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jc w:val="left"/>
        <w:rPr/>
      </w:pPr>
      <w:r w:rsidDel="00000000" w:rsidR="00000000" w:rsidRPr="00000000">
        <w:rPr/>
        <w:drawing>
          <wp:inline distB="0" distT="0" distL="0" distR="0">
            <wp:extent cx="1909598" cy="728663"/>
            <wp:effectExtent b="0" l="0" r="0" t="0"/>
            <wp:docPr descr="Text&#10;&#10;Description automatically generated" id="1" name="image1.png"/>
            <a:graphic>
              <a:graphicData uri="http://schemas.openxmlformats.org/drawingml/2006/picture">
                <pic:pic>
                  <pic:nvPicPr>
                    <pic:cNvPr descr="Text&#10;&#10;Description automatically generated" id="0" name="image1.png"/>
                    <pic:cNvPicPr preferRelativeResize="0"/>
                  </pic:nvPicPr>
                  <pic:blipFill>
                    <a:blip r:embed="rId6"/>
                    <a:srcRect b="0" l="0" r="0" t="0"/>
                    <a:stretch>
                      <a:fillRect/>
                    </a:stretch>
                  </pic:blipFill>
                  <pic:spPr>
                    <a:xfrm>
                      <a:off x="0" y="0"/>
                      <a:ext cx="1909598" cy="728663"/>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Title"/>
        <w:rPr/>
      </w:pPr>
      <w:r w:rsidDel="00000000" w:rsidR="00000000" w:rsidRPr="00000000">
        <w:rPr>
          <w:rtl w:val="0"/>
        </w:rPr>
      </w:r>
    </w:p>
    <w:p w:rsidR="00000000" w:rsidDel="00000000" w:rsidP="00000000" w:rsidRDefault="00000000" w:rsidRPr="00000000" w14:paraId="00000003">
      <w:pPr>
        <w:pStyle w:val="Title"/>
        <w:rPr/>
      </w:pPr>
      <w:r w:rsidDel="00000000" w:rsidR="00000000" w:rsidRPr="00000000">
        <w:rPr>
          <w:rtl w:val="0"/>
        </w:rPr>
      </w:r>
    </w:p>
    <w:p w:rsidR="00000000" w:rsidDel="00000000" w:rsidP="00000000" w:rsidRDefault="00000000" w:rsidRPr="00000000" w14:paraId="00000004">
      <w:pPr>
        <w:pStyle w:val="Title"/>
        <w:rPr/>
      </w:pPr>
      <w:r w:rsidDel="00000000" w:rsidR="00000000" w:rsidRPr="00000000">
        <w:rPr>
          <w:rtl w:val="0"/>
        </w:rPr>
        <w:t xml:space="preserve">How can amazon.com charge a premium price by using its diverse set of services and products?</w:t>
      </w:r>
    </w:p>
    <w:p w:rsidR="00000000" w:rsidDel="00000000" w:rsidP="00000000" w:rsidRDefault="00000000" w:rsidRPr="00000000" w14:paraId="00000005">
      <w:pPr>
        <w:jc w:val="center"/>
        <w:rPr>
          <w:sz w:val="32"/>
          <w:szCs w:val="32"/>
        </w:rPr>
      </w:pPr>
      <w:r w:rsidDel="00000000" w:rsidR="00000000" w:rsidRPr="00000000">
        <w:rPr>
          <w:rtl w:val="0"/>
        </w:rPr>
      </w:r>
    </w:p>
    <w:p w:rsidR="00000000" w:rsidDel="00000000" w:rsidP="00000000" w:rsidRDefault="00000000" w:rsidRPr="00000000" w14:paraId="00000006">
      <w:pPr>
        <w:jc w:val="center"/>
        <w:rPr>
          <w:sz w:val="32"/>
          <w:szCs w:val="32"/>
        </w:rPr>
      </w:pPr>
      <w:r w:rsidDel="00000000" w:rsidR="00000000" w:rsidRPr="00000000">
        <w:rPr>
          <w:rtl w:val="0"/>
        </w:rPr>
      </w:r>
    </w:p>
    <w:p w:rsidR="00000000" w:rsidDel="00000000" w:rsidP="00000000" w:rsidRDefault="00000000" w:rsidRPr="00000000" w14:paraId="00000007">
      <w:pPr>
        <w:jc w:val="center"/>
        <w:rPr>
          <w:sz w:val="32"/>
          <w:szCs w:val="32"/>
        </w:rPr>
      </w:pPr>
      <w:r w:rsidDel="00000000" w:rsidR="00000000" w:rsidRPr="00000000">
        <w:rPr>
          <w:rtl w:val="0"/>
        </w:rPr>
      </w:r>
    </w:p>
    <w:p w:rsidR="00000000" w:rsidDel="00000000" w:rsidP="00000000" w:rsidRDefault="00000000" w:rsidRPr="00000000" w14:paraId="00000008">
      <w:pPr>
        <w:jc w:val="center"/>
        <w:rPr>
          <w:sz w:val="32"/>
          <w:szCs w:val="32"/>
        </w:rPr>
      </w:pPr>
      <w:r w:rsidDel="00000000" w:rsidR="00000000" w:rsidRPr="00000000">
        <w:rPr>
          <w:sz w:val="32"/>
          <w:szCs w:val="32"/>
          <w:rtl w:val="0"/>
        </w:rPr>
        <w:t xml:space="preserve">Student Name: Diana Krasteva</w:t>
      </w:r>
    </w:p>
    <w:p w:rsidR="00000000" w:rsidDel="00000000" w:rsidP="00000000" w:rsidRDefault="00000000" w:rsidRPr="00000000" w14:paraId="00000009">
      <w:pPr>
        <w:jc w:val="center"/>
        <w:rPr>
          <w:sz w:val="32"/>
          <w:szCs w:val="32"/>
        </w:rPr>
      </w:pPr>
      <w:r w:rsidDel="00000000" w:rsidR="00000000" w:rsidRPr="00000000">
        <w:rPr>
          <w:sz w:val="32"/>
          <w:szCs w:val="32"/>
          <w:rtl w:val="0"/>
        </w:rPr>
        <w:t xml:space="preserve">Student ID: 1916908</w:t>
      </w:r>
    </w:p>
    <w:p w:rsidR="00000000" w:rsidDel="00000000" w:rsidP="00000000" w:rsidRDefault="00000000" w:rsidRPr="00000000" w14:paraId="0000000A">
      <w:pPr>
        <w:jc w:val="center"/>
        <w:rPr>
          <w:sz w:val="32"/>
          <w:szCs w:val="32"/>
        </w:rPr>
      </w:pPr>
      <w:r w:rsidDel="00000000" w:rsidR="00000000" w:rsidRPr="00000000">
        <w:rPr>
          <w:sz w:val="32"/>
          <w:szCs w:val="32"/>
          <w:rtl w:val="0"/>
        </w:rPr>
        <w:t xml:space="preserve">Supervised by: Gregory Cowan</w:t>
      </w:r>
    </w:p>
    <w:p w:rsidR="00000000" w:rsidDel="00000000" w:rsidP="00000000" w:rsidRDefault="00000000" w:rsidRPr="00000000" w14:paraId="0000000B">
      <w:pPr>
        <w:jc w:val="center"/>
        <w:rPr>
          <w:sz w:val="32"/>
          <w:szCs w:val="32"/>
        </w:rPr>
      </w:pPr>
      <w:r w:rsidDel="00000000" w:rsidR="00000000" w:rsidRPr="00000000">
        <w:rPr>
          <w:sz w:val="32"/>
          <w:szCs w:val="32"/>
          <w:rtl w:val="0"/>
        </w:rPr>
        <w:t xml:space="preserve">Submission date: 05/05/2023</w:t>
      </w:r>
    </w:p>
    <w:p w:rsidR="00000000" w:rsidDel="00000000" w:rsidP="00000000" w:rsidRDefault="00000000" w:rsidRPr="00000000" w14:paraId="0000000C">
      <w:pPr>
        <w:spacing w:line="276"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0D">
      <w:pPr>
        <w:pStyle w:val="Heading1"/>
        <w:rPr/>
      </w:pPr>
      <w:bookmarkStart w:colFirst="0" w:colLast="0" w:name="_gjdgxs" w:id="0"/>
      <w:bookmarkEnd w:id="0"/>
      <w:r w:rsidDel="00000000" w:rsidR="00000000" w:rsidRPr="00000000">
        <w:rPr>
          <w:rtl w:val="0"/>
        </w:rPr>
        <w:t xml:space="preserve">Abstract</w:t>
      </w:r>
    </w:p>
    <w:p w:rsidR="00000000" w:rsidDel="00000000" w:rsidP="00000000" w:rsidRDefault="00000000" w:rsidRPr="00000000" w14:paraId="0000000E">
      <w:pPr>
        <w:rPr/>
      </w:pPr>
      <w:r w:rsidDel="00000000" w:rsidR="00000000" w:rsidRPr="00000000">
        <w:rPr>
          <w:rtl w:val="0"/>
        </w:rPr>
        <w:t xml:space="preserve">This research report aims to identify the ways that Amazon can use to charge premium prices by using a diverse set of services and products it has to offer. The research was important to analyse the behaviour and opinions of the loyal customers of Amazon that would be affected by the premium pricing strategy. Also, the research was focused on understanding the demand for the products and services that the company offers. This research was conducted with the help of a qualitative data collection method which used secondary research and interviews to collect data. This data collection method helped in getting results that were accurate to a greater extent. </w:t>
      </w:r>
    </w:p>
    <w:p w:rsidR="00000000" w:rsidDel="00000000" w:rsidP="00000000" w:rsidRDefault="00000000" w:rsidRPr="00000000" w14:paraId="0000000F">
      <w:pPr>
        <w:rPr/>
      </w:pPr>
      <w:r w:rsidDel="00000000" w:rsidR="00000000" w:rsidRPr="00000000">
        <w:rPr>
          <w:rtl w:val="0"/>
        </w:rPr>
        <w:t xml:space="preserve">However, for increasing the accuracy of the research findings, quantitative data could be used which would focus on the exact numerical and statistical data. This could also help in increasing the scope of the study in the future. </w:t>
      </w:r>
    </w:p>
    <w:p w:rsidR="00000000" w:rsidDel="00000000" w:rsidP="00000000" w:rsidRDefault="00000000" w:rsidRPr="00000000" w14:paraId="00000010">
      <w:pPr>
        <w:spacing w:line="276" w:lineRule="auto"/>
        <w:jc w:val="left"/>
        <w:rPr>
          <w:b w:val="1"/>
          <w:color w:val="36609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1">
      <w:pPr>
        <w:pStyle w:val="Heading1"/>
        <w:rPr/>
      </w:pPr>
      <w:bookmarkStart w:colFirst="0" w:colLast="0" w:name="_30j0zll" w:id="1"/>
      <w:bookmarkEnd w:id="1"/>
      <w:r w:rsidDel="00000000" w:rsidR="00000000" w:rsidRPr="00000000">
        <w:rPr>
          <w:rtl w:val="0"/>
        </w:rPr>
        <w:t xml:space="preserve">Acknowledgements</w:t>
      </w:r>
    </w:p>
    <w:p w:rsidR="00000000" w:rsidDel="00000000" w:rsidP="00000000" w:rsidRDefault="00000000" w:rsidRPr="00000000" w14:paraId="00000012">
      <w:pPr>
        <w:rPr/>
      </w:pPr>
      <w:r w:rsidDel="00000000" w:rsidR="00000000" w:rsidRPr="00000000">
        <w:rPr>
          <w:rtl w:val="0"/>
        </w:rPr>
        <w:t xml:space="preserve">I would like to thank my supervisor who helped me in completing this work. He/she helped me by providing me with effective advice and guidance that helped me in each stage of this dissertation. I would also like to thank my tutor who provided me with brilliant suggestions and comments that increased the quality of my work. </w:t>
      </w:r>
    </w:p>
    <w:p w:rsidR="00000000" w:rsidDel="00000000" w:rsidP="00000000" w:rsidRDefault="00000000" w:rsidRPr="00000000" w14:paraId="00000013">
      <w:pPr>
        <w:rPr/>
      </w:pPr>
      <w:r w:rsidDel="00000000" w:rsidR="00000000" w:rsidRPr="00000000">
        <w:rPr>
          <w:rtl w:val="0"/>
        </w:rPr>
        <w:t xml:space="preserve">Finally, I would like to thank my friends and peers who supported me and helped me in understanding some parts of this research project. With their support, I became able to complete my project work on time with a good understanding. </w:t>
      </w:r>
    </w:p>
    <w:p w:rsidR="00000000" w:rsidDel="00000000" w:rsidP="00000000" w:rsidRDefault="00000000" w:rsidRPr="00000000" w14:paraId="00000014">
      <w:pPr>
        <w:spacing w:line="256"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5">
      <w:pPr>
        <w:spacing w:line="276" w:lineRule="auto"/>
        <w:jc w:val="left"/>
        <w:rPr>
          <w:b w:val="1"/>
          <w:color w:val="366091"/>
          <w:sz w:val="28"/>
          <w:szCs w:val="28"/>
        </w:rPr>
      </w:pPr>
      <w:bookmarkStart w:colFirst="0" w:colLast="0" w:name="_1fob9te" w:id="2"/>
      <w:bookmarkEnd w:id="2"/>
      <w:r w:rsidDel="00000000" w:rsidR="00000000" w:rsidRPr="00000000">
        <w:br w:type="page"/>
      </w:r>
      <w:r w:rsidDel="00000000" w:rsidR="00000000" w:rsidRPr="00000000">
        <w:rPr>
          <w:rtl w:val="0"/>
        </w:rPr>
      </w:r>
    </w:p>
    <w:p w:rsidR="00000000" w:rsidDel="00000000" w:rsidP="00000000" w:rsidRDefault="00000000" w:rsidRPr="00000000" w14:paraId="0000001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Fonts w:ascii="Cambria" w:cs="Cambria" w:eastAsia="Cambria" w:hAnsi="Cambria"/>
          <w:b w:val="1"/>
          <w:i w:val="0"/>
          <w:smallCaps w:val="0"/>
          <w:strike w:val="0"/>
          <w:color w:val="366091"/>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Abstract</w:t>
              <w:tab/>
              <w:t xml:space="preserve">2</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Acknowledgements</w:t>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Chapter 1: Introduction</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1.1</w:t>
            </w:r>
          </w:hyperlink>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_2et92p0 \h </w:instrText>
            <w:fldChar w:fldCharType="separate"/>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Introduction for premium price </w:t>
          </w:r>
          <w:r w:rsidDel="00000000" w:rsidR="00000000" w:rsidRPr="00000000">
            <w:rPr>
              <w:rtl w:val="0"/>
            </w:rPr>
            <w:t xml:space="preserve">for Amazon</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1.2</w:t>
            </w:r>
          </w:hyperlink>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_tyjcwt \h </w:instrText>
            <w:fldChar w:fldCharType="separate"/>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Background of the Study</w:t>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1.3</w:t>
            </w:r>
          </w:hyperlink>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_3dy6vkm \h </w:instrText>
            <w:fldChar w:fldCharType="separate"/>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Problem Statement</w:t>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1.4</w:t>
            </w:r>
          </w:hyperlink>
          <w:hyperlink w:anchor="_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_1t3h5sf \h </w:instrText>
            <w:fldChar w:fldCharType="separate"/>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Aims, Objectives, Research Questions, Hypothesis, Propositions</w:t>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1.5</w:t>
            </w:r>
          </w:hyperlink>
          <w:hyperlink w:anchor="_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_4d34og8 \h </w:instrText>
            <w:fldChar w:fldCharType="separate"/>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Rationale of the Research</w:t>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1.6</w:t>
            </w:r>
          </w:hyperlink>
          <w:hyperlink w:anchor="_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_2s8eyo1 \h </w:instrText>
            <w:fldChar w:fldCharType="separate"/>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Methodology</w:t>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1.7</w:t>
            </w:r>
          </w:hyperlink>
          <w:hyperlink w:anchor="_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_17dp8vu \h </w:instrText>
            <w:fldChar w:fldCharType="separate"/>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Scope of the Study</w:t>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1.8</w:t>
            </w:r>
          </w:hyperlink>
          <w:hyperlink w:anchor="_3rdcrj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_3rdcrjn \h </w:instrText>
            <w:fldChar w:fldCharType="separate"/>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Structure of Dissertation</w:t>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6in1rg">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1.9</w:t>
            </w:r>
          </w:hyperlink>
          <w:hyperlink w:anchor="_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_26in1rg \h </w:instrText>
            <w:fldChar w:fldCharType="separate"/>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Summary of Chapter 1</w:t>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lnxbz9">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Chapter 2: Literature Review</w:t>
              <w:tab/>
              <w:t xml:space="preserve">7</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5nkun2">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2.1 Introduction</w:t>
              <w:tab/>
              <w:t xml:space="preserve">7</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ksv4uv">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2.2 Different Background Aspects to the Concept</w:t>
              <w:tab/>
              <w:t xml:space="preserve">7</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4sinio">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2.3 Theoretical Frameworks and Related Research Issues</w:t>
              <w:tab/>
              <w:t xml:space="preserve">8</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jxsxqh">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2.4 Previous Studies and Lessons Learnt</w:t>
              <w:tab/>
              <w:t xml:space="preserve">9</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z337ya">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2.5 Gaps Identified to Situate Own Research</w:t>
              <w:tab/>
              <w:t xml:space="preserve">10</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j2qqm3">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2.6 Summary of Chapter 2</w:t>
              <w:tab/>
              <w:t xml:space="preserve">10</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y810tw">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Chapter 3: Research Methods and Methodologies</w:t>
              <w:tab/>
              <w:t xml:space="preserve">12</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i7ojhp">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3.1 Introduction</w:t>
              <w:tab/>
              <w:t xml:space="preserve">12</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xcytpi">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3.2 Philosophical Position of the Research and Why?</w:t>
              <w:tab/>
              <w:t xml:space="preserve">12</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ci93xb">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3.3 Paradigm Position of the Research and Why?</w:t>
              <w:tab/>
              <w:t xml:space="preserve">13</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whwml4">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3.4 Position of Research Approach and Why?</w:t>
              <w:tab/>
              <w:t xml:space="preserve">13</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bn6wsx">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3.5 Methodological Stance of the Research and Why?</w:t>
              <w:tab/>
              <w:t xml:space="preserve">14</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qsh70q">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3.6 Stance of the Research Strategy and Design and Why?</w:t>
              <w:tab/>
              <w:t xml:space="preserve">14</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as4poj">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3.7 Research Sample and Population</w:t>
              <w:tab/>
              <w:t xml:space="preserve">15</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pxezwc">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3.8 Data Collection and Data Analysis Tools and Techniques</w:t>
              <w:tab/>
              <w:t xml:space="preserve">15</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9x2ik5">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3.9 Ethical Consideration of the Research</w:t>
              <w:tab/>
              <w:t xml:space="preserve">15</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p2csry">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3.10 Summary of Chapter 3</w:t>
              <w:tab/>
              <w:t xml:space="preserve">16</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47n2z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Work Plan</w:t>
              <w:tab/>
              <w:t xml:space="preserve">17</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o7alnk">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Gantt Chart</w:t>
              <w:tab/>
              <w:t xml:space="preserve">18</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3ckvvd">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Chapter 4: Data Analysis and Discussions</w:t>
              <w:tab/>
              <w:t xml:space="preserve">20</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ihv636">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4.1 Introduction</w:t>
              <w:tab/>
              <w:t xml:space="preserve">20</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2hioqz">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4.2 Analysis and Discussions of Findings and Data</w:t>
              <w:tab/>
              <w:t xml:space="preserve">20</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hmsyys">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4.3 Summary of Chapter 4</w:t>
              <w:tab/>
              <w:t xml:space="preserve">23</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1mghml">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Chapter 5: Conclusions, Limitations, and Recommendations</w:t>
              <w:tab/>
              <w:t xml:space="preserve">24</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grqrue">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5.1 Introduction</w:t>
              <w:tab/>
              <w:t xml:space="preserve">24</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vx1227">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5.2 Conclusions on Each Research Issues/Objectives/Proposition</w:t>
              <w:tab/>
              <w:t xml:space="preserve">24</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fwokq0">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5.3 Conclusions on the Research Problem</w:t>
              <w:tab/>
              <w:t xml:space="preserve">24</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v1yuxt">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5.4 Summary of the Research Findings and Outcomes</w:t>
              <w:tab/>
              <w:t xml:space="preserve">25</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f1mdlm">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5.5 Original Contribution of the Research</w:t>
              <w:tab/>
              <w:t xml:space="preserve">25</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u6wntf">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5.6 Limitations of the Research</w:t>
              <w:tab/>
              <w:t xml:space="preserve">25</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9c6y18">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5.7 Recommendations/Areas for Future Research</w:t>
              <w:tab/>
              <w:t xml:space="preserve">25</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tbugp1">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5.8 Summary of Chapter 5</w:t>
              <w:tab/>
              <w:t xml:space="preserve">26</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8h4qwu">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Reference List</w:t>
              <w:tab/>
              <w:t xml:space="preserve">27</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nmf14n">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Appendices</w:t>
              <w:tab/>
              <w:t xml:space="preserve">30</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7m2jsg">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Appendix 1: Interview Questions</w:t>
              <w:tab/>
              <w:t xml:space="preserve">30</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mrcu09">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Appendix 2: Focus Group Discussion</w:t>
              <w:tab/>
              <w:t xml:space="preserve">34</w:t>
            </w:r>
          </w:hyperlink>
          <w:r w:rsidDel="00000000" w:rsidR="00000000" w:rsidRPr="00000000">
            <w:rPr>
              <w:rtl w:val="0"/>
            </w:rPr>
          </w:r>
        </w:p>
        <w:p w:rsidR="00000000" w:rsidDel="00000000" w:rsidP="00000000" w:rsidRDefault="00000000" w:rsidRPr="00000000" w14:paraId="00000048">
          <w:pPr>
            <w:spacing w:line="276"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9">
      <w:pPr>
        <w:spacing w:line="276" w:lineRule="auto"/>
        <w:jc w:val="left"/>
        <w:rPr>
          <w:b w:val="1"/>
          <w:color w:val="366091"/>
          <w:sz w:val="28"/>
          <w:szCs w:val="28"/>
        </w:rPr>
      </w:pPr>
      <w:r w:rsidDel="00000000" w:rsidR="00000000" w:rsidRPr="00000000">
        <w:rPr>
          <w:rtl w:val="0"/>
        </w:rPr>
      </w:r>
    </w:p>
    <w:p w:rsidR="00000000" w:rsidDel="00000000" w:rsidP="00000000" w:rsidRDefault="00000000" w:rsidRPr="00000000" w14:paraId="0000004A">
      <w:pPr>
        <w:spacing w:line="276" w:lineRule="auto"/>
        <w:jc w:val="left"/>
        <w:rPr>
          <w:b w:val="1"/>
          <w:color w:val="366091"/>
          <w:sz w:val="28"/>
          <w:szCs w:val="28"/>
        </w:rPr>
      </w:pPr>
      <w:bookmarkStart w:colFirst="0" w:colLast="0" w:name="_3znysh7" w:id="3"/>
      <w:bookmarkEnd w:id="3"/>
      <w:r w:rsidDel="00000000" w:rsidR="00000000" w:rsidRPr="00000000">
        <w:br w:type="page"/>
      </w:r>
      <w:r w:rsidDel="00000000" w:rsidR="00000000" w:rsidRPr="00000000">
        <w:rPr>
          <w:rtl w:val="0"/>
        </w:rPr>
      </w:r>
    </w:p>
    <w:p w:rsidR="00000000" w:rsidDel="00000000" w:rsidP="00000000" w:rsidRDefault="00000000" w:rsidRPr="00000000" w14:paraId="0000004B">
      <w:pPr>
        <w:pStyle w:val="Heading1"/>
        <w:rPr>
          <w:color w:val="000000"/>
          <w:sz w:val="24"/>
          <w:szCs w:val="24"/>
        </w:rPr>
      </w:pPr>
      <w:r w:rsidDel="00000000" w:rsidR="00000000" w:rsidRPr="00000000">
        <w:rPr>
          <w:rtl w:val="0"/>
        </w:rPr>
        <w:t xml:space="preserve">Chapter 1: Introduction </w:t>
      </w:r>
      <w:r w:rsidDel="00000000" w:rsidR="00000000" w:rsidRPr="00000000">
        <w:rPr>
          <w:rtl w:val="0"/>
        </w:rPr>
      </w:r>
    </w:p>
    <w:p w:rsidR="00000000" w:rsidDel="00000000" w:rsidP="00000000" w:rsidRDefault="00000000" w:rsidRPr="00000000" w14:paraId="0000004C">
      <w:pPr>
        <w:pStyle w:val="Heading2"/>
        <w:numPr>
          <w:ilvl w:val="1"/>
          <w:numId w:val="4"/>
        </w:numPr>
        <w:ind w:left="420" w:hanging="420"/>
        <w:rPr/>
      </w:pPr>
      <w:bookmarkStart w:colFirst="0" w:colLast="0" w:name="_2et92p0" w:id="4"/>
      <w:bookmarkEnd w:id="4"/>
      <w:r w:rsidDel="00000000" w:rsidR="00000000" w:rsidRPr="00000000">
        <w:rPr>
          <w:rtl w:val="0"/>
        </w:rPr>
        <w:t xml:space="preserve">Introduction for premium price for Amazon.</w:t>
      </w:r>
    </w:p>
    <w:p w:rsidR="00000000" w:rsidDel="00000000" w:rsidP="00000000" w:rsidRDefault="00000000" w:rsidRPr="00000000" w14:paraId="0000004D">
      <w:pPr>
        <w:rPr/>
      </w:pPr>
      <w:r w:rsidDel="00000000" w:rsidR="00000000" w:rsidRPr="00000000">
        <w:rPr>
          <w:rtl w:val="0"/>
        </w:rPr>
        <w:t xml:space="preserve">This report is based on the research proposal based on Amazon which is one of the biggest e-commerce companies that provides a wide range of services and products. The research had been carried out on the option for Amazon to change its pricing to premium with the help of its wide range of products and services (Schlosser and Boissier, 2018). </w:t>
      </w:r>
    </w:p>
    <w:p w:rsidR="00000000" w:rsidDel="00000000" w:rsidP="00000000" w:rsidRDefault="00000000" w:rsidRPr="00000000" w14:paraId="0000004E">
      <w:pPr>
        <w:pStyle w:val="Heading2"/>
        <w:numPr>
          <w:ilvl w:val="1"/>
          <w:numId w:val="4"/>
        </w:numPr>
        <w:ind w:left="420" w:hanging="420"/>
        <w:rPr/>
      </w:pPr>
      <w:bookmarkStart w:colFirst="0" w:colLast="0" w:name="_tyjcwt" w:id="5"/>
      <w:bookmarkEnd w:id="5"/>
      <w:r w:rsidDel="00000000" w:rsidR="00000000" w:rsidRPr="00000000">
        <w:rPr>
          <w:rtl w:val="0"/>
        </w:rPr>
        <w:t xml:space="preserve">Background of the Study</w:t>
      </w:r>
    </w:p>
    <w:p w:rsidR="00000000" w:rsidDel="00000000" w:rsidP="00000000" w:rsidRDefault="00000000" w:rsidRPr="00000000" w14:paraId="0000004F">
      <w:pPr>
        <w:rPr/>
      </w:pPr>
      <w:r w:rsidDel="00000000" w:rsidR="00000000" w:rsidRPr="00000000">
        <w:rPr>
          <w:rtl w:val="0"/>
        </w:rPr>
        <w:t xml:space="preserve">Amazon changes the prices of its products multiple times a day. It had been studied that the cost of its products changes every 10 minutes. Amazon does this with the help of tons of data that helps it in analysing the shopping pattern and behaviour of consumers, prices of competitors, inventory, and profit margins. The uncommon products of Amazon are higher in price due to which the common products assume to be cheaper by the customers. Similarly, Amazon did this with its streaming services also by showing exclusive content to the customers without showing any advertisements. This strategy worked for the company and encouraged it to re-establish itself as a premium brand for some products (Sharma, Navarro, Salazar-Perez, Schuessler and Truong, 2021). </w:t>
      </w:r>
    </w:p>
    <w:p w:rsidR="00000000" w:rsidDel="00000000" w:rsidP="00000000" w:rsidRDefault="00000000" w:rsidRPr="00000000" w14:paraId="00000050">
      <w:pPr>
        <w:pStyle w:val="Heading2"/>
        <w:numPr>
          <w:ilvl w:val="1"/>
          <w:numId w:val="4"/>
        </w:numPr>
        <w:ind w:left="420" w:hanging="420"/>
        <w:rPr/>
      </w:pPr>
      <w:bookmarkStart w:colFirst="0" w:colLast="0" w:name="_3dy6vkm" w:id="6"/>
      <w:bookmarkEnd w:id="6"/>
      <w:r w:rsidDel="00000000" w:rsidR="00000000" w:rsidRPr="00000000">
        <w:rPr>
          <w:rtl w:val="0"/>
        </w:rPr>
        <w:t xml:space="preserve">Problem Statement </w:t>
      </w:r>
    </w:p>
    <w:p w:rsidR="00000000" w:rsidDel="00000000" w:rsidP="00000000" w:rsidRDefault="00000000" w:rsidRPr="00000000" w14:paraId="00000051">
      <w:pPr>
        <w:rPr/>
      </w:pPr>
      <w:r w:rsidDel="00000000" w:rsidR="00000000" w:rsidRPr="00000000">
        <w:rPr>
          <w:rtl w:val="0"/>
        </w:rPr>
        <w:t xml:space="preserve">The decision of Amazon to change its pricing to premium is taken due to the changes in the market conditions. However, the company had no idea how its loyal customers would react to this decision and what impact would be created on the sales and profitability of the company. This study identified many of the answers and cleared the doubts for the company. </w:t>
      </w:r>
    </w:p>
    <w:p w:rsidR="00000000" w:rsidDel="00000000" w:rsidP="00000000" w:rsidRDefault="00000000" w:rsidRPr="00000000" w14:paraId="00000052">
      <w:pPr>
        <w:pStyle w:val="Heading2"/>
        <w:numPr>
          <w:ilvl w:val="1"/>
          <w:numId w:val="4"/>
        </w:numPr>
        <w:ind w:left="420" w:hanging="420"/>
        <w:rPr/>
      </w:pPr>
      <w:bookmarkStart w:colFirst="0" w:colLast="0" w:name="_1t3h5sf" w:id="7"/>
      <w:bookmarkEnd w:id="7"/>
      <w:r w:rsidDel="00000000" w:rsidR="00000000" w:rsidRPr="00000000">
        <w:rPr>
          <w:rtl w:val="0"/>
        </w:rPr>
        <w:t xml:space="preserve">Aims, Objectives, Research Questions, Hypothesis, Propositions </w:t>
      </w:r>
    </w:p>
    <w:p w:rsidR="00000000" w:rsidDel="00000000" w:rsidP="00000000" w:rsidRDefault="00000000" w:rsidRPr="00000000" w14:paraId="00000053">
      <w:pPr>
        <w:rPr>
          <w:b w:val="1"/>
        </w:rPr>
      </w:pPr>
      <w:r w:rsidDel="00000000" w:rsidR="00000000" w:rsidRPr="00000000">
        <w:rPr>
          <w:b w:val="1"/>
          <w:rtl w:val="0"/>
        </w:rPr>
        <w:t xml:space="preserve">Aim</w:t>
      </w:r>
    </w:p>
    <w:p w:rsidR="00000000" w:rsidDel="00000000" w:rsidP="00000000" w:rsidRDefault="00000000" w:rsidRPr="00000000" w14:paraId="00000054">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To identify ways that amazon.com can use to charge premium prices by using a diverse set of services and products it has to offer.</w:t>
      </w:r>
    </w:p>
    <w:p w:rsidR="00000000" w:rsidDel="00000000" w:rsidP="00000000" w:rsidRDefault="00000000" w:rsidRPr="00000000" w14:paraId="00000055">
      <w:pPr>
        <w:rPr>
          <w:b w:val="1"/>
        </w:rPr>
      </w:pPr>
      <w:r w:rsidDel="00000000" w:rsidR="00000000" w:rsidRPr="00000000">
        <w:rPr>
          <w:b w:val="1"/>
          <w:rtl w:val="0"/>
        </w:rPr>
        <w:t xml:space="preserve">Objectives </w:t>
      </w:r>
    </w:p>
    <w:p w:rsidR="00000000" w:rsidDel="00000000" w:rsidP="00000000" w:rsidRDefault="00000000" w:rsidRPr="00000000" w14:paraId="00000056">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To investigate the customer demand and consumption of the services and products offered by the company. </w:t>
      </w:r>
    </w:p>
    <w:p w:rsidR="00000000" w:rsidDel="00000000" w:rsidP="00000000" w:rsidRDefault="00000000" w:rsidRPr="00000000" w14:paraId="0000005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To investigate the features and unique points of the products and services offered by Amazon.</w:t>
      </w:r>
    </w:p>
    <w:p w:rsidR="00000000" w:rsidDel="00000000" w:rsidP="00000000" w:rsidRDefault="00000000" w:rsidRPr="00000000" w14:paraId="0000005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To find a way to charge premium prices for services and products offered by amazon.com. </w:t>
      </w:r>
    </w:p>
    <w:p w:rsidR="00000000" w:rsidDel="00000000" w:rsidP="00000000" w:rsidRDefault="00000000" w:rsidRPr="00000000" w14:paraId="00000059">
      <w:pPr>
        <w:pStyle w:val="Heading2"/>
        <w:numPr>
          <w:ilvl w:val="1"/>
          <w:numId w:val="4"/>
        </w:numPr>
        <w:ind w:left="420" w:hanging="420"/>
        <w:rPr/>
      </w:pPr>
      <w:bookmarkStart w:colFirst="0" w:colLast="0" w:name="_4d34og8" w:id="8"/>
      <w:bookmarkEnd w:id="8"/>
      <w:r w:rsidDel="00000000" w:rsidR="00000000" w:rsidRPr="00000000">
        <w:rPr>
          <w:rtl w:val="0"/>
        </w:rPr>
        <w:t xml:space="preserve">Rationale of the Research </w:t>
      </w:r>
    </w:p>
    <w:p w:rsidR="00000000" w:rsidDel="00000000" w:rsidP="00000000" w:rsidRDefault="00000000" w:rsidRPr="00000000" w14:paraId="0000005A">
      <w:pPr>
        <w:rPr/>
      </w:pPr>
      <w:r w:rsidDel="00000000" w:rsidR="00000000" w:rsidRPr="00000000">
        <w:rPr>
          <w:rtl w:val="0"/>
        </w:rPr>
        <w:t xml:space="preserve">This research had been conducted to answer many questions on the behalf of the company and to understand the pattern and behaviour of consumer shopping and their reaction to the pricing decision of the company. This had also helped in identifying loyal customers for Amazon. </w:t>
      </w:r>
    </w:p>
    <w:p w:rsidR="00000000" w:rsidDel="00000000" w:rsidP="00000000" w:rsidRDefault="00000000" w:rsidRPr="00000000" w14:paraId="0000005B">
      <w:pPr>
        <w:pStyle w:val="Heading2"/>
        <w:numPr>
          <w:ilvl w:val="1"/>
          <w:numId w:val="4"/>
        </w:numPr>
        <w:ind w:left="420" w:hanging="420"/>
        <w:rPr/>
      </w:pPr>
      <w:bookmarkStart w:colFirst="0" w:colLast="0" w:name="_2s8eyo1" w:id="9"/>
      <w:bookmarkEnd w:id="9"/>
      <w:r w:rsidDel="00000000" w:rsidR="00000000" w:rsidRPr="00000000">
        <w:rPr>
          <w:rtl w:val="0"/>
        </w:rPr>
        <w:t xml:space="preserve">Methodology</w:t>
      </w:r>
    </w:p>
    <w:p w:rsidR="00000000" w:rsidDel="00000000" w:rsidP="00000000" w:rsidRDefault="00000000" w:rsidRPr="00000000" w14:paraId="0000005C">
      <w:pPr>
        <w:rPr/>
      </w:pPr>
      <w:r w:rsidDel="00000000" w:rsidR="00000000" w:rsidRPr="00000000">
        <w:rPr>
          <w:rtl w:val="0"/>
        </w:rPr>
        <w:t xml:space="preserve">This research used a qualitative research approach for expressing conceptual understanding. For data collection, secondary research had been carried out using blogs, articles, and websites. Primary research had also used by conducting focused group discussions and interviews. </w:t>
      </w:r>
    </w:p>
    <w:p w:rsidR="00000000" w:rsidDel="00000000" w:rsidP="00000000" w:rsidRDefault="00000000" w:rsidRPr="00000000" w14:paraId="0000005D">
      <w:pPr>
        <w:pStyle w:val="Heading2"/>
        <w:numPr>
          <w:ilvl w:val="1"/>
          <w:numId w:val="4"/>
        </w:numPr>
        <w:ind w:left="420" w:hanging="420"/>
        <w:rPr/>
      </w:pPr>
      <w:bookmarkStart w:colFirst="0" w:colLast="0" w:name="_17dp8vu" w:id="10"/>
      <w:bookmarkEnd w:id="10"/>
      <w:r w:rsidDel="00000000" w:rsidR="00000000" w:rsidRPr="00000000">
        <w:rPr>
          <w:rtl w:val="0"/>
        </w:rPr>
        <w:t xml:space="preserve">Scope of the Study </w:t>
      </w:r>
    </w:p>
    <w:p w:rsidR="00000000" w:rsidDel="00000000" w:rsidP="00000000" w:rsidRDefault="00000000" w:rsidRPr="00000000" w14:paraId="0000005E">
      <w:pPr>
        <w:rPr/>
      </w:pPr>
      <w:r w:rsidDel="00000000" w:rsidR="00000000" w:rsidRPr="00000000">
        <w:rPr>
          <w:rtl w:val="0"/>
        </w:rPr>
        <w:t xml:space="preserve">The efforts made in the research suggested methods for Amazon that help it in applying its products and services globally. It provided an understanding of the demand for its products and services globally with a growth estimate. </w:t>
      </w:r>
    </w:p>
    <w:p w:rsidR="00000000" w:rsidDel="00000000" w:rsidP="00000000" w:rsidRDefault="00000000" w:rsidRPr="00000000" w14:paraId="0000005F">
      <w:pPr>
        <w:pStyle w:val="Heading2"/>
        <w:numPr>
          <w:ilvl w:val="1"/>
          <w:numId w:val="4"/>
        </w:numPr>
        <w:ind w:left="420" w:hanging="420"/>
        <w:rPr/>
      </w:pPr>
      <w:bookmarkStart w:colFirst="0" w:colLast="0" w:name="_3rdcrjn" w:id="11"/>
      <w:bookmarkEnd w:id="11"/>
      <w:r w:rsidDel="00000000" w:rsidR="00000000" w:rsidRPr="00000000">
        <w:rPr>
          <w:rtl w:val="0"/>
        </w:rPr>
        <w:t xml:space="preserve">Structure of Dissertation </w:t>
      </w:r>
    </w:p>
    <w:p w:rsidR="00000000" w:rsidDel="00000000" w:rsidP="00000000" w:rsidRDefault="00000000" w:rsidRPr="00000000" w14:paraId="00000060">
      <w:pPr>
        <w:rPr/>
      </w:pPr>
      <w:r w:rsidDel="00000000" w:rsidR="00000000" w:rsidRPr="00000000">
        <w:rPr>
          <w:rtl w:val="0"/>
        </w:rPr>
        <w:t xml:space="preserve">The dissertation includes a literature review to understand the strategy of Amazon, research methodology focusing on secondary research and interview data, data analysis, and discussion with limitations and recommendations.  </w:t>
      </w:r>
    </w:p>
    <w:p w:rsidR="00000000" w:rsidDel="00000000" w:rsidP="00000000" w:rsidRDefault="00000000" w:rsidRPr="00000000" w14:paraId="00000061">
      <w:pPr>
        <w:pStyle w:val="Heading2"/>
        <w:numPr>
          <w:ilvl w:val="1"/>
          <w:numId w:val="4"/>
        </w:numPr>
        <w:ind w:left="420" w:hanging="420"/>
        <w:rPr/>
      </w:pPr>
      <w:bookmarkStart w:colFirst="0" w:colLast="0" w:name="_26in1rg" w:id="12"/>
      <w:bookmarkEnd w:id="12"/>
      <w:r w:rsidDel="00000000" w:rsidR="00000000" w:rsidRPr="00000000">
        <w:rPr>
          <w:rtl w:val="0"/>
        </w:rPr>
        <w:t xml:space="preserve">Summary of Chapter 1</w:t>
      </w:r>
    </w:p>
    <w:p w:rsidR="00000000" w:rsidDel="00000000" w:rsidP="00000000" w:rsidRDefault="00000000" w:rsidRPr="00000000" w14:paraId="00000062">
      <w:pPr>
        <w:rPr/>
      </w:pPr>
      <w:r w:rsidDel="00000000" w:rsidR="00000000" w:rsidRPr="00000000">
        <w:rPr>
          <w:rtl w:val="0"/>
        </w:rPr>
        <w:t xml:space="preserve">Chapter 1 provides an overview of the dissertation which focuses on the aims and objectives of the research, the problem statement, and the scope of the study. It also includes the research methodologies that had been used for conducting research.</w:t>
      </w:r>
    </w:p>
    <w:p w:rsidR="00000000" w:rsidDel="00000000" w:rsidP="00000000" w:rsidRDefault="00000000" w:rsidRPr="00000000" w14:paraId="00000063">
      <w:pPr>
        <w:pStyle w:val="Heading1"/>
        <w:rPr/>
      </w:pPr>
      <w:bookmarkStart w:colFirst="0" w:colLast="0" w:name="_lnxbz9" w:id="13"/>
      <w:bookmarkEnd w:id="13"/>
      <w:r w:rsidDel="00000000" w:rsidR="00000000" w:rsidRPr="00000000">
        <w:rPr>
          <w:rtl w:val="0"/>
        </w:rPr>
        <w:t xml:space="preserve">Chapter 2: Literature Review</w:t>
      </w:r>
    </w:p>
    <w:p w:rsidR="00000000" w:rsidDel="00000000" w:rsidP="00000000" w:rsidRDefault="00000000" w:rsidRPr="00000000" w14:paraId="00000064">
      <w:pPr>
        <w:pStyle w:val="Heading2"/>
        <w:rPr/>
      </w:pPr>
      <w:bookmarkStart w:colFirst="0" w:colLast="0" w:name="_35nkun2" w:id="14"/>
      <w:bookmarkEnd w:id="14"/>
      <w:r w:rsidDel="00000000" w:rsidR="00000000" w:rsidRPr="00000000">
        <w:rPr>
          <w:rtl w:val="0"/>
        </w:rPr>
        <w:t xml:space="preserve">2.1 Introduction </w:t>
      </w:r>
    </w:p>
    <w:p w:rsidR="00000000" w:rsidDel="00000000" w:rsidP="00000000" w:rsidRDefault="00000000" w:rsidRPr="00000000" w14:paraId="00000065">
      <w:pPr>
        <w:rPr/>
      </w:pPr>
      <w:r w:rsidDel="00000000" w:rsidR="00000000" w:rsidRPr="00000000">
        <w:rPr>
          <w:rtl w:val="0"/>
        </w:rPr>
        <w:t xml:space="preserve">The COVID-19 pandemic has hugely affected business conditions and global markets. Almost every business has experienced a decrease in sales and profitability due to several restrictions such as social distancing, travel restrictions, and many others. During the pandemic, many companies have struggled to recover the costs they had lost due to less revenue generation. Many economic activities had been impacted due to COVID-19 which resulted in the shutting down of some businesses. At that time, e-commerce platforms had helped many businesses to continue their sales and earn profits and generate a good amount of revenue (Bhatti et al., 2020). </w:t>
      </w:r>
    </w:p>
    <w:p w:rsidR="00000000" w:rsidDel="00000000" w:rsidP="00000000" w:rsidRDefault="00000000" w:rsidRPr="00000000" w14:paraId="00000066">
      <w:pPr>
        <w:rPr/>
      </w:pPr>
      <w:r w:rsidDel="00000000" w:rsidR="00000000" w:rsidRPr="00000000">
        <w:rPr>
          <w:rtl w:val="0"/>
        </w:rPr>
        <w:t xml:space="preserve">However, before the COVID-19 pandemic, Amazon developed a good image of its brand by offering a wide range of products and services to its customers and delivering the goods to their doorsteps. Other than this, Amazon has gained huge popularity with the help of its streaming service that is Amazon Primevideo. During the COVID-19 pandemic, Amazon helped customers to order their essentials online from their homes. Also, streaming services helped people to watch a wide variety of content, movies, and TV shows. Thus, the e-commerce platform and streaming services helped Amazon to increase its brand image, customer loyalty, sales, and profitability (Abdelrhim and Elsayed, 2020). </w:t>
      </w:r>
    </w:p>
    <w:p w:rsidR="00000000" w:rsidDel="00000000" w:rsidP="00000000" w:rsidRDefault="00000000" w:rsidRPr="00000000" w14:paraId="00000067">
      <w:pPr>
        <w:rPr/>
      </w:pPr>
      <w:r w:rsidDel="00000000" w:rsidR="00000000" w:rsidRPr="00000000">
        <w:rPr>
          <w:rtl w:val="0"/>
        </w:rPr>
        <w:t xml:space="preserve">Through these products and services, Amazon gained huge popularity and generated a good amount of revenue. Also, it has increased its customer base by providing good quality products and services which enhanced customer satisfaction and perception, awareness, and reputation of the company (Bleier, Harmeling and Palmatier, 2019). </w:t>
      </w:r>
    </w:p>
    <w:p w:rsidR="00000000" w:rsidDel="00000000" w:rsidP="00000000" w:rsidRDefault="00000000" w:rsidRPr="00000000" w14:paraId="00000068">
      <w:pPr>
        <w:pStyle w:val="Heading2"/>
        <w:rPr/>
      </w:pPr>
      <w:bookmarkStart w:colFirst="0" w:colLast="0" w:name="_1ksv4uv" w:id="15"/>
      <w:bookmarkEnd w:id="15"/>
      <w:r w:rsidDel="00000000" w:rsidR="00000000" w:rsidRPr="00000000">
        <w:rPr>
          <w:rtl w:val="0"/>
        </w:rPr>
        <w:t xml:space="preserve">2.2 Different Background Aspects to the Concept </w:t>
      </w:r>
    </w:p>
    <w:p w:rsidR="00000000" w:rsidDel="00000000" w:rsidP="00000000" w:rsidRDefault="00000000" w:rsidRPr="00000000" w14:paraId="00000069">
      <w:pPr>
        <w:rPr/>
      </w:pPr>
      <w:r w:rsidDel="00000000" w:rsidR="00000000" w:rsidRPr="00000000">
        <w:rPr>
          <w:rtl w:val="0"/>
        </w:rPr>
        <w:t xml:space="preserve">Amazon is one of the leading e-commerce businesses in the world with a highly competitive pricing strategy that provides it various advantages against competitors and also enhances its brand image among customers. Amazon follows a uniform pricing model that helps the company to improve the awareness of customers and helps in providing a differentiation strategy that helps it in gaining a competitive advantage over its rivals. The prices in this model are fair and thus influence the customers to make a purchase decision (Cavallo, 2018). </w:t>
      </w:r>
    </w:p>
    <w:p w:rsidR="00000000" w:rsidDel="00000000" w:rsidP="00000000" w:rsidRDefault="00000000" w:rsidRPr="00000000" w14:paraId="0000006A">
      <w:pPr>
        <w:rPr/>
      </w:pPr>
      <w:r w:rsidDel="00000000" w:rsidR="00000000" w:rsidRPr="00000000">
        <w:rPr>
          <w:rtl w:val="0"/>
        </w:rPr>
        <w:t xml:space="preserve">In a uniform pricing model, the price of a product across different stores remains the same but the prices of different varieties of products may vary according to the quality and quantity. It can be also defined as a micro-marketing strategy that helps the brand to increase its awareness among customers by offering unique prices for products and services (Chen, Zenou and Zhou, 2018). </w:t>
      </w:r>
    </w:p>
    <w:p w:rsidR="00000000" w:rsidDel="00000000" w:rsidP="00000000" w:rsidRDefault="00000000" w:rsidRPr="00000000" w14:paraId="0000006B">
      <w:pPr>
        <w:rPr/>
      </w:pPr>
      <w:r w:rsidDel="00000000" w:rsidR="00000000" w:rsidRPr="00000000">
        <w:rPr>
          <w:rtl w:val="0"/>
        </w:rPr>
        <w:t xml:space="preserve">One of the main limitations of the uniform pricing model that Amazon was facing is that it can be easily followed or damaged by competitors. Due to this, Amazon was unable to protect its confidential information and strategy from its competitors. This pricing strategy created operational hindrances with the system as the members hardly provide information about their units to other units. Also, due to the creation of monopolistic tendencies, Amazon was finding it difficult to maintain the prices of some products and services. Thus, due to these reasons, Amazon wants to shift its pricing strategy to premium for its products and services (Cavallo, 2018). </w:t>
      </w:r>
    </w:p>
    <w:p w:rsidR="00000000" w:rsidDel="00000000" w:rsidP="00000000" w:rsidRDefault="00000000" w:rsidRPr="00000000" w14:paraId="0000006C">
      <w:pPr>
        <w:pStyle w:val="Heading2"/>
        <w:rPr/>
      </w:pPr>
      <w:bookmarkStart w:colFirst="0" w:colLast="0" w:name="_44sinio" w:id="16"/>
      <w:bookmarkEnd w:id="16"/>
      <w:r w:rsidDel="00000000" w:rsidR="00000000" w:rsidRPr="00000000">
        <w:rPr>
          <w:rtl w:val="0"/>
        </w:rPr>
        <w:t xml:space="preserve">2.3 Theoretical Frameworks and Related Research Issues</w:t>
      </w:r>
    </w:p>
    <w:p w:rsidR="00000000" w:rsidDel="00000000" w:rsidP="00000000" w:rsidRDefault="00000000" w:rsidRPr="00000000" w14:paraId="0000006D">
      <w:pPr>
        <w:rPr/>
      </w:pPr>
      <w:r w:rsidDel="00000000" w:rsidR="00000000" w:rsidRPr="00000000">
        <w:rPr>
          <w:rtl w:val="0"/>
        </w:rPr>
        <w:t xml:space="preserve">According to Hamzah and Shamsudin, (2020), Amazon has a huge and loyal customer base that helps the brand to generate huge revenues and follow growth and success. According to Amazon, its strategy towards brand awareness, customer satisfaction, and customer perception is the important factors that helped it to become one of the strongest e-commerce companies. However, any changes within the organisation can affect customer satisfaction and perception which can be harmful to the business. </w:t>
      </w:r>
    </w:p>
    <w:p w:rsidR="00000000" w:rsidDel="00000000" w:rsidP="00000000" w:rsidRDefault="00000000" w:rsidRPr="00000000" w14:paraId="0000006E">
      <w:pPr>
        <w:rPr/>
      </w:pPr>
      <w:r w:rsidDel="00000000" w:rsidR="00000000" w:rsidRPr="00000000">
        <w:rPr>
          <w:rtl w:val="0"/>
        </w:rPr>
        <w:t xml:space="preserve">Understanding and maintaining customer satisfaction is very important as it helps the business to solve the problem of customer awareness and brand loyalty. Missing this important value could provide an opportunity for competitors to attract more customers and enhance their position in the market (Hamzah and Shamsudin, 2020). For this, some theories can help the brand to understand customer satisfaction effectively. This includes:</w:t>
      </w:r>
    </w:p>
    <w:p w:rsidR="00000000" w:rsidDel="00000000" w:rsidP="00000000" w:rsidRDefault="00000000" w:rsidRPr="00000000" w14:paraId="0000006F">
      <w:pPr>
        <w:rPr/>
      </w:pPr>
      <w:r w:rsidDel="00000000" w:rsidR="00000000" w:rsidRPr="00000000">
        <w:rPr>
          <w:b w:val="1"/>
          <w:rtl w:val="0"/>
        </w:rPr>
        <w:t xml:space="preserve">Comparison Level Theory</w:t>
      </w:r>
      <w:r w:rsidDel="00000000" w:rsidR="00000000" w:rsidRPr="00000000">
        <w:rPr>
          <w:rtl w:val="0"/>
        </w:rPr>
        <w:t xml:space="preserve">- According to this theory, there is a comparison level within the minds of consumers when they evaluate the prices of a product or service. It may include the quality of the product or service, the price at which it was purchased, functionalities and features of the product, and comparison level with other customers who bought the same product. The meeting of these expectations is the base on which customer satisfaction depends. Thus, Amazon needs to maintain and improve the quality of the product or service they sell to its customers. Customers must get a high-quality and durable product if the company is charging a high and unique price for it (Gajewska, Zimon, Kaczor and Madzík, 2020). </w:t>
      </w:r>
    </w:p>
    <w:p w:rsidR="00000000" w:rsidDel="00000000" w:rsidP="00000000" w:rsidRDefault="00000000" w:rsidRPr="00000000" w14:paraId="00000070">
      <w:pPr>
        <w:rPr/>
      </w:pPr>
      <w:r w:rsidDel="00000000" w:rsidR="00000000" w:rsidRPr="00000000">
        <w:rPr>
          <w:b w:val="1"/>
          <w:rtl w:val="0"/>
        </w:rPr>
        <w:t xml:space="preserve">Value Percept Theory</w:t>
      </w:r>
      <w:r w:rsidDel="00000000" w:rsidR="00000000" w:rsidRPr="00000000">
        <w:rPr>
          <w:rtl w:val="0"/>
        </w:rPr>
        <w:t xml:space="preserve">- It is one of the customer satisfaction theories that help the brand to understand why customers value some products and services over others. This is because customer satisfaction is influenced by two factors that affect their perception of value. This includes the actual value (AV) and ideal value (IV). The actual value is the performance of a product or service that is received by a customer while the ideal value is the performance of a service or product that is expected by the customers before they buy it. Thus, Amazon must identify the expectation of customers from its products and services and try to fulfil their expectations while receiving the charge for the brand (Themba, Razak and Sjahruddin, 2019). </w:t>
      </w:r>
    </w:p>
    <w:p w:rsidR="00000000" w:rsidDel="00000000" w:rsidP="00000000" w:rsidRDefault="00000000" w:rsidRPr="00000000" w14:paraId="00000071">
      <w:pPr>
        <w:rPr/>
      </w:pPr>
      <w:r w:rsidDel="00000000" w:rsidR="00000000" w:rsidRPr="00000000">
        <w:rPr>
          <w:rtl w:val="0"/>
        </w:rPr>
        <w:t xml:space="preserve">Through these theories, Amazon can identify effective methods to change its pricing to premium which can maintain customer satisfaction and expectations with its products and services. </w:t>
      </w:r>
    </w:p>
    <w:p w:rsidR="00000000" w:rsidDel="00000000" w:rsidP="00000000" w:rsidRDefault="00000000" w:rsidRPr="00000000" w14:paraId="00000072">
      <w:pPr>
        <w:pStyle w:val="Heading2"/>
        <w:rPr/>
      </w:pPr>
      <w:bookmarkStart w:colFirst="0" w:colLast="0" w:name="_2jxsxqh" w:id="17"/>
      <w:bookmarkEnd w:id="17"/>
      <w:r w:rsidDel="00000000" w:rsidR="00000000" w:rsidRPr="00000000">
        <w:rPr>
          <w:rtl w:val="0"/>
        </w:rPr>
        <w:t xml:space="preserve">2.4 Previous Studies and Lessons Learnt </w:t>
      </w:r>
    </w:p>
    <w:p w:rsidR="00000000" w:rsidDel="00000000" w:rsidP="00000000" w:rsidRDefault="00000000" w:rsidRPr="00000000" w14:paraId="00000073">
      <w:pPr>
        <w:rPr/>
      </w:pPr>
      <w:r w:rsidDel="00000000" w:rsidR="00000000" w:rsidRPr="00000000">
        <w:rPr>
          <w:rtl w:val="0"/>
        </w:rPr>
        <w:t xml:space="preserve">According to some of the studies, the engagement of customers with a tech-based or e-commerce brand is due to the increasing features and functionalities in its technology which influence customers to experience a different and unique way of shopping. Amazon experiences high traffic on its website and mobile application due to its affordable products and services. The previous pricing strategy of Amazon was one of the features that influenced its loyal customers to shop from the website as they receive good quality products at an affordable price (Cavallo, 2018). </w:t>
      </w:r>
    </w:p>
    <w:p w:rsidR="00000000" w:rsidDel="00000000" w:rsidP="00000000" w:rsidRDefault="00000000" w:rsidRPr="00000000" w14:paraId="00000074">
      <w:pPr>
        <w:rPr/>
      </w:pPr>
      <w:r w:rsidDel="00000000" w:rsidR="00000000" w:rsidRPr="00000000">
        <w:rPr>
          <w:rtl w:val="0"/>
        </w:rPr>
        <w:t xml:space="preserve">According to Cavallo, (2018), it can be said that the change in prices of products and services at Amazon would highly affect the customers as it may be possible that they do not willing to pay a premium price for a product after experiencing the availability of low prices on products and services. Also, they may shift towards other brands that offer affordable pricing on the same quality of the product. This would highly affect the business as they could experience lower sales, less profitability, and lower revenue generation. </w:t>
      </w:r>
    </w:p>
    <w:p w:rsidR="00000000" w:rsidDel="00000000" w:rsidP="00000000" w:rsidRDefault="00000000" w:rsidRPr="00000000" w14:paraId="00000075">
      <w:pPr>
        <w:pStyle w:val="Heading2"/>
        <w:rPr/>
      </w:pPr>
      <w:bookmarkStart w:colFirst="0" w:colLast="0" w:name="_z337ya" w:id="18"/>
      <w:bookmarkEnd w:id="18"/>
      <w:r w:rsidDel="00000000" w:rsidR="00000000" w:rsidRPr="00000000">
        <w:rPr>
          <w:rtl w:val="0"/>
        </w:rPr>
        <w:t xml:space="preserve">2.5 Gaps Identified to Situate Own Research </w:t>
      </w:r>
    </w:p>
    <w:p w:rsidR="00000000" w:rsidDel="00000000" w:rsidP="00000000" w:rsidRDefault="00000000" w:rsidRPr="00000000" w14:paraId="00000076">
      <w:pPr>
        <w:rPr/>
      </w:pPr>
      <w:r w:rsidDel="00000000" w:rsidR="00000000" w:rsidRPr="00000000">
        <w:rPr>
          <w:rtl w:val="0"/>
        </w:rPr>
        <w:t xml:space="preserve">From this research, it was still not clear how customers would react to the decision of the brand to change its pricing to a premium over some products and services. The benefits expected by the organisation were not ensured as the patterns of consumer shopping behaviour change vastly and it needs time to track the actual consumer purchase pattern. Also, the research was unable to track the assured future implications of the premium pricing strategy on Amazon (Nguyen, de Leeuw and Dullaert, 2018). </w:t>
      </w:r>
    </w:p>
    <w:p w:rsidR="00000000" w:rsidDel="00000000" w:rsidP="00000000" w:rsidRDefault="00000000" w:rsidRPr="00000000" w14:paraId="00000077">
      <w:pPr>
        <w:rPr/>
      </w:pPr>
      <w:r w:rsidDel="00000000" w:rsidR="00000000" w:rsidRPr="00000000">
        <w:rPr>
          <w:rtl w:val="0"/>
        </w:rPr>
        <w:t xml:space="preserve">The process of the interview that had been carried out for conducting the research was not efficient to avoid personal biases as every individual has a different point of view. Customers with a lower disposable income would oppose the changes in the pricing strategy while a customer with a huge income would demand good quality products and not worry about prices. This thing has distracted the judgment that could be made from the research. Also, judging the validity of the answers and actions of the candidates is very difficult which affected the research to gather exact and practical information (Alamri, 2019). </w:t>
      </w:r>
    </w:p>
    <w:p w:rsidR="00000000" w:rsidDel="00000000" w:rsidP="00000000" w:rsidRDefault="00000000" w:rsidRPr="00000000" w14:paraId="00000078">
      <w:pPr>
        <w:pStyle w:val="Heading2"/>
        <w:rPr/>
      </w:pPr>
      <w:bookmarkStart w:colFirst="0" w:colLast="0" w:name="_3j2qqm3" w:id="19"/>
      <w:bookmarkEnd w:id="19"/>
      <w:r w:rsidDel="00000000" w:rsidR="00000000" w:rsidRPr="00000000">
        <w:rPr>
          <w:rtl w:val="0"/>
        </w:rPr>
        <w:t xml:space="preserve">2.6 Summary of Chapter 2</w:t>
      </w:r>
    </w:p>
    <w:p w:rsidR="00000000" w:rsidDel="00000000" w:rsidP="00000000" w:rsidRDefault="00000000" w:rsidRPr="00000000" w14:paraId="00000079">
      <w:pPr>
        <w:rPr/>
      </w:pPr>
      <w:r w:rsidDel="00000000" w:rsidR="00000000" w:rsidRPr="00000000">
        <w:rPr>
          <w:rtl w:val="0"/>
        </w:rPr>
        <w:t xml:space="preserve">The above content has shown the impact of COVID-19 on several businesses along with the e-commerce business focusing on Amazon. During the pandemic, Amazon has significantly increased the awareness of its business by offering safe and high-quality products and services to its consumers. Consumers are highly attracted to the brand due to the affordability of the products and services. Earlier, Amazon followed a uniform pricing strategy that helped it in increasing the loyalty of the brand gaining a competitive advantage over its rivals (Cavallo, 2018). </w:t>
      </w:r>
    </w:p>
    <w:p w:rsidR="00000000" w:rsidDel="00000000" w:rsidP="00000000" w:rsidRDefault="00000000" w:rsidRPr="00000000" w14:paraId="0000007A">
      <w:pPr>
        <w:rPr/>
      </w:pPr>
      <w:r w:rsidDel="00000000" w:rsidR="00000000" w:rsidRPr="00000000">
        <w:rPr>
          <w:rtl w:val="0"/>
        </w:rPr>
        <w:t xml:space="preserve">However, it could be expected that consumers may not like the decision of the brand to change its pricing strategy to premium as they have to pay a huge amount for receiving a high-quality product from the brand. Thus, the brand needs to take care of the expectations of the customers and maintain their satisfaction and engagement with the brand. They must learn from the theories about the importance of maintaining customer satisfaction and apply it to the business to maintain its brand loyalty (Gajewska, Zimon, Kaczor and Madzík, 2020). </w:t>
      </w:r>
    </w:p>
    <w:p w:rsidR="00000000" w:rsidDel="00000000" w:rsidP="00000000" w:rsidRDefault="00000000" w:rsidRPr="00000000" w14:paraId="0000007B">
      <w:pPr>
        <w:spacing w:line="276" w:lineRule="auto"/>
        <w:jc w:val="left"/>
        <w:rPr>
          <w:b w:val="1"/>
          <w:color w:val="36609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7C">
      <w:pPr>
        <w:pStyle w:val="Heading1"/>
        <w:rPr/>
      </w:pPr>
      <w:bookmarkStart w:colFirst="0" w:colLast="0" w:name="_1y810tw" w:id="20"/>
      <w:bookmarkEnd w:id="20"/>
      <w:r w:rsidDel="00000000" w:rsidR="00000000" w:rsidRPr="00000000">
        <w:rPr>
          <w:rtl w:val="0"/>
        </w:rPr>
        <w:t xml:space="preserve">Chapter 3: Research Methods and Methodologies</w:t>
      </w:r>
    </w:p>
    <w:p w:rsidR="00000000" w:rsidDel="00000000" w:rsidP="00000000" w:rsidRDefault="00000000" w:rsidRPr="00000000" w14:paraId="0000007D">
      <w:pPr>
        <w:pStyle w:val="Heading2"/>
        <w:rPr/>
      </w:pPr>
      <w:bookmarkStart w:colFirst="0" w:colLast="0" w:name="_4i7ojhp" w:id="21"/>
      <w:bookmarkEnd w:id="21"/>
      <w:r w:rsidDel="00000000" w:rsidR="00000000" w:rsidRPr="00000000">
        <w:rPr>
          <w:rtl w:val="0"/>
        </w:rPr>
        <w:t xml:space="preserve">3.1 Introduction </w:t>
      </w:r>
    </w:p>
    <w:p w:rsidR="00000000" w:rsidDel="00000000" w:rsidP="00000000" w:rsidRDefault="00000000" w:rsidRPr="00000000" w14:paraId="0000007E">
      <w:pPr>
        <w:rPr/>
      </w:pPr>
      <w:r w:rsidDel="00000000" w:rsidR="00000000" w:rsidRPr="00000000">
        <w:rPr>
          <w:rtl w:val="0"/>
        </w:rPr>
        <w:t xml:space="preserve">For researching the changes in the pricing strategy of Amazon, two types of research approaches had been used. This includes the qualitative research method which had been carried out the conceptual understanding of the theme. For data collection, both secondary and primary research had been used. Secondary research helped in identifying and understanding the background information of the brand such as products and services, price structure, customer base, and advantages and disadvantages of the current pricing strategy to the business. </w:t>
      </w:r>
    </w:p>
    <w:p w:rsidR="00000000" w:rsidDel="00000000" w:rsidP="00000000" w:rsidRDefault="00000000" w:rsidRPr="00000000" w14:paraId="0000007F">
      <w:pPr>
        <w:rPr/>
      </w:pPr>
      <w:r w:rsidDel="00000000" w:rsidR="00000000" w:rsidRPr="00000000">
        <w:rPr>
          <w:rtl w:val="0"/>
        </w:rPr>
        <w:t xml:space="preserve">On the other hand, primary research had been conducted to identify the impact of changing the pricing strategy on customers. For this, interviews with customers and different industry experts had been conducted which provided some accurate data about the subject. With this, some ethical principles had been considered such as the willingness to participate of candidates with consent, safe storage of data, and confidentiality of the candidates who participated in the process. </w:t>
      </w:r>
    </w:p>
    <w:p w:rsidR="00000000" w:rsidDel="00000000" w:rsidP="00000000" w:rsidRDefault="00000000" w:rsidRPr="00000000" w14:paraId="00000080">
      <w:pPr>
        <w:rPr/>
      </w:pPr>
      <w:r w:rsidDel="00000000" w:rsidR="00000000" w:rsidRPr="00000000">
        <w:rPr>
          <w:rtl w:val="0"/>
        </w:rPr>
        <w:t xml:space="preserve">Thus, chapter 3 includes the philosophical position of the research, paradigm position of the research, position of the research approach, methodological stance of the research, stance of the research strategy and design, research sample and population, data collection and data analysis tools and techniques, and ethical consideration of the research. </w:t>
      </w:r>
    </w:p>
    <w:p w:rsidR="00000000" w:rsidDel="00000000" w:rsidP="00000000" w:rsidRDefault="00000000" w:rsidRPr="00000000" w14:paraId="00000081">
      <w:pPr>
        <w:pStyle w:val="Heading2"/>
        <w:rPr/>
      </w:pPr>
      <w:bookmarkStart w:colFirst="0" w:colLast="0" w:name="_2xcytpi" w:id="22"/>
      <w:bookmarkEnd w:id="22"/>
      <w:r w:rsidDel="00000000" w:rsidR="00000000" w:rsidRPr="00000000">
        <w:rPr>
          <w:rtl w:val="0"/>
        </w:rPr>
        <w:t xml:space="preserve">3.2 Philosophical Position of the Research and Why? </w:t>
      </w:r>
    </w:p>
    <w:p w:rsidR="00000000" w:rsidDel="00000000" w:rsidP="00000000" w:rsidRDefault="00000000" w:rsidRPr="00000000" w14:paraId="00000082">
      <w:pPr>
        <w:rPr/>
      </w:pPr>
      <w:r w:rsidDel="00000000" w:rsidR="00000000" w:rsidRPr="00000000">
        <w:rPr>
          <w:rtl w:val="0"/>
        </w:rPr>
        <w:t xml:space="preserve">The philosophical research used in this research is realism. This research philosophy is based on the viewpoints that are existed in nature and are independent. Realism shows an approximation of reality but the objects and facts can be improved to gain accurate results that are independent and realistic. The research about the pricing strategy of Amazon and its impact on the customers is believed to be disruptive and impactful for the business but it could not be said with surety (Stern, 2021). </w:t>
      </w:r>
    </w:p>
    <w:p w:rsidR="00000000" w:rsidDel="00000000" w:rsidP="00000000" w:rsidRDefault="00000000" w:rsidRPr="00000000" w14:paraId="00000083">
      <w:pPr>
        <w:rPr/>
      </w:pPr>
      <w:r w:rsidDel="00000000" w:rsidR="00000000" w:rsidRPr="00000000">
        <w:rPr>
          <w:rtl w:val="0"/>
        </w:rPr>
        <w:t xml:space="preserve">The data gathered through research and its accuracy can be improved to gain realistic, accurate, and independent results. For this research, realism philosophy had been employed as it provides a philosophical stance that is important for conducting qualitative research. It also helps in facilitating cooperation and communication. This is a flexible philosophical model which also helps in developing further research using a realistic approach (Putnam, 2020). </w:t>
      </w:r>
    </w:p>
    <w:p w:rsidR="00000000" w:rsidDel="00000000" w:rsidP="00000000" w:rsidRDefault="00000000" w:rsidRPr="00000000" w14:paraId="00000084">
      <w:pPr>
        <w:pStyle w:val="Heading2"/>
        <w:rPr/>
      </w:pPr>
      <w:bookmarkStart w:colFirst="0" w:colLast="0" w:name="_1ci93xb" w:id="23"/>
      <w:bookmarkEnd w:id="23"/>
      <w:r w:rsidDel="00000000" w:rsidR="00000000" w:rsidRPr="00000000">
        <w:rPr>
          <w:rtl w:val="0"/>
        </w:rPr>
        <w:t xml:space="preserve">3.3 Paradigm Position of the Research and Why? </w:t>
      </w:r>
    </w:p>
    <w:p w:rsidR="00000000" w:rsidDel="00000000" w:rsidP="00000000" w:rsidRDefault="00000000" w:rsidRPr="00000000" w14:paraId="00000085">
      <w:pPr>
        <w:rPr/>
      </w:pPr>
      <w:r w:rsidDel="00000000" w:rsidR="00000000" w:rsidRPr="00000000">
        <w:rPr>
          <w:rtl w:val="0"/>
        </w:rPr>
        <w:t xml:space="preserve">The research paradigm used in this research is constructivism which believes that there is no single reality or truth as there can be an existence of multiple realities. It focuses more on qualitative data so that it can seek and understand the inner and deeper meanings of the research. This research paradigm is used in this research case as there are multiple reasons for the company to propose changes in its pricing strategy. Also, the reaction of all the consumers of Amazon would not be the same and there are multiple possibilities. Due to these reasons, the data had been collected by conducting interviews to know the perspective of different types of consumers that have different income levels, different perceptions, and expectations of the products and services (Kaushik and Walsh, 2019). </w:t>
      </w:r>
    </w:p>
    <w:p w:rsidR="00000000" w:rsidDel="00000000" w:rsidP="00000000" w:rsidRDefault="00000000" w:rsidRPr="00000000" w14:paraId="00000086">
      <w:pPr>
        <w:rPr/>
      </w:pPr>
      <w:r w:rsidDel="00000000" w:rsidR="00000000" w:rsidRPr="00000000">
        <w:rPr>
          <w:rtl w:val="0"/>
        </w:rPr>
        <w:t xml:space="preserve">The main reason for choosing this research paradigm for the research is that the knowledge and data are gained with the help of social interactions and relationships. Social relationships influence participants to provide realistic answers based on their mentality and experiences (Bogna, Raineri and Dell, 2020). </w:t>
      </w:r>
    </w:p>
    <w:p w:rsidR="00000000" w:rsidDel="00000000" w:rsidP="00000000" w:rsidRDefault="00000000" w:rsidRPr="00000000" w14:paraId="00000087">
      <w:pPr>
        <w:pStyle w:val="Heading2"/>
        <w:rPr/>
      </w:pPr>
      <w:bookmarkStart w:colFirst="0" w:colLast="0" w:name="_3whwml4" w:id="24"/>
      <w:bookmarkEnd w:id="24"/>
      <w:r w:rsidDel="00000000" w:rsidR="00000000" w:rsidRPr="00000000">
        <w:rPr>
          <w:rtl w:val="0"/>
        </w:rPr>
        <w:t xml:space="preserve">3.4 Position of Research Approach and Why? </w:t>
      </w:r>
    </w:p>
    <w:p w:rsidR="00000000" w:rsidDel="00000000" w:rsidP="00000000" w:rsidRDefault="00000000" w:rsidRPr="00000000" w14:paraId="00000088">
      <w:pPr>
        <w:rPr/>
      </w:pPr>
      <w:r w:rsidDel="00000000" w:rsidR="00000000" w:rsidRPr="00000000">
        <w:rPr>
          <w:rtl w:val="0"/>
        </w:rPr>
        <w:t xml:space="preserve">The research approach used for this research is a qualitative research approach that involves the analysis of non-numerical data such as audio, video, and text. This research approach helps the researcher to understand the experiences, concepts, and opinions of an individual. By analysing the opinions and experiences, a researcher can generate new research ideas and get a deeper knowledge about the problem. This research approach was employed for researching the pricing strategy of Amazon as it provides an opportunity for the researcher to develop new theories that are more flexible and helps in interpreting data (Crabtree and Miller, 2022). </w:t>
      </w:r>
    </w:p>
    <w:p w:rsidR="00000000" w:rsidDel="00000000" w:rsidP="00000000" w:rsidRDefault="00000000" w:rsidRPr="00000000" w14:paraId="00000089">
      <w:pPr>
        <w:rPr/>
      </w:pPr>
      <w:r w:rsidDel="00000000" w:rsidR="00000000" w:rsidRPr="00000000">
        <w:rPr>
          <w:rtl w:val="0"/>
        </w:rPr>
        <w:t xml:space="preserve">The qualitative research approach helped the researcher to conduct interviews with customers of Amazon and other industry experts and also facilitated secondary research while collecting data in the form of text and images. Apart from these, this research approach helped the researcher to understand the pain of the customers due to the changes in pricing strategy of Amazon (Allan, 2020). </w:t>
      </w:r>
    </w:p>
    <w:p w:rsidR="00000000" w:rsidDel="00000000" w:rsidP="00000000" w:rsidRDefault="00000000" w:rsidRPr="00000000" w14:paraId="0000008A">
      <w:pPr>
        <w:pStyle w:val="Heading2"/>
        <w:rPr/>
      </w:pPr>
      <w:bookmarkStart w:colFirst="0" w:colLast="0" w:name="_2bn6wsx" w:id="25"/>
      <w:bookmarkEnd w:id="25"/>
      <w:r w:rsidDel="00000000" w:rsidR="00000000" w:rsidRPr="00000000">
        <w:rPr>
          <w:rtl w:val="0"/>
        </w:rPr>
        <w:t xml:space="preserve">3.5 Methodological Stance of the Research and Why? </w:t>
      </w:r>
    </w:p>
    <w:p w:rsidR="00000000" w:rsidDel="00000000" w:rsidP="00000000" w:rsidRDefault="00000000" w:rsidRPr="00000000" w14:paraId="0000008B">
      <w:pPr>
        <w:rPr/>
      </w:pPr>
      <w:r w:rsidDel="00000000" w:rsidR="00000000" w:rsidRPr="00000000">
        <w:rPr>
          <w:rtl w:val="0"/>
        </w:rPr>
        <w:t xml:space="preserve">With the help of the realism research philosophy, the researcher gathered data that exists and that was realistic. The data collected from this research philosophy opposes fictitious and imaginary events and explains reality. However, this research philosophy is sometimes based on assumptions and thus, does not help in providing accurate pieces of information. The constructivist research paradigm that was used in the research helped the researcher to think critically and analyse the diverse point of view effectively. However, the conclusion gained from this research paradigm was cannot be generalised to other populations (Bogna, Raineri and Dell, 2020). </w:t>
      </w:r>
    </w:p>
    <w:p w:rsidR="00000000" w:rsidDel="00000000" w:rsidP="00000000" w:rsidRDefault="00000000" w:rsidRPr="00000000" w14:paraId="0000008C">
      <w:pPr>
        <w:rPr/>
      </w:pPr>
      <w:r w:rsidDel="00000000" w:rsidR="00000000" w:rsidRPr="00000000">
        <w:rPr>
          <w:rtl w:val="0"/>
        </w:rPr>
        <w:t xml:space="preserve">Other than this, the qualitative research approach used in the research significantly helped in gaining valid data. However, for gaining a more validated response, a technique called respondent validation could be used which tests the initial results again to check the validity of the answers of the respondents (Crabtree and Miller, 2022). </w:t>
      </w:r>
    </w:p>
    <w:p w:rsidR="00000000" w:rsidDel="00000000" w:rsidP="00000000" w:rsidRDefault="00000000" w:rsidRPr="00000000" w14:paraId="0000008D">
      <w:pPr>
        <w:pStyle w:val="Heading2"/>
        <w:rPr/>
      </w:pPr>
      <w:bookmarkStart w:colFirst="0" w:colLast="0" w:name="_qsh70q" w:id="26"/>
      <w:bookmarkEnd w:id="26"/>
      <w:r w:rsidDel="00000000" w:rsidR="00000000" w:rsidRPr="00000000">
        <w:rPr>
          <w:rtl w:val="0"/>
        </w:rPr>
        <w:t xml:space="preserve">3.6 Stance of the Research Strategy and Design and Why? </w:t>
      </w:r>
    </w:p>
    <w:p w:rsidR="00000000" w:rsidDel="00000000" w:rsidP="00000000" w:rsidRDefault="00000000" w:rsidRPr="00000000" w14:paraId="0000008E">
      <w:pPr>
        <w:rPr/>
      </w:pPr>
      <w:r w:rsidDel="00000000" w:rsidR="00000000" w:rsidRPr="00000000">
        <w:rPr>
          <w:rtl w:val="0"/>
        </w:rPr>
        <w:t xml:space="preserve">The research strategy that has been used in this research is interviews with the customers and different industry experts. The reason for choosing interview as one of the research strategies is to understand different concepts of the business and the factors that affect its operations and functions such as changes in the pricing strategy. Other than this, for collecting the background information on the products and services offered by Amazon, identifying the response of customers to the services, and evaluating the advantages and disadvantages of the current pricing strategy of the company, a second research strategy had been used. This strategy helped in gaining a huge amount of information by evaluating the already existing data (Roulston and Choi, 2018). </w:t>
      </w:r>
    </w:p>
    <w:p w:rsidR="00000000" w:rsidDel="00000000" w:rsidP="00000000" w:rsidRDefault="00000000" w:rsidRPr="00000000" w14:paraId="0000008F">
      <w:pPr>
        <w:rPr/>
      </w:pPr>
      <w:r w:rsidDel="00000000" w:rsidR="00000000" w:rsidRPr="00000000">
        <w:rPr>
          <w:rtl w:val="0"/>
        </w:rPr>
        <w:t xml:space="preserve">The research design that had been used for this research is a descriptive research design that aims to describe the situation, phenomenon, and population. This research design helped the researcher to record the answers to the questions such as the experience of customers and what they think about the premium pricing strategy of Amazon (Sileyew, 2019). </w:t>
      </w:r>
    </w:p>
    <w:p w:rsidR="00000000" w:rsidDel="00000000" w:rsidP="00000000" w:rsidRDefault="00000000" w:rsidRPr="00000000" w14:paraId="00000090">
      <w:pPr>
        <w:pStyle w:val="Heading2"/>
        <w:rPr/>
      </w:pPr>
      <w:bookmarkStart w:colFirst="0" w:colLast="0" w:name="_3as4poj" w:id="27"/>
      <w:bookmarkEnd w:id="27"/>
      <w:r w:rsidDel="00000000" w:rsidR="00000000" w:rsidRPr="00000000">
        <w:rPr>
          <w:rtl w:val="0"/>
        </w:rPr>
        <w:t xml:space="preserve">3.7 Research Sample and Population </w:t>
      </w:r>
    </w:p>
    <w:p w:rsidR="00000000" w:rsidDel="00000000" w:rsidP="00000000" w:rsidRDefault="00000000" w:rsidRPr="00000000" w14:paraId="00000091">
      <w:pPr>
        <w:rPr/>
      </w:pPr>
      <w:r w:rsidDel="00000000" w:rsidR="00000000" w:rsidRPr="00000000">
        <w:rPr>
          <w:rtl w:val="0"/>
        </w:rPr>
        <w:t xml:space="preserve">For surveying the customers and different industry experts, a simple random sampling method had been used. From a population, the researcher selected a subset of the participants randomly. The main reason for selecting this sampling method is to avoid the hints of bias which helps in gaining accurate and unbiased information. This sampling method is better than any other method as it helps in obtaining more representative results that are accurate and non-repetitive (Moser and Korstjens, 2018). </w:t>
      </w:r>
    </w:p>
    <w:p w:rsidR="00000000" w:rsidDel="00000000" w:rsidP="00000000" w:rsidRDefault="00000000" w:rsidRPr="00000000" w14:paraId="00000092">
      <w:pPr>
        <w:rPr/>
      </w:pPr>
      <w:r w:rsidDel="00000000" w:rsidR="00000000" w:rsidRPr="00000000">
        <w:rPr>
          <w:rtl w:val="0"/>
        </w:rPr>
        <w:t xml:space="preserve">For conducting interviews, 5 people had been chosen randomly. All 5 people had been asked about their opinion of the products and services offered by Amazon and their opinion about the shift of its pricing to premium (Moser and Korstjens, 2018). </w:t>
      </w:r>
    </w:p>
    <w:p w:rsidR="00000000" w:rsidDel="00000000" w:rsidP="00000000" w:rsidRDefault="00000000" w:rsidRPr="00000000" w14:paraId="00000093">
      <w:pPr>
        <w:pStyle w:val="Heading2"/>
        <w:rPr/>
      </w:pPr>
      <w:bookmarkStart w:colFirst="0" w:colLast="0" w:name="_1pxezwc" w:id="28"/>
      <w:bookmarkEnd w:id="28"/>
      <w:r w:rsidDel="00000000" w:rsidR="00000000" w:rsidRPr="00000000">
        <w:rPr>
          <w:rtl w:val="0"/>
        </w:rPr>
        <w:t xml:space="preserve">3.8 Data Collection and Data Analysis Tools and Techniques </w:t>
      </w:r>
    </w:p>
    <w:p w:rsidR="00000000" w:rsidDel="00000000" w:rsidP="00000000" w:rsidRDefault="00000000" w:rsidRPr="00000000" w14:paraId="00000094">
      <w:pPr>
        <w:rPr/>
      </w:pPr>
      <w:r w:rsidDel="00000000" w:rsidR="00000000" w:rsidRPr="00000000">
        <w:rPr>
          <w:rtl w:val="0"/>
        </w:rPr>
        <w:t xml:space="preserve">The data collection and analysis tools that had been used for the research include case studies, a device for computer-assisted interviews, discussions, checklists, surveys, photography, audio and video recorder, cloud storage sites, and observations (Brinkmann and Kvale, 2018). </w:t>
      </w:r>
    </w:p>
    <w:p w:rsidR="00000000" w:rsidDel="00000000" w:rsidP="00000000" w:rsidRDefault="00000000" w:rsidRPr="00000000" w14:paraId="00000095">
      <w:pPr>
        <w:rPr/>
      </w:pPr>
      <w:r w:rsidDel="00000000" w:rsidR="00000000" w:rsidRPr="00000000">
        <w:rPr>
          <w:rtl w:val="0"/>
        </w:rPr>
        <w:t xml:space="preserve">According to Brinkmann and Kvale, (2018), these tools and techniques effectively help in conducting interviews and recording the observation of each participant along with maintaining the confidentiality and transparency of the candidates. </w:t>
      </w:r>
    </w:p>
    <w:p w:rsidR="00000000" w:rsidDel="00000000" w:rsidP="00000000" w:rsidRDefault="00000000" w:rsidRPr="00000000" w14:paraId="00000096">
      <w:pPr>
        <w:pStyle w:val="Heading2"/>
        <w:rPr/>
      </w:pPr>
      <w:bookmarkStart w:colFirst="0" w:colLast="0" w:name="_49x2ik5" w:id="29"/>
      <w:bookmarkEnd w:id="29"/>
      <w:r w:rsidDel="00000000" w:rsidR="00000000" w:rsidRPr="00000000">
        <w:rPr>
          <w:rtl w:val="0"/>
        </w:rPr>
        <w:t xml:space="preserve">3.9 Ethical Consideration of the Research </w:t>
      </w:r>
    </w:p>
    <w:p w:rsidR="00000000" w:rsidDel="00000000" w:rsidP="00000000" w:rsidRDefault="00000000" w:rsidRPr="00000000" w14:paraId="00000097">
      <w:pPr>
        <w:rPr/>
      </w:pPr>
      <w:r w:rsidDel="00000000" w:rsidR="00000000" w:rsidRPr="00000000">
        <w:rPr>
          <w:rtl w:val="0"/>
        </w:rPr>
        <w:t xml:space="preserve">Before conducting the research, the researcher had assured that all the participants had been selected upon their willingness to participate in the interview. They were allowed to withdraw their participation from the project at any time. Also, all the participants including customers and experts were aware of the purpose of this research. All the participants have provided their written approval to the researcher which ensures that all the data was collected at their convenience (Broesch et al., 2020). </w:t>
      </w:r>
    </w:p>
    <w:p w:rsidR="00000000" w:rsidDel="00000000" w:rsidP="00000000" w:rsidRDefault="00000000" w:rsidRPr="00000000" w14:paraId="00000098">
      <w:pPr>
        <w:rPr/>
      </w:pPr>
      <w:r w:rsidDel="00000000" w:rsidR="00000000" w:rsidRPr="00000000">
        <w:rPr>
          <w:rtl w:val="0"/>
        </w:rPr>
        <w:t xml:space="preserve">Other than this, the researcher maintained the confidentiality of each participant who was engaged in the study. Along with this, all the collected data was accessed by authorised personnel. It had also been confirmed that the efforts of the researcher had not harmed anyone physically or emotionally. Apart from these, the data collected from the research had been stored in a password-protected device so that it could be accessed only by authorised personnel (Broesch et al., 2020). </w:t>
      </w:r>
    </w:p>
    <w:p w:rsidR="00000000" w:rsidDel="00000000" w:rsidP="00000000" w:rsidRDefault="00000000" w:rsidRPr="00000000" w14:paraId="00000099">
      <w:pPr>
        <w:pStyle w:val="Heading2"/>
        <w:rPr/>
      </w:pPr>
      <w:bookmarkStart w:colFirst="0" w:colLast="0" w:name="_2p2csry" w:id="30"/>
      <w:bookmarkEnd w:id="30"/>
      <w:r w:rsidDel="00000000" w:rsidR="00000000" w:rsidRPr="00000000">
        <w:rPr>
          <w:rtl w:val="0"/>
        </w:rPr>
        <w:t xml:space="preserve">3.10 Summary of Chapter 3 </w:t>
      </w:r>
    </w:p>
    <w:p w:rsidR="00000000" w:rsidDel="00000000" w:rsidP="00000000" w:rsidRDefault="00000000" w:rsidRPr="00000000" w14:paraId="0000009A">
      <w:pPr>
        <w:rPr/>
      </w:pPr>
      <w:r w:rsidDel="00000000" w:rsidR="00000000" w:rsidRPr="00000000">
        <w:rPr>
          <w:rtl w:val="0"/>
        </w:rPr>
        <w:t xml:space="preserve">Chapter 3 includes research methods and methodologies which it has covered several topics that are taken for the research. The research philosophy used within the research was realism as it is a flexible research philosophy that helps in providing accuracy to a greater extent. The research paradigm used for the research was constructivism as it supports qualitative data and data collection processes like interviews to find the answers. The research approach used for the research was the qualitative research approach as it helps in focusing on the conceptual meaning and is open to multiple possibilities. The strategy employed for conducting this research was interviewing in which 5 people were selected who was interested and willing to record their answers and the research design used for the research was descriptive. Along with these, some ethical practices were also considered while researching to maintain the confidentiality of participants and protect data from theft or loss. </w:t>
      </w:r>
    </w:p>
    <w:p w:rsidR="00000000" w:rsidDel="00000000" w:rsidP="00000000" w:rsidRDefault="00000000" w:rsidRPr="00000000" w14:paraId="0000009B">
      <w:pPr>
        <w:spacing w:line="276" w:lineRule="auto"/>
        <w:jc w:val="left"/>
        <w:rPr>
          <w:b w:val="1"/>
          <w:color w:val="36609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9C">
      <w:pPr>
        <w:pStyle w:val="Heading1"/>
        <w:rPr/>
      </w:pPr>
      <w:bookmarkStart w:colFirst="0" w:colLast="0" w:name="_147n2zr" w:id="31"/>
      <w:bookmarkEnd w:id="31"/>
      <w:r w:rsidDel="00000000" w:rsidR="00000000" w:rsidRPr="00000000">
        <w:rPr>
          <w:rtl w:val="0"/>
        </w:rPr>
        <w:t xml:space="preserve">Work Plan  </w:t>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93"/>
        <w:gridCol w:w="5244"/>
        <w:gridCol w:w="3113"/>
        <w:tblGridChange w:id="0">
          <w:tblGrid>
            <w:gridCol w:w="993"/>
            <w:gridCol w:w="5244"/>
            <w:gridCol w:w="3113"/>
          </w:tblGrid>
        </w:tblGridChange>
      </w:tblGrid>
      <w:tr>
        <w:trPr>
          <w:cantSplit w:val="0"/>
          <w:tblHeader w:val="0"/>
        </w:trPr>
        <w:tc>
          <w:tcPr/>
          <w:p w:rsidR="00000000" w:rsidDel="00000000" w:rsidP="00000000" w:rsidRDefault="00000000" w:rsidRPr="00000000" w14:paraId="0000009D">
            <w:pPr>
              <w:rPr>
                <w:b w:val="1"/>
              </w:rPr>
            </w:pPr>
            <w:r w:rsidDel="00000000" w:rsidR="00000000" w:rsidRPr="00000000">
              <w:rPr>
                <w:b w:val="1"/>
                <w:rtl w:val="0"/>
              </w:rPr>
              <w:t xml:space="preserve">Sr. No.</w:t>
            </w:r>
          </w:p>
        </w:tc>
        <w:tc>
          <w:tcPr/>
          <w:p w:rsidR="00000000" w:rsidDel="00000000" w:rsidP="00000000" w:rsidRDefault="00000000" w:rsidRPr="00000000" w14:paraId="0000009E">
            <w:pPr>
              <w:rPr>
                <w:b w:val="1"/>
              </w:rPr>
            </w:pPr>
            <w:r w:rsidDel="00000000" w:rsidR="00000000" w:rsidRPr="00000000">
              <w:rPr>
                <w:b w:val="1"/>
                <w:rtl w:val="0"/>
              </w:rPr>
              <w:t xml:space="preserve">Activities Performed </w:t>
            </w:r>
          </w:p>
        </w:tc>
        <w:tc>
          <w:tcPr/>
          <w:p w:rsidR="00000000" w:rsidDel="00000000" w:rsidP="00000000" w:rsidRDefault="00000000" w:rsidRPr="00000000" w14:paraId="0000009F">
            <w:pPr>
              <w:rPr>
                <w:b w:val="1"/>
              </w:rPr>
            </w:pPr>
            <w:r w:rsidDel="00000000" w:rsidR="00000000" w:rsidRPr="00000000">
              <w:rPr>
                <w:b w:val="1"/>
                <w:rtl w:val="0"/>
              </w:rPr>
              <w:t xml:space="preserve">Time Taken </w:t>
            </w:r>
          </w:p>
        </w:tc>
      </w:tr>
      <w:tr>
        <w:trPr>
          <w:cantSplit w:val="0"/>
          <w:tblHeader w:val="0"/>
        </w:trPr>
        <w:tc>
          <w:tcPr/>
          <w:p w:rsidR="00000000" w:rsidDel="00000000" w:rsidP="00000000" w:rsidRDefault="00000000" w:rsidRPr="00000000" w14:paraId="000000A0">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A1">
            <w:pPr>
              <w:rPr/>
            </w:pPr>
            <w:r w:rsidDel="00000000" w:rsidR="00000000" w:rsidRPr="00000000">
              <w:rPr>
                <w:rtl w:val="0"/>
              </w:rPr>
              <w:t xml:space="preserve">Selection of the topic</w:t>
            </w:r>
          </w:p>
        </w:tc>
        <w:tc>
          <w:tcPr/>
          <w:p w:rsidR="00000000" w:rsidDel="00000000" w:rsidP="00000000" w:rsidRDefault="00000000" w:rsidRPr="00000000" w14:paraId="000000A2">
            <w:pPr>
              <w:rPr/>
            </w:pPr>
            <w:r w:rsidDel="00000000" w:rsidR="00000000" w:rsidRPr="00000000">
              <w:rPr>
                <w:rtl w:val="0"/>
              </w:rPr>
              <w:t xml:space="preserve">Week 1 and week 2</w:t>
            </w:r>
          </w:p>
        </w:tc>
      </w:tr>
      <w:tr>
        <w:trPr>
          <w:cantSplit w:val="0"/>
          <w:tblHeader w:val="0"/>
        </w:trPr>
        <w:tc>
          <w:tcPr/>
          <w:p w:rsidR="00000000" w:rsidDel="00000000" w:rsidP="00000000" w:rsidRDefault="00000000" w:rsidRPr="00000000" w14:paraId="000000A3">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A4">
            <w:pPr>
              <w:rPr/>
            </w:pPr>
            <w:r w:rsidDel="00000000" w:rsidR="00000000" w:rsidRPr="00000000">
              <w:rPr>
                <w:rtl w:val="0"/>
              </w:rPr>
              <w:t xml:space="preserve">Creation of aims and objectives </w:t>
            </w:r>
          </w:p>
        </w:tc>
        <w:tc>
          <w:tcPr/>
          <w:p w:rsidR="00000000" w:rsidDel="00000000" w:rsidP="00000000" w:rsidRDefault="00000000" w:rsidRPr="00000000" w14:paraId="000000A5">
            <w:pPr>
              <w:rPr/>
            </w:pPr>
            <w:r w:rsidDel="00000000" w:rsidR="00000000" w:rsidRPr="00000000">
              <w:rPr>
                <w:rtl w:val="0"/>
              </w:rPr>
              <w:t xml:space="preserve">Week 2</w:t>
            </w:r>
          </w:p>
        </w:tc>
      </w:tr>
      <w:tr>
        <w:trPr>
          <w:cantSplit w:val="0"/>
          <w:tblHeader w:val="0"/>
        </w:trPr>
        <w:tc>
          <w:tcPr/>
          <w:p w:rsidR="00000000" w:rsidDel="00000000" w:rsidP="00000000" w:rsidRDefault="00000000" w:rsidRPr="00000000" w14:paraId="000000A6">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A7">
            <w:pPr>
              <w:rPr/>
            </w:pPr>
            <w:r w:rsidDel="00000000" w:rsidR="00000000" w:rsidRPr="00000000">
              <w:rPr>
                <w:rtl w:val="0"/>
              </w:rPr>
              <w:t xml:space="preserve">Execution of secondary research </w:t>
            </w:r>
          </w:p>
        </w:tc>
        <w:tc>
          <w:tcPr/>
          <w:p w:rsidR="00000000" w:rsidDel="00000000" w:rsidP="00000000" w:rsidRDefault="00000000" w:rsidRPr="00000000" w14:paraId="000000A8">
            <w:pPr>
              <w:rPr/>
            </w:pPr>
            <w:r w:rsidDel="00000000" w:rsidR="00000000" w:rsidRPr="00000000">
              <w:rPr>
                <w:rtl w:val="0"/>
              </w:rPr>
              <w:t xml:space="preserve">Week 3, week 4, week 5, week 6. </w:t>
            </w:r>
          </w:p>
        </w:tc>
      </w:tr>
      <w:tr>
        <w:trPr>
          <w:cantSplit w:val="0"/>
          <w:tblHeader w:val="0"/>
        </w:trPr>
        <w:tc>
          <w:tcPr/>
          <w:p w:rsidR="00000000" w:rsidDel="00000000" w:rsidP="00000000" w:rsidRDefault="00000000" w:rsidRPr="00000000" w14:paraId="000000A9">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AA">
            <w:pPr>
              <w:rPr/>
            </w:pPr>
            <w:r w:rsidDel="00000000" w:rsidR="00000000" w:rsidRPr="00000000">
              <w:rPr>
                <w:rtl w:val="0"/>
              </w:rPr>
              <w:t xml:space="preserve">Work on literature review </w:t>
            </w:r>
          </w:p>
        </w:tc>
        <w:tc>
          <w:tcPr/>
          <w:p w:rsidR="00000000" w:rsidDel="00000000" w:rsidP="00000000" w:rsidRDefault="00000000" w:rsidRPr="00000000" w14:paraId="000000AB">
            <w:pPr>
              <w:rPr/>
            </w:pPr>
            <w:r w:rsidDel="00000000" w:rsidR="00000000" w:rsidRPr="00000000">
              <w:rPr>
                <w:rtl w:val="0"/>
              </w:rPr>
              <w:t xml:space="preserve">Week 6 and week 7</w:t>
            </w:r>
          </w:p>
        </w:tc>
      </w:tr>
      <w:tr>
        <w:trPr>
          <w:cantSplit w:val="0"/>
          <w:tblHeader w:val="0"/>
        </w:trPr>
        <w:tc>
          <w:tcPr/>
          <w:p w:rsidR="00000000" w:rsidDel="00000000" w:rsidP="00000000" w:rsidRDefault="00000000" w:rsidRPr="00000000" w14:paraId="000000AC">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AD">
            <w:pPr>
              <w:rPr/>
            </w:pPr>
            <w:r w:rsidDel="00000000" w:rsidR="00000000" w:rsidRPr="00000000">
              <w:rPr>
                <w:rtl w:val="0"/>
              </w:rPr>
              <w:t xml:space="preserve">Received feedback on the literature review </w:t>
            </w:r>
          </w:p>
        </w:tc>
        <w:tc>
          <w:tcPr/>
          <w:p w:rsidR="00000000" w:rsidDel="00000000" w:rsidP="00000000" w:rsidRDefault="00000000" w:rsidRPr="00000000" w14:paraId="000000AE">
            <w:pPr>
              <w:rPr/>
            </w:pPr>
            <w:r w:rsidDel="00000000" w:rsidR="00000000" w:rsidRPr="00000000">
              <w:rPr>
                <w:rtl w:val="0"/>
              </w:rPr>
              <w:t xml:space="preserve">Week 8 </w:t>
            </w:r>
          </w:p>
        </w:tc>
      </w:tr>
      <w:tr>
        <w:trPr>
          <w:cantSplit w:val="0"/>
          <w:tblHeader w:val="0"/>
        </w:trPr>
        <w:tc>
          <w:tcPr/>
          <w:p w:rsidR="00000000" w:rsidDel="00000000" w:rsidP="00000000" w:rsidRDefault="00000000" w:rsidRPr="00000000" w14:paraId="000000AF">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B0">
            <w:pPr>
              <w:rPr/>
            </w:pPr>
            <w:r w:rsidDel="00000000" w:rsidR="00000000" w:rsidRPr="00000000">
              <w:rPr>
                <w:rtl w:val="0"/>
              </w:rPr>
              <w:t xml:space="preserve">Development of methodology </w:t>
            </w:r>
          </w:p>
        </w:tc>
        <w:tc>
          <w:tcPr/>
          <w:p w:rsidR="00000000" w:rsidDel="00000000" w:rsidP="00000000" w:rsidRDefault="00000000" w:rsidRPr="00000000" w14:paraId="000000B1">
            <w:pPr>
              <w:rPr/>
            </w:pPr>
            <w:r w:rsidDel="00000000" w:rsidR="00000000" w:rsidRPr="00000000">
              <w:rPr>
                <w:rtl w:val="0"/>
              </w:rPr>
              <w:t xml:space="preserve">Week 9</w:t>
            </w:r>
          </w:p>
        </w:tc>
      </w:tr>
      <w:tr>
        <w:trPr>
          <w:cantSplit w:val="0"/>
          <w:tblHeader w:val="0"/>
        </w:trPr>
        <w:tc>
          <w:tcPr/>
          <w:p w:rsidR="00000000" w:rsidDel="00000000" w:rsidP="00000000" w:rsidRDefault="00000000" w:rsidRPr="00000000" w14:paraId="000000B2">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B3">
            <w:pPr>
              <w:rPr/>
            </w:pPr>
            <w:r w:rsidDel="00000000" w:rsidR="00000000" w:rsidRPr="00000000">
              <w:rPr>
                <w:rtl w:val="0"/>
              </w:rPr>
              <w:t xml:space="preserve">Research report writing work </w:t>
            </w:r>
          </w:p>
        </w:tc>
        <w:tc>
          <w:tcPr/>
          <w:p w:rsidR="00000000" w:rsidDel="00000000" w:rsidP="00000000" w:rsidRDefault="00000000" w:rsidRPr="00000000" w14:paraId="000000B4">
            <w:pPr>
              <w:rPr/>
            </w:pPr>
            <w:r w:rsidDel="00000000" w:rsidR="00000000" w:rsidRPr="00000000">
              <w:rPr>
                <w:rtl w:val="0"/>
              </w:rPr>
              <w:t xml:space="preserve">Week 10 and week 11</w:t>
            </w:r>
          </w:p>
        </w:tc>
      </w:tr>
      <w:tr>
        <w:trPr>
          <w:cantSplit w:val="0"/>
          <w:tblHeader w:val="0"/>
        </w:trPr>
        <w:tc>
          <w:tcPr/>
          <w:p w:rsidR="00000000" w:rsidDel="00000000" w:rsidP="00000000" w:rsidRDefault="00000000" w:rsidRPr="00000000" w14:paraId="000000B5">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B6">
            <w:pPr>
              <w:rPr/>
            </w:pPr>
            <w:r w:rsidDel="00000000" w:rsidR="00000000" w:rsidRPr="00000000">
              <w:rPr>
                <w:rtl w:val="0"/>
              </w:rPr>
              <w:t xml:space="preserve">Received feedback on the draft of the proposal </w:t>
            </w:r>
          </w:p>
        </w:tc>
        <w:tc>
          <w:tcPr/>
          <w:p w:rsidR="00000000" w:rsidDel="00000000" w:rsidP="00000000" w:rsidRDefault="00000000" w:rsidRPr="00000000" w14:paraId="000000B7">
            <w:pPr>
              <w:rPr/>
            </w:pPr>
            <w:r w:rsidDel="00000000" w:rsidR="00000000" w:rsidRPr="00000000">
              <w:rPr>
                <w:rtl w:val="0"/>
              </w:rPr>
              <w:t xml:space="preserve">Week 11</w:t>
            </w:r>
          </w:p>
        </w:tc>
      </w:tr>
      <w:tr>
        <w:trPr>
          <w:cantSplit w:val="0"/>
          <w:tblHeader w:val="0"/>
        </w:trPr>
        <w:tc>
          <w:tcPr/>
          <w:p w:rsidR="00000000" w:rsidDel="00000000" w:rsidP="00000000" w:rsidRDefault="00000000" w:rsidRPr="00000000" w14:paraId="000000B8">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B9">
            <w:pPr>
              <w:rPr/>
            </w:pPr>
            <w:r w:rsidDel="00000000" w:rsidR="00000000" w:rsidRPr="00000000">
              <w:rPr>
                <w:rtl w:val="0"/>
              </w:rPr>
              <w:t xml:space="preserve">Submission of proposal </w:t>
            </w:r>
          </w:p>
        </w:tc>
        <w:tc>
          <w:tcPr/>
          <w:p w:rsidR="00000000" w:rsidDel="00000000" w:rsidP="00000000" w:rsidRDefault="00000000" w:rsidRPr="00000000" w14:paraId="000000BA">
            <w:pPr>
              <w:rPr/>
            </w:pPr>
            <w:r w:rsidDel="00000000" w:rsidR="00000000" w:rsidRPr="00000000">
              <w:rPr>
                <w:rtl w:val="0"/>
              </w:rPr>
              <w:t xml:space="preserve">Week 12 </w:t>
            </w:r>
          </w:p>
        </w:tc>
      </w:tr>
    </w:tbl>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spacing w:line="276" w:lineRule="auto"/>
        <w:jc w:val="left"/>
        <w:rPr>
          <w:b w:val="1"/>
          <w:color w:val="36609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BD">
      <w:pPr>
        <w:pStyle w:val="Heading1"/>
        <w:rPr/>
      </w:pPr>
      <w:bookmarkStart w:colFirst="0" w:colLast="0" w:name="_3o7alnk" w:id="32"/>
      <w:bookmarkEnd w:id="32"/>
      <w:r w:rsidDel="00000000" w:rsidR="00000000" w:rsidRPr="00000000">
        <w:rPr>
          <w:rtl w:val="0"/>
        </w:rPr>
        <w:t xml:space="preserve">Gantt Chart</w:t>
      </w:r>
    </w:p>
    <w:tbl>
      <w:tblPr>
        <w:tblStyle w:val="Table2"/>
        <w:tblW w:w="9575.999999999998"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58"/>
        <w:gridCol w:w="1242"/>
        <w:gridCol w:w="648"/>
        <w:gridCol w:w="648"/>
        <w:gridCol w:w="648"/>
        <w:gridCol w:w="648"/>
        <w:gridCol w:w="648"/>
        <w:gridCol w:w="648"/>
        <w:gridCol w:w="648"/>
        <w:gridCol w:w="648"/>
        <w:gridCol w:w="648"/>
        <w:gridCol w:w="648"/>
        <w:gridCol w:w="648"/>
        <w:gridCol w:w="648"/>
        <w:tblGridChange w:id="0">
          <w:tblGrid>
            <w:gridCol w:w="558"/>
            <w:gridCol w:w="1242"/>
            <w:gridCol w:w="648"/>
            <w:gridCol w:w="648"/>
            <w:gridCol w:w="648"/>
            <w:gridCol w:w="648"/>
            <w:gridCol w:w="648"/>
            <w:gridCol w:w="648"/>
            <w:gridCol w:w="648"/>
            <w:gridCol w:w="648"/>
            <w:gridCol w:w="648"/>
            <w:gridCol w:w="648"/>
            <w:gridCol w:w="648"/>
            <w:gridCol w:w="648"/>
          </w:tblGrid>
        </w:tblGridChange>
      </w:tblGrid>
      <w:tr>
        <w:trPr>
          <w:cantSplit w:val="0"/>
          <w:tblHeader w:val="0"/>
        </w:trPr>
        <w:tc>
          <w:tcPr/>
          <w:p w:rsidR="00000000" w:rsidDel="00000000" w:rsidP="00000000" w:rsidRDefault="00000000" w:rsidRPr="00000000" w14:paraId="000000BE">
            <w:pPr>
              <w:rPr/>
            </w:pPr>
            <w:r w:rsidDel="00000000" w:rsidR="00000000" w:rsidRPr="00000000">
              <w:rPr>
                <w:rtl w:val="0"/>
              </w:rPr>
            </w:r>
          </w:p>
        </w:tc>
        <w:tc>
          <w:tcPr/>
          <w:p w:rsidR="00000000" w:rsidDel="00000000" w:rsidP="00000000" w:rsidRDefault="00000000" w:rsidRPr="00000000" w14:paraId="000000BF">
            <w:pPr>
              <w:rPr/>
            </w:pPr>
            <w:r w:rsidDel="00000000" w:rsidR="00000000" w:rsidRPr="00000000">
              <w:rPr>
                <w:rtl w:val="0"/>
              </w:rPr>
            </w:r>
          </w:p>
        </w:tc>
        <w:tc>
          <w:tcPr>
            <w:gridSpan w:val="8"/>
          </w:tcPr>
          <w:p w:rsidR="00000000" w:rsidDel="00000000" w:rsidP="00000000" w:rsidRDefault="00000000" w:rsidRPr="00000000" w14:paraId="000000C0">
            <w:pPr>
              <w:jc w:val="center"/>
              <w:rPr/>
            </w:pPr>
            <w:r w:rsidDel="00000000" w:rsidR="00000000" w:rsidRPr="00000000">
              <w:rPr>
                <w:rtl w:val="0"/>
              </w:rPr>
              <w:t xml:space="preserve">Month 1</w:t>
            </w:r>
          </w:p>
        </w:tc>
        <w:tc>
          <w:tcPr/>
          <w:p w:rsidR="00000000" w:rsidDel="00000000" w:rsidP="00000000" w:rsidRDefault="00000000" w:rsidRPr="00000000" w14:paraId="000000C8">
            <w:pPr>
              <w:jc w:val="center"/>
              <w:rPr/>
            </w:pPr>
            <w:r w:rsidDel="00000000" w:rsidR="00000000" w:rsidRPr="00000000">
              <w:rPr>
                <w:rtl w:val="0"/>
              </w:rPr>
            </w:r>
          </w:p>
        </w:tc>
        <w:tc>
          <w:tcPr/>
          <w:p w:rsidR="00000000" w:rsidDel="00000000" w:rsidP="00000000" w:rsidRDefault="00000000" w:rsidRPr="00000000" w14:paraId="000000C9">
            <w:pPr>
              <w:jc w:val="center"/>
              <w:rPr/>
            </w:pPr>
            <w:r w:rsidDel="00000000" w:rsidR="00000000" w:rsidRPr="00000000">
              <w:rPr>
                <w:rtl w:val="0"/>
              </w:rPr>
            </w:r>
          </w:p>
        </w:tc>
        <w:tc>
          <w:tcPr/>
          <w:p w:rsidR="00000000" w:rsidDel="00000000" w:rsidP="00000000" w:rsidRDefault="00000000" w:rsidRPr="00000000" w14:paraId="000000CA">
            <w:pPr>
              <w:jc w:val="center"/>
              <w:rPr/>
            </w:pPr>
            <w:r w:rsidDel="00000000" w:rsidR="00000000" w:rsidRPr="00000000">
              <w:rPr>
                <w:rtl w:val="0"/>
              </w:rPr>
            </w:r>
          </w:p>
        </w:tc>
        <w:tc>
          <w:tcPr/>
          <w:p w:rsidR="00000000" w:rsidDel="00000000" w:rsidP="00000000" w:rsidRDefault="00000000" w:rsidRPr="00000000" w14:paraId="000000CB">
            <w:pPr>
              <w:jc w:val="center"/>
              <w:rPr/>
            </w:pPr>
            <w:r w:rsidDel="00000000" w:rsidR="00000000" w:rsidRPr="00000000">
              <w:rPr>
                <w:rtl w:val="0"/>
              </w:rPr>
            </w:r>
          </w:p>
        </w:tc>
      </w:tr>
      <w:tr>
        <w:trPr>
          <w:cantSplit w:val="0"/>
          <w:tblHeader w:val="0"/>
        </w:trPr>
        <w:tc>
          <w:tcPr/>
          <w:p w:rsidR="00000000" w:rsidDel="00000000" w:rsidP="00000000" w:rsidRDefault="00000000" w:rsidRPr="00000000" w14:paraId="000000CC">
            <w:pPr>
              <w:rPr/>
            </w:pPr>
            <w:r w:rsidDel="00000000" w:rsidR="00000000" w:rsidRPr="00000000">
              <w:rPr>
                <w:rtl w:val="0"/>
              </w:rPr>
              <w:t xml:space="preserve">Sr. No. </w:t>
            </w:r>
          </w:p>
        </w:tc>
        <w:tc>
          <w:tcPr/>
          <w:p w:rsidR="00000000" w:rsidDel="00000000" w:rsidP="00000000" w:rsidRDefault="00000000" w:rsidRPr="00000000" w14:paraId="000000CD">
            <w:pPr>
              <w:rPr/>
            </w:pPr>
            <w:r w:rsidDel="00000000" w:rsidR="00000000" w:rsidRPr="00000000">
              <w:rPr>
                <w:rtl w:val="0"/>
              </w:rPr>
              <w:t xml:space="preserve">Activities</w:t>
            </w:r>
          </w:p>
        </w:tc>
        <w:tc>
          <w:tcPr/>
          <w:p w:rsidR="00000000" w:rsidDel="00000000" w:rsidP="00000000" w:rsidRDefault="00000000" w:rsidRPr="00000000" w14:paraId="000000CE">
            <w:pPr>
              <w:rPr/>
            </w:pPr>
            <w:r w:rsidDel="00000000" w:rsidR="00000000" w:rsidRPr="00000000">
              <w:rPr>
                <w:rtl w:val="0"/>
              </w:rPr>
              <w:t xml:space="preserve">Week 1</w:t>
            </w:r>
          </w:p>
        </w:tc>
        <w:tc>
          <w:tcPr/>
          <w:p w:rsidR="00000000" w:rsidDel="00000000" w:rsidP="00000000" w:rsidRDefault="00000000" w:rsidRPr="00000000" w14:paraId="000000CF">
            <w:pPr>
              <w:rPr/>
            </w:pPr>
            <w:r w:rsidDel="00000000" w:rsidR="00000000" w:rsidRPr="00000000">
              <w:rPr>
                <w:rtl w:val="0"/>
              </w:rPr>
              <w:t xml:space="preserve">Week 2</w:t>
            </w:r>
          </w:p>
        </w:tc>
        <w:tc>
          <w:tcPr/>
          <w:p w:rsidR="00000000" w:rsidDel="00000000" w:rsidP="00000000" w:rsidRDefault="00000000" w:rsidRPr="00000000" w14:paraId="000000D0">
            <w:pPr>
              <w:rPr/>
            </w:pPr>
            <w:r w:rsidDel="00000000" w:rsidR="00000000" w:rsidRPr="00000000">
              <w:rPr>
                <w:rtl w:val="0"/>
              </w:rPr>
              <w:t xml:space="preserve">Week 3</w:t>
            </w:r>
          </w:p>
        </w:tc>
        <w:tc>
          <w:tcPr/>
          <w:p w:rsidR="00000000" w:rsidDel="00000000" w:rsidP="00000000" w:rsidRDefault="00000000" w:rsidRPr="00000000" w14:paraId="000000D1">
            <w:pPr>
              <w:rPr/>
            </w:pPr>
            <w:r w:rsidDel="00000000" w:rsidR="00000000" w:rsidRPr="00000000">
              <w:rPr>
                <w:rtl w:val="0"/>
              </w:rPr>
              <w:t xml:space="preserve">Week 4</w:t>
            </w:r>
          </w:p>
        </w:tc>
        <w:tc>
          <w:tcPr/>
          <w:p w:rsidR="00000000" w:rsidDel="00000000" w:rsidP="00000000" w:rsidRDefault="00000000" w:rsidRPr="00000000" w14:paraId="000000D2">
            <w:pPr>
              <w:rPr/>
            </w:pPr>
            <w:r w:rsidDel="00000000" w:rsidR="00000000" w:rsidRPr="00000000">
              <w:rPr>
                <w:rtl w:val="0"/>
              </w:rPr>
              <w:t xml:space="preserve">Weak 5</w:t>
            </w:r>
          </w:p>
        </w:tc>
        <w:tc>
          <w:tcPr/>
          <w:p w:rsidR="00000000" w:rsidDel="00000000" w:rsidP="00000000" w:rsidRDefault="00000000" w:rsidRPr="00000000" w14:paraId="000000D3">
            <w:pPr>
              <w:rPr/>
            </w:pPr>
            <w:r w:rsidDel="00000000" w:rsidR="00000000" w:rsidRPr="00000000">
              <w:rPr>
                <w:rtl w:val="0"/>
              </w:rPr>
              <w:t xml:space="preserve">Week 6</w:t>
            </w:r>
          </w:p>
        </w:tc>
        <w:tc>
          <w:tcPr/>
          <w:p w:rsidR="00000000" w:rsidDel="00000000" w:rsidP="00000000" w:rsidRDefault="00000000" w:rsidRPr="00000000" w14:paraId="000000D4">
            <w:pPr>
              <w:rPr/>
            </w:pPr>
            <w:r w:rsidDel="00000000" w:rsidR="00000000" w:rsidRPr="00000000">
              <w:rPr>
                <w:rtl w:val="0"/>
              </w:rPr>
              <w:t xml:space="preserve">Week 7</w:t>
            </w:r>
          </w:p>
        </w:tc>
        <w:tc>
          <w:tcPr/>
          <w:p w:rsidR="00000000" w:rsidDel="00000000" w:rsidP="00000000" w:rsidRDefault="00000000" w:rsidRPr="00000000" w14:paraId="000000D5">
            <w:pPr>
              <w:rPr/>
            </w:pPr>
            <w:r w:rsidDel="00000000" w:rsidR="00000000" w:rsidRPr="00000000">
              <w:rPr>
                <w:rtl w:val="0"/>
              </w:rPr>
              <w:t xml:space="preserve">Week 8</w:t>
            </w:r>
          </w:p>
        </w:tc>
        <w:tc>
          <w:tcPr/>
          <w:p w:rsidR="00000000" w:rsidDel="00000000" w:rsidP="00000000" w:rsidRDefault="00000000" w:rsidRPr="00000000" w14:paraId="000000D6">
            <w:pPr>
              <w:rPr/>
            </w:pPr>
            <w:r w:rsidDel="00000000" w:rsidR="00000000" w:rsidRPr="00000000">
              <w:rPr>
                <w:rtl w:val="0"/>
              </w:rPr>
              <w:t xml:space="preserve">Week 9</w:t>
            </w:r>
          </w:p>
        </w:tc>
        <w:tc>
          <w:tcPr/>
          <w:p w:rsidR="00000000" w:rsidDel="00000000" w:rsidP="00000000" w:rsidRDefault="00000000" w:rsidRPr="00000000" w14:paraId="000000D7">
            <w:pPr>
              <w:rPr/>
            </w:pPr>
            <w:r w:rsidDel="00000000" w:rsidR="00000000" w:rsidRPr="00000000">
              <w:rPr>
                <w:rtl w:val="0"/>
              </w:rPr>
              <w:t xml:space="preserve">Week 10</w:t>
            </w:r>
          </w:p>
        </w:tc>
        <w:tc>
          <w:tcPr/>
          <w:p w:rsidR="00000000" w:rsidDel="00000000" w:rsidP="00000000" w:rsidRDefault="00000000" w:rsidRPr="00000000" w14:paraId="000000D8">
            <w:pPr>
              <w:rPr/>
            </w:pPr>
            <w:r w:rsidDel="00000000" w:rsidR="00000000" w:rsidRPr="00000000">
              <w:rPr>
                <w:rtl w:val="0"/>
              </w:rPr>
              <w:t xml:space="preserve">Week 11</w:t>
            </w:r>
          </w:p>
        </w:tc>
        <w:tc>
          <w:tcPr/>
          <w:p w:rsidR="00000000" w:rsidDel="00000000" w:rsidP="00000000" w:rsidRDefault="00000000" w:rsidRPr="00000000" w14:paraId="000000D9">
            <w:pPr>
              <w:rPr/>
            </w:pPr>
            <w:r w:rsidDel="00000000" w:rsidR="00000000" w:rsidRPr="00000000">
              <w:rPr>
                <w:rtl w:val="0"/>
              </w:rPr>
              <w:t xml:space="preserve">Week 12</w:t>
            </w:r>
          </w:p>
        </w:tc>
      </w:tr>
      <w:tr>
        <w:trPr>
          <w:cantSplit w:val="0"/>
          <w:tblHeader w:val="0"/>
        </w:trPr>
        <w:tc>
          <w:tcPr/>
          <w:p w:rsidR="00000000" w:rsidDel="00000000" w:rsidP="00000000" w:rsidRDefault="00000000" w:rsidRPr="00000000" w14:paraId="000000DA">
            <w:pPr>
              <w:rPr/>
            </w:pPr>
            <w:r w:rsidDel="00000000" w:rsidR="00000000" w:rsidRPr="00000000">
              <w:rPr>
                <w:rtl w:val="0"/>
              </w:rPr>
              <w:t xml:space="preserve">1.</w:t>
            </w:r>
          </w:p>
        </w:tc>
        <w:tc>
          <w:tcPr/>
          <w:p w:rsidR="00000000" w:rsidDel="00000000" w:rsidP="00000000" w:rsidRDefault="00000000" w:rsidRPr="00000000" w14:paraId="000000DB">
            <w:pPr>
              <w:rPr/>
            </w:pPr>
            <w:r w:rsidDel="00000000" w:rsidR="00000000" w:rsidRPr="00000000">
              <w:rPr>
                <w:rtl w:val="0"/>
              </w:rPr>
              <w:t xml:space="preserve">Selection of research area and topic</w:t>
            </w:r>
          </w:p>
        </w:tc>
        <w:tc>
          <w:tcPr>
            <w:shd w:fill="e36c09" w:val="clear"/>
          </w:tcPr>
          <w:p w:rsidR="00000000" w:rsidDel="00000000" w:rsidP="00000000" w:rsidRDefault="00000000" w:rsidRPr="00000000" w14:paraId="000000DC">
            <w:pPr>
              <w:rPr/>
            </w:pPr>
            <w:r w:rsidDel="00000000" w:rsidR="00000000" w:rsidRPr="00000000">
              <w:rPr>
                <w:rtl w:val="0"/>
              </w:rPr>
            </w:r>
          </w:p>
        </w:tc>
        <w:tc>
          <w:tcPr>
            <w:shd w:fill="auto" w:val="clear"/>
          </w:tcPr>
          <w:p w:rsidR="00000000" w:rsidDel="00000000" w:rsidP="00000000" w:rsidRDefault="00000000" w:rsidRPr="00000000" w14:paraId="000000DD">
            <w:pPr>
              <w:rPr/>
            </w:pPr>
            <w:r w:rsidDel="00000000" w:rsidR="00000000" w:rsidRPr="00000000">
              <w:rPr>
                <w:rtl w:val="0"/>
              </w:rPr>
            </w:r>
          </w:p>
        </w:tc>
        <w:tc>
          <w:tcPr>
            <w:shd w:fill="auto" w:val="clear"/>
          </w:tcPr>
          <w:p w:rsidR="00000000" w:rsidDel="00000000" w:rsidP="00000000" w:rsidRDefault="00000000" w:rsidRPr="00000000" w14:paraId="000000DE">
            <w:pPr>
              <w:rPr/>
            </w:pPr>
            <w:r w:rsidDel="00000000" w:rsidR="00000000" w:rsidRPr="00000000">
              <w:rPr>
                <w:rtl w:val="0"/>
              </w:rPr>
            </w:r>
          </w:p>
        </w:tc>
        <w:tc>
          <w:tcPr/>
          <w:p w:rsidR="00000000" w:rsidDel="00000000" w:rsidP="00000000" w:rsidRDefault="00000000" w:rsidRPr="00000000" w14:paraId="000000DF">
            <w:pPr>
              <w:rPr/>
            </w:pPr>
            <w:r w:rsidDel="00000000" w:rsidR="00000000" w:rsidRPr="00000000">
              <w:rPr>
                <w:rtl w:val="0"/>
              </w:rPr>
            </w:r>
          </w:p>
        </w:tc>
        <w:tc>
          <w:tcPr/>
          <w:p w:rsidR="00000000" w:rsidDel="00000000" w:rsidP="00000000" w:rsidRDefault="00000000" w:rsidRPr="00000000" w14:paraId="000000E0">
            <w:pPr>
              <w:rPr/>
            </w:pPr>
            <w:r w:rsidDel="00000000" w:rsidR="00000000" w:rsidRPr="00000000">
              <w:rPr>
                <w:rtl w:val="0"/>
              </w:rPr>
            </w:r>
          </w:p>
        </w:tc>
        <w:tc>
          <w:tcPr/>
          <w:p w:rsidR="00000000" w:rsidDel="00000000" w:rsidP="00000000" w:rsidRDefault="00000000" w:rsidRPr="00000000" w14:paraId="000000E1">
            <w:pPr>
              <w:rPr/>
            </w:pPr>
            <w:r w:rsidDel="00000000" w:rsidR="00000000" w:rsidRPr="00000000">
              <w:rPr>
                <w:rtl w:val="0"/>
              </w:rPr>
            </w:r>
          </w:p>
        </w:tc>
        <w:tc>
          <w:tcPr/>
          <w:p w:rsidR="00000000" w:rsidDel="00000000" w:rsidP="00000000" w:rsidRDefault="00000000" w:rsidRPr="00000000" w14:paraId="000000E2">
            <w:pPr>
              <w:rPr/>
            </w:pPr>
            <w:r w:rsidDel="00000000" w:rsidR="00000000" w:rsidRPr="00000000">
              <w:rPr>
                <w:rtl w:val="0"/>
              </w:rPr>
            </w:r>
          </w:p>
        </w:tc>
        <w:tc>
          <w:tcPr/>
          <w:p w:rsidR="00000000" w:rsidDel="00000000" w:rsidP="00000000" w:rsidRDefault="00000000" w:rsidRPr="00000000" w14:paraId="000000E3">
            <w:pPr>
              <w:rPr/>
            </w:pPr>
            <w:r w:rsidDel="00000000" w:rsidR="00000000" w:rsidRPr="00000000">
              <w:rPr>
                <w:rtl w:val="0"/>
              </w:rPr>
            </w:r>
          </w:p>
        </w:tc>
        <w:tc>
          <w:tcPr/>
          <w:p w:rsidR="00000000" w:rsidDel="00000000" w:rsidP="00000000" w:rsidRDefault="00000000" w:rsidRPr="00000000" w14:paraId="000000E4">
            <w:pPr>
              <w:rPr/>
            </w:pPr>
            <w:r w:rsidDel="00000000" w:rsidR="00000000" w:rsidRPr="00000000">
              <w:rPr>
                <w:rtl w:val="0"/>
              </w:rPr>
            </w:r>
          </w:p>
        </w:tc>
        <w:tc>
          <w:tcPr/>
          <w:p w:rsidR="00000000" w:rsidDel="00000000" w:rsidP="00000000" w:rsidRDefault="00000000" w:rsidRPr="00000000" w14:paraId="000000E5">
            <w:pPr>
              <w:rPr/>
            </w:pPr>
            <w:r w:rsidDel="00000000" w:rsidR="00000000" w:rsidRPr="00000000">
              <w:rPr>
                <w:rtl w:val="0"/>
              </w:rPr>
            </w:r>
          </w:p>
        </w:tc>
        <w:tc>
          <w:tcPr/>
          <w:p w:rsidR="00000000" w:rsidDel="00000000" w:rsidP="00000000" w:rsidRDefault="00000000" w:rsidRPr="00000000" w14:paraId="000000E6">
            <w:pPr>
              <w:rPr/>
            </w:pPr>
            <w:r w:rsidDel="00000000" w:rsidR="00000000" w:rsidRPr="00000000">
              <w:rPr>
                <w:rtl w:val="0"/>
              </w:rPr>
            </w:r>
          </w:p>
        </w:tc>
        <w:tc>
          <w:tcPr/>
          <w:p w:rsidR="00000000" w:rsidDel="00000000" w:rsidP="00000000" w:rsidRDefault="00000000" w:rsidRPr="00000000" w14:paraId="000000E7">
            <w:pPr>
              <w:rPr/>
            </w:pPr>
            <w:r w:rsidDel="00000000" w:rsidR="00000000" w:rsidRPr="00000000">
              <w:rPr>
                <w:rtl w:val="0"/>
              </w:rPr>
            </w:r>
          </w:p>
        </w:tc>
      </w:tr>
      <w:tr>
        <w:trPr>
          <w:cantSplit w:val="0"/>
          <w:tblHeader w:val="0"/>
        </w:trPr>
        <w:tc>
          <w:tcPr/>
          <w:p w:rsidR="00000000" w:rsidDel="00000000" w:rsidP="00000000" w:rsidRDefault="00000000" w:rsidRPr="00000000" w14:paraId="000000E8">
            <w:pPr>
              <w:rPr/>
            </w:pPr>
            <w:r w:rsidDel="00000000" w:rsidR="00000000" w:rsidRPr="00000000">
              <w:rPr>
                <w:rtl w:val="0"/>
              </w:rPr>
              <w:t xml:space="preserve">2.</w:t>
            </w:r>
          </w:p>
        </w:tc>
        <w:tc>
          <w:tcPr/>
          <w:p w:rsidR="00000000" w:rsidDel="00000000" w:rsidP="00000000" w:rsidRDefault="00000000" w:rsidRPr="00000000" w14:paraId="000000E9">
            <w:pPr>
              <w:rPr/>
            </w:pPr>
            <w:r w:rsidDel="00000000" w:rsidR="00000000" w:rsidRPr="00000000">
              <w:rPr>
                <w:rtl w:val="0"/>
              </w:rPr>
              <w:t xml:space="preserve">Determination of aims and objectives</w:t>
            </w:r>
          </w:p>
        </w:tc>
        <w:tc>
          <w:tcPr>
            <w:shd w:fill="auto" w:val="clear"/>
          </w:tcPr>
          <w:p w:rsidR="00000000" w:rsidDel="00000000" w:rsidP="00000000" w:rsidRDefault="00000000" w:rsidRPr="00000000" w14:paraId="000000EA">
            <w:pPr>
              <w:rPr/>
            </w:pPr>
            <w:r w:rsidDel="00000000" w:rsidR="00000000" w:rsidRPr="00000000">
              <w:rPr>
                <w:rtl w:val="0"/>
              </w:rPr>
            </w:r>
          </w:p>
        </w:tc>
        <w:tc>
          <w:tcPr>
            <w:shd w:fill="ffff00" w:val="clear"/>
          </w:tcPr>
          <w:p w:rsidR="00000000" w:rsidDel="00000000" w:rsidP="00000000" w:rsidRDefault="00000000" w:rsidRPr="00000000" w14:paraId="000000EB">
            <w:pPr>
              <w:rPr/>
            </w:pPr>
            <w:r w:rsidDel="00000000" w:rsidR="00000000" w:rsidRPr="00000000">
              <w:rPr>
                <w:rtl w:val="0"/>
              </w:rPr>
            </w:r>
          </w:p>
        </w:tc>
        <w:tc>
          <w:tcPr/>
          <w:p w:rsidR="00000000" w:rsidDel="00000000" w:rsidP="00000000" w:rsidRDefault="00000000" w:rsidRPr="00000000" w14:paraId="000000EC">
            <w:pPr>
              <w:rPr/>
            </w:pPr>
            <w:r w:rsidDel="00000000" w:rsidR="00000000" w:rsidRPr="00000000">
              <w:rPr>
                <w:rtl w:val="0"/>
              </w:rPr>
            </w:r>
          </w:p>
        </w:tc>
        <w:tc>
          <w:tcPr/>
          <w:p w:rsidR="00000000" w:rsidDel="00000000" w:rsidP="00000000" w:rsidRDefault="00000000" w:rsidRPr="00000000" w14:paraId="000000ED">
            <w:pPr>
              <w:rPr/>
            </w:pPr>
            <w:r w:rsidDel="00000000" w:rsidR="00000000" w:rsidRPr="00000000">
              <w:rPr>
                <w:rtl w:val="0"/>
              </w:rPr>
            </w:r>
          </w:p>
        </w:tc>
        <w:tc>
          <w:tcPr/>
          <w:p w:rsidR="00000000" w:rsidDel="00000000" w:rsidP="00000000" w:rsidRDefault="00000000" w:rsidRPr="00000000" w14:paraId="000000EE">
            <w:pPr>
              <w:rPr/>
            </w:pPr>
            <w:r w:rsidDel="00000000" w:rsidR="00000000" w:rsidRPr="00000000">
              <w:rPr>
                <w:rtl w:val="0"/>
              </w:rPr>
            </w:r>
          </w:p>
        </w:tc>
        <w:tc>
          <w:tcPr/>
          <w:p w:rsidR="00000000" w:rsidDel="00000000" w:rsidP="00000000" w:rsidRDefault="00000000" w:rsidRPr="00000000" w14:paraId="000000EF">
            <w:pPr>
              <w:rPr/>
            </w:pPr>
            <w:r w:rsidDel="00000000" w:rsidR="00000000" w:rsidRPr="00000000">
              <w:rPr>
                <w:rtl w:val="0"/>
              </w:rPr>
            </w:r>
          </w:p>
        </w:tc>
        <w:tc>
          <w:tcPr/>
          <w:p w:rsidR="00000000" w:rsidDel="00000000" w:rsidP="00000000" w:rsidRDefault="00000000" w:rsidRPr="00000000" w14:paraId="000000F0">
            <w:pPr>
              <w:rPr/>
            </w:pPr>
            <w:r w:rsidDel="00000000" w:rsidR="00000000" w:rsidRPr="00000000">
              <w:rPr>
                <w:rtl w:val="0"/>
              </w:rPr>
            </w:r>
          </w:p>
        </w:tc>
        <w:tc>
          <w:tcPr/>
          <w:p w:rsidR="00000000" w:rsidDel="00000000" w:rsidP="00000000" w:rsidRDefault="00000000" w:rsidRPr="00000000" w14:paraId="000000F1">
            <w:pPr>
              <w:rPr/>
            </w:pPr>
            <w:r w:rsidDel="00000000" w:rsidR="00000000" w:rsidRPr="00000000">
              <w:rPr>
                <w:rtl w:val="0"/>
              </w:rPr>
            </w:r>
          </w:p>
        </w:tc>
        <w:tc>
          <w:tcPr/>
          <w:p w:rsidR="00000000" w:rsidDel="00000000" w:rsidP="00000000" w:rsidRDefault="00000000" w:rsidRPr="00000000" w14:paraId="000000F2">
            <w:pPr>
              <w:rPr/>
            </w:pPr>
            <w:r w:rsidDel="00000000" w:rsidR="00000000" w:rsidRPr="00000000">
              <w:rPr>
                <w:rtl w:val="0"/>
              </w:rPr>
            </w:r>
          </w:p>
        </w:tc>
        <w:tc>
          <w:tcPr/>
          <w:p w:rsidR="00000000" w:rsidDel="00000000" w:rsidP="00000000" w:rsidRDefault="00000000" w:rsidRPr="00000000" w14:paraId="000000F3">
            <w:pPr>
              <w:rPr/>
            </w:pPr>
            <w:r w:rsidDel="00000000" w:rsidR="00000000" w:rsidRPr="00000000">
              <w:rPr>
                <w:rtl w:val="0"/>
              </w:rPr>
            </w:r>
          </w:p>
        </w:tc>
        <w:tc>
          <w:tcPr/>
          <w:p w:rsidR="00000000" w:rsidDel="00000000" w:rsidP="00000000" w:rsidRDefault="00000000" w:rsidRPr="00000000" w14:paraId="000000F4">
            <w:pPr>
              <w:rPr/>
            </w:pPr>
            <w:r w:rsidDel="00000000" w:rsidR="00000000" w:rsidRPr="00000000">
              <w:rPr>
                <w:rtl w:val="0"/>
              </w:rPr>
            </w:r>
          </w:p>
        </w:tc>
        <w:tc>
          <w:tcPr/>
          <w:p w:rsidR="00000000" w:rsidDel="00000000" w:rsidP="00000000" w:rsidRDefault="00000000" w:rsidRPr="00000000" w14:paraId="000000F5">
            <w:pPr>
              <w:rPr/>
            </w:pPr>
            <w:r w:rsidDel="00000000" w:rsidR="00000000" w:rsidRPr="00000000">
              <w:rPr>
                <w:rtl w:val="0"/>
              </w:rPr>
            </w:r>
          </w:p>
        </w:tc>
      </w:tr>
      <w:tr>
        <w:trPr>
          <w:cantSplit w:val="0"/>
          <w:tblHeader w:val="0"/>
        </w:trPr>
        <w:tc>
          <w:tcPr/>
          <w:p w:rsidR="00000000" w:rsidDel="00000000" w:rsidP="00000000" w:rsidRDefault="00000000" w:rsidRPr="00000000" w14:paraId="000000F6">
            <w:pPr>
              <w:rPr/>
            </w:pPr>
            <w:r w:rsidDel="00000000" w:rsidR="00000000" w:rsidRPr="00000000">
              <w:rPr>
                <w:rtl w:val="0"/>
              </w:rPr>
              <w:t xml:space="preserve">3.</w:t>
            </w:r>
          </w:p>
        </w:tc>
        <w:tc>
          <w:tcPr/>
          <w:p w:rsidR="00000000" w:rsidDel="00000000" w:rsidP="00000000" w:rsidRDefault="00000000" w:rsidRPr="00000000" w14:paraId="000000F7">
            <w:pPr>
              <w:rPr/>
            </w:pPr>
            <w:r w:rsidDel="00000000" w:rsidR="00000000" w:rsidRPr="00000000">
              <w:rPr>
                <w:rtl w:val="0"/>
              </w:rPr>
              <w:t xml:space="preserve">Reviewing previous literature</w:t>
            </w:r>
          </w:p>
        </w:tc>
        <w:tc>
          <w:tcPr/>
          <w:p w:rsidR="00000000" w:rsidDel="00000000" w:rsidP="00000000" w:rsidRDefault="00000000" w:rsidRPr="00000000" w14:paraId="000000F8">
            <w:pPr>
              <w:rPr/>
            </w:pPr>
            <w:r w:rsidDel="00000000" w:rsidR="00000000" w:rsidRPr="00000000">
              <w:rPr>
                <w:rtl w:val="0"/>
              </w:rPr>
            </w:r>
          </w:p>
        </w:tc>
        <w:tc>
          <w:tcPr>
            <w:shd w:fill="auto" w:val="clear"/>
          </w:tcPr>
          <w:p w:rsidR="00000000" w:rsidDel="00000000" w:rsidP="00000000" w:rsidRDefault="00000000" w:rsidRPr="00000000" w14:paraId="000000F9">
            <w:pPr>
              <w:rPr/>
            </w:pPr>
            <w:r w:rsidDel="00000000" w:rsidR="00000000" w:rsidRPr="00000000">
              <w:rPr>
                <w:rtl w:val="0"/>
              </w:rPr>
            </w:r>
          </w:p>
        </w:tc>
        <w:tc>
          <w:tcPr>
            <w:shd w:fill="262626" w:val="clear"/>
          </w:tcPr>
          <w:p w:rsidR="00000000" w:rsidDel="00000000" w:rsidP="00000000" w:rsidRDefault="00000000" w:rsidRPr="00000000" w14:paraId="000000FA">
            <w:pPr>
              <w:rPr/>
            </w:pPr>
            <w:r w:rsidDel="00000000" w:rsidR="00000000" w:rsidRPr="00000000">
              <w:rPr>
                <w:rtl w:val="0"/>
              </w:rPr>
            </w:r>
          </w:p>
        </w:tc>
        <w:tc>
          <w:tcPr>
            <w:shd w:fill="262626" w:val="clear"/>
          </w:tcPr>
          <w:p w:rsidR="00000000" w:rsidDel="00000000" w:rsidP="00000000" w:rsidRDefault="00000000" w:rsidRPr="00000000" w14:paraId="000000FB">
            <w:pPr>
              <w:rPr/>
            </w:pPr>
            <w:r w:rsidDel="00000000" w:rsidR="00000000" w:rsidRPr="00000000">
              <w:rPr>
                <w:rtl w:val="0"/>
              </w:rPr>
            </w:r>
          </w:p>
        </w:tc>
        <w:tc>
          <w:tcPr>
            <w:shd w:fill="auto" w:val="clear"/>
          </w:tcPr>
          <w:p w:rsidR="00000000" w:rsidDel="00000000" w:rsidP="00000000" w:rsidRDefault="00000000" w:rsidRPr="00000000" w14:paraId="000000FC">
            <w:pPr>
              <w:rPr/>
            </w:pPr>
            <w:r w:rsidDel="00000000" w:rsidR="00000000" w:rsidRPr="00000000">
              <w:rPr>
                <w:rtl w:val="0"/>
              </w:rPr>
            </w:r>
          </w:p>
        </w:tc>
        <w:tc>
          <w:tcPr>
            <w:shd w:fill="auto" w:val="clear"/>
          </w:tcPr>
          <w:p w:rsidR="00000000" w:rsidDel="00000000" w:rsidP="00000000" w:rsidRDefault="00000000" w:rsidRPr="00000000" w14:paraId="000000FD">
            <w:pPr>
              <w:rPr/>
            </w:pPr>
            <w:r w:rsidDel="00000000" w:rsidR="00000000" w:rsidRPr="00000000">
              <w:rPr>
                <w:rtl w:val="0"/>
              </w:rPr>
            </w:r>
          </w:p>
        </w:tc>
        <w:tc>
          <w:tcPr>
            <w:shd w:fill="auto" w:val="clear"/>
          </w:tcPr>
          <w:p w:rsidR="00000000" w:rsidDel="00000000" w:rsidP="00000000" w:rsidRDefault="00000000" w:rsidRPr="00000000" w14:paraId="000000FE">
            <w:pPr>
              <w:rPr/>
            </w:pPr>
            <w:r w:rsidDel="00000000" w:rsidR="00000000" w:rsidRPr="00000000">
              <w:rPr>
                <w:rtl w:val="0"/>
              </w:rPr>
            </w:r>
          </w:p>
        </w:tc>
        <w:tc>
          <w:tcPr/>
          <w:p w:rsidR="00000000" w:rsidDel="00000000" w:rsidP="00000000" w:rsidRDefault="00000000" w:rsidRPr="00000000" w14:paraId="000000FF">
            <w:pPr>
              <w:rPr/>
            </w:pPr>
            <w:r w:rsidDel="00000000" w:rsidR="00000000" w:rsidRPr="00000000">
              <w:rPr>
                <w:rtl w:val="0"/>
              </w:rPr>
            </w:r>
          </w:p>
        </w:tc>
        <w:tc>
          <w:tcPr/>
          <w:p w:rsidR="00000000" w:rsidDel="00000000" w:rsidP="00000000" w:rsidRDefault="00000000" w:rsidRPr="00000000" w14:paraId="00000100">
            <w:pPr>
              <w:rPr/>
            </w:pPr>
            <w:r w:rsidDel="00000000" w:rsidR="00000000" w:rsidRPr="00000000">
              <w:rPr>
                <w:rtl w:val="0"/>
              </w:rPr>
            </w:r>
          </w:p>
        </w:tc>
        <w:tc>
          <w:tcPr/>
          <w:p w:rsidR="00000000" w:rsidDel="00000000" w:rsidP="00000000" w:rsidRDefault="00000000" w:rsidRPr="00000000" w14:paraId="00000101">
            <w:pPr>
              <w:rPr/>
            </w:pPr>
            <w:r w:rsidDel="00000000" w:rsidR="00000000" w:rsidRPr="00000000">
              <w:rPr>
                <w:rtl w:val="0"/>
              </w:rPr>
            </w:r>
          </w:p>
        </w:tc>
        <w:tc>
          <w:tcPr/>
          <w:p w:rsidR="00000000" w:rsidDel="00000000" w:rsidP="00000000" w:rsidRDefault="00000000" w:rsidRPr="00000000" w14:paraId="00000102">
            <w:pPr>
              <w:rPr/>
            </w:pPr>
            <w:r w:rsidDel="00000000" w:rsidR="00000000" w:rsidRPr="00000000">
              <w:rPr>
                <w:rtl w:val="0"/>
              </w:rPr>
            </w:r>
          </w:p>
        </w:tc>
        <w:tc>
          <w:tcPr/>
          <w:p w:rsidR="00000000" w:rsidDel="00000000" w:rsidP="00000000" w:rsidRDefault="00000000" w:rsidRPr="00000000" w14:paraId="00000103">
            <w:pPr>
              <w:rPr/>
            </w:pPr>
            <w:r w:rsidDel="00000000" w:rsidR="00000000" w:rsidRPr="00000000">
              <w:rPr>
                <w:rtl w:val="0"/>
              </w:rPr>
            </w:r>
          </w:p>
        </w:tc>
      </w:tr>
      <w:tr>
        <w:trPr>
          <w:cantSplit w:val="0"/>
          <w:tblHeader w:val="0"/>
        </w:trPr>
        <w:tc>
          <w:tcPr/>
          <w:p w:rsidR="00000000" w:rsidDel="00000000" w:rsidP="00000000" w:rsidRDefault="00000000" w:rsidRPr="00000000" w14:paraId="00000104">
            <w:pPr>
              <w:rPr/>
            </w:pPr>
            <w:r w:rsidDel="00000000" w:rsidR="00000000" w:rsidRPr="00000000">
              <w:rPr>
                <w:rtl w:val="0"/>
              </w:rPr>
              <w:t xml:space="preserve">4.</w:t>
            </w:r>
          </w:p>
        </w:tc>
        <w:tc>
          <w:tcPr/>
          <w:p w:rsidR="00000000" w:rsidDel="00000000" w:rsidP="00000000" w:rsidRDefault="00000000" w:rsidRPr="00000000" w14:paraId="00000105">
            <w:pPr>
              <w:rPr/>
            </w:pPr>
            <w:r w:rsidDel="00000000" w:rsidR="00000000" w:rsidRPr="00000000">
              <w:rPr>
                <w:rtl w:val="0"/>
              </w:rPr>
              <w:t xml:space="preserve">Developing research design </w:t>
            </w:r>
          </w:p>
        </w:tc>
        <w:tc>
          <w:tcPr/>
          <w:p w:rsidR="00000000" w:rsidDel="00000000" w:rsidP="00000000" w:rsidRDefault="00000000" w:rsidRPr="00000000" w14:paraId="00000106">
            <w:pPr>
              <w:rPr/>
            </w:pPr>
            <w:r w:rsidDel="00000000" w:rsidR="00000000" w:rsidRPr="00000000">
              <w:rPr>
                <w:rtl w:val="0"/>
              </w:rPr>
            </w:r>
          </w:p>
        </w:tc>
        <w:tc>
          <w:tcPr/>
          <w:p w:rsidR="00000000" w:rsidDel="00000000" w:rsidP="00000000" w:rsidRDefault="00000000" w:rsidRPr="00000000" w14:paraId="00000107">
            <w:pPr>
              <w:rPr/>
            </w:pPr>
            <w:r w:rsidDel="00000000" w:rsidR="00000000" w:rsidRPr="00000000">
              <w:rPr>
                <w:rtl w:val="0"/>
              </w:rPr>
            </w:r>
          </w:p>
        </w:tc>
        <w:tc>
          <w:tcPr>
            <w:shd w:fill="auto" w:val="clear"/>
          </w:tcPr>
          <w:p w:rsidR="00000000" w:rsidDel="00000000" w:rsidP="00000000" w:rsidRDefault="00000000" w:rsidRPr="00000000" w14:paraId="00000108">
            <w:pPr>
              <w:rPr/>
            </w:pPr>
            <w:r w:rsidDel="00000000" w:rsidR="00000000" w:rsidRPr="00000000">
              <w:rPr>
                <w:rtl w:val="0"/>
              </w:rPr>
            </w:r>
          </w:p>
        </w:tc>
        <w:tc>
          <w:tcPr>
            <w:shd w:fill="auto" w:val="clear"/>
          </w:tcPr>
          <w:p w:rsidR="00000000" w:rsidDel="00000000" w:rsidP="00000000" w:rsidRDefault="00000000" w:rsidRPr="00000000" w14:paraId="00000109">
            <w:pPr>
              <w:rPr/>
            </w:pPr>
            <w:r w:rsidDel="00000000" w:rsidR="00000000" w:rsidRPr="00000000">
              <w:rPr>
                <w:rtl w:val="0"/>
              </w:rPr>
            </w:r>
          </w:p>
        </w:tc>
        <w:tc>
          <w:tcPr>
            <w:shd w:fill="943734" w:val="clear"/>
          </w:tcPr>
          <w:p w:rsidR="00000000" w:rsidDel="00000000" w:rsidP="00000000" w:rsidRDefault="00000000" w:rsidRPr="00000000" w14:paraId="0000010A">
            <w:pPr>
              <w:rPr/>
            </w:pPr>
            <w:r w:rsidDel="00000000" w:rsidR="00000000" w:rsidRPr="00000000">
              <w:rPr>
                <w:rtl w:val="0"/>
              </w:rPr>
            </w:r>
          </w:p>
        </w:tc>
        <w:tc>
          <w:tcPr>
            <w:shd w:fill="auto" w:val="clear"/>
          </w:tcPr>
          <w:p w:rsidR="00000000" w:rsidDel="00000000" w:rsidP="00000000" w:rsidRDefault="00000000" w:rsidRPr="00000000" w14:paraId="0000010B">
            <w:pPr>
              <w:rPr/>
            </w:pPr>
            <w:r w:rsidDel="00000000" w:rsidR="00000000" w:rsidRPr="00000000">
              <w:rPr>
                <w:rtl w:val="0"/>
              </w:rPr>
            </w:r>
          </w:p>
        </w:tc>
        <w:tc>
          <w:tcPr>
            <w:shd w:fill="auto" w:val="clear"/>
          </w:tcPr>
          <w:p w:rsidR="00000000" w:rsidDel="00000000" w:rsidP="00000000" w:rsidRDefault="00000000" w:rsidRPr="00000000" w14:paraId="0000010C">
            <w:pPr>
              <w:rPr/>
            </w:pPr>
            <w:r w:rsidDel="00000000" w:rsidR="00000000" w:rsidRPr="00000000">
              <w:rPr>
                <w:rtl w:val="0"/>
              </w:rPr>
            </w:r>
          </w:p>
        </w:tc>
        <w:tc>
          <w:tcPr>
            <w:shd w:fill="auto" w:val="clear"/>
          </w:tcPr>
          <w:p w:rsidR="00000000" w:rsidDel="00000000" w:rsidP="00000000" w:rsidRDefault="00000000" w:rsidRPr="00000000" w14:paraId="0000010D">
            <w:pPr>
              <w:rPr/>
            </w:pPr>
            <w:r w:rsidDel="00000000" w:rsidR="00000000" w:rsidRPr="00000000">
              <w:rPr>
                <w:rtl w:val="0"/>
              </w:rPr>
            </w:r>
          </w:p>
        </w:tc>
        <w:tc>
          <w:tcPr/>
          <w:p w:rsidR="00000000" w:rsidDel="00000000" w:rsidP="00000000" w:rsidRDefault="00000000" w:rsidRPr="00000000" w14:paraId="0000010E">
            <w:pPr>
              <w:rPr/>
            </w:pPr>
            <w:r w:rsidDel="00000000" w:rsidR="00000000" w:rsidRPr="00000000">
              <w:rPr>
                <w:rtl w:val="0"/>
              </w:rPr>
            </w:r>
          </w:p>
        </w:tc>
        <w:tc>
          <w:tcPr/>
          <w:p w:rsidR="00000000" w:rsidDel="00000000" w:rsidP="00000000" w:rsidRDefault="00000000" w:rsidRPr="00000000" w14:paraId="0000010F">
            <w:pPr>
              <w:rPr/>
            </w:pPr>
            <w:r w:rsidDel="00000000" w:rsidR="00000000" w:rsidRPr="00000000">
              <w:rPr>
                <w:rtl w:val="0"/>
              </w:rPr>
            </w:r>
          </w:p>
        </w:tc>
        <w:tc>
          <w:tcPr/>
          <w:p w:rsidR="00000000" w:rsidDel="00000000" w:rsidP="00000000" w:rsidRDefault="00000000" w:rsidRPr="00000000" w14:paraId="00000110">
            <w:pPr>
              <w:rPr/>
            </w:pPr>
            <w:r w:rsidDel="00000000" w:rsidR="00000000" w:rsidRPr="00000000">
              <w:rPr>
                <w:rtl w:val="0"/>
              </w:rPr>
            </w:r>
          </w:p>
        </w:tc>
        <w:tc>
          <w:tcPr/>
          <w:p w:rsidR="00000000" w:rsidDel="00000000" w:rsidP="00000000" w:rsidRDefault="00000000" w:rsidRPr="00000000" w14:paraId="00000111">
            <w:pPr>
              <w:rPr/>
            </w:pPr>
            <w:r w:rsidDel="00000000" w:rsidR="00000000" w:rsidRPr="00000000">
              <w:rPr>
                <w:rtl w:val="0"/>
              </w:rPr>
            </w:r>
          </w:p>
        </w:tc>
      </w:tr>
      <w:tr>
        <w:trPr>
          <w:cantSplit w:val="0"/>
          <w:tblHeader w:val="0"/>
        </w:trPr>
        <w:tc>
          <w:tcPr/>
          <w:p w:rsidR="00000000" w:rsidDel="00000000" w:rsidP="00000000" w:rsidRDefault="00000000" w:rsidRPr="00000000" w14:paraId="00000112">
            <w:pPr>
              <w:rPr/>
            </w:pPr>
            <w:r w:rsidDel="00000000" w:rsidR="00000000" w:rsidRPr="00000000">
              <w:rPr>
                <w:rtl w:val="0"/>
              </w:rPr>
              <w:t xml:space="preserve">5. </w:t>
            </w:r>
          </w:p>
        </w:tc>
        <w:tc>
          <w:tcPr/>
          <w:p w:rsidR="00000000" w:rsidDel="00000000" w:rsidP="00000000" w:rsidRDefault="00000000" w:rsidRPr="00000000" w14:paraId="00000113">
            <w:pPr>
              <w:rPr/>
            </w:pPr>
            <w:r w:rsidDel="00000000" w:rsidR="00000000" w:rsidRPr="00000000">
              <w:rPr>
                <w:rtl w:val="0"/>
              </w:rPr>
              <w:t xml:space="preserve">Drafting proposal</w:t>
            </w:r>
          </w:p>
        </w:tc>
        <w:tc>
          <w:tcPr/>
          <w:p w:rsidR="00000000" w:rsidDel="00000000" w:rsidP="00000000" w:rsidRDefault="00000000" w:rsidRPr="00000000" w14:paraId="00000114">
            <w:pPr>
              <w:rPr/>
            </w:pPr>
            <w:r w:rsidDel="00000000" w:rsidR="00000000" w:rsidRPr="00000000">
              <w:rPr>
                <w:rtl w:val="0"/>
              </w:rPr>
            </w:r>
          </w:p>
        </w:tc>
        <w:tc>
          <w:tcPr/>
          <w:p w:rsidR="00000000" w:rsidDel="00000000" w:rsidP="00000000" w:rsidRDefault="00000000" w:rsidRPr="00000000" w14:paraId="00000115">
            <w:pPr>
              <w:rPr/>
            </w:pPr>
            <w:r w:rsidDel="00000000" w:rsidR="00000000" w:rsidRPr="00000000">
              <w:rPr>
                <w:rtl w:val="0"/>
              </w:rPr>
            </w:r>
          </w:p>
        </w:tc>
        <w:tc>
          <w:tcPr>
            <w:shd w:fill="auto" w:val="clear"/>
          </w:tcPr>
          <w:p w:rsidR="00000000" w:rsidDel="00000000" w:rsidP="00000000" w:rsidRDefault="00000000" w:rsidRPr="00000000" w14:paraId="00000116">
            <w:pPr>
              <w:rPr/>
            </w:pPr>
            <w:r w:rsidDel="00000000" w:rsidR="00000000" w:rsidRPr="00000000">
              <w:rPr>
                <w:rtl w:val="0"/>
              </w:rPr>
            </w:r>
          </w:p>
        </w:tc>
        <w:tc>
          <w:tcPr>
            <w:shd w:fill="auto" w:val="clear"/>
          </w:tcPr>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r>
          </w:p>
          <w:p w:rsidR="00000000" w:rsidDel="00000000" w:rsidP="00000000" w:rsidRDefault="00000000" w:rsidRPr="00000000" w14:paraId="00000119">
            <w:pPr>
              <w:rPr/>
            </w:pPr>
            <w:r w:rsidDel="00000000" w:rsidR="00000000" w:rsidRPr="00000000">
              <w:rPr>
                <w:rtl w:val="0"/>
              </w:rPr>
            </w:r>
          </w:p>
        </w:tc>
        <w:tc>
          <w:tcPr>
            <w:shd w:fill="auto" w:val="clear"/>
          </w:tcPr>
          <w:p w:rsidR="00000000" w:rsidDel="00000000" w:rsidP="00000000" w:rsidRDefault="00000000" w:rsidRPr="00000000" w14:paraId="0000011A">
            <w:pPr>
              <w:rPr/>
            </w:pPr>
            <w:r w:rsidDel="00000000" w:rsidR="00000000" w:rsidRPr="00000000">
              <w:rPr>
                <w:rtl w:val="0"/>
              </w:rPr>
            </w:r>
          </w:p>
        </w:tc>
        <w:tc>
          <w:tcPr>
            <w:shd w:fill="548dd4" w:val="clear"/>
          </w:tcPr>
          <w:p w:rsidR="00000000" w:rsidDel="00000000" w:rsidP="00000000" w:rsidRDefault="00000000" w:rsidRPr="00000000" w14:paraId="0000011B">
            <w:pPr>
              <w:rPr/>
            </w:pPr>
            <w:r w:rsidDel="00000000" w:rsidR="00000000" w:rsidRPr="00000000">
              <w:rPr>
                <w:rtl w:val="0"/>
              </w:rPr>
            </w:r>
          </w:p>
        </w:tc>
        <w:tc>
          <w:tcPr>
            <w:shd w:fill="auto" w:val="clear"/>
          </w:tcPr>
          <w:p w:rsidR="00000000" w:rsidDel="00000000" w:rsidP="00000000" w:rsidRDefault="00000000" w:rsidRPr="00000000" w14:paraId="0000011C">
            <w:pPr>
              <w:rPr/>
            </w:pPr>
            <w:r w:rsidDel="00000000" w:rsidR="00000000" w:rsidRPr="00000000">
              <w:rPr>
                <w:rtl w:val="0"/>
              </w:rPr>
            </w:r>
          </w:p>
        </w:tc>
        <w:tc>
          <w:tcPr>
            <w:shd w:fill="auto" w:val="clear"/>
          </w:tcPr>
          <w:p w:rsidR="00000000" w:rsidDel="00000000" w:rsidP="00000000" w:rsidRDefault="00000000" w:rsidRPr="00000000" w14:paraId="0000011D">
            <w:pPr>
              <w:rPr/>
            </w:pPr>
            <w:r w:rsidDel="00000000" w:rsidR="00000000" w:rsidRPr="00000000">
              <w:rPr>
                <w:rtl w:val="0"/>
              </w:rPr>
            </w:r>
          </w:p>
        </w:tc>
        <w:tc>
          <w:tcPr>
            <w:shd w:fill="auto" w:val="clear"/>
          </w:tcPr>
          <w:p w:rsidR="00000000" w:rsidDel="00000000" w:rsidP="00000000" w:rsidRDefault="00000000" w:rsidRPr="00000000" w14:paraId="0000011E">
            <w:pPr>
              <w:rPr/>
            </w:pPr>
            <w:r w:rsidDel="00000000" w:rsidR="00000000" w:rsidRPr="00000000">
              <w:rPr>
                <w:rtl w:val="0"/>
              </w:rPr>
            </w:r>
          </w:p>
        </w:tc>
        <w:tc>
          <w:tcPr/>
          <w:p w:rsidR="00000000" w:rsidDel="00000000" w:rsidP="00000000" w:rsidRDefault="00000000" w:rsidRPr="00000000" w14:paraId="0000011F">
            <w:pPr>
              <w:rPr/>
            </w:pPr>
            <w:r w:rsidDel="00000000" w:rsidR="00000000" w:rsidRPr="00000000">
              <w:rPr>
                <w:rtl w:val="0"/>
              </w:rPr>
            </w:r>
          </w:p>
        </w:tc>
        <w:tc>
          <w:tcPr/>
          <w:p w:rsidR="00000000" w:rsidDel="00000000" w:rsidP="00000000" w:rsidRDefault="00000000" w:rsidRPr="00000000" w14:paraId="00000120">
            <w:pPr>
              <w:rPr/>
            </w:pPr>
            <w:r w:rsidDel="00000000" w:rsidR="00000000" w:rsidRPr="00000000">
              <w:rPr>
                <w:rtl w:val="0"/>
              </w:rPr>
            </w:r>
          </w:p>
        </w:tc>
        <w:tc>
          <w:tcPr/>
          <w:p w:rsidR="00000000" w:rsidDel="00000000" w:rsidP="00000000" w:rsidRDefault="00000000" w:rsidRPr="00000000" w14:paraId="00000121">
            <w:pPr>
              <w:rPr/>
            </w:pPr>
            <w:r w:rsidDel="00000000" w:rsidR="00000000" w:rsidRPr="00000000">
              <w:rPr>
                <w:rtl w:val="0"/>
              </w:rPr>
            </w:r>
          </w:p>
        </w:tc>
      </w:tr>
      <w:tr>
        <w:trPr>
          <w:cantSplit w:val="0"/>
          <w:tblHeader w:val="0"/>
        </w:trPr>
        <w:tc>
          <w:tcPr/>
          <w:p w:rsidR="00000000" w:rsidDel="00000000" w:rsidP="00000000" w:rsidRDefault="00000000" w:rsidRPr="00000000" w14:paraId="00000122">
            <w:pPr>
              <w:rPr/>
            </w:pPr>
            <w:r w:rsidDel="00000000" w:rsidR="00000000" w:rsidRPr="00000000">
              <w:rPr>
                <w:rtl w:val="0"/>
              </w:rPr>
              <w:t xml:space="preserve">6.</w:t>
            </w:r>
          </w:p>
        </w:tc>
        <w:tc>
          <w:tcPr/>
          <w:p w:rsidR="00000000" w:rsidDel="00000000" w:rsidP="00000000" w:rsidRDefault="00000000" w:rsidRPr="00000000" w14:paraId="00000123">
            <w:pPr>
              <w:rPr/>
            </w:pPr>
            <w:r w:rsidDel="00000000" w:rsidR="00000000" w:rsidRPr="00000000">
              <w:rPr>
                <w:rtl w:val="0"/>
              </w:rPr>
              <w:t xml:space="preserve">Data collection </w:t>
            </w:r>
          </w:p>
        </w:tc>
        <w:tc>
          <w:tcPr/>
          <w:p w:rsidR="00000000" w:rsidDel="00000000" w:rsidP="00000000" w:rsidRDefault="00000000" w:rsidRPr="00000000" w14:paraId="00000124">
            <w:pPr>
              <w:rPr/>
            </w:pPr>
            <w:r w:rsidDel="00000000" w:rsidR="00000000" w:rsidRPr="00000000">
              <w:rPr>
                <w:rtl w:val="0"/>
              </w:rPr>
            </w:r>
          </w:p>
        </w:tc>
        <w:tc>
          <w:tcPr/>
          <w:p w:rsidR="00000000" w:rsidDel="00000000" w:rsidP="00000000" w:rsidRDefault="00000000" w:rsidRPr="00000000" w14:paraId="00000125">
            <w:pPr>
              <w:rPr/>
            </w:pPr>
            <w:r w:rsidDel="00000000" w:rsidR="00000000" w:rsidRPr="00000000">
              <w:rPr>
                <w:rtl w:val="0"/>
              </w:rPr>
            </w:r>
          </w:p>
        </w:tc>
        <w:tc>
          <w:tcPr>
            <w:shd w:fill="auto" w:val="clear"/>
          </w:tcPr>
          <w:p w:rsidR="00000000" w:rsidDel="00000000" w:rsidP="00000000" w:rsidRDefault="00000000" w:rsidRPr="00000000" w14:paraId="00000126">
            <w:pPr>
              <w:rPr/>
            </w:pPr>
            <w:r w:rsidDel="00000000" w:rsidR="00000000" w:rsidRPr="00000000">
              <w:rPr>
                <w:rtl w:val="0"/>
              </w:rPr>
            </w:r>
          </w:p>
        </w:tc>
        <w:tc>
          <w:tcPr/>
          <w:p w:rsidR="00000000" w:rsidDel="00000000" w:rsidP="00000000" w:rsidRDefault="00000000" w:rsidRPr="00000000" w14:paraId="00000127">
            <w:pPr>
              <w:rPr/>
            </w:pPr>
            <w:r w:rsidDel="00000000" w:rsidR="00000000" w:rsidRPr="00000000">
              <w:rPr>
                <w:rtl w:val="0"/>
              </w:rPr>
            </w:r>
          </w:p>
        </w:tc>
        <w:tc>
          <w:tcPr>
            <w:shd w:fill="auto" w:val="clear"/>
          </w:tcPr>
          <w:p w:rsidR="00000000" w:rsidDel="00000000" w:rsidP="00000000" w:rsidRDefault="00000000" w:rsidRPr="00000000" w14:paraId="00000128">
            <w:pPr>
              <w:rPr/>
            </w:pPr>
            <w:r w:rsidDel="00000000" w:rsidR="00000000" w:rsidRPr="00000000">
              <w:rPr>
                <w:rtl w:val="0"/>
              </w:rPr>
            </w:r>
          </w:p>
        </w:tc>
        <w:tc>
          <w:tcPr>
            <w:shd w:fill="auto" w:val="clear"/>
          </w:tcPr>
          <w:p w:rsidR="00000000" w:rsidDel="00000000" w:rsidP="00000000" w:rsidRDefault="00000000" w:rsidRPr="00000000" w14:paraId="00000129">
            <w:pPr>
              <w:rPr/>
            </w:pPr>
            <w:r w:rsidDel="00000000" w:rsidR="00000000" w:rsidRPr="00000000">
              <w:rPr>
                <w:rtl w:val="0"/>
              </w:rPr>
            </w:r>
          </w:p>
        </w:tc>
        <w:tc>
          <w:tcPr>
            <w:shd w:fill="b2a1c7" w:val="clear"/>
          </w:tcPr>
          <w:p w:rsidR="00000000" w:rsidDel="00000000" w:rsidP="00000000" w:rsidRDefault="00000000" w:rsidRPr="00000000" w14:paraId="0000012A">
            <w:pPr>
              <w:rPr/>
            </w:pPr>
            <w:r w:rsidDel="00000000" w:rsidR="00000000" w:rsidRPr="00000000">
              <w:rPr>
                <w:rtl w:val="0"/>
              </w:rPr>
            </w:r>
          </w:p>
        </w:tc>
        <w:tc>
          <w:tcPr>
            <w:shd w:fill="auto" w:val="clear"/>
          </w:tcPr>
          <w:p w:rsidR="00000000" w:rsidDel="00000000" w:rsidP="00000000" w:rsidRDefault="00000000" w:rsidRPr="00000000" w14:paraId="0000012B">
            <w:pPr>
              <w:rPr/>
            </w:pPr>
            <w:r w:rsidDel="00000000" w:rsidR="00000000" w:rsidRPr="00000000">
              <w:rPr>
                <w:rtl w:val="0"/>
              </w:rPr>
            </w:r>
          </w:p>
        </w:tc>
        <w:tc>
          <w:tcPr>
            <w:shd w:fill="auto" w:val="clear"/>
          </w:tcPr>
          <w:p w:rsidR="00000000" w:rsidDel="00000000" w:rsidP="00000000" w:rsidRDefault="00000000" w:rsidRPr="00000000" w14:paraId="0000012C">
            <w:pPr>
              <w:rPr/>
            </w:pPr>
            <w:r w:rsidDel="00000000" w:rsidR="00000000" w:rsidRPr="00000000">
              <w:rPr>
                <w:rtl w:val="0"/>
              </w:rPr>
            </w:r>
          </w:p>
        </w:tc>
        <w:tc>
          <w:tcPr>
            <w:shd w:fill="auto" w:val="clear"/>
          </w:tcPr>
          <w:p w:rsidR="00000000" w:rsidDel="00000000" w:rsidP="00000000" w:rsidRDefault="00000000" w:rsidRPr="00000000" w14:paraId="0000012D">
            <w:pPr>
              <w:rPr/>
            </w:pPr>
            <w:r w:rsidDel="00000000" w:rsidR="00000000" w:rsidRPr="00000000">
              <w:rPr>
                <w:rtl w:val="0"/>
              </w:rPr>
            </w:r>
          </w:p>
        </w:tc>
        <w:tc>
          <w:tcPr/>
          <w:p w:rsidR="00000000" w:rsidDel="00000000" w:rsidP="00000000" w:rsidRDefault="00000000" w:rsidRPr="00000000" w14:paraId="0000012E">
            <w:pPr>
              <w:rPr/>
            </w:pPr>
            <w:r w:rsidDel="00000000" w:rsidR="00000000" w:rsidRPr="00000000">
              <w:rPr>
                <w:rtl w:val="0"/>
              </w:rPr>
            </w:r>
          </w:p>
        </w:tc>
        <w:tc>
          <w:tcPr/>
          <w:p w:rsidR="00000000" w:rsidDel="00000000" w:rsidP="00000000" w:rsidRDefault="00000000" w:rsidRPr="00000000" w14:paraId="0000012F">
            <w:pPr>
              <w:rPr/>
            </w:pPr>
            <w:r w:rsidDel="00000000" w:rsidR="00000000" w:rsidRPr="00000000">
              <w:rPr>
                <w:rtl w:val="0"/>
              </w:rPr>
            </w:r>
          </w:p>
        </w:tc>
      </w:tr>
      <w:tr>
        <w:trPr>
          <w:cantSplit w:val="0"/>
          <w:tblHeader w:val="0"/>
        </w:trPr>
        <w:tc>
          <w:tcPr/>
          <w:p w:rsidR="00000000" w:rsidDel="00000000" w:rsidP="00000000" w:rsidRDefault="00000000" w:rsidRPr="00000000" w14:paraId="00000130">
            <w:pPr>
              <w:rPr/>
            </w:pPr>
            <w:r w:rsidDel="00000000" w:rsidR="00000000" w:rsidRPr="00000000">
              <w:rPr>
                <w:rtl w:val="0"/>
              </w:rPr>
              <w:t xml:space="preserve">7. </w:t>
            </w:r>
          </w:p>
        </w:tc>
        <w:tc>
          <w:tcPr/>
          <w:p w:rsidR="00000000" w:rsidDel="00000000" w:rsidP="00000000" w:rsidRDefault="00000000" w:rsidRPr="00000000" w14:paraId="00000131">
            <w:pPr>
              <w:rPr/>
            </w:pPr>
            <w:r w:rsidDel="00000000" w:rsidR="00000000" w:rsidRPr="00000000">
              <w:rPr>
                <w:rtl w:val="0"/>
              </w:rPr>
              <w:t xml:space="preserve">Data analysis </w:t>
            </w:r>
          </w:p>
        </w:tc>
        <w:tc>
          <w:tcPr/>
          <w:p w:rsidR="00000000" w:rsidDel="00000000" w:rsidP="00000000" w:rsidRDefault="00000000" w:rsidRPr="00000000" w14:paraId="00000132">
            <w:pPr>
              <w:rPr/>
            </w:pPr>
            <w:r w:rsidDel="00000000" w:rsidR="00000000" w:rsidRPr="00000000">
              <w:rPr>
                <w:rtl w:val="0"/>
              </w:rPr>
            </w:r>
          </w:p>
        </w:tc>
        <w:tc>
          <w:tcPr/>
          <w:p w:rsidR="00000000" w:rsidDel="00000000" w:rsidP="00000000" w:rsidRDefault="00000000" w:rsidRPr="00000000" w14:paraId="00000133">
            <w:pPr>
              <w:rPr/>
            </w:pPr>
            <w:r w:rsidDel="00000000" w:rsidR="00000000" w:rsidRPr="00000000">
              <w:rPr>
                <w:rtl w:val="0"/>
              </w:rPr>
            </w:r>
          </w:p>
        </w:tc>
        <w:tc>
          <w:tcPr>
            <w:shd w:fill="auto" w:val="clear"/>
          </w:tcPr>
          <w:p w:rsidR="00000000" w:rsidDel="00000000" w:rsidP="00000000" w:rsidRDefault="00000000" w:rsidRPr="00000000" w14:paraId="00000134">
            <w:pPr>
              <w:rPr/>
            </w:pPr>
            <w:r w:rsidDel="00000000" w:rsidR="00000000" w:rsidRPr="00000000">
              <w:rPr>
                <w:rtl w:val="0"/>
              </w:rPr>
            </w:r>
          </w:p>
        </w:tc>
        <w:tc>
          <w:tcPr/>
          <w:p w:rsidR="00000000" w:rsidDel="00000000" w:rsidP="00000000" w:rsidRDefault="00000000" w:rsidRPr="00000000" w14:paraId="00000135">
            <w:pPr>
              <w:rPr/>
            </w:pPr>
            <w:r w:rsidDel="00000000" w:rsidR="00000000" w:rsidRPr="00000000">
              <w:rPr>
                <w:rtl w:val="0"/>
              </w:rPr>
            </w:r>
          </w:p>
        </w:tc>
        <w:tc>
          <w:tcPr/>
          <w:p w:rsidR="00000000" w:rsidDel="00000000" w:rsidP="00000000" w:rsidRDefault="00000000" w:rsidRPr="00000000" w14:paraId="00000136">
            <w:pPr>
              <w:rPr/>
            </w:pPr>
            <w:r w:rsidDel="00000000" w:rsidR="00000000" w:rsidRPr="00000000">
              <w:rPr>
                <w:rtl w:val="0"/>
              </w:rPr>
            </w:r>
          </w:p>
        </w:tc>
        <w:tc>
          <w:tcPr/>
          <w:p w:rsidR="00000000" w:rsidDel="00000000" w:rsidP="00000000" w:rsidRDefault="00000000" w:rsidRPr="00000000" w14:paraId="00000137">
            <w:pPr>
              <w:rPr/>
            </w:pPr>
            <w:r w:rsidDel="00000000" w:rsidR="00000000" w:rsidRPr="00000000">
              <w:rPr>
                <w:rtl w:val="0"/>
              </w:rPr>
            </w:r>
          </w:p>
        </w:tc>
        <w:tc>
          <w:tcPr>
            <w:shd w:fill="auto" w:val="clear"/>
          </w:tcPr>
          <w:p w:rsidR="00000000" w:rsidDel="00000000" w:rsidP="00000000" w:rsidRDefault="00000000" w:rsidRPr="00000000" w14:paraId="00000138">
            <w:pPr>
              <w:rPr/>
            </w:pPr>
            <w:r w:rsidDel="00000000" w:rsidR="00000000" w:rsidRPr="00000000">
              <w:rPr>
                <w:rtl w:val="0"/>
              </w:rPr>
            </w:r>
          </w:p>
        </w:tc>
        <w:tc>
          <w:tcPr>
            <w:shd w:fill="ff0000" w:val="clear"/>
          </w:tcPr>
          <w:p w:rsidR="00000000" w:rsidDel="00000000" w:rsidP="00000000" w:rsidRDefault="00000000" w:rsidRPr="00000000" w14:paraId="00000139">
            <w:pPr>
              <w:rPr/>
            </w:pPr>
            <w:r w:rsidDel="00000000" w:rsidR="00000000" w:rsidRPr="00000000">
              <w:rPr>
                <w:rtl w:val="0"/>
              </w:rPr>
            </w:r>
          </w:p>
        </w:tc>
        <w:tc>
          <w:tcPr>
            <w:shd w:fill="ff0000" w:val="clear"/>
          </w:tcPr>
          <w:p w:rsidR="00000000" w:rsidDel="00000000" w:rsidP="00000000" w:rsidRDefault="00000000" w:rsidRPr="00000000" w14:paraId="0000013A">
            <w:pPr>
              <w:rPr/>
            </w:pPr>
            <w:r w:rsidDel="00000000" w:rsidR="00000000" w:rsidRPr="00000000">
              <w:rPr>
                <w:rtl w:val="0"/>
              </w:rPr>
            </w:r>
          </w:p>
        </w:tc>
        <w:tc>
          <w:tcPr>
            <w:shd w:fill="auto" w:val="clear"/>
          </w:tcPr>
          <w:p w:rsidR="00000000" w:rsidDel="00000000" w:rsidP="00000000" w:rsidRDefault="00000000" w:rsidRPr="00000000" w14:paraId="0000013B">
            <w:pPr>
              <w:rPr/>
            </w:pPr>
            <w:r w:rsidDel="00000000" w:rsidR="00000000" w:rsidRPr="00000000">
              <w:rPr>
                <w:rtl w:val="0"/>
              </w:rPr>
            </w:r>
          </w:p>
        </w:tc>
        <w:tc>
          <w:tcPr>
            <w:shd w:fill="auto" w:val="clear"/>
          </w:tcPr>
          <w:p w:rsidR="00000000" w:rsidDel="00000000" w:rsidP="00000000" w:rsidRDefault="00000000" w:rsidRPr="00000000" w14:paraId="0000013C">
            <w:pPr>
              <w:rPr/>
            </w:pPr>
            <w:r w:rsidDel="00000000" w:rsidR="00000000" w:rsidRPr="00000000">
              <w:rPr>
                <w:rtl w:val="0"/>
              </w:rPr>
            </w:r>
          </w:p>
        </w:tc>
        <w:tc>
          <w:tcPr>
            <w:shd w:fill="auto" w:val="clear"/>
          </w:tcPr>
          <w:p w:rsidR="00000000" w:rsidDel="00000000" w:rsidP="00000000" w:rsidRDefault="00000000" w:rsidRPr="00000000" w14:paraId="0000013D">
            <w:pPr>
              <w:rPr/>
            </w:pPr>
            <w:r w:rsidDel="00000000" w:rsidR="00000000" w:rsidRPr="00000000">
              <w:rPr>
                <w:rtl w:val="0"/>
              </w:rPr>
            </w:r>
          </w:p>
        </w:tc>
      </w:tr>
      <w:tr>
        <w:trPr>
          <w:cantSplit w:val="0"/>
          <w:tblHeader w:val="0"/>
        </w:trPr>
        <w:tc>
          <w:tcPr/>
          <w:p w:rsidR="00000000" w:rsidDel="00000000" w:rsidP="00000000" w:rsidRDefault="00000000" w:rsidRPr="00000000" w14:paraId="0000013E">
            <w:pPr>
              <w:rPr/>
            </w:pPr>
            <w:r w:rsidDel="00000000" w:rsidR="00000000" w:rsidRPr="00000000">
              <w:rPr>
                <w:rtl w:val="0"/>
              </w:rPr>
              <w:t xml:space="preserve">8. </w:t>
            </w:r>
          </w:p>
        </w:tc>
        <w:tc>
          <w:tcPr/>
          <w:p w:rsidR="00000000" w:rsidDel="00000000" w:rsidP="00000000" w:rsidRDefault="00000000" w:rsidRPr="00000000" w14:paraId="0000013F">
            <w:pPr>
              <w:rPr/>
            </w:pPr>
            <w:r w:rsidDel="00000000" w:rsidR="00000000" w:rsidRPr="00000000">
              <w:rPr>
                <w:rtl w:val="0"/>
              </w:rPr>
              <w:t xml:space="preserve">Evaluation of findings </w:t>
            </w:r>
          </w:p>
        </w:tc>
        <w:tc>
          <w:tcPr/>
          <w:p w:rsidR="00000000" w:rsidDel="00000000" w:rsidP="00000000" w:rsidRDefault="00000000" w:rsidRPr="00000000" w14:paraId="00000140">
            <w:pPr>
              <w:rPr/>
            </w:pPr>
            <w:r w:rsidDel="00000000" w:rsidR="00000000" w:rsidRPr="00000000">
              <w:rPr>
                <w:rtl w:val="0"/>
              </w:rPr>
            </w:r>
          </w:p>
        </w:tc>
        <w:tc>
          <w:tcPr/>
          <w:p w:rsidR="00000000" w:rsidDel="00000000" w:rsidP="00000000" w:rsidRDefault="00000000" w:rsidRPr="00000000" w14:paraId="00000141">
            <w:pPr>
              <w:rPr/>
            </w:pPr>
            <w:r w:rsidDel="00000000" w:rsidR="00000000" w:rsidRPr="00000000">
              <w:rPr>
                <w:rtl w:val="0"/>
              </w:rPr>
            </w:r>
          </w:p>
        </w:tc>
        <w:tc>
          <w:tcPr>
            <w:shd w:fill="auto" w:val="clear"/>
          </w:tcPr>
          <w:p w:rsidR="00000000" w:rsidDel="00000000" w:rsidP="00000000" w:rsidRDefault="00000000" w:rsidRPr="00000000" w14:paraId="00000142">
            <w:pPr>
              <w:rPr/>
            </w:pPr>
            <w:r w:rsidDel="00000000" w:rsidR="00000000" w:rsidRPr="00000000">
              <w:rPr>
                <w:rtl w:val="0"/>
              </w:rPr>
            </w:r>
          </w:p>
        </w:tc>
        <w:tc>
          <w:tcPr/>
          <w:p w:rsidR="00000000" w:rsidDel="00000000" w:rsidP="00000000" w:rsidRDefault="00000000" w:rsidRPr="00000000" w14:paraId="00000143">
            <w:pPr>
              <w:rPr/>
            </w:pPr>
            <w:r w:rsidDel="00000000" w:rsidR="00000000" w:rsidRPr="00000000">
              <w:rPr>
                <w:rtl w:val="0"/>
              </w:rPr>
            </w:r>
          </w:p>
        </w:tc>
        <w:tc>
          <w:tcPr/>
          <w:p w:rsidR="00000000" w:rsidDel="00000000" w:rsidP="00000000" w:rsidRDefault="00000000" w:rsidRPr="00000000" w14:paraId="00000144">
            <w:pPr>
              <w:rPr/>
            </w:pPr>
            <w:r w:rsidDel="00000000" w:rsidR="00000000" w:rsidRPr="00000000">
              <w:rPr>
                <w:rtl w:val="0"/>
              </w:rPr>
            </w:r>
          </w:p>
        </w:tc>
        <w:tc>
          <w:tcPr/>
          <w:p w:rsidR="00000000" w:rsidDel="00000000" w:rsidP="00000000" w:rsidRDefault="00000000" w:rsidRPr="00000000" w14:paraId="00000145">
            <w:pPr>
              <w:rPr/>
            </w:pPr>
            <w:r w:rsidDel="00000000" w:rsidR="00000000" w:rsidRPr="00000000">
              <w:rPr>
                <w:rtl w:val="0"/>
              </w:rPr>
            </w:r>
          </w:p>
        </w:tc>
        <w:tc>
          <w:tcPr/>
          <w:p w:rsidR="00000000" w:rsidDel="00000000" w:rsidP="00000000" w:rsidRDefault="00000000" w:rsidRPr="00000000" w14:paraId="00000146">
            <w:pPr>
              <w:rPr/>
            </w:pPr>
            <w:r w:rsidDel="00000000" w:rsidR="00000000" w:rsidRPr="00000000">
              <w:rPr>
                <w:rtl w:val="0"/>
              </w:rPr>
            </w:r>
          </w:p>
        </w:tc>
        <w:tc>
          <w:tcPr>
            <w:shd w:fill="auto" w:val="clear"/>
          </w:tcPr>
          <w:p w:rsidR="00000000" w:rsidDel="00000000" w:rsidP="00000000" w:rsidRDefault="00000000" w:rsidRPr="00000000" w14:paraId="00000147">
            <w:pPr>
              <w:rPr/>
            </w:pPr>
            <w:r w:rsidDel="00000000" w:rsidR="00000000" w:rsidRPr="00000000">
              <w:rPr>
                <w:rtl w:val="0"/>
              </w:rPr>
            </w:r>
          </w:p>
        </w:tc>
        <w:tc>
          <w:tcPr>
            <w:shd w:fill="auto" w:val="clear"/>
          </w:tcPr>
          <w:p w:rsidR="00000000" w:rsidDel="00000000" w:rsidP="00000000" w:rsidRDefault="00000000" w:rsidRPr="00000000" w14:paraId="00000148">
            <w:pPr>
              <w:rPr/>
            </w:pPr>
            <w:r w:rsidDel="00000000" w:rsidR="00000000" w:rsidRPr="00000000">
              <w:rPr>
                <w:rtl w:val="0"/>
              </w:rPr>
            </w:r>
          </w:p>
        </w:tc>
        <w:tc>
          <w:tcPr>
            <w:shd w:fill="31849b" w:val="clear"/>
          </w:tcPr>
          <w:p w:rsidR="00000000" w:rsidDel="00000000" w:rsidP="00000000" w:rsidRDefault="00000000" w:rsidRPr="00000000" w14:paraId="00000149">
            <w:pPr>
              <w:rPr/>
            </w:pPr>
            <w:r w:rsidDel="00000000" w:rsidR="00000000" w:rsidRPr="00000000">
              <w:rPr>
                <w:rtl w:val="0"/>
              </w:rPr>
            </w:r>
          </w:p>
        </w:tc>
        <w:tc>
          <w:tcPr>
            <w:shd w:fill="31849b" w:val="clear"/>
          </w:tcPr>
          <w:p w:rsidR="00000000" w:rsidDel="00000000" w:rsidP="00000000" w:rsidRDefault="00000000" w:rsidRPr="00000000" w14:paraId="0000014A">
            <w:pPr>
              <w:rPr/>
            </w:pPr>
            <w:r w:rsidDel="00000000" w:rsidR="00000000" w:rsidRPr="00000000">
              <w:rPr>
                <w:rtl w:val="0"/>
              </w:rPr>
            </w:r>
          </w:p>
        </w:tc>
        <w:tc>
          <w:tcPr>
            <w:shd w:fill="auto" w:val="clear"/>
          </w:tcPr>
          <w:p w:rsidR="00000000" w:rsidDel="00000000" w:rsidP="00000000" w:rsidRDefault="00000000" w:rsidRPr="00000000" w14:paraId="0000014B">
            <w:pPr>
              <w:rPr/>
            </w:pPr>
            <w:r w:rsidDel="00000000" w:rsidR="00000000" w:rsidRPr="00000000">
              <w:rPr>
                <w:rtl w:val="0"/>
              </w:rPr>
            </w:r>
          </w:p>
        </w:tc>
      </w:tr>
      <w:tr>
        <w:trPr>
          <w:cantSplit w:val="0"/>
          <w:tblHeader w:val="0"/>
        </w:trPr>
        <w:tc>
          <w:tcPr/>
          <w:p w:rsidR="00000000" w:rsidDel="00000000" w:rsidP="00000000" w:rsidRDefault="00000000" w:rsidRPr="00000000" w14:paraId="0000014C">
            <w:pPr>
              <w:rPr/>
            </w:pPr>
            <w:r w:rsidDel="00000000" w:rsidR="00000000" w:rsidRPr="00000000">
              <w:rPr>
                <w:rtl w:val="0"/>
              </w:rPr>
              <w:t xml:space="preserve">9. </w:t>
            </w:r>
          </w:p>
        </w:tc>
        <w:tc>
          <w:tcPr/>
          <w:p w:rsidR="00000000" w:rsidDel="00000000" w:rsidP="00000000" w:rsidRDefault="00000000" w:rsidRPr="00000000" w14:paraId="0000014D">
            <w:pPr>
              <w:rPr/>
            </w:pPr>
            <w:r w:rsidDel="00000000" w:rsidR="00000000" w:rsidRPr="00000000">
              <w:rPr>
                <w:rtl w:val="0"/>
              </w:rPr>
              <w:t xml:space="preserve">Report drafting</w:t>
            </w:r>
          </w:p>
        </w:tc>
        <w:tc>
          <w:tcPr/>
          <w:p w:rsidR="00000000" w:rsidDel="00000000" w:rsidP="00000000" w:rsidRDefault="00000000" w:rsidRPr="00000000" w14:paraId="0000014E">
            <w:pPr>
              <w:rPr/>
            </w:pPr>
            <w:r w:rsidDel="00000000" w:rsidR="00000000" w:rsidRPr="00000000">
              <w:rPr>
                <w:rtl w:val="0"/>
              </w:rPr>
            </w:r>
          </w:p>
        </w:tc>
        <w:tc>
          <w:tcPr/>
          <w:p w:rsidR="00000000" w:rsidDel="00000000" w:rsidP="00000000" w:rsidRDefault="00000000" w:rsidRPr="00000000" w14:paraId="0000014F">
            <w:pPr>
              <w:rPr/>
            </w:pPr>
            <w:r w:rsidDel="00000000" w:rsidR="00000000" w:rsidRPr="00000000">
              <w:rPr>
                <w:rtl w:val="0"/>
              </w:rPr>
            </w:r>
          </w:p>
        </w:tc>
        <w:tc>
          <w:tcPr>
            <w:shd w:fill="auto" w:val="clear"/>
          </w:tcPr>
          <w:p w:rsidR="00000000" w:rsidDel="00000000" w:rsidP="00000000" w:rsidRDefault="00000000" w:rsidRPr="00000000" w14:paraId="00000150">
            <w:pPr>
              <w:rPr/>
            </w:pPr>
            <w:r w:rsidDel="00000000" w:rsidR="00000000" w:rsidRPr="00000000">
              <w:rPr>
                <w:rtl w:val="0"/>
              </w:rPr>
            </w:r>
          </w:p>
        </w:tc>
        <w:tc>
          <w:tcPr/>
          <w:p w:rsidR="00000000" w:rsidDel="00000000" w:rsidP="00000000" w:rsidRDefault="00000000" w:rsidRPr="00000000" w14:paraId="00000151">
            <w:pPr>
              <w:rPr/>
            </w:pPr>
            <w:r w:rsidDel="00000000" w:rsidR="00000000" w:rsidRPr="00000000">
              <w:rPr>
                <w:rtl w:val="0"/>
              </w:rPr>
            </w:r>
          </w:p>
        </w:tc>
        <w:tc>
          <w:tcPr/>
          <w:p w:rsidR="00000000" w:rsidDel="00000000" w:rsidP="00000000" w:rsidRDefault="00000000" w:rsidRPr="00000000" w14:paraId="00000152">
            <w:pPr>
              <w:rPr/>
            </w:pPr>
            <w:r w:rsidDel="00000000" w:rsidR="00000000" w:rsidRPr="00000000">
              <w:rPr>
                <w:rtl w:val="0"/>
              </w:rPr>
            </w:r>
          </w:p>
        </w:tc>
        <w:tc>
          <w:tcPr/>
          <w:p w:rsidR="00000000" w:rsidDel="00000000" w:rsidP="00000000" w:rsidRDefault="00000000" w:rsidRPr="00000000" w14:paraId="00000153">
            <w:pPr>
              <w:rPr/>
            </w:pPr>
            <w:r w:rsidDel="00000000" w:rsidR="00000000" w:rsidRPr="00000000">
              <w:rPr>
                <w:rtl w:val="0"/>
              </w:rPr>
            </w:r>
          </w:p>
        </w:tc>
        <w:tc>
          <w:tcPr/>
          <w:p w:rsidR="00000000" w:rsidDel="00000000" w:rsidP="00000000" w:rsidRDefault="00000000" w:rsidRPr="00000000" w14:paraId="00000154">
            <w:pPr>
              <w:rPr/>
            </w:pPr>
            <w:r w:rsidDel="00000000" w:rsidR="00000000" w:rsidRPr="00000000">
              <w:rPr>
                <w:rtl w:val="0"/>
              </w:rPr>
            </w:r>
          </w:p>
        </w:tc>
        <w:tc>
          <w:tcPr>
            <w:shd w:fill="auto" w:val="clear"/>
          </w:tcPr>
          <w:p w:rsidR="00000000" w:rsidDel="00000000" w:rsidP="00000000" w:rsidRDefault="00000000" w:rsidRPr="00000000" w14:paraId="00000155">
            <w:pPr>
              <w:rPr/>
            </w:pPr>
            <w:r w:rsidDel="00000000" w:rsidR="00000000" w:rsidRPr="00000000">
              <w:rPr>
                <w:rtl w:val="0"/>
              </w:rPr>
            </w:r>
          </w:p>
        </w:tc>
        <w:tc>
          <w:tcPr>
            <w:shd w:fill="auto" w:val="clear"/>
          </w:tcPr>
          <w:p w:rsidR="00000000" w:rsidDel="00000000" w:rsidP="00000000" w:rsidRDefault="00000000" w:rsidRPr="00000000" w14:paraId="00000156">
            <w:pPr>
              <w:rPr/>
            </w:pPr>
            <w:r w:rsidDel="00000000" w:rsidR="00000000" w:rsidRPr="00000000">
              <w:rPr>
                <w:rtl w:val="0"/>
              </w:rPr>
            </w:r>
          </w:p>
        </w:tc>
        <w:tc>
          <w:tcPr>
            <w:shd w:fill="auto" w:val="clear"/>
          </w:tcPr>
          <w:p w:rsidR="00000000" w:rsidDel="00000000" w:rsidP="00000000" w:rsidRDefault="00000000" w:rsidRPr="00000000" w14:paraId="00000157">
            <w:pPr>
              <w:rPr/>
            </w:pPr>
            <w:r w:rsidDel="00000000" w:rsidR="00000000" w:rsidRPr="00000000">
              <w:rPr>
                <w:rtl w:val="0"/>
              </w:rPr>
            </w:r>
          </w:p>
        </w:tc>
        <w:tc>
          <w:tcPr>
            <w:shd w:fill="auto" w:val="clear"/>
          </w:tcPr>
          <w:p w:rsidR="00000000" w:rsidDel="00000000" w:rsidP="00000000" w:rsidRDefault="00000000" w:rsidRPr="00000000" w14:paraId="00000158">
            <w:pPr>
              <w:rPr/>
            </w:pPr>
            <w:r w:rsidDel="00000000" w:rsidR="00000000" w:rsidRPr="00000000">
              <w:rPr>
                <w:rtl w:val="0"/>
              </w:rPr>
            </w:r>
          </w:p>
        </w:tc>
        <w:tc>
          <w:tcPr>
            <w:shd w:fill="244061" w:val="clear"/>
          </w:tcPr>
          <w:p w:rsidR="00000000" w:rsidDel="00000000" w:rsidP="00000000" w:rsidRDefault="00000000" w:rsidRPr="00000000" w14:paraId="00000159">
            <w:pPr>
              <w:rPr/>
            </w:pPr>
            <w:r w:rsidDel="00000000" w:rsidR="00000000" w:rsidRPr="00000000">
              <w:rPr>
                <w:rtl w:val="0"/>
              </w:rPr>
            </w:r>
          </w:p>
        </w:tc>
      </w:tr>
      <w:tr>
        <w:trPr>
          <w:cantSplit w:val="0"/>
          <w:tblHeader w:val="0"/>
        </w:trPr>
        <w:tc>
          <w:tcPr/>
          <w:p w:rsidR="00000000" w:rsidDel="00000000" w:rsidP="00000000" w:rsidRDefault="00000000" w:rsidRPr="00000000" w14:paraId="0000015A">
            <w:pPr>
              <w:rPr/>
            </w:pPr>
            <w:r w:rsidDel="00000000" w:rsidR="00000000" w:rsidRPr="00000000">
              <w:rPr>
                <w:rtl w:val="0"/>
              </w:rPr>
              <w:t xml:space="preserve">10.</w:t>
            </w:r>
          </w:p>
        </w:tc>
        <w:tc>
          <w:tcPr/>
          <w:p w:rsidR="00000000" w:rsidDel="00000000" w:rsidP="00000000" w:rsidRDefault="00000000" w:rsidRPr="00000000" w14:paraId="0000015B">
            <w:pPr>
              <w:rPr/>
            </w:pPr>
            <w:r w:rsidDel="00000000" w:rsidR="00000000" w:rsidRPr="00000000">
              <w:rPr>
                <w:rtl w:val="0"/>
              </w:rPr>
              <w:t xml:space="preserve">Report submission </w:t>
            </w:r>
          </w:p>
        </w:tc>
        <w:tc>
          <w:tcPr/>
          <w:p w:rsidR="00000000" w:rsidDel="00000000" w:rsidP="00000000" w:rsidRDefault="00000000" w:rsidRPr="00000000" w14:paraId="0000015C">
            <w:pPr>
              <w:rPr/>
            </w:pPr>
            <w:r w:rsidDel="00000000" w:rsidR="00000000" w:rsidRPr="00000000">
              <w:rPr>
                <w:rtl w:val="0"/>
              </w:rPr>
            </w:r>
          </w:p>
        </w:tc>
        <w:tc>
          <w:tcPr/>
          <w:p w:rsidR="00000000" w:rsidDel="00000000" w:rsidP="00000000" w:rsidRDefault="00000000" w:rsidRPr="00000000" w14:paraId="0000015D">
            <w:pPr>
              <w:rPr/>
            </w:pPr>
            <w:r w:rsidDel="00000000" w:rsidR="00000000" w:rsidRPr="00000000">
              <w:rPr>
                <w:rtl w:val="0"/>
              </w:rPr>
            </w:r>
          </w:p>
        </w:tc>
        <w:tc>
          <w:tcPr>
            <w:shd w:fill="auto" w:val="clear"/>
          </w:tcPr>
          <w:p w:rsidR="00000000" w:rsidDel="00000000" w:rsidP="00000000" w:rsidRDefault="00000000" w:rsidRPr="00000000" w14:paraId="0000015E">
            <w:pPr>
              <w:rPr/>
            </w:pPr>
            <w:r w:rsidDel="00000000" w:rsidR="00000000" w:rsidRPr="00000000">
              <w:rPr>
                <w:rtl w:val="0"/>
              </w:rPr>
            </w:r>
          </w:p>
        </w:tc>
        <w:tc>
          <w:tcPr/>
          <w:p w:rsidR="00000000" w:rsidDel="00000000" w:rsidP="00000000" w:rsidRDefault="00000000" w:rsidRPr="00000000" w14:paraId="0000015F">
            <w:pPr>
              <w:rPr/>
            </w:pPr>
            <w:r w:rsidDel="00000000" w:rsidR="00000000" w:rsidRPr="00000000">
              <w:rPr>
                <w:rtl w:val="0"/>
              </w:rPr>
            </w:r>
          </w:p>
        </w:tc>
        <w:tc>
          <w:tcPr/>
          <w:p w:rsidR="00000000" w:rsidDel="00000000" w:rsidP="00000000" w:rsidRDefault="00000000" w:rsidRPr="00000000" w14:paraId="00000160">
            <w:pPr>
              <w:rPr/>
            </w:pPr>
            <w:r w:rsidDel="00000000" w:rsidR="00000000" w:rsidRPr="00000000">
              <w:rPr>
                <w:rtl w:val="0"/>
              </w:rPr>
            </w:r>
          </w:p>
        </w:tc>
        <w:tc>
          <w:tcPr/>
          <w:p w:rsidR="00000000" w:rsidDel="00000000" w:rsidP="00000000" w:rsidRDefault="00000000" w:rsidRPr="00000000" w14:paraId="00000161">
            <w:pPr>
              <w:rPr/>
            </w:pPr>
            <w:r w:rsidDel="00000000" w:rsidR="00000000" w:rsidRPr="00000000">
              <w:rPr>
                <w:rtl w:val="0"/>
              </w:rPr>
            </w:r>
          </w:p>
        </w:tc>
        <w:tc>
          <w:tcPr/>
          <w:p w:rsidR="00000000" w:rsidDel="00000000" w:rsidP="00000000" w:rsidRDefault="00000000" w:rsidRPr="00000000" w14:paraId="00000162">
            <w:pPr>
              <w:rPr/>
            </w:pPr>
            <w:r w:rsidDel="00000000" w:rsidR="00000000" w:rsidRPr="00000000">
              <w:rPr>
                <w:rtl w:val="0"/>
              </w:rPr>
            </w:r>
          </w:p>
        </w:tc>
        <w:tc>
          <w:tcPr>
            <w:shd w:fill="auto" w:val="clear"/>
          </w:tcPr>
          <w:p w:rsidR="00000000" w:rsidDel="00000000" w:rsidP="00000000" w:rsidRDefault="00000000" w:rsidRPr="00000000" w14:paraId="00000163">
            <w:pPr>
              <w:rPr/>
            </w:pPr>
            <w:r w:rsidDel="00000000" w:rsidR="00000000" w:rsidRPr="00000000">
              <w:rPr>
                <w:rtl w:val="0"/>
              </w:rPr>
            </w:r>
          </w:p>
        </w:tc>
        <w:tc>
          <w:tcPr>
            <w:shd w:fill="auto" w:val="clear"/>
          </w:tcPr>
          <w:p w:rsidR="00000000" w:rsidDel="00000000" w:rsidP="00000000" w:rsidRDefault="00000000" w:rsidRPr="00000000" w14:paraId="00000164">
            <w:pPr>
              <w:rPr/>
            </w:pPr>
            <w:r w:rsidDel="00000000" w:rsidR="00000000" w:rsidRPr="00000000">
              <w:rPr>
                <w:rtl w:val="0"/>
              </w:rPr>
            </w:r>
          </w:p>
        </w:tc>
        <w:tc>
          <w:tcPr>
            <w:shd w:fill="auto" w:val="clear"/>
          </w:tcPr>
          <w:p w:rsidR="00000000" w:rsidDel="00000000" w:rsidP="00000000" w:rsidRDefault="00000000" w:rsidRPr="00000000" w14:paraId="00000165">
            <w:pPr>
              <w:rPr/>
            </w:pPr>
            <w:r w:rsidDel="00000000" w:rsidR="00000000" w:rsidRPr="00000000">
              <w:rPr>
                <w:rtl w:val="0"/>
              </w:rPr>
            </w:r>
          </w:p>
        </w:tc>
        <w:tc>
          <w:tcPr>
            <w:shd w:fill="auto" w:val="clear"/>
          </w:tcPr>
          <w:p w:rsidR="00000000" w:rsidDel="00000000" w:rsidP="00000000" w:rsidRDefault="00000000" w:rsidRPr="00000000" w14:paraId="00000166">
            <w:pPr>
              <w:rPr/>
            </w:pPr>
            <w:r w:rsidDel="00000000" w:rsidR="00000000" w:rsidRPr="00000000">
              <w:rPr>
                <w:rtl w:val="0"/>
              </w:rPr>
            </w:r>
          </w:p>
        </w:tc>
        <w:tc>
          <w:tcPr>
            <w:shd w:fill="244061" w:val="clear"/>
          </w:tcPr>
          <w:p w:rsidR="00000000" w:rsidDel="00000000" w:rsidP="00000000" w:rsidRDefault="00000000" w:rsidRPr="00000000" w14:paraId="00000167">
            <w:pPr>
              <w:rPr/>
            </w:pPr>
            <w:r w:rsidDel="00000000" w:rsidR="00000000" w:rsidRPr="00000000">
              <w:rPr>
                <w:rtl w:val="0"/>
              </w:rPr>
            </w:r>
          </w:p>
        </w:tc>
      </w:tr>
    </w:tbl>
    <w:p w:rsidR="00000000" w:rsidDel="00000000" w:rsidP="00000000" w:rsidRDefault="00000000" w:rsidRPr="00000000" w14:paraId="00000168">
      <w:pPr>
        <w:rPr/>
      </w:pPr>
      <w:r w:rsidDel="00000000" w:rsidR="00000000" w:rsidRPr="00000000">
        <w:rPr>
          <w:rtl w:val="0"/>
        </w:rPr>
      </w:r>
    </w:p>
    <w:p w:rsidR="00000000" w:rsidDel="00000000" w:rsidP="00000000" w:rsidRDefault="00000000" w:rsidRPr="00000000" w14:paraId="00000169">
      <w:pPr>
        <w:rPr/>
      </w:pPr>
      <w:r w:rsidDel="00000000" w:rsidR="00000000" w:rsidRPr="00000000">
        <w:rPr>
          <w:rtl w:val="0"/>
        </w:rPr>
      </w:r>
    </w:p>
    <w:p w:rsidR="00000000" w:rsidDel="00000000" w:rsidP="00000000" w:rsidRDefault="00000000" w:rsidRPr="00000000" w14:paraId="0000016A">
      <w:pPr>
        <w:pStyle w:val="Heading1"/>
        <w:rPr/>
      </w:pPr>
      <w:r w:rsidDel="00000000" w:rsidR="00000000" w:rsidRPr="00000000">
        <w:br w:type="page"/>
      </w:r>
      <w:r w:rsidDel="00000000" w:rsidR="00000000" w:rsidRPr="00000000">
        <w:rPr>
          <w:rtl w:val="0"/>
        </w:rPr>
      </w:r>
    </w:p>
    <w:p w:rsidR="00000000" w:rsidDel="00000000" w:rsidP="00000000" w:rsidRDefault="00000000" w:rsidRPr="00000000" w14:paraId="0000016B">
      <w:pPr>
        <w:pStyle w:val="Heading1"/>
        <w:rPr/>
      </w:pPr>
      <w:bookmarkStart w:colFirst="0" w:colLast="0" w:name="_23ckvvd" w:id="33"/>
      <w:bookmarkEnd w:id="33"/>
      <w:r w:rsidDel="00000000" w:rsidR="00000000" w:rsidRPr="00000000">
        <w:rPr>
          <w:rtl w:val="0"/>
        </w:rPr>
        <w:t xml:space="preserve">Chapter 4: Data Analysis and Discussions </w:t>
      </w:r>
    </w:p>
    <w:p w:rsidR="00000000" w:rsidDel="00000000" w:rsidP="00000000" w:rsidRDefault="00000000" w:rsidRPr="00000000" w14:paraId="0000016C">
      <w:pPr>
        <w:pStyle w:val="Heading2"/>
        <w:rPr/>
      </w:pPr>
      <w:bookmarkStart w:colFirst="0" w:colLast="0" w:name="_ihv636" w:id="34"/>
      <w:bookmarkEnd w:id="34"/>
      <w:r w:rsidDel="00000000" w:rsidR="00000000" w:rsidRPr="00000000">
        <w:rPr>
          <w:rtl w:val="0"/>
        </w:rPr>
        <w:t xml:space="preserve">4.1 Introduction </w:t>
      </w:r>
    </w:p>
    <w:p w:rsidR="00000000" w:rsidDel="00000000" w:rsidP="00000000" w:rsidRDefault="00000000" w:rsidRPr="00000000" w14:paraId="0000016D">
      <w:pPr>
        <w:rPr/>
      </w:pPr>
      <w:r w:rsidDel="00000000" w:rsidR="00000000" w:rsidRPr="00000000">
        <w:rPr>
          <w:rtl w:val="0"/>
        </w:rPr>
        <w:t xml:space="preserve">Indeed, the Coronavirus pandemic has highly impacted businesses and business activities around the world. Due to the lockdown and other pandemic restrictions, many businesses suffered a loss in sales and profitability. At that time, the trend of e-commerce business had increased rapidly as it helped consumers to get their essentials online from the safety of home. Amazon being the world's largest e-commerce business gained huge popularity and success during these times as the company successfully provided products and services to the consumers that were good in quality and affordable in terms of prices. Due to the increased popularity, sales, and profitability and after generating huge revenue, Amazon thought that it needs to change its pricing strategy to a premium over products and services that are high in quality. Thus, Amazon wanted to exploit the current market conditions so that it can gain a competitive edge over its rivals. However, it may be possible that Amazon may lose its huge customer base while some willing consumers may expect more from the company as they pay a huge amount for the products and services (Abdelrhim and Elsayed, 2020). </w:t>
      </w:r>
    </w:p>
    <w:p w:rsidR="00000000" w:rsidDel="00000000" w:rsidP="00000000" w:rsidRDefault="00000000" w:rsidRPr="00000000" w14:paraId="0000016E">
      <w:pPr>
        <w:rPr/>
      </w:pPr>
      <w:r w:rsidDel="00000000" w:rsidR="00000000" w:rsidRPr="00000000">
        <w:rPr>
          <w:rtl w:val="0"/>
        </w:rPr>
        <w:t xml:space="preserve">This chapter focuses on the data analysis and discussions on the information and responses that had been collected from the interviews of customers and other industry experts about the premium pricing strategy of Amazon. The chapter analyses and discuss the findings that had been obtained from the primary as well as secondary research. </w:t>
      </w:r>
    </w:p>
    <w:p w:rsidR="00000000" w:rsidDel="00000000" w:rsidP="00000000" w:rsidRDefault="00000000" w:rsidRPr="00000000" w14:paraId="0000016F">
      <w:pPr>
        <w:pStyle w:val="Heading2"/>
        <w:rPr/>
      </w:pPr>
      <w:bookmarkStart w:colFirst="0" w:colLast="0" w:name="_32hioqz" w:id="35"/>
      <w:bookmarkEnd w:id="35"/>
      <w:r w:rsidDel="00000000" w:rsidR="00000000" w:rsidRPr="00000000">
        <w:rPr>
          <w:rtl w:val="0"/>
        </w:rPr>
        <w:t xml:space="preserve">4.2 Analysis and Discussions of Findings and Data </w:t>
      </w:r>
    </w:p>
    <w:p w:rsidR="00000000" w:rsidDel="00000000" w:rsidP="00000000" w:rsidRDefault="00000000" w:rsidRPr="00000000" w14:paraId="00000170">
      <w:pPr>
        <w:rPr/>
      </w:pPr>
      <w:r w:rsidDel="00000000" w:rsidR="00000000" w:rsidRPr="00000000">
        <w:rPr>
          <w:rtl w:val="0"/>
        </w:rPr>
        <w:t xml:space="preserve">The COVID-19 pandemic brought many growth opportunities for e-commerce companies like Amazon. According to Sadq, Sabir and Saeed, (2018), the organisation is highly opportunity-seeking in nature due to which it implements effective strategies so that it can boost its market position and gain huge profits with a little number of investments. Amazon is a customer-centric company that develops differentiated products and services so that it can meet the needs and demands of the customers. The growth strategy of Amazon is based on four pillars which involve innovation, customer-centricity, optimisation, and corporate agility. One of the main reasons behind the popularity of Amazon is its ability to offer reliable and fast deliveries to consumers. This ability helped the company to develop a huge base of loyal customers. </w:t>
      </w:r>
    </w:p>
    <w:p w:rsidR="00000000" w:rsidDel="00000000" w:rsidP="00000000" w:rsidRDefault="00000000" w:rsidRPr="00000000" w14:paraId="00000171">
      <w:pPr>
        <w:rPr/>
      </w:pPr>
      <w:r w:rsidDel="00000000" w:rsidR="00000000" w:rsidRPr="00000000">
        <w:rPr>
          <w:rtl w:val="0"/>
        </w:rPr>
        <w:t xml:space="preserve">The main products and services offered by Amazon include the products available on its e-commerce website and the online streaming web services. The online streaming service offered by the company is the most preferred as it has a strong and loyal customer base. The retail trade and the prime video service are the biggest sources of revenue for the company. From the analysis of the customer base Amazon, its decision to change its pricing to a premium over some of its products and services that are greater in quality could affect the purchase decision of many of its loyal customers. Amazon wanted to identify ways that it can charge a premium price for some of its products and services (Cavallo, 2018). </w:t>
      </w:r>
    </w:p>
    <w:p w:rsidR="00000000" w:rsidDel="00000000" w:rsidP="00000000" w:rsidRDefault="00000000" w:rsidRPr="00000000" w14:paraId="00000172">
      <w:pPr>
        <w:rPr/>
      </w:pPr>
      <w:r w:rsidDel="00000000" w:rsidR="00000000" w:rsidRPr="00000000">
        <w:rPr>
          <w:rtl w:val="0"/>
        </w:rPr>
        <w:t xml:space="preserve">Apart from this, it had been investigated that Amazon wanted to identify the demands and consumption of the products and services by the customers so that it can review its decision of changing its pricing strategy. From the research, the company had investigated that over the years it has gained a huge customer awareness, satisfaction, and perception by offering good-quality products and services. However, changing the pricing structure of the company and charging a premium price over products and services may affect the level of customer satisfaction, awareness, and perception of the company. This is because all the consumers of the company cannot afford the premium prices of the products and services; else they can shift to other products and services that are substitutes or alternatives that can respect their budget. This could also damage the reputation and image of the brand with the customers and the market (Culpepper and Thelen, 2020). </w:t>
      </w:r>
    </w:p>
    <w:p w:rsidR="00000000" w:rsidDel="00000000" w:rsidP="00000000" w:rsidRDefault="00000000" w:rsidRPr="00000000" w14:paraId="00000173">
      <w:pPr>
        <w:rPr/>
      </w:pPr>
      <w:r w:rsidDel="00000000" w:rsidR="00000000" w:rsidRPr="00000000">
        <w:rPr>
          <w:rtl w:val="0"/>
        </w:rPr>
        <w:t xml:space="preserve">The research also focused on the possible implications of the increase in prices of the services and products on the business. As Amazon is a tech-based company, it offers its products online and provides many online services that are associated with the products such as delivery, return, and exchange which have increased the dependence of consumers on technology. From the primary research, it had been identified that the huge traffic on the website of Amazon was due to the availability of a wide variety of products and affordable prices and discounts. This also influences new customers as they are encouraged by the loyal customers of the company to shop for their essentials from the brand at a lower price. However, it could be expected that the increase in prices of some products and services may distract customers from the brand. Also, due to non-affordability, they have to shift towards other brands while compromising on quality (Comin, Lashkari and Mestieri, 2021). </w:t>
      </w:r>
    </w:p>
    <w:p w:rsidR="00000000" w:rsidDel="00000000" w:rsidP="00000000" w:rsidRDefault="00000000" w:rsidRPr="00000000" w14:paraId="00000174">
      <w:pPr>
        <w:rPr/>
      </w:pPr>
      <w:r w:rsidDel="00000000" w:rsidR="00000000" w:rsidRPr="00000000">
        <w:rPr>
          <w:rtl w:val="0"/>
        </w:rPr>
        <w:t xml:space="preserve">The interviews conducted for carrying out the research significantly helped in recording the reactions of the customers as well as other industry experts. The effective structure of the interview helped in recording accurate responses. This research strategy of collecting qualitative data helped in improving the interpretation of the information. During the whole interview, the researcher maintained a sense of empathy which helped participants to feel aligned with the research and with the flow of the interview. The ethical responsibilities undertaken during the research such as maintaining the confidentiality of the participants, storing data on a safe and password-protected device, taking care of the willingness of participants, and use of informed consent helped in overcoming the ethical issues of the research (Roulston and Choi, 2018). </w:t>
      </w:r>
    </w:p>
    <w:p w:rsidR="00000000" w:rsidDel="00000000" w:rsidP="00000000" w:rsidRDefault="00000000" w:rsidRPr="00000000" w14:paraId="00000175">
      <w:pPr>
        <w:rPr/>
      </w:pPr>
      <w:r w:rsidDel="00000000" w:rsidR="00000000" w:rsidRPr="00000000">
        <w:rPr>
          <w:rtl w:val="0"/>
        </w:rPr>
        <w:t xml:space="preserve">The interview method of research helped the researcher to gather and analyse in-depth and high-quality data. This process helped the researcher to carry out research and findings in a cost-effective manner. The comfortable environment provided to the participants helped in implementing open communication and interaction due to which they expressed their actual emotions and suggestions regarding the premium pricing strategy of Amazon. The constructive research paradigm and realistic research philosophy helped in identifying the underlying mechanism or cause that generated valuable observations and conclusions (Bogna, Raineri and Dell, 2020). </w:t>
      </w:r>
    </w:p>
    <w:p w:rsidR="00000000" w:rsidDel="00000000" w:rsidP="00000000" w:rsidRDefault="00000000" w:rsidRPr="00000000" w14:paraId="00000176">
      <w:pPr>
        <w:rPr/>
      </w:pPr>
      <w:r w:rsidDel="00000000" w:rsidR="00000000" w:rsidRPr="00000000">
        <w:rPr>
          <w:rtl w:val="0"/>
        </w:rPr>
        <w:t xml:space="preserve">However, the interview process of the qualitative researcher is completely dependent on the responses of the participants and thus, it was not possible to measure the accuracy of the answers provided by the participants. The responses of the individuals completely depend on their point of view, emotional strain, time, and expense. Other than this, it has consumed a lot of time in recording all the responses and evaluating them with relevance to the company. Also, the researcher faced a lot of problems in overcoming the biases in the answers of the respondents. All these limitations highly affected the research and created difficulty in analysing the collected data and information (Roulston and Choi, 2018). </w:t>
      </w:r>
    </w:p>
    <w:p w:rsidR="00000000" w:rsidDel="00000000" w:rsidP="00000000" w:rsidRDefault="00000000" w:rsidRPr="00000000" w14:paraId="00000177">
      <w:pPr>
        <w:pStyle w:val="Heading2"/>
        <w:rPr/>
      </w:pPr>
      <w:bookmarkStart w:colFirst="0" w:colLast="0" w:name="_1hmsyys" w:id="36"/>
      <w:bookmarkEnd w:id="36"/>
      <w:r w:rsidDel="00000000" w:rsidR="00000000" w:rsidRPr="00000000">
        <w:rPr>
          <w:rtl w:val="0"/>
        </w:rPr>
        <w:t xml:space="preserve">4.3 Summary of Chapter 4 </w:t>
      </w:r>
    </w:p>
    <w:p w:rsidR="00000000" w:rsidDel="00000000" w:rsidP="00000000" w:rsidRDefault="00000000" w:rsidRPr="00000000" w14:paraId="00000178">
      <w:pPr>
        <w:rPr/>
      </w:pPr>
      <w:r w:rsidDel="00000000" w:rsidR="00000000" w:rsidRPr="00000000">
        <w:rPr>
          <w:rtl w:val="0"/>
        </w:rPr>
        <w:t xml:space="preserve">Chapter 4 is about the analysis and discussion of the findings that had been obtained from the research. This section analysed the reasons behind the decision of Amazon to change its pricing to a premium over some products and services. It has been analysed that Amazon is a highly customer-centric company that offers good quality products and services to consumers at affordable prices. Some assumptions had been made that the changes in the pricing strategy of the company would not be liked by many customers and could affect traffic on its e-commerce website. Other than this, it would affect the position and reputation of the company. Customers with a low disposable income may not afford to pay premium prices for the products and services and it would be possible that they might shift towards other business that offers the same quality of products at lower prices. </w:t>
      </w:r>
    </w:p>
    <w:p w:rsidR="00000000" w:rsidDel="00000000" w:rsidP="00000000" w:rsidRDefault="00000000" w:rsidRPr="00000000" w14:paraId="00000179">
      <w:pPr>
        <w:rPr/>
      </w:pPr>
      <w:r w:rsidDel="00000000" w:rsidR="00000000" w:rsidRPr="00000000">
        <w:rPr>
          <w:rtl w:val="0"/>
        </w:rPr>
        <w:t xml:space="preserve">Other than this, the interview process chosen for collecting qualitative data for the researcher helped the researcher to carry out effective data that helped in measuring the views and opinions of the customers and other business and industry professionals. However, it took a sufficient amount of time which slowed down the research process. Also, different participants have different views and opinions which made the observation and analysis difficult and time-consuming. </w:t>
      </w:r>
    </w:p>
    <w:p w:rsidR="00000000" w:rsidDel="00000000" w:rsidP="00000000" w:rsidRDefault="00000000" w:rsidRPr="00000000" w14:paraId="0000017A">
      <w:pPr>
        <w:spacing w:line="276" w:lineRule="auto"/>
        <w:jc w:val="left"/>
        <w:rPr>
          <w:b w:val="1"/>
          <w:color w:val="36609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17B">
      <w:pPr>
        <w:pStyle w:val="Heading1"/>
        <w:rPr/>
      </w:pPr>
      <w:bookmarkStart w:colFirst="0" w:colLast="0" w:name="_41mghml" w:id="37"/>
      <w:bookmarkEnd w:id="37"/>
      <w:r w:rsidDel="00000000" w:rsidR="00000000" w:rsidRPr="00000000">
        <w:rPr>
          <w:rtl w:val="0"/>
        </w:rPr>
        <w:t xml:space="preserve">Chapter 5: Conclusions, Limitations, and Recommendations </w:t>
      </w:r>
    </w:p>
    <w:p w:rsidR="00000000" w:rsidDel="00000000" w:rsidP="00000000" w:rsidRDefault="00000000" w:rsidRPr="00000000" w14:paraId="0000017C">
      <w:pPr>
        <w:pStyle w:val="Heading2"/>
        <w:rPr/>
      </w:pPr>
      <w:bookmarkStart w:colFirst="0" w:colLast="0" w:name="_2grqrue" w:id="38"/>
      <w:bookmarkEnd w:id="38"/>
      <w:r w:rsidDel="00000000" w:rsidR="00000000" w:rsidRPr="00000000">
        <w:rPr>
          <w:rtl w:val="0"/>
        </w:rPr>
        <w:t xml:space="preserve">5.1 Introduction </w:t>
      </w:r>
    </w:p>
    <w:p w:rsidR="00000000" w:rsidDel="00000000" w:rsidP="00000000" w:rsidRDefault="00000000" w:rsidRPr="00000000" w14:paraId="0000017D">
      <w:pPr>
        <w:rPr/>
      </w:pPr>
      <w:r w:rsidDel="00000000" w:rsidR="00000000" w:rsidRPr="00000000">
        <w:rPr>
          <w:rtl w:val="0"/>
        </w:rPr>
        <w:t xml:space="preserve">This research report includes a discussion of the research that had been conducted to analyse the behaviour of consumers on the changing pricing strategy of Amazon. The research includes a detailed description of the methods and procedures that had been used in the research. The research included the findings and presentation of qualitative data through secondary research and interviews. </w:t>
      </w:r>
    </w:p>
    <w:p w:rsidR="00000000" w:rsidDel="00000000" w:rsidP="00000000" w:rsidRDefault="00000000" w:rsidRPr="00000000" w14:paraId="0000017E">
      <w:pPr>
        <w:rPr/>
      </w:pPr>
      <w:r w:rsidDel="00000000" w:rsidR="00000000" w:rsidRPr="00000000">
        <w:rPr>
          <w:rtl w:val="0"/>
        </w:rPr>
        <w:t xml:space="preserve">This chapter includes the conclusion of different research issues, a conclusion on the research problem, a summary of the research findings and outcomes, the original contribution of the research, limitations of the research, and recommendations for further areas of future research. </w:t>
      </w:r>
    </w:p>
    <w:p w:rsidR="00000000" w:rsidDel="00000000" w:rsidP="00000000" w:rsidRDefault="00000000" w:rsidRPr="00000000" w14:paraId="0000017F">
      <w:pPr>
        <w:pStyle w:val="Heading2"/>
        <w:rPr/>
      </w:pPr>
      <w:bookmarkStart w:colFirst="0" w:colLast="0" w:name="_vx1227" w:id="39"/>
      <w:bookmarkEnd w:id="39"/>
      <w:r w:rsidDel="00000000" w:rsidR="00000000" w:rsidRPr="00000000">
        <w:rPr>
          <w:rtl w:val="0"/>
        </w:rPr>
        <w:t xml:space="preserve">5.2 Conclusions on Each Research Issues/Objectives/Proposition</w:t>
      </w:r>
    </w:p>
    <w:p w:rsidR="00000000" w:rsidDel="00000000" w:rsidP="00000000" w:rsidRDefault="00000000" w:rsidRPr="00000000" w14:paraId="00000180">
      <w:pPr>
        <w:rPr/>
      </w:pPr>
      <w:r w:rsidDel="00000000" w:rsidR="00000000" w:rsidRPr="00000000">
        <w:rPr>
          <w:rtl w:val="0"/>
        </w:rPr>
        <w:t xml:space="preserve">From the research, it has been concluded that its strategy of Amazon to change its pricing to premium can exploit the current market conditions. The benefits that the company was expecting were not assured. Also, the company was not aware of the reaction of customers to this decision and its impact on the overall business operations and functions. Also, the methods or ways through which Amazon could charge premium prices on its products and services are still unknown. </w:t>
      </w:r>
    </w:p>
    <w:p w:rsidR="00000000" w:rsidDel="00000000" w:rsidP="00000000" w:rsidRDefault="00000000" w:rsidRPr="00000000" w14:paraId="00000181">
      <w:pPr>
        <w:pStyle w:val="Heading2"/>
        <w:rPr/>
      </w:pPr>
      <w:bookmarkStart w:colFirst="0" w:colLast="0" w:name="_3fwokq0" w:id="40"/>
      <w:bookmarkEnd w:id="40"/>
      <w:r w:rsidDel="00000000" w:rsidR="00000000" w:rsidRPr="00000000">
        <w:rPr>
          <w:rtl w:val="0"/>
        </w:rPr>
        <w:t xml:space="preserve">5.3 Conclusions on the Research Problem </w:t>
      </w:r>
    </w:p>
    <w:p w:rsidR="00000000" w:rsidDel="00000000" w:rsidP="00000000" w:rsidRDefault="00000000" w:rsidRPr="00000000" w14:paraId="00000182">
      <w:pPr>
        <w:rPr/>
      </w:pPr>
      <w:r w:rsidDel="00000000" w:rsidR="00000000" w:rsidRPr="00000000">
        <w:rPr>
          <w:rtl w:val="0"/>
        </w:rPr>
        <w:t xml:space="preserve">From the research, it has been concluded that the organisation did not know the future impacts of changes in its pricing strategy. The responses recorded from the participants of the interview vary as all have different points of view due to several factors, such as age, income, willingness, beliefs, and values. The data collected from secondary research only describes the current effects on the company and was not sufficient to analyse future market conditions.  Due to this, some doubts were still not cleared and it would be difficult due to the continuously changing market conditions and environment. </w:t>
      </w:r>
    </w:p>
    <w:p w:rsidR="00000000" w:rsidDel="00000000" w:rsidP="00000000" w:rsidRDefault="00000000" w:rsidRPr="00000000" w14:paraId="00000183">
      <w:pPr>
        <w:pStyle w:val="Heading2"/>
        <w:rPr/>
      </w:pPr>
      <w:bookmarkStart w:colFirst="0" w:colLast="0" w:name="_1v1yuxt" w:id="41"/>
      <w:bookmarkEnd w:id="41"/>
      <w:r w:rsidDel="00000000" w:rsidR="00000000" w:rsidRPr="00000000">
        <w:rPr>
          <w:rtl w:val="0"/>
        </w:rPr>
        <w:t xml:space="preserve">5.4 Summary of the Research Findings and Outcomes </w:t>
      </w:r>
    </w:p>
    <w:p w:rsidR="00000000" w:rsidDel="00000000" w:rsidP="00000000" w:rsidRDefault="00000000" w:rsidRPr="00000000" w14:paraId="00000184">
      <w:pPr>
        <w:rPr/>
      </w:pPr>
      <w:r w:rsidDel="00000000" w:rsidR="00000000" w:rsidRPr="00000000">
        <w:rPr>
          <w:rtl w:val="0"/>
        </w:rPr>
        <w:t xml:space="preserve">From the whole research, it had been identified that the changes in the pricing strategy of Amazon could highly affect the business. This decision of the business could affect its sales and profitability and indirectly lowers revenue generation. Also, it could affect the interest of its loyal customers in the products and services and could reduce the traffic on its e-commerce website. </w:t>
      </w:r>
    </w:p>
    <w:p w:rsidR="00000000" w:rsidDel="00000000" w:rsidP="00000000" w:rsidRDefault="00000000" w:rsidRPr="00000000" w14:paraId="00000185">
      <w:pPr>
        <w:rPr/>
      </w:pPr>
      <w:r w:rsidDel="00000000" w:rsidR="00000000" w:rsidRPr="00000000">
        <w:rPr>
          <w:rtl w:val="0"/>
        </w:rPr>
        <w:t xml:space="preserve">The uniform pricing model has provided many advantages to the business in maintaining customer loyalty and gaining a competitive edge over rivals. However, the premium pricing strategy would decrease the interest of customers who cannot afford the company's products and services. </w:t>
      </w:r>
    </w:p>
    <w:p w:rsidR="00000000" w:rsidDel="00000000" w:rsidP="00000000" w:rsidRDefault="00000000" w:rsidRPr="00000000" w14:paraId="00000186">
      <w:pPr>
        <w:pStyle w:val="Heading2"/>
        <w:rPr/>
      </w:pPr>
      <w:bookmarkStart w:colFirst="0" w:colLast="0" w:name="_4f1mdlm" w:id="42"/>
      <w:bookmarkEnd w:id="42"/>
      <w:r w:rsidDel="00000000" w:rsidR="00000000" w:rsidRPr="00000000">
        <w:rPr>
          <w:rtl w:val="0"/>
        </w:rPr>
        <w:t xml:space="preserve">5.5 Original Contribution of the Research </w:t>
      </w:r>
    </w:p>
    <w:p w:rsidR="00000000" w:rsidDel="00000000" w:rsidP="00000000" w:rsidRDefault="00000000" w:rsidRPr="00000000" w14:paraId="00000187">
      <w:pPr>
        <w:rPr/>
      </w:pPr>
      <w:r w:rsidDel="00000000" w:rsidR="00000000" w:rsidRPr="00000000">
        <w:rPr>
          <w:rtl w:val="0"/>
        </w:rPr>
        <w:t xml:space="preserve">The contribution of the research was given to academia and scholars that helped in providing certain knowledge about research, current market conditions, business conditions, and different types of pricing strategies. These professionals helped in reviewing the research and also facilitated the data collection method which increased the quality of the research. They also helped in considering ethical principles that are important for conducting research. They significantly helped the researcher to foster analytical and critical thinking that enabled him to gain an effective grasp of knowledge in the study. </w:t>
      </w:r>
    </w:p>
    <w:p w:rsidR="00000000" w:rsidDel="00000000" w:rsidP="00000000" w:rsidRDefault="00000000" w:rsidRPr="00000000" w14:paraId="00000188">
      <w:pPr>
        <w:pStyle w:val="Heading2"/>
        <w:rPr/>
      </w:pPr>
      <w:bookmarkStart w:colFirst="0" w:colLast="0" w:name="_2u6wntf" w:id="43"/>
      <w:bookmarkEnd w:id="43"/>
      <w:r w:rsidDel="00000000" w:rsidR="00000000" w:rsidRPr="00000000">
        <w:rPr>
          <w:rtl w:val="0"/>
        </w:rPr>
        <w:t xml:space="preserve">5.6 Limitations of the Research </w:t>
      </w:r>
    </w:p>
    <w:p w:rsidR="00000000" w:rsidDel="00000000" w:rsidP="00000000" w:rsidRDefault="00000000" w:rsidRPr="00000000" w14:paraId="00000189">
      <w:pPr>
        <w:rPr/>
      </w:pPr>
      <w:r w:rsidDel="00000000" w:rsidR="00000000" w:rsidRPr="00000000">
        <w:rPr>
          <w:rtl w:val="0"/>
        </w:rPr>
        <w:t xml:space="preserve">The qualitative research carried out for this study recognised and analysed the highly profitable products of Amazon. The research analysed the implications of premium pricing on the overall business scope and customer base. However, the company does not charge premium prices for the rest of its products. The evidence showed in this research was based on the most significant products of the company which can damage the objectives of the subject within the research. </w:t>
      </w:r>
    </w:p>
    <w:p w:rsidR="00000000" w:rsidDel="00000000" w:rsidP="00000000" w:rsidRDefault="00000000" w:rsidRPr="00000000" w14:paraId="0000018A">
      <w:pPr>
        <w:pStyle w:val="Heading2"/>
        <w:rPr/>
      </w:pPr>
      <w:bookmarkStart w:colFirst="0" w:colLast="0" w:name="_19c6y18" w:id="44"/>
      <w:bookmarkEnd w:id="44"/>
      <w:r w:rsidDel="00000000" w:rsidR="00000000" w:rsidRPr="00000000">
        <w:rPr>
          <w:rtl w:val="0"/>
        </w:rPr>
        <w:t xml:space="preserve">5.7 Recommendations/Areas for Future Research </w:t>
      </w:r>
    </w:p>
    <w:p w:rsidR="00000000" w:rsidDel="00000000" w:rsidP="00000000" w:rsidRDefault="00000000" w:rsidRPr="00000000" w14:paraId="0000018B">
      <w:pPr>
        <w:rPr/>
      </w:pPr>
      <w:r w:rsidDel="00000000" w:rsidR="00000000" w:rsidRPr="00000000">
        <w:rPr>
          <w:rtl w:val="0"/>
        </w:rPr>
        <w:t xml:space="preserve">For increasing the accuracy of the research, it had been recommended that quantitative data must be used so that the need for quantifying the problem can be fulfilled. This can help in increasing the accuracy of the research findings. Also, the inclusion of statistical data algorithms and calculations can improve the results of the research. this could help in providing greater knowledge and greater accuracy of the subject and could also help in future research and study. </w:t>
      </w:r>
    </w:p>
    <w:p w:rsidR="00000000" w:rsidDel="00000000" w:rsidP="00000000" w:rsidRDefault="00000000" w:rsidRPr="00000000" w14:paraId="0000018C">
      <w:pPr>
        <w:pStyle w:val="Heading2"/>
        <w:rPr/>
      </w:pPr>
      <w:bookmarkStart w:colFirst="0" w:colLast="0" w:name="_3tbugp1" w:id="45"/>
      <w:bookmarkEnd w:id="45"/>
      <w:r w:rsidDel="00000000" w:rsidR="00000000" w:rsidRPr="00000000">
        <w:rPr>
          <w:rtl w:val="0"/>
        </w:rPr>
        <w:t xml:space="preserve">5.8 Summary of Chapter 5 </w:t>
      </w:r>
    </w:p>
    <w:p w:rsidR="00000000" w:rsidDel="00000000" w:rsidP="00000000" w:rsidRDefault="00000000" w:rsidRPr="00000000" w14:paraId="0000018D">
      <w:pPr>
        <w:rPr/>
      </w:pPr>
      <w:r w:rsidDel="00000000" w:rsidR="00000000" w:rsidRPr="00000000">
        <w:rPr>
          <w:rtl w:val="0"/>
        </w:rPr>
        <w:t xml:space="preserve">This chapter includes the conclusion, limitations, and recommendations for the research conducted for Amazon. This research provided a good amount of accurate data that could help in following the subject in the future. However, it could also include a quantitative method of data collection to improve the accuracy of the research. This is because the research was mainly focused on the two main products of the company.  However, the recorded responses can affect the overall objective of the study the research. </w:t>
      </w:r>
    </w:p>
    <w:p w:rsidR="00000000" w:rsidDel="00000000" w:rsidP="00000000" w:rsidRDefault="00000000" w:rsidRPr="00000000" w14:paraId="0000018E">
      <w:pPr>
        <w:rPr/>
      </w:pPr>
      <w:r w:rsidDel="00000000" w:rsidR="00000000" w:rsidRPr="00000000">
        <w:rPr>
          <w:rtl w:val="0"/>
        </w:rPr>
        <w:t xml:space="preserve">Apart from these, Academia and scholars were the main contributors to the research that helped in conducting the research and analysing the findings effectively. They had guided upon several principles of research that helped in avoiding unethical behaviour of the researcher. </w:t>
      </w:r>
    </w:p>
    <w:p w:rsidR="00000000" w:rsidDel="00000000" w:rsidP="00000000" w:rsidRDefault="00000000" w:rsidRPr="00000000" w14:paraId="0000018F">
      <w:pPr>
        <w:rPr/>
      </w:pPr>
      <w:r w:rsidDel="00000000" w:rsidR="00000000" w:rsidRPr="00000000">
        <w:rPr>
          <w:rtl w:val="0"/>
        </w:rPr>
      </w:r>
    </w:p>
    <w:p w:rsidR="00000000" w:rsidDel="00000000" w:rsidP="00000000" w:rsidRDefault="00000000" w:rsidRPr="00000000" w14:paraId="00000190">
      <w:pPr>
        <w:rPr/>
      </w:pPr>
      <w:r w:rsidDel="00000000" w:rsidR="00000000" w:rsidRPr="00000000">
        <w:rPr>
          <w:rtl w:val="0"/>
        </w:rPr>
      </w:r>
    </w:p>
    <w:p w:rsidR="00000000" w:rsidDel="00000000" w:rsidP="00000000" w:rsidRDefault="00000000" w:rsidRPr="00000000" w14:paraId="00000191">
      <w:pPr>
        <w:rPr/>
      </w:pPr>
      <w:r w:rsidDel="00000000" w:rsidR="00000000" w:rsidRPr="00000000">
        <w:rPr>
          <w:rtl w:val="0"/>
        </w:rPr>
      </w:r>
    </w:p>
    <w:p w:rsidR="00000000" w:rsidDel="00000000" w:rsidP="00000000" w:rsidRDefault="00000000" w:rsidRPr="00000000" w14:paraId="00000192">
      <w:pPr>
        <w:rPr/>
      </w:pPr>
      <w:r w:rsidDel="00000000" w:rsidR="00000000" w:rsidRPr="00000000">
        <w:rPr>
          <w:rtl w:val="0"/>
        </w:rPr>
      </w:r>
    </w:p>
    <w:p w:rsidR="00000000" w:rsidDel="00000000" w:rsidP="00000000" w:rsidRDefault="00000000" w:rsidRPr="00000000" w14:paraId="00000193">
      <w:pPr>
        <w:rPr/>
      </w:pPr>
      <w:r w:rsidDel="00000000" w:rsidR="00000000" w:rsidRPr="00000000">
        <w:rPr>
          <w:rtl w:val="0"/>
        </w:rPr>
      </w:r>
    </w:p>
    <w:p w:rsidR="00000000" w:rsidDel="00000000" w:rsidP="00000000" w:rsidRDefault="00000000" w:rsidRPr="00000000" w14:paraId="00000194">
      <w:pPr>
        <w:rPr/>
      </w:pPr>
      <w:r w:rsidDel="00000000" w:rsidR="00000000" w:rsidRPr="00000000">
        <w:rPr>
          <w:rtl w:val="0"/>
        </w:rPr>
      </w:r>
    </w:p>
    <w:p w:rsidR="00000000" w:rsidDel="00000000" w:rsidP="00000000" w:rsidRDefault="00000000" w:rsidRPr="00000000" w14:paraId="00000195">
      <w:pPr>
        <w:rPr/>
      </w:pPr>
      <w:r w:rsidDel="00000000" w:rsidR="00000000" w:rsidRPr="00000000">
        <w:rPr>
          <w:rtl w:val="0"/>
        </w:rPr>
      </w:r>
    </w:p>
    <w:p w:rsidR="00000000" w:rsidDel="00000000" w:rsidP="00000000" w:rsidRDefault="00000000" w:rsidRPr="00000000" w14:paraId="00000196">
      <w:pPr>
        <w:rPr/>
      </w:pPr>
      <w:r w:rsidDel="00000000" w:rsidR="00000000" w:rsidRPr="00000000">
        <w:rPr>
          <w:rtl w:val="0"/>
        </w:rPr>
      </w:r>
    </w:p>
    <w:p w:rsidR="00000000" w:rsidDel="00000000" w:rsidP="00000000" w:rsidRDefault="00000000" w:rsidRPr="00000000" w14:paraId="00000197">
      <w:pPr>
        <w:pStyle w:val="Heading1"/>
        <w:rPr/>
      </w:pPr>
      <w:bookmarkStart w:colFirst="0" w:colLast="0" w:name="_28h4qwu" w:id="46"/>
      <w:bookmarkEnd w:id="46"/>
      <w:r w:rsidDel="00000000" w:rsidR="00000000" w:rsidRPr="00000000">
        <w:rPr>
          <w:rtl w:val="0"/>
        </w:rPr>
        <w:t xml:space="preserve">Reference List </w:t>
      </w:r>
    </w:p>
    <w:p w:rsidR="00000000" w:rsidDel="00000000" w:rsidP="00000000" w:rsidRDefault="00000000" w:rsidRPr="00000000" w14:paraId="00000198">
      <w:pPr>
        <w:rPr/>
      </w:pPr>
      <w:r w:rsidDel="00000000" w:rsidR="00000000" w:rsidRPr="00000000">
        <w:rPr>
          <w:rtl w:val="0"/>
        </w:rPr>
        <w:t xml:space="preserve">Abdelrhim, M. and Elsayed, A. (2020) The Effect of COVID-19 Spread on the e-commerce market: The case of the 5 largest e-commerce companies in the world. </w:t>
      </w:r>
      <w:r w:rsidDel="00000000" w:rsidR="00000000" w:rsidRPr="00000000">
        <w:rPr>
          <w:i w:val="1"/>
          <w:rtl w:val="0"/>
        </w:rPr>
        <w:t xml:space="preserve">Available at SSRN 3621166</w:t>
      </w:r>
      <w:r w:rsidDel="00000000" w:rsidR="00000000" w:rsidRPr="00000000">
        <w:rPr>
          <w:rtl w:val="0"/>
        </w:rPr>
        <w:t xml:space="preserve">.</w:t>
      </w:r>
    </w:p>
    <w:p w:rsidR="00000000" w:rsidDel="00000000" w:rsidP="00000000" w:rsidRDefault="00000000" w:rsidRPr="00000000" w14:paraId="00000199">
      <w:pPr>
        <w:rPr/>
      </w:pPr>
      <w:r w:rsidDel="00000000" w:rsidR="00000000" w:rsidRPr="00000000">
        <w:rPr>
          <w:rtl w:val="0"/>
        </w:rPr>
        <w:t xml:space="preserve">Alamri, W.A. (2019) Effectiveness of qualitative research methods: Interviews and diaries. </w:t>
      </w:r>
      <w:r w:rsidDel="00000000" w:rsidR="00000000" w:rsidRPr="00000000">
        <w:rPr>
          <w:i w:val="1"/>
          <w:rtl w:val="0"/>
        </w:rPr>
        <w:t xml:space="preserve">International Journal of English and Cultural Studies</w:t>
      </w:r>
      <w:r w:rsidDel="00000000" w:rsidR="00000000" w:rsidRPr="00000000">
        <w:rPr>
          <w:rtl w:val="0"/>
        </w:rPr>
        <w:t xml:space="preserve">, </w:t>
      </w:r>
      <w:r w:rsidDel="00000000" w:rsidR="00000000" w:rsidRPr="00000000">
        <w:rPr>
          <w:i w:val="1"/>
          <w:rtl w:val="0"/>
        </w:rPr>
        <w:t xml:space="preserve">2</w:t>
      </w:r>
      <w:r w:rsidDel="00000000" w:rsidR="00000000" w:rsidRPr="00000000">
        <w:rPr>
          <w:rtl w:val="0"/>
        </w:rPr>
        <w:t xml:space="preserve">(1), pp.65-70.</w:t>
      </w:r>
    </w:p>
    <w:p w:rsidR="00000000" w:rsidDel="00000000" w:rsidP="00000000" w:rsidRDefault="00000000" w:rsidRPr="00000000" w14:paraId="0000019A">
      <w:pPr>
        <w:rPr/>
      </w:pPr>
      <w:r w:rsidDel="00000000" w:rsidR="00000000" w:rsidRPr="00000000">
        <w:rPr>
          <w:rtl w:val="0"/>
        </w:rPr>
        <w:t xml:space="preserve">Allan, G. (2020) Qualitative research. In </w:t>
      </w:r>
      <w:r w:rsidDel="00000000" w:rsidR="00000000" w:rsidRPr="00000000">
        <w:rPr>
          <w:i w:val="1"/>
          <w:rtl w:val="0"/>
        </w:rPr>
        <w:t xml:space="preserve">Handbook for research students in the social sciences</w:t>
      </w:r>
      <w:r w:rsidDel="00000000" w:rsidR="00000000" w:rsidRPr="00000000">
        <w:rPr>
          <w:rtl w:val="0"/>
        </w:rPr>
        <w:t xml:space="preserve"> (pp. 177-189). Routledge.</w:t>
      </w:r>
    </w:p>
    <w:p w:rsidR="00000000" w:rsidDel="00000000" w:rsidP="00000000" w:rsidRDefault="00000000" w:rsidRPr="00000000" w14:paraId="0000019B">
      <w:pPr>
        <w:rPr/>
      </w:pPr>
      <w:r w:rsidDel="00000000" w:rsidR="00000000" w:rsidRPr="00000000">
        <w:rPr>
          <w:rtl w:val="0"/>
        </w:rPr>
        <w:t xml:space="preserve">Bhatti, A., Akram, H., Basit, H.M., Khan, A.U., Raza, S.M. and Naqvi, M.B. (2020) E-commerce trends during COVID-19 Pandemic. </w:t>
      </w:r>
      <w:r w:rsidDel="00000000" w:rsidR="00000000" w:rsidRPr="00000000">
        <w:rPr>
          <w:i w:val="1"/>
          <w:rtl w:val="0"/>
        </w:rPr>
        <w:t xml:space="preserve">International Journal of Future Generation Communication and Networking</w:t>
      </w:r>
      <w:r w:rsidDel="00000000" w:rsidR="00000000" w:rsidRPr="00000000">
        <w:rPr>
          <w:rtl w:val="0"/>
        </w:rPr>
        <w:t xml:space="preserve">, </w:t>
      </w:r>
      <w:r w:rsidDel="00000000" w:rsidR="00000000" w:rsidRPr="00000000">
        <w:rPr>
          <w:i w:val="1"/>
          <w:rtl w:val="0"/>
        </w:rPr>
        <w:t xml:space="preserve">13</w:t>
      </w:r>
      <w:r w:rsidDel="00000000" w:rsidR="00000000" w:rsidRPr="00000000">
        <w:rPr>
          <w:rtl w:val="0"/>
        </w:rPr>
        <w:t xml:space="preserve">(2), pp.1449-1452.</w:t>
      </w:r>
    </w:p>
    <w:p w:rsidR="00000000" w:rsidDel="00000000" w:rsidP="00000000" w:rsidRDefault="00000000" w:rsidRPr="00000000" w14:paraId="0000019C">
      <w:pPr>
        <w:rPr/>
      </w:pPr>
      <w:r w:rsidDel="00000000" w:rsidR="00000000" w:rsidRPr="00000000">
        <w:rPr>
          <w:rtl w:val="0"/>
        </w:rPr>
        <w:t xml:space="preserve">Bleier, A., Harmeling, C.M. and Palmatier, R.W. (2019) Creating effective online customer experiences. </w:t>
      </w:r>
      <w:r w:rsidDel="00000000" w:rsidR="00000000" w:rsidRPr="00000000">
        <w:rPr>
          <w:i w:val="1"/>
          <w:rtl w:val="0"/>
        </w:rPr>
        <w:t xml:space="preserve">Journal of marketing</w:t>
      </w:r>
      <w:r w:rsidDel="00000000" w:rsidR="00000000" w:rsidRPr="00000000">
        <w:rPr>
          <w:rtl w:val="0"/>
        </w:rPr>
        <w:t xml:space="preserve">, </w:t>
      </w:r>
      <w:r w:rsidDel="00000000" w:rsidR="00000000" w:rsidRPr="00000000">
        <w:rPr>
          <w:i w:val="1"/>
          <w:rtl w:val="0"/>
        </w:rPr>
        <w:t xml:space="preserve">83</w:t>
      </w:r>
      <w:r w:rsidDel="00000000" w:rsidR="00000000" w:rsidRPr="00000000">
        <w:rPr>
          <w:rtl w:val="0"/>
        </w:rPr>
        <w:t xml:space="preserve">(2), pp.98-119.</w:t>
      </w:r>
    </w:p>
    <w:p w:rsidR="00000000" w:rsidDel="00000000" w:rsidP="00000000" w:rsidRDefault="00000000" w:rsidRPr="00000000" w14:paraId="0000019D">
      <w:pPr>
        <w:rPr/>
      </w:pPr>
      <w:r w:rsidDel="00000000" w:rsidR="00000000" w:rsidRPr="00000000">
        <w:rPr>
          <w:rtl w:val="0"/>
        </w:rPr>
        <w:t xml:space="preserve">Bogna, F., Raineri, A. and Dell, G. (2020) Critical realism and constructivism: merging research paradigms for a deeper qualitative study. </w:t>
      </w:r>
      <w:r w:rsidDel="00000000" w:rsidR="00000000" w:rsidRPr="00000000">
        <w:rPr>
          <w:i w:val="1"/>
          <w:rtl w:val="0"/>
        </w:rPr>
        <w:t xml:space="preserve">Qualitative Research in Organizations and Management: An International Journal</w:t>
      </w:r>
      <w:r w:rsidDel="00000000" w:rsidR="00000000" w:rsidRPr="00000000">
        <w:rPr>
          <w:rtl w:val="0"/>
        </w:rPr>
        <w:t xml:space="preserve">, </w:t>
      </w:r>
      <w:r w:rsidDel="00000000" w:rsidR="00000000" w:rsidRPr="00000000">
        <w:rPr>
          <w:i w:val="1"/>
          <w:rtl w:val="0"/>
        </w:rPr>
        <w:t xml:space="preserve">15</w:t>
      </w:r>
      <w:r w:rsidDel="00000000" w:rsidR="00000000" w:rsidRPr="00000000">
        <w:rPr>
          <w:rtl w:val="0"/>
        </w:rPr>
        <w:t xml:space="preserve">(4), pp.461-484.</w:t>
      </w:r>
    </w:p>
    <w:p w:rsidR="00000000" w:rsidDel="00000000" w:rsidP="00000000" w:rsidRDefault="00000000" w:rsidRPr="00000000" w14:paraId="0000019E">
      <w:pPr>
        <w:rPr/>
      </w:pPr>
      <w:r w:rsidDel="00000000" w:rsidR="00000000" w:rsidRPr="00000000">
        <w:rPr>
          <w:rtl w:val="0"/>
        </w:rPr>
        <w:t xml:space="preserve">Brinkmann, S. and Kvale, S. (2018) </w:t>
      </w:r>
      <w:r w:rsidDel="00000000" w:rsidR="00000000" w:rsidRPr="00000000">
        <w:rPr>
          <w:i w:val="1"/>
          <w:rtl w:val="0"/>
        </w:rPr>
        <w:t xml:space="preserve">Doing interviews</w:t>
      </w:r>
      <w:r w:rsidDel="00000000" w:rsidR="00000000" w:rsidRPr="00000000">
        <w:rPr>
          <w:rtl w:val="0"/>
        </w:rPr>
        <w:t xml:space="preserve"> (Vol. 2). Sage.</w:t>
      </w:r>
    </w:p>
    <w:p w:rsidR="00000000" w:rsidDel="00000000" w:rsidP="00000000" w:rsidRDefault="00000000" w:rsidRPr="00000000" w14:paraId="0000019F">
      <w:pPr>
        <w:rPr/>
      </w:pPr>
      <w:r w:rsidDel="00000000" w:rsidR="00000000" w:rsidRPr="00000000">
        <w:rPr>
          <w:rtl w:val="0"/>
        </w:rPr>
        <w:t xml:space="preserve">Broesch, T., Crittenden, A.N., Beheim, B.A., Blackwell, A.D., Bunce, J.A., Colleran, H., Hagel, K., Kline, M., McElreath, R., Nelson, R.G. and Pisor, A.C. (2020) Navigating cross-cultural research: methodological and ethical considerations. </w:t>
      </w:r>
      <w:r w:rsidDel="00000000" w:rsidR="00000000" w:rsidRPr="00000000">
        <w:rPr>
          <w:i w:val="1"/>
          <w:rtl w:val="0"/>
        </w:rPr>
        <w:t xml:space="preserve">Proceedings of the Royal Society B</w:t>
      </w:r>
      <w:r w:rsidDel="00000000" w:rsidR="00000000" w:rsidRPr="00000000">
        <w:rPr>
          <w:rtl w:val="0"/>
        </w:rPr>
        <w:t xml:space="preserve">, </w:t>
      </w:r>
      <w:r w:rsidDel="00000000" w:rsidR="00000000" w:rsidRPr="00000000">
        <w:rPr>
          <w:i w:val="1"/>
          <w:rtl w:val="0"/>
        </w:rPr>
        <w:t xml:space="preserve">287</w:t>
      </w:r>
      <w:r w:rsidDel="00000000" w:rsidR="00000000" w:rsidRPr="00000000">
        <w:rPr>
          <w:rtl w:val="0"/>
        </w:rPr>
        <w:t xml:space="preserve">(1935), p.20201245.</w:t>
      </w:r>
    </w:p>
    <w:p w:rsidR="00000000" w:rsidDel="00000000" w:rsidP="00000000" w:rsidRDefault="00000000" w:rsidRPr="00000000" w14:paraId="000001A0">
      <w:pPr>
        <w:rPr/>
      </w:pPr>
      <w:r w:rsidDel="00000000" w:rsidR="00000000" w:rsidRPr="00000000">
        <w:rPr>
          <w:rtl w:val="0"/>
        </w:rPr>
        <w:t xml:space="preserve">Cavallo, A. (2018) </w:t>
      </w:r>
      <w:r w:rsidDel="00000000" w:rsidR="00000000" w:rsidRPr="00000000">
        <w:rPr>
          <w:i w:val="1"/>
          <w:rtl w:val="0"/>
        </w:rPr>
        <w:t xml:space="preserve">More Amazon effects: online competition and pricing behaviors</w:t>
      </w:r>
      <w:r w:rsidDel="00000000" w:rsidR="00000000" w:rsidRPr="00000000">
        <w:rPr>
          <w:rtl w:val="0"/>
        </w:rPr>
        <w:t xml:space="preserve"> (No. w25138). National Bureau of Economic Research.</w:t>
      </w:r>
    </w:p>
    <w:p w:rsidR="00000000" w:rsidDel="00000000" w:rsidP="00000000" w:rsidRDefault="00000000" w:rsidRPr="00000000" w14:paraId="000001A1">
      <w:pPr>
        <w:rPr/>
      </w:pPr>
      <w:r w:rsidDel="00000000" w:rsidR="00000000" w:rsidRPr="00000000">
        <w:rPr>
          <w:rtl w:val="0"/>
        </w:rPr>
        <w:t xml:space="preserve">Chen, Y.J., Zenou, Y. and Zhou, J. (2018) Competitive pricing strategies in social networks. </w:t>
      </w:r>
      <w:r w:rsidDel="00000000" w:rsidR="00000000" w:rsidRPr="00000000">
        <w:rPr>
          <w:i w:val="1"/>
          <w:rtl w:val="0"/>
        </w:rPr>
        <w:t xml:space="preserve">The RAND Journal of Economics</w:t>
      </w:r>
      <w:r w:rsidDel="00000000" w:rsidR="00000000" w:rsidRPr="00000000">
        <w:rPr>
          <w:rtl w:val="0"/>
        </w:rPr>
        <w:t xml:space="preserve">, </w:t>
      </w:r>
      <w:r w:rsidDel="00000000" w:rsidR="00000000" w:rsidRPr="00000000">
        <w:rPr>
          <w:i w:val="1"/>
          <w:rtl w:val="0"/>
        </w:rPr>
        <w:t xml:space="preserve">49</w:t>
      </w:r>
      <w:r w:rsidDel="00000000" w:rsidR="00000000" w:rsidRPr="00000000">
        <w:rPr>
          <w:rtl w:val="0"/>
        </w:rPr>
        <w:t xml:space="preserve">(3), pp.672-705.</w:t>
      </w:r>
    </w:p>
    <w:p w:rsidR="00000000" w:rsidDel="00000000" w:rsidP="00000000" w:rsidRDefault="00000000" w:rsidRPr="00000000" w14:paraId="000001A2">
      <w:pPr>
        <w:rPr/>
      </w:pPr>
      <w:r w:rsidDel="00000000" w:rsidR="00000000" w:rsidRPr="00000000">
        <w:rPr>
          <w:rtl w:val="0"/>
        </w:rPr>
        <w:t xml:space="preserve">Comin, D., Lashkari, D. and Mestieri, M. (2021) Structural change with long‐run income and price effects. </w:t>
      </w:r>
      <w:r w:rsidDel="00000000" w:rsidR="00000000" w:rsidRPr="00000000">
        <w:rPr>
          <w:i w:val="1"/>
          <w:rtl w:val="0"/>
        </w:rPr>
        <w:t xml:space="preserve">Econometrica</w:t>
      </w:r>
      <w:r w:rsidDel="00000000" w:rsidR="00000000" w:rsidRPr="00000000">
        <w:rPr>
          <w:rtl w:val="0"/>
        </w:rPr>
        <w:t xml:space="preserve">, </w:t>
      </w:r>
      <w:r w:rsidDel="00000000" w:rsidR="00000000" w:rsidRPr="00000000">
        <w:rPr>
          <w:i w:val="1"/>
          <w:rtl w:val="0"/>
        </w:rPr>
        <w:t xml:space="preserve">89</w:t>
      </w:r>
      <w:r w:rsidDel="00000000" w:rsidR="00000000" w:rsidRPr="00000000">
        <w:rPr>
          <w:rtl w:val="0"/>
        </w:rPr>
        <w:t xml:space="preserve">(1), pp.311-374.</w:t>
      </w:r>
    </w:p>
    <w:p w:rsidR="00000000" w:rsidDel="00000000" w:rsidP="00000000" w:rsidRDefault="00000000" w:rsidRPr="00000000" w14:paraId="000001A3">
      <w:pPr>
        <w:rPr/>
      </w:pPr>
      <w:r w:rsidDel="00000000" w:rsidR="00000000" w:rsidRPr="00000000">
        <w:rPr>
          <w:rtl w:val="0"/>
        </w:rPr>
        <w:t xml:space="preserve">Crabtree, B.F. and Miller, W.L. (2022) </w:t>
      </w:r>
      <w:r w:rsidDel="00000000" w:rsidR="00000000" w:rsidRPr="00000000">
        <w:rPr>
          <w:i w:val="1"/>
          <w:rtl w:val="0"/>
        </w:rPr>
        <w:t xml:space="preserve">Doing qualitative research</w:t>
      </w:r>
      <w:r w:rsidDel="00000000" w:rsidR="00000000" w:rsidRPr="00000000">
        <w:rPr>
          <w:rtl w:val="0"/>
        </w:rPr>
        <w:t xml:space="preserve">. Sage Publications.</w:t>
      </w:r>
    </w:p>
    <w:p w:rsidR="00000000" w:rsidDel="00000000" w:rsidP="00000000" w:rsidRDefault="00000000" w:rsidRPr="00000000" w14:paraId="000001A4">
      <w:pPr>
        <w:rPr/>
      </w:pPr>
      <w:r w:rsidDel="00000000" w:rsidR="00000000" w:rsidRPr="00000000">
        <w:rPr>
          <w:rtl w:val="0"/>
        </w:rPr>
        <w:t xml:space="preserve">Culpepper, P.D. and Thelen, K. (2020) Are we all Amazon primed? Consumers and the politics of platform power. </w:t>
      </w:r>
      <w:r w:rsidDel="00000000" w:rsidR="00000000" w:rsidRPr="00000000">
        <w:rPr>
          <w:i w:val="1"/>
          <w:rtl w:val="0"/>
        </w:rPr>
        <w:t xml:space="preserve">Comparative Political Studies</w:t>
      </w:r>
      <w:r w:rsidDel="00000000" w:rsidR="00000000" w:rsidRPr="00000000">
        <w:rPr>
          <w:rtl w:val="0"/>
        </w:rPr>
        <w:t xml:space="preserve">, </w:t>
      </w:r>
      <w:r w:rsidDel="00000000" w:rsidR="00000000" w:rsidRPr="00000000">
        <w:rPr>
          <w:i w:val="1"/>
          <w:rtl w:val="0"/>
        </w:rPr>
        <w:t xml:space="preserve">53</w:t>
      </w:r>
      <w:r w:rsidDel="00000000" w:rsidR="00000000" w:rsidRPr="00000000">
        <w:rPr>
          <w:rtl w:val="0"/>
        </w:rPr>
        <w:t xml:space="preserve">(2), pp.288-318.</w:t>
      </w:r>
    </w:p>
    <w:p w:rsidR="00000000" w:rsidDel="00000000" w:rsidP="00000000" w:rsidRDefault="00000000" w:rsidRPr="00000000" w14:paraId="000001A5">
      <w:pPr>
        <w:rPr/>
      </w:pPr>
      <w:r w:rsidDel="00000000" w:rsidR="00000000" w:rsidRPr="00000000">
        <w:rPr>
          <w:rtl w:val="0"/>
        </w:rPr>
        <w:t xml:space="preserve">Gajewska, T., Zimon, D., Kaczor, G. and Madzík, P. (2020) The impact of the level of customer satisfaction on the quality of e-commerce services. </w:t>
      </w:r>
      <w:r w:rsidDel="00000000" w:rsidR="00000000" w:rsidRPr="00000000">
        <w:rPr>
          <w:i w:val="1"/>
          <w:rtl w:val="0"/>
        </w:rPr>
        <w:t xml:space="preserve">International Journal of Productivity and Performance Management</w:t>
      </w:r>
      <w:r w:rsidDel="00000000" w:rsidR="00000000" w:rsidRPr="00000000">
        <w:rPr>
          <w:rtl w:val="0"/>
        </w:rPr>
        <w:t xml:space="preserve">, </w:t>
      </w:r>
      <w:r w:rsidDel="00000000" w:rsidR="00000000" w:rsidRPr="00000000">
        <w:rPr>
          <w:i w:val="1"/>
          <w:rtl w:val="0"/>
        </w:rPr>
        <w:t xml:space="preserve">69</w:t>
      </w:r>
      <w:r w:rsidDel="00000000" w:rsidR="00000000" w:rsidRPr="00000000">
        <w:rPr>
          <w:rtl w:val="0"/>
        </w:rPr>
        <w:t xml:space="preserve">(4), pp.666-684.</w:t>
      </w:r>
    </w:p>
    <w:p w:rsidR="00000000" w:rsidDel="00000000" w:rsidP="00000000" w:rsidRDefault="00000000" w:rsidRPr="00000000" w14:paraId="000001A6">
      <w:pPr>
        <w:rPr/>
      </w:pPr>
      <w:r w:rsidDel="00000000" w:rsidR="00000000" w:rsidRPr="00000000">
        <w:rPr>
          <w:rtl w:val="0"/>
        </w:rPr>
        <w:t xml:space="preserve">Hamzah, A.A. and Shamsudin, M.F. (2020) Why customer satisfaction is important to business?. </w:t>
      </w:r>
      <w:r w:rsidDel="00000000" w:rsidR="00000000" w:rsidRPr="00000000">
        <w:rPr>
          <w:i w:val="1"/>
          <w:rtl w:val="0"/>
        </w:rPr>
        <w:t xml:space="preserve">Journal of Undergraduate Social Science and Technology</w:t>
      </w:r>
      <w:r w:rsidDel="00000000" w:rsidR="00000000" w:rsidRPr="00000000">
        <w:rPr>
          <w:rtl w:val="0"/>
        </w:rPr>
        <w:t xml:space="preserve">, </w:t>
      </w:r>
      <w:r w:rsidDel="00000000" w:rsidR="00000000" w:rsidRPr="00000000">
        <w:rPr>
          <w:i w:val="1"/>
          <w:rtl w:val="0"/>
        </w:rPr>
        <w:t xml:space="preserve">1</w:t>
      </w:r>
      <w:r w:rsidDel="00000000" w:rsidR="00000000" w:rsidRPr="00000000">
        <w:rPr>
          <w:rtl w:val="0"/>
        </w:rPr>
        <w:t xml:space="preserve">(1).</w:t>
      </w:r>
    </w:p>
    <w:p w:rsidR="00000000" w:rsidDel="00000000" w:rsidP="00000000" w:rsidRDefault="00000000" w:rsidRPr="00000000" w14:paraId="000001A7">
      <w:pPr>
        <w:rPr/>
      </w:pPr>
      <w:r w:rsidDel="00000000" w:rsidR="00000000" w:rsidRPr="00000000">
        <w:rPr>
          <w:rtl w:val="0"/>
        </w:rPr>
        <w:t xml:space="preserve">Kaushik, V. and Walsh, C.A. (2019) Pragmatism as a research paradigm and its implications for social work research. </w:t>
      </w:r>
      <w:r w:rsidDel="00000000" w:rsidR="00000000" w:rsidRPr="00000000">
        <w:rPr>
          <w:i w:val="1"/>
          <w:rtl w:val="0"/>
        </w:rPr>
        <w:t xml:space="preserve">Social sciences</w:t>
      </w:r>
      <w:r w:rsidDel="00000000" w:rsidR="00000000" w:rsidRPr="00000000">
        <w:rPr>
          <w:rtl w:val="0"/>
        </w:rPr>
        <w:t xml:space="preserve">, </w:t>
      </w:r>
      <w:r w:rsidDel="00000000" w:rsidR="00000000" w:rsidRPr="00000000">
        <w:rPr>
          <w:i w:val="1"/>
          <w:rtl w:val="0"/>
        </w:rPr>
        <w:t xml:space="preserve">8</w:t>
      </w:r>
      <w:r w:rsidDel="00000000" w:rsidR="00000000" w:rsidRPr="00000000">
        <w:rPr>
          <w:rtl w:val="0"/>
        </w:rPr>
        <w:t xml:space="preserve">(9), p.255.</w:t>
      </w:r>
    </w:p>
    <w:p w:rsidR="00000000" w:rsidDel="00000000" w:rsidP="00000000" w:rsidRDefault="00000000" w:rsidRPr="00000000" w14:paraId="000001A8">
      <w:pPr>
        <w:rPr/>
      </w:pPr>
      <w:r w:rsidDel="00000000" w:rsidR="00000000" w:rsidRPr="00000000">
        <w:rPr>
          <w:rtl w:val="0"/>
        </w:rPr>
        <w:t xml:space="preserve">Moser, A. and Korstjens, I. (2018) Series: Practical guidance to qualitative research. Part 3: Sampling, data collection and analysis. </w:t>
      </w:r>
      <w:r w:rsidDel="00000000" w:rsidR="00000000" w:rsidRPr="00000000">
        <w:rPr>
          <w:i w:val="1"/>
          <w:rtl w:val="0"/>
        </w:rPr>
        <w:t xml:space="preserve">European journal of general practice</w:t>
      </w:r>
      <w:r w:rsidDel="00000000" w:rsidR="00000000" w:rsidRPr="00000000">
        <w:rPr>
          <w:rtl w:val="0"/>
        </w:rPr>
        <w:t xml:space="preserve">, </w:t>
      </w:r>
      <w:r w:rsidDel="00000000" w:rsidR="00000000" w:rsidRPr="00000000">
        <w:rPr>
          <w:i w:val="1"/>
          <w:rtl w:val="0"/>
        </w:rPr>
        <w:t xml:space="preserve">24</w:t>
      </w:r>
      <w:r w:rsidDel="00000000" w:rsidR="00000000" w:rsidRPr="00000000">
        <w:rPr>
          <w:rtl w:val="0"/>
        </w:rPr>
        <w:t xml:space="preserve">(1), pp.9-18.</w:t>
      </w:r>
    </w:p>
    <w:p w:rsidR="00000000" w:rsidDel="00000000" w:rsidP="00000000" w:rsidRDefault="00000000" w:rsidRPr="00000000" w14:paraId="000001A9">
      <w:pPr>
        <w:rPr/>
      </w:pPr>
      <w:r w:rsidDel="00000000" w:rsidR="00000000" w:rsidRPr="00000000">
        <w:rPr>
          <w:rtl w:val="0"/>
        </w:rPr>
        <w:t xml:space="preserve">Nguyen, D.H., de Leeuw, S. and Dullaert, W.E. (2018) Consumer behaviour and order fulfilment in online retailing: A systematic review. </w:t>
      </w:r>
      <w:r w:rsidDel="00000000" w:rsidR="00000000" w:rsidRPr="00000000">
        <w:rPr>
          <w:i w:val="1"/>
          <w:rtl w:val="0"/>
        </w:rPr>
        <w:t xml:space="preserve">International Journal of Management Reviews</w:t>
      </w:r>
      <w:r w:rsidDel="00000000" w:rsidR="00000000" w:rsidRPr="00000000">
        <w:rPr>
          <w:rtl w:val="0"/>
        </w:rPr>
        <w:t xml:space="preserve">, </w:t>
      </w:r>
      <w:r w:rsidDel="00000000" w:rsidR="00000000" w:rsidRPr="00000000">
        <w:rPr>
          <w:i w:val="1"/>
          <w:rtl w:val="0"/>
        </w:rPr>
        <w:t xml:space="preserve">20</w:t>
      </w:r>
      <w:r w:rsidDel="00000000" w:rsidR="00000000" w:rsidRPr="00000000">
        <w:rPr>
          <w:rtl w:val="0"/>
        </w:rPr>
        <w:t xml:space="preserve">(2), pp.255-276.</w:t>
      </w:r>
    </w:p>
    <w:p w:rsidR="00000000" w:rsidDel="00000000" w:rsidP="00000000" w:rsidRDefault="00000000" w:rsidRPr="00000000" w14:paraId="000001AA">
      <w:pPr>
        <w:rPr/>
      </w:pPr>
      <w:r w:rsidDel="00000000" w:rsidR="00000000" w:rsidRPr="00000000">
        <w:rPr>
          <w:rtl w:val="0"/>
        </w:rPr>
        <w:t xml:space="preserve">Putnam, H. (2020) The many faces of realism. In </w:t>
      </w:r>
      <w:r w:rsidDel="00000000" w:rsidR="00000000" w:rsidRPr="00000000">
        <w:rPr>
          <w:i w:val="1"/>
          <w:rtl w:val="0"/>
        </w:rPr>
        <w:t xml:space="preserve">Pragmatism</w:t>
      </w:r>
      <w:r w:rsidDel="00000000" w:rsidR="00000000" w:rsidRPr="00000000">
        <w:rPr>
          <w:rtl w:val="0"/>
        </w:rPr>
        <w:t xml:space="preserve"> (pp. 163-181). Routledge.</w:t>
      </w:r>
    </w:p>
    <w:p w:rsidR="00000000" w:rsidDel="00000000" w:rsidP="00000000" w:rsidRDefault="00000000" w:rsidRPr="00000000" w14:paraId="000001AB">
      <w:pPr>
        <w:rPr/>
      </w:pPr>
      <w:r w:rsidDel="00000000" w:rsidR="00000000" w:rsidRPr="00000000">
        <w:rPr>
          <w:rtl w:val="0"/>
        </w:rPr>
        <w:t xml:space="preserve">Roulston, K. and Choi, M. (2018) Qualitative interviews. </w:t>
      </w:r>
      <w:r w:rsidDel="00000000" w:rsidR="00000000" w:rsidRPr="00000000">
        <w:rPr>
          <w:i w:val="1"/>
          <w:rtl w:val="0"/>
        </w:rPr>
        <w:t xml:space="preserve">The SAGE handbook of qualitative data collection</w:t>
      </w:r>
      <w:r w:rsidDel="00000000" w:rsidR="00000000" w:rsidRPr="00000000">
        <w:rPr>
          <w:rtl w:val="0"/>
        </w:rPr>
        <w:t xml:space="preserve">, pp.233-249.</w:t>
      </w:r>
    </w:p>
    <w:p w:rsidR="00000000" w:rsidDel="00000000" w:rsidP="00000000" w:rsidRDefault="00000000" w:rsidRPr="00000000" w14:paraId="000001AC">
      <w:pPr>
        <w:rPr/>
      </w:pPr>
      <w:r w:rsidDel="00000000" w:rsidR="00000000" w:rsidRPr="00000000">
        <w:rPr>
          <w:rtl w:val="0"/>
        </w:rPr>
        <w:t xml:space="preserve">Sadq, Z.M., Sabir, H.N. and Saeed, V.S.H. (2018) Analyzing the Amazon success strategies. </w:t>
      </w:r>
      <w:r w:rsidDel="00000000" w:rsidR="00000000" w:rsidRPr="00000000">
        <w:rPr>
          <w:i w:val="1"/>
          <w:rtl w:val="0"/>
        </w:rPr>
        <w:t xml:space="preserve">Journal of process management and new technologies</w:t>
      </w:r>
      <w:r w:rsidDel="00000000" w:rsidR="00000000" w:rsidRPr="00000000">
        <w:rPr>
          <w:rtl w:val="0"/>
        </w:rPr>
        <w:t xml:space="preserve">, </w:t>
      </w:r>
      <w:r w:rsidDel="00000000" w:rsidR="00000000" w:rsidRPr="00000000">
        <w:rPr>
          <w:i w:val="1"/>
          <w:rtl w:val="0"/>
        </w:rPr>
        <w:t xml:space="preserve">6</w:t>
      </w:r>
      <w:r w:rsidDel="00000000" w:rsidR="00000000" w:rsidRPr="00000000">
        <w:rPr>
          <w:rtl w:val="0"/>
        </w:rPr>
        <w:t xml:space="preserve">(4).</w:t>
      </w:r>
    </w:p>
    <w:p w:rsidR="00000000" w:rsidDel="00000000" w:rsidP="00000000" w:rsidRDefault="00000000" w:rsidRPr="00000000" w14:paraId="000001AD">
      <w:pPr>
        <w:rPr/>
      </w:pPr>
      <w:r w:rsidDel="00000000" w:rsidR="00000000" w:rsidRPr="00000000">
        <w:rPr>
          <w:rtl w:val="0"/>
        </w:rPr>
        <w:t xml:space="preserve">Schlosser, R. and Boissier, M. (2018) Dynamic pricing under competition on online marketplaces: A data-driven approach. In </w:t>
      </w:r>
      <w:r w:rsidDel="00000000" w:rsidR="00000000" w:rsidRPr="00000000">
        <w:rPr>
          <w:i w:val="1"/>
          <w:rtl w:val="0"/>
        </w:rPr>
        <w:t xml:space="preserve">Proceedings of the 24th ACM SIGKDD international conference on knowledge discovery &amp; data mining</w:t>
      </w:r>
      <w:r w:rsidDel="00000000" w:rsidR="00000000" w:rsidRPr="00000000">
        <w:rPr>
          <w:rtl w:val="0"/>
        </w:rPr>
        <w:t xml:space="preserve"> (pp. 705-714).</w:t>
      </w:r>
    </w:p>
    <w:p w:rsidR="00000000" w:rsidDel="00000000" w:rsidP="00000000" w:rsidRDefault="00000000" w:rsidRPr="00000000" w14:paraId="000001AE">
      <w:pPr>
        <w:rPr/>
      </w:pPr>
      <w:r w:rsidDel="00000000" w:rsidR="00000000" w:rsidRPr="00000000">
        <w:rPr>
          <w:rtl w:val="0"/>
        </w:rPr>
        <w:t xml:space="preserve">Sharma, S., Navarro, S., Salazar-Perez, S., Schuessler, M. and Truong, L. (2021) Decoding Dynamic Pricing Strategy. In </w:t>
      </w:r>
      <w:r w:rsidDel="00000000" w:rsidR="00000000" w:rsidRPr="00000000">
        <w:rPr>
          <w:i w:val="1"/>
          <w:rtl w:val="0"/>
        </w:rPr>
        <w:t xml:space="preserve">SAGE Business Cases</w:t>
      </w:r>
      <w:r w:rsidDel="00000000" w:rsidR="00000000" w:rsidRPr="00000000">
        <w:rPr>
          <w:rtl w:val="0"/>
        </w:rPr>
        <w:t xml:space="preserve">. SAGE Publications: SAGE Business Cases Originals.</w:t>
      </w:r>
    </w:p>
    <w:p w:rsidR="00000000" w:rsidDel="00000000" w:rsidP="00000000" w:rsidRDefault="00000000" w:rsidRPr="00000000" w14:paraId="000001AF">
      <w:pPr>
        <w:rPr/>
      </w:pPr>
      <w:r w:rsidDel="00000000" w:rsidR="00000000" w:rsidRPr="00000000">
        <w:rPr>
          <w:rtl w:val="0"/>
        </w:rPr>
        <w:t xml:space="preserve">Sileyew, K.J. (2019) </w:t>
      </w:r>
      <w:r w:rsidDel="00000000" w:rsidR="00000000" w:rsidRPr="00000000">
        <w:rPr>
          <w:i w:val="1"/>
          <w:rtl w:val="0"/>
        </w:rPr>
        <w:t xml:space="preserve">Research design and methodology</w:t>
      </w:r>
      <w:r w:rsidDel="00000000" w:rsidR="00000000" w:rsidRPr="00000000">
        <w:rPr>
          <w:rtl w:val="0"/>
        </w:rPr>
        <w:t xml:space="preserve"> (pp. 1-12). Rijeka: IntechOpen.</w:t>
      </w:r>
    </w:p>
    <w:p w:rsidR="00000000" w:rsidDel="00000000" w:rsidP="00000000" w:rsidRDefault="00000000" w:rsidRPr="00000000" w14:paraId="000001B0">
      <w:pPr>
        <w:rPr/>
      </w:pPr>
      <w:r w:rsidDel="00000000" w:rsidR="00000000" w:rsidRPr="00000000">
        <w:rPr>
          <w:rtl w:val="0"/>
        </w:rPr>
        <w:t xml:space="preserve">Stern, J.P. (2021) </w:t>
      </w:r>
      <w:r w:rsidDel="00000000" w:rsidR="00000000" w:rsidRPr="00000000">
        <w:rPr>
          <w:i w:val="1"/>
          <w:rtl w:val="0"/>
        </w:rPr>
        <w:t xml:space="preserve">On realism</w:t>
      </w:r>
      <w:r w:rsidDel="00000000" w:rsidR="00000000" w:rsidRPr="00000000">
        <w:rPr>
          <w:rtl w:val="0"/>
        </w:rPr>
        <w:t xml:space="preserve">. Routledge.</w:t>
      </w:r>
    </w:p>
    <w:p w:rsidR="00000000" w:rsidDel="00000000" w:rsidP="00000000" w:rsidRDefault="00000000" w:rsidRPr="00000000" w14:paraId="000001B1">
      <w:pPr>
        <w:rPr/>
      </w:pPr>
      <w:r w:rsidDel="00000000" w:rsidR="00000000" w:rsidRPr="00000000">
        <w:rPr>
          <w:rtl w:val="0"/>
        </w:rPr>
        <w:t xml:space="preserve">Themba, O.S., Razak, N. and Sjahruddin, H. (2019) Increasing customers’ loyalty. The contribution of marketing strategy, service quality and customer satisfaction. </w:t>
      </w:r>
      <w:r w:rsidDel="00000000" w:rsidR="00000000" w:rsidRPr="00000000">
        <w:rPr>
          <w:i w:val="1"/>
          <w:rtl w:val="0"/>
        </w:rPr>
        <w:t xml:space="preserve">Archives of Business Research</w:t>
      </w:r>
      <w:r w:rsidDel="00000000" w:rsidR="00000000" w:rsidRPr="00000000">
        <w:rPr>
          <w:rtl w:val="0"/>
        </w:rPr>
        <w:t xml:space="preserve">, </w:t>
      </w:r>
      <w:r w:rsidDel="00000000" w:rsidR="00000000" w:rsidRPr="00000000">
        <w:rPr>
          <w:i w:val="1"/>
          <w:rtl w:val="0"/>
        </w:rPr>
        <w:t xml:space="preserve">7</w:t>
      </w:r>
      <w:r w:rsidDel="00000000" w:rsidR="00000000" w:rsidRPr="00000000">
        <w:rPr>
          <w:rtl w:val="0"/>
        </w:rPr>
        <w:t xml:space="preserve">(2).</w:t>
      </w:r>
    </w:p>
    <w:p w:rsidR="00000000" w:rsidDel="00000000" w:rsidP="00000000" w:rsidRDefault="00000000" w:rsidRPr="00000000" w14:paraId="000001B2">
      <w:pPr>
        <w:spacing w:line="276" w:lineRule="auto"/>
        <w:jc w:val="left"/>
        <w:rPr>
          <w:b w:val="1"/>
          <w:color w:val="36609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1B3">
      <w:pPr>
        <w:pStyle w:val="Heading1"/>
        <w:rPr/>
      </w:pPr>
      <w:bookmarkStart w:colFirst="0" w:colLast="0" w:name="_nmf14n" w:id="47"/>
      <w:bookmarkEnd w:id="47"/>
      <w:r w:rsidDel="00000000" w:rsidR="00000000" w:rsidRPr="00000000">
        <w:rPr>
          <w:rtl w:val="0"/>
        </w:rPr>
        <w:t xml:space="preserve">Appendices </w:t>
      </w:r>
    </w:p>
    <w:p w:rsidR="00000000" w:rsidDel="00000000" w:rsidP="00000000" w:rsidRDefault="00000000" w:rsidRPr="00000000" w14:paraId="000001B4">
      <w:pPr>
        <w:pStyle w:val="Heading2"/>
        <w:rPr/>
      </w:pPr>
      <w:bookmarkStart w:colFirst="0" w:colLast="0" w:name="_37m2jsg" w:id="48"/>
      <w:bookmarkEnd w:id="48"/>
      <w:r w:rsidDel="00000000" w:rsidR="00000000" w:rsidRPr="00000000">
        <w:rPr>
          <w:rtl w:val="0"/>
        </w:rPr>
        <w:t xml:space="preserve">Appendix 1: Interview Questions </w:t>
      </w:r>
    </w:p>
    <w:p w:rsidR="00000000" w:rsidDel="00000000" w:rsidP="00000000" w:rsidRDefault="00000000" w:rsidRPr="00000000" w14:paraId="000001B5">
      <w:pPr>
        <w:rPr/>
      </w:pPr>
      <w:r w:rsidDel="00000000" w:rsidR="00000000" w:rsidRPr="00000000">
        <w:rPr>
          <w:b w:val="1"/>
          <w:rtl w:val="0"/>
        </w:rPr>
        <w:t xml:space="preserve">Question 1</w:t>
      </w:r>
      <w:r w:rsidDel="00000000" w:rsidR="00000000" w:rsidRPr="00000000">
        <w:rPr>
          <w:rtl w:val="0"/>
        </w:rPr>
        <w:t xml:space="preserve">: Why do you prefer the products and services offered by Amazon? </w:t>
      </w:r>
    </w:p>
    <w:p w:rsidR="00000000" w:rsidDel="00000000" w:rsidP="00000000" w:rsidRDefault="00000000" w:rsidRPr="00000000" w14:paraId="000001B6">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Interviewee 1</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I prefer Amazon as it is a fast e-commerce platform that offers free shipping for many of its products. Also, it has an effective return policy which helps customers to return the products easily. </w:t>
      </w:r>
    </w:p>
    <w:p w:rsidR="00000000" w:rsidDel="00000000" w:rsidP="00000000" w:rsidRDefault="00000000" w:rsidRPr="00000000" w14:paraId="000001B7">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Interviewee 2</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Amazon provides good-quality products and that too at reasonable prices. Also, it provides attractive services to customers in exchange for a monthly subscription which influences me to shop always from Amazon. </w:t>
      </w:r>
    </w:p>
    <w:p w:rsidR="00000000" w:rsidDel="00000000" w:rsidP="00000000" w:rsidRDefault="00000000" w:rsidRPr="00000000" w14:paraId="000001B8">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Interviewee 3</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I prefer Amazon's e-commerce platform for shopping as it offers products and services at a lower and reasonable price and ensures fast delivery services which provide me with a smooth and fast shopping experience. </w:t>
      </w:r>
    </w:p>
    <w:p w:rsidR="00000000" w:rsidDel="00000000" w:rsidP="00000000" w:rsidRDefault="00000000" w:rsidRPr="00000000" w14:paraId="000001B9">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Interviewee 4</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The e-commerce shopping platform of Amazon is a one-stop shop where I can find all the products I need. It offers almost all products and service options to purchase in one place which saves a lot of time and provides an effective shopping experience. </w:t>
      </w:r>
    </w:p>
    <w:p w:rsidR="00000000" w:rsidDel="00000000" w:rsidP="00000000" w:rsidRDefault="00000000" w:rsidRPr="00000000" w14:paraId="000001BA">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Interviewee 5</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I prefer shopping from Amazon as it has an effective pricing strategy based on the quality and durability of the products and services. Even good quality products can be found at lower and more reasonable prices which makes it practical and clear. </w:t>
      </w:r>
    </w:p>
    <w:p w:rsidR="00000000" w:rsidDel="00000000" w:rsidP="00000000" w:rsidRDefault="00000000" w:rsidRPr="00000000" w14:paraId="000001BB">
      <w:pPr>
        <w:rPr/>
      </w:pPr>
      <w:r w:rsidDel="00000000" w:rsidR="00000000" w:rsidRPr="00000000">
        <w:rPr>
          <w:b w:val="1"/>
          <w:rtl w:val="0"/>
        </w:rPr>
        <w:t xml:space="preserve">Question 2</w:t>
      </w:r>
      <w:r w:rsidDel="00000000" w:rsidR="00000000" w:rsidRPr="00000000">
        <w:rPr>
          <w:rtl w:val="0"/>
        </w:rPr>
        <w:t xml:space="preserve">: What do you think about the current pricing strategy of Amazon?</w:t>
      </w:r>
    </w:p>
    <w:p w:rsidR="00000000" w:rsidDel="00000000" w:rsidP="00000000" w:rsidRDefault="00000000" w:rsidRPr="00000000" w14:paraId="000001BC">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Interviewee 1</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The current pricing strategy of Amazon helps me in purchasing products at a reasonable price as compared to other stores and helps me in purchasing more when the prices of the products are lower than that of competitors.</w:t>
      </w:r>
    </w:p>
    <w:p w:rsidR="00000000" w:rsidDel="00000000" w:rsidP="00000000" w:rsidRDefault="00000000" w:rsidRPr="00000000" w14:paraId="000001BD">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Interviewee 2</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The dynamic pricing strategy of Amazon makes it difficult for me to shop immediately as I have to wait until the demand for the products decreases. However, in case of urgency, I have to pay more for purchasing the product. </w:t>
      </w:r>
    </w:p>
    <w:p w:rsidR="00000000" w:rsidDel="00000000" w:rsidP="00000000" w:rsidRDefault="00000000" w:rsidRPr="00000000" w14:paraId="000001BE">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Interviewee 3</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The current pricing strategy of Amazon helps me to buy different varieties of products at reasonable prices. It helps in improving my shopping decisions and understanding of the facts behind the set price of a particular product. </w:t>
      </w:r>
    </w:p>
    <w:p w:rsidR="00000000" w:rsidDel="00000000" w:rsidP="00000000" w:rsidRDefault="00000000" w:rsidRPr="00000000" w14:paraId="000001BF">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Interviewee 4</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The current pricing strategy of Amazon helps me in taking the opportunity of the time when the prices of products are relatively low as compared to the prices offered by the competitors. </w:t>
      </w:r>
    </w:p>
    <w:p w:rsidR="00000000" w:rsidDel="00000000" w:rsidP="00000000" w:rsidRDefault="00000000" w:rsidRPr="00000000" w14:paraId="000001C0">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Interviewee 5</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For me, the current pricing strategy of Amazon creates confusion and resentment. Sometimes, it influences me to shift to its competitors such as eBay and Alibaba. </w:t>
      </w:r>
    </w:p>
    <w:p w:rsidR="00000000" w:rsidDel="00000000" w:rsidP="00000000" w:rsidRDefault="00000000" w:rsidRPr="00000000" w14:paraId="000001C1">
      <w:pPr>
        <w:rPr/>
      </w:pPr>
      <w:r w:rsidDel="00000000" w:rsidR="00000000" w:rsidRPr="00000000">
        <w:rPr>
          <w:b w:val="1"/>
          <w:rtl w:val="0"/>
        </w:rPr>
        <w:t xml:space="preserve">Question 3</w:t>
      </w:r>
      <w:r w:rsidDel="00000000" w:rsidR="00000000" w:rsidRPr="00000000">
        <w:rPr>
          <w:rtl w:val="0"/>
        </w:rPr>
        <w:t xml:space="preserve">: How do you feel if Amazon changes its pricing strategy?</w:t>
      </w:r>
    </w:p>
    <w:p w:rsidR="00000000" w:rsidDel="00000000" w:rsidP="00000000" w:rsidRDefault="00000000" w:rsidRPr="00000000" w14:paraId="000001C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Interviewee 1</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Amazon’s shift towards another pricing strategy can help me to purchase products immediately when they are in demand. I don’t have to wait long until the trend changes. </w:t>
      </w:r>
    </w:p>
    <w:p w:rsidR="00000000" w:rsidDel="00000000" w:rsidP="00000000" w:rsidRDefault="00000000" w:rsidRPr="00000000" w14:paraId="000001C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Interviewee 2</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If Amazon changes its pricing strategy then it will be difficult for me to find the products at lower and reasonable prices. It can be possible that I have to spend more for purchasing the products. </w:t>
      </w:r>
    </w:p>
    <w:p w:rsidR="00000000" w:rsidDel="00000000" w:rsidP="00000000" w:rsidRDefault="00000000" w:rsidRPr="00000000" w14:paraId="000001C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Interviewee 3</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Amazon’s change to a good and effective pricing strategy shall help me in purchasing my favourite products easily in less time as I don't have to wait for decreasing the demand for the products. </w:t>
      </w:r>
    </w:p>
    <w:p w:rsidR="00000000" w:rsidDel="00000000" w:rsidP="00000000" w:rsidRDefault="00000000" w:rsidRPr="00000000" w14:paraId="000001C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Interviewee 4</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If this happens then it will be difficult for me to find good-quality products at a lower and reasonable price. This will consume my time to search for products at different shops and e-commerce websites. </w:t>
      </w:r>
    </w:p>
    <w:p w:rsidR="00000000" w:rsidDel="00000000" w:rsidP="00000000" w:rsidRDefault="00000000" w:rsidRPr="00000000" w14:paraId="000001C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Interviewee 5</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The current pricing strategy of Amazon has helped me in maintaining my budget while spending on my favourite products. Any changes to its pricing strategy may impact my budget as I have to stop spending more on my favourite products and other social activities. </w:t>
      </w:r>
    </w:p>
    <w:p w:rsidR="00000000" w:rsidDel="00000000" w:rsidP="00000000" w:rsidRDefault="00000000" w:rsidRPr="00000000" w14:paraId="000001C7">
      <w:pPr>
        <w:rPr/>
      </w:pPr>
      <w:r w:rsidDel="00000000" w:rsidR="00000000" w:rsidRPr="00000000">
        <w:rPr>
          <w:b w:val="1"/>
          <w:rtl w:val="0"/>
        </w:rPr>
        <w:t xml:space="preserve">Question 4</w:t>
      </w:r>
      <w:r w:rsidDel="00000000" w:rsidR="00000000" w:rsidRPr="00000000">
        <w:rPr>
          <w:rtl w:val="0"/>
        </w:rPr>
        <w:t xml:space="preserve">: What are your thoughts about the premium pricing strategy of Amazon?</w:t>
      </w:r>
    </w:p>
    <w:p w:rsidR="00000000" w:rsidDel="00000000" w:rsidP="00000000" w:rsidRDefault="00000000" w:rsidRPr="00000000" w14:paraId="000001C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Interviewee 1</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If Amazon shifts towards a premium pricing strategy then I have to spend a higher price for the products that are already available at other retail stores and e-commerce shopping websites. </w:t>
      </w:r>
    </w:p>
    <w:p w:rsidR="00000000" w:rsidDel="00000000" w:rsidP="00000000" w:rsidRDefault="00000000" w:rsidRPr="00000000" w14:paraId="000001C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Interviewee 2</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Paying a premium price for similar products available in the market will not suit my budget and forcefully I have to shift towards other retailer shops and reasonable e-commerce shopping websites. </w:t>
      </w:r>
    </w:p>
    <w:p w:rsidR="00000000" w:rsidDel="00000000" w:rsidP="00000000" w:rsidRDefault="00000000" w:rsidRPr="00000000" w14:paraId="000001C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Interviewee 3</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This will be a nice opportunity for me to shop different varieties of products and services that are higher in quality and are more durable as compared to products and services offered by the competitors. I don’t care about the money as the commodities must be good in quality. </w:t>
      </w:r>
    </w:p>
    <w:p w:rsidR="00000000" w:rsidDel="00000000" w:rsidP="00000000" w:rsidRDefault="00000000" w:rsidRPr="00000000" w14:paraId="000001C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Interviewee 4</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This will create difficulties for me as I cannot afford to pay a premium price for similar products available at different shops and websites. Thus, I have to shift toward other shops and shopping websites. </w:t>
      </w:r>
    </w:p>
    <w:p w:rsidR="00000000" w:rsidDel="00000000" w:rsidP="00000000" w:rsidRDefault="00000000" w:rsidRPr="00000000" w14:paraId="000001C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Interviewee 5</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If Amazon shifts towards a premium pricing strategy then I have to stop my spending on other activities which will be not favourable for me. </w:t>
      </w:r>
    </w:p>
    <w:p w:rsidR="00000000" w:rsidDel="00000000" w:rsidP="00000000" w:rsidRDefault="00000000" w:rsidRPr="00000000" w14:paraId="000001CD">
      <w:pPr>
        <w:rPr/>
      </w:pPr>
      <w:r w:rsidDel="00000000" w:rsidR="00000000" w:rsidRPr="00000000">
        <w:rPr>
          <w:b w:val="1"/>
          <w:rtl w:val="0"/>
        </w:rPr>
        <w:t xml:space="preserve">Question 5</w:t>
      </w:r>
      <w:r w:rsidDel="00000000" w:rsidR="00000000" w:rsidRPr="00000000">
        <w:rPr>
          <w:rtl w:val="0"/>
        </w:rPr>
        <w:t xml:space="preserve">: What do you think Amazon will be able to continue smoothly with a premium pricing strategy?</w:t>
      </w:r>
    </w:p>
    <w:p w:rsidR="00000000" w:rsidDel="00000000" w:rsidP="00000000" w:rsidRDefault="00000000" w:rsidRPr="00000000" w14:paraId="000001C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Interviewee 1</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I think that Amazon will not be able to implement the premium pricing strategy for a long time as it is not possible for every customer to purchase premium products and services. This will lower its customer base. </w:t>
      </w:r>
    </w:p>
    <w:p w:rsidR="00000000" w:rsidDel="00000000" w:rsidP="00000000" w:rsidRDefault="00000000" w:rsidRPr="00000000" w14:paraId="000001C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Interviewee 2</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According to my opinion, it will be not possible for Amazon to continue with a premium pricing strategy as premium products and services are not affordable for every customer. Due to this, it will shift toward its competitors. </w:t>
      </w:r>
    </w:p>
    <w:p w:rsidR="00000000" w:rsidDel="00000000" w:rsidP="00000000" w:rsidRDefault="00000000" w:rsidRPr="00000000" w14:paraId="000001D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Interviewee 3</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Many customers care about the quality and durability of the products and thus, they do not hesitate to pay higher prices. Therefore, there is a chance that Amazon will create a good profit through a premium pricing strategy. </w:t>
      </w:r>
    </w:p>
    <w:p w:rsidR="00000000" w:rsidDel="00000000" w:rsidP="00000000" w:rsidRDefault="00000000" w:rsidRPr="00000000" w14:paraId="000001D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Interviewee 4</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Customers are attracted to Amazon due to its offering of good quality products at lower and reasonable rates. Thus, announcing premium pricing-based products and services will influence customers to shift to its competitors. </w:t>
      </w:r>
    </w:p>
    <w:p w:rsidR="00000000" w:rsidDel="00000000" w:rsidP="00000000" w:rsidRDefault="00000000" w:rsidRPr="00000000" w14:paraId="000001D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Interviewee 5</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By offering high-quality products and services at a premium price may attract customers as they will get an opportunity to shop different varieties of huge quality products. Thus, Amazon will attract huge customers through its premium pricing model. </w:t>
      </w:r>
    </w:p>
    <w:p w:rsidR="00000000" w:rsidDel="00000000" w:rsidP="00000000" w:rsidRDefault="00000000" w:rsidRPr="00000000" w14:paraId="000001D3">
      <w:pPr>
        <w:spacing w:line="276" w:lineRule="auto"/>
        <w:jc w:val="left"/>
        <w:rPr>
          <w:b w:val="1"/>
          <w:color w:val="4f81bd"/>
          <w:sz w:val="26"/>
          <w:szCs w:val="26"/>
        </w:rPr>
      </w:pPr>
      <w:r w:rsidDel="00000000" w:rsidR="00000000" w:rsidRPr="00000000">
        <w:br w:type="page"/>
      </w:r>
      <w:r w:rsidDel="00000000" w:rsidR="00000000" w:rsidRPr="00000000">
        <w:rPr>
          <w:rtl w:val="0"/>
        </w:rPr>
      </w:r>
    </w:p>
    <w:p w:rsidR="00000000" w:rsidDel="00000000" w:rsidP="00000000" w:rsidRDefault="00000000" w:rsidRPr="00000000" w14:paraId="000001D4">
      <w:pPr>
        <w:pStyle w:val="Heading2"/>
        <w:rPr/>
      </w:pPr>
      <w:bookmarkStart w:colFirst="0" w:colLast="0" w:name="_1mrcu09" w:id="49"/>
      <w:bookmarkEnd w:id="49"/>
      <w:r w:rsidDel="00000000" w:rsidR="00000000" w:rsidRPr="00000000">
        <w:rPr>
          <w:rtl w:val="0"/>
        </w:rPr>
        <w:t xml:space="preserve">Appendix 2: Focus Group Discussion </w:t>
      </w:r>
    </w:p>
    <w:p w:rsidR="00000000" w:rsidDel="00000000" w:rsidP="00000000" w:rsidRDefault="00000000" w:rsidRPr="00000000" w14:paraId="000001D5">
      <w:pPr>
        <w:rPr/>
      </w:pPr>
      <w:r w:rsidDel="00000000" w:rsidR="00000000" w:rsidRPr="00000000">
        <w:rPr>
          <w:rtl w:val="0"/>
        </w:rPr>
        <w:t xml:space="preserve">The focus group discussion is based on the research objectives that are based on the premium pricing strategy of Amazon on some products and services. </w:t>
      </w:r>
    </w:p>
    <w:p w:rsidR="00000000" w:rsidDel="00000000" w:rsidP="00000000" w:rsidRDefault="00000000" w:rsidRPr="00000000" w14:paraId="000001D6">
      <w:pPr>
        <w:rPr/>
      </w:pPr>
      <w:r w:rsidDel="00000000" w:rsidR="00000000" w:rsidRPr="00000000">
        <w:rPr>
          <w:b w:val="1"/>
          <w:rtl w:val="0"/>
        </w:rPr>
        <w:t xml:space="preserve">Objective 1</w:t>
      </w:r>
      <w:r w:rsidDel="00000000" w:rsidR="00000000" w:rsidRPr="00000000">
        <w:rPr>
          <w:rtl w:val="0"/>
        </w:rPr>
        <w:t xml:space="preserve">: To investigate the customer demand and consumption of the services and products offered by the company. </w:t>
      </w:r>
    </w:p>
    <w:p w:rsidR="00000000" w:rsidDel="00000000" w:rsidP="00000000" w:rsidRDefault="00000000" w:rsidRPr="00000000" w14:paraId="000001D7">
      <w:pPr>
        <w:rPr/>
      </w:pPr>
      <w:r w:rsidDel="00000000" w:rsidR="00000000" w:rsidRPr="00000000">
        <w:rPr>
          <w:rtl w:val="0"/>
        </w:rPr>
        <w:t xml:space="preserve">In the focus group, around 54% of people say that the continuous increase in customer demand and consumption of products and services offered by amazon is due to its effective pricing strategy which allows people to buy their favourite products and services at lower and reasonable prices. The current pricing strategy of Amazon allows people to enjoy good quality products at a lower price. This pricing strategy is favourable for people with low as well as high disposable income. </w:t>
      </w:r>
    </w:p>
    <w:p w:rsidR="00000000" w:rsidDel="00000000" w:rsidP="00000000" w:rsidRDefault="00000000" w:rsidRPr="00000000" w14:paraId="000001D8">
      <w:pPr>
        <w:rPr/>
      </w:pPr>
      <w:r w:rsidDel="00000000" w:rsidR="00000000" w:rsidRPr="00000000">
        <w:rPr>
          <w:rtl w:val="0"/>
        </w:rPr>
        <w:t xml:space="preserve">However, around 46% of people within the focus group say that the huge customer demand and consumption of products and services offered by Amazon are due to the good quality and durability of the products. Customers highly demand high-quality products which they find on the e-commerce website of Amazon. This is because some customers don't care about money but value product quality and durability. For this reason, customers' demand and consumption for products and services offered by Amazon have increased rapidly.  </w:t>
      </w:r>
    </w:p>
    <w:p w:rsidR="00000000" w:rsidDel="00000000" w:rsidP="00000000" w:rsidRDefault="00000000" w:rsidRPr="00000000" w14:paraId="000001D9">
      <w:pPr>
        <w:rPr/>
      </w:pPr>
      <w:r w:rsidDel="00000000" w:rsidR="00000000" w:rsidRPr="00000000">
        <w:rPr>
          <w:b w:val="1"/>
          <w:rtl w:val="0"/>
        </w:rPr>
        <w:t xml:space="preserve">Objective 2</w:t>
      </w:r>
      <w:r w:rsidDel="00000000" w:rsidR="00000000" w:rsidRPr="00000000">
        <w:rPr>
          <w:rtl w:val="0"/>
        </w:rPr>
        <w:t xml:space="preserve">: To investigate the features and unique points of the products and services offered by Amazon.</w:t>
      </w:r>
    </w:p>
    <w:p w:rsidR="00000000" w:rsidDel="00000000" w:rsidP="00000000" w:rsidRDefault="00000000" w:rsidRPr="00000000" w14:paraId="000001DA">
      <w:pPr>
        <w:rPr/>
      </w:pPr>
      <w:r w:rsidDel="00000000" w:rsidR="00000000" w:rsidRPr="00000000">
        <w:rPr>
          <w:rtl w:val="0"/>
        </w:rPr>
        <w:t xml:space="preserve">In the focus group, around 57% of people say that customers are highly attracted to its good quality products. Some customers are very fond of quality and durability due to which they always shop for their essentials from Amazon. Other than this, the Prime video service provided by Amazon is highly preferred by people. For this, the customers are ready to take a one-year subscription as the content of this platform is highly engaging and entertaining. Due to the wide offerings of prime video services, customers are ready to pay for monthly and yearly subscriptions.  </w:t>
      </w:r>
    </w:p>
    <w:p w:rsidR="00000000" w:rsidDel="00000000" w:rsidP="00000000" w:rsidRDefault="00000000" w:rsidRPr="00000000" w14:paraId="000001DB">
      <w:pPr>
        <w:rPr/>
      </w:pPr>
      <w:r w:rsidDel="00000000" w:rsidR="00000000" w:rsidRPr="00000000">
        <w:rPr>
          <w:rtl w:val="0"/>
        </w:rPr>
        <w:t xml:space="preserve">However, around 43% of the people within the group think that one of the most unique points of Amazon's services is its e-commerce website. The shopping website of Amazon is highly engaging and user-friendly. It provides many options to customers such as a wishlist, adding products to the cart, gift cards, adding gift statements, and many others. One of the main features of its e-commerce website is that it offers easy return and exchange services which help and influence customers to make a purchase decision. This feature highly attracts customers to the products of Amazon. </w:t>
      </w:r>
    </w:p>
    <w:p w:rsidR="00000000" w:rsidDel="00000000" w:rsidP="00000000" w:rsidRDefault="00000000" w:rsidRPr="00000000" w14:paraId="000001DC">
      <w:pPr>
        <w:rPr/>
      </w:pPr>
      <w:r w:rsidDel="00000000" w:rsidR="00000000" w:rsidRPr="00000000">
        <w:rPr>
          <w:rtl w:val="0"/>
        </w:rPr>
        <w:t xml:space="preserve">Also, Amazon offers free delivery services on some of its premium products which influence customers to make a buying decision. Being a premium customer of Amazon, people can enjoy many benefits such as lower prices, fast deliveries, and free shipping. These unique points encourage customers to buy its premium products and services. </w:t>
      </w:r>
    </w:p>
    <w:p w:rsidR="00000000" w:rsidDel="00000000" w:rsidP="00000000" w:rsidRDefault="00000000" w:rsidRPr="00000000" w14:paraId="000001DD">
      <w:pPr>
        <w:rPr/>
      </w:pPr>
      <w:r w:rsidDel="00000000" w:rsidR="00000000" w:rsidRPr="00000000">
        <w:rPr>
          <w:b w:val="1"/>
          <w:rtl w:val="0"/>
        </w:rPr>
        <w:t xml:space="preserve">Objective 3</w:t>
      </w:r>
      <w:r w:rsidDel="00000000" w:rsidR="00000000" w:rsidRPr="00000000">
        <w:rPr>
          <w:rtl w:val="0"/>
        </w:rPr>
        <w:t xml:space="preserve">: To find a way to charge premium prices for services and products offered by amazon.com.</w:t>
      </w:r>
    </w:p>
    <w:p w:rsidR="00000000" w:rsidDel="00000000" w:rsidP="00000000" w:rsidRDefault="00000000" w:rsidRPr="00000000" w14:paraId="000001DE">
      <w:pPr>
        <w:rPr/>
      </w:pPr>
      <w:r w:rsidDel="00000000" w:rsidR="00000000" w:rsidRPr="00000000">
        <w:rPr>
          <w:rtl w:val="0"/>
        </w:rPr>
        <w:t xml:space="preserve">There are many ways through which Amazon can charge premium prices for its products and services. Around 75% of people within the group say that the most convenient way for Amazon to charge premium prices is its OTT platform. Amazon prime video has large, entertaining, and engaging content that attracts a huge number of customers. Increasing the content and adding different language options can help Amazon to attract more customers with its Prime video services. Also, Amazon can provide an initial discount and attractive offers to the customers so that they get attracted and make a decision to pay premium prices for this service. It can also use Amazon music services to attract customers and influence them to make a buying decision. </w:t>
      </w:r>
    </w:p>
    <w:p w:rsidR="00000000" w:rsidDel="00000000" w:rsidP="00000000" w:rsidRDefault="00000000" w:rsidRPr="00000000" w14:paraId="000001DF">
      <w:pPr>
        <w:rPr/>
      </w:pPr>
      <w:r w:rsidDel="00000000" w:rsidR="00000000" w:rsidRPr="00000000">
        <w:rPr>
          <w:rtl w:val="0"/>
        </w:rPr>
        <w:t xml:space="preserve">However, around 25% of participants within the group say that Amazon has a way to charge premium prices for its products and services. Amazon can go for the approach of video marketing and social media marketing where it can tell customers about the benefits of buying or subscribing to premium products and services. It can share benefits such as getting fast deliveries, free shipping, and an extra one-month subscription to Amazon prime video and Amazon Music. This can encourage customers of different backgrounds to pay premium prices for the products and services. Through this, Amazon can increase its brand loyalty and also get a chance to attract new customers with its products and services. Thus, this approach can help Amazon to increase its sales and profitability and provides a competitive edge over its rivals. </w:t>
      </w:r>
    </w:p>
    <w:p w:rsidR="00000000" w:rsidDel="00000000" w:rsidP="00000000" w:rsidRDefault="00000000" w:rsidRPr="00000000" w14:paraId="000001E0">
      <w:pPr>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Times New Roman"/>
  <w:font w:name="Georgia"/>
  <w:font w:name="Calibri"/>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E1">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1E2">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decimal"/>
      <w:lvlText w:val="%1"/>
      <w:lvlJc w:val="left"/>
      <w:pPr>
        <w:ind w:left="420" w:hanging="420"/>
      </w:pPr>
      <w:rPr/>
    </w:lvl>
    <w:lvl w:ilvl="1">
      <w:start w:val="1"/>
      <w:numFmt w:val="decimal"/>
      <w:lvlText w:val="%1.%2"/>
      <w:lvlJc w:val="left"/>
      <w:pPr>
        <w:ind w:left="420" w:hanging="420"/>
      </w:pPr>
      <w:rPr/>
    </w:lvl>
    <w:lvl w:ilvl="2">
      <w:start w:val="1"/>
      <w:numFmt w:val="decimal"/>
      <w:lvlText w:val="%1.%2.%3"/>
      <w:lvlJc w:val="left"/>
      <w:pPr>
        <w:ind w:left="720" w:hanging="720"/>
      </w:pPr>
      <w:rPr/>
    </w:lvl>
    <w:lvl w:ilvl="3">
      <w:start w:val="1"/>
      <w:numFmt w:val="decimal"/>
      <w:lvlText w:val="%1.%2.%3.%4"/>
      <w:lvlJc w:val="left"/>
      <w:pPr>
        <w:ind w:left="1080" w:hanging="1080"/>
      </w:pPr>
      <w:rPr/>
    </w:lvl>
    <w:lvl w:ilvl="4">
      <w:start w:val="1"/>
      <w:numFmt w:val="decimal"/>
      <w:lvlText w:val="%1.%2.%3.%4.%5"/>
      <w:lvlJc w:val="left"/>
      <w:pPr>
        <w:ind w:left="1080" w:hanging="1080"/>
      </w:pPr>
      <w:rPr/>
    </w:lvl>
    <w:lvl w:ilvl="5">
      <w:start w:val="1"/>
      <w:numFmt w:val="decimal"/>
      <w:lvlText w:val="%1.%2.%3.%4.%5.%6"/>
      <w:lvlJc w:val="left"/>
      <w:pPr>
        <w:ind w:left="1440" w:hanging="1440"/>
      </w:pPr>
      <w:rPr/>
    </w:lvl>
    <w:lvl w:ilvl="6">
      <w:start w:val="1"/>
      <w:numFmt w:val="decimal"/>
      <w:lvlText w:val="%1.%2.%3.%4.%5.%6.%7"/>
      <w:lvlJc w:val="left"/>
      <w:pPr>
        <w:ind w:left="1440" w:hanging="1440"/>
      </w:pPr>
      <w:rPr/>
    </w:lvl>
    <w:lvl w:ilvl="7">
      <w:start w:val="1"/>
      <w:numFmt w:val="decimal"/>
      <w:lvlText w:val="%1.%2.%3.%4.%5.%6.%7.%8"/>
      <w:lvlJc w:val="left"/>
      <w:pPr>
        <w:ind w:left="1800" w:hanging="1800"/>
      </w:pPr>
      <w:rPr/>
    </w:lvl>
    <w:lvl w:ilvl="8">
      <w:start w:val="1"/>
      <w:numFmt w:val="decimal"/>
      <w:lvlText w:val="%1.%2.%3.%4.%5.%6.%7.%8.%9"/>
      <w:lvlJc w:val="left"/>
      <w:pPr>
        <w:ind w:left="1800" w:hanging="1800"/>
      </w:pPr>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mbria" w:cs="Cambria" w:eastAsia="Cambria" w:hAnsi="Cambria"/>
        <w:sz w:val="24"/>
        <w:szCs w:val="24"/>
        <w:lang w:val="en-GB"/>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color w:val="366091"/>
      <w:sz w:val="28"/>
      <w:szCs w:val="28"/>
    </w:rPr>
  </w:style>
  <w:style w:type="paragraph" w:styleId="Heading2">
    <w:name w:val="heading 2"/>
    <w:basedOn w:val="Normal"/>
    <w:next w:val="Normal"/>
    <w:pPr>
      <w:keepNext w:val="1"/>
      <w:keepLines w:val="1"/>
      <w:spacing w:after="0" w:before="200" w:lineRule="auto"/>
    </w:pPr>
    <w:rPr>
      <w:b w:val="1"/>
      <w:color w:val="4f81bd"/>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hd w:fill="ffffff" w:val="clear"/>
      <w:spacing w:after="0" w:lineRule="auto"/>
      <w:jc w:val="center"/>
    </w:pPr>
    <w:rPr>
      <w:rFonts w:ascii="Times New Roman" w:cs="Times New Roman" w:eastAsia="Times New Roman" w:hAnsi="Times New Roman"/>
      <w:b w:val="1"/>
      <w:sz w:val="40"/>
      <w:szCs w:val="40"/>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