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737A23A" wp14:paraId="2C078E63" wp14:textId="45974C9E">
      <w:pPr>
        <w:jc w:val="center"/>
        <w:rPr>
          <w:rFonts w:ascii="Times New Roman" w:hAnsi="Times New Roman" w:eastAsia="Times New Roman" w:cs="Times New Roman"/>
          <w:noProof w:val="0"/>
          <w:sz w:val="28"/>
          <w:szCs w:val="28"/>
          <w:lang w:val="en-GB"/>
        </w:rPr>
      </w:pPr>
      <w:r w:rsidRPr="7737A23A" w:rsidR="2BB5AF36">
        <w:rPr>
          <w:rFonts w:ascii="Times New Roman" w:hAnsi="Times New Roman" w:eastAsia="Times New Roman" w:cs="Times New Roman"/>
          <w:noProof w:val="0"/>
          <w:sz w:val="28"/>
          <w:szCs w:val="28"/>
          <w:lang w:val="en-GB"/>
        </w:rPr>
        <w:t xml:space="preserve">Cicero </w:t>
      </w:r>
      <w:r w:rsidRPr="7737A23A" w:rsidR="0C0F2712">
        <w:rPr>
          <w:rFonts w:ascii="Times New Roman" w:hAnsi="Times New Roman" w:eastAsia="Times New Roman" w:cs="Times New Roman"/>
          <w:noProof w:val="0"/>
          <w:sz w:val="28"/>
          <w:szCs w:val="28"/>
          <w:lang w:val="en-GB"/>
        </w:rPr>
        <w:t>vs</w:t>
      </w:r>
      <w:r w:rsidRPr="7737A23A" w:rsidR="2BB5AF36">
        <w:rPr>
          <w:rFonts w:ascii="Times New Roman" w:hAnsi="Times New Roman" w:eastAsia="Times New Roman" w:cs="Times New Roman"/>
          <w:noProof w:val="0"/>
          <w:sz w:val="28"/>
          <w:szCs w:val="28"/>
          <w:lang w:val="en-GB"/>
        </w:rPr>
        <w:t xml:space="preserve"> Clodia in the Pro </w:t>
      </w:r>
      <w:r w:rsidRPr="7737A23A" w:rsidR="2BB5AF36">
        <w:rPr>
          <w:rFonts w:ascii="Times New Roman" w:hAnsi="Times New Roman" w:eastAsia="Times New Roman" w:cs="Times New Roman"/>
          <w:noProof w:val="0"/>
          <w:sz w:val="28"/>
          <w:szCs w:val="28"/>
          <w:lang w:val="en-GB"/>
        </w:rPr>
        <w:t>Caelio</w:t>
      </w:r>
    </w:p>
    <w:p w:rsidR="2BB5AF36" w:rsidP="7737A23A" w:rsidRDefault="2BB5AF36" w14:paraId="7A119C92" w14:textId="343B17DD">
      <w:pPr>
        <w:jc w:val="center"/>
        <w:rPr>
          <w:rFonts w:ascii="Times New Roman" w:hAnsi="Times New Roman" w:eastAsia="Times New Roman" w:cs="Times New Roman"/>
          <w:noProof w:val="0"/>
          <w:lang w:val="en-GB"/>
        </w:rPr>
      </w:pPr>
      <w:r w:rsidRPr="7737A23A" w:rsidR="2BB5AF36">
        <w:rPr>
          <w:rFonts w:ascii="Times New Roman" w:hAnsi="Times New Roman" w:eastAsia="Times New Roman" w:cs="Times New Roman"/>
          <w:noProof w:val="0"/>
          <w:lang w:val="en-GB"/>
        </w:rPr>
        <w:t>By Al Williams-Spooner</w:t>
      </w:r>
    </w:p>
    <w:p w:rsidR="7737A23A" w:rsidP="7737A23A" w:rsidRDefault="7737A23A" w14:paraId="22E871F5" w14:textId="39C88527">
      <w:pPr>
        <w:rPr>
          <w:rFonts w:ascii="Times New Roman" w:hAnsi="Times New Roman" w:eastAsia="Times New Roman" w:cs="Times New Roman"/>
          <w:noProof w:val="0"/>
          <w:lang w:val="en-GB"/>
        </w:rPr>
      </w:pPr>
    </w:p>
    <w:p w:rsidR="2BB5AF36" w:rsidP="7737A23A" w:rsidRDefault="2BB5AF36" w14:paraId="3491D493" w14:textId="19F0333D">
      <w:pPr>
        <w:rPr>
          <w:rFonts w:ascii="Times New Roman" w:hAnsi="Times New Roman" w:eastAsia="Times New Roman" w:cs="Times New Roman"/>
          <w:noProof w:val="0"/>
          <w:u w:val="single"/>
          <w:lang w:val="en-GB"/>
        </w:rPr>
      </w:pPr>
      <w:r w:rsidRPr="7737A23A" w:rsidR="2BB5AF36">
        <w:rPr>
          <w:rFonts w:ascii="Times New Roman" w:hAnsi="Times New Roman" w:eastAsia="Times New Roman" w:cs="Times New Roman"/>
          <w:noProof w:val="0"/>
          <w:u w:val="single"/>
          <w:lang w:val="en-GB"/>
        </w:rPr>
        <w:t>INTRODUCTION</w:t>
      </w:r>
    </w:p>
    <w:p w:rsidR="41018619" w:rsidP="7737A23A" w:rsidRDefault="41018619" w14:paraId="17548ED0" w14:textId="7AF2BE89">
      <w:pPr>
        <w:jc w:val="both"/>
        <w:rPr>
          <w:rFonts w:ascii="Times New Roman" w:hAnsi="Times New Roman" w:eastAsia="Times New Roman" w:cs="Times New Roman"/>
          <w:noProof w:val="0"/>
          <w:lang w:val="en-GB"/>
        </w:rPr>
      </w:pPr>
      <w:r w:rsidRPr="7737A23A" w:rsidR="41018619">
        <w:rPr>
          <w:rFonts w:ascii="Times New Roman" w:hAnsi="Times New Roman" w:eastAsia="Times New Roman" w:cs="Times New Roman"/>
          <w:noProof w:val="0"/>
          <w:lang w:val="en-GB"/>
        </w:rPr>
        <w:t xml:space="preserve">The </w:t>
      </w:r>
      <w:r w:rsidRPr="7737A23A" w:rsidR="41018619">
        <w:rPr>
          <w:rFonts w:ascii="Times New Roman" w:hAnsi="Times New Roman" w:eastAsia="Times New Roman" w:cs="Times New Roman"/>
          <w:i w:val="1"/>
          <w:iCs w:val="1"/>
          <w:noProof w:val="0"/>
          <w:lang w:val="en-GB"/>
        </w:rPr>
        <w:t xml:space="preserve">Pro </w:t>
      </w:r>
      <w:r w:rsidRPr="7737A23A" w:rsidR="41018619">
        <w:rPr>
          <w:rFonts w:ascii="Times New Roman" w:hAnsi="Times New Roman" w:eastAsia="Times New Roman" w:cs="Times New Roman"/>
          <w:i w:val="1"/>
          <w:iCs w:val="1"/>
          <w:noProof w:val="0"/>
          <w:lang w:val="en-GB"/>
        </w:rPr>
        <w:t>Caelio</w:t>
      </w:r>
      <w:r w:rsidRPr="7737A23A" w:rsidR="41018619">
        <w:rPr>
          <w:rFonts w:ascii="Times New Roman" w:hAnsi="Times New Roman" w:eastAsia="Times New Roman" w:cs="Times New Roman"/>
          <w:noProof w:val="0"/>
          <w:lang w:val="en-GB"/>
        </w:rPr>
        <w:t xml:space="preserve"> </w:t>
      </w:r>
      <w:r w:rsidRPr="7737A23A" w:rsidR="1C127876">
        <w:rPr>
          <w:rFonts w:ascii="Times New Roman" w:hAnsi="Times New Roman" w:eastAsia="Times New Roman" w:cs="Times New Roman"/>
          <w:noProof w:val="0"/>
          <w:lang w:val="en-GB"/>
        </w:rPr>
        <w:t xml:space="preserve">is one of many of Cicero’s speeches from court, with this </w:t>
      </w:r>
      <w:r w:rsidRPr="7737A23A" w:rsidR="1C127876">
        <w:rPr>
          <w:rFonts w:ascii="Times New Roman" w:hAnsi="Times New Roman" w:eastAsia="Times New Roman" w:cs="Times New Roman"/>
          <w:noProof w:val="0"/>
          <w:lang w:val="en-GB"/>
        </w:rPr>
        <w:t>particular one</w:t>
      </w:r>
      <w:r w:rsidRPr="7737A23A" w:rsidR="1C127876">
        <w:rPr>
          <w:rFonts w:ascii="Times New Roman" w:hAnsi="Times New Roman" w:eastAsia="Times New Roman" w:cs="Times New Roman"/>
          <w:noProof w:val="0"/>
          <w:lang w:val="en-GB"/>
        </w:rPr>
        <w:t xml:space="preserve"> having been conducted when Cicero was acting as defence for Marcus Ca</w:t>
      </w:r>
      <w:r w:rsidRPr="7737A23A" w:rsidR="3E3B0103">
        <w:rPr>
          <w:rFonts w:ascii="Times New Roman" w:hAnsi="Times New Roman" w:eastAsia="Times New Roman" w:cs="Times New Roman"/>
          <w:noProof w:val="0"/>
          <w:lang w:val="en-GB"/>
        </w:rPr>
        <w:t>elius</w:t>
      </w:r>
      <w:r w:rsidRPr="7737A23A" w:rsidR="2876356A">
        <w:rPr>
          <w:rFonts w:ascii="Times New Roman" w:hAnsi="Times New Roman" w:eastAsia="Times New Roman" w:cs="Times New Roman"/>
          <w:noProof w:val="0"/>
          <w:lang w:val="en-GB"/>
        </w:rPr>
        <w:t xml:space="preserve"> Rufus. Caelius was a close associate of Cicero’s who similarly worked as a prosecutor in court</w:t>
      </w:r>
      <w:r w:rsidRPr="7737A23A" w:rsidR="48250846">
        <w:rPr>
          <w:rFonts w:ascii="Times New Roman" w:hAnsi="Times New Roman" w:eastAsia="Times New Roman" w:cs="Times New Roman"/>
          <w:noProof w:val="0"/>
          <w:lang w:val="en-GB"/>
        </w:rPr>
        <w:t>, but in this instance found himself the subject of the case instead. He was charged with civil disturbance at N</w:t>
      </w:r>
      <w:r w:rsidRPr="7737A23A" w:rsidR="52F9DBCD">
        <w:rPr>
          <w:rFonts w:ascii="Times New Roman" w:hAnsi="Times New Roman" w:eastAsia="Times New Roman" w:cs="Times New Roman"/>
          <w:noProof w:val="0"/>
          <w:lang w:val="en-GB"/>
        </w:rPr>
        <w:t>eapolis</w:t>
      </w:r>
      <w:r w:rsidRPr="7737A23A" w:rsidR="19CDE020">
        <w:rPr>
          <w:rFonts w:ascii="Times New Roman" w:hAnsi="Times New Roman" w:eastAsia="Times New Roman" w:cs="Times New Roman"/>
          <w:noProof w:val="0"/>
          <w:lang w:val="en-GB"/>
        </w:rPr>
        <w:t xml:space="preserve"> (</w:t>
      </w:r>
      <w:r w:rsidRPr="7737A23A" w:rsidR="19CDE020">
        <w:rPr>
          <w:rFonts w:ascii="Times New Roman" w:hAnsi="Times New Roman" w:eastAsia="Times New Roman" w:cs="Times New Roman"/>
          <w:i w:val="1"/>
          <w:iCs w:val="1"/>
          <w:noProof w:val="0"/>
          <w:lang w:val="en-GB"/>
        </w:rPr>
        <w:t xml:space="preserve">de </w:t>
      </w:r>
      <w:r w:rsidRPr="7737A23A" w:rsidR="19CDE020">
        <w:rPr>
          <w:rFonts w:ascii="Times New Roman" w:hAnsi="Times New Roman" w:eastAsia="Times New Roman" w:cs="Times New Roman"/>
          <w:i w:val="1"/>
          <w:iCs w:val="1"/>
          <w:noProof w:val="0"/>
          <w:lang w:val="en-GB"/>
        </w:rPr>
        <w:t>seditionibus</w:t>
      </w:r>
      <w:r w:rsidRPr="7737A23A" w:rsidR="19CDE020">
        <w:rPr>
          <w:rFonts w:ascii="Times New Roman" w:hAnsi="Times New Roman" w:eastAsia="Times New Roman" w:cs="Times New Roman"/>
          <w:i w:val="1"/>
          <w:iCs w:val="1"/>
          <w:noProof w:val="0"/>
          <w:lang w:val="en-GB"/>
        </w:rPr>
        <w:t xml:space="preserve"> </w:t>
      </w:r>
      <w:r w:rsidRPr="7737A23A" w:rsidR="19CDE020">
        <w:rPr>
          <w:rFonts w:ascii="Times New Roman" w:hAnsi="Times New Roman" w:eastAsia="Times New Roman" w:cs="Times New Roman"/>
          <w:i w:val="1"/>
          <w:iCs w:val="1"/>
          <w:noProof w:val="0"/>
          <w:lang w:val="en-GB"/>
        </w:rPr>
        <w:t>Neapolitanis</w:t>
      </w:r>
      <w:r w:rsidRPr="7737A23A" w:rsidR="19CDE020">
        <w:rPr>
          <w:rFonts w:ascii="Times New Roman" w:hAnsi="Times New Roman" w:eastAsia="Times New Roman" w:cs="Times New Roman"/>
          <w:noProof w:val="0"/>
          <w:lang w:val="en-GB"/>
        </w:rPr>
        <w:t>)</w:t>
      </w:r>
      <w:r w:rsidRPr="7737A23A" w:rsidR="48250846">
        <w:rPr>
          <w:rFonts w:ascii="Times New Roman" w:hAnsi="Times New Roman" w:eastAsia="Times New Roman" w:cs="Times New Roman"/>
          <w:noProof w:val="0"/>
          <w:lang w:val="en-GB"/>
        </w:rPr>
        <w:t>, assault on Alexandrians at Puteoli</w:t>
      </w:r>
      <w:r w:rsidRPr="7737A23A" w:rsidR="48250846">
        <w:rPr>
          <w:rFonts w:ascii="Times New Roman" w:hAnsi="Times New Roman" w:eastAsia="Times New Roman" w:cs="Times New Roman"/>
          <w:noProof w:val="0"/>
          <w:lang w:val="en-GB"/>
        </w:rPr>
        <w:t xml:space="preserve"> </w:t>
      </w:r>
      <w:r w:rsidRPr="7737A23A" w:rsidR="2D75DDFA">
        <w:rPr>
          <w:rFonts w:ascii="Times New Roman" w:hAnsi="Times New Roman" w:eastAsia="Times New Roman" w:cs="Times New Roman"/>
          <w:noProof w:val="0"/>
          <w:lang w:val="en-GB"/>
        </w:rPr>
        <w:t>(</w:t>
      </w:r>
      <w:r w:rsidRPr="7737A23A" w:rsidR="2D75DDFA">
        <w:rPr>
          <w:rFonts w:ascii="Times New Roman" w:hAnsi="Times New Roman" w:eastAsia="Times New Roman" w:cs="Times New Roman"/>
          <w:i w:val="1"/>
          <w:iCs w:val="1"/>
          <w:noProof w:val="0"/>
          <w:lang w:val="en-GB"/>
        </w:rPr>
        <w:t xml:space="preserve">de </w:t>
      </w:r>
      <w:r w:rsidRPr="7737A23A" w:rsidR="2D75DDFA">
        <w:rPr>
          <w:rFonts w:ascii="Times New Roman" w:hAnsi="Times New Roman" w:eastAsia="Times New Roman" w:cs="Times New Roman"/>
          <w:i w:val="1"/>
          <w:iCs w:val="1"/>
          <w:noProof w:val="0"/>
          <w:lang w:val="en-GB"/>
        </w:rPr>
        <w:t>Alexandrinorum</w:t>
      </w:r>
      <w:r w:rsidRPr="7737A23A" w:rsidR="2D75DDFA">
        <w:rPr>
          <w:rFonts w:ascii="Times New Roman" w:hAnsi="Times New Roman" w:eastAsia="Times New Roman" w:cs="Times New Roman"/>
          <w:i w:val="1"/>
          <w:iCs w:val="1"/>
          <w:noProof w:val="0"/>
          <w:lang w:val="en-GB"/>
        </w:rPr>
        <w:t xml:space="preserve"> </w:t>
      </w:r>
      <w:r w:rsidRPr="7737A23A" w:rsidR="2D75DDFA">
        <w:rPr>
          <w:rFonts w:ascii="Times New Roman" w:hAnsi="Times New Roman" w:eastAsia="Times New Roman" w:cs="Times New Roman"/>
          <w:i w:val="1"/>
          <w:iCs w:val="1"/>
          <w:noProof w:val="0"/>
          <w:lang w:val="en-GB"/>
        </w:rPr>
        <w:t>pulsatione</w:t>
      </w:r>
      <w:r w:rsidRPr="7737A23A" w:rsidR="2D75DDFA">
        <w:rPr>
          <w:rFonts w:ascii="Times New Roman" w:hAnsi="Times New Roman" w:eastAsia="Times New Roman" w:cs="Times New Roman"/>
          <w:i w:val="1"/>
          <w:iCs w:val="1"/>
          <w:noProof w:val="0"/>
          <w:lang w:val="en-GB"/>
        </w:rPr>
        <w:t xml:space="preserve"> </w:t>
      </w:r>
      <w:r w:rsidRPr="7737A23A" w:rsidR="2D75DDFA">
        <w:rPr>
          <w:rFonts w:ascii="Times New Roman" w:hAnsi="Times New Roman" w:eastAsia="Times New Roman" w:cs="Times New Roman"/>
          <w:i w:val="1"/>
          <w:iCs w:val="1"/>
          <w:noProof w:val="0"/>
          <w:lang w:val="en-GB"/>
        </w:rPr>
        <w:t>Puteolana</w:t>
      </w:r>
      <w:r w:rsidRPr="7737A23A" w:rsidR="2D75DDFA">
        <w:rPr>
          <w:rFonts w:ascii="Times New Roman" w:hAnsi="Times New Roman" w:eastAsia="Times New Roman" w:cs="Times New Roman"/>
          <w:noProof w:val="0"/>
          <w:lang w:val="en-GB"/>
        </w:rPr>
        <w:t xml:space="preserve">) </w:t>
      </w:r>
      <w:r w:rsidRPr="7737A23A" w:rsidR="48250846">
        <w:rPr>
          <w:rFonts w:ascii="Times New Roman" w:hAnsi="Times New Roman" w:eastAsia="Times New Roman" w:cs="Times New Roman"/>
          <w:noProof w:val="0"/>
          <w:lang w:val="en-GB"/>
        </w:rPr>
        <w:t>(</w:t>
      </w:r>
      <w:r w:rsidRPr="7737A23A" w:rsidR="33FAD16F">
        <w:rPr>
          <w:rFonts w:ascii="Times New Roman" w:hAnsi="Times New Roman" w:eastAsia="Times New Roman" w:cs="Times New Roman"/>
          <w:noProof w:val="0"/>
          <w:lang w:val="en-GB"/>
        </w:rPr>
        <w:t>his birthplace) (</w:t>
      </w:r>
      <w:r w:rsidRPr="7737A23A" w:rsidR="33FAD16F">
        <w:rPr>
          <w:rFonts w:ascii="Times New Roman" w:hAnsi="Times New Roman" w:eastAsia="Times New Roman" w:cs="Times New Roman"/>
          <w:noProof w:val="0"/>
          <w:lang w:val="en-GB"/>
        </w:rPr>
        <w:t>O</w:t>
      </w:r>
      <w:r w:rsidRPr="7737A23A" w:rsidR="33FAD16F">
        <w:rPr>
          <w:rFonts w:ascii="Times New Roman" w:hAnsi="Times New Roman" w:eastAsia="Times New Roman" w:cs="Times New Roman"/>
          <w:noProof w:val="0"/>
          <w:lang w:val="en-GB"/>
        </w:rPr>
        <w:t>dges</w:t>
      </w:r>
      <w:r w:rsidRPr="7737A23A" w:rsidR="33FAD16F">
        <w:rPr>
          <w:rFonts w:ascii="Times New Roman" w:hAnsi="Times New Roman" w:eastAsia="Times New Roman" w:cs="Times New Roman"/>
          <w:noProof w:val="0"/>
          <w:lang w:val="en-GB"/>
        </w:rPr>
        <w:t>,</w:t>
      </w:r>
      <w:r w:rsidRPr="7737A23A" w:rsidR="33FAD16F">
        <w:rPr>
          <w:rFonts w:ascii="Times New Roman" w:hAnsi="Times New Roman" w:eastAsia="Times New Roman" w:cs="Times New Roman"/>
          <w:noProof w:val="0"/>
          <w:lang w:val="en-GB"/>
        </w:rPr>
        <w:t xml:space="preserve"> 1930), damage to property of Palla</w:t>
      </w:r>
      <w:r w:rsidRPr="7737A23A" w:rsidR="62A55786">
        <w:rPr>
          <w:rFonts w:ascii="Times New Roman" w:hAnsi="Times New Roman" w:eastAsia="Times New Roman" w:cs="Times New Roman"/>
          <w:noProof w:val="0"/>
          <w:lang w:val="en-GB"/>
        </w:rPr>
        <w:t xml:space="preserve"> (</w:t>
      </w:r>
      <w:r w:rsidRPr="7737A23A" w:rsidR="62A55786">
        <w:rPr>
          <w:rFonts w:ascii="Times New Roman" w:hAnsi="Times New Roman" w:eastAsia="Times New Roman" w:cs="Times New Roman"/>
          <w:i w:val="1"/>
          <w:iCs w:val="1"/>
          <w:noProof w:val="0"/>
          <w:lang w:val="en-GB"/>
        </w:rPr>
        <w:t xml:space="preserve">de </w:t>
      </w:r>
      <w:r w:rsidRPr="7737A23A" w:rsidR="62A55786">
        <w:rPr>
          <w:rFonts w:ascii="Times New Roman" w:hAnsi="Times New Roman" w:eastAsia="Times New Roman" w:cs="Times New Roman"/>
          <w:i w:val="1"/>
          <w:iCs w:val="1"/>
          <w:noProof w:val="0"/>
          <w:lang w:val="en-GB"/>
        </w:rPr>
        <w:t>bonis</w:t>
      </w:r>
      <w:r w:rsidRPr="7737A23A" w:rsidR="62A55786">
        <w:rPr>
          <w:rFonts w:ascii="Times New Roman" w:hAnsi="Times New Roman" w:eastAsia="Times New Roman" w:cs="Times New Roman"/>
          <w:i w:val="1"/>
          <w:iCs w:val="1"/>
          <w:noProof w:val="0"/>
          <w:lang w:val="en-GB"/>
        </w:rPr>
        <w:t xml:space="preserve"> </w:t>
      </w:r>
      <w:r w:rsidRPr="7737A23A" w:rsidR="62A55786">
        <w:rPr>
          <w:rFonts w:ascii="Times New Roman" w:hAnsi="Times New Roman" w:eastAsia="Times New Roman" w:cs="Times New Roman"/>
          <w:i w:val="1"/>
          <w:iCs w:val="1"/>
          <w:noProof w:val="0"/>
          <w:lang w:val="en-GB"/>
        </w:rPr>
        <w:t>Pallae</w:t>
      </w:r>
      <w:r w:rsidRPr="7737A23A" w:rsidR="62A55786">
        <w:rPr>
          <w:rFonts w:ascii="Times New Roman" w:hAnsi="Times New Roman" w:eastAsia="Times New Roman" w:cs="Times New Roman"/>
          <w:noProof w:val="0"/>
          <w:lang w:val="en-GB"/>
        </w:rPr>
        <w:t>)</w:t>
      </w:r>
      <w:r w:rsidRPr="7737A23A" w:rsidR="33FAD16F">
        <w:rPr>
          <w:rFonts w:ascii="Times New Roman" w:hAnsi="Times New Roman" w:eastAsia="Times New Roman" w:cs="Times New Roman"/>
          <w:noProof w:val="0"/>
          <w:lang w:val="en-GB"/>
        </w:rPr>
        <w:t>, attempted poisoning of Cl</w:t>
      </w:r>
      <w:r w:rsidRPr="7737A23A" w:rsidR="3D4B87A8">
        <w:rPr>
          <w:rFonts w:ascii="Times New Roman" w:hAnsi="Times New Roman" w:eastAsia="Times New Roman" w:cs="Times New Roman"/>
          <w:noProof w:val="0"/>
          <w:lang w:val="en-GB"/>
        </w:rPr>
        <w:t>odia</w:t>
      </w:r>
      <w:r w:rsidRPr="7737A23A" w:rsidR="7FBF6BE2">
        <w:rPr>
          <w:rFonts w:ascii="Times New Roman" w:hAnsi="Times New Roman" w:eastAsia="Times New Roman" w:cs="Times New Roman"/>
          <w:noProof w:val="0"/>
          <w:lang w:val="en-GB"/>
        </w:rPr>
        <w:t xml:space="preserve"> (</w:t>
      </w:r>
      <w:r w:rsidRPr="7737A23A" w:rsidR="7FBF6BE2">
        <w:rPr>
          <w:rFonts w:ascii="Times New Roman" w:hAnsi="Times New Roman" w:eastAsia="Times New Roman" w:cs="Times New Roman"/>
          <w:i w:val="1"/>
          <w:iCs w:val="1"/>
          <w:noProof w:val="0"/>
          <w:lang w:val="en-GB"/>
        </w:rPr>
        <w:t xml:space="preserve">de veneno in </w:t>
      </w:r>
      <w:r w:rsidRPr="7737A23A" w:rsidR="7FBF6BE2">
        <w:rPr>
          <w:rFonts w:ascii="Times New Roman" w:hAnsi="Times New Roman" w:eastAsia="Times New Roman" w:cs="Times New Roman"/>
          <w:i w:val="1"/>
          <w:iCs w:val="1"/>
          <w:noProof w:val="0"/>
          <w:lang w:val="en-GB"/>
        </w:rPr>
        <w:t>Clodiam</w:t>
      </w:r>
      <w:r w:rsidRPr="7737A23A" w:rsidR="7FBF6BE2">
        <w:rPr>
          <w:rFonts w:ascii="Times New Roman" w:hAnsi="Times New Roman" w:eastAsia="Times New Roman" w:cs="Times New Roman"/>
          <w:i w:val="1"/>
          <w:iCs w:val="1"/>
          <w:noProof w:val="0"/>
          <w:lang w:val="en-GB"/>
        </w:rPr>
        <w:t xml:space="preserve"> </w:t>
      </w:r>
      <w:r w:rsidRPr="7737A23A" w:rsidR="7FBF6BE2">
        <w:rPr>
          <w:rFonts w:ascii="Times New Roman" w:hAnsi="Times New Roman" w:eastAsia="Times New Roman" w:cs="Times New Roman"/>
          <w:i w:val="1"/>
          <w:iCs w:val="1"/>
          <w:noProof w:val="0"/>
          <w:lang w:val="en-GB"/>
        </w:rPr>
        <w:t>parato</w:t>
      </w:r>
      <w:r w:rsidRPr="7737A23A" w:rsidR="7FBF6BE2">
        <w:rPr>
          <w:rFonts w:ascii="Times New Roman" w:hAnsi="Times New Roman" w:eastAsia="Times New Roman" w:cs="Times New Roman"/>
          <w:noProof w:val="0"/>
          <w:lang w:val="en-GB"/>
        </w:rPr>
        <w:t>)</w:t>
      </w:r>
      <w:r w:rsidRPr="7737A23A" w:rsidR="3D4B87A8">
        <w:rPr>
          <w:rFonts w:ascii="Times New Roman" w:hAnsi="Times New Roman" w:eastAsia="Times New Roman" w:cs="Times New Roman"/>
          <w:noProof w:val="0"/>
          <w:lang w:val="en-GB"/>
        </w:rPr>
        <w:t>, and t</w:t>
      </w:r>
      <w:r w:rsidRPr="7737A23A" w:rsidR="5D5D0D92">
        <w:rPr>
          <w:rFonts w:ascii="Times New Roman" w:hAnsi="Times New Roman" w:eastAsia="Times New Roman" w:cs="Times New Roman"/>
          <w:noProof w:val="0"/>
          <w:lang w:val="en-GB"/>
        </w:rPr>
        <w:t>aking gold for the</w:t>
      </w:r>
      <w:r w:rsidRPr="7737A23A" w:rsidR="3D4B87A8">
        <w:rPr>
          <w:rFonts w:ascii="Times New Roman" w:hAnsi="Times New Roman" w:eastAsia="Times New Roman" w:cs="Times New Roman"/>
          <w:noProof w:val="0"/>
          <w:lang w:val="en-GB"/>
        </w:rPr>
        <w:t xml:space="preserve"> </w:t>
      </w:r>
      <w:r w:rsidRPr="7737A23A" w:rsidR="7B2315EC">
        <w:rPr>
          <w:rFonts w:ascii="Times New Roman" w:hAnsi="Times New Roman" w:eastAsia="Times New Roman" w:cs="Times New Roman"/>
          <w:noProof w:val="0"/>
          <w:lang w:val="en-GB"/>
        </w:rPr>
        <w:t xml:space="preserve">attempted </w:t>
      </w:r>
      <w:r w:rsidRPr="7737A23A" w:rsidR="3D4B87A8">
        <w:rPr>
          <w:rFonts w:ascii="Times New Roman" w:hAnsi="Times New Roman" w:eastAsia="Times New Roman" w:cs="Times New Roman"/>
          <w:noProof w:val="0"/>
          <w:lang w:val="en-GB"/>
        </w:rPr>
        <w:t>mur</w:t>
      </w:r>
      <w:r w:rsidRPr="7737A23A" w:rsidR="3D4B87A8">
        <w:rPr>
          <w:rFonts w:ascii="Times New Roman" w:hAnsi="Times New Roman" w:eastAsia="Times New Roman" w:cs="Times New Roman"/>
          <w:noProof w:val="0"/>
          <w:lang w:val="en-GB"/>
        </w:rPr>
        <w:t>der of Dio</w:t>
      </w:r>
      <w:r w:rsidRPr="7737A23A" w:rsidR="62B50452">
        <w:rPr>
          <w:rFonts w:ascii="Times New Roman" w:hAnsi="Times New Roman" w:eastAsia="Times New Roman" w:cs="Times New Roman"/>
          <w:noProof w:val="0"/>
          <w:lang w:val="en-GB"/>
        </w:rPr>
        <w:t xml:space="preserve"> </w:t>
      </w:r>
      <w:r w:rsidRPr="7737A23A" w:rsidR="008BB298">
        <w:rPr>
          <w:rFonts w:ascii="Times New Roman" w:hAnsi="Times New Roman" w:eastAsia="Times New Roman" w:cs="Times New Roman"/>
          <w:noProof w:val="0"/>
          <w:lang w:val="en-GB"/>
        </w:rPr>
        <w:t>(</w:t>
      </w:r>
      <w:r w:rsidRPr="7737A23A" w:rsidR="008BB298">
        <w:rPr>
          <w:rFonts w:ascii="Times New Roman" w:hAnsi="Times New Roman" w:eastAsia="Times New Roman" w:cs="Times New Roman"/>
          <w:i w:val="1"/>
          <w:iCs w:val="1"/>
          <w:noProof w:val="0"/>
          <w:lang w:val="en-GB"/>
        </w:rPr>
        <w:t>de Dione</w:t>
      </w:r>
      <w:r w:rsidRPr="7737A23A" w:rsidR="008BB298">
        <w:rPr>
          <w:rFonts w:ascii="Times New Roman" w:hAnsi="Times New Roman" w:eastAsia="Times New Roman" w:cs="Times New Roman"/>
          <w:noProof w:val="0"/>
          <w:lang w:val="en-GB"/>
        </w:rPr>
        <w:t xml:space="preserve">) </w:t>
      </w:r>
      <w:r w:rsidRPr="7737A23A" w:rsidR="62B50452">
        <w:rPr>
          <w:rFonts w:ascii="Times New Roman" w:hAnsi="Times New Roman" w:eastAsia="Times New Roman" w:cs="Times New Roman"/>
          <w:noProof w:val="0"/>
          <w:lang w:val="en-GB"/>
        </w:rPr>
        <w:t>(Leob Classical Library, 2025).</w:t>
      </w:r>
    </w:p>
    <w:p w:rsidR="1D106834" w:rsidP="7737A23A" w:rsidRDefault="1D106834" w14:paraId="42F4062E" w14:textId="76FC24E1">
      <w:pPr>
        <w:jc w:val="both"/>
        <w:rPr>
          <w:rFonts w:ascii="Times New Roman" w:hAnsi="Times New Roman" w:eastAsia="Times New Roman" w:cs="Times New Roman"/>
          <w:noProof w:val="0"/>
          <w:lang w:val="en-GB"/>
        </w:rPr>
      </w:pPr>
      <w:r w:rsidRPr="7737A23A" w:rsidR="1D106834">
        <w:rPr>
          <w:rFonts w:ascii="Times New Roman" w:hAnsi="Times New Roman" w:eastAsia="Times New Roman" w:cs="Times New Roman"/>
          <w:noProof w:val="0"/>
          <w:lang w:val="en-GB"/>
        </w:rPr>
        <w:t xml:space="preserve">Marcus Tullius Cicero, the defence of Caelius, focused primarily on the charges of attempted </w:t>
      </w:r>
      <w:r w:rsidRPr="7737A23A" w:rsidR="150E6453">
        <w:rPr>
          <w:rFonts w:ascii="Times New Roman" w:hAnsi="Times New Roman" w:eastAsia="Times New Roman" w:cs="Times New Roman"/>
          <w:noProof w:val="0"/>
          <w:lang w:val="en-GB"/>
        </w:rPr>
        <w:t>murder</w:t>
      </w:r>
      <w:r w:rsidRPr="7737A23A" w:rsidR="1D106834">
        <w:rPr>
          <w:rFonts w:ascii="Times New Roman" w:hAnsi="Times New Roman" w:eastAsia="Times New Roman" w:cs="Times New Roman"/>
          <w:noProof w:val="0"/>
          <w:lang w:val="en-GB"/>
        </w:rPr>
        <w:t xml:space="preserve"> of Dio and the poisoning of Clodia. </w:t>
      </w:r>
    </w:p>
    <w:p w:rsidR="7737A23A" w:rsidP="7737A23A" w:rsidRDefault="7737A23A" w14:paraId="464A0856" w14:textId="7C419549">
      <w:pPr>
        <w:jc w:val="both"/>
        <w:rPr>
          <w:rFonts w:ascii="Times New Roman" w:hAnsi="Times New Roman" w:eastAsia="Times New Roman" w:cs="Times New Roman"/>
          <w:noProof w:val="0"/>
          <w:lang w:val="en-GB"/>
        </w:rPr>
      </w:pPr>
    </w:p>
    <w:p w:rsidR="031381BB" w:rsidP="7737A23A" w:rsidRDefault="031381BB" w14:paraId="55A265DD" w14:textId="21B1FC0B">
      <w:pPr>
        <w:pStyle w:val="Normal"/>
        <w:rPr>
          <w:rFonts w:ascii="Times New Roman" w:hAnsi="Times New Roman" w:eastAsia="Times New Roman" w:cs="Times New Roman"/>
          <w:noProof w:val="0"/>
          <w:u w:val="single"/>
          <w:lang w:val="en-GB"/>
        </w:rPr>
      </w:pPr>
      <w:r w:rsidRPr="7737A23A" w:rsidR="031381BB">
        <w:rPr>
          <w:rFonts w:ascii="Times New Roman" w:hAnsi="Times New Roman" w:eastAsia="Times New Roman" w:cs="Times New Roman"/>
          <w:noProof w:val="0"/>
          <w:u w:val="single"/>
          <w:lang w:val="en-GB"/>
        </w:rPr>
        <w:t xml:space="preserve">DEFENCE </w:t>
      </w:r>
      <w:r w:rsidRPr="7737A23A" w:rsidR="00F05E19">
        <w:rPr>
          <w:rFonts w:ascii="Times New Roman" w:hAnsi="Times New Roman" w:eastAsia="Times New Roman" w:cs="Times New Roman"/>
          <w:noProof w:val="0"/>
          <w:u w:val="single"/>
          <w:lang w:val="en-GB"/>
        </w:rPr>
        <w:t xml:space="preserve">STRATEGY </w:t>
      </w:r>
      <w:r w:rsidRPr="7737A23A" w:rsidR="57AD5C2E">
        <w:rPr>
          <w:rFonts w:ascii="Times New Roman" w:hAnsi="Times New Roman" w:eastAsia="Times New Roman" w:cs="Times New Roman"/>
          <w:noProof w:val="0"/>
          <w:u w:val="single"/>
          <w:lang w:val="en-GB"/>
        </w:rPr>
        <w:t>I</w:t>
      </w:r>
      <w:r w:rsidRPr="7737A23A" w:rsidR="00F05E19">
        <w:rPr>
          <w:rFonts w:ascii="Times New Roman" w:hAnsi="Times New Roman" w:eastAsia="Times New Roman" w:cs="Times New Roman"/>
          <w:noProof w:val="0"/>
          <w:u w:val="single"/>
          <w:lang w:val="en-GB"/>
        </w:rPr>
        <w:t xml:space="preserve">: </w:t>
      </w:r>
      <w:r w:rsidRPr="7737A23A" w:rsidR="51DA6E02">
        <w:rPr>
          <w:rFonts w:ascii="Times New Roman" w:hAnsi="Times New Roman" w:eastAsia="Times New Roman" w:cs="Times New Roman"/>
          <w:noProof w:val="0"/>
          <w:u w:val="single"/>
          <w:lang w:val="en-GB"/>
        </w:rPr>
        <w:t>COMPARISON</w:t>
      </w:r>
    </w:p>
    <w:p w:rsidR="6DFB06BE" w:rsidP="7737A23A" w:rsidRDefault="6DFB06BE" w14:paraId="1FAC7752" w14:textId="117ABB7E">
      <w:pPr>
        <w:pStyle w:val="Normal"/>
        <w:ind w:left="720" w:right="720"/>
        <w:jc w:val="both"/>
        <w:rPr>
          <w:rFonts w:ascii="Times New Roman" w:hAnsi="Times New Roman" w:eastAsia="Times New Roman" w:cs="Times New Roman"/>
          <w:noProof w:val="0"/>
          <w:lang w:val="en-GB"/>
        </w:rPr>
      </w:pPr>
      <w:r w:rsidRPr="7737A23A" w:rsidR="6DFB06BE">
        <w:rPr>
          <w:rFonts w:ascii="Times New Roman" w:hAnsi="Times New Roman" w:eastAsia="Times New Roman" w:cs="Times New Roman"/>
          <w:noProof w:val="0"/>
          <w:lang w:val="en-GB"/>
        </w:rPr>
        <w:t>“</w:t>
      </w:r>
      <w:r w:rsidRPr="7737A23A" w:rsidR="6DFB06BE">
        <w:rPr>
          <w:rFonts w:ascii="Times New Roman" w:hAnsi="Times New Roman" w:eastAsia="Times New Roman" w:cs="Times New Roman"/>
          <w:i w:val="1"/>
          <w:iCs w:val="1"/>
          <w:noProof w:val="0"/>
          <w:lang w:val="en-GB"/>
        </w:rPr>
        <w:t>And I could go on with the quotation: ‘for never would a wandering woman’ have caused us all this trouble, ‘Medea, sick at heart</w:t>
      </w:r>
      <w:r w:rsidRPr="7737A23A" w:rsidR="34B4F5F6">
        <w:rPr>
          <w:rFonts w:ascii="Times New Roman" w:hAnsi="Times New Roman" w:eastAsia="Times New Roman" w:cs="Times New Roman"/>
          <w:i w:val="1"/>
          <w:iCs w:val="1"/>
          <w:noProof w:val="0"/>
          <w:lang w:val="en-GB"/>
        </w:rPr>
        <w:t>, wounded by a wild passion</w:t>
      </w:r>
      <w:r w:rsidRPr="7737A23A" w:rsidR="34B4F5F6">
        <w:rPr>
          <w:rFonts w:ascii="Times New Roman" w:hAnsi="Times New Roman" w:eastAsia="Times New Roman" w:cs="Times New Roman"/>
          <w:i w:val="1"/>
          <w:iCs w:val="1"/>
          <w:noProof w:val="0"/>
          <w:lang w:val="en-GB"/>
        </w:rPr>
        <w:t>’.</w:t>
      </w:r>
      <w:r w:rsidRPr="7737A23A" w:rsidR="34B4F5F6">
        <w:rPr>
          <w:rFonts w:ascii="Times New Roman" w:hAnsi="Times New Roman" w:eastAsia="Times New Roman" w:cs="Times New Roman"/>
          <w:i w:val="1"/>
          <w:iCs w:val="1"/>
          <w:noProof w:val="0"/>
          <w:lang w:val="en-GB"/>
        </w:rPr>
        <w:t xml:space="preserve"> For you will find out, gentlemen, what I shall show you when I come to that point–that this </w:t>
      </w:r>
      <w:r w:rsidRPr="7737A23A" w:rsidR="3F30EF1E">
        <w:rPr>
          <w:rFonts w:ascii="Times New Roman" w:hAnsi="Times New Roman" w:eastAsia="Times New Roman" w:cs="Times New Roman"/>
          <w:i w:val="1"/>
          <w:iCs w:val="1"/>
          <w:noProof w:val="0"/>
          <w:lang w:val="en-GB"/>
        </w:rPr>
        <w:t>Medea of the Palatine* and the change of residence was the cause of all this young man’s difficulties, or rather of all the talk.</w:t>
      </w:r>
      <w:r w:rsidRPr="7737A23A" w:rsidR="3F30EF1E">
        <w:rPr>
          <w:rFonts w:ascii="Times New Roman" w:hAnsi="Times New Roman" w:eastAsia="Times New Roman" w:cs="Times New Roman"/>
          <w:noProof w:val="0"/>
          <w:lang w:val="en-GB"/>
        </w:rPr>
        <w:t>”</w:t>
      </w:r>
      <w:r w:rsidRPr="7737A23A" w:rsidR="6018CFFB">
        <w:rPr>
          <w:rFonts w:ascii="Times New Roman" w:hAnsi="Times New Roman" w:eastAsia="Times New Roman" w:cs="Times New Roman"/>
          <w:noProof w:val="0"/>
          <w:lang w:val="en-GB"/>
        </w:rPr>
        <w:t xml:space="preserve"> – Cicero M.T. and Berry D.H., 200</w:t>
      </w:r>
      <w:r w:rsidRPr="7737A23A" w:rsidR="61DC9324">
        <w:rPr>
          <w:rFonts w:ascii="Times New Roman" w:hAnsi="Times New Roman" w:eastAsia="Times New Roman" w:cs="Times New Roman"/>
          <w:noProof w:val="0"/>
          <w:lang w:val="en-GB"/>
        </w:rPr>
        <w:t>8</w:t>
      </w:r>
    </w:p>
    <w:p w:rsidR="78FC1358" w:rsidP="7737A23A" w:rsidRDefault="78FC1358" w14:paraId="1BC21E1E" w14:textId="38CB9A49">
      <w:pPr>
        <w:pStyle w:val="Normal"/>
        <w:ind w:left="0" w:right="0"/>
        <w:jc w:val="both"/>
        <w:rPr>
          <w:rFonts w:ascii="Times New Roman" w:hAnsi="Times New Roman" w:eastAsia="Times New Roman" w:cs="Times New Roman"/>
          <w:noProof w:val="0"/>
          <w:lang w:val="en-GB"/>
        </w:rPr>
      </w:pPr>
      <w:r w:rsidRPr="7737A23A" w:rsidR="78FC1358">
        <w:rPr>
          <w:rFonts w:ascii="Times New Roman" w:hAnsi="Times New Roman" w:eastAsia="Times New Roman" w:cs="Times New Roman"/>
          <w:noProof w:val="0"/>
          <w:lang w:val="en-GB"/>
        </w:rPr>
        <w:t xml:space="preserve">In this passage, Cicero is comparing Clodia, the woman whom Caelius </w:t>
      </w:r>
      <w:r w:rsidRPr="7737A23A" w:rsidR="78FC1358">
        <w:rPr>
          <w:rFonts w:ascii="Times New Roman" w:hAnsi="Times New Roman" w:eastAsia="Times New Roman" w:cs="Times New Roman"/>
          <w:noProof w:val="0"/>
          <w:lang w:val="en-GB"/>
        </w:rPr>
        <w:t>apparently had</w:t>
      </w:r>
      <w:r w:rsidRPr="7737A23A" w:rsidR="78FC1358">
        <w:rPr>
          <w:rFonts w:ascii="Times New Roman" w:hAnsi="Times New Roman" w:eastAsia="Times New Roman" w:cs="Times New Roman"/>
          <w:noProof w:val="0"/>
          <w:lang w:val="en-GB"/>
        </w:rPr>
        <w:t xml:space="preserve"> an affair </w:t>
      </w:r>
      <w:r w:rsidRPr="7737A23A" w:rsidR="5894864E">
        <w:rPr>
          <w:rFonts w:ascii="Times New Roman" w:hAnsi="Times New Roman" w:eastAsia="Times New Roman" w:cs="Times New Roman"/>
          <w:noProof w:val="0"/>
          <w:lang w:val="en-GB"/>
        </w:rPr>
        <w:t xml:space="preserve">with and later tried to poison, to the mythical figure of Medea. </w:t>
      </w:r>
      <w:r w:rsidRPr="7737A23A" w:rsidR="44EB5764">
        <w:rPr>
          <w:rFonts w:ascii="Times New Roman" w:hAnsi="Times New Roman" w:eastAsia="Times New Roman" w:cs="Times New Roman"/>
          <w:noProof w:val="0"/>
          <w:lang w:val="en-GB"/>
        </w:rPr>
        <w:t xml:space="preserve">The legend of Medea comes from the play written by Euripides in the year 431 BC, the story of which tells of a woman; Medea; </w:t>
      </w:r>
      <w:r w:rsidRPr="7737A23A" w:rsidR="7F43DB2A">
        <w:rPr>
          <w:rFonts w:ascii="Times New Roman" w:hAnsi="Times New Roman" w:eastAsia="Times New Roman" w:cs="Times New Roman"/>
          <w:noProof w:val="0"/>
          <w:lang w:val="en-GB"/>
        </w:rPr>
        <w:t xml:space="preserve">who is “cast off” by her husband, Jason, </w:t>
      </w:r>
      <w:r w:rsidRPr="7737A23A" w:rsidR="7E435948">
        <w:rPr>
          <w:rFonts w:ascii="Times New Roman" w:hAnsi="Times New Roman" w:eastAsia="Times New Roman" w:cs="Times New Roman"/>
          <w:noProof w:val="0"/>
          <w:lang w:val="en-GB"/>
        </w:rPr>
        <w:t>in pursuit of the princess of Creon. Betraye</w:t>
      </w:r>
      <w:r w:rsidRPr="7737A23A" w:rsidR="1AF46A82">
        <w:rPr>
          <w:rFonts w:ascii="Times New Roman" w:hAnsi="Times New Roman" w:eastAsia="Times New Roman" w:cs="Times New Roman"/>
          <w:noProof w:val="0"/>
          <w:lang w:val="en-GB"/>
        </w:rPr>
        <w:t xml:space="preserve">d and hurt, Medea decides to murder her own children whom she had with Jason, as well as the princess of Creon, and then escape on the chariot of Helios, her </w:t>
      </w:r>
      <w:r w:rsidRPr="7737A23A" w:rsidR="68118565">
        <w:rPr>
          <w:rFonts w:ascii="Times New Roman" w:hAnsi="Times New Roman" w:eastAsia="Times New Roman" w:cs="Times New Roman"/>
          <w:noProof w:val="0"/>
          <w:lang w:val="en-GB"/>
        </w:rPr>
        <w:t>grandfather</w:t>
      </w:r>
      <w:r w:rsidRPr="7737A23A" w:rsidR="1AF46A82">
        <w:rPr>
          <w:rFonts w:ascii="Times New Roman" w:hAnsi="Times New Roman" w:eastAsia="Times New Roman" w:cs="Times New Roman"/>
          <w:noProof w:val="0"/>
          <w:lang w:val="en-GB"/>
        </w:rPr>
        <w:t xml:space="preserve"> (Britannica, </w:t>
      </w:r>
      <w:r w:rsidRPr="7737A23A" w:rsidR="1F913FDF">
        <w:rPr>
          <w:rFonts w:ascii="Times New Roman" w:hAnsi="Times New Roman" w:eastAsia="Times New Roman" w:cs="Times New Roman"/>
          <w:noProof w:val="0"/>
          <w:lang w:val="en-GB"/>
        </w:rPr>
        <w:t xml:space="preserve">2024). </w:t>
      </w:r>
    </w:p>
    <w:p w:rsidR="1F913FDF" w:rsidP="7737A23A" w:rsidRDefault="1F913FDF" w14:paraId="4BA92449" w14:textId="0C7920BE">
      <w:pPr>
        <w:pStyle w:val="Normal"/>
        <w:ind w:left="0" w:right="0"/>
        <w:jc w:val="both"/>
        <w:rPr>
          <w:rFonts w:ascii="Times New Roman" w:hAnsi="Times New Roman" w:eastAsia="Times New Roman" w:cs="Times New Roman"/>
          <w:noProof w:val="0"/>
          <w:lang w:val="en-GB"/>
        </w:rPr>
      </w:pPr>
      <w:r w:rsidRPr="7737A23A" w:rsidR="1F913FDF">
        <w:rPr>
          <w:rFonts w:ascii="Times New Roman" w:hAnsi="Times New Roman" w:eastAsia="Times New Roman" w:cs="Times New Roman"/>
          <w:noProof w:val="0"/>
          <w:lang w:val="en-GB"/>
        </w:rPr>
        <w:t xml:space="preserve">By using this comparison, Cicero paints Clodia in the light of a scorned woman who takes out her emotions on others. </w:t>
      </w:r>
      <w:r w:rsidRPr="7737A23A" w:rsidR="3E4C615D">
        <w:rPr>
          <w:rFonts w:ascii="Times New Roman" w:hAnsi="Times New Roman" w:eastAsia="Times New Roman" w:cs="Times New Roman"/>
          <w:noProof w:val="0"/>
          <w:lang w:val="en-GB"/>
        </w:rPr>
        <w:t xml:space="preserve">In Rome, especially, where women are consistently judged for their behaviour, comparing a noble woman to that of a </w:t>
      </w:r>
      <w:r w:rsidRPr="7737A23A" w:rsidR="76B2685E">
        <w:rPr>
          <w:rFonts w:ascii="Times New Roman" w:hAnsi="Times New Roman" w:eastAsia="Times New Roman" w:cs="Times New Roman"/>
          <w:noProof w:val="0"/>
          <w:lang w:val="en-GB"/>
        </w:rPr>
        <w:t xml:space="preserve">crazed child murderer would be a huge weight against her public reputation. </w:t>
      </w:r>
    </w:p>
    <w:p w:rsidR="7737A23A" w:rsidP="7737A23A" w:rsidRDefault="7737A23A" w14:paraId="335FD35F" w14:textId="3126AE9F">
      <w:pPr>
        <w:pStyle w:val="Normal"/>
        <w:ind w:left="0" w:right="720"/>
        <w:jc w:val="both"/>
        <w:rPr>
          <w:rFonts w:ascii="Times New Roman" w:hAnsi="Times New Roman" w:eastAsia="Times New Roman" w:cs="Times New Roman"/>
          <w:noProof w:val="0"/>
          <w:lang w:val="en-GB"/>
        </w:rPr>
      </w:pPr>
    </w:p>
    <w:p w:rsidR="1655B669" w:rsidP="7737A23A" w:rsidRDefault="1655B669" w14:paraId="2408960A" w14:textId="6A3D4A10">
      <w:pPr>
        <w:pStyle w:val="Normal"/>
        <w:rPr>
          <w:rFonts w:ascii="Times New Roman" w:hAnsi="Times New Roman" w:eastAsia="Times New Roman" w:cs="Times New Roman"/>
          <w:noProof w:val="0"/>
          <w:u w:val="single"/>
          <w:lang w:val="en-GB"/>
        </w:rPr>
      </w:pPr>
      <w:r w:rsidRPr="7737A23A" w:rsidR="1655B669">
        <w:rPr>
          <w:rFonts w:ascii="Times New Roman" w:hAnsi="Times New Roman" w:eastAsia="Times New Roman" w:cs="Times New Roman"/>
          <w:noProof w:val="0"/>
          <w:u w:val="single"/>
          <w:lang w:val="en-GB"/>
        </w:rPr>
        <w:t xml:space="preserve">DEFENCE </w:t>
      </w:r>
      <w:r w:rsidRPr="7737A23A" w:rsidR="00F05E19">
        <w:rPr>
          <w:rFonts w:ascii="Times New Roman" w:hAnsi="Times New Roman" w:eastAsia="Times New Roman" w:cs="Times New Roman"/>
          <w:noProof w:val="0"/>
          <w:u w:val="single"/>
          <w:lang w:val="en-GB"/>
        </w:rPr>
        <w:t xml:space="preserve">STRATEGY </w:t>
      </w:r>
      <w:r w:rsidRPr="7737A23A" w:rsidR="1D4F1E61">
        <w:rPr>
          <w:rFonts w:ascii="Times New Roman" w:hAnsi="Times New Roman" w:eastAsia="Times New Roman" w:cs="Times New Roman"/>
          <w:noProof w:val="0"/>
          <w:u w:val="single"/>
          <w:lang w:val="en-GB"/>
        </w:rPr>
        <w:t>II</w:t>
      </w:r>
      <w:r w:rsidRPr="7737A23A" w:rsidR="00F05E19">
        <w:rPr>
          <w:rFonts w:ascii="Times New Roman" w:hAnsi="Times New Roman" w:eastAsia="Times New Roman" w:cs="Times New Roman"/>
          <w:noProof w:val="0"/>
          <w:u w:val="single"/>
          <w:lang w:val="en-GB"/>
        </w:rPr>
        <w:t xml:space="preserve">: </w:t>
      </w:r>
      <w:r w:rsidRPr="7737A23A" w:rsidR="6EF733D1">
        <w:rPr>
          <w:rFonts w:ascii="Times New Roman" w:hAnsi="Times New Roman" w:eastAsia="Times New Roman" w:cs="Times New Roman"/>
          <w:noProof w:val="0"/>
          <w:u w:val="single"/>
          <w:lang w:val="en-GB"/>
        </w:rPr>
        <w:t>SEXUAL MISCONDUCT</w:t>
      </w:r>
    </w:p>
    <w:p w:rsidR="2E797517" w:rsidP="7737A23A" w:rsidRDefault="2E797517" w14:paraId="40BD7A38" w14:textId="70D211EF">
      <w:pPr>
        <w:pStyle w:val="Normal"/>
        <w:ind w:left="720" w:right="720"/>
        <w:rPr>
          <w:rFonts w:ascii="Times New Roman" w:hAnsi="Times New Roman" w:eastAsia="Times New Roman" w:cs="Times New Roman"/>
          <w:noProof w:val="0"/>
          <w:lang w:val="en-GB"/>
        </w:rPr>
      </w:pPr>
      <w:r w:rsidRPr="7737A23A" w:rsidR="2E797517">
        <w:rPr>
          <w:rFonts w:ascii="Times New Roman" w:hAnsi="Times New Roman" w:eastAsia="Times New Roman" w:cs="Times New Roman"/>
          <w:noProof w:val="0"/>
          <w:lang w:val="en-GB"/>
        </w:rPr>
        <w:t>“</w:t>
      </w:r>
      <w:r w:rsidRPr="7737A23A" w:rsidR="2E797517">
        <w:rPr>
          <w:rFonts w:ascii="Times New Roman" w:hAnsi="Times New Roman" w:eastAsia="Times New Roman" w:cs="Times New Roman"/>
          <w:i w:val="1"/>
          <w:iCs w:val="1"/>
          <w:noProof w:val="0"/>
          <w:lang w:val="en-GB"/>
        </w:rPr>
        <w:t xml:space="preserve">Indeed, I would do this more vigorously, were it not for the fact that I am restrained by my personal enmity </w:t>
      </w:r>
      <w:r w:rsidRPr="7737A23A" w:rsidR="75587C90">
        <w:rPr>
          <w:rFonts w:ascii="Times New Roman" w:hAnsi="Times New Roman" w:eastAsia="Times New Roman" w:cs="Times New Roman"/>
          <w:i w:val="1"/>
          <w:iCs w:val="1"/>
          <w:noProof w:val="0"/>
          <w:lang w:val="en-GB"/>
        </w:rPr>
        <w:t>with this woman’s husband, I mean her brother*–I’m always making that mistake!</w:t>
      </w:r>
      <w:r w:rsidRPr="7737A23A" w:rsidR="75587C90">
        <w:rPr>
          <w:rFonts w:ascii="Times New Roman" w:hAnsi="Times New Roman" w:eastAsia="Times New Roman" w:cs="Times New Roman"/>
          <w:noProof w:val="0"/>
          <w:lang w:val="en-GB"/>
        </w:rPr>
        <w:t xml:space="preserve">” – Cicero M.T and Berry D.H., </w:t>
      </w:r>
      <w:r w:rsidRPr="7737A23A" w:rsidR="1637A4D6">
        <w:rPr>
          <w:rFonts w:ascii="Times New Roman" w:hAnsi="Times New Roman" w:eastAsia="Times New Roman" w:cs="Times New Roman"/>
          <w:noProof w:val="0"/>
          <w:lang w:val="en-GB"/>
        </w:rPr>
        <w:t>2008</w:t>
      </w:r>
    </w:p>
    <w:p w:rsidR="3945AC6E" w:rsidP="7737A23A" w:rsidRDefault="3945AC6E" w14:paraId="14E49CE1" w14:textId="384972F6">
      <w:pPr>
        <w:pStyle w:val="Normal"/>
        <w:ind w:left="0" w:right="0"/>
        <w:jc w:val="both"/>
        <w:rPr>
          <w:rFonts w:ascii="Times New Roman" w:hAnsi="Times New Roman" w:eastAsia="Times New Roman" w:cs="Times New Roman"/>
          <w:noProof w:val="0"/>
          <w:lang w:val="en-GB"/>
        </w:rPr>
      </w:pPr>
      <w:r w:rsidRPr="7737A23A" w:rsidR="3945AC6E">
        <w:rPr>
          <w:rFonts w:ascii="Times New Roman" w:hAnsi="Times New Roman" w:eastAsia="Times New Roman" w:cs="Times New Roman"/>
          <w:noProof w:val="0"/>
          <w:lang w:val="en-GB"/>
        </w:rPr>
        <w:t xml:space="preserve">This is one of the first out of </w:t>
      </w:r>
      <w:r w:rsidRPr="7737A23A" w:rsidR="3945AC6E">
        <w:rPr>
          <w:rFonts w:ascii="Times New Roman" w:hAnsi="Times New Roman" w:eastAsia="Times New Roman" w:cs="Times New Roman"/>
          <w:noProof w:val="0"/>
          <w:lang w:val="en-GB"/>
        </w:rPr>
        <w:t>a number of</w:t>
      </w:r>
      <w:r w:rsidRPr="7737A23A" w:rsidR="3945AC6E">
        <w:rPr>
          <w:rFonts w:ascii="Times New Roman" w:hAnsi="Times New Roman" w:eastAsia="Times New Roman" w:cs="Times New Roman"/>
          <w:noProof w:val="0"/>
          <w:lang w:val="en-GB"/>
        </w:rPr>
        <w:t xml:space="preserve"> instances where Cicero </w:t>
      </w:r>
      <w:r w:rsidRPr="7737A23A" w:rsidR="77898EF6">
        <w:rPr>
          <w:rFonts w:ascii="Times New Roman" w:hAnsi="Times New Roman" w:eastAsia="Times New Roman" w:cs="Times New Roman"/>
          <w:noProof w:val="0"/>
          <w:lang w:val="en-GB"/>
        </w:rPr>
        <w:t xml:space="preserve">comments on the rumours of Clodia practising incest with her brother. </w:t>
      </w:r>
      <w:r w:rsidRPr="7737A23A" w:rsidR="2898262E">
        <w:rPr>
          <w:rFonts w:ascii="Times New Roman" w:hAnsi="Times New Roman" w:eastAsia="Times New Roman" w:cs="Times New Roman"/>
          <w:noProof w:val="0"/>
          <w:lang w:val="en-GB"/>
        </w:rPr>
        <w:t xml:space="preserve">It is passages such as these that read as if from a reality tv show, not something which you would hear in a court room during a trial. Harold C, </w:t>
      </w:r>
      <w:r w:rsidRPr="7737A23A" w:rsidR="2898262E">
        <w:rPr>
          <w:rFonts w:ascii="Times New Roman" w:hAnsi="Times New Roman" w:eastAsia="Times New Roman" w:cs="Times New Roman"/>
          <w:noProof w:val="0"/>
          <w:lang w:val="en-GB"/>
        </w:rPr>
        <w:t>Gotoff</w:t>
      </w:r>
      <w:r w:rsidRPr="7737A23A" w:rsidR="2898262E">
        <w:rPr>
          <w:rFonts w:ascii="Times New Roman" w:hAnsi="Times New Roman" w:eastAsia="Times New Roman" w:cs="Times New Roman"/>
          <w:noProof w:val="0"/>
          <w:lang w:val="en-GB"/>
        </w:rPr>
        <w:t xml:space="preserve"> </w:t>
      </w:r>
      <w:r w:rsidRPr="7737A23A" w:rsidR="22A9A6F4">
        <w:rPr>
          <w:rFonts w:ascii="Times New Roman" w:hAnsi="Times New Roman" w:eastAsia="Times New Roman" w:cs="Times New Roman"/>
          <w:noProof w:val="0"/>
          <w:lang w:val="en-GB"/>
        </w:rPr>
        <w:t>describes it with, “</w:t>
      </w:r>
      <w:r w:rsidRPr="7737A23A" w:rsidR="22A9A6F4">
        <w:rPr>
          <w:rFonts w:ascii="Times New Roman" w:hAnsi="Times New Roman" w:eastAsia="Times New Roman" w:cs="Times New Roman"/>
          <w:i w:val="1"/>
          <w:iCs w:val="1"/>
          <w:noProof w:val="0"/>
          <w:lang w:val="en-GB"/>
        </w:rPr>
        <w:t xml:space="preserve">The whole trial </w:t>
      </w:r>
      <w:r w:rsidRPr="7737A23A" w:rsidR="22A9A6F4">
        <w:rPr>
          <w:rFonts w:ascii="Times New Roman" w:hAnsi="Times New Roman" w:eastAsia="Times New Roman" w:cs="Times New Roman"/>
          <w:i w:val="1"/>
          <w:iCs w:val="1"/>
          <w:noProof w:val="0"/>
          <w:lang w:val="en-GB"/>
        </w:rPr>
        <w:t>appears to be</w:t>
      </w:r>
      <w:r w:rsidRPr="7737A23A" w:rsidR="22A9A6F4">
        <w:rPr>
          <w:rFonts w:ascii="Times New Roman" w:hAnsi="Times New Roman" w:eastAsia="Times New Roman" w:cs="Times New Roman"/>
          <w:i w:val="1"/>
          <w:iCs w:val="1"/>
          <w:noProof w:val="0"/>
          <w:lang w:val="en-GB"/>
        </w:rPr>
        <w:t xml:space="preserve"> imbued with the </w:t>
      </w:r>
      <w:r w:rsidRPr="7737A23A" w:rsidR="3FB54B72">
        <w:rPr>
          <w:rFonts w:ascii="Times New Roman" w:hAnsi="Times New Roman" w:eastAsia="Times New Roman" w:cs="Times New Roman"/>
          <w:i w:val="1"/>
          <w:iCs w:val="1"/>
          <w:noProof w:val="0"/>
          <w:lang w:val="en-GB"/>
        </w:rPr>
        <w:t>lighthearted</w:t>
      </w:r>
      <w:r w:rsidRPr="7737A23A" w:rsidR="22A9A6F4">
        <w:rPr>
          <w:rFonts w:ascii="Times New Roman" w:hAnsi="Times New Roman" w:eastAsia="Times New Roman" w:cs="Times New Roman"/>
          <w:i w:val="1"/>
          <w:iCs w:val="1"/>
          <w:noProof w:val="0"/>
          <w:lang w:val="en-GB"/>
        </w:rPr>
        <w:t xml:space="preserve"> spirit of the </w:t>
      </w:r>
      <w:r w:rsidRPr="7737A23A" w:rsidR="22A9A6F4">
        <w:rPr>
          <w:rFonts w:ascii="Times New Roman" w:hAnsi="Times New Roman" w:eastAsia="Times New Roman" w:cs="Times New Roman"/>
          <w:i w:val="1"/>
          <w:iCs w:val="1"/>
          <w:noProof w:val="0"/>
          <w:lang w:val="en-GB"/>
        </w:rPr>
        <w:t>Megalensian</w:t>
      </w:r>
      <w:r w:rsidRPr="7737A23A" w:rsidR="22A9A6F4">
        <w:rPr>
          <w:rFonts w:ascii="Times New Roman" w:hAnsi="Times New Roman" w:eastAsia="Times New Roman" w:cs="Times New Roman"/>
          <w:i w:val="1"/>
          <w:iCs w:val="1"/>
          <w:noProof w:val="0"/>
          <w:lang w:val="en-GB"/>
        </w:rPr>
        <w:t xml:space="preserve"> </w:t>
      </w:r>
      <w:r w:rsidRPr="7737A23A" w:rsidR="22A9A6F4">
        <w:rPr>
          <w:rFonts w:ascii="Times New Roman" w:hAnsi="Times New Roman" w:eastAsia="Times New Roman" w:cs="Times New Roman"/>
          <w:i w:val="1"/>
          <w:iCs w:val="1"/>
          <w:noProof w:val="0"/>
          <w:lang w:val="en-GB"/>
        </w:rPr>
        <w:t>games, which were simultaneously offering comedy and other entertainments to the populace of Rome</w:t>
      </w:r>
      <w:r w:rsidRPr="7737A23A" w:rsidR="22A9A6F4">
        <w:rPr>
          <w:rFonts w:ascii="Times New Roman" w:hAnsi="Times New Roman" w:eastAsia="Times New Roman" w:cs="Times New Roman"/>
          <w:noProof w:val="0"/>
          <w:lang w:val="en-GB"/>
        </w:rPr>
        <w:t>.” (</w:t>
      </w:r>
      <w:r w:rsidRPr="7737A23A" w:rsidR="22A9A6F4">
        <w:rPr>
          <w:rFonts w:ascii="Times New Roman" w:hAnsi="Times New Roman" w:eastAsia="Times New Roman" w:cs="Times New Roman"/>
          <w:noProof w:val="0"/>
          <w:lang w:val="en-GB"/>
        </w:rPr>
        <w:t>Gotoff</w:t>
      </w:r>
      <w:r w:rsidRPr="7737A23A" w:rsidR="22A9A6F4">
        <w:rPr>
          <w:rFonts w:ascii="Times New Roman" w:hAnsi="Times New Roman" w:eastAsia="Times New Roman" w:cs="Times New Roman"/>
          <w:noProof w:val="0"/>
          <w:lang w:val="en-GB"/>
        </w:rPr>
        <w:t xml:space="preserve">, </w:t>
      </w:r>
      <w:r w:rsidRPr="7737A23A" w:rsidR="1AD5D0F6">
        <w:rPr>
          <w:rFonts w:ascii="Times New Roman" w:hAnsi="Times New Roman" w:eastAsia="Times New Roman" w:cs="Times New Roman"/>
          <w:noProof w:val="0"/>
          <w:lang w:val="en-GB"/>
        </w:rPr>
        <w:t xml:space="preserve">1986). </w:t>
      </w:r>
    </w:p>
    <w:p w:rsidR="7B7BD66D" w:rsidP="7737A23A" w:rsidRDefault="7B7BD66D" w14:paraId="7FBB515A" w14:textId="1D326970">
      <w:pPr>
        <w:pStyle w:val="Normal"/>
        <w:jc w:val="both"/>
        <w:rPr>
          <w:rFonts w:ascii="Times New Roman" w:hAnsi="Times New Roman" w:eastAsia="Times New Roman" w:cs="Times New Roman"/>
          <w:noProof w:val="0"/>
          <w:lang w:val="en-GB"/>
        </w:rPr>
      </w:pPr>
      <w:r w:rsidRPr="7737A23A" w:rsidR="7B7BD66D">
        <w:rPr>
          <w:rFonts w:ascii="Times New Roman" w:hAnsi="Times New Roman" w:eastAsia="Times New Roman" w:cs="Times New Roman"/>
          <w:noProof w:val="0"/>
          <w:lang w:val="en-GB"/>
        </w:rPr>
        <w:t xml:space="preserve">Furhter examples of these comments </w:t>
      </w:r>
      <w:r w:rsidRPr="7737A23A" w:rsidR="5FD09B06">
        <w:rPr>
          <w:rFonts w:ascii="Times New Roman" w:hAnsi="Times New Roman" w:eastAsia="Times New Roman" w:cs="Times New Roman"/>
          <w:noProof w:val="0"/>
          <w:lang w:val="en-GB"/>
        </w:rPr>
        <w:t>of</w:t>
      </w:r>
      <w:r w:rsidRPr="7737A23A" w:rsidR="7B7BD66D">
        <w:rPr>
          <w:rFonts w:ascii="Times New Roman" w:hAnsi="Times New Roman" w:eastAsia="Times New Roman" w:cs="Times New Roman"/>
          <w:noProof w:val="0"/>
          <w:lang w:val="en-GB"/>
        </w:rPr>
        <w:t xml:space="preserve"> sexual misconduct appear later in the text</w:t>
      </w:r>
      <w:r w:rsidRPr="7737A23A" w:rsidR="0DBFA8C2">
        <w:rPr>
          <w:rFonts w:ascii="Times New Roman" w:hAnsi="Times New Roman" w:eastAsia="Times New Roman" w:cs="Times New Roman"/>
          <w:noProof w:val="0"/>
          <w:lang w:val="en-GB"/>
        </w:rPr>
        <w:t xml:space="preserve"> of pages </w:t>
      </w:r>
      <w:r w:rsidRPr="7737A23A" w:rsidR="79B25367">
        <w:rPr>
          <w:rFonts w:ascii="Times New Roman" w:hAnsi="Times New Roman" w:eastAsia="Times New Roman" w:cs="Times New Roman"/>
          <w:noProof w:val="0"/>
          <w:lang w:val="en-GB"/>
        </w:rPr>
        <w:t>33–</w:t>
      </w:r>
      <w:r w:rsidRPr="7737A23A" w:rsidR="0F954CDE">
        <w:rPr>
          <w:rFonts w:ascii="Times New Roman" w:hAnsi="Times New Roman" w:eastAsia="Times New Roman" w:cs="Times New Roman"/>
          <w:noProof w:val="0"/>
          <w:lang w:val="en-GB"/>
        </w:rPr>
        <w:t xml:space="preserve">37. </w:t>
      </w:r>
      <w:r w:rsidRPr="7737A23A" w:rsidR="2208DC75">
        <w:rPr>
          <w:rFonts w:ascii="Times New Roman" w:hAnsi="Times New Roman" w:eastAsia="Times New Roman" w:cs="Times New Roman"/>
          <w:noProof w:val="0"/>
          <w:lang w:val="en-GB"/>
        </w:rPr>
        <w:t xml:space="preserve">It is in these texts that Cicero takes on the roles of not only Clodia’s well respected </w:t>
      </w:r>
      <w:r w:rsidRPr="7737A23A" w:rsidR="2D87D865">
        <w:rPr>
          <w:rFonts w:ascii="Times New Roman" w:hAnsi="Times New Roman" w:eastAsia="Times New Roman" w:cs="Times New Roman"/>
          <w:noProof w:val="0"/>
          <w:lang w:val="en-GB"/>
        </w:rPr>
        <w:t xml:space="preserve">ancestor, Appius Claudius </w:t>
      </w:r>
      <w:r w:rsidRPr="7737A23A" w:rsidR="2D87D865">
        <w:rPr>
          <w:rFonts w:ascii="Times New Roman" w:hAnsi="Times New Roman" w:eastAsia="Times New Roman" w:cs="Times New Roman"/>
          <w:noProof w:val="0"/>
          <w:lang w:val="en-GB"/>
        </w:rPr>
        <w:t>Caecus</w:t>
      </w:r>
      <w:r w:rsidRPr="7737A23A" w:rsidR="2D87D865">
        <w:rPr>
          <w:rFonts w:ascii="Times New Roman" w:hAnsi="Times New Roman" w:eastAsia="Times New Roman" w:cs="Times New Roman"/>
          <w:noProof w:val="0"/>
          <w:lang w:val="en-GB"/>
        </w:rPr>
        <w:t xml:space="preserve">, but also her brother with whom </w:t>
      </w:r>
      <w:r w:rsidRPr="7737A23A" w:rsidR="2D87D865">
        <w:rPr>
          <w:rFonts w:ascii="Times New Roman" w:hAnsi="Times New Roman" w:eastAsia="Times New Roman" w:cs="Times New Roman"/>
          <w:noProof w:val="0"/>
          <w:lang w:val="en-GB"/>
        </w:rPr>
        <w:t>she’s</w:t>
      </w:r>
      <w:r w:rsidRPr="7737A23A" w:rsidR="2D87D865">
        <w:rPr>
          <w:rFonts w:ascii="Times New Roman" w:hAnsi="Times New Roman" w:eastAsia="Times New Roman" w:cs="Times New Roman"/>
          <w:noProof w:val="0"/>
          <w:lang w:val="en-GB"/>
        </w:rPr>
        <w:t xml:space="preserve"> accused of practising incest. </w:t>
      </w:r>
    </w:p>
    <w:p w:rsidR="081FC136" w:rsidP="7737A23A" w:rsidRDefault="081FC136" w14:paraId="2163416C" w14:textId="3D05666F">
      <w:pPr>
        <w:pStyle w:val="Normal"/>
        <w:ind w:left="720" w:right="720"/>
        <w:jc w:val="both"/>
        <w:rPr>
          <w:rFonts w:ascii="Times New Roman" w:hAnsi="Times New Roman" w:eastAsia="Times New Roman" w:cs="Times New Roman"/>
          <w:noProof w:val="0"/>
          <w:lang w:val="en-GB"/>
        </w:rPr>
      </w:pPr>
      <w:r w:rsidRPr="7737A23A" w:rsidR="081FC136">
        <w:rPr>
          <w:rFonts w:ascii="Times New Roman" w:hAnsi="Times New Roman" w:eastAsia="Times New Roman" w:cs="Times New Roman"/>
          <w:noProof w:val="0"/>
          <w:lang w:val="en-GB"/>
        </w:rPr>
        <w:t>“</w:t>
      </w:r>
      <w:r w:rsidRPr="7737A23A" w:rsidR="081FC136">
        <w:rPr>
          <w:rFonts w:ascii="Times New Roman" w:hAnsi="Times New Roman" w:eastAsia="Times New Roman" w:cs="Times New Roman"/>
          <w:i w:val="1"/>
          <w:iCs w:val="1"/>
          <w:noProof w:val="0"/>
          <w:lang w:val="en-GB"/>
        </w:rPr>
        <w:t>‘Woman! What do you think you are doing with Caelius, with a man much younger than yourself, with someone from outside your own family?</w:t>
      </w:r>
      <w:r w:rsidRPr="7737A23A" w:rsidR="355023F7">
        <w:rPr>
          <w:rFonts w:ascii="Times New Roman" w:hAnsi="Times New Roman" w:eastAsia="Times New Roman" w:cs="Times New Roman"/>
          <w:i w:val="1"/>
          <w:iCs w:val="1"/>
          <w:noProof w:val="0"/>
          <w:lang w:val="en-GB"/>
        </w:rPr>
        <w:t xml:space="preserve"> ... Did I destroy the peace treaty with the Pyrrhus so that you could strike the most disgraceful sexual bargains </w:t>
      </w:r>
      <w:r w:rsidRPr="7737A23A" w:rsidR="355023F7">
        <w:rPr>
          <w:rFonts w:ascii="Times New Roman" w:hAnsi="Times New Roman" w:eastAsia="Times New Roman" w:cs="Times New Roman"/>
          <w:i w:val="1"/>
          <w:iCs w:val="1"/>
          <w:noProof w:val="0"/>
          <w:lang w:val="en-GB"/>
        </w:rPr>
        <w:t>on a daily basis</w:t>
      </w:r>
      <w:r w:rsidRPr="7737A23A" w:rsidR="355023F7">
        <w:rPr>
          <w:rFonts w:ascii="Times New Roman" w:hAnsi="Times New Roman" w:eastAsia="Times New Roman" w:cs="Times New Roman"/>
          <w:i w:val="1"/>
          <w:iCs w:val="1"/>
          <w:noProof w:val="0"/>
          <w:lang w:val="en-GB"/>
        </w:rPr>
        <w:t xml:space="preserve">? </w:t>
      </w:r>
      <w:r w:rsidRPr="7737A23A" w:rsidR="1E4EA74F">
        <w:rPr>
          <w:rFonts w:ascii="Times New Roman" w:hAnsi="Times New Roman" w:eastAsia="Times New Roman" w:cs="Times New Roman"/>
          <w:i w:val="1"/>
          <w:iCs w:val="1"/>
          <w:noProof w:val="0"/>
          <w:lang w:val="en-GB"/>
        </w:rPr>
        <w:t xml:space="preserve">Did I bring water to the city for you to foul with your incestuous practises? Did I build a road so that you could parade </w:t>
      </w:r>
      <w:r w:rsidRPr="7737A23A" w:rsidR="2CC16886">
        <w:rPr>
          <w:rFonts w:ascii="Times New Roman" w:hAnsi="Times New Roman" w:eastAsia="Times New Roman" w:cs="Times New Roman"/>
          <w:i w:val="1"/>
          <w:iCs w:val="1"/>
          <w:noProof w:val="0"/>
          <w:lang w:val="en-GB"/>
        </w:rPr>
        <w:t>up and down it in the company of other women’s husbands?</w:t>
      </w:r>
      <w:r w:rsidRPr="7737A23A" w:rsidR="081FC136">
        <w:rPr>
          <w:rFonts w:ascii="Times New Roman" w:hAnsi="Times New Roman" w:eastAsia="Times New Roman" w:cs="Times New Roman"/>
          <w:noProof w:val="0"/>
          <w:lang w:val="en-GB"/>
        </w:rPr>
        <w:t>”</w:t>
      </w:r>
      <w:r w:rsidRPr="7737A23A" w:rsidR="3BDA2E20">
        <w:rPr>
          <w:rFonts w:ascii="Times New Roman" w:hAnsi="Times New Roman" w:eastAsia="Times New Roman" w:cs="Times New Roman"/>
          <w:noProof w:val="0"/>
          <w:lang w:val="en-GB"/>
        </w:rPr>
        <w:t xml:space="preserve"> – Cicero M.T. and Berry D.H., 2008</w:t>
      </w:r>
    </w:p>
    <w:p w:rsidR="3BDA2E20" w:rsidP="7737A23A" w:rsidRDefault="3BDA2E20" w14:paraId="618882A4" w14:textId="786F4DDA">
      <w:pPr>
        <w:pStyle w:val="Normal"/>
        <w:jc w:val="both"/>
        <w:rPr>
          <w:rFonts w:ascii="Times New Roman" w:hAnsi="Times New Roman" w:eastAsia="Times New Roman" w:cs="Times New Roman"/>
          <w:noProof w:val="0"/>
          <w:lang w:val="en-GB"/>
        </w:rPr>
      </w:pPr>
      <w:r w:rsidRPr="7737A23A" w:rsidR="3BDA2E20">
        <w:rPr>
          <w:rFonts w:ascii="Times New Roman" w:hAnsi="Times New Roman" w:eastAsia="Times New Roman" w:cs="Times New Roman"/>
          <w:noProof w:val="0"/>
          <w:lang w:val="en-GB"/>
        </w:rPr>
        <w:t xml:space="preserve">This passage is where Cicero took on the persona of Appius Claudius </w:t>
      </w:r>
      <w:r w:rsidRPr="7737A23A" w:rsidR="3BDA2E20">
        <w:rPr>
          <w:rFonts w:ascii="Times New Roman" w:hAnsi="Times New Roman" w:eastAsia="Times New Roman" w:cs="Times New Roman"/>
          <w:noProof w:val="0"/>
          <w:lang w:val="en-GB"/>
        </w:rPr>
        <w:t>Caecus</w:t>
      </w:r>
      <w:r w:rsidRPr="7737A23A" w:rsidR="3BDA2E20">
        <w:rPr>
          <w:rFonts w:ascii="Times New Roman" w:hAnsi="Times New Roman" w:eastAsia="Times New Roman" w:cs="Times New Roman"/>
          <w:noProof w:val="0"/>
          <w:lang w:val="en-GB"/>
        </w:rPr>
        <w:t>, who was a consul of Rome, to chastise Clodia for her associations with Caelius</w:t>
      </w:r>
      <w:r w:rsidRPr="7737A23A" w:rsidR="29B85D15">
        <w:rPr>
          <w:rFonts w:ascii="Times New Roman" w:hAnsi="Times New Roman" w:eastAsia="Times New Roman" w:cs="Times New Roman"/>
          <w:noProof w:val="0"/>
          <w:lang w:val="en-GB"/>
        </w:rPr>
        <w:t xml:space="preserve">, as well as the rumours of incest which are </w:t>
      </w:r>
      <w:r w:rsidRPr="7737A23A" w:rsidR="29B85D15">
        <w:rPr>
          <w:rFonts w:ascii="Times New Roman" w:hAnsi="Times New Roman" w:eastAsia="Times New Roman" w:cs="Times New Roman"/>
          <w:noProof w:val="0"/>
          <w:lang w:val="en-GB"/>
        </w:rPr>
        <w:t>stated</w:t>
      </w:r>
      <w:r w:rsidRPr="7737A23A" w:rsidR="29B85D15">
        <w:rPr>
          <w:rFonts w:ascii="Times New Roman" w:hAnsi="Times New Roman" w:eastAsia="Times New Roman" w:cs="Times New Roman"/>
          <w:noProof w:val="0"/>
          <w:lang w:val="en-GB"/>
        </w:rPr>
        <w:t xml:space="preserve"> in the text more as fact. By speaking as Clodia’s respected ancestor and admonishing her in such a way,</w:t>
      </w:r>
      <w:r w:rsidRPr="7737A23A" w:rsidR="6734CE1D">
        <w:rPr>
          <w:rFonts w:ascii="Times New Roman" w:hAnsi="Times New Roman" w:eastAsia="Times New Roman" w:cs="Times New Roman"/>
          <w:noProof w:val="0"/>
          <w:lang w:val="en-GB"/>
        </w:rPr>
        <w:t xml:space="preserve"> Cicero is throwing incredibly damaging weight onto Clodia’s position as a noble woman in the Roman social lad</w:t>
      </w:r>
      <w:r w:rsidRPr="7737A23A" w:rsidR="7B673351">
        <w:rPr>
          <w:rFonts w:ascii="Times New Roman" w:hAnsi="Times New Roman" w:eastAsia="Times New Roman" w:cs="Times New Roman"/>
          <w:noProof w:val="0"/>
          <w:lang w:val="en-GB"/>
        </w:rPr>
        <w:t xml:space="preserve">der, a position that should </w:t>
      </w:r>
      <w:r w:rsidRPr="7737A23A" w:rsidR="42AE7CCF">
        <w:rPr>
          <w:rFonts w:ascii="Times New Roman" w:hAnsi="Times New Roman" w:eastAsia="Times New Roman" w:cs="Times New Roman"/>
          <w:noProof w:val="0"/>
          <w:lang w:val="en-GB"/>
        </w:rPr>
        <w:t xml:space="preserve">not bring any kind of shame to the family. </w:t>
      </w:r>
    </w:p>
    <w:p w:rsidR="7737A23A" w:rsidP="7737A23A" w:rsidRDefault="7737A23A" w14:paraId="3C24AA9B" w14:textId="43870C8F">
      <w:pPr>
        <w:pStyle w:val="Normal"/>
        <w:jc w:val="both"/>
        <w:rPr>
          <w:rFonts w:ascii="Times New Roman" w:hAnsi="Times New Roman" w:eastAsia="Times New Roman" w:cs="Times New Roman"/>
          <w:noProof w:val="0"/>
          <w:lang w:val="en-GB"/>
        </w:rPr>
      </w:pPr>
    </w:p>
    <w:p w:rsidR="3ECFD180" w:rsidP="7737A23A" w:rsidRDefault="3ECFD180" w14:paraId="540206F2" w14:textId="5506D620">
      <w:pPr>
        <w:pStyle w:val="Normal"/>
        <w:rPr>
          <w:rFonts w:ascii="Times New Roman" w:hAnsi="Times New Roman" w:eastAsia="Times New Roman" w:cs="Times New Roman"/>
          <w:noProof w:val="0"/>
          <w:u w:val="single"/>
          <w:lang w:val="en-GB"/>
        </w:rPr>
      </w:pPr>
      <w:r w:rsidRPr="7737A23A" w:rsidR="3ECFD180">
        <w:rPr>
          <w:rFonts w:ascii="Times New Roman" w:hAnsi="Times New Roman" w:eastAsia="Times New Roman" w:cs="Times New Roman"/>
          <w:noProof w:val="0"/>
          <w:u w:val="single"/>
          <w:lang w:val="en-GB"/>
        </w:rPr>
        <w:t>PROSECUTION</w:t>
      </w:r>
    </w:p>
    <w:p w:rsidR="48FBE92B" w:rsidP="7737A23A" w:rsidRDefault="48FBE92B" w14:paraId="7DBAAEF8" w14:textId="4EF7141D">
      <w:pPr>
        <w:pStyle w:val="Normal"/>
        <w:jc w:val="both"/>
        <w:rPr>
          <w:rFonts w:ascii="Times New Roman" w:hAnsi="Times New Roman" w:eastAsia="Times New Roman" w:cs="Times New Roman"/>
          <w:noProof w:val="0"/>
          <w:lang w:val="en-GB"/>
        </w:rPr>
      </w:pPr>
      <w:r w:rsidRPr="7737A23A" w:rsidR="48FBE92B">
        <w:rPr>
          <w:rFonts w:ascii="Times New Roman" w:hAnsi="Times New Roman" w:eastAsia="Times New Roman" w:cs="Times New Roman"/>
          <w:noProof w:val="0"/>
          <w:lang w:val="en-GB"/>
        </w:rPr>
        <w:t xml:space="preserve">As the </w:t>
      </w:r>
      <w:r w:rsidRPr="7737A23A" w:rsidR="48FBE92B">
        <w:rPr>
          <w:rFonts w:ascii="Times New Roman" w:hAnsi="Times New Roman" w:eastAsia="Times New Roman" w:cs="Times New Roman"/>
          <w:i w:val="1"/>
          <w:iCs w:val="1"/>
          <w:noProof w:val="0"/>
          <w:lang w:val="en-GB"/>
        </w:rPr>
        <w:t xml:space="preserve">Pro </w:t>
      </w:r>
      <w:r w:rsidRPr="7737A23A" w:rsidR="48FBE92B">
        <w:rPr>
          <w:rFonts w:ascii="Times New Roman" w:hAnsi="Times New Roman" w:eastAsia="Times New Roman" w:cs="Times New Roman"/>
          <w:i w:val="1"/>
          <w:iCs w:val="1"/>
          <w:noProof w:val="0"/>
          <w:lang w:val="en-GB"/>
        </w:rPr>
        <w:t>Caelio</w:t>
      </w:r>
      <w:r w:rsidRPr="7737A23A" w:rsidR="48FBE92B">
        <w:rPr>
          <w:rFonts w:ascii="Times New Roman" w:hAnsi="Times New Roman" w:eastAsia="Times New Roman" w:cs="Times New Roman"/>
          <w:noProof w:val="0"/>
          <w:lang w:val="en-GB"/>
        </w:rPr>
        <w:t xml:space="preserve"> is written by Cicero, it only depicts the arguments which he made during the trial, not that of the prosecutors. Through the texts we can </w:t>
      </w:r>
      <w:r w:rsidRPr="7737A23A" w:rsidR="618379EE">
        <w:rPr>
          <w:rFonts w:ascii="Times New Roman" w:hAnsi="Times New Roman" w:eastAsia="Times New Roman" w:cs="Times New Roman"/>
          <w:noProof w:val="0"/>
          <w:lang w:val="en-GB"/>
        </w:rPr>
        <w:t>piece together what they might have said, but without any concrete evidence for such concepts, it leaves the matter up for debate. The following is my personal attempts a</w:t>
      </w:r>
      <w:r w:rsidRPr="7737A23A" w:rsidR="21DD4A8B">
        <w:rPr>
          <w:rFonts w:ascii="Times New Roman" w:hAnsi="Times New Roman" w:eastAsia="Times New Roman" w:cs="Times New Roman"/>
          <w:noProof w:val="0"/>
          <w:lang w:val="en-GB"/>
        </w:rPr>
        <w:t>t</w:t>
      </w:r>
      <w:r w:rsidRPr="7737A23A" w:rsidR="618379EE">
        <w:rPr>
          <w:rFonts w:ascii="Times New Roman" w:hAnsi="Times New Roman" w:eastAsia="Times New Roman" w:cs="Times New Roman"/>
          <w:noProof w:val="0"/>
          <w:lang w:val="en-GB"/>
        </w:rPr>
        <w:t xml:space="preserve"> arguing o</w:t>
      </w:r>
      <w:r w:rsidRPr="7737A23A" w:rsidR="1A64931E">
        <w:rPr>
          <w:rFonts w:ascii="Times New Roman" w:hAnsi="Times New Roman" w:eastAsia="Times New Roman" w:cs="Times New Roman"/>
          <w:noProof w:val="0"/>
          <w:lang w:val="en-GB"/>
        </w:rPr>
        <w:t xml:space="preserve">n behalf of the prosecution. </w:t>
      </w:r>
    </w:p>
    <w:p w:rsidR="7737A23A" w:rsidP="7737A23A" w:rsidRDefault="7737A23A" w14:paraId="18CD7708" w14:textId="7D9D7DC5">
      <w:pPr>
        <w:pStyle w:val="Normal"/>
        <w:rPr>
          <w:rFonts w:ascii="Times New Roman" w:hAnsi="Times New Roman" w:eastAsia="Times New Roman" w:cs="Times New Roman"/>
          <w:noProof w:val="0"/>
          <w:lang w:val="en-GB"/>
        </w:rPr>
      </w:pPr>
    </w:p>
    <w:p w:rsidR="4146E8AF" w:rsidP="7737A23A" w:rsidRDefault="4146E8AF" w14:paraId="2D75F38B" w14:textId="1EC09DD4">
      <w:pPr>
        <w:pStyle w:val="Normal"/>
        <w:rPr>
          <w:rFonts w:ascii="Times New Roman" w:hAnsi="Times New Roman" w:eastAsia="Times New Roman" w:cs="Times New Roman"/>
          <w:noProof w:val="0"/>
          <w:u w:val="single"/>
          <w:lang w:val="en-GB"/>
        </w:rPr>
      </w:pPr>
      <w:r w:rsidRPr="7737A23A" w:rsidR="4146E8AF">
        <w:rPr>
          <w:rFonts w:ascii="Times New Roman" w:hAnsi="Times New Roman" w:eastAsia="Times New Roman" w:cs="Times New Roman"/>
          <w:noProof w:val="0"/>
          <w:u w:val="single"/>
          <w:lang w:val="en-GB"/>
        </w:rPr>
        <w:t>ARGUMENT I: CONTEXT OF MEDEA</w:t>
      </w:r>
    </w:p>
    <w:p w:rsidR="59D60C06" w:rsidP="7737A23A" w:rsidRDefault="59D60C06" w14:paraId="0CFAFD9F" w14:textId="2639CECE">
      <w:pPr>
        <w:pStyle w:val="Normal"/>
        <w:jc w:val="both"/>
        <w:rPr>
          <w:rFonts w:ascii="Times New Roman" w:hAnsi="Times New Roman" w:eastAsia="Times New Roman" w:cs="Times New Roman"/>
          <w:noProof w:val="0"/>
          <w:u w:val="none"/>
          <w:lang w:val="en-GB"/>
        </w:rPr>
      </w:pPr>
      <w:r w:rsidRPr="7737A23A" w:rsidR="59D60C06">
        <w:rPr>
          <w:rFonts w:ascii="Times New Roman" w:hAnsi="Times New Roman" w:eastAsia="Times New Roman" w:cs="Times New Roman"/>
          <w:noProof w:val="0"/>
          <w:u w:val="none"/>
          <w:lang w:val="en-GB"/>
        </w:rPr>
        <w:t>How interesting it is, Cicero, that you liken Clodia to that of Medea, a woman, as you put it, ‘sick at heart</w:t>
      </w:r>
      <w:r w:rsidRPr="7737A23A" w:rsidR="59D60C06">
        <w:rPr>
          <w:rFonts w:ascii="Times New Roman" w:hAnsi="Times New Roman" w:eastAsia="Times New Roman" w:cs="Times New Roman"/>
          <w:noProof w:val="0"/>
          <w:u w:val="none"/>
          <w:lang w:val="en-GB"/>
        </w:rPr>
        <w:t>’.</w:t>
      </w:r>
      <w:r w:rsidRPr="7737A23A" w:rsidR="59D60C06">
        <w:rPr>
          <w:rFonts w:ascii="Times New Roman" w:hAnsi="Times New Roman" w:eastAsia="Times New Roman" w:cs="Times New Roman"/>
          <w:noProof w:val="0"/>
          <w:u w:val="none"/>
          <w:lang w:val="en-GB"/>
        </w:rPr>
        <w:t xml:space="preserve"> But </w:t>
      </w:r>
      <w:r w:rsidRPr="7737A23A" w:rsidR="2099E024">
        <w:rPr>
          <w:rFonts w:ascii="Times New Roman" w:hAnsi="Times New Roman" w:eastAsia="Times New Roman" w:cs="Times New Roman"/>
          <w:noProof w:val="0"/>
          <w:u w:val="none"/>
          <w:lang w:val="en-GB"/>
        </w:rPr>
        <w:t>also,</w:t>
      </w:r>
      <w:r w:rsidRPr="7737A23A" w:rsidR="59D60C06">
        <w:rPr>
          <w:rFonts w:ascii="Times New Roman" w:hAnsi="Times New Roman" w:eastAsia="Times New Roman" w:cs="Times New Roman"/>
          <w:noProof w:val="0"/>
          <w:u w:val="none"/>
          <w:lang w:val="en-GB"/>
        </w:rPr>
        <w:t xml:space="preserve"> how interesting it is, that y</w:t>
      </w:r>
      <w:r w:rsidRPr="7737A23A" w:rsidR="6AB587A4">
        <w:rPr>
          <w:rFonts w:ascii="Times New Roman" w:hAnsi="Times New Roman" w:eastAsia="Times New Roman" w:cs="Times New Roman"/>
          <w:noProof w:val="0"/>
          <w:u w:val="none"/>
          <w:lang w:val="en-GB"/>
        </w:rPr>
        <w:t xml:space="preserve">ou </w:t>
      </w:r>
      <w:r w:rsidRPr="7737A23A" w:rsidR="6AB587A4">
        <w:rPr>
          <w:rFonts w:ascii="Times New Roman" w:hAnsi="Times New Roman" w:eastAsia="Times New Roman" w:cs="Times New Roman"/>
          <w:noProof w:val="0"/>
          <w:u w:val="none"/>
          <w:lang w:val="en-GB"/>
        </w:rPr>
        <w:t>failed to</w:t>
      </w:r>
      <w:r w:rsidRPr="7737A23A" w:rsidR="6AB587A4">
        <w:rPr>
          <w:rFonts w:ascii="Times New Roman" w:hAnsi="Times New Roman" w:eastAsia="Times New Roman" w:cs="Times New Roman"/>
          <w:noProof w:val="0"/>
          <w:u w:val="none"/>
          <w:lang w:val="en-GB"/>
        </w:rPr>
        <w:t xml:space="preserve"> mention why, exactly, Medea </w:t>
      </w:r>
      <w:r w:rsidRPr="7737A23A" w:rsidR="6B35740A">
        <w:rPr>
          <w:rFonts w:ascii="Times New Roman" w:hAnsi="Times New Roman" w:eastAsia="Times New Roman" w:cs="Times New Roman"/>
          <w:noProof w:val="0"/>
          <w:u w:val="none"/>
          <w:lang w:val="en-GB"/>
        </w:rPr>
        <w:t xml:space="preserve">was so sick. Was it an illness that befell her? A disease? No, it was none of these, was it? It was in fact the betrayal of someone whom she trusted that hurt </w:t>
      </w:r>
      <w:r w:rsidRPr="7737A23A" w:rsidR="46247382">
        <w:rPr>
          <w:rFonts w:ascii="Times New Roman" w:hAnsi="Times New Roman" w:eastAsia="Times New Roman" w:cs="Times New Roman"/>
          <w:noProof w:val="0"/>
          <w:u w:val="none"/>
          <w:lang w:val="en-GB"/>
        </w:rPr>
        <w:t xml:space="preserve">her </w:t>
      </w:r>
      <w:r w:rsidRPr="7737A23A" w:rsidR="46247382">
        <w:rPr>
          <w:rFonts w:ascii="Times New Roman" w:hAnsi="Times New Roman" w:eastAsia="Times New Roman" w:cs="Times New Roman"/>
          <w:noProof w:val="0"/>
          <w:u w:val="none"/>
          <w:lang w:val="en-GB"/>
        </w:rPr>
        <w:t>so, and</w:t>
      </w:r>
      <w:r w:rsidRPr="7737A23A" w:rsidR="46247382">
        <w:rPr>
          <w:rFonts w:ascii="Times New Roman" w:hAnsi="Times New Roman" w:eastAsia="Times New Roman" w:cs="Times New Roman"/>
          <w:noProof w:val="0"/>
          <w:u w:val="none"/>
          <w:lang w:val="en-GB"/>
        </w:rPr>
        <w:t xml:space="preserve"> drove her to do such atrocious acts. It was the selfish actions of the man</w:t>
      </w:r>
      <w:r w:rsidRPr="7737A23A" w:rsidR="04CFD848">
        <w:rPr>
          <w:rFonts w:ascii="Times New Roman" w:hAnsi="Times New Roman" w:eastAsia="Times New Roman" w:cs="Times New Roman"/>
          <w:noProof w:val="0"/>
          <w:u w:val="none"/>
          <w:lang w:val="en-GB"/>
        </w:rPr>
        <w:t>, who promised her his heart and being in marriage, only then to cast her off as if she had never meant anything to him, that st</w:t>
      </w:r>
      <w:r w:rsidRPr="7737A23A" w:rsidR="5B06F510">
        <w:rPr>
          <w:rFonts w:ascii="Times New Roman" w:hAnsi="Times New Roman" w:eastAsia="Times New Roman" w:cs="Times New Roman"/>
          <w:noProof w:val="0"/>
          <w:u w:val="none"/>
          <w:lang w:val="en-GB"/>
        </w:rPr>
        <w:t xml:space="preserve">ruck such a deep wound in Medea that madness seemed the only course of action left for her. </w:t>
      </w:r>
    </w:p>
    <w:p w:rsidR="5B06F510" w:rsidP="7737A23A" w:rsidRDefault="5B06F510" w14:paraId="7F03B099" w14:textId="11ABC570">
      <w:pPr>
        <w:pStyle w:val="Normal"/>
        <w:ind w:firstLine="720"/>
        <w:jc w:val="both"/>
        <w:rPr>
          <w:rFonts w:ascii="Times New Roman" w:hAnsi="Times New Roman" w:eastAsia="Times New Roman" w:cs="Times New Roman"/>
          <w:noProof w:val="0"/>
          <w:u w:val="none"/>
          <w:lang w:val="en-GB"/>
        </w:rPr>
      </w:pPr>
      <w:r w:rsidRPr="7737A23A" w:rsidR="5B06F510">
        <w:rPr>
          <w:rFonts w:ascii="Times New Roman" w:hAnsi="Times New Roman" w:eastAsia="Times New Roman" w:cs="Times New Roman"/>
          <w:noProof w:val="0"/>
          <w:u w:val="none"/>
          <w:lang w:val="en-GB"/>
        </w:rPr>
        <w:t xml:space="preserve">And </w:t>
      </w:r>
      <w:r w:rsidRPr="7737A23A" w:rsidR="5B06F510">
        <w:rPr>
          <w:rFonts w:ascii="Times New Roman" w:hAnsi="Times New Roman" w:eastAsia="Times New Roman" w:cs="Times New Roman"/>
          <w:noProof w:val="0"/>
          <w:u w:val="none"/>
          <w:lang w:val="en-GB"/>
        </w:rPr>
        <w:t>so</w:t>
      </w:r>
      <w:r w:rsidRPr="7737A23A" w:rsidR="5B06F510">
        <w:rPr>
          <w:rFonts w:ascii="Times New Roman" w:hAnsi="Times New Roman" w:eastAsia="Times New Roman" w:cs="Times New Roman"/>
          <w:noProof w:val="0"/>
          <w:u w:val="none"/>
          <w:lang w:val="en-GB"/>
        </w:rPr>
        <w:t xml:space="preserve"> I ask, members of the jury, </w:t>
      </w:r>
      <w:r w:rsidRPr="7737A23A" w:rsidR="1A0EE658">
        <w:rPr>
          <w:rFonts w:ascii="Times New Roman" w:hAnsi="Times New Roman" w:eastAsia="Times New Roman" w:cs="Times New Roman"/>
          <w:noProof w:val="0"/>
          <w:u w:val="none"/>
          <w:lang w:val="en-GB"/>
        </w:rPr>
        <w:t>is it not the man’s responsibility to look after his o</w:t>
      </w:r>
      <w:r w:rsidRPr="7737A23A" w:rsidR="47235603">
        <w:rPr>
          <w:rFonts w:ascii="Times New Roman" w:hAnsi="Times New Roman" w:eastAsia="Times New Roman" w:cs="Times New Roman"/>
          <w:noProof w:val="0"/>
          <w:u w:val="none"/>
          <w:lang w:val="en-GB"/>
        </w:rPr>
        <w:t>wn</w:t>
      </w:r>
      <w:r w:rsidRPr="7737A23A" w:rsidR="1A0EE658">
        <w:rPr>
          <w:rFonts w:ascii="Times New Roman" w:hAnsi="Times New Roman" w:eastAsia="Times New Roman" w:cs="Times New Roman"/>
          <w:noProof w:val="0"/>
          <w:u w:val="none"/>
          <w:lang w:val="en-GB"/>
        </w:rPr>
        <w:t xml:space="preserve"> family? To protect them from harm</w:t>
      </w:r>
      <w:r w:rsidRPr="7737A23A" w:rsidR="32594909">
        <w:rPr>
          <w:rFonts w:ascii="Times New Roman" w:hAnsi="Times New Roman" w:eastAsia="Times New Roman" w:cs="Times New Roman"/>
          <w:noProof w:val="0"/>
          <w:u w:val="none"/>
          <w:lang w:val="en-GB"/>
        </w:rPr>
        <w:t>, even if that harm is himself? Women can be s</w:t>
      </w:r>
      <w:r w:rsidRPr="7737A23A" w:rsidR="43118CDD">
        <w:rPr>
          <w:rFonts w:ascii="Times New Roman" w:hAnsi="Times New Roman" w:eastAsia="Times New Roman" w:cs="Times New Roman"/>
          <w:noProof w:val="0"/>
          <w:u w:val="none"/>
          <w:lang w:val="en-GB"/>
        </w:rPr>
        <w:t xml:space="preserve">uch fragile creatures, as you know, with souls that should be protected and guided by men of </w:t>
      </w:r>
      <w:r w:rsidRPr="7737A23A" w:rsidR="01CE956A">
        <w:rPr>
          <w:rFonts w:ascii="Times New Roman" w:hAnsi="Times New Roman" w:eastAsia="Times New Roman" w:cs="Times New Roman"/>
          <w:noProof w:val="0"/>
          <w:u w:val="none"/>
          <w:lang w:val="en-GB"/>
        </w:rPr>
        <w:t>wisdom and strength. Yet before you, b</w:t>
      </w:r>
      <w:r w:rsidRPr="7737A23A" w:rsidR="16DE3BDD">
        <w:rPr>
          <w:rFonts w:ascii="Times New Roman" w:hAnsi="Times New Roman" w:eastAsia="Times New Roman" w:cs="Times New Roman"/>
          <w:noProof w:val="0"/>
          <w:u w:val="none"/>
          <w:lang w:val="en-GB"/>
        </w:rPr>
        <w:t xml:space="preserve">efore all of us, stands accused a man that has fallen from that standard! He was invited to live on the Palatine </w:t>
      </w:r>
      <w:r w:rsidRPr="7737A23A" w:rsidR="363BD1D8">
        <w:rPr>
          <w:rFonts w:ascii="Times New Roman" w:hAnsi="Times New Roman" w:eastAsia="Times New Roman" w:cs="Times New Roman"/>
          <w:noProof w:val="0"/>
          <w:u w:val="none"/>
          <w:lang w:val="en-GB"/>
        </w:rPr>
        <w:t>with the family of Clodius, and as payment he mani</w:t>
      </w:r>
      <w:r w:rsidRPr="7737A23A" w:rsidR="29742354">
        <w:rPr>
          <w:rFonts w:ascii="Times New Roman" w:hAnsi="Times New Roman" w:eastAsia="Times New Roman" w:cs="Times New Roman"/>
          <w:noProof w:val="0"/>
          <w:u w:val="none"/>
          <w:lang w:val="en-GB"/>
        </w:rPr>
        <w:t>pulated the honourable woman Clodia, who has already faced the vicious struggles of rumours, and then once she had of</w:t>
      </w:r>
      <w:r w:rsidRPr="7737A23A" w:rsidR="1D077786">
        <w:rPr>
          <w:rFonts w:ascii="Times New Roman" w:hAnsi="Times New Roman" w:eastAsia="Times New Roman" w:cs="Times New Roman"/>
          <w:noProof w:val="0"/>
          <w:u w:val="none"/>
          <w:lang w:val="en-GB"/>
        </w:rPr>
        <w:t xml:space="preserve">fered her </w:t>
      </w:r>
      <w:r w:rsidRPr="7737A23A" w:rsidR="1D077786">
        <w:rPr>
          <w:rFonts w:ascii="Times New Roman" w:hAnsi="Times New Roman" w:eastAsia="Times New Roman" w:cs="Times New Roman"/>
          <w:noProof w:val="0"/>
          <w:u w:val="none"/>
          <w:lang w:val="en-GB"/>
        </w:rPr>
        <w:t>assistance</w:t>
      </w:r>
      <w:r w:rsidRPr="7737A23A" w:rsidR="1D077786">
        <w:rPr>
          <w:rFonts w:ascii="Times New Roman" w:hAnsi="Times New Roman" w:eastAsia="Times New Roman" w:cs="Times New Roman"/>
          <w:noProof w:val="0"/>
          <w:u w:val="none"/>
          <w:lang w:val="en-GB"/>
        </w:rPr>
        <w:t xml:space="preserve"> out of the goodness of her heart, Caelius turned on her and took to poison her! </w:t>
      </w:r>
    </w:p>
    <w:p w:rsidR="068C5618" w:rsidP="7737A23A" w:rsidRDefault="068C5618" w14:paraId="2FBF021B" w14:textId="2A67CCBF">
      <w:pPr>
        <w:pStyle w:val="Normal"/>
        <w:ind w:firstLine="720"/>
        <w:jc w:val="both"/>
        <w:rPr>
          <w:rFonts w:ascii="Times New Roman" w:hAnsi="Times New Roman" w:eastAsia="Times New Roman" w:cs="Times New Roman"/>
          <w:noProof w:val="0"/>
          <w:u w:val="none"/>
          <w:lang w:val="en-GB"/>
        </w:rPr>
      </w:pPr>
      <w:r w:rsidRPr="7737A23A" w:rsidR="068C5618">
        <w:rPr>
          <w:rFonts w:ascii="Times New Roman" w:hAnsi="Times New Roman" w:eastAsia="Times New Roman" w:cs="Times New Roman"/>
          <w:noProof w:val="0"/>
          <w:u w:val="none"/>
          <w:lang w:val="en-GB"/>
        </w:rPr>
        <w:t>For what you forget about the play of Medea, great Cicero, is that it is not Jason whom the audience’s heart weep for in the end, but the wounded woman who was betrayed by such men</w:t>
      </w:r>
      <w:r w:rsidRPr="7737A23A" w:rsidR="1490772A">
        <w:rPr>
          <w:rFonts w:ascii="Times New Roman" w:hAnsi="Times New Roman" w:eastAsia="Times New Roman" w:cs="Times New Roman"/>
          <w:noProof w:val="0"/>
          <w:u w:val="none"/>
          <w:lang w:val="en-GB"/>
        </w:rPr>
        <w:t xml:space="preserve">. </w:t>
      </w:r>
    </w:p>
    <w:p w:rsidR="7737A23A" w:rsidP="7737A23A" w:rsidRDefault="7737A23A" w14:paraId="326E0E3D" w14:textId="4315D5CC">
      <w:pPr>
        <w:pStyle w:val="Normal"/>
        <w:rPr>
          <w:rFonts w:ascii="Times New Roman" w:hAnsi="Times New Roman" w:eastAsia="Times New Roman" w:cs="Times New Roman"/>
          <w:noProof w:val="0"/>
          <w:lang w:val="en-GB"/>
        </w:rPr>
      </w:pPr>
    </w:p>
    <w:p w:rsidR="32594909" w:rsidP="7737A23A" w:rsidRDefault="32594909" w14:paraId="15269A8F" w14:textId="56AE891C">
      <w:pPr>
        <w:pStyle w:val="Normal"/>
        <w:rPr>
          <w:rFonts w:ascii="Times New Roman" w:hAnsi="Times New Roman" w:eastAsia="Times New Roman" w:cs="Times New Roman"/>
          <w:noProof w:val="0"/>
          <w:u w:val="single"/>
          <w:lang w:val="en-GB"/>
        </w:rPr>
      </w:pPr>
      <w:r w:rsidRPr="7737A23A" w:rsidR="32594909">
        <w:rPr>
          <w:rFonts w:ascii="Times New Roman" w:hAnsi="Times New Roman" w:eastAsia="Times New Roman" w:cs="Times New Roman"/>
          <w:noProof w:val="0"/>
          <w:u w:val="single"/>
          <w:lang w:val="en-GB"/>
        </w:rPr>
        <w:t>ARGUMENT II: CICERO’S HYPOCRISY</w:t>
      </w:r>
    </w:p>
    <w:p w:rsidR="19972969" w:rsidP="7737A23A" w:rsidRDefault="19972969" w14:paraId="4BC4D210" w14:textId="288C3B22">
      <w:pPr>
        <w:pStyle w:val="Normal"/>
        <w:jc w:val="both"/>
        <w:rPr>
          <w:rFonts w:ascii="Times New Roman" w:hAnsi="Times New Roman" w:eastAsia="Times New Roman" w:cs="Times New Roman"/>
          <w:noProof w:val="0"/>
          <w:lang w:val="en-GB"/>
        </w:rPr>
      </w:pPr>
      <w:r w:rsidRPr="7737A23A" w:rsidR="19972969">
        <w:rPr>
          <w:rFonts w:ascii="Times New Roman" w:hAnsi="Times New Roman" w:eastAsia="Times New Roman" w:cs="Times New Roman"/>
          <w:noProof w:val="0"/>
          <w:lang w:val="en-GB"/>
        </w:rPr>
        <w:t xml:space="preserve">I see your attempt to cover yourself, Cicero, and am offended you think the jury so stupid so as not to recognise it also. </w:t>
      </w:r>
      <w:r w:rsidRPr="7737A23A" w:rsidR="350F9CFE">
        <w:rPr>
          <w:rFonts w:ascii="Times New Roman" w:hAnsi="Times New Roman" w:eastAsia="Times New Roman" w:cs="Times New Roman"/>
          <w:noProof w:val="0"/>
          <w:lang w:val="en-GB"/>
        </w:rPr>
        <w:t xml:space="preserve">I remember your prosecution of Catiline, what a wonderous achievement it was, yet to hear that you were </w:t>
      </w:r>
      <w:r w:rsidRPr="7737A23A" w:rsidR="350F9CFE">
        <w:rPr>
          <w:rFonts w:ascii="Times New Roman" w:hAnsi="Times New Roman" w:eastAsia="Times New Roman" w:cs="Times New Roman"/>
          <w:noProof w:val="0"/>
          <w:lang w:val="en-GB"/>
        </w:rPr>
        <w:t>nearly a</w:t>
      </w:r>
      <w:r w:rsidRPr="7737A23A" w:rsidR="350F9CFE">
        <w:rPr>
          <w:rFonts w:ascii="Times New Roman" w:hAnsi="Times New Roman" w:eastAsia="Times New Roman" w:cs="Times New Roman"/>
          <w:noProof w:val="0"/>
          <w:lang w:val="en-GB"/>
        </w:rPr>
        <w:t xml:space="preserve"> follower of his is disturbing. For how can we trust the word of a man</w:t>
      </w:r>
      <w:r w:rsidRPr="7737A23A" w:rsidR="0D603EFD">
        <w:rPr>
          <w:rFonts w:ascii="Times New Roman" w:hAnsi="Times New Roman" w:eastAsia="Times New Roman" w:cs="Times New Roman"/>
          <w:noProof w:val="0"/>
          <w:lang w:val="en-GB"/>
        </w:rPr>
        <w:t xml:space="preserve"> whose morals swing from side to side as if on a pendulum? </w:t>
      </w:r>
      <w:r w:rsidRPr="7737A23A" w:rsidR="2902B363">
        <w:rPr>
          <w:rFonts w:ascii="Times New Roman" w:hAnsi="Times New Roman" w:eastAsia="Times New Roman" w:cs="Times New Roman"/>
          <w:noProof w:val="0"/>
          <w:lang w:val="en-GB"/>
        </w:rPr>
        <w:t xml:space="preserve">How can we trust a man whose arguments strike so deeply against those he is against, when the reason he knows such intimate knowledge of </w:t>
      </w:r>
      <w:r w:rsidRPr="7737A23A" w:rsidR="3381264B">
        <w:rPr>
          <w:rFonts w:ascii="Times New Roman" w:hAnsi="Times New Roman" w:eastAsia="Times New Roman" w:cs="Times New Roman"/>
          <w:noProof w:val="0"/>
          <w:lang w:val="en-GB"/>
        </w:rPr>
        <w:t xml:space="preserve">such people is because of his association with them? </w:t>
      </w:r>
    </w:p>
    <w:p w:rsidR="3381264B" w:rsidP="7737A23A" w:rsidRDefault="3381264B" w14:paraId="69FA5F6D" w14:textId="7EFB1A90">
      <w:pPr>
        <w:pStyle w:val="Normal"/>
        <w:jc w:val="both"/>
        <w:rPr>
          <w:rFonts w:ascii="Times New Roman" w:hAnsi="Times New Roman" w:eastAsia="Times New Roman" w:cs="Times New Roman"/>
          <w:noProof w:val="0"/>
          <w:lang w:val="en-GB"/>
        </w:rPr>
      </w:pPr>
      <w:r w:rsidRPr="7737A23A" w:rsidR="3381264B">
        <w:rPr>
          <w:rFonts w:ascii="Times New Roman" w:hAnsi="Times New Roman" w:eastAsia="Times New Roman" w:cs="Times New Roman"/>
          <w:noProof w:val="0"/>
          <w:lang w:val="en-GB"/>
        </w:rPr>
        <w:t>You spin your words like silver thread with the skill of a master craf</w:t>
      </w:r>
      <w:r w:rsidRPr="7737A23A" w:rsidR="27FC1188">
        <w:rPr>
          <w:rFonts w:ascii="Times New Roman" w:hAnsi="Times New Roman" w:eastAsia="Times New Roman" w:cs="Times New Roman"/>
          <w:noProof w:val="0"/>
          <w:lang w:val="en-GB"/>
        </w:rPr>
        <w:t>tsman, I do admit, yet your hypocrisy shines ever brighter</w:t>
      </w:r>
      <w:r w:rsidRPr="7737A23A" w:rsidR="478A4EBC">
        <w:rPr>
          <w:rFonts w:ascii="Times New Roman" w:hAnsi="Times New Roman" w:eastAsia="Times New Roman" w:cs="Times New Roman"/>
          <w:noProof w:val="0"/>
          <w:lang w:val="en-GB"/>
        </w:rPr>
        <w:t xml:space="preserve"> through your stitching, and for that, Cicero, I condemn you. </w:t>
      </w:r>
    </w:p>
    <w:p w:rsidR="7737A23A" w:rsidP="7737A23A" w:rsidRDefault="7737A23A" w14:paraId="3F058B8D" w14:textId="3326938C">
      <w:pPr>
        <w:pStyle w:val="Normal"/>
        <w:rPr>
          <w:rFonts w:ascii="Times New Roman" w:hAnsi="Times New Roman" w:eastAsia="Times New Roman" w:cs="Times New Roman"/>
          <w:noProof w:val="0"/>
          <w:lang w:val="en-GB"/>
        </w:rPr>
      </w:pPr>
    </w:p>
    <w:p w:rsidR="7CDBA092" w:rsidP="7737A23A" w:rsidRDefault="7CDBA092" w14:paraId="6FBABF4A" w14:textId="1DB29600">
      <w:pPr>
        <w:pStyle w:val="Normal"/>
        <w:rPr>
          <w:rFonts w:ascii="Times New Roman" w:hAnsi="Times New Roman" w:eastAsia="Times New Roman" w:cs="Times New Roman"/>
          <w:noProof w:val="0"/>
          <w:sz w:val="32"/>
          <w:szCs w:val="32"/>
          <w:lang w:val="en-GB"/>
        </w:rPr>
      </w:pPr>
      <w:r w:rsidRPr="7737A23A" w:rsidR="7CDBA092">
        <w:rPr>
          <w:rFonts w:ascii="Times New Roman" w:hAnsi="Times New Roman" w:eastAsia="Times New Roman" w:cs="Times New Roman"/>
          <w:noProof w:val="0"/>
          <w:sz w:val="28"/>
          <w:szCs w:val="28"/>
          <w:lang w:val="en-GB"/>
        </w:rPr>
        <w:t>Bibliography</w:t>
      </w:r>
    </w:p>
    <w:p w:rsidR="790C90BA" w:rsidP="7737A23A" w:rsidRDefault="790C90BA" w14:paraId="371EF8F8" w14:textId="41B1B928">
      <w:pPr>
        <w:pStyle w:val="ListParagraph"/>
        <w:numPr>
          <w:ilvl w:val="0"/>
          <w:numId w:val="2"/>
        </w:numPr>
        <w:rPr>
          <w:rFonts w:ascii="Times New Roman" w:hAnsi="Times New Roman" w:eastAsia="Times New Roman" w:cs="Times New Roman"/>
          <w:noProof w:val="0"/>
          <w:color w:val="1D2125"/>
          <w:sz w:val="24"/>
          <w:szCs w:val="24"/>
          <w:lang w:val="en-GB"/>
        </w:rPr>
      </w:pPr>
      <w:r w:rsidRPr="7737A23A" w:rsidR="790C90BA">
        <w:rPr>
          <w:rFonts w:ascii="Times New Roman" w:hAnsi="Times New Roman" w:eastAsia="Times New Roman" w:cs="Times New Roman"/>
          <w:noProof w:val="0"/>
          <w:color w:val="1D2125"/>
          <w:sz w:val="24"/>
          <w:szCs w:val="24"/>
          <w:lang w:val="en-GB"/>
        </w:rPr>
        <w:t xml:space="preserve">Britannica, (2024), </w:t>
      </w:r>
      <w:r w:rsidRPr="7737A23A" w:rsidR="790C90BA">
        <w:rPr>
          <w:rFonts w:ascii="Times New Roman" w:hAnsi="Times New Roman" w:eastAsia="Times New Roman" w:cs="Times New Roman"/>
          <w:i w:val="1"/>
          <w:iCs w:val="1"/>
          <w:noProof w:val="0"/>
          <w:color w:val="1D2125"/>
          <w:sz w:val="24"/>
          <w:szCs w:val="24"/>
          <w:lang w:val="en-GB"/>
        </w:rPr>
        <w:t>Medea</w:t>
      </w:r>
      <w:r w:rsidRPr="7737A23A" w:rsidR="790C90BA">
        <w:rPr>
          <w:rFonts w:ascii="Times New Roman" w:hAnsi="Times New Roman" w:eastAsia="Times New Roman" w:cs="Times New Roman"/>
          <w:noProof w:val="0"/>
          <w:color w:val="1D2125"/>
          <w:sz w:val="24"/>
          <w:szCs w:val="24"/>
          <w:lang w:val="en-GB"/>
        </w:rPr>
        <w:t xml:space="preserve">, Available at </w:t>
      </w:r>
      <w:hyperlink r:id="R88406201b3014525">
        <w:r w:rsidRPr="7737A23A" w:rsidR="790C90BA">
          <w:rPr>
            <w:rStyle w:val="Hyperlink"/>
            <w:rFonts w:ascii="Times New Roman" w:hAnsi="Times New Roman" w:eastAsia="Times New Roman" w:cs="Times New Roman"/>
            <w:noProof w:val="0"/>
            <w:sz w:val="24"/>
            <w:szCs w:val="24"/>
            <w:lang w:val="en-GB"/>
          </w:rPr>
          <w:t>https://www.britannica.com/topic/Medea-play-by-Euripides</w:t>
        </w:r>
      </w:hyperlink>
      <w:r w:rsidRPr="7737A23A" w:rsidR="790C90BA">
        <w:rPr>
          <w:rFonts w:ascii="Times New Roman" w:hAnsi="Times New Roman" w:eastAsia="Times New Roman" w:cs="Times New Roman"/>
          <w:noProof w:val="0"/>
          <w:color w:val="1D2125"/>
          <w:sz w:val="24"/>
          <w:szCs w:val="24"/>
          <w:lang w:val="en-GB"/>
        </w:rPr>
        <w:t>, (Accessed: 7 February 2025)</w:t>
      </w:r>
    </w:p>
    <w:p w:rsidR="790C90BA" w:rsidP="7737A23A" w:rsidRDefault="790C90BA" w14:paraId="60AD23C2" w14:textId="778F3865">
      <w:pPr>
        <w:pStyle w:val="ListParagraph"/>
        <w:numPr>
          <w:ilvl w:val="0"/>
          <w:numId w:val="2"/>
        </w:numPr>
        <w:rPr>
          <w:rFonts w:ascii="Times New Roman" w:hAnsi="Times New Roman" w:eastAsia="Times New Roman" w:cs="Times New Roman"/>
          <w:noProof w:val="0"/>
          <w:color w:val="1D2125"/>
          <w:sz w:val="24"/>
          <w:szCs w:val="24"/>
          <w:lang w:val="en-GB"/>
        </w:rPr>
      </w:pPr>
      <w:r w:rsidRPr="7737A23A" w:rsidR="790C90BA">
        <w:rPr>
          <w:rFonts w:ascii="Times New Roman" w:hAnsi="Times New Roman" w:eastAsia="Times New Roman" w:cs="Times New Roman"/>
          <w:noProof w:val="0"/>
          <w:color w:val="1D2125"/>
          <w:sz w:val="24"/>
          <w:szCs w:val="24"/>
          <w:lang w:val="en-GB"/>
        </w:rPr>
        <w:t xml:space="preserve">Britannica, (unknown), </w:t>
      </w:r>
      <w:r w:rsidRPr="7737A23A" w:rsidR="790C90BA">
        <w:rPr>
          <w:rFonts w:ascii="Times New Roman" w:hAnsi="Times New Roman" w:eastAsia="Times New Roman" w:cs="Times New Roman"/>
          <w:i w:val="1"/>
          <w:iCs w:val="1"/>
          <w:noProof w:val="0"/>
          <w:color w:val="1D2125"/>
          <w:sz w:val="24"/>
          <w:szCs w:val="24"/>
          <w:lang w:val="en-GB"/>
        </w:rPr>
        <w:t>Marcus Caelius Rufus</w:t>
      </w:r>
      <w:r w:rsidRPr="7737A23A" w:rsidR="790C90BA">
        <w:rPr>
          <w:rFonts w:ascii="Times New Roman" w:hAnsi="Times New Roman" w:eastAsia="Times New Roman" w:cs="Times New Roman"/>
          <w:noProof w:val="0"/>
          <w:color w:val="1D2125"/>
          <w:sz w:val="24"/>
          <w:szCs w:val="24"/>
          <w:lang w:val="en-GB"/>
        </w:rPr>
        <w:t xml:space="preserve">, Available at </w:t>
      </w:r>
      <w:hyperlink r:id="Rf0c6f4e458054ebb">
        <w:r w:rsidRPr="7737A23A" w:rsidR="790C90BA">
          <w:rPr>
            <w:rStyle w:val="Hyperlink"/>
            <w:rFonts w:ascii="Times New Roman" w:hAnsi="Times New Roman" w:eastAsia="Times New Roman" w:cs="Times New Roman"/>
            <w:noProof w:val="0"/>
            <w:sz w:val="24"/>
            <w:szCs w:val="24"/>
            <w:lang w:val="en-GB"/>
          </w:rPr>
          <w:t>https://www.britannica.com/biography/Marcus-Caelius-Rufus</w:t>
        </w:r>
      </w:hyperlink>
      <w:r w:rsidRPr="7737A23A" w:rsidR="790C90BA">
        <w:rPr>
          <w:rFonts w:ascii="Times New Roman" w:hAnsi="Times New Roman" w:eastAsia="Times New Roman" w:cs="Times New Roman"/>
          <w:noProof w:val="0"/>
          <w:color w:val="1D2125"/>
          <w:sz w:val="24"/>
          <w:szCs w:val="24"/>
          <w:lang w:val="en-GB"/>
        </w:rPr>
        <w:t>, (Accessed: 7 February 2025)</w:t>
      </w:r>
    </w:p>
    <w:p w:rsidR="7CDBA092" w:rsidP="7737A23A" w:rsidRDefault="7CDBA092" w14:paraId="7629443A" w14:textId="12E3E4E7">
      <w:pPr>
        <w:pStyle w:val="ListParagraph"/>
        <w:numPr>
          <w:ilvl w:val="0"/>
          <w:numId w:val="2"/>
        </w:numPr>
        <w:rPr>
          <w:rFonts w:ascii="Times New Roman" w:hAnsi="Times New Roman" w:eastAsia="Times New Roman" w:cs="Times New Roman"/>
          <w:noProof w:val="0"/>
          <w:color w:val="1D2125"/>
          <w:sz w:val="24"/>
          <w:szCs w:val="24"/>
          <w:lang w:val="en-GB"/>
        </w:rPr>
      </w:pPr>
      <w:r w:rsidRPr="7737A23A" w:rsidR="7CDBA092">
        <w:rPr>
          <w:rFonts w:ascii="Times New Roman" w:hAnsi="Times New Roman" w:eastAsia="Times New Roman" w:cs="Times New Roman"/>
          <w:noProof w:val="0"/>
          <w:color w:val="1D2125"/>
          <w:sz w:val="24"/>
          <w:szCs w:val="24"/>
          <w:lang w:val="en-GB"/>
        </w:rPr>
        <w:t>Cicero M. Tullius and Berry D.H. (200</w:t>
      </w:r>
      <w:r w:rsidRPr="7737A23A" w:rsidR="37A8B6E8">
        <w:rPr>
          <w:rFonts w:ascii="Times New Roman" w:hAnsi="Times New Roman" w:eastAsia="Times New Roman" w:cs="Times New Roman"/>
          <w:noProof w:val="0"/>
          <w:color w:val="1D2125"/>
          <w:sz w:val="24"/>
          <w:szCs w:val="24"/>
          <w:lang w:val="en-GB"/>
        </w:rPr>
        <w:t>8</w:t>
      </w:r>
      <w:r w:rsidRPr="7737A23A" w:rsidR="7CDBA092">
        <w:rPr>
          <w:rFonts w:ascii="Times New Roman" w:hAnsi="Times New Roman" w:eastAsia="Times New Roman" w:cs="Times New Roman"/>
          <w:noProof w:val="0"/>
          <w:color w:val="1D2125"/>
          <w:sz w:val="24"/>
          <w:szCs w:val="24"/>
          <w:lang w:val="en-GB"/>
        </w:rPr>
        <w:t xml:space="preserve">), </w:t>
      </w:r>
      <w:r w:rsidRPr="7737A23A" w:rsidR="7CDBA092">
        <w:rPr>
          <w:rFonts w:ascii="Times New Roman" w:hAnsi="Times New Roman" w:eastAsia="Times New Roman" w:cs="Times New Roman"/>
          <w:i w:val="1"/>
          <w:iCs w:val="1"/>
          <w:noProof w:val="0"/>
          <w:color w:val="1D2125"/>
          <w:sz w:val="24"/>
          <w:szCs w:val="24"/>
          <w:lang w:val="en-GB"/>
        </w:rPr>
        <w:t xml:space="preserve">Pro </w:t>
      </w:r>
      <w:r w:rsidRPr="7737A23A" w:rsidR="7CDBA092">
        <w:rPr>
          <w:rFonts w:ascii="Times New Roman" w:hAnsi="Times New Roman" w:eastAsia="Times New Roman" w:cs="Times New Roman"/>
          <w:i w:val="1"/>
          <w:iCs w:val="1"/>
          <w:noProof w:val="0"/>
          <w:color w:val="1D2125"/>
          <w:sz w:val="24"/>
          <w:szCs w:val="24"/>
          <w:lang w:val="en-GB"/>
        </w:rPr>
        <w:t>Caelio</w:t>
      </w:r>
      <w:r w:rsidRPr="7737A23A" w:rsidR="7CDBA092">
        <w:rPr>
          <w:rFonts w:ascii="Times New Roman" w:hAnsi="Times New Roman" w:eastAsia="Times New Roman" w:cs="Times New Roman"/>
          <w:i w:val="1"/>
          <w:iCs w:val="1"/>
          <w:noProof w:val="0"/>
          <w:color w:val="1D2125"/>
          <w:sz w:val="24"/>
          <w:szCs w:val="24"/>
          <w:lang w:val="en-GB"/>
        </w:rPr>
        <w:t xml:space="preserve"> (Oxford World’s Classics)</w:t>
      </w:r>
      <w:r w:rsidRPr="7737A23A" w:rsidR="7CDBA092">
        <w:rPr>
          <w:rFonts w:ascii="Times New Roman" w:hAnsi="Times New Roman" w:eastAsia="Times New Roman" w:cs="Times New Roman"/>
          <w:noProof w:val="0"/>
          <w:color w:val="1D2125"/>
          <w:sz w:val="24"/>
          <w:szCs w:val="24"/>
          <w:lang w:val="en-GB"/>
        </w:rPr>
        <w:t>, OUP Oxford</w:t>
      </w:r>
    </w:p>
    <w:p w:rsidR="05C5542A" w:rsidP="7737A23A" w:rsidRDefault="05C5542A" w14:paraId="62105E34" w14:textId="15AA5DA2">
      <w:pPr>
        <w:pStyle w:val="ListParagraph"/>
        <w:numPr>
          <w:ilvl w:val="0"/>
          <w:numId w:val="2"/>
        </w:numPr>
        <w:rPr>
          <w:rFonts w:ascii="Times New Roman" w:hAnsi="Times New Roman" w:eastAsia="Times New Roman" w:cs="Times New Roman"/>
          <w:noProof w:val="0"/>
          <w:color w:val="1D2125"/>
          <w:sz w:val="24"/>
          <w:szCs w:val="24"/>
          <w:lang w:val="en-GB"/>
        </w:rPr>
      </w:pPr>
      <w:r w:rsidRPr="7737A23A" w:rsidR="05C5542A">
        <w:rPr>
          <w:rFonts w:ascii="Times New Roman" w:hAnsi="Times New Roman" w:eastAsia="Times New Roman" w:cs="Times New Roman"/>
          <w:noProof w:val="0"/>
          <w:color w:val="1D2125"/>
          <w:sz w:val="24"/>
          <w:szCs w:val="24"/>
          <w:lang w:val="en-GB"/>
        </w:rPr>
        <w:t>Gotoff</w:t>
      </w:r>
      <w:r w:rsidRPr="7737A23A" w:rsidR="05C5542A">
        <w:rPr>
          <w:rFonts w:ascii="Times New Roman" w:hAnsi="Times New Roman" w:eastAsia="Times New Roman" w:cs="Times New Roman"/>
          <w:noProof w:val="0"/>
          <w:color w:val="1D2125"/>
          <w:sz w:val="24"/>
          <w:szCs w:val="24"/>
          <w:lang w:val="en-GB"/>
        </w:rPr>
        <w:t xml:space="preserve">, Harold C. (1986), </w:t>
      </w:r>
      <w:r w:rsidRPr="7737A23A" w:rsidR="331BB30C">
        <w:rPr>
          <w:rFonts w:ascii="Times New Roman" w:hAnsi="Times New Roman" w:eastAsia="Times New Roman" w:cs="Times New Roman"/>
          <w:i w:val="1"/>
          <w:iCs w:val="1"/>
          <w:noProof w:val="0"/>
          <w:color w:val="1D2125"/>
          <w:sz w:val="24"/>
          <w:szCs w:val="24"/>
          <w:lang w:val="en-GB"/>
        </w:rPr>
        <w:t xml:space="preserve">Cicero's Analysis of the Prosecution Speeches in the Pro </w:t>
      </w:r>
      <w:r w:rsidRPr="7737A23A" w:rsidR="331BB30C">
        <w:rPr>
          <w:rFonts w:ascii="Times New Roman" w:hAnsi="Times New Roman" w:eastAsia="Times New Roman" w:cs="Times New Roman"/>
          <w:i w:val="1"/>
          <w:iCs w:val="1"/>
          <w:noProof w:val="0"/>
          <w:color w:val="1D2125"/>
          <w:sz w:val="24"/>
          <w:szCs w:val="24"/>
          <w:lang w:val="en-GB"/>
        </w:rPr>
        <w:t>Caelio</w:t>
      </w:r>
      <w:r w:rsidRPr="7737A23A" w:rsidR="331BB30C">
        <w:rPr>
          <w:rFonts w:ascii="Times New Roman" w:hAnsi="Times New Roman" w:eastAsia="Times New Roman" w:cs="Times New Roman"/>
          <w:i w:val="1"/>
          <w:iCs w:val="1"/>
          <w:noProof w:val="0"/>
          <w:color w:val="1D2125"/>
          <w:sz w:val="24"/>
          <w:szCs w:val="24"/>
          <w:lang w:val="en-GB"/>
        </w:rPr>
        <w:t>: An Exercise in Practical Criticism</w:t>
      </w:r>
      <w:r w:rsidRPr="7737A23A" w:rsidR="331BB30C">
        <w:rPr>
          <w:rFonts w:ascii="Times New Roman" w:hAnsi="Times New Roman" w:eastAsia="Times New Roman" w:cs="Times New Roman"/>
          <w:noProof w:val="0"/>
          <w:color w:val="1D2125"/>
          <w:sz w:val="24"/>
          <w:szCs w:val="24"/>
          <w:lang w:val="en-GB"/>
        </w:rPr>
        <w:t xml:space="preserve">, April, Available at </w:t>
      </w:r>
      <w:hyperlink r:id="Ra3862d1d60ad4875">
        <w:r w:rsidRPr="7737A23A" w:rsidR="331BB30C">
          <w:rPr>
            <w:rStyle w:val="Hyperlink"/>
            <w:rFonts w:ascii="Times New Roman" w:hAnsi="Times New Roman" w:eastAsia="Times New Roman" w:cs="Times New Roman"/>
            <w:noProof w:val="0"/>
            <w:sz w:val="24"/>
            <w:szCs w:val="24"/>
            <w:lang w:val="en-GB"/>
          </w:rPr>
          <w:t>https://www.jstor.org/stable/269783?seq=1</w:t>
        </w:r>
      </w:hyperlink>
      <w:r w:rsidRPr="7737A23A" w:rsidR="331BB30C">
        <w:rPr>
          <w:rFonts w:ascii="Times New Roman" w:hAnsi="Times New Roman" w:eastAsia="Times New Roman" w:cs="Times New Roman"/>
          <w:noProof w:val="0"/>
          <w:color w:val="1D2125"/>
          <w:sz w:val="24"/>
          <w:szCs w:val="24"/>
          <w:lang w:val="en-GB"/>
        </w:rPr>
        <w:t>, (Accessed: 7 February 2025)</w:t>
      </w:r>
    </w:p>
    <w:p w:rsidR="042A5ECC" w:rsidP="7737A23A" w:rsidRDefault="042A5ECC" w14:paraId="3E3F0B6E" w14:textId="09C901E0">
      <w:pPr>
        <w:pStyle w:val="ListParagraph"/>
        <w:numPr>
          <w:ilvl w:val="0"/>
          <w:numId w:val="2"/>
        </w:numPr>
        <w:rPr>
          <w:rFonts w:ascii="Times New Roman" w:hAnsi="Times New Roman" w:eastAsia="Times New Roman" w:cs="Times New Roman"/>
          <w:noProof w:val="0"/>
          <w:color w:val="1D2125"/>
          <w:sz w:val="24"/>
          <w:szCs w:val="24"/>
          <w:lang w:val="en-GB"/>
        </w:rPr>
      </w:pPr>
      <w:r w:rsidRPr="7737A23A" w:rsidR="042A5ECC">
        <w:rPr>
          <w:rFonts w:ascii="Times New Roman" w:hAnsi="Times New Roman" w:eastAsia="Times New Roman" w:cs="Times New Roman"/>
          <w:noProof w:val="0"/>
          <w:color w:val="1D2125"/>
          <w:sz w:val="24"/>
          <w:szCs w:val="24"/>
          <w:lang w:val="en-GB"/>
        </w:rPr>
        <w:t xml:space="preserve">Loeb Classical Library (2025), </w:t>
      </w:r>
      <w:r w:rsidRPr="7737A23A" w:rsidR="042A5ECC">
        <w:rPr>
          <w:rFonts w:ascii="Times New Roman" w:hAnsi="Times New Roman" w:eastAsia="Times New Roman" w:cs="Times New Roman"/>
          <w:i w:val="1"/>
          <w:iCs w:val="1"/>
          <w:noProof w:val="0"/>
          <w:color w:val="1D2125"/>
          <w:sz w:val="24"/>
          <w:szCs w:val="24"/>
          <w:lang w:val="en-GB"/>
        </w:rPr>
        <w:t xml:space="preserve">CICERO, Pro </w:t>
      </w:r>
      <w:r w:rsidRPr="7737A23A" w:rsidR="042A5ECC">
        <w:rPr>
          <w:rFonts w:ascii="Times New Roman" w:hAnsi="Times New Roman" w:eastAsia="Times New Roman" w:cs="Times New Roman"/>
          <w:i w:val="1"/>
          <w:iCs w:val="1"/>
          <w:noProof w:val="0"/>
          <w:color w:val="1D2125"/>
          <w:sz w:val="24"/>
          <w:szCs w:val="24"/>
          <w:lang w:val="en-GB"/>
        </w:rPr>
        <w:t>Caelio</w:t>
      </w:r>
      <w:r w:rsidRPr="7737A23A" w:rsidR="41C1ECD3">
        <w:rPr>
          <w:rFonts w:ascii="Times New Roman" w:hAnsi="Times New Roman" w:eastAsia="Times New Roman" w:cs="Times New Roman"/>
          <w:i w:val="1"/>
          <w:iCs w:val="1"/>
          <w:noProof w:val="0"/>
          <w:color w:val="1D2125"/>
          <w:sz w:val="24"/>
          <w:szCs w:val="24"/>
          <w:lang w:val="en-GB"/>
        </w:rPr>
        <w:t>,</w:t>
      </w:r>
      <w:r w:rsidRPr="7737A23A" w:rsidR="41C1ECD3">
        <w:rPr>
          <w:rFonts w:ascii="Times New Roman" w:hAnsi="Times New Roman" w:eastAsia="Times New Roman" w:cs="Times New Roman"/>
          <w:noProof w:val="0"/>
          <w:color w:val="1D2125"/>
          <w:sz w:val="24"/>
          <w:szCs w:val="24"/>
          <w:lang w:val="en-GB"/>
        </w:rPr>
        <w:t xml:space="preserve"> Available at </w:t>
      </w:r>
      <w:hyperlink r:id="Rec36711f06e84ceb">
        <w:r w:rsidRPr="7737A23A" w:rsidR="41C1ECD3">
          <w:rPr>
            <w:rStyle w:val="Hyperlink"/>
            <w:rFonts w:ascii="Times New Roman" w:hAnsi="Times New Roman" w:eastAsia="Times New Roman" w:cs="Times New Roman"/>
            <w:noProof w:val="0"/>
            <w:sz w:val="24"/>
            <w:szCs w:val="24"/>
            <w:lang w:val="en-GB"/>
          </w:rPr>
          <w:t>https://www.loebclassics.com/view/marcus_tullius_cicero-pro_caelio/1958/pb_LCL447.403.xml</w:t>
        </w:r>
      </w:hyperlink>
      <w:r w:rsidRPr="7737A23A" w:rsidR="41C1ECD3">
        <w:rPr>
          <w:rFonts w:ascii="Times New Roman" w:hAnsi="Times New Roman" w:eastAsia="Times New Roman" w:cs="Times New Roman"/>
          <w:noProof w:val="0"/>
          <w:color w:val="1D2125"/>
          <w:sz w:val="24"/>
          <w:szCs w:val="24"/>
          <w:lang w:val="en-GB"/>
        </w:rPr>
        <w:t>, (Accessed: 7 February 2025)</w:t>
      </w:r>
    </w:p>
    <w:p w:rsidR="042A5ECC" w:rsidP="7737A23A" w:rsidRDefault="042A5ECC" w14:paraId="0F2F2B02" w14:textId="48D6772E">
      <w:pPr>
        <w:pStyle w:val="ListParagraph"/>
        <w:numPr>
          <w:ilvl w:val="0"/>
          <w:numId w:val="2"/>
        </w:numPr>
        <w:rPr>
          <w:rFonts w:ascii="Times New Roman" w:hAnsi="Times New Roman" w:eastAsia="Times New Roman" w:cs="Times New Roman"/>
          <w:noProof w:val="0"/>
          <w:color w:val="1D2125"/>
          <w:sz w:val="24"/>
          <w:szCs w:val="24"/>
          <w:lang w:val="en-GB"/>
        </w:rPr>
      </w:pPr>
      <w:r w:rsidRPr="7737A23A" w:rsidR="042A5ECC">
        <w:rPr>
          <w:rFonts w:ascii="Times New Roman" w:hAnsi="Times New Roman" w:eastAsia="Times New Roman" w:cs="Times New Roman"/>
          <w:noProof w:val="0"/>
          <w:color w:val="1D2125"/>
          <w:sz w:val="24"/>
          <w:szCs w:val="24"/>
          <w:lang w:val="en-GB"/>
        </w:rPr>
        <w:t>Odges</w:t>
      </w:r>
      <w:r w:rsidRPr="7737A23A" w:rsidR="3B554B6C">
        <w:rPr>
          <w:rFonts w:ascii="Times New Roman" w:hAnsi="Times New Roman" w:eastAsia="Times New Roman" w:cs="Times New Roman"/>
          <w:noProof w:val="0"/>
          <w:color w:val="1D2125"/>
          <w:sz w:val="24"/>
          <w:szCs w:val="24"/>
          <w:lang w:val="en-GB"/>
        </w:rPr>
        <w:t xml:space="preserve">, </w:t>
      </w:r>
      <w:r w:rsidRPr="7737A23A" w:rsidR="042A5ECC">
        <w:rPr>
          <w:rFonts w:ascii="Times New Roman" w:hAnsi="Times New Roman" w:eastAsia="Times New Roman" w:cs="Times New Roman"/>
          <w:noProof w:val="0"/>
          <w:color w:val="1D2125"/>
          <w:sz w:val="24"/>
          <w:szCs w:val="24"/>
          <w:lang w:val="en-GB"/>
        </w:rPr>
        <w:t>Merle</w:t>
      </w:r>
      <w:r w:rsidRPr="7737A23A" w:rsidR="169E6F90">
        <w:rPr>
          <w:rFonts w:ascii="Times New Roman" w:hAnsi="Times New Roman" w:eastAsia="Times New Roman" w:cs="Times New Roman"/>
          <w:noProof w:val="0"/>
          <w:color w:val="1D2125"/>
          <w:sz w:val="24"/>
          <w:szCs w:val="24"/>
          <w:lang w:val="en-GB"/>
        </w:rPr>
        <w:t xml:space="preserve"> M.</w:t>
      </w:r>
      <w:r w:rsidRPr="7737A23A" w:rsidR="042A5ECC">
        <w:rPr>
          <w:rFonts w:ascii="Times New Roman" w:hAnsi="Times New Roman" w:eastAsia="Times New Roman" w:cs="Times New Roman"/>
          <w:noProof w:val="0"/>
          <w:color w:val="1D2125"/>
          <w:sz w:val="24"/>
          <w:szCs w:val="24"/>
          <w:lang w:val="en-GB"/>
        </w:rPr>
        <w:t xml:space="preserve"> (1930), </w:t>
      </w:r>
      <w:r w:rsidRPr="7737A23A" w:rsidR="042A5ECC">
        <w:rPr>
          <w:rFonts w:ascii="Times New Roman" w:hAnsi="Times New Roman" w:eastAsia="Times New Roman" w:cs="Times New Roman"/>
          <w:i w:val="1"/>
          <w:iCs w:val="1"/>
          <w:noProof w:val="0"/>
          <w:color w:val="1D2125"/>
          <w:sz w:val="24"/>
          <w:szCs w:val="24"/>
          <w:lang w:val="en-GB"/>
        </w:rPr>
        <w:t>Marcus Caelius Rufus</w:t>
      </w:r>
      <w:r w:rsidRPr="7737A23A" w:rsidR="042A5ECC">
        <w:rPr>
          <w:rFonts w:ascii="Times New Roman" w:hAnsi="Times New Roman" w:eastAsia="Times New Roman" w:cs="Times New Roman"/>
          <w:noProof w:val="0"/>
          <w:color w:val="1D2125"/>
          <w:sz w:val="24"/>
          <w:szCs w:val="24"/>
          <w:lang w:val="en-GB"/>
        </w:rPr>
        <w:t>, The Classical Weekly, 7</w:t>
      </w:r>
      <w:r w:rsidRPr="7737A23A" w:rsidR="042A5ECC">
        <w:rPr>
          <w:rFonts w:ascii="Times New Roman" w:hAnsi="Times New Roman" w:eastAsia="Times New Roman" w:cs="Times New Roman"/>
          <w:noProof w:val="0"/>
          <w:color w:val="1D2125"/>
          <w:sz w:val="24"/>
          <w:szCs w:val="24"/>
          <w:vertAlign w:val="superscript"/>
          <w:lang w:val="en-GB"/>
        </w:rPr>
        <w:t>th</w:t>
      </w:r>
      <w:r w:rsidRPr="7737A23A" w:rsidR="042A5ECC">
        <w:rPr>
          <w:rFonts w:ascii="Times New Roman" w:hAnsi="Times New Roman" w:eastAsia="Times New Roman" w:cs="Times New Roman"/>
          <w:noProof w:val="0"/>
          <w:color w:val="1D2125"/>
          <w:sz w:val="24"/>
          <w:szCs w:val="24"/>
          <w:lang w:val="en-GB"/>
        </w:rPr>
        <w:t xml:space="preserve"> April, Available at </w:t>
      </w:r>
      <w:hyperlink r:id="Rd1829d7f2d764042">
        <w:r w:rsidRPr="7737A23A" w:rsidR="042A5ECC">
          <w:rPr>
            <w:rStyle w:val="Hyperlink"/>
            <w:rFonts w:ascii="Times New Roman" w:hAnsi="Times New Roman" w:eastAsia="Times New Roman" w:cs="Times New Roman"/>
            <w:noProof w:val="0"/>
            <w:sz w:val="24"/>
            <w:szCs w:val="24"/>
            <w:lang w:val="en-GB"/>
          </w:rPr>
          <w:t>https://www.jstor.org/stable/4389459?seq=1</w:t>
        </w:r>
      </w:hyperlink>
      <w:r w:rsidRPr="7737A23A" w:rsidR="042A5ECC">
        <w:rPr>
          <w:rFonts w:ascii="Times New Roman" w:hAnsi="Times New Roman" w:eastAsia="Times New Roman" w:cs="Times New Roman"/>
          <w:noProof w:val="0"/>
          <w:color w:val="1D2125"/>
          <w:sz w:val="24"/>
          <w:szCs w:val="24"/>
          <w:lang w:val="en-GB"/>
        </w:rPr>
        <w:t>, (Accessed: 7 January 2025)</w:t>
      </w:r>
    </w:p>
    <w:p w:rsidR="5CD2388E" w:rsidP="7737A23A" w:rsidRDefault="5CD2388E" w14:paraId="3A371A4E" w14:textId="7D75C1B3">
      <w:pPr>
        <w:pStyle w:val="ListParagraph"/>
        <w:numPr>
          <w:ilvl w:val="0"/>
          <w:numId w:val="2"/>
        </w:numPr>
        <w:rPr>
          <w:rFonts w:ascii="Times New Roman" w:hAnsi="Times New Roman" w:eastAsia="Times New Roman" w:cs="Times New Roman"/>
          <w:noProof w:val="0"/>
          <w:color w:val="1D2125"/>
          <w:sz w:val="24"/>
          <w:szCs w:val="24"/>
          <w:lang w:val="en-GB"/>
        </w:rPr>
      </w:pPr>
      <w:r w:rsidRPr="7737A23A" w:rsidR="5CD2388E">
        <w:rPr>
          <w:rFonts w:ascii="Times New Roman" w:hAnsi="Times New Roman" w:eastAsia="Times New Roman" w:cs="Times New Roman"/>
          <w:noProof w:val="0"/>
          <w:color w:val="1D2125"/>
          <w:sz w:val="24"/>
          <w:szCs w:val="24"/>
          <w:lang w:val="en-GB"/>
        </w:rPr>
        <w:t xml:space="preserve">Perseus Digital Library (unknown), </w:t>
      </w:r>
      <w:r w:rsidRPr="7737A23A" w:rsidR="5CD2388E">
        <w:rPr>
          <w:rFonts w:ascii="Times New Roman" w:hAnsi="Times New Roman" w:eastAsia="Times New Roman" w:cs="Times New Roman"/>
          <w:i w:val="1"/>
          <w:iCs w:val="1"/>
          <w:noProof w:val="0"/>
          <w:color w:val="1D2125"/>
          <w:sz w:val="24"/>
          <w:szCs w:val="24"/>
          <w:lang w:val="en-GB"/>
        </w:rPr>
        <w:t>M. Tullius Cicero, For Marcus Caelius</w:t>
      </w:r>
      <w:r w:rsidRPr="7737A23A" w:rsidR="5CD2388E">
        <w:rPr>
          <w:rFonts w:ascii="Times New Roman" w:hAnsi="Times New Roman" w:eastAsia="Times New Roman" w:cs="Times New Roman"/>
          <w:noProof w:val="0"/>
          <w:color w:val="1D2125"/>
          <w:sz w:val="24"/>
          <w:szCs w:val="24"/>
          <w:lang w:val="en-GB"/>
        </w:rPr>
        <w:t xml:space="preserve">, Available at </w:t>
      </w:r>
      <w:hyperlink r:id="Rf7264e3aba8140c1">
        <w:r w:rsidRPr="7737A23A" w:rsidR="5CD2388E">
          <w:rPr>
            <w:rStyle w:val="Hyperlink"/>
            <w:rFonts w:ascii="Times New Roman" w:hAnsi="Times New Roman" w:eastAsia="Times New Roman" w:cs="Times New Roman"/>
            <w:noProof w:val="0"/>
            <w:sz w:val="24"/>
            <w:szCs w:val="24"/>
            <w:lang w:val="en-GB"/>
          </w:rPr>
          <w:t>https://www.perseus.tufts.edu/hopper/text?doc=Perseus%3Atext%3A1999.02.0020%3Atext%3DCael</w:t>
        </w:r>
      </w:hyperlink>
      <w:r w:rsidRPr="7737A23A" w:rsidR="5CD2388E">
        <w:rPr>
          <w:rFonts w:ascii="Times New Roman" w:hAnsi="Times New Roman" w:eastAsia="Times New Roman" w:cs="Times New Roman"/>
          <w:noProof w:val="0"/>
          <w:color w:val="1D2125"/>
          <w:sz w:val="24"/>
          <w:szCs w:val="24"/>
          <w:lang w:val="en-GB"/>
        </w:rPr>
        <w:t>., (A</w:t>
      </w:r>
      <w:r w:rsidRPr="7737A23A" w:rsidR="65B28C5C">
        <w:rPr>
          <w:rFonts w:ascii="Times New Roman" w:hAnsi="Times New Roman" w:eastAsia="Times New Roman" w:cs="Times New Roman"/>
          <w:noProof w:val="0"/>
          <w:color w:val="1D2125"/>
          <w:sz w:val="24"/>
          <w:szCs w:val="24"/>
          <w:lang w:val="en-GB"/>
        </w:rPr>
        <w:t>ccessed: 7 February 2025)</w:t>
      </w:r>
    </w:p>
    <w:p w:rsidR="12404289" w:rsidP="7737A23A" w:rsidRDefault="12404289" w14:paraId="2D96EE8F" w14:textId="67634E6D">
      <w:pPr>
        <w:pStyle w:val="ListParagraph"/>
        <w:numPr>
          <w:ilvl w:val="0"/>
          <w:numId w:val="2"/>
        </w:numPr>
        <w:rPr>
          <w:rFonts w:ascii="Times New Roman" w:hAnsi="Times New Roman" w:eastAsia="Times New Roman" w:cs="Times New Roman"/>
          <w:noProof w:val="0"/>
          <w:color w:val="1D2125"/>
          <w:sz w:val="24"/>
          <w:szCs w:val="24"/>
          <w:lang w:val="en-GB"/>
        </w:rPr>
      </w:pPr>
      <w:r w:rsidRPr="7737A23A" w:rsidR="12404289">
        <w:rPr>
          <w:rFonts w:ascii="Times New Roman" w:hAnsi="Times New Roman" w:eastAsia="Times New Roman" w:cs="Times New Roman"/>
          <w:noProof w:val="0"/>
          <w:color w:val="1D2125"/>
          <w:sz w:val="24"/>
          <w:szCs w:val="24"/>
          <w:lang w:val="en-GB"/>
        </w:rPr>
        <w:t xml:space="preserve">Perseus Digital Library, (unknown), </w:t>
      </w:r>
      <w:r w:rsidRPr="7737A23A" w:rsidR="12404289">
        <w:rPr>
          <w:rFonts w:ascii="Times New Roman" w:hAnsi="Times New Roman" w:eastAsia="Times New Roman" w:cs="Times New Roman"/>
          <w:i w:val="1"/>
          <w:iCs w:val="1"/>
          <w:noProof w:val="0"/>
          <w:color w:val="1D2125"/>
          <w:sz w:val="24"/>
          <w:szCs w:val="24"/>
          <w:lang w:val="en-GB"/>
        </w:rPr>
        <w:t>Medea</w:t>
      </w:r>
      <w:r w:rsidRPr="7737A23A" w:rsidR="12404289">
        <w:rPr>
          <w:rFonts w:ascii="Times New Roman" w:hAnsi="Times New Roman" w:eastAsia="Times New Roman" w:cs="Times New Roman"/>
          <w:noProof w:val="0"/>
          <w:color w:val="1D2125"/>
          <w:sz w:val="24"/>
          <w:szCs w:val="24"/>
          <w:lang w:val="en-GB"/>
        </w:rPr>
        <w:t xml:space="preserve">, Available at </w:t>
      </w:r>
      <w:hyperlink r:id="R78cbbcd208654bb6">
        <w:r w:rsidRPr="7737A23A" w:rsidR="12404289">
          <w:rPr>
            <w:rStyle w:val="Hyperlink"/>
            <w:rFonts w:ascii="Times New Roman" w:hAnsi="Times New Roman" w:eastAsia="Times New Roman" w:cs="Times New Roman"/>
            <w:noProof w:val="0"/>
            <w:sz w:val="24"/>
            <w:szCs w:val="24"/>
            <w:lang w:val="en-GB"/>
          </w:rPr>
          <w:t>http://www.perseus.tufts.edu/hopper/text?doc=Perseus%3Atext%3A1999.01.0114%3Acard%3D1</w:t>
        </w:r>
      </w:hyperlink>
      <w:r w:rsidRPr="7737A23A" w:rsidR="12404289">
        <w:rPr>
          <w:rFonts w:ascii="Times New Roman" w:hAnsi="Times New Roman" w:eastAsia="Times New Roman" w:cs="Times New Roman"/>
          <w:noProof w:val="0"/>
          <w:color w:val="1D2125"/>
          <w:sz w:val="24"/>
          <w:szCs w:val="24"/>
          <w:lang w:val="en-GB"/>
        </w:rPr>
        <w:t>, (Accessed: 7 February 2025)</w:t>
      </w:r>
    </w:p>
    <w:p w:rsidR="60084106" w:rsidP="7737A23A" w:rsidRDefault="60084106" w14:paraId="43237056" w14:textId="41D6122C">
      <w:pPr>
        <w:pStyle w:val="ListParagraph"/>
        <w:numPr>
          <w:ilvl w:val="0"/>
          <w:numId w:val="2"/>
        </w:numPr>
        <w:rPr>
          <w:rFonts w:ascii="Times New Roman" w:hAnsi="Times New Roman" w:eastAsia="Times New Roman" w:cs="Times New Roman"/>
          <w:noProof w:val="0"/>
          <w:color w:val="1D2125"/>
          <w:sz w:val="24"/>
          <w:szCs w:val="24"/>
          <w:lang w:val="en-GB"/>
        </w:rPr>
      </w:pPr>
      <w:r w:rsidRPr="7737A23A" w:rsidR="60084106">
        <w:rPr>
          <w:rFonts w:ascii="Times New Roman" w:hAnsi="Times New Roman" w:eastAsia="Times New Roman" w:cs="Times New Roman"/>
          <w:noProof w:val="0"/>
          <w:color w:val="1D2125"/>
          <w:sz w:val="24"/>
          <w:szCs w:val="24"/>
          <w:lang w:val="en-GB"/>
        </w:rPr>
        <w:t xml:space="preserve">The Internet Classics Archive (unknown), </w:t>
      </w:r>
      <w:r w:rsidRPr="7737A23A" w:rsidR="60084106">
        <w:rPr>
          <w:rFonts w:ascii="Times New Roman" w:hAnsi="Times New Roman" w:eastAsia="Times New Roman" w:cs="Times New Roman"/>
          <w:i w:val="1"/>
          <w:iCs w:val="1"/>
          <w:noProof w:val="0"/>
          <w:color w:val="1D2125"/>
          <w:sz w:val="24"/>
          <w:szCs w:val="24"/>
          <w:lang w:val="en-GB"/>
        </w:rPr>
        <w:t>Medea</w:t>
      </w:r>
      <w:r w:rsidRPr="7737A23A" w:rsidR="60084106">
        <w:rPr>
          <w:rFonts w:ascii="Times New Roman" w:hAnsi="Times New Roman" w:eastAsia="Times New Roman" w:cs="Times New Roman"/>
          <w:noProof w:val="0"/>
          <w:color w:val="1D2125"/>
          <w:sz w:val="24"/>
          <w:szCs w:val="24"/>
          <w:lang w:val="en-GB"/>
        </w:rPr>
        <w:t xml:space="preserve">, </w:t>
      </w:r>
      <w:r w:rsidRPr="7737A23A" w:rsidR="7876F9C3">
        <w:rPr>
          <w:rFonts w:ascii="Times New Roman" w:hAnsi="Times New Roman" w:eastAsia="Times New Roman" w:cs="Times New Roman"/>
          <w:noProof w:val="0"/>
          <w:color w:val="1D2125"/>
          <w:sz w:val="24"/>
          <w:szCs w:val="24"/>
          <w:lang w:val="en-GB"/>
        </w:rPr>
        <w:t xml:space="preserve">Available at </w:t>
      </w:r>
      <w:hyperlink r:id="R6809bb216c2c48a5">
        <w:r w:rsidRPr="7737A23A" w:rsidR="7876F9C3">
          <w:rPr>
            <w:rStyle w:val="Hyperlink"/>
            <w:rFonts w:ascii="Times New Roman" w:hAnsi="Times New Roman" w:eastAsia="Times New Roman" w:cs="Times New Roman"/>
            <w:noProof w:val="0"/>
            <w:sz w:val="24"/>
            <w:szCs w:val="24"/>
            <w:lang w:val="en-GB"/>
          </w:rPr>
          <w:t>https://classics.mit.edu/Euripides/medea.html</w:t>
        </w:r>
      </w:hyperlink>
      <w:r w:rsidRPr="7737A23A" w:rsidR="7876F9C3">
        <w:rPr>
          <w:rFonts w:ascii="Times New Roman" w:hAnsi="Times New Roman" w:eastAsia="Times New Roman" w:cs="Times New Roman"/>
          <w:noProof w:val="0"/>
          <w:color w:val="1D2125"/>
          <w:sz w:val="24"/>
          <w:szCs w:val="24"/>
          <w:lang w:val="en-GB"/>
        </w:rPr>
        <w:t>, (Accessed: 7 February 2025)</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5">
    <w:nsid w:val="234620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e25b0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369bb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3e49a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9d999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ED6B56C"/>
    <w:rsid w:val="008BB298"/>
    <w:rsid w:val="0095BCE4"/>
    <w:rsid w:val="00F05E19"/>
    <w:rsid w:val="010FE5E3"/>
    <w:rsid w:val="0194EEF9"/>
    <w:rsid w:val="01CE956A"/>
    <w:rsid w:val="024540A2"/>
    <w:rsid w:val="02AEC523"/>
    <w:rsid w:val="031381BB"/>
    <w:rsid w:val="03357FAE"/>
    <w:rsid w:val="042A5ECC"/>
    <w:rsid w:val="04BC5445"/>
    <w:rsid w:val="04CFD848"/>
    <w:rsid w:val="0560E2A2"/>
    <w:rsid w:val="05C5542A"/>
    <w:rsid w:val="068C5618"/>
    <w:rsid w:val="079B5412"/>
    <w:rsid w:val="081FC136"/>
    <w:rsid w:val="0850C53E"/>
    <w:rsid w:val="0909D469"/>
    <w:rsid w:val="097F4B31"/>
    <w:rsid w:val="0A80F30A"/>
    <w:rsid w:val="0B1389CE"/>
    <w:rsid w:val="0B6B8521"/>
    <w:rsid w:val="0B9C665D"/>
    <w:rsid w:val="0BEAF4E5"/>
    <w:rsid w:val="0BFD0340"/>
    <w:rsid w:val="0C0F2712"/>
    <w:rsid w:val="0C616B1A"/>
    <w:rsid w:val="0D603EFD"/>
    <w:rsid w:val="0DBFA8C2"/>
    <w:rsid w:val="0DEB3578"/>
    <w:rsid w:val="0E0AE839"/>
    <w:rsid w:val="0E110F26"/>
    <w:rsid w:val="0F5B40D0"/>
    <w:rsid w:val="0F954CDE"/>
    <w:rsid w:val="0FAAD029"/>
    <w:rsid w:val="0FD73D94"/>
    <w:rsid w:val="10B1345A"/>
    <w:rsid w:val="11C7626C"/>
    <w:rsid w:val="11D6D089"/>
    <w:rsid w:val="12404289"/>
    <w:rsid w:val="13D2CF6C"/>
    <w:rsid w:val="1490772A"/>
    <w:rsid w:val="150E6453"/>
    <w:rsid w:val="1637A4D6"/>
    <w:rsid w:val="1655B669"/>
    <w:rsid w:val="166DBE6A"/>
    <w:rsid w:val="169E6F90"/>
    <w:rsid w:val="16DE3BDD"/>
    <w:rsid w:val="17EB5BCC"/>
    <w:rsid w:val="19972969"/>
    <w:rsid w:val="19CDE020"/>
    <w:rsid w:val="1A0EE658"/>
    <w:rsid w:val="1A359600"/>
    <w:rsid w:val="1A64931E"/>
    <w:rsid w:val="1AC3988C"/>
    <w:rsid w:val="1AC8D6F0"/>
    <w:rsid w:val="1AD5D0F6"/>
    <w:rsid w:val="1AF46A82"/>
    <w:rsid w:val="1BF11E7F"/>
    <w:rsid w:val="1BFF3CF8"/>
    <w:rsid w:val="1C127876"/>
    <w:rsid w:val="1D077786"/>
    <w:rsid w:val="1D106834"/>
    <w:rsid w:val="1D4F1E61"/>
    <w:rsid w:val="1E11CF91"/>
    <w:rsid w:val="1E4EA74F"/>
    <w:rsid w:val="1F913FDF"/>
    <w:rsid w:val="1FC7CAC1"/>
    <w:rsid w:val="1FCC6BFB"/>
    <w:rsid w:val="2099E024"/>
    <w:rsid w:val="21C48C17"/>
    <w:rsid w:val="21DD4A8B"/>
    <w:rsid w:val="2208DC75"/>
    <w:rsid w:val="2273A06A"/>
    <w:rsid w:val="227C8AFF"/>
    <w:rsid w:val="22A9A6F4"/>
    <w:rsid w:val="23515D47"/>
    <w:rsid w:val="2359C808"/>
    <w:rsid w:val="240E38C2"/>
    <w:rsid w:val="2492373D"/>
    <w:rsid w:val="24DCC940"/>
    <w:rsid w:val="258625BD"/>
    <w:rsid w:val="258FDFA9"/>
    <w:rsid w:val="25C6BD62"/>
    <w:rsid w:val="25DCEF68"/>
    <w:rsid w:val="263F7F4E"/>
    <w:rsid w:val="26656819"/>
    <w:rsid w:val="26BEE554"/>
    <w:rsid w:val="26E47CB7"/>
    <w:rsid w:val="2767697D"/>
    <w:rsid w:val="27FC1188"/>
    <w:rsid w:val="280E91B0"/>
    <w:rsid w:val="281E6B92"/>
    <w:rsid w:val="2876356A"/>
    <w:rsid w:val="2898262E"/>
    <w:rsid w:val="28EADDED"/>
    <w:rsid w:val="2902B363"/>
    <w:rsid w:val="290AFF92"/>
    <w:rsid w:val="2926DE05"/>
    <w:rsid w:val="29295A10"/>
    <w:rsid w:val="29742354"/>
    <w:rsid w:val="29B85D15"/>
    <w:rsid w:val="2B2EA600"/>
    <w:rsid w:val="2BB5AF36"/>
    <w:rsid w:val="2C2FB887"/>
    <w:rsid w:val="2C63054C"/>
    <w:rsid w:val="2CC16886"/>
    <w:rsid w:val="2D75DDFA"/>
    <w:rsid w:val="2D87D865"/>
    <w:rsid w:val="2E0426C4"/>
    <w:rsid w:val="2E797517"/>
    <w:rsid w:val="2EADA350"/>
    <w:rsid w:val="2EB3D23D"/>
    <w:rsid w:val="2F52F55C"/>
    <w:rsid w:val="30985EE4"/>
    <w:rsid w:val="312BAC5E"/>
    <w:rsid w:val="32594909"/>
    <w:rsid w:val="3270B200"/>
    <w:rsid w:val="32B1FE9C"/>
    <w:rsid w:val="32BCA76F"/>
    <w:rsid w:val="32EEEB9D"/>
    <w:rsid w:val="330ACF8F"/>
    <w:rsid w:val="331BB30C"/>
    <w:rsid w:val="3381264B"/>
    <w:rsid w:val="3389A332"/>
    <w:rsid w:val="33FAD16F"/>
    <w:rsid w:val="34113B89"/>
    <w:rsid w:val="34400267"/>
    <w:rsid w:val="345146DF"/>
    <w:rsid w:val="34A8B0F9"/>
    <w:rsid w:val="34B4F5F6"/>
    <w:rsid w:val="350F9CFE"/>
    <w:rsid w:val="3538789F"/>
    <w:rsid w:val="355023F7"/>
    <w:rsid w:val="36132E54"/>
    <w:rsid w:val="36341CF1"/>
    <w:rsid w:val="363BD1D8"/>
    <w:rsid w:val="365D0063"/>
    <w:rsid w:val="37A8B6E8"/>
    <w:rsid w:val="37F31E30"/>
    <w:rsid w:val="37F33007"/>
    <w:rsid w:val="3945AC6E"/>
    <w:rsid w:val="399A8ADA"/>
    <w:rsid w:val="3A328905"/>
    <w:rsid w:val="3B44E851"/>
    <w:rsid w:val="3B554B6C"/>
    <w:rsid w:val="3BD289FA"/>
    <w:rsid w:val="3BDA2E20"/>
    <w:rsid w:val="3D4B87A8"/>
    <w:rsid w:val="3DE8C5E1"/>
    <w:rsid w:val="3E3B0103"/>
    <w:rsid w:val="3E4C615D"/>
    <w:rsid w:val="3ECFD180"/>
    <w:rsid w:val="3F30EF1E"/>
    <w:rsid w:val="3F9D8448"/>
    <w:rsid w:val="3FB54B72"/>
    <w:rsid w:val="3FD2C208"/>
    <w:rsid w:val="41018619"/>
    <w:rsid w:val="4146E8AF"/>
    <w:rsid w:val="4150A558"/>
    <w:rsid w:val="419364B3"/>
    <w:rsid w:val="41C1ECD3"/>
    <w:rsid w:val="42077A90"/>
    <w:rsid w:val="427F6E14"/>
    <w:rsid w:val="42AE7CCF"/>
    <w:rsid w:val="43073F17"/>
    <w:rsid w:val="43118CDD"/>
    <w:rsid w:val="4385BEF0"/>
    <w:rsid w:val="439C3B42"/>
    <w:rsid w:val="43A8665C"/>
    <w:rsid w:val="4405A76A"/>
    <w:rsid w:val="443E41E2"/>
    <w:rsid w:val="44EB5764"/>
    <w:rsid w:val="46150D1A"/>
    <w:rsid w:val="46247382"/>
    <w:rsid w:val="463A0BB4"/>
    <w:rsid w:val="47235603"/>
    <w:rsid w:val="478A4EBC"/>
    <w:rsid w:val="4797C840"/>
    <w:rsid w:val="47FB709C"/>
    <w:rsid w:val="48250846"/>
    <w:rsid w:val="48D839BE"/>
    <w:rsid w:val="48FBE92B"/>
    <w:rsid w:val="49BB11A7"/>
    <w:rsid w:val="4A047B95"/>
    <w:rsid w:val="4A72D861"/>
    <w:rsid w:val="4B17E1EC"/>
    <w:rsid w:val="4BC4435E"/>
    <w:rsid w:val="4BC887CE"/>
    <w:rsid w:val="4C511EEA"/>
    <w:rsid w:val="4C851E3E"/>
    <w:rsid w:val="4D0B689C"/>
    <w:rsid w:val="4DEEE1D9"/>
    <w:rsid w:val="4E2512BF"/>
    <w:rsid w:val="507DEEC7"/>
    <w:rsid w:val="513C4C55"/>
    <w:rsid w:val="51515C00"/>
    <w:rsid w:val="51DA6E02"/>
    <w:rsid w:val="52ADAD68"/>
    <w:rsid w:val="52C4E98C"/>
    <w:rsid w:val="52F9DBCD"/>
    <w:rsid w:val="5345B0C8"/>
    <w:rsid w:val="5481DC5A"/>
    <w:rsid w:val="5497EC49"/>
    <w:rsid w:val="55BFEAEC"/>
    <w:rsid w:val="56738829"/>
    <w:rsid w:val="569A3830"/>
    <w:rsid w:val="57164E26"/>
    <w:rsid w:val="5789D6FF"/>
    <w:rsid w:val="57AD5C2E"/>
    <w:rsid w:val="57C168EA"/>
    <w:rsid w:val="5894864E"/>
    <w:rsid w:val="59287F1A"/>
    <w:rsid w:val="59D60C06"/>
    <w:rsid w:val="5A35B5F1"/>
    <w:rsid w:val="5B06F510"/>
    <w:rsid w:val="5C3D2600"/>
    <w:rsid w:val="5C8C51C7"/>
    <w:rsid w:val="5CD2388E"/>
    <w:rsid w:val="5CF8D683"/>
    <w:rsid w:val="5D5D0D92"/>
    <w:rsid w:val="5DB9B79B"/>
    <w:rsid w:val="5DF9C97D"/>
    <w:rsid w:val="5ED47B53"/>
    <w:rsid w:val="5ED6B56C"/>
    <w:rsid w:val="5FD09B06"/>
    <w:rsid w:val="60084106"/>
    <w:rsid w:val="6018CFFB"/>
    <w:rsid w:val="618379EE"/>
    <w:rsid w:val="61B439A0"/>
    <w:rsid w:val="61DC9324"/>
    <w:rsid w:val="62A55786"/>
    <w:rsid w:val="62B50452"/>
    <w:rsid w:val="63F1E974"/>
    <w:rsid w:val="64678783"/>
    <w:rsid w:val="65B28C5C"/>
    <w:rsid w:val="6677AEFB"/>
    <w:rsid w:val="668F8C9A"/>
    <w:rsid w:val="67006AAE"/>
    <w:rsid w:val="6734CE1D"/>
    <w:rsid w:val="6744D341"/>
    <w:rsid w:val="68118565"/>
    <w:rsid w:val="68480F8C"/>
    <w:rsid w:val="6865C850"/>
    <w:rsid w:val="69C6181F"/>
    <w:rsid w:val="69C98442"/>
    <w:rsid w:val="69D20EEA"/>
    <w:rsid w:val="6A1FDFA7"/>
    <w:rsid w:val="6A538B94"/>
    <w:rsid w:val="6AB587A4"/>
    <w:rsid w:val="6B35740A"/>
    <w:rsid w:val="6DFB06BE"/>
    <w:rsid w:val="6E35CE87"/>
    <w:rsid w:val="6EB2F433"/>
    <w:rsid w:val="6EF733D1"/>
    <w:rsid w:val="6FD297A5"/>
    <w:rsid w:val="700A5A26"/>
    <w:rsid w:val="70EACF2E"/>
    <w:rsid w:val="721F2BB6"/>
    <w:rsid w:val="7273E1BA"/>
    <w:rsid w:val="72DEEEE8"/>
    <w:rsid w:val="743D9E32"/>
    <w:rsid w:val="74FC7F12"/>
    <w:rsid w:val="75587C90"/>
    <w:rsid w:val="757AA8B1"/>
    <w:rsid w:val="76A8FEA9"/>
    <w:rsid w:val="76B2685E"/>
    <w:rsid w:val="77245789"/>
    <w:rsid w:val="7737A23A"/>
    <w:rsid w:val="77464BCF"/>
    <w:rsid w:val="77898EF6"/>
    <w:rsid w:val="77BAC040"/>
    <w:rsid w:val="78641623"/>
    <w:rsid w:val="7876F9C3"/>
    <w:rsid w:val="788C57BC"/>
    <w:rsid w:val="78FC1358"/>
    <w:rsid w:val="7902CB32"/>
    <w:rsid w:val="790C90BA"/>
    <w:rsid w:val="798D2FB8"/>
    <w:rsid w:val="79B25367"/>
    <w:rsid w:val="79D2AF03"/>
    <w:rsid w:val="79EE0698"/>
    <w:rsid w:val="79F3F483"/>
    <w:rsid w:val="79FBB517"/>
    <w:rsid w:val="7A992BD7"/>
    <w:rsid w:val="7ACE9C17"/>
    <w:rsid w:val="7B2315EC"/>
    <w:rsid w:val="7B673351"/>
    <w:rsid w:val="7B7BD66D"/>
    <w:rsid w:val="7B800FEB"/>
    <w:rsid w:val="7CDBA092"/>
    <w:rsid w:val="7CF54AF5"/>
    <w:rsid w:val="7E284212"/>
    <w:rsid w:val="7E435948"/>
    <w:rsid w:val="7E8A0285"/>
    <w:rsid w:val="7E90E976"/>
    <w:rsid w:val="7ECD49E9"/>
    <w:rsid w:val="7EDFC024"/>
    <w:rsid w:val="7F43DB2A"/>
    <w:rsid w:val="7F648D1C"/>
    <w:rsid w:val="7FBF6B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6B56C"/>
  <w15:chartTrackingRefBased/>
  <w15:docId w15:val="{78DD153E-0A61-45C6-8D0D-48C0B9B88E5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7737A23A"/>
    <w:pPr>
      <w:spacing/>
      <w:ind w:left="720"/>
      <w:contextualSpacing/>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britannica.com/topic/Medea-play-by-Euripides" TargetMode="External" Id="R88406201b3014525" /><Relationship Type="http://schemas.openxmlformats.org/officeDocument/2006/relationships/hyperlink" Target="https://www.britannica.com/biography/Marcus-Caelius-Rufus" TargetMode="External" Id="Rf0c6f4e458054ebb" /><Relationship Type="http://schemas.openxmlformats.org/officeDocument/2006/relationships/hyperlink" Target="https://www.jstor.org/stable/269783?seq=1" TargetMode="External" Id="Ra3862d1d60ad4875" /><Relationship Type="http://schemas.openxmlformats.org/officeDocument/2006/relationships/hyperlink" Target="https://www.loebclassics.com/view/marcus_tullius_cicero-pro_caelio/1958/pb_LCL447.403.xml" TargetMode="External" Id="Rec36711f06e84ceb" /><Relationship Type="http://schemas.openxmlformats.org/officeDocument/2006/relationships/hyperlink" Target="https://www.jstor.org/stable/4389459?seq=1" TargetMode="External" Id="Rd1829d7f2d764042" /><Relationship Type="http://schemas.openxmlformats.org/officeDocument/2006/relationships/hyperlink" Target="https://www.perseus.tufts.edu/hopper/text?doc=Perseus%3Atext%3A1999.02.0020%3Atext%3DCael" TargetMode="External" Id="Rf7264e3aba8140c1" /><Relationship Type="http://schemas.openxmlformats.org/officeDocument/2006/relationships/hyperlink" Target="http://www.perseus.tufts.edu/hopper/text?doc=Perseus%3Atext%3A1999.01.0114%3Acard%3D1" TargetMode="External" Id="R78cbbcd208654bb6" /><Relationship Type="http://schemas.openxmlformats.org/officeDocument/2006/relationships/hyperlink" Target="https://classics.mit.edu/Euripides/medea.html" TargetMode="External" Id="R6809bb216c2c48a5" /><Relationship Type="http://schemas.openxmlformats.org/officeDocument/2006/relationships/numbering" Target="numbering.xml" Id="Re23007ea67ed4b2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2025-02-07T12:30:58.8113626Z</dcterms:created>
  <dcterms:modified xsi:type="dcterms:W3CDTF">2025-02-07T17:59:13.4958197Z</dcterms:modified>
  <dc:creator>Al Williams-Spooner (2305138)</dc:creator>
  <lastModifiedBy>Al Williams-Spooner (2305138)</lastModifiedBy>
</coreProperties>
</file>