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E55D9" w14:textId="77777777" w:rsidR="003F1B74" w:rsidRDefault="003F1B74" w:rsidP="003F1B74">
      <w:pPr>
        <w:spacing w:line="360" w:lineRule="auto"/>
        <w:jc w:val="center"/>
        <w:rPr>
          <w:rFonts w:ascii="Arial" w:hAnsi="Arial" w:cs="Arial"/>
          <w:b/>
          <w:sz w:val="36"/>
        </w:rPr>
      </w:pPr>
    </w:p>
    <w:p w14:paraId="14005D58" w14:textId="77777777" w:rsidR="003F1B74" w:rsidRDefault="003F1B74" w:rsidP="003F1B74">
      <w:pPr>
        <w:spacing w:line="360" w:lineRule="auto"/>
        <w:jc w:val="center"/>
        <w:rPr>
          <w:rFonts w:ascii="Arial" w:hAnsi="Arial" w:cs="Arial"/>
          <w:b/>
          <w:sz w:val="36"/>
        </w:rPr>
      </w:pPr>
    </w:p>
    <w:p w14:paraId="6D09C804" w14:textId="77777777" w:rsidR="003F1B74" w:rsidRDefault="003F1B74" w:rsidP="003F1B74">
      <w:pPr>
        <w:spacing w:line="360" w:lineRule="auto"/>
        <w:jc w:val="center"/>
        <w:rPr>
          <w:rFonts w:ascii="Arial" w:hAnsi="Arial" w:cs="Arial"/>
          <w:b/>
          <w:sz w:val="36"/>
        </w:rPr>
      </w:pPr>
    </w:p>
    <w:p w14:paraId="2B4B337F" w14:textId="4A0189CB" w:rsidR="001A1C66" w:rsidRDefault="0089179A" w:rsidP="003F1B74">
      <w:pPr>
        <w:spacing w:line="360" w:lineRule="auto"/>
        <w:jc w:val="center"/>
        <w:rPr>
          <w:rFonts w:ascii="Arial" w:hAnsi="Arial" w:cs="Arial"/>
          <w:b/>
          <w:sz w:val="36"/>
        </w:rPr>
      </w:pPr>
      <w:r w:rsidRPr="003F1B74">
        <w:rPr>
          <w:rFonts w:ascii="Arial" w:hAnsi="Arial" w:cs="Arial"/>
          <w:b/>
          <w:sz w:val="36"/>
        </w:rPr>
        <w:t>Effective Team Working and Communication</w:t>
      </w:r>
    </w:p>
    <w:p w14:paraId="34DF71CA" w14:textId="7B1D0FBF" w:rsidR="00F962E8" w:rsidRDefault="00F962E8" w:rsidP="003F1B74">
      <w:pPr>
        <w:spacing w:line="360" w:lineRule="auto"/>
        <w:jc w:val="center"/>
        <w:rPr>
          <w:rFonts w:ascii="Arial" w:hAnsi="Arial" w:cs="Arial"/>
          <w:b/>
          <w:sz w:val="36"/>
        </w:rPr>
      </w:pPr>
    </w:p>
    <w:p w14:paraId="24F20986" w14:textId="65449802" w:rsidR="00F962E8" w:rsidRDefault="00F962E8" w:rsidP="003F1B74">
      <w:pPr>
        <w:spacing w:line="360" w:lineRule="auto"/>
        <w:jc w:val="center"/>
        <w:rPr>
          <w:rFonts w:ascii="Arial" w:hAnsi="Arial" w:cs="Arial"/>
          <w:b/>
          <w:sz w:val="36"/>
        </w:rPr>
      </w:pPr>
      <w:r w:rsidRPr="00F962E8">
        <w:rPr>
          <w:rFonts w:ascii="Arial" w:hAnsi="Arial" w:cs="Arial"/>
          <w:b/>
          <w:sz w:val="36"/>
        </w:rPr>
        <w:t xml:space="preserve">Assessment </w:t>
      </w:r>
      <w:r w:rsidR="002E5640">
        <w:rPr>
          <w:rFonts w:ascii="Arial" w:hAnsi="Arial" w:cs="Arial"/>
          <w:b/>
          <w:sz w:val="36"/>
        </w:rPr>
        <w:t>1</w:t>
      </w:r>
    </w:p>
    <w:p w14:paraId="77ED4533" w14:textId="6CBF3480" w:rsidR="00DF1E33" w:rsidRDefault="00DF1E33" w:rsidP="003F1B74">
      <w:pPr>
        <w:spacing w:line="360" w:lineRule="auto"/>
        <w:jc w:val="center"/>
        <w:rPr>
          <w:rFonts w:ascii="Arial" w:hAnsi="Arial" w:cs="Arial"/>
          <w:b/>
          <w:sz w:val="36"/>
        </w:rPr>
      </w:pPr>
      <w:r>
        <w:rPr>
          <w:rFonts w:ascii="Arial" w:hAnsi="Arial" w:cs="Arial"/>
          <w:b/>
          <w:sz w:val="36"/>
        </w:rPr>
        <w:t>Gabriel Didei 2123767</w:t>
      </w:r>
    </w:p>
    <w:p w14:paraId="7E4DFCAB" w14:textId="38101A05" w:rsidR="00DF1E33" w:rsidRDefault="00DF1E33" w:rsidP="003F1B74">
      <w:pPr>
        <w:spacing w:line="360" w:lineRule="auto"/>
        <w:jc w:val="center"/>
        <w:rPr>
          <w:rFonts w:ascii="Arial" w:hAnsi="Arial" w:cs="Arial"/>
          <w:b/>
          <w:sz w:val="36"/>
        </w:rPr>
      </w:pPr>
      <w:r>
        <w:rPr>
          <w:rFonts w:ascii="Arial" w:hAnsi="Arial" w:cs="Arial"/>
          <w:b/>
          <w:sz w:val="36"/>
        </w:rPr>
        <w:t>Lecturer Enjiro Esohwode</w:t>
      </w:r>
    </w:p>
    <w:p w14:paraId="5CC31385" w14:textId="42D0D020" w:rsidR="00DF1E33" w:rsidRDefault="00DF1E33" w:rsidP="003F1B74">
      <w:pPr>
        <w:spacing w:line="360" w:lineRule="auto"/>
        <w:jc w:val="center"/>
        <w:rPr>
          <w:rFonts w:ascii="Arial" w:hAnsi="Arial" w:cs="Arial"/>
          <w:b/>
          <w:sz w:val="36"/>
        </w:rPr>
      </w:pPr>
      <w:r w:rsidRPr="003F1B74">
        <w:rPr>
          <w:rFonts w:ascii="Arial" w:hAnsi="Arial" w:cs="Arial"/>
          <w:b/>
          <w:sz w:val="36"/>
        </w:rPr>
        <w:t>BMSW4002</w:t>
      </w:r>
    </w:p>
    <w:p w14:paraId="330562A3" w14:textId="77777777" w:rsidR="00DF1E33" w:rsidRPr="003F1B74" w:rsidRDefault="00DF1E33" w:rsidP="003F1B74">
      <w:pPr>
        <w:spacing w:line="360" w:lineRule="auto"/>
        <w:jc w:val="center"/>
        <w:rPr>
          <w:rFonts w:ascii="Arial" w:hAnsi="Arial" w:cs="Arial"/>
          <w:b/>
          <w:sz w:val="36"/>
        </w:rPr>
      </w:pPr>
    </w:p>
    <w:p w14:paraId="7F03544B" w14:textId="77777777" w:rsidR="003F1B74" w:rsidRPr="003F1B74" w:rsidRDefault="0089179A" w:rsidP="003F1B74">
      <w:pPr>
        <w:spacing w:line="360" w:lineRule="auto"/>
        <w:jc w:val="both"/>
        <w:rPr>
          <w:rFonts w:ascii="Arial" w:hAnsi="Arial" w:cs="Arial"/>
        </w:rPr>
      </w:pPr>
      <w:r w:rsidRPr="003F1B74">
        <w:rPr>
          <w:rFonts w:ascii="Arial" w:hAnsi="Arial" w:cs="Arial"/>
        </w:rPr>
        <w:br w:type="page"/>
      </w:r>
    </w:p>
    <w:sdt>
      <w:sdtPr>
        <w:rPr>
          <w:rFonts w:ascii="Arial" w:eastAsiaTheme="minorHAnsi" w:hAnsi="Arial" w:cs="Arial"/>
          <w:color w:val="auto"/>
          <w:sz w:val="22"/>
          <w:szCs w:val="22"/>
        </w:rPr>
        <w:id w:val="165376080"/>
        <w:docPartObj>
          <w:docPartGallery w:val="Table of Contents"/>
          <w:docPartUnique/>
        </w:docPartObj>
      </w:sdtPr>
      <w:sdtEndPr>
        <w:rPr>
          <w:b/>
          <w:bCs/>
          <w:noProof/>
        </w:rPr>
      </w:sdtEndPr>
      <w:sdtContent>
        <w:p w14:paraId="3DC5B430" w14:textId="77777777" w:rsidR="003F1B74" w:rsidRPr="003F1B74" w:rsidRDefault="0089179A" w:rsidP="00F962E8">
          <w:pPr>
            <w:pStyle w:val="TOCHeading"/>
            <w:spacing w:line="360" w:lineRule="auto"/>
            <w:jc w:val="center"/>
            <w:rPr>
              <w:rFonts w:ascii="Arial" w:hAnsi="Arial" w:cs="Arial"/>
              <w:b/>
            </w:rPr>
          </w:pPr>
          <w:r w:rsidRPr="003F1B74">
            <w:rPr>
              <w:rFonts w:ascii="Arial" w:hAnsi="Arial" w:cs="Arial"/>
              <w:b/>
            </w:rPr>
            <w:t>Table of Contents</w:t>
          </w:r>
        </w:p>
        <w:p w14:paraId="649E617D" w14:textId="77777777" w:rsidR="003F1B74" w:rsidRPr="003F1B74" w:rsidRDefault="0089179A" w:rsidP="003F1B74">
          <w:pPr>
            <w:pStyle w:val="TOC1"/>
            <w:tabs>
              <w:tab w:val="right" w:leader="dot" w:pos="9350"/>
            </w:tabs>
            <w:spacing w:line="360" w:lineRule="auto"/>
            <w:jc w:val="both"/>
            <w:rPr>
              <w:rFonts w:ascii="Arial" w:hAnsi="Arial" w:cs="Arial"/>
              <w:noProof/>
            </w:rPr>
          </w:pPr>
          <w:r w:rsidRPr="003F1B74">
            <w:rPr>
              <w:rFonts w:ascii="Arial" w:hAnsi="Arial" w:cs="Arial"/>
            </w:rPr>
            <w:fldChar w:fldCharType="begin"/>
          </w:r>
          <w:r w:rsidRPr="003F1B74">
            <w:rPr>
              <w:rFonts w:ascii="Arial" w:hAnsi="Arial" w:cs="Arial"/>
            </w:rPr>
            <w:instrText xml:space="preserve"> TOC \o "1-3" \h \z \u </w:instrText>
          </w:r>
          <w:r w:rsidRPr="003F1B74">
            <w:rPr>
              <w:rFonts w:ascii="Arial" w:hAnsi="Arial" w:cs="Arial"/>
            </w:rPr>
            <w:fldChar w:fldCharType="separate"/>
          </w:r>
          <w:hyperlink w:anchor="_Toc111823384" w:history="1">
            <w:r w:rsidRPr="003F1B74">
              <w:rPr>
                <w:rStyle w:val="Hyperlink"/>
                <w:rFonts w:ascii="Arial" w:hAnsi="Arial" w:cs="Arial"/>
                <w:b/>
                <w:noProof/>
              </w:rPr>
              <w:t>Introduction</w:t>
            </w:r>
            <w:r w:rsidRPr="003F1B74">
              <w:rPr>
                <w:rFonts w:ascii="Arial" w:hAnsi="Arial" w:cs="Arial"/>
                <w:noProof/>
                <w:webHidden/>
              </w:rPr>
              <w:tab/>
            </w:r>
            <w:r w:rsidRPr="003F1B74">
              <w:rPr>
                <w:rFonts w:ascii="Arial" w:hAnsi="Arial" w:cs="Arial"/>
                <w:noProof/>
                <w:webHidden/>
              </w:rPr>
              <w:fldChar w:fldCharType="begin"/>
            </w:r>
            <w:r w:rsidRPr="003F1B74">
              <w:rPr>
                <w:rFonts w:ascii="Arial" w:hAnsi="Arial" w:cs="Arial"/>
                <w:noProof/>
                <w:webHidden/>
              </w:rPr>
              <w:instrText xml:space="preserve"> PAGEREF _Toc111823384 \h </w:instrText>
            </w:r>
            <w:r w:rsidRPr="003F1B74">
              <w:rPr>
                <w:rFonts w:ascii="Arial" w:hAnsi="Arial" w:cs="Arial"/>
                <w:noProof/>
                <w:webHidden/>
              </w:rPr>
            </w:r>
            <w:r w:rsidRPr="003F1B74">
              <w:rPr>
                <w:rFonts w:ascii="Arial" w:hAnsi="Arial" w:cs="Arial"/>
                <w:noProof/>
                <w:webHidden/>
              </w:rPr>
              <w:fldChar w:fldCharType="separate"/>
            </w:r>
            <w:r w:rsidRPr="003F1B74">
              <w:rPr>
                <w:rFonts w:ascii="Arial" w:hAnsi="Arial" w:cs="Arial"/>
                <w:noProof/>
                <w:webHidden/>
              </w:rPr>
              <w:t>3</w:t>
            </w:r>
            <w:r w:rsidRPr="003F1B74">
              <w:rPr>
                <w:rFonts w:ascii="Arial" w:hAnsi="Arial" w:cs="Arial"/>
                <w:noProof/>
                <w:webHidden/>
              </w:rPr>
              <w:fldChar w:fldCharType="end"/>
            </w:r>
          </w:hyperlink>
        </w:p>
        <w:p w14:paraId="2B0EE043" w14:textId="77777777" w:rsidR="003F1B74" w:rsidRPr="003F1B74" w:rsidRDefault="00000000" w:rsidP="003F1B74">
          <w:pPr>
            <w:pStyle w:val="TOC1"/>
            <w:tabs>
              <w:tab w:val="right" w:leader="dot" w:pos="9350"/>
            </w:tabs>
            <w:spacing w:line="360" w:lineRule="auto"/>
            <w:jc w:val="both"/>
            <w:rPr>
              <w:rFonts w:ascii="Arial" w:hAnsi="Arial" w:cs="Arial"/>
              <w:noProof/>
            </w:rPr>
          </w:pPr>
          <w:hyperlink w:anchor="_Toc111823385" w:history="1">
            <w:r w:rsidR="0089179A" w:rsidRPr="003F1B74">
              <w:rPr>
                <w:rStyle w:val="Hyperlink"/>
                <w:rFonts w:ascii="Arial" w:hAnsi="Arial" w:cs="Arial"/>
                <w:b/>
                <w:noProof/>
              </w:rPr>
              <w:t>Communication Models</w:t>
            </w:r>
            <w:r w:rsidR="0089179A" w:rsidRPr="003F1B74">
              <w:rPr>
                <w:rFonts w:ascii="Arial" w:hAnsi="Arial" w:cs="Arial"/>
                <w:noProof/>
                <w:webHidden/>
              </w:rPr>
              <w:tab/>
            </w:r>
            <w:r w:rsidR="0089179A" w:rsidRPr="003F1B74">
              <w:rPr>
                <w:rFonts w:ascii="Arial" w:hAnsi="Arial" w:cs="Arial"/>
                <w:noProof/>
                <w:webHidden/>
              </w:rPr>
              <w:fldChar w:fldCharType="begin"/>
            </w:r>
            <w:r w:rsidR="0089179A" w:rsidRPr="003F1B74">
              <w:rPr>
                <w:rFonts w:ascii="Arial" w:hAnsi="Arial" w:cs="Arial"/>
                <w:noProof/>
                <w:webHidden/>
              </w:rPr>
              <w:instrText xml:space="preserve"> PAGEREF _Toc111823385 \h </w:instrText>
            </w:r>
            <w:r w:rsidR="0089179A" w:rsidRPr="003F1B74">
              <w:rPr>
                <w:rFonts w:ascii="Arial" w:hAnsi="Arial" w:cs="Arial"/>
                <w:noProof/>
                <w:webHidden/>
              </w:rPr>
            </w:r>
            <w:r w:rsidR="0089179A" w:rsidRPr="003F1B74">
              <w:rPr>
                <w:rFonts w:ascii="Arial" w:hAnsi="Arial" w:cs="Arial"/>
                <w:noProof/>
                <w:webHidden/>
              </w:rPr>
              <w:fldChar w:fldCharType="separate"/>
            </w:r>
            <w:r w:rsidR="0089179A" w:rsidRPr="003F1B74">
              <w:rPr>
                <w:rFonts w:ascii="Arial" w:hAnsi="Arial" w:cs="Arial"/>
                <w:noProof/>
                <w:webHidden/>
              </w:rPr>
              <w:t>3</w:t>
            </w:r>
            <w:r w:rsidR="0089179A" w:rsidRPr="003F1B74">
              <w:rPr>
                <w:rFonts w:ascii="Arial" w:hAnsi="Arial" w:cs="Arial"/>
                <w:noProof/>
                <w:webHidden/>
              </w:rPr>
              <w:fldChar w:fldCharType="end"/>
            </w:r>
          </w:hyperlink>
        </w:p>
        <w:p w14:paraId="74BE3ABC" w14:textId="77777777" w:rsidR="003F1B74" w:rsidRPr="003F1B74" w:rsidRDefault="00000000" w:rsidP="00DF1E33">
          <w:pPr>
            <w:pStyle w:val="TOC2"/>
            <w:tabs>
              <w:tab w:val="right" w:leader="dot" w:pos="9350"/>
            </w:tabs>
            <w:spacing w:line="360" w:lineRule="auto"/>
            <w:ind w:left="0"/>
            <w:jc w:val="both"/>
            <w:rPr>
              <w:rFonts w:ascii="Arial" w:hAnsi="Arial" w:cs="Arial"/>
              <w:noProof/>
            </w:rPr>
          </w:pPr>
          <w:hyperlink w:anchor="_Toc111823386" w:history="1">
            <w:r w:rsidR="0089179A" w:rsidRPr="003F1B74">
              <w:rPr>
                <w:rStyle w:val="Hyperlink"/>
                <w:rFonts w:ascii="Arial" w:hAnsi="Arial" w:cs="Arial"/>
                <w:b/>
                <w:noProof/>
              </w:rPr>
              <w:t>Weaver and Shannon’s model</w:t>
            </w:r>
            <w:r w:rsidR="0089179A" w:rsidRPr="003F1B74">
              <w:rPr>
                <w:rFonts w:ascii="Arial" w:hAnsi="Arial" w:cs="Arial"/>
                <w:noProof/>
                <w:webHidden/>
              </w:rPr>
              <w:tab/>
            </w:r>
            <w:r w:rsidR="0089179A" w:rsidRPr="003F1B74">
              <w:rPr>
                <w:rFonts w:ascii="Arial" w:hAnsi="Arial" w:cs="Arial"/>
                <w:noProof/>
                <w:webHidden/>
              </w:rPr>
              <w:fldChar w:fldCharType="begin"/>
            </w:r>
            <w:r w:rsidR="0089179A" w:rsidRPr="003F1B74">
              <w:rPr>
                <w:rFonts w:ascii="Arial" w:hAnsi="Arial" w:cs="Arial"/>
                <w:noProof/>
                <w:webHidden/>
              </w:rPr>
              <w:instrText xml:space="preserve"> PAGEREF _Toc111823386 \h </w:instrText>
            </w:r>
            <w:r w:rsidR="0089179A" w:rsidRPr="003F1B74">
              <w:rPr>
                <w:rFonts w:ascii="Arial" w:hAnsi="Arial" w:cs="Arial"/>
                <w:noProof/>
                <w:webHidden/>
              </w:rPr>
            </w:r>
            <w:r w:rsidR="0089179A" w:rsidRPr="003F1B74">
              <w:rPr>
                <w:rFonts w:ascii="Arial" w:hAnsi="Arial" w:cs="Arial"/>
                <w:noProof/>
                <w:webHidden/>
              </w:rPr>
              <w:fldChar w:fldCharType="separate"/>
            </w:r>
            <w:r w:rsidR="0089179A" w:rsidRPr="003F1B74">
              <w:rPr>
                <w:rFonts w:ascii="Arial" w:hAnsi="Arial" w:cs="Arial"/>
                <w:noProof/>
                <w:webHidden/>
              </w:rPr>
              <w:t>3</w:t>
            </w:r>
            <w:r w:rsidR="0089179A" w:rsidRPr="003F1B74">
              <w:rPr>
                <w:rFonts w:ascii="Arial" w:hAnsi="Arial" w:cs="Arial"/>
                <w:noProof/>
                <w:webHidden/>
              </w:rPr>
              <w:fldChar w:fldCharType="end"/>
            </w:r>
          </w:hyperlink>
        </w:p>
        <w:p w14:paraId="40E03AAE" w14:textId="77777777" w:rsidR="003F1B74" w:rsidRPr="003F1B74" w:rsidRDefault="00000000" w:rsidP="00DF1E33">
          <w:pPr>
            <w:pStyle w:val="TOC2"/>
            <w:tabs>
              <w:tab w:val="right" w:leader="dot" w:pos="9350"/>
            </w:tabs>
            <w:spacing w:line="360" w:lineRule="auto"/>
            <w:ind w:left="0"/>
            <w:jc w:val="both"/>
            <w:rPr>
              <w:rFonts w:ascii="Arial" w:hAnsi="Arial" w:cs="Arial"/>
              <w:noProof/>
            </w:rPr>
          </w:pPr>
          <w:hyperlink w:anchor="_Toc111823387" w:history="1">
            <w:r w:rsidR="0089179A" w:rsidRPr="003F1B74">
              <w:rPr>
                <w:rStyle w:val="Hyperlink"/>
                <w:rFonts w:ascii="Arial" w:hAnsi="Arial" w:cs="Arial"/>
                <w:b/>
                <w:noProof/>
              </w:rPr>
              <w:t>Schramm’s Model</w:t>
            </w:r>
            <w:r w:rsidR="0089179A" w:rsidRPr="003F1B74">
              <w:rPr>
                <w:rFonts w:ascii="Arial" w:hAnsi="Arial" w:cs="Arial"/>
                <w:noProof/>
                <w:webHidden/>
              </w:rPr>
              <w:tab/>
            </w:r>
            <w:r w:rsidR="0089179A" w:rsidRPr="003F1B74">
              <w:rPr>
                <w:rFonts w:ascii="Arial" w:hAnsi="Arial" w:cs="Arial"/>
                <w:noProof/>
                <w:webHidden/>
              </w:rPr>
              <w:fldChar w:fldCharType="begin"/>
            </w:r>
            <w:r w:rsidR="0089179A" w:rsidRPr="003F1B74">
              <w:rPr>
                <w:rFonts w:ascii="Arial" w:hAnsi="Arial" w:cs="Arial"/>
                <w:noProof/>
                <w:webHidden/>
              </w:rPr>
              <w:instrText xml:space="preserve"> PAGEREF _Toc111823387 \h </w:instrText>
            </w:r>
            <w:r w:rsidR="0089179A" w:rsidRPr="003F1B74">
              <w:rPr>
                <w:rFonts w:ascii="Arial" w:hAnsi="Arial" w:cs="Arial"/>
                <w:noProof/>
                <w:webHidden/>
              </w:rPr>
            </w:r>
            <w:r w:rsidR="0089179A" w:rsidRPr="003F1B74">
              <w:rPr>
                <w:rFonts w:ascii="Arial" w:hAnsi="Arial" w:cs="Arial"/>
                <w:noProof/>
                <w:webHidden/>
              </w:rPr>
              <w:fldChar w:fldCharType="separate"/>
            </w:r>
            <w:r w:rsidR="0089179A" w:rsidRPr="003F1B74">
              <w:rPr>
                <w:rFonts w:ascii="Arial" w:hAnsi="Arial" w:cs="Arial"/>
                <w:noProof/>
                <w:webHidden/>
              </w:rPr>
              <w:t>4</w:t>
            </w:r>
            <w:r w:rsidR="0089179A" w:rsidRPr="003F1B74">
              <w:rPr>
                <w:rFonts w:ascii="Arial" w:hAnsi="Arial" w:cs="Arial"/>
                <w:noProof/>
                <w:webHidden/>
              </w:rPr>
              <w:fldChar w:fldCharType="end"/>
            </w:r>
          </w:hyperlink>
        </w:p>
        <w:p w14:paraId="7537ECC4" w14:textId="77777777" w:rsidR="003F1B74" w:rsidRPr="003F1B74" w:rsidRDefault="00000000" w:rsidP="00DF1E33">
          <w:pPr>
            <w:pStyle w:val="TOC2"/>
            <w:tabs>
              <w:tab w:val="right" w:leader="dot" w:pos="9350"/>
            </w:tabs>
            <w:spacing w:line="360" w:lineRule="auto"/>
            <w:ind w:left="0"/>
            <w:jc w:val="both"/>
            <w:rPr>
              <w:rFonts w:ascii="Arial" w:hAnsi="Arial" w:cs="Arial"/>
              <w:noProof/>
            </w:rPr>
          </w:pPr>
          <w:hyperlink w:anchor="_Toc111823388" w:history="1">
            <w:r w:rsidR="0089179A" w:rsidRPr="003F1B74">
              <w:rPr>
                <w:rStyle w:val="Hyperlink"/>
                <w:rFonts w:ascii="Arial" w:hAnsi="Arial" w:cs="Arial"/>
                <w:b/>
                <w:noProof/>
              </w:rPr>
              <w:t>Berlo’s Model</w:t>
            </w:r>
            <w:r w:rsidR="0089179A" w:rsidRPr="003F1B74">
              <w:rPr>
                <w:rFonts w:ascii="Arial" w:hAnsi="Arial" w:cs="Arial"/>
                <w:noProof/>
                <w:webHidden/>
              </w:rPr>
              <w:tab/>
            </w:r>
            <w:r w:rsidR="0089179A" w:rsidRPr="003F1B74">
              <w:rPr>
                <w:rFonts w:ascii="Arial" w:hAnsi="Arial" w:cs="Arial"/>
                <w:noProof/>
                <w:webHidden/>
              </w:rPr>
              <w:fldChar w:fldCharType="begin"/>
            </w:r>
            <w:r w:rsidR="0089179A" w:rsidRPr="003F1B74">
              <w:rPr>
                <w:rFonts w:ascii="Arial" w:hAnsi="Arial" w:cs="Arial"/>
                <w:noProof/>
                <w:webHidden/>
              </w:rPr>
              <w:instrText xml:space="preserve"> PAGEREF _Toc111823388 \h </w:instrText>
            </w:r>
            <w:r w:rsidR="0089179A" w:rsidRPr="003F1B74">
              <w:rPr>
                <w:rFonts w:ascii="Arial" w:hAnsi="Arial" w:cs="Arial"/>
                <w:noProof/>
                <w:webHidden/>
              </w:rPr>
            </w:r>
            <w:r w:rsidR="0089179A" w:rsidRPr="003F1B74">
              <w:rPr>
                <w:rFonts w:ascii="Arial" w:hAnsi="Arial" w:cs="Arial"/>
                <w:noProof/>
                <w:webHidden/>
              </w:rPr>
              <w:fldChar w:fldCharType="separate"/>
            </w:r>
            <w:r w:rsidR="0089179A" w:rsidRPr="003F1B74">
              <w:rPr>
                <w:rFonts w:ascii="Arial" w:hAnsi="Arial" w:cs="Arial"/>
                <w:noProof/>
                <w:webHidden/>
              </w:rPr>
              <w:t>4</w:t>
            </w:r>
            <w:r w:rsidR="0089179A" w:rsidRPr="003F1B74">
              <w:rPr>
                <w:rFonts w:ascii="Arial" w:hAnsi="Arial" w:cs="Arial"/>
                <w:noProof/>
                <w:webHidden/>
              </w:rPr>
              <w:fldChar w:fldCharType="end"/>
            </w:r>
          </w:hyperlink>
        </w:p>
        <w:p w14:paraId="7D8306F2" w14:textId="77777777" w:rsidR="003F1B74" w:rsidRPr="003F1B74" w:rsidRDefault="00000000" w:rsidP="003F1B74">
          <w:pPr>
            <w:pStyle w:val="TOC1"/>
            <w:tabs>
              <w:tab w:val="right" w:leader="dot" w:pos="9350"/>
            </w:tabs>
            <w:spacing w:line="360" w:lineRule="auto"/>
            <w:jc w:val="both"/>
            <w:rPr>
              <w:rFonts w:ascii="Arial" w:hAnsi="Arial" w:cs="Arial"/>
              <w:noProof/>
            </w:rPr>
          </w:pPr>
          <w:hyperlink w:anchor="_Toc111823389" w:history="1">
            <w:r w:rsidR="0089179A" w:rsidRPr="003F1B74">
              <w:rPr>
                <w:rStyle w:val="Hyperlink"/>
                <w:rFonts w:ascii="Arial" w:hAnsi="Arial" w:cs="Arial"/>
                <w:b/>
                <w:noProof/>
              </w:rPr>
              <w:t>Skills of communication</w:t>
            </w:r>
            <w:r w:rsidR="0089179A" w:rsidRPr="003F1B74">
              <w:rPr>
                <w:rFonts w:ascii="Arial" w:hAnsi="Arial" w:cs="Arial"/>
                <w:noProof/>
                <w:webHidden/>
              </w:rPr>
              <w:tab/>
            </w:r>
            <w:r w:rsidR="0089179A" w:rsidRPr="003F1B74">
              <w:rPr>
                <w:rFonts w:ascii="Arial" w:hAnsi="Arial" w:cs="Arial"/>
                <w:noProof/>
                <w:webHidden/>
              </w:rPr>
              <w:fldChar w:fldCharType="begin"/>
            </w:r>
            <w:r w:rsidR="0089179A" w:rsidRPr="003F1B74">
              <w:rPr>
                <w:rFonts w:ascii="Arial" w:hAnsi="Arial" w:cs="Arial"/>
                <w:noProof/>
                <w:webHidden/>
              </w:rPr>
              <w:instrText xml:space="preserve"> PAGEREF _Toc111823389 \h </w:instrText>
            </w:r>
            <w:r w:rsidR="0089179A" w:rsidRPr="003F1B74">
              <w:rPr>
                <w:rFonts w:ascii="Arial" w:hAnsi="Arial" w:cs="Arial"/>
                <w:noProof/>
                <w:webHidden/>
              </w:rPr>
            </w:r>
            <w:r w:rsidR="0089179A" w:rsidRPr="003F1B74">
              <w:rPr>
                <w:rFonts w:ascii="Arial" w:hAnsi="Arial" w:cs="Arial"/>
                <w:noProof/>
                <w:webHidden/>
              </w:rPr>
              <w:fldChar w:fldCharType="separate"/>
            </w:r>
            <w:r w:rsidR="0089179A" w:rsidRPr="003F1B74">
              <w:rPr>
                <w:rFonts w:ascii="Arial" w:hAnsi="Arial" w:cs="Arial"/>
                <w:noProof/>
                <w:webHidden/>
              </w:rPr>
              <w:t>5</w:t>
            </w:r>
            <w:r w:rsidR="0089179A" w:rsidRPr="003F1B74">
              <w:rPr>
                <w:rFonts w:ascii="Arial" w:hAnsi="Arial" w:cs="Arial"/>
                <w:noProof/>
                <w:webHidden/>
              </w:rPr>
              <w:fldChar w:fldCharType="end"/>
            </w:r>
          </w:hyperlink>
        </w:p>
        <w:p w14:paraId="26AE79E9" w14:textId="77777777" w:rsidR="003F1B74" w:rsidRPr="003F1B74" w:rsidRDefault="00000000" w:rsidP="00DF1E33">
          <w:pPr>
            <w:pStyle w:val="TOC2"/>
            <w:tabs>
              <w:tab w:val="right" w:leader="dot" w:pos="9350"/>
            </w:tabs>
            <w:spacing w:line="360" w:lineRule="auto"/>
            <w:ind w:left="0"/>
            <w:jc w:val="both"/>
            <w:rPr>
              <w:rFonts w:ascii="Arial" w:hAnsi="Arial" w:cs="Arial"/>
              <w:noProof/>
            </w:rPr>
          </w:pPr>
          <w:hyperlink w:anchor="_Toc111823390" w:history="1">
            <w:r w:rsidR="0089179A" w:rsidRPr="003F1B74">
              <w:rPr>
                <w:rStyle w:val="Hyperlink"/>
                <w:rFonts w:ascii="Arial" w:hAnsi="Arial" w:cs="Arial"/>
                <w:b/>
                <w:noProof/>
              </w:rPr>
              <w:t>Non-verbal skills</w:t>
            </w:r>
            <w:r w:rsidR="0089179A" w:rsidRPr="003F1B74">
              <w:rPr>
                <w:rFonts w:ascii="Arial" w:hAnsi="Arial" w:cs="Arial"/>
                <w:noProof/>
                <w:webHidden/>
              </w:rPr>
              <w:tab/>
            </w:r>
            <w:r w:rsidR="0089179A" w:rsidRPr="003F1B74">
              <w:rPr>
                <w:rFonts w:ascii="Arial" w:hAnsi="Arial" w:cs="Arial"/>
                <w:noProof/>
                <w:webHidden/>
              </w:rPr>
              <w:fldChar w:fldCharType="begin"/>
            </w:r>
            <w:r w:rsidR="0089179A" w:rsidRPr="003F1B74">
              <w:rPr>
                <w:rFonts w:ascii="Arial" w:hAnsi="Arial" w:cs="Arial"/>
                <w:noProof/>
                <w:webHidden/>
              </w:rPr>
              <w:instrText xml:space="preserve"> PAGEREF _Toc111823390 \h </w:instrText>
            </w:r>
            <w:r w:rsidR="0089179A" w:rsidRPr="003F1B74">
              <w:rPr>
                <w:rFonts w:ascii="Arial" w:hAnsi="Arial" w:cs="Arial"/>
                <w:noProof/>
                <w:webHidden/>
              </w:rPr>
            </w:r>
            <w:r w:rsidR="0089179A" w:rsidRPr="003F1B74">
              <w:rPr>
                <w:rFonts w:ascii="Arial" w:hAnsi="Arial" w:cs="Arial"/>
                <w:noProof/>
                <w:webHidden/>
              </w:rPr>
              <w:fldChar w:fldCharType="separate"/>
            </w:r>
            <w:r w:rsidR="0089179A" w:rsidRPr="003F1B74">
              <w:rPr>
                <w:rFonts w:ascii="Arial" w:hAnsi="Arial" w:cs="Arial"/>
                <w:noProof/>
                <w:webHidden/>
              </w:rPr>
              <w:t>5</w:t>
            </w:r>
            <w:r w:rsidR="0089179A" w:rsidRPr="003F1B74">
              <w:rPr>
                <w:rFonts w:ascii="Arial" w:hAnsi="Arial" w:cs="Arial"/>
                <w:noProof/>
                <w:webHidden/>
              </w:rPr>
              <w:fldChar w:fldCharType="end"/>
            </w:r>
          </w:hyperlink>
        </w:p>
        <w:p w14:paraId="0E87AD33" w14:textId="77777777" w:rsidR="003F1B74" w:rsidRPr="003F1B74" w:rsidRDefault="00000000" w:rsidP="00DF1E33">
          <w:pPr>
            <w:pStyle w:val="TOC2"/>
            <w:tabs>
              <w:tab w:val="right" w:leader="dot" w:pos="9350"/>
            </w:tabs>
            <w:spacing w:line="360" w:lineRule="auto"/>
            <w:ind w:left="0"/>
            <w:jc w:val="both"/>
            <w:rPr>
              <w:rFonts w:ascii="Arial" w:hAnsi="Arial" w:cs="Arial"/>
              <w:noProof/>
            </w:rPr>
          </w:pPr>
          <w:hyperlink w:anchor="_Toc111823391" w:history="1">
            <w:r w:rsidR="0089179A" w:rsidRPr="003F1B74">
              <w:rPr>
                <w:rStyle w:val="Hyperlink"/>
                <w:rFonts w:ascii="Arial" w:hAnsi="Arial" w:cs="Arial"/>
                <w:b/>
                <w:noProof/>
              </w:rPr>
              <w:t>Verbal skills</w:t>
            </w:r>
            <w:r w:rsidR="0089179A" w:rsidRPr="003F1B74">
              <w:rPr>
                <w:rFonts w:ascii="Arial" w:hAnsi="Arial" w:cs="Arial"/>
                <w:noProof/>
                <w:webHidden/>
              </w:rPr>
              <w:tab/>
            </w:r>
            <w:r w:rsidR="0089179A" w:rsidRPr="003F1B74">
              <w:rPr>
                <w:rFonts w:ascii="Arial" w:hAnsi="Arial" w:cs="Arial"/>
                <w:noProof/>
                <w:webHidden/>
              </w:rPr>
              <w:fldChar w:fldCharType="begin"/>
            </w:r>
            <w:r w:rsidR="0089179A" w:rsidRPr="003F1B74">
              <w:rPr>
                <w:rFonts w:ascii="Arial" w:hAnsi="Arial" w:cs="Arial"/>
                <w:noProof/>
                <w:webHidden/>
              </w:rPr>
              <w:instrText xml:space="preserve"> PAGEREF _Toc111823391 \h </w:instrText>
            </w:r>
            <w:r w:rsidR="0089179A" w:rsidRPr="003F1B74">
              <w:rPr>
                <w:rFonts w:ascii="Arial" w:hAnsi="Arial" w:cs="Arial"/>
                <w:noProof/>
                <w:webHidden/>
              </w:rPr>
            </w:r>
            <w:r w:rsidR="0089179A" w:rsidRPr="003F1B74">
              <w:rPr>
                <w:rFonts w:ascii="Arial" w:hAnsi="Arial" w:cs="Arial"/>
                <w:noProof/>
                <w:webHidden/>
              </w:rPr>
              <w:fldChar w:fldCharType="separate"/>
            </w:r>
            <w:r w:rsidR="0089179A" w:rsidRPr="003F1B74">
              <w:rPr>
                <w:rFonts w:ascii="Arial" w:hAnsi="Arial" w:cs="Arial"/>
                <w:noProof/>
                <w:webHidden/>
              </w:rPr>
              <w:t>5</w:t>
            </w:r>
            <w:r w:rsidR="0089179A" w:rsidRPr="003F1B74">
              <w:rPr>
                <w:rFonts w:ascii="Arial" w:hAnsi="Arial" w:cs="Arial"/>
                <w:noProof/>
                <w:webHidden/>
              </w:rPr>
              <w:fldChar w:fldCharType="end"/>
            </w:r>
          </w:hyperlink>
        </w:p>
        <w:p w14:paraId="060C30EF" w14:textId="77777777" w:rsidR="003F1B74" w:rsidRPr="003F1B74" w:rsidRDefault="00000000" w:rsidP="00DF1E33">
          <w:pPr>
            <w:pStyle w:val="TOC2"/>
            <w:tabs>
              <w:tab w:val="right" w:leader="dot" w:pos="9350"/>
            </w:tabs>
            <w:spacing w:line="360" w:lineRule="auto"/>
            <w:ind w:left="0"/>
            <w:jc w:val="both"/>
            <w:rPr>
              <w:rFonts w:ascii="Arial" w:hAnsi="Arial" w:cs="Arial"/>
              <w:noProof/>
            </w:rPr>
          </w:pPr>
          <w:hyperlink w:anchor="_Toc111823392" w:history="1">
            <w:r w:rsidR="0089179A" w:rsidRPr="003F1B74">
              <w:rPr>
                <w:rStyle w:val="Hyperlink"/>
                <w:rFonts w:ascii="Arial" w:hAnsi="Arial" w:cs="Arial"/>
                <w:b/>
                <w:noProof/>
              </w:rPr>
              <w:t>Listening</w:t>
            </w:r>
            <w:r w:rsidR="0089179A" w:rsidRPr="003F1B74">
              <w:rPr>
                <w:rFonts w:ascii="Arial" w:hAnsi="Arial" w:cs="Arial"/>
                <w:noProof/>
                <w:webHidden/>
              </w:rPr>
              <w:tab/>
            </w:r>
            <w:r w:rsidR="0089179A" w:rsidRPr="003F1B74">
              <w:rPr>
                <w:rFonts w:ascii="Arial" w:hAnsi="Arial" w:cs="Arial"/>
                <w:noProof/>
                <w:webHidden/>
              </w:rPr>
              <w:fldChar w:fldCharType="begin"/>
            </w:r>
            <w:r w:rsidR="0089179A" w:rsidRPr="003F1B74">
              <w:rPr>
                <w:rFonts w:ascii="Arial" w:hAnsi="Arial" w:cs="Arial"/>
                <w:noProof/>
                <w:webHidden/>
              </w:rPr>
              <w:instrText xml:space="preserve"> PAGEREF _Toc111823392 \h </w:instrText>
            </w:r>
            <w:r w:rsidR="0089179A" w:rsidRPr="003F1B74">
              <w:rPr>
                <w:rFonts w:ascii="Arial" w:hAnsi="Arial" w:cs="Arial"/>
                <w:noProof/>
                <w:webHidden/>
              </w:rPr>
            </w:r>
            <w:r w:rsidR="0089179A" w:rsidRPr="003F1B74">
              <w:rPr>
                <w:rFonts w:ascii="Arial" w:hAnsi="Arial" w:cs="Arial"/>
                <w:noProof/>
                <w:webHidden/>
              </w:rPr>
              <w:fldChar w:fldCharType="separate"/>
            </w:r>
            <w:r w:rsidR="0089179A" w:rsidRPr="003F1B74">
              <w:rPr>
                <w:rFonts w:ascii="Arial" w:hAnsi="Arial" w:cs="Arial"/>
                <w:noProof/>
                <w:webHidden/>
              </w:rPr>
              <w:t>6</w:t>
            </w:r>
            <w:r w:rsidR="0089179A" w:rsidRPr="003F1B74">
              <w:rPr>
                <w:rFonts w:ascii="Arial" w:hAnsi="Arial" w:cs="Arial"/>
                <w:noProof/>
                <w:webHidden/>
              </w:rPr>
              <w:fldChar w:fldCharType="end"/>
            </w:r>
          </w:hyperlink>
        </w:p>
        <w:p w14:paraId="1CBDE52B" w14:textId="77777777" w:rsidR="003F1B74" w:rsidRPr="003F1B74" w:rsidRDefault="00000000" w:rsidP="003F1B74">
          <w:pPr>
            <w:pStyle w:val="TOC1"/>
            <w:tabs>
              <w:tab w:val="right" w:leader="dot" w:pos="9350"/>
            </w:tabs>
            <w:spacing w:line="360" w:lineRule="auto"/>
            <w:jc w:val="both"/>
            <w:rPr>
              <w:rFonts w:ascii="Arial" w:hAnsi="Arial" w:cs="Arial"/>
              <w:noProof/>
            </w:rPr>
          </w:pPr>
          <w:hyperlink w:anchor="_Toc111823393" w:history="1">
            <w:r w:rsidR="0089179A" w:rsidRPr="003F1B74">
              <w:rPr>
                <w:rStyle w:val="Hyperlink"/>
                <w:rFonts w:ascii="Arial" w:hAnsi="Arial" w:cs="Arial"/>
                <w:b/>
                <w:noProof/>
              </w:rPr>
              <w:t>Disadvantages and advantages of technology in communication</w:t>
            </w:r>
            <w:r w:rsidR="0089179A" w:rsidRPr="003F1B74">
              <w:rPr>
                <w:rFonts w:ascii="Arial" w:hAnsi="Arial" w:cs="Arial"/>
                <w:noProof/>
                <w:webHidden/>
              </w:rPr>
              <w:tab/>
            </w:r>
            <w:r w:rsidR="0089179A" w:rsidRPr="003F1B74">
              <w:rPr>
                <w:rFonts w:ascii="Arial" w:hAnsi="Arial" w:cs="Arial"/>
                <w:noProof/>
                <w:webHidden/>
              </w:rPr>
              <w:fldChar w:fldCharType="begin"/>
            </w:r>
            <w:r w:rsidR="0089179A" w:rsidRPr="003F1B74">
              <w:rPr>
                <w:rFonts w:ascii="Arial" w:hAnsi="Arial" w:cs="Arial"/>
                <w:noProof/>
                <w:webHidden/>
              </w:rPr>
              <w:instrText xml:space="preserve"> PAGEREF _Toc111823393 \h </w:instrText>
            </w:r>
            <w:r w:rsidR="0089179A" w:rsidRPr="003F1B74">
              <w:rPr>
                <w:rFonts w:ascii="Arial" w:hAnsi="Arial" w:cs="Arial"/>
                <w:noProof/>
                <w:webHidden/>
              </w:rPr>
            </w:r>
            <w:r w:rsidR="0089179A" w:rsidRPr="003F1B74">
              <w:rPr>
                <w:rFonts w:ascii="Arial" w:hAnsi="Arial" w:cs="Arial"/>
                <w:noProof/>
                <w:webHidden/>
              </w:rPr>
              <w:fldChar w:fldCharType="separate"/>
            </w:r>
            <w:r w:rsidR="0089179A" w:rsidRPr="003F1B74">
              <w:rPr>
                <w:rFonts w:ascii="Arial" w:hAnsi="Arial" w:cs="Arial"/>
                <w:noProof/>
                <w:webHidden/>
              </w:rPr>
              <w:t>6</w:t>
            </w:r>
            <w:r w:rsidR="0089179A" w:rsidRPr="003F1B74">
              <w:rPr>
                <w:rFonts w:ascii="Arial" w:hAnsi="Arial" w:cs="Arial"/>
                <w:noProof/>
                <w:webHidden/>
              </w:rPr>
              <w:fldChar w:fldCharType="end"/>
            </w:r>
          </w:hyperlink>
        </w:p>
        <w:p w14:paraId="3C0D59C5" w14:textId="77777777" w:rsidR="003F1B74" w:rsidRPr="003F1B74" w:rsidRDefault="00000000" w:rsidP="00DF1E33">
          <w:pPr>
            <w:pStyle w:val="TOC2"/>
            <w:tabs>
              <w:tab w:val="right" w:leader="dot" w:pos="9350"/>
            </w:tabs>
            <w:spacing w:line="360" w:lineRule="auto"/>
            <w:ind w:left="0"/>
            <w:jc w:val="both"/>
            <w:rPr>
              <w:rFonts w:ascii="Arial" w:hAnsi="Arial" w:cs="Arial"/>
              <w:noProof/>
            </w:rPr>
          </w:pPr>
          <w:hyperlink w:anchor="_Toc111823394" w:history="1">
            <w:r w:rsidR="0089179A" w:rsidRPr="003F1B74">
              <w:rPr>
                <w:rStyle w:val="Hyperlink"/>
                <w:rFonts w:ascii="Arial" w:hAnsi="Arial" w:cs="Arial"/>
                <w:b/>
                <w:noProof/>
              </w:rPr>
              <w:t>Advantages of Technology</w:t>
            </w:r>
            <w:r w:rsidR="0089179A" w:rsidRPr="003F1B74">
              <w:rPr>
                <w:rFonts w:ascii="Arial" w:hAnsi="Arial" w:cs="Arial"/>
                <w:noProof/>
                <w:webHidden/>
              </w:rPr>
              <w:tab/>
            </w:r>
            <w:r w:rsidR="0089179A" w:rsidRPr="003F1B74">
              <w:rPr>
                <w:rFonts w:ascii="Arial" w:hAnsi="Arial" w:cs="Arial"/>
                <w:noProof/>
                <w:webHidden/>
              </w:rPr>
              <w:fldChar w:fldCharType="begin"/>
            </w:r>
            <w:r w:rsidR="0089179A" w:rsidRPr="003F1B74">
              <w:rPr>
                <w:rFonts w:ascii="Arial" w:hAnsi="Arial" w:cs="Arial"/>
                <w:noProof/>
                <w:webHidden/>
              </w:rPr>
              <w:instrText xml:space="preserve"> PAGEREF _Toc111823394 \h </w:instrText>
            </w:r>
            <w:r w:rsidR="0089179A" w:rsidRPr="003F1B74">
              <w:rPr>
                <w:rFonts w:ascii="Arial" w:hAnsi="Arial" w:cs="Arial"/>
                <w:noProof/>
                <w:webHidden/>
              </w:rPr>
            </w:r>
            <w:r w:rsidR="0089179A" w:rsidRPr="003F1B74">
              <w:rPr>
                <w:rFonts w:ascii="Arial" w:hAnsi="Arial" w:cs="Arial"/>
                <w:noProof/>
                <w:webHidden/>
              </w:rPr>
              <w:fldChar w:fldCharType="separate"/>
            </w:r>
            <w:r w:rsidR="0089179A" w:rsidRPr="003F1B74">
              <w:rPr>
                <w:rFonts w:ascii="Arial" w:hAnsi="Arial" w:cs="Arial"/>
                <w:noProof/>
                <w:webHidden/>
              </w:rPr>
              <w:t>6</w:t>
            </w:r>
            <w:r w:rsidR="0089179A" w:rsidRPr="003F1B74">
              <w:rPr>
                <w:rFonts w:ascii="Arial" w:hAnsi="Arial" w:cs="Arial"/>
                <w:noProof/>
                <w:webHidden/>
              </w:rPr>
              <w:fldChar w:fldCharType="end"/>
            </w:r>
          </w:hyperlink>
        </w:p>
        <w:p w14:paraId="6739A86A" w14:textId="77777777" w:rsidR="003F1B74" w:rsidRPr="003F1B74" w:rsidRDefault="00000000" w:rsidP="00DF1E33">
          <w:pPr>
            <w:pStyle w:val="TOC2"/>
            <w:tabs>
              <w:tab w:val="right" w:leader="dot" w:pos="9350"/>
            </w:tabs>
            <w:spacing w:line="360" w:lineRule="auto"/>
            <w:ind w:left="0"/>
            <w:jc w:val="both"/>
            <w:rPr>
              <w:rFonts w:ascii="Arial" w:hAnsi="Arial" w:cs="Arial"/>
              <w:noProof/>
            </w:rPr>
          </w:pPr>
          <w:hyperlink w:anchor="_Toc111823395" w:history="1">
            <w:r w:rsidR="0089179A" w:rsidRPr="003F1B74">
              <w:rPr>
                <w:rStyle w:val="Hyperlink"/>
                <w:rFonts w:ascii="Arial" w:hAnsi="Arial" w:cs="Arial"/>
                <w:b/>
                <w:noProof/>
              </w:rPr>
              <w:t>Disadvantages of Technology</w:t>
            </w:r>
            <w:r w:rsidR="0089179A" w:rsidRPr="003F1B74">
              <w:rPr>
                <w:rFonts w:ascii="Arial" w:hAnsi="Arial" w:cs="Arial"/>
                <w:noProof/>
                <w:webHidden/>
              </w:rPr>
              <w:tab/>
            </w:r>
            <w:r w:rsidR="0089179A" w:rsidRPr="003F1B74">
              <w:rPr>
                <w:rFonts w:ascii="Arial" w:hAnsi="Arial" w:cs="Arial"/>
                <w:noProof/>
                <w:webHidden/>
              </w:rPr>
              <w:fldChar w:fldCharType="begin"/>
            </w:r>
            <w:r w:rsidR="0089179A" w:rsidRPr="003F1B74">
              <w:rPr>
                <w:rFonts w:ascii="Arial" w:hAnsi="Arial" w:cs="Arial"/>
                <w:noProof/>
                <w:webHidden/>
              </w:rPr>
              <w:instrText xml:space="preserve"> PAGEREF _Toc111823395 \h </w:instrText>
            </w:r>
            <w:r w:rsidR="0089179A" w:rsidRPr="003F1B74">
              <w:rPr>
                <w:rFonts w:ascii="Arial" w:hAnsi="Arial" w:cs="Arial"/>
                <w:noProof/>
                <w:webHidden/>
              </w:rPr>
            </w:r>
            <w:r w:rsidR="0089179A" w:rsidRPr="003F1B74">
              <w:rPr>
                <w:rFonts w:ascii="Arial" w:hAnsi="Arial" w:cs="Arial"/>
                <w:noProof/>
                <w:webHidden/>
              </w:rPr>
              <w:fldChar w:fldCharType="separate"/>
            </w:r>
            <w:r w:rsidR="0089179A" w:rsidRPr="003F1B74">
              <w:rPr>
                <w:rFonts w:ascii="Arial" w:hAnsi="Arial" w:cs="Arial"/>
                <w:noProof/>
                <w:webHidden/>
              </w:rPr>
              <w:t>7</w:t>
            </w:r>
            <w:r w:rsidR="0089179A" w:rsidRPr="003F1B74">
              <w:rPr>
                <w:rFonts w:ascii="Arial" w:hAnsi="Arial" w:cs="Arial"/>
                <w:noProof/>
                <w:webHidden/>
              </w:rPr>
              <w:fldChar w:fldCharType="end"/>
            </w:r>
          </w:hyperlink>
        </w:p>
        <w:p w14:paraId="29FEE026" w14:textId="77777777" w:rsidR="003F1B74" w:rsidRPr="003F1B74" w:rsidRDefault="00000000" w:rsidP="003F1B74">
          <w:pPr>
            <w:pStyle w:val="TOC1"/>
            <w:tabs>
              <w:tab w:val="right" w:leader="dot" w:pos="9350"/>
            </w:tabs>
            <w:spacing w:line="360" w:lineRule="auto"/>
            <w:jc w:val="both"/>
            <w:rPr>
              <w:rFonts w:ascii="Arial" w:hAnsi="Arial" w:cs="Arial"/>
              <w:noProof/>
            </w:rPr>
          </w:pPr>
          <w:hyperlink w:anchor="_Toc111823396" w:history="1">
            <w:r w:rsidR="0089179A" w:rsidRPr="003F1B74">
              <w:rPr>
                <w:rStyle w:val="Hyperlink"/>
                <w:rFonts w:ascii="Arial" w:hAnsi="Arial" w:cs="Arial"/>
                <w:b/>
                <w:noProof/>
              </w:rPr>
              <w:t>Conclusion</w:t>
            </w:r>
            <w:r w:rsidR="0089179A" w:rsidRPr="003F1B74">
              <w:rPr>
                <w:rFonts w:ascii="Arial" w:hAnsi="Arial" w:cs="Arial"/>
                <w:noProof/>
                <w:webHidden/>
              </w:rPr>
              <w:tab/>
            </w:r>
            <w:r w:rsidR="0089179A" w:rsidRPr="003F1B74">
              <w:rPr>
                <w:rFonts w:ascii="Arial" w:hAnsi="Arial" w:cs="Arial"/>
                <w:noProof/>
                <w:webHidden/>
              </w:rPr>
              <w:fldChar w:fldCharType="begin"/>
            </w:r>
            <w:r w:rsidR="0089179A" w:rsidRPr="003F1B74">
              <w:rPr>
                <w:rFonts w:ascii="Arial" w:hAnsi="Arial" w:cs="Arial"/>
                <w:noProof/>
                <w:webHidden/>
              </w:rPr>
              <w:instrText xml:space="preserve"> PAGEREF _Toc111823396 \h </w:instrText>
            </w:r>
            <w:r w:rsidR="0089179A" w:rsidRPr="003F1B74">
              <w:rPr>
                <w:rFonts w:ascii="Arial" w:hAnsi="Arial" w:cs="Arial"/>
                <w:noProof/>
                <w:webHidden/>
              </w:rPr>
            </w:r>
            <w:r w:rsidR="0089179A" w:rsidRPr="003F1B74">
              <w:rPr>
                <w:rFonts w:ascii="Arial" w:hAnsi="Arial" w:cs="Arial"/>
                <w:noProof/>
                <w:webHidden/>
              </w:rPr>
              <w:fldChar w:fldCharType="separate"/>
            </w:r>
            <w:r w:rsidR="0089179A" w:rsidRPr="003F1B74">
              <w:rPr>
                <w:rFonts w:ascii="Arial" w:hAnsi="Arial" w:cs="Arial"/>
                <w:noProof/>
                <w:webHidden/>
              </w:rPr>
              <w:t>8</w:t>
            </w:r>
            <w:r w:rsidR="0089179A" w:rsidRPr="003F1B74">
              <w:rPr>
                <w:rFonts w:ascii="Arial" w:hAnsi="Arial" w:cs="Arial"/>
                <w:noProof/>
                <w:webHidden/>
              </w:rPr>
              <w:fldChar w:fldCharType="end"/>
            </w:r>
          </w:hyperlink>
        </w:p>
        <w:p w14:paraId="31E9CC06" w14:textId="77777777" w:rsidR="003F1B74" w:rsidRPr="003F1B74" w:rsidRDefault="00000000" w:rsidP="003F1B74">
          <w:pPr>
            <w:pStyle w:val="TOC1"/>
            <w:tabs>
              <w:tab w:val="right" w:leader="dot" w:pos="9350"/>
            </w:tabs>
            <w:spacing w:line="360" w:lineRule="auto"/>
            <w:jc w:val="both"/>
            <w:rPr>
              <w:rFonts w:ascii="Arial" w:hAnsi="Arial" w:cs="Arial"/>
              <w:noProof/>
            </w:rPr>
          </w:pPr>
          <w:hyperlink w:anchor="_Toc111823397" w:history="1">
            <w:r w:rsidR="0089179A" w:rsidRPr="003F1B74">
              <w:rPr>
                <w:rStyle w:val="Hyperlink"/>
                <w:rFonts w:ascii="Arial" w:hAnsi="Arial" w:cs="Arial"/>
                <w:b/>
                <w:noProof/>
              </w:rPr>
              <w:t>References</w:t>
            </w:r>
            <w:r w:rsidR="0089179A" w:rsidRPr="003F1B74">
              <w:rPr>
                <w:rFonts w:ascii="Arial" w:hAnsi="Arial" w:cs="Arial"/>
                <w:noProof/>
                <w:webHidden/>
              </w:rPr>
              <w:tab/>
            </w:r>
            <w:r w:rsidR="0089179A" w:rsidRPr="003F1B74">
              <w:rPr>
                <w:rFonts w:ascii="Arial" w:hAnsi="Arial" w:cs="Arial"/>
                <w:noProof/>
                <w:webHidden/>
              </w:rPr>
              <w:fldChar w:fldCharType="begin"/>
            </w:r>
            <w:r w:rsidR="0089179A" w:rsidRPr="003F1B74">
              <w:rPr>
                <w:rFonts w:ascii="Arial" w:hAnsi="Arial" w:cs="Arial"/>
                <w:noProof/>
                <w:webHidden/>
              </w:rPr>
              <w:instrText xml:space="preserve"> PAGEREF _Toc111823397 \h </w:instrText>
            </w:r>
            <w:r w:rsidR="0089179A" w:rsidRPr="003F1B74">
              <w:rPr>
                <w:rFonts w:ascii="Arial" w:hAnsi="Arial" w:cs="Arial"/>
                <w:noProof/>
                <w:webHidden/>
              </w:rPr>
            </w:r>
            <w:r w:rsidR="0089179A" w:rsidRPr="003F1B74">
              <w:rPr>
                <w:rFonts w:ascii="Arial" w:hAnsi="Arial" w:cs="Arial"/>
                <w:noProof/>
                <w:webHidden/>
              </w:rPr>
              <w:fldChar w:fldCharType="separate"/>
            </w:r>
            <w:r w:rsidR="0089179A" w:rsidRPr="003F1B74">
              <w:rPr>
                <w:rFonts w:ascii="Arial" w:hAnsi="Arial" w:cs="Arial"/>
                <w:noProof/>
                <w:webHidden/>
              </w:rPr>
              <w:t>9</w:t>
            </w:r>
            <w:r w:rsidR="0089179A" w:rsidRPr="003F1B74">
              <w:rPr>
                <w:rFonts w:ascii="Arial" w:hAnsi="Arial" w:cs="Arial"/>
                <w:noProof/>
                <w:webHidden/>
              </w:rPr>
              <w:fldChar w:fldCharType="end"/>
            </w:r>
          </w:hyperlink>
        </w:p>
        <w:p w14:paraId="7144E130" w14:textId="77777777" w:rsidR="003F1B74" w:rsidRPr="003F1B74" w:rsidRDefault="0089179A" w:rsidP="003F1B74">
          <w:pPr>
            <w:spacing w:line="360" w:lineRule="auto"/>
            <w:jc w:val="both"/>
            <w:rPr>
              <w:rFonts w:ascii="Arial" w:hAnsi="Arial" w:cs="Arial"/>
            </w:rPr>
          </w:pPr>
          <w:r w:rsidRPr="003F1B74">
            <w:rPr>
              <w:rFonts w:ascii="Arial" w:hAnsi="Arial" w:cs="Arial"/>
              <w:b/>
              <w:bCs/>
              <w:noProof/>
            </w:rPr>
            <w:fldChar w:fldCharType="end"/>
          </w:r>
        </w:p>
      </w:sdtContent>
    </w:sdt>
    <w:p w14:paraId="7A7FD490" w14:textId="77777777" w:rsidR="001A1C66" w:rsidRPr="003F1B74" w:rsidRDefault="0089179A" w:rsidP="003F1B74">
      <w:pPr>
        <w:spacing w:line="360" w:lineRule="auto"/>
        <w:jc w:val="both"/>
        <w:rPr>
          <w:rFonts w:ascii="Arial" w:hAnsi="Arial" w:cs="Arial"/>
        </w:rPr>
      </w:pPr>
      <w:r w:rsidRPr="003F1B74">
        <w:rPr>
          <w:rFonts w:ascii="Arial" w:hAnsi="Arial" w:cs="Arial"/>
        </w:rPr>
        <w:br w:type="page"/>
      </w:r>
    </w:p>
    <w:p w14:paraId="150A8855" w14:textId="77777777" w:rsidR="001A1C66" w:rsidRPr="00F962E8" w:rsidRDefault="0089179A" w:rsidP="00F962E8">
      <w:pPr>
        <w:pStyle w:val="Heading1"/>
        <w:spacing w:line="360" w:lineRule="auto"/>
        <w:jc w:val="both"/>
        <w:rPr>
          <w:rFonts w:ascii="Arial" w:hAnsi="Arial" w:cs="Arial"/>
          <w:b/>
        </w:rPr>
      </w:pPr>
      <w:bookmarkStart w:id="0" w:name="_Toc111823384"/>
      <w:r w:rsidRPr="00F962E8">
        <w:rPr>
          <w:rFonts w:ascii="Arial" w:hAnsi="Arial" w:cs="Arial"/>
          <w:b/>
        </w:rPr>
        <w:lastRenderedPageBreak/>
        <w:t>Introduction</w:t>
      </w:r>
      <w:bookmarkEnd w:id="0"/>
    </w:p>
    <w:p w14:paraId="501CEDA2" w14:textId="77777777" w:rsidR="001A1C66" w:rsidRPr="00F962E8" w:rsidRDefault="0089179A" w:rsidP="00F962E8">
      <w:pPr>
        <w:spacing w:line="360" w:lineRule="auto"/>
        <w:jc w:val="both"/>
        <w:rPr>
          <w:rFonts w:ascii="Arial" w:hAnsi="Arial" w:cs="Arial"/>
        </w:rPr>
      </w:pPr>
      <w:r w:rsidRPr="00F962E8">
        <w:rPr>
          <w:rFonts w:ascii="Arial" w:hAnsi="Arial" w:cs="Arial"/>
        </w:rPr>
        <w:t xml:space="preserve">Communication and team working are very essential things in any kind of working platform. If a person wants to be successful in his or her particular job role, he or she must have to acquire good command over the models and skills of communication. The following report will provide a detailed analysis of some major communication models and skills. Apart from these, this will provide an explanation of the disadvantages and advantages of technology </w:t>
      </w:r>
      <w:r w:rsidR="001B348D" w:rsidRPr="00F962E8">
        <w:rPr>
          <w:rFonts w:ascii="Arial" w:hAnsi="Arial" w:cs="Arial"/>
        </w:rPr>
        <w:t xml:space="preserve">regarding communication. </w:t>
      </w:r>
    </w:p>
    <w:p w14:paraId="00D54802" w14:textId="77777777" w:rsidR="00A7529E" w:rsidRPr="00F962E8" w:rsidRDefault="0089179A" w:rsidP="00F962E8">
      <w:pPr>
        <w:pStyle w:val="Heading1"/>
        <w:spacing w:line="360" w:lineRule="auto"/>
        <w:jc w:val="both"/>
        <w:rPr>
          <w:rFonts w:ascii="Arial" w:hAnsi="Arial" w:cs="Arial"/>
          <w:b/>
        </w:rPr>
      </w:pPr>
      <w:bookmarkStart w:id="1" w:name="_Toc111823385"/>
      <w:r w:rsidRPr="00F962E8">
        <w:rPr>
          <w:rFonts w:ascii="Arial" w:hAnsi="Arial" w:cs="Arial"/>
          <w:b/>
        </w:rPr>
        <w:t>Communication Models</w:t>
      </w:r>
      <w:bookmarkEnd w:id="1"/>
      <w:r w:rsidRPr="00F962E8">
        <w:rPr>
          <w:rFonts w:ascii="Arial" w:hAnsi="Arial" w:cs="Arial"/>
          <w:b/>
        </w:rPr>
        <w:t xml:space="preserve"> </w:t>
      </w:r>
    </w:p>
    <w:p w14:paraId="11381446" w14:textId="77777777" w:rsidR="00891171" w:rsidRPr="00F962E8" w:rsidRDefault="0089179A" w:rsidP="00F962E8">
      <w:pPr>
        <w:spacing w:line="360" w:lineRule="auto"/>
        <w:jc w:val="both"/>
        <w:rPr>
          <w:rFonts w:ascii="Arial" w:hAnsi="Arial" w:cs="Arial"/>
        </w:rPr>
      </w:pPr>
      <w:r w:rsidRPr="00F962E8">
        <w:rPr>
          <w:rFonts w:ascii="Arial" w:hAnsi="Arial" w:cs="Arial"/>
        </w:rPr>
        <w:t>The fact, 'communication' is a kind of process which works with receiving and sending information or data through non-verbal and verbal mediums. This is very necessary for developing a good conversation in any kind of place</w:t>
      </w:r>
      <w:r w:rsidR="00480D5F" w:rsidRPr="00F962E8">
        <w:rPr>
          <w:rFonts w:ascii="Arial" w:hAnsi="Arial" w:cs="Arial"/>
          <w:color w:val="000000"/>
          <w:shd w:val="clear" w:color="auto" w:fill="FFFFFF"/>
        </w:rPr>
        <w:t xml:space="preserve"> (Ternes, 2019)</w:t>
      </w:r>
      <w:r w:rsidRPr="00F962E8">
        <w:rPr>
          <w:rFonts w:ascii="Arial" w:hAnsi="Arial" w:cs="Arial"/>
        </w:rPr>
        <w:t xml:space="preserve">. A person who has good command over the process of communication can succeed easily in life. To develop communication properly, one can take help from the models as there are numerous communication models. Among them, three major kinds are discussed here. </w:t>
      </w:r>
    </w:p>
    <w:p w14:paraId="2F6E86F7" w14:textId="77777777" w:rsidR="00417992" w:rsidRPr="00F962E8" w:rsidRDefault="0089179A" w:rsidP="00F962E8">
      <w:pPr>
        <w:pStyle w:val="Heading2"/>
        <w:spacing w:line="360" w:lineRule="auto"/>
        <w:jc w:val="both"/>
        <w:rPr>
          <w:rFonts w:ascii="Arial" w:hAnsi="Arial" w:cs="Arial"/>
          <w:b/>
        </w:rPr>
      </w:pPr>
      <w:bookmarkStart w:id="2" w:name="_Toc111823386"/>
      <w:r w:rsidRPr="00F962E8">
        <w:rPr>
          <w:rFonts w:ascii="Arial" w:hAnsi="Arial" w:cs="Arial"/>
          <w:b/>
        </w:rPr>
        <w:t>Weaver and Shannon’s model</w:t>
      </w:r>
      <w:bookmarkEnd w:id="2"/>
    </w:p>
    <w:p w14:paraId="3E3C864A" w14:textId="77777777" w:rsidR="00BB0C84" w:rsidRPr="00F962E8" w:rsidRDefault="0089179A" w:rsidP="00F962E8">
      <w:pPr>
        <w:spacing w:line="360" w:lineRule="auto"/>
        <w:jc w:val="both"/>
        <w:rPr>
          <w:rFonts w:ascii="Arial" w:hAnsi="Arial" w:cs="Arial"/>
        </w:rPr>
      </w:pPr>
      <w:r w:rsidRPr="00F962E8">
        <w:rPr>
          <w:rFonts w:ascii="Arial" w:hAnsi="Arial" w:cs="Arial"/>
        </w:rPr>
        <w:t>The other name of this model is the linear model which is responsible for providing a roadmap for analyzing the ways through which one can receive or send messages or information. The main target of this model is to increase or improve the communication process between receiver and sender</w:t>
      </w:r>
      <w:r w:rsidR="00480D5F" w:rsidRPr="00F962E8">
        <w:rPr>
          <w:rFonts w:ascii="Arial" w:hAnsi="Arial" w:cs="Arial"/>
          <w:color w:val="000000"/>
          <w:shd w:val="clear" w:color="auto" w:fill="FFFFFF"/>
        </w:rPr>
        <w:t xml:space="preserve"> (Shannon, 2009)</w:t>
      </w:r>
      <w:r w:rsidRPr="00F962E8">
        <w:rPr>
          <w:rFonts w:ascii="Arial" w:hAnsi="Arial" w:cs="Arial"/>
        </w:rPr>
        <w:t xml:space="preserve">. </w:t>
      </w:r>
      <w:r w:rsidR="00C84206" w:rsidRPr="00F962E8">
        <w:rPr>
          <w:rFonts w:ascii="Arial" w:hAnsi="Arial" w:cs="Arial"/>
        </w:rPr>
        <w:t xml:space="preserve">This has </w:t>
      </w:r>
      <w:r w:rsidR="001A2509" w:rsidRPr="00F962E8">
        <w:rPr>
          <w:rFonts w:ascii="Arial" w:hAnsi="Arial" w:cs="Arial"/>
        </w:rPr>
        <w:t xml:space="preserve">seven chief concepts are they are- feedback, receiver, noise, encoder, sender, decoder, and channel. </w:t>
      </w:r>
    </w:p>
    <w:p w14:paraId="32F88AD4" w14:textId="77777777" w:rsidR="00BB0C84" w:rsidRPr="00F962E8" w:rsidRDefault="0089179A" w:rsidP="00F962E8">
      <w:pPr>
        <w:spacing w:line="360" w:lineRule="auto"/>
        <w:jc w:val="both"/>
        <w:rPr>
          <w:rFonts w:ascii="Arial" w:hAnsi="Arial" w:cs="Arial"/>
        </w:rPr>
      </w:pPr>
      <w:r w:rsidRPr="00F962E8">
        <w:rPr>
          <w:rFonts w:ascii="Arial" w:hAnsi="Arial" w:cs="Arial"/>
        </w:rPr>
        <w:t>Pedro and Maria are gossiping at their place of Maria. Here is an overview of the chief factors of this model by using this case.</w:t>
      </w:r>
    </w:p>
    <w:p w14:paraId="03F2C32E" w14:textId="77777777" w:rsidR="001A2509" w:rsidRPr="00F962E8" w:rsidRDefault="0089179A" w:rsidP="00F962E8">
      <w:pPr>
        <w:spacing w:line="360" w:lineRule="auto"/>
        <w:jc w:val="both"/>
        <w:rPr>
          <w:rFonts w:ascii="Arial" w:hAnsi="Arial" w:cs="Arial"/>
        </w:rPr>
      </w:pPr>
      <w:r w:rsidRPr="00F962E8">
        <w:rPr>
          <w:rFonts w:ascii="Arial" w:hAnsi="Arial" w:cs="Arial"/>
          <w:b/>
        </w:rPr>
        <w:t>Sender:</w:t>
      </w:r>
      <w:r w:rsidRPr="00F962E8">
        <w:rPr>
          <w:rFonts w:ascii="Arial" w:hAnsi="Arial" w:cs="Arial"/>
        </w:rPr>
        <w:t xml:space="preserve"> Maria is greeting Pedro for coming to her house and this is the starting of their conversation. </w:t>
      </w:r>
    </w:p>
    <w:p w14:paraId="13367F39" w14:textId="77777777" w:rsidR="001A2509" w:rsidRPr="00F962E8" w:rsidRDefault="0089179A" w:rsidP="00F962E8">
      <w:pPr>
        <w:spacing w:line="360" w:lineRule="auto"/>
        <w:jc w:val="both"/>
        <w:rPr>
          <w:rFonts w:ascii="Arial" w:hAnsi="Arial" w:cs="Arial"/>
        </w:rPr>
      </w:pPr>
      <w:r w:rsidRPr="00F962E8">
        <w:rPr>
          <w:rFonts w:ascii="Arial" w:hAnsi="Arial" w:cs="Arial"/>
          <w:b/>
        </w:rPr>
        <w:t>Encoder:</w:t>
      </w:r>
      <w:r w:rsidRPr="00F962E8">
        <w:rPr>
          <w:rFonts w:ascii="Arial" w:hAnsi="Arial" w:cs="Arial"/>
        </w:rPr>
        <w:t xml:space="preserve"> This is responsible for discussing the machines of transmission. </w:t>
      </w:r>
    </w:p>
    <w:p w14:paraId="2CBB7A6F" w14:textId="77777777" w:rsidR="001A2509" w:rsidRPr="00F962E8" w:rsidRDefault="0089179A" w:rsidP="00F962E8">
      <w:pPr>
        <w:spacing w:line="360" w:lineRule="auto"/>
        <w:jc w:val="both"/>
        <w:rPr>
          <w:rFonts w:ascii="Arial" w:hAnsi="Arial" w:cs="Arial"/>
        </w:rPr>
      </w:pPr>
      <w:r w:rsidRPr="00F962E8">
        <w:rPr>
          <w:rFonts w:ascii="Arial" w:hAnsi="Arial" w:cs="Arial"/>
        </w:rPr>
        <w:t xml:space="preserve">Channel: There are no mechanical channels between their conversations. There is only the factor of sound waves which works as the channel. </w:t>
      </w:r>
    </w:p>
    <w:p w14:paraId="2F54CE2A" w14:textId="77777777" w:rsidR="001A2509" w:rsidRPr="00F962E8" w:rsidRDefault="0089179A" w:rsidP="00F962E8">
      <w:pPr>
        <w:spacing w:line="360" w:lineRule="auto"/>
        <w:jc w:val="both"/>
        <w:rPr>
          <w:rFonts w:ascii="Arial" w:hAnsi="Arial" w:cs="Arial"/>
        </w:rPr>
      </w:pPr>
      <w:r w:rsidRPr="00F962E8">
        <w:rPr>
          <w:rFonts w:ascii="Arial" w:hAnsi="Arial" w:cs="Arial"/>
          <w:b/>
        </w:rPr>
        <w:t>Noise:</w:t>
      </w:r>
      <w:r w:rsidRPr="00F962E8">
        <w:rPr>
          <w:rFonts w:ascii="Arial" w:hAnsi="Arial" w:cs="Arial"/>
        </w:rPr>
        <w:t xml:space="preserve"> While Maria is trying to conduct different sounds, she may utter different types of mumbling sounds which work as noise. </w:t>
      </w:r>
    </w:p>
    <w:p w14:paraId="6375F2EE" w14:textId="77777777" w:rsidR="001A2509" w:rsidRPr="00F962E8" w:rsidRDefault="0089179A" w:rsidP="00F962E8">
      <w:pPr>
        <w:spacing w:line="360" w:lineRule="auto"/>
        <w:jc w:val="both"/>
        <w:rPr>
          <w:rFonts w:ascii="Arial" w:hAnsi="Arial" w:cs="Arial"/>
        </w:rPr>
      </w:pPr>
      <w:r w:rsidRPr="00F962E8">
        <w:rPr>
          <w:rFonts w:ascii="Arial" w:hAnsi="Arial" w:cs="Arial"/>
          <w:b/>
        </w:rPr>
        <w:t>Decoder:</w:t>
      </w:r>
      <w:r w:rsidRPr="00F962E8">
        <w:rPr>
          <w:rFonts w:ascii="Arial" w:hAnsi="Arial" w:cs="Arial"/>
        </w:rPr>
        <w:t xml:space="preserve"> For understanding the legible messages, Pedro has to use his mind though there is no machine. </w:t>
      </w:r>
    </w:p>
    <w:p w14:paraId="3EF56DDA" w14:textId="77777777" w:rsidR="001A2509" w:rsidRPr="00F962E8" w:rsidRDefault="0089179A" w:rsidP="00F962E8">
      <w:pPr>
        <w:spacing w:line="360" w:lineRule="auto"/>
        <w:jc w:val="both"/>
        <w:rPr>
          <w:rFonts w:ascii="Arial" w:hAnsi="Arial" w:cs="Arial"/>
        </w:rPr>
      </w:pPr>
      <w:r w:rsidRPr="00F962E8">
        <w:rPr>
          <w:rFonts w:ascii="Arial" w:hAnsi="Arial" w:cs="Arial"/>
          <w:b/>
        </w:rPr>
        <w:t>Receiver:</w:t>
      </w:r>
      <w:r w:rsidRPr="00F962E8">
        <w:rPr>
          <w:rFonts w:ascii="Arial" w:hAnsi="Arial" w:cs="Arial"/>
        </w:rPr>
        <w:t xml:space="preserve"> </w:t>
      </w:r>
      <w:r w:rsidR="00C21407" w:rsidRPr="00F962E8">
        <w:rPr>
          <w:rFonts w:ascii="Arial" w:hAnsi="Arial" w:cs="Arial"/>
        </w:rPr>
        <w:t xml:space="preserve">Pedro is the receiver or the listener. </w:t>
      </w:r>
    </w:p>
    <w:p w14:paraId="6884126B" w14:textId="77777777" w:rsidR="00C21407" w:rsidRPr="00F962E8" w:rsidRDefault="0089179A" w:rsidP="00F962E8">
      <w:pPr>
        <w:spacing w:line="360" w:lineRule="auto"/>
        <w:jc w:val="both"/>
        <w:rPr>
          <w:rFonts w:ascii="Arial" w:hAnsi="Arial" w:cs="Arial"/>
        </w:rPr>
      </w:pPr>
      <w:r w:rsidRPr="00F962E8">
        <w:rPr>
          <w:rFonts w:ascii="Arial" w:hAnsi="Arial" w:cs="Arial"/>
          <w:b/>
        </w:rPr>
        <w:lastRenderedPageBreak/>
        <w:t>Feedback:</w:t>
      </w:r>
      <w:r w:rsidRPr="00F962E8">
        <w:rPr>
          <w:rFonts w:ascii="Arial" w:hAnsi="Arial" w:cs="Arial"/>
        </w:rPr>
        <w:t xml:space="preserve"> One can get numerous feedbacks in a Face-to-face communication practice as the listener and the speaker are stable in a place. </w:t>
      </w:r>
    </w:p>
    <w:p w14:paraId="2DC384FD" w14:textId="77777777" w:rsidR="00940CD0" w:rsidRPr="00F962E8" w:rsidRDefault="0089179A" w:rsidP="00F962E8">
      <w:pPr>
        <w:pStyle w:val="Heading2"/>
        <w:spacing w:line="360" w:lineRule="auto"/>
        <w:jc w:val="both"/>
        <w:rPr>
          <w:rFonts w:ascii="Arial" w:hAnsi="Arial" w:cs="Arial"/>
          <w:b/>
        </w:rPr>
      </w:pPr>
      <w:bookmarkStart w:id="3" w:name="_Toc111823387"/>
      <w:r w:rsidRPr="00F962E8">
        <w:rPr>
          <w:rFonts w:ascii="Arial" w:hAnsi="Arial" w:cs="Arial"/>
          <w:b/>
        </w:rPr>
        <w:t>Schramm’</w:t>
      </w:r>
      <w:r w:rsidR="00E653CD" w:rsidRPr="00F962E8">
        <w:rPr>
          <w:rFonts w:ascii="Arial" w:hAnsi="Arial" w:cs="Arial"/>
          <w:b/>
        </w:rPr>
        <w:t>s</w:t>
      </w:r>
      <w:r w:rsidRPr="00F962E8">
        <w:rPr>
          <w:rFonts w:ascii="Arial" w:hAnsi="Arial" w:cs="Arial"/>
          <w:b/>
        </w:rPr>
        <w:t xml:space="preserve"> Model</w:t>
      </w:r>
      <w:bookmarkEnd w:id="3"/>
    </w:p>
    <w:p w14:paraId="40D1A9E3" w14:textId="77777777" w:rsidR="00940CD0" w:rsidRPr="00F962E8" w:rsidRDefault="0089179A" w:rsidP="00F962E8">
      <w:pPr>
        <w:spacing w:line="360" w:lineRule="auto"/>
        <w:jc w:val="both"/>
        <w:rPr>
          <w:rFonts w:ascii="Arial" w:hAnsi="Arial" w:cs="Arial"/>
        </w:rPr>
      </w:pPr>
      <w:r w:rsidRPr="00F962E8">
        <w:rPr>
          <w:rFonts w:ascii="Arial" w:hAnsi="Arial" w:cs="Arial"/>
        </w:rPr>
        <w:t>This model includes all of the necessary principles and concepts of the communication process and this follows a cyclic order</w:t>
      </w:r>
      <w:r w:rsidR="00480D5F" w:rsidRPr="00F962E8">
        <w:rPr>
          <w:rFonts w:ascii="Arial" w:hAnsi="Arial" w:cs="Arial"/>
          <w:color w:val="000000"/>
          <w:shd w:val="clear" w:color="auto" w:fill="FFFFFF"/>
        </w:rPr>
        <w:t xml:space="preserve"> (Janse, 2022)</w:t>
      </w:r>
      <w:r w:rsidRPr="00F962E8">
        <w:rPr>
          <w:rFonts w:ascii="Arial" w:hAnsi="Arial" w:cs="Arial"/>
        </w:rPr>
        <w:t xml:space="preserve">. To explain the messages of communication, this model helps a lot because this becomes tough for many people to understand others' words. At the same time, this is also responsible for exchanging attitudes, ideas and information. The major elements of this model are the receiver, source, message, feedback and Semantic Noise. </w:t>
      </w:r>
      <w:r w:rsidR="00E653CD" w:rsidRPr="00F962E8">
        <w:rPr>
          <w:rFonts w:ascii="Arial" w:hAnsi="Arial" w:cs="Arial"/>
        </w:rPr>
        <w:t>All of these elements are very necessary for the management of any kind of communication. In terms of the case of Pedro and Maria, Pedro may not understand their utterance of Maria due to noise. So, he can ask Maria about the correct things such as whether it is 'kitchen' or 'chicken'. In this kind of situation. This model can be applied. Schramm's Model is a kind of dynamic model which helps the person to solve the issues of noise and implement good and effective communication</w:t>
      </w:r>
      <w:r w:rsidR="00F73C52" w:rsidRPr="00F962E8">
        <w:rPr>
          <w:rFonts w:ascii="Arial" w:hAnsi="Arial" w:cs="Arial"/>
          <w:color w:val="000000"/>
          <w:shd w:val="clear" w:color="auto" w:fill="FFFFFF"/>
        </w:rPr>
        <w:t xml:space="preserve"> (Jose, 2022)</w:t>
      </w:r>
      <w:r w:rsidR="00E653CD" w:rsidRPr="00F962E8">
        <w:rPr>
          <w:rFonts w:ascii="Arial" w:hAnsi="Arial" w:cs="Arial"/>
        </w:rPr>
        <w:t xml:space="preserve">. The feedback section of this model is connected to the central and so one can get a direct understanding of the feedback. </w:t>
      </w:r>
    </w:p>
    <w:p w14:paraId="466F4A59" w14:textId="77777777" w:rsidR="00D4199D" w:rsidRPr="00F962E8" w:rsidRDefault="0089179A" w:rsidP="00F962E8">
      <w:pPr>
        <w:pStyle w:val="Heading2"/>
        <w:spacing w:line="360" w:lineRule="auto"/>
        <w:jc w:val="both"/>
        <w:rPr>
          <w:rFonts w:ascii="Arial" w:hAnsi="Arial" w:cs="Arial"/>
          <w:b/>
        </w:rPr>
      </w:pPr>
      <w:bookmarkStart w:id="4" w:name="_Toc111823388"/>
      <w:r w:rsidRPr="00F962E8">
        <w:rPr>
          <w:rFonts w:ascii="Arial" w:hAnsi="Arial" w:cs="Arial"/>
          <w:b/>
        </w:rPr>
        <w:t>Berlo’s Model</w:t>
      </w:r>
      <w:bookmarkEnd w:id="4"/>
      <w:r w:rsidRPr="00F962E8">
        <w:rPr>
          <w:rFonts w:ascii="Arial" w:hAnsi="Arial" w:cs="Arial"/>
          <w:b/>
        </w:rPr>
        <w:t xml:space="preserve">  </w:t>
      </w:r>
    </w:p>
    <w:p w14:paraId="36840CDA" w14:textId="77777777" w:rsidR="00E653CD" w:rsidRPr="00F962E8" w:rsidRDefault="0089179A" w:rsidP="00F962E8">
      <w:pPr>
        <w:spacing w:line="360" w:lineRule="auto"/>
        <w:jc w:val="both"/>
        <w:rPr>
          <w:rFonts w:ascii="Arial" w:hAnsi="Arial" w:cs="Arial"/>
        </w:rPr>
      </w:pPr>
      <w:r w:rsidRPr="00F962E8">
        <w:rPr>
          <w:rFonts w:ascii="Arial" w:hAnsi="Arial" w:cs="Arial"/>
        </w:rPr>
        <w:t>The original name of this model is the SMCR Model which is responsible for describing the components and elements of forming a basic communication process. The main emphasis of this model is to decode and encode messages and provide effective communication. According to Aristotle, person, subject and speakers are the chief aspects of any kind of communication process</w:t>
      </w:r>
      <w:r w:rsidR="00F73C52" w:rsidRPr="00F962E8">
        <w:rPr>
          <w:rFonts w:ascii="Arial" w:hAnsi="Arial" w:cs="Arial"/>
          <w:color w:val="000000"/>
          <w:shd w:val="clear" w:color="auto" w:fill="FFFFFF"/>
        </w:rPr>
        <w:t xml:space="preserve"> (Berlo Sinjo, 2020)</w:t>
      </w:r>
      <w:r w:rsidRPr="00F962E8">
        <w:rPr>
          <w:rFonts w:ascii="Arial" w:hAnsi="Arial" w:cs="Arial"/>
        </w:rPr>
        <w:t xml:space="preserve">. The major elements of this model are- Receiver (R), Channel (C), Message (M) and Sender (S). </w:t>
      </w:r>
    </w:p>
    <w:p w14:paraId="02EDDCD8" w14:textId="77777777" w:rsidR="00E653CD" w:rsidRPr="00F962E8" w:rsidRDefault="0089179A" w:rsidP="00F962E8">
      <w:pPr>
        <w:spacing w:line="360" w:lineRule="auto"/>
        <w:jc w:val="both"/>
        <w:rPr>
          <w:rFonts w:ascii="Arial" w:hAnsi="Arial" w:cs="Arial"/>
        </w:rPr>
      </w:pPr>
      <w:r w:rsidRPr="00F962E8">
        <w:rPr>
          <w:rFonts w:ascii="Arial" w:hAnsi="Arial" w:cs="Arial"/>
        </w:rPr>
        <w:t xml:space="preserve">Here is an implementation of this model with the help of the case between village people and the professor. </w:t>
      </w:r>
    </w:p>
    <w:p w14:paraId="7A3DEF2E" w14:textId="77777777" w:rsidR="00D71DEC" w:rsidRPr="00F962E8" w:rsidRDefault="0089179A" w:rsidP="00F962E8">
      <w:pPr>
        <w:spacing w:line="360" w:lineRule="auto"/>
        <w:jc w:val="both"/>
        <w:rPr>
          <w:rFonts w:ascii="Arial" w:hAnsi="Arial" w:cs="Arial"/>
        </w:rPr>
      </w:pPr>
      <w:r w:rsidRPr="00F962E8">
        <w:rPr>
          <w:rFonts w:ascii="Arial" w:hAnsi="Arial" w:cs="Arial"/>
          <w:b/>
        </w:rPr>
        <w:t>Sender:</w:t>
      </w:r>
      <w:r w:rsidRPr="00F962E8">
        <w:rPr>
          <w:rFonts w:ascii="Arial" w:hAnsi="Arial" w:cs="Arial"/>
        </w:rPr>
        <w:t xml:space="preserve"> The professor is the sender who is trying to talk with the village people according to the case. Here this professor is considered to be the initiator of the communication process. </w:t>
      </w:r>
    </w:p>
    <w:p w14:paraId="350DB811" w14:textId="77777777" w:rsidR="00D71DEC" w:rsidRPr="00F962E8" w:rsidRDefault="0089179A" w:rsidP="00F962E8">
      <w:pPr>
        <w:spacing w:line="360" w:lineRule="auto"/>
        <w:jc w:val="both"/>
        <w:rPr>
          <w:rFonts w:ascii="Arial" w:hAnsi="Arial" w:cs="Arial"/>
        </w:rPr>
      </w:pPr>
      <w:r w:rsidRPr="00F962E8">
        <w:rPr>
          <w:rFonts w:ascii="Arial" w:hAnsi="Arial" w:cs="Arial"/>
          <w:b/>
        </w:rPr>
        <w:t>Message:</w:t>
      </w:r>
      <w:r w:rsidRPr="00F962E8">
        <w:rPr>
          <w:rFonts w:ascii="Arial" w:hAnsi="Arial" w:cs="Arial"/>
        </w:rPr>
        <w:t xml:space="preserve"> This is the subject that the professor as sender talking to the villagers. </w:t>
      </w:r>
    </w:p>
    <w:p w14:paraId="6A5B346C" w14:textId="77777777" w:rsidR="00D71DEC" w:rsidRPr="00F962E8" w:rsidRDefault="0089179A" w:rsidP="00F962E8">
      <w:pPr>
        <w:spacing w:line="360" w:lineRule="auto"/>
        <w:jc w:val="both"/>
        <w:rPr>
          <w:rFonts w:ascii="Arial" w:hAnsi="Arial" w:cs="Arial"/>
        </w:rPr>
      </w:pPr>
      <w:r w:rsidRPr="00F962E8">
        <w:rPr>
          <w:rFonts w:ascii="Arial" w:hAnsi="Arial" w:cs="Arial"/>
          <w:b/>
        </w:rPr>
        <w:t>Channel:</w:t>
      </w:r>
      <w:r w:rsidRPr="00F962E8">
        <w:rPr>
          <w:rFonts w:ascii="Arial" w:hAnsi="Arial" w:cs="Arial"/>
        </w:rPr>
        <w:t xml:space="preserve"> In this case, the channel or medium of communication will be the airflow and sound waves. </w:t>
      </w:r>
    </w:p>
    <w:p w14:paraId="47F701AE" w14:textId="77777777" w:rsidR="00D71DEC" w:rsidRPr="00F962E8" w:rsidRDefault="0089179A" w:rsidP="00F962E8">
      <w:pPr>
        <w:spacing w:line="360" w:lineRule="auto"/>
        <w:jc w:val="both"/>
        <w:rPr>
          <w:rFonts w:ascii="Arial" w:hAnsi="Arial" w:cs="Arial"/>
        </w:rPr>
      </w:pPr>
      <w:r w:rsidRPr="00F962E8">
        <w:rPr>
          <w:rFonts w:ascii="Arial" w:hAnsi="Arial" w:cs="Arial"/>
          <w:b/>
        </w:rPr>
        <w:t>Receiver:</w:t>
      </w:r>
      <w:r w:rsidRPr="00F962E8">
        <w:rPr>
          <w:rFonts w:ascii="Arial" w:hAnsi="Arial" w:cs="Arial"/>
        </w:rPr>
        <w:t xml:space="preserve"> In this model, the villagers will be the receiver as they are listening to the speech of the professor. </w:t>
      </w:r>
    </w:p>
    <w:p w14:paraId="6A084002" w14:textId="77777777" w:rsidR="00D71DEC" w:rsidRPr="00F962E8" w:rsidRDefault="0089179A" w:rsidP="00F962E8">
      <w:pPr>
        <w:pStyle w:val="Heading1"/>
        <w:spacing w:line="360" w:lineRule="auto"/>
        <w:jc w:val="both"/>
        <w:rPr>
          <w:rFonts w:ascii="Arial" w:hAnsi="Arial" w:cs="Arial"/>
          <w:b/>
        </w:rPr>
      </w:pPr>
      <w:bookmarkStart w:id="5" w:name="_Toc111823389"/>
      <w:r w:rsidRPr="00F962E8">
        <w:rPr>
          <w:rFonts w:ascii="Arial" w:hAnsi="Arial" w:cs="Arial"/>
          <w:b/>
        </w:rPr>
        <w:lastRenderedPageBreak/>
        <w:t>Skills of communication</w:t>
      </w:r>
      <w:bookmarkEnd w:id="5"/>
      <w:r w:rsidRPr="00F962E8">
        <w:rPr>
          <w:rFonts w:ascii="Arial" w:hAnsi="Arial" w:cs="Arial"/>
          <w:b/>
        </w:rPr>
        <w:t xml:space="preserve"> </w:t>
      </w:r>
    </w:p>
    <w:p w14:paraId="598C77B9" w14:textId="77777777" w:rsidR="0075285A" w:rsidRPr="00F962E8" w:rsidRDefault="0089179A" w:rsidP="00F962E8">
      <w:pPr>
        <w:spacing w:line="360" w:lineRule="auto"/>
        <w:jc w:val="both"/>
        <w:rPr>
          <w:rFonts w:ascii="Arial" w:hAnsi="Arial" w:cs="Arial"/>
        </w:rPr>
      </w:pPr>
      <w:r w:rsidRPr="00F962E8">
        <w:rPr>
          <w:rFonts w:ascii="Arial" w:hAnsi="Arial" w:cs="Arial"/>
        </w:rPr>
        <w:t xml:space="preserve">For exchanging information and messages, every person needs to acquire some good command over the skills of communication. The attributes and skills which are responsible for increasing the value and effectiveness of communication are known as communication skills. There are two chief kinds of communication skills. One is non-verbal and the other is verbal skills. </w:t>
      </w:r>
    </w:p>
    <w:p w14:paraId="7CD9DCBB" w14:textId="77777777" w:rsidR="0075285A" w:rsidRPr="00F962E8" w:rsidRDefault="0089179A" w:rsidP="00F962E8">
      <w:pPr>
        <w:pStyle w:val="Heading2"/>
        <w:spacing w:line="360" w:lineRule="auto"/>
        <w:jc w:val="both"/>
        <w:rPr>
          <w:rFonts w:ascii="Arial" w:hAnsi="Arial" w:cs="Arial"/>
          <w:b/>
        </w:rPr>
      </w:pPr>
      <w:bookmarkStart w:id="6" w:name="_Toc111823390"/>
      <w:r w:rsidRPr="00F962E8">
        <w:rPr>
          <w:rFonts w:ascii="Arial" w:hAnsi="Arial" w:cs="Arial"/>
          <w:b/>
        </w:rPr>
        <w:t>Non-verbal skills</w:t>
      </w:r>
      <w:bookmarkEnd w:id="6"/>
    </w:p>
    <w:p w14:paraId="4CF5DAAF" w14:textId="77777777" w:rsidR="0075285A" w:rsidRPr="00F962E8" w:rsidRDefault="0089179A" w:rsidP="00F962E8">
      <w:pPr>
        <w:spacing w:line="360" w:lineRule="auto"/>
        <w:jc w:val="both"/>
        <w:rPr>
          <w:rFonts w:ascii="Arial" w:hAnsi="Arial" w:cs="Arial"/>
        </w:rPr>
      </w:pPr>
      <w:r w:rsidRPr="00F962E8">
        <w:rPr>
          <w:rFonts w:ascii="Arial" w:hAnsi="Arial" w:cs="Arial"/>
        </w:rPr>
        <w:t>Under this skill, one may transfer messages or information through created space, gestures, postures, facial expressions, language, and so on</w:t>
      </w:r>
      <w:r w:rsidR="00F73C52" w:rsidRPr="00F962E8">
        <w:rPr>
          <w:rFonts w:ascii="Arial" w:hAnsi="Arial" w:cs="Arial"/>
          <w:color w:val="000000"/>
          <w:shd w:val="clear" w:color="auto" w:fill="FFFFFF"/>
        </w:rPr>
        <w:t xml:space="preserve"> (Kuhnke, 2013)</w:t>
      </w:r>
      <w:r w:rsidRPr="00F962E8">
        <w:rPr>
          <w:rFonts w:ascii="Arial" w:hAnsi="Arial" w:cs="Arial"/>
        </w:rPr>
        <w:t xml:space="preserve">. The importance of this skill is very huge because this increases the value of a particular situation by implementing positive or negative tones or mood on it. </w:t>
      </w:r>
      <w:r w:rsidR="006B16F5" w:rsidRPr="00F962E8">
        <w:rPr>
          <w:rFonts w:ascii="Arial" w:hAnsi="Arial" w:cs="Arial"/>
        </w:rPr>
        <w:t xml:space="preserve">Major non-verbal skills are here. </w:t>
      </w:r>
    </w:p>
    <w:p w14:paraId="0ED34305" w14:textId="77777777" w:rsidR="006B16F5" w:rsidRPr="00F962E8" w:rsidRDefault="0089179A" w:rsidP="00F962E8">
      <w:pPr>
        <w:spacing w:line="360" w:lineRule="auto"/>
        <w:jc w:val="both"/>
        <w:rPr>
          <w:rFonts w:ascii="Arial" w:hAnsi="Arial" w:cs="Arial"/>
        </w:rPr>
      </w:pPr>
      <w:r w:rsidRPr="00F962E8">
        <w:rPr>
          <w:rFonts w:ascii="Arial" w:hAnsi="Arial" w:cs="Arial"/>
          <w:b/>
        </w:rPr>
        <w:t>Body language:</w:t>
      </w:r>
      <w:r w:rsidRPr="00F962E8">
        <w:rPr>
          <w:rFonts w:ascii="Arial" w:hAnsi="Arial" w:cs="Arial"/>
        </w:rPr>
        <w:t xml:space="preserve"> </w:t>
      </w:r>
      <w:r w:rsidR="00F46E04" w:rsidRPr="00F962E8">
        <w:rPr>
          <w:rFonts w:ascii="Arial" w:hAnsi="Arial" w:cs="Arial"/>
        </w:rPr>
        <w:t>This skill discusses the positions of keeping one's body stable or unstable in different situations. This is also responsible for producing the expression of that person. In the case study of villagers and professors, the body language of both of these parties should be respectful and humble as they are not familiar</w:t>
      </w:r>
      <w:r w:rsidR="00F73C52" w:rsidRPr="00F962E8">
        <w:rPr>
          <w:rFonts w:ascii="Arial" w:hAnsi="Arial" w:cs="Arial"/>
          <w:color w:val="000000"/>
          <w:shd w:val="clear" w:color="auto" w:fill="FFFFFF"/>
        </w:rPr>
        <w:t xml:space="preserve"> (Borg, 2015)</w:t>
      </w:r>
      <w:r w:rsidR="00F46E04" w:rsidRPr="00F962E8">
        <w:rPr>
          <w:rFonts w:ascii="Arial" w:hAnsi="Arial" w:cs="Arial"/>
        </w:rPr>
        <w:t xml:space="preserve">. </w:t>
      </w:r>
    </w:p>
    <w:p w14:paraId="59BEC951" w14:textId="77777777" w:rsidR="00110EBF" w:rsidRPr="00F962E8" w:rsidRDefault="0089179A" w:rsidP="00F962E8">
      <w:pPr>
        <w:spacing w:line="360" w:lineRule="auto"/>
        <w:jc w:val="both"/>
        <w:rPr>
          <w:rFonts w:ascii="Arial" w:hAnsi="Arial" w:cs="Arial"/>
        </w:rPr>
      </w:pPr>
      <w:r w:rsidRPr="00F962E8">
        <w:rPr>
          <w:rFonts w:ascii="Arial" w:hAnsi="Arial" w:cs="Arial"/>
          <w:b/>
        </w:rPr>
        <w:t>Facial expressions:</w:t>
      </w:r>
      <w:r w:rsidRPr="00F962E8">
        <w:rPr>
          <w:rFonts w:ascii="Arial" w:hAnsi="Arial" w:cs="Arial"/>
        </w:rPr>
        <w:t xml:space="preserve"> This skill is used for conveying information or emotion on different topics through facial muscles, eyes, mouth and eyebrows. Pedro and Maria may face different types of noises while talking. They will show different types of expressions on their face. This is an effective </w:t>
      </w:r>
      <w:r w:rsidR="00C15EE2" w:rsidRPr="00F962E8">
        <w:rPr>
          <w:rFonts w:ascii="Arial" w:hAnsi="Arial" w:cs="Arial"/>
        </w:rPr>
        <w:t>skill</w:t>
      </w:r>
      <w:r w:rsidRPr="00F962E8">
        <w:rPr>
          <w:rFonts w:ascii="Arial" w:hAnsi="Arial" w:cs="Arial"/>
        </w:rPr>
        <w:t xml:space="preserve"> for expressing feelings while </w:t>
      </w:r>
      <w:r w:rsidR="00C15EE2" w:rsidRPr="00F962E8">
        <w:rPr>
          <w:rFonts w:ascii="Arial" w:hAnsi="Arial" w:cs="Arial"/>
        </w:rPr>
        <w:t>conducting</w:t>
      </w:r>
      <w:r w:rsidRPr="00F962E8">
        <w:rPr>
          <w:rFonts w:ascii="Arial" w:hAnsi="Arial" w:cs="Arial"/>
        </w:rPr>
        <w:t xml:space="preserve"> communication. </w:t>
      </w:r>
    </w:p>
    <w:p w14:paraId="073E129A" w14:textId="77777777" w:rsidR="00707963" w:rsidRPr="00F962E8" w:rsidRDefault="0089179A" w:rsidP="00F962E8">
      <w:pPr>
        <w:spacing w:line="360" w:lineRule="auto"/>
        <w:jc w:val="both"/>
        <w:rPr>
          <w:rFonts w:ascii="Arial" w:hAnsi="Arial" w:cs="Arial"/>
        </w:rPr>
      </w:pPr>
      <w:r w:rsidRPr="00F962E8">
        <w:rPr>
          <w:rFonts w:ascii="Arial" w:hAnsi="Arial" w:cs="Arial"/>
          <w:b/>
        </w:rPr>
        <w:t>Eye contact:</w:t>
      </w:r>
      <w:r w:rsidRPr="00F962E8">
        <w:rPr>
          <w:rFonts w:ascii="Arial" w:hAnsi="Arial" w:cs="Arial"/>
        </w:rPr>
        <w:t xml:space="preserve"> This skill is also important for developing a successful communication process in any kind of context. A person may produce false or true words. But is very essential for those persons to provide proper eye contact as this is responsible for providing confidence in the communication process</w:t>
      </w:r>
      <w:r w:rsidR="00F73C52" w:rsidRPr="00F962E8">
        <w:rPr>
          <w:rFonts w:ascii="Arial" w:hAnsi="Arial" w:cs="Arial"/>
          <w:color w:val="000000"/>
          <w:shd w:val="clear" w:color="auto" w:fill="FFFFFF"/>
        </w:rPr>
        <w:t xml:space="preserve"> (Royce, 2016)</w:t>
      </w:r>
      <w:r w:rsidRPr="00F962E8">
        <w:rPr>
          <w:rFonts w:ascii="Arial" w:hAnsi="Arial" w:cs="Arial"/>
        </w:rPr>
        <w:t>. In terms of the professor's case, he may provide some good things for the villagers. But for making the villagers' confidence, he has to conduct good and effective eye contact which will motivate the villagers to be reliable in the speech of the professor.</w:t>
      </w:r>
    </w:p>
    <w:p w14:paraId="735C602E" w14:textId="77777777" w:rsidR="00707963" w:rsidRPr="00F962E8" w:rsidRDefault="0089179A" w:rsidP="00F962E8">
      <w:pPr>
        <w:pStyle w:val="Heading2"/>
        <w:spacing w:line="360" w:lineRule="auto"/>
        <w:jc w:val="both"/>
        <w:rPr>
          <w:rFonts w:ascii="Arial" w:hAnsi="Arial" w:cs="Arial"/>
          <w:b/>
        </w:rPr>
      </w:pPr>
      <w:bookmarkStart w:id="7" w:name="_Toc111823391"/>
      <w:r w:rsidRPr="00F962E8">
        <w:rPr>
          <w:rFonts w:ascii="Arial" w:hAnsi="Arial" w:cs="Arial"/>
          <w:b/>
        </w:rPr>
        <w:t>Verbal skills</w:t>
      </w:r>
      <w:bookmarkEnd w:id="7"/>
    </w:p>
    <w:p w14:paraId="39E2B46E" w14:textId="77777777" w:rsidR="005367D5" w:rsidRPr="00F962E8" w:rsidRDefault="0089179A" w:rsidP="00F962E8">
      <w:pPr>
        <w:spacing w:line="360" w:lineRule="auto"/>
        <w:jc w:val="both"/>
        <w:rPr>
          <w:rFonts w:ascii="Arial" w:hAnsi="Arial" w:cs="Arial"/>
        </w:rPr>
      </w:pPr>
      <w:r w:rsidRPr="00F962E8">
        <w:rPr>
          <w:rFonts w:ascii="Arial" w:hAnsi="Arial" w:cs="Arial"/>
        </w:rPr>
        <w:t xml:space="preserve">These skills are connected to the paths through which a message or information can be transferred with the help of words. Writing and speaking are the major skills in this section as they are responsible for completing any kind of verbal communication process.  The main target of this section is to maintain the clarity and empathy of the communication process. </w:t>
      </w:r>
    </w:p>
    <w:p w14:paraId="4930B335" w14:textId="77777777" w:rsidR="005367D5" w:rsidRPr="00F962E8" w:rsidRDefault="0089179A" w:rsidP="00F962E8">
      <w:pPr>
        <w:spacing w:line="360" w:lineRule="auto"/>
        <w:jc w:val="both"/>
        <w:rPr>
          <w:rFonts w:ascii="Arial" w:hAnsi="Arial" w:cs="Arial"/>
        </w:rPr>
      </w:pPr>
      <w:r w:rsidRPr="00F962E8">
        <w:rPr>
          <w:rFonts w:ascii="Arial" w:hAnsi="Arial" w:cs="Arial"/>
          <w:b/>
        </w:rPr>
        <w:t>Speaking:</w:t>
      </w:r>
      <w:r w:rsidRPr="00F962E8">
        <w:rPr>
          <w:rFonts w:ascii="Arial" w:hAnsi="Arial" w:cs="Arial"/>
        </w:rPr>
        <w:t xml:space="preserve"> </w:t>
      </w:r>
      <w:r w:rsidR="00A56F95" w:rsidRPr="00F962E8">
        <w:rPr>
          <w:rFonts w:ascii="Arial" w:hAnsi="Arial" w:cs="Arial"/>
        </w:rPr>
        <w:t>While speaking, a person must have to focus on the functions of clarity, sincerity, empathy and eye contact</w:t>
      </w:r>
      <w:r w:rsidR="00F73C52" w:rsidRPr="00F962E8">
        <w:rPr>
          <w:rFonts w:ascii="Arial" w:hAnsi="Arial" w:cs="Arial"/>
          <w:color w:val="000000"/>
          <w:shd w:val="clear" w:color="auto" w:fill="FFFFFF"/>
        </w:rPr>
        <w:t xml:space="preserve"> (Mair, 2019)</w:t>
      </w:r>
      <w:r w:rsidR="00A56F95" w:rsidRPr="00F962E8">
        <w:rPr>
          <w:rFonts w:ascii="Arial" w:hAnsi="Arial" w:cs="Arial"/>
        </w:rPr>
        <w:t xml:space="preserve">. To be a good and effective speaker, everyone should </w:t>
      </w:r>
      <w:r w:rsidR="00A56F95" w:rsidRPr="00F962E8">
        <w:rPr>
          <w:rFonts w:ascii="Arial" w:hAnsi="Arial" w:cs="Arial"/>
        </w:rPr>
        <w:lastRenderedPageBreak/>
        <w:t xml:space="preserve">have clear his or her choice of words and their implementation. For example, a professor is an educated person and so she must know a variety of world which will not be understandable to the villagers. So, he has to talk with empathy and clarity for making the villagers understandable his or her speaking. </w:t>
      </w:r>
    </w:p>
    <w:p w14:paraId="6C57CA86" w14:textId="77777777" w:rsidR="00A56F95" w:rsidRPr="00F962E8" w:rsidRDefault="0089179A" w:rsidP="00F962E8">
      <w:pPr>
        <w:spacing w:line="360" w:lineRule="auto"/>
        <w:jc w:val="both"/>
        <w:rPr>
          <w:rFonts w:ascii="Arial" w:hAnsi="Arial" w:cs="Arial"/>
        </w:rPr>
      </w:pPr>
      <w:r w:rsidRPr="00F962E8">
        <w:rPr>
          <w:rFonts w:ascii="Arial" w:hAnsi="Arial" w:cs="Arial"/>
          <w:b/>
        </w:rPr>
        <w:t>Writing:</w:t>
      </w:r>
      <w:r w:rsidRPr="00F962E8">
        <w:rPr>
          <w:rFonts w:ascii="Arial" w:hAnsi="Arial" w:cs="Arial"/>
        </w:rPr>
        <w:t xml:space="preserve"> This is another skill for developing conversation. In this sector, every person will have to focus on the issues of clarity and empathy. Otherwise, the conversation will not be understandable to others. So, everyone should have to sincere about these issues. </w:t>
      </w:r>
    </w:p>
    <w:p w14:paraId="7F016173" w14:textId="77777777" w:rsidR="00A56F95" w:rsidRPr="00F962E8" w:rsidRDefault="0089179A" w:rsidP="00F962E8">
      <w:pPr>
        <w:pStyle w:val="Heading2"/>
        <w:spacing w:line="360" w:lineRule="auto"/>
        <w:jc w:val="both"/>
        <w:rPr>
          <w:rFonts w:ascii="Arial" w:hAnsi="Arial" w:cs="Arial"/>
          <w:b/>
        </w:rPr>
      </w:pPr>
      <w:bookmarkStart w:id="8" w:name="_Toc111823392"/>
      <w:r w:rsidRPr="00F962E8">
        <w:rPr>
          <w:rFonts w:ascii="Arial" w:hAnsi="Arial" w:cs="Arial"/>
          <w:b/>
        </w:rPr>
        <w:t>Listening</w:t>
      </w:r>
      <w:bookmarkEnd w:id="8"/>
    </w:p>
    <w:p w14:paraId="730472D5" w14:textId="77777777" w:rsidR="00A56F95" w:rsidRPr="00F962E8" w:rsidRDefault="0089179A" w:rsidP="00F962E8">
      <w:pPr>
        <w:spacing w:line="360" w:lineRule="auto"/>
        <w:jc w:val="both"/>
        <w:rPr>
          <w:rFonts w:ascii="Arial" w:hAnsi="Arial" w:cs="Arial"/>
        </w:rPr>
      </w:pPr>
      <w:r w:rsidRPr="00F962E8">
        <w:rPr>
          <w:rFonts w:ascii="Arial" w:hAnsi="Arial" w:cs="Arial"/>
        </w:rPr>
        <w:t>Another major communication skill is listening which is responsible for making the communication process more effective. If the listening ability is not effective in communication, the communication will not be an effective one. So, everyone has to be sincere in these functions of communication</w:t>
      </w:r>
      <w:r w:rsidR="00F73C52" w:rsidRPr="00F962E8">
        <w:rPr>
          <w:rFonts w:ascii="Arial" w:hAnsi="Arial" w:cs="Arial"/>
          <w:color w:val="000000"/>
          <w:shd w:val="clear" w:color="auto" w:fill="FFFFFF"/>
        </w:rPr>
        <w:t xml:space="preserve"> (Campbell and Smith, 2012)</w:t>
      </w:r>
      <w:r w:rsidRPr="00F962E8">
        <w:rPr>
          <w:rFonts w:ascii="Arial" w:hAnsi="Arial" w:cs="Arial"/>
        </w:rPr>
        <w:t xml:space="preserve">. Then, the receiver and sender will be effective in transferring messages or </w:t>
      </w:r>
      <w:r w:rsidR="004B3E1E" w:rsidRPr="00F962E8">
        <w:rPr>
          <w:rFonts w:ascii="Arial" w:hAnsi="Arial" w:cs="Arial"/>
        </w:rPr>
        <w:t>information</w:t>
      </w:r>
      <w:r w:rsidRPr="00F962E8">
        <w:rPr>
          <w:rFonts w:ascii="Arial" w:hAnsi="Arial" w:cs="Arial"/>
        </w:rPr>
        <w:t xml:space="preserve">. </w:t>
      </w:r>
    </w:p>
    <w:p w14:paraId="0CB6518A" w14:textId="77777777" w:rsidR="00D2186D" w:rsidRPr="00F962E8" w:rsidRDefault="0089179A" w:rsidP="00F962E8">
      <w:pPr>
        <w:pStyle w:val="Heading1"/>
        <w:spacing w:line="360" w:lineRule="auto"/>
        <w:jc w:val="both"/>
        <w:rPr>
          <w:rFonts w:ascii="Arial" w:hAnsi="Arial" w:cs="Arial"/>
          <w:b/>
        </w:rPr>
      </w:pPr>
      <w:bookmarkStart w:id="9" w:name="_Toc111823393"/>
      <w:r w:rsidRPr="00F962E8">
        <w:rPr>
          <w:rFonts w:ascii="Arial" w:hAnsi="Arial" w:cs="Arial"/>
          <w:b/>
        </w:rPr>
        <w:t>Disadvantages and advantages of technology in communication</w:t>
      </w:r>
      <w:bookmarkEnd w:id="9"/>
    </w:p>
    <w:p w14:paraId="4962CDDC" w14:textId="77777777" w:rsidR="00D2186D" w:rsidRPr="00F962E8" w:rsidRDefault="0089179A" w:rsidP="00F962E8">
      <w:pPr>
        <w:spacing w:line="360" w:lineRule="auto"/>
        <w:jc w:val="both"/>
        <w:rPr>
          <w:rFonts w:ascii="Arial" w:hAnsi="Arial" w:cs="Arial"/>
        </w:rPr>
      </w:pPr>
      <w:r w:rsidRPr="00F962E8">
        <w:rPr>
          <w:rFonts w:ascii="Arial" w:hAnsi="Arial" w:cs="Arial"/>
        </w:rPr>
        <w:t xml:space="preserve">Communication is a method which is responsible for exchanging different types of messages, data or information between individuals through behaviour, oral systems, signs and symbols. On the other hand, technology is referred to the solicitation of different types of scientific knowledge which are responsible for acquiring the practical aims of the life of an individual. In the processes of communication, technology is very impactful as this is increasing the ways of communication and so people don't have to suffer for sending information or messages to distant places. This has both disadvantages and advantages and here is an overview of the disadvantages and advantages of technology. </w:t>
      </w:r>
    </w:p>
    <w:p w14:paraId="6E8049A2" w14:textId="77777777" w:rsidR="00982995" w:rsidRPr="00F962E8" w:rsidRDefault="0089179A" w:rsidP="00F962E8">
      <w:pPr>
        <w:pStyle w:val="Heading2"/>
        <w:spacing w:line="360" w:lineRule="auto"/>
        <w:jc w:val="both"/>
        <w:rPr>
          <w:rFonts w:ascii="Arial" w:hAnsi="Arial" w:cs="Arial"/>
          <w:b/>
        </w:rPr>
      </w:pPr>
      <w:bookmarkStart w:id="10" w:name="_Toc111823394"/>
      <w:r w:rsidRPr="00F962E8">
        <w:rPr>
          <w:rFonts w:ascii="Arial" w:hAnsi="Arial" w:cs="Arial"/>
          <w:b/>
        </w:rPr>
        <w:t>Advantages of technology</w:t>
      </w:r>
      <w:bookmarkEnd w:id="10"/>
    </w:p>
    <w:p w14:paraId="4A95CE74" w14:textId="77777777" w:rsidR="00B027BD" w:rsidRPr="00F962E8" w:rsidRDefault="0089179A" w:rsidP="00F962E8">
      <w:pPr>
        <w:pStyle w:val="ListParagraph"/>
        <w:numPr>
          <w:ilvl w:val="0"/>
          <w:numId w:val="1"/>
        </w:numPr>
        <w:spacing w:line="360" w:lineRule="auto"/>
        <w:jc w:val="both"/>
        <w:rPr>
          <w:rFonts w:ascii="Arial" w:hAnsi="Arial" w:cs="Arial"/>
          <w:b/>
        </w:rPr>
      </w:pPr>
      <w:r w:rsidRPr="00F962E8">
        <w:rPr>
          <w:rFonts w:ascii="Arial" w:hAnsi="Arial" w:cs="Arial"/>
          <w:b/>
        </w:rPr>
        <w:t>Sending speed:</w:t>
      </w:r>
    </w:p>
    <w:p w14:paraId="701E02B1" w14:textId="77777777" w:rsidR="00B027BD" w:rsidRPr="00F962E8" w:rsidRDefault="0089179A" w:rsidP="00F962E8">
      <w:pPr>
        <w:pStyle w:val="ListParagraph"/>
        <w:spacing w:line="360" w:lineRule="auto"/>
        <w:jc w:val="both"/>
        <w:rPr>
          <w:rFonts w:ascii="Arial" w:hAnsi="Arial" w:cs="Arial"/>
        </w:rPr>
      </w:pPr>
      <w:r w:rsidRPr="00F962E8">
        <w:rPr>
          <w:rFonts w:ascii="Arial" w:hAnsi="Arial" w:cs="Arial"/>
        </w:rPr>
        <w:t>The current world is a gift of modern technology where one can find numerous innovations in different sectors. To speed up the communication process, there are numerous innovations such as text, and electronic mail. In the past time, people have to suffer a lot to send a message to their near ones because the whole process was manual and people cannot conduct this within a short time</w:t>
      </w:r>
      <w:r w:rsidR="00F73C52" w:rsidRPr="00F962E8">
        <w:rPr>
          <w:rFonts w:ascii="Arial" w:hAnsi="Arial" w:cs="Arial"/>
          <w:color w:val="000000"/>
          <w:shd w:val="clear" w:color="auto" w:fill="FFFFFF"/>
        </w:rPr>
        <w:t xml:space="preserve"> (Siddharthan and Narayanan, 2018)</w:t>
      </w:r>
      <w:r w:rsidRPr="00F962E8">
        <w:rPr>
          <w:rFonts w:ascii="Arial" w:hAnsi="Arial" w:cs="Arial"/>
        </w:rPr>
        <w:t xml:space="preserve">. But in this current time, sending messages become very easy and one can send messages or information within a blink of an eye. All of these events become successful due to the impact of modern technology all over the world. Besides </w:t>
      </w:r>
      <w:r w:rsidRPr="00F962E8">
        <w:rPr>
          <w:rFonts w:ascii="Arial" w:hAnsi="Arial" w:cs="Arial"/>
        </w:rPr>
        <w:lastRenderedPageBreak/>
        <w:t xml:space="preserve">these innovations, there are also many other mediums of communication such as Facebook, WhatsApp, IMO, Telegram etc. All of the innovations of modern technology </w:t>
      </w:r>
      <w:r w:rsidR="00E04E4A" w:rsidRPr="00F962E8">
        <w:rPr>
          <w:rFonts w:ascii="Arial" w:hAnsi="Arial" w:cs="Arial"/>
        </w:rPr>
        <w:t>help</w:t>
      </w:r>
      <w:r w:rsidRPr="00F962E8">
        <w:rPr>
          <w:rFonts w:ascii="Arial" w:hAnsi="Arial" w:cs="Arial"/>
        </w:rPr>
        <w:t xml:space="preserve"> a lot in the </w:t>
      </w:r>
      <w:r w:rsidR="00E04E4A" w:rsidRPr="00F962E8">
        <w:rPr>
          <w:rFonts w:ascii="Arial" w:hAnsi="Arial" w:cs="Arial"/>
        </w:rPr>
        <w:t>processes</w:t>
      </w:r>
      <w:r w:rsidRPr="00F962E8">
        <w:rPr>
          <w:rFonts w:ascii="Arial" w:hAnsi="Arial" w:cs="Arial"/>
        </w:rPr>
        <w:t xml:space="preserve"> of communication. </w:t>
      </w:r>
    </w:p>
    <w:p w14:paraId="4A5A363D" w14:textId="4F0FCDBF" w:rsidR="00E04E4A" w:rsidRPr="00F962E8" w:rsidRDefault="003D4F63" w:rsidP="00F962E8">
      <w:pPr>
        <w:pStyle w:val="ListParagraph"/>
        <w:numPr>
          <w:ilvl w:val="0"/>
          <w:numId w:val="1"/>
        </w:numPr>
        <w:spacing w:line="360" w:lineRule="auto"/>
        <w:jc w:val="both"/>
        <w:rPr>
          <w:rFonts w:ascii="Arial" w:hAnsi="Arial" w:cs="Arial"/>
          <w:b/>
        </w:rPr>
      </w:pPr>
      <w:r>
        <w:rPr>
          <w:rFonts w:ascii="Arial" w:hAnsi="Arial" w:cs="Arial"/>
          <w:b/>
        </w:rPr>
        <w:t>Organisation</w:t>
      </w:r>
      <w:r w:rsidR="0089179A" w:rsidRPr="00F962E8">
        <w:rPr>
          <w:rFonts w:ascii="Arial" w:hAnsi="Arial" w:cs="Arial"/>
          <w:b/>
        </w:rPr>
        <w:t>al communication</w:t>
      </w:r>
    </w:p>
    <w:p w14:paraId="01DF9868" w14:textId="77217C60" w:rsidR="00D12779" w:rsidRPr="00F962E8" w:rsidRDefault="0089179A" w:rsidP="00F962E8">
      <w:pPr>
        <w:pStyle w:val="ListParagraph"/>
        <w:spacing w:line="360" w:lineRule="auto"/>
        <w:jc w:val="both"/>
        <w:rPr>
          <w:rFonts w:ascii="Arial" w:hAnsi="Arial" w:cs="Arial"/>
        </w:rPr>
      </w:pPr>
      <w:r w:rsidRPr="00F962E8">
        <w:rPr>
          <w:rFonts w:ascii="Arial" w:hAnsi="Arial" w:cs="Arial"/>
        </w:rPr>
        <w:t xml:space="preserve">To run an </w:t>
      </w:r>
      <w:r w:rsidR="003D4F63">
        <w:rPr>
          <w:rFonts w:ascii="Arial" w:hAnsi="Arial" w:cs="Arial"/>
        </w:rPr>
        <w:t>organisation</w:t>
      </w:r>
      <w:r w:rsidRPr="00F962E8">
        <w:rPr>
          <w:rFonts w:ascii="Arial" w:hAnsi="Arial" w:cs="Arial"/>
        </w:rPr>
        <w:t xml:space="preserve"> properly and effectively, every management needs strong </w:t>
      </w:r>
      <w:r w:rsidR="003D4F63">
        <w:rPr>
          <w:rFonts w:ascii="Arial" w:hAnsi="Arial" w:cs="Arial"/>
        </w:rPr>
        <w:t>organisation</w:t>
      </w:r>
      <w:r w:rsidRPr="00F962E8">
        <w:rPr>
          <w:rFonts w:ascii="Arial" w:hAnsi="Arial" w:cs="Arial"/>
        </w:rPr>
        <w:t xml:space="preserve">al communication. This is because it helps the </w:t>
      </w:r>
      <w:r w:rsidR="003D4F63">
        <w:rPr>
          <w:rFonts w:ascii="Arial" w:hAnsi="Arial" w:cs="Arial"/>
        </w:rPr>
        <w:t>organisation</w:t>
      </w:r>
      <w:r w:rsidRPr="00F962E8">
        <w:rPr>
          <w:rFonts w:ascii="Arial" w:hAnsi="Arial" w:cs="Arial"/>
        </w:rPr>
        <w:t xml:space="preserve"> to report the events in the </w:t>
      </w:r>
      <w:r w:rsidR="003D4F63">
        <w:rPr>
          <w:rFonts w:ascii="Arial" w:hAnsi="Arial" w:cs="Arial"/>
        </w:rPr>
        <w:t>organisation</w:t>
      </w:r>
      <w:r w:rsidRPr="00F962E8">
        <w:rPr>
          <w:rFonts w:ascii="Arial" w:hAnsi="Arial" w:cs="Arial"/>
        </w:rPr>
        <w:t xml:space="preserve"> and the faults immediately to the management. Without implementing good communication, no company will be successful to gather all the successful approaches in a particular </w:t>
      </w:r>
      <w:r w:rsidR="003D4F63">
        <w:rPr>
          <w:rFonts w:ascii="Arial" w:hAnsi="Arial" w:cs="Arial"/>
        </w:rPr>
        <w:t>organisation</w:t>
      </w:r>
      <w:r w:rsidR="00F73C52" w:rsidRPr="00F962E8">
        <w:rPr>
          <w:rFonts w:ascii="Arial" w:hAnsi="Arial" w:cs="Arial"/>
          <w:color w:val="000000"/>
          <w:shd w:val="clear" w:color="auto" w:fill="FFFFFF"/>
        </w:rPr>
        <w:t xml:space="preserve"> (Miller, 2014)</w:t>
      </w:r>
      <w:r w:rsidRPr="00F962E8">
        <w:rPr>
          <w:rFonts w:ascii="Arial" w:hAnsi="Arial" w:cs="Arial"/>
        </w:rPr>
        <w:t xml:space="preserve">. Technologies have changed the environment of every </w:t>
      </w:r>
      <w:r w:rsidR="003D4F63">
        <w:rPr>
          <w:rFonts w:ascii="Arial" w:hAnsi="Arial" w:cs="Arial"/>
        </w:rPr>
        <w:t>organisation</w:t>
      </w:r>
      <w:r w:rsidRPr="00F962E8">
        <w:rPr>
          <w:rFonts w:ascii="Arial" w:hAnsi="Arial" w:cs="Arial"/>
        </w:rPr>
        <w:t xml:space="preserve"> because they are responsible for making good </w:t>
      </w:r>
      <w:r w:rsidR="003D4F63">
        <w:rPr>
          <w:rFonts w:ascii="Arial" w:hAnsi="Arial" w:cs="Arial"/>
        </w:rPr>
        <w:t>organisation</w:t>
      </w:r>
      <w:r w:rsidRPr="00F962E8">
        <w:rPr>
          <w:rFonts w:ascii="Arial" w:hAnsi="Arial" w:cs="Arial"/>
        </w:rPr>
        <w:t xml:space="preserve">al communication all over the </w:t>
      </w:r>
      <w:r w:rsidR="003D4F63">
        <w:rPr>
          <w:rFonts w:ascii="Arial" w:hAnsi="Arial" w:cs="Arial"/>
        </w:rPr>
        <w:t>organisation</w:t>
      </w:r>
      <w:r w:rsidRPr="00F962E8">
        <w:rPr>
          <w:rFonts w:ascii="Arial" w:hAnsi="Arial" w:cs="Arial"/>
        </w:rPr>
        <w:t xml:space="preserve">al context. So, this is an important advantage of technology. </w:t>
      </w:r>
    </w:p>
    <w:p w14:paraId="79E683E0" w14:textId="77777777" w:rsidR="00D12779" w:rsidRPr="00F962E8" w:rsidRDefault="0089179A" w:rsidP="00F962E8">
      <w:pPr>
        <w:pStyle w:val="ListParagraph"/>
        <w:numPr>
          <w:ilvl w:val="0"/>
          <w:numId w:val="1"/>
        </w:numPr>
        <w:spacing w:line="360" w:lineRule="auto"/>
        <w:jc w:val="both"/>
        <w:rPr>
          <w:rFonts w:ascii="Arial" w:hAnsi="Arial" w:cs="Arial"/>
          <w:b/>
        </w:rPr>
      </w:pPr>
      <w:r w:rsidRPr="00F962E8">
        <w:rPr>
          <w:rFonts w:ascii="Arial" w:hAnsi="Arial" w:cs="Arial"/>
          <w:b/>
        </w:rPr>
        <w:t xml:space="preserve">Decision making </w:t>
      </w:r>
    </w:p>
    <w:p w14:paraId="1B5E2E20" w14:textId="77777777" w:rsidR="00D12779" w:rsidRPr="00F962E8" w:rsidRDefault="0089179A" w:rsidP="00F962E8">
      <w:pPr>
        <w:pStyle w:val="ListParagraph"/>
        <w:spacing w:line="360" w:lineRule="auto"/>
        <w:jc w:val="both"/>
        <w:rPr>
          <w:rFonts w:ascii="Arial" w:hAnsi="Arial" w:cs="Arial"/>
        </w:rPr>
      </w:pPr>
      <w:r w:rsidRPr="00F962E8">
        <w:rPr>
          <w:rFonts w:ascii="Arial" w:hAnsi="Arial" w:cs="Arial"/>
        </w:rPr>
        <w:t xml:space="preserve">To take a good and effective decision, everyone has to discuss with a different person who is an expert on the issues. But this became very hard for people to discuss with others. But this current world has provided so many ways of communication which are very impactful to the decision-making process. In these contemporary times, no person has to take immature decisions as he or she has ways to discuss. </w:t>
      </w:r>
    </w:p>
    <w:p w14:paraId="071C54E0" w14:textId="77777777" w:rsidR="00D12779" w:rsidRPr="00F962E8" w:rsidRDefault="0089179A" w:rsidP="00F962E8">
      <w:pPr>
        <w:pStyle w:val="ListParagraph"/>
        <w:numPr>
          <w:ilvl w:val="0"/>
          <w:numId w:val="1"/>
        </w:numPr>
        <w:spacing w:line="360" w:lineRule="auto"/>
        <w:jc w:val="both"/>
        <w:rPr>
          <w:rFonts w:ascii="Arial" w:hAnsi="Arial" w:cs="Arial"/>
          <w:b/>
        </w:rPr>
      </w:pPr>
      <w:r w:rsidRPr="00F962E8">
        <w:rPr>
          <w:rFonts w:ascii="Arial" w:hAnsi="Arial" w:cs="Arial"/>
          <w:b/>
        </w:rPr>
        <w:t>Eliminating stereotypical things</w:t>
      </w:r>
    </w:p>
    <w:p w14:paraId="64F0C148" w14:textId="77777777" w:rsidR="00D12779" w:rsidRPr="00F962E8" w:rsidRDefault="0089179A" w:rsidP="00F962E8">
      <w:pPr>
        <w:pStyle w:val="ListParagraph"/>
        <w:spacing w:line="360" w:lineRule="auto"/>
        <w:jc w:val="both"/>
        <w:rPr>
          <w:rFonts w:ascii="Arial" w:hAnsi="Arial" w:cs="Arial"/>
        </w:rPr>
      </w:pPr>
      <w:r w:rsidRPr="00F962E8">
        <w:rPr>
          <w:rFonts w:ascii="Arial" w:hAnsi="Arial" w:cs="Arial"/>
        </w:rPr>
        <w:t>In ancient times, people cannot easily learn new things about the world and so they cannot acquire good commands over their basic skills. So, they used to make decisions stereotypically</w:t>
      </w:r>
      <w:r w:rsidR="00F73C52" w:rsidRPr="00F962E8">
        <w:rPr>
          <w:rFonts w:ascii="Arial" w:hAnsi="Arial" w:cs="Arial"/>
          <w:color w:val="000000"/>
          <w:shd w:val="clear" w:color="auto" w:fill="FFFFFF"/>
        </w:rPr>
        <w:t xml:space="preserve"> (Anderson, 2011)</w:t>
      </w:r>
      <w:r w:rsidRPr="00F962E8">
        <w:rPr>
          <w:rFonts w:ascii="Arial" w:hAnsi="Arial" w:cs="Arial"/>
        </w:rPr>
        <w:t xml:space="preserve">. But this current period is not like that because now people can search for unknown things on different online platforms which are very much influential and useable. So, this is also a good advantage of technology. </w:t>
      </w:r>
    </w:p>
    <w:p w14:paraId="0333D1EF" w14:textId="77777777" w:rsidR="00B027BD" w:rsidRPr="00F962E8" w:rsidRDefault="0089179A" w:rsidP="00F962E8">
      <w:pPr>
        <w:pStyle w:val="Heading2"/>
        <w:spacing w:line="360" w:lineRule="auto"/>
        <w:jc w:val="both"/>
        <w:rPr>
          <w:rFonts w:ascii="Arial" w:hAnsi="Arial" w:cs="Arial"/>
          <w:b/>
        </w:rPr>
      </w:pPr>
      <w:bookmarkStart w:id="11" w:name="_Toc111823395"/>
      <w:r w:rsidRPr="00F962E8">
        <w:rPr>
          <w:rFonts w:ascii="Arial" w:hAnsi="Arial" w:cs="Arial"/>
          <w:b/>
        </w:rPr>
        <w:t>Disadvantages of technology</w:t>
      </w:r>
      <w:bookmarkEnd w:id="11"/>
    </w:p>
    <w:p w14:paraId="76096B14" w14:textId="77777777" w:rsidR="005367D5" w:rsidRPr="00F962E8" w:rsidRDefault="0089179A" w:rsidP="00F962E8">
      <w:pPr>
        <w:pStyle w:val="ListParagraph"/>
        <w:numPr>
          <w:ilvl w:val="0"/>
          <w:numId w:val="2"/>
        </w:numPr>
        <w:spacing w:line="360" w:lineRule="auto"/>
        <w:jc w:val="both"/>
        <w:rPr>
          <w:rFonts w:ascii="Arial" w:hAnsi="Arial" w:cs="Arial"/>
          <w:b/>
        </w:rPr>
      </w:pPr>
      <w:r w:rsidRPr="00F962E8">
        <w:rPr>
          <w:rFonts w:ascii="Arial" w:hAnsi="Arial" w:cs="Arial"/>
          <w:b/>
        </w:rPr>
        <w:t>Reducing face-to-face communication</w:t>
      </w:r>
    </w:p>
    <w:p w14:paraId="625DD361" w14:textId="77777777" w:rsidR="00192E2E" w:rsidRPr="00F962E8" w:rsidRDefault="0089179A" w:rsidP="00F962E8">
      <w:pPr>
        <w:pStyle w:val="ListParagraph"/>
        <w:spacing w:line="360" w:lineRule="auto"/>
        <w:jc w:val="both"/>
        <w:rPr>
          <w:rFonts w:ascii="Arial" w:hAnsi="Arial" w:cs="Arial"/>
        </w:rPr>
      </w:pPr>
      <w:r w:rsidRPr="00F962E8">
        <w:rPr>
          <w:rFonts w:ascii="Arial" w:hAnsi="Arial" w:cs="Arial"/>
        </w:rPr>
        <w:t>All of the necessary work can be completed by staying at home. So, people don't need to go the places to conduct FTF communication</w:t>
      </w:r>
      <w:r w:rsidR="00F73C52" w:rsidRPr="00F962E8">
        <w:rPr>
          <w:rFonts w:ascii="Arial" w:hAnsi="Arial" w:cs="Arial"/>
          <w:color w:val="000000"/>
          <w:shd w:val="clear" w:color="auto" w:fill="FFFFFF"/>
        </w:rPr>
        <w:t xml:space="preserve"> (Johnson, 2021)</w:t>
      </w:r>
      <w:r w:rsidRPr="00F962E8">
        <w:rPr>
          <w:rFonts w:ascii="Arial" w:hAnsi="Arial" w:cs="Arial"/>
        </w:rPr>
        <w:t xml:space="preserve">. This kind of thing is not good for people all over society because this is responsible for making people more self-centred. </w:t>
      </w:r>
    </w:p>
    <w:p w14:paraId="44831D69" w14:textId="77777777" w:rsidR="00192E2E" w:rsidRPr="00F962E8" w:rsidRDefault="0089179A" w:rsidP="00F962E8">
      <w:pPr>
        <w:pStyle w:val="ListParagraph"/>
        <w:numPr>
          <w:ilvl w:val="0"/>
          <w:numId w:val="2"/>
        </w:numPr>
        <w:spacing w:line="360" w:lineRule="auto"/>
        <w:jc w:val="both"/>
        <w:rPr>
          <w:rFonts w:ascii="Arial" w:hAnsi="Arial" w:cs="Arial"/>
          <w:b/>
        </w:rPr>
      </w:pPr>
      <w:r w:rsidRPr="00F962E8">
        <w:rPr>
          <w:rFonts w:ascii="Arial" w:hAnsi="Arial" w:cs="Arial"/>
          <w:b/>
        </w:rPr>
        <w:t>Expensive</w:t>
      </w:r>
    </w:p>
    <w:p w14:paraId="750C1192" w14:textId="77777777" w:rsidR="00192E2E" w:rsidRPr="00F962E8" w:rsidRDefault="0089179A" w:rsidP="00F962E8">
      <w:pPr>
        <w:pStyle w:val="ListParagraph"/>
        <w:spacing w:line="360" w:lineRule="auto"/>
        <w:jc w:val="both"/>
        <w:rPr>
          <w:rFonts w:ascii="Arial" w:hAnsi="Arial" w:cs="Arial"/>
        </w:rPr>
      </w:pPr>
      <w:r w:rsidRPr="00F962E8">
        <w:rPr>
          <w:rFonts w:ascii="Arial" w:hAnsi="Arial" w:cs="Arial"/>
        </w:rPr>
        <w:t xml:space="preserve">To conduct all of the work on online platforms, every person needs to acquire digital technologies. But these technologies are not cheap rather he or she has to lose huge money to buy these. So, this becomes an expensive way to conduct the communication process properly. </w:t>
      </w:r>
    </w:p>
    <w:p w14:paraId="6B0AF25E" w14:textId="77777777" w:rsidR="00192E2E" w:rsidRPr="00F962E8" w:rsidRDefault="0089179A" w:rsidP="00F962E8">
      <w:pPr>
        <w:pStyle w:val="ListParagraph"/>
        <w:numPr>
          <w:ilvl w:val="0"/>
          <w:numId w:val="2"/>
        </w:numPr>
        <w:spacing w:line="360" w:lineRule="auto"/>
        <w:jc w:val="both"/>
        <w:rPr>
          <w:rFonts w:ascii="Arial" w:hAnsi="Arial" w:cs="Arial"/>
          <w:b/>
        </w:rPr>
      </w:pPr>
      <w:r w:rsidRPr="00F962E8">
        <w:rPr>
          <w:rFonts w:ascii="Arial" w:hAnsi="Arial" w:cs="Arial"/>
          <w:b/>
        </w:rPr>
        <w:t>Not Safe</w:t>
      </w:r>
    </w:p>
    <w:p w14:paraId="1E00E262" w14:textId="77777777" w:rsidR="00192E2E" w:rsidRPr="00F962E8" w:rsidRDefault="0089179A" w:rsidP="00F962E8">
      <w:pPr>
        <w:pStyle w:val="ListParagraph"/>
        <w:spacing w:line="360" w:lineRule="auto"/>
        <w:jc w:val="both"/>
        <w:rPr>
          <w:rFonts w:ascii="Arial" w:hAnsi="Arial" w:cs="Arial"/>
        </w:rPr>
      </w:pPr>
      <w:r w:rsidRPr="00F962E8">
        <w:rPr>
          <w:rFonts w:ascii="Arial" w:hAnsi="Arial" w:cs="Arial"/>
        </w:rPr>
        <w:lastRenderedPageBreak/>
        <w:t>Digital technologies are not always safe because there are several ways to hack the major information of the users</w:t>
      </w:r>
      <w:r w:rsidR="00C332F4" w:rsidRPr="00F962E8">
        <w:rPr>
          <w:rFonts w:ascii="Arial" w:hAnsi="Arial" w:cs="Arial"/>
          <w:color w:val="000000"/>
          <w:shd w:val="clear" w:color="auto" w:fill="FFFFFF"/>
        </w:rPr>
        <w:t xml:space="preserve"> (Corrigan, 2014)</w:t>
      </w:r>
      <w:r w:rsidRPr="00F962E8">
        <w:rPr>
          <w:rFonts w:ascii="Arial" w:hAnsi="Arial" w:cs="Arial"/>
        </w:rPr>
        <w:t xml:space="preserve">. At the same time, these are also responsible for putting different types of dangers in the lives of people. So, everyone should have to sincere to use these technologies. </w:t>
      </w:r>
    </w:p>
    <w:p w14:paraId="22F9822D" w14:textId="77777777" w:rsidR="00192E2E" w:rsidRPr="00F962E8" w:rsidRDefault="0089179A" w:rsidP="00F962E8">
      <w:pPr>
        <w:pStyle w:val="Heading1"/>
        <w:spacing w:line="360" w:lineRule="auto"/>
        <w:jc w:val="both"/>
        <w:rPr>
          <w:rFonts w:ascii="Arial" w:hAnsi="Arial" w:cs="Arial"/>
          <w:b/>
        </w:rPr>
      </w:pPr>
      <w:bookmarkStart w:id="12" w:name="_Toc111823396"/>
      <w:r w:rsidRPr="00F962E8">
        <w:rPr>
          <w:rFonts w:ascii="Arial" w:hAnsi="Arial" w:cs="Arial"/>
          <w:b/>
        </w:rPr>
        <w:t>Conclusion</w:t>
      </w:r>
      <w:bookmarkEnd w:id="12"/>
    </w:p>
    <w:p w14:paraId="5903B124" w14:textId="77777777" w:rsidR="00480D5F" w:rsidRPr="00F962E8" w:rsidRDefault="0089179A" w:rsidP="00F962E8">
      <w:pPr>
        <w:spacing w:line="360" w:lineRule="auto"/>
        <w:jc w:val="both"/>
        <w:rPr>
          <w:rFonts w:ascii="Arial" w:hAnsi="Arial" w:cs="Arial"/>
        </w:rPr>
      </w:pPr>
      <w:r w:rsidRPr="00F962E8">
        <w:rPr>
          <w:rFonts w:ascii="Arial" w:hAnsi="Arial" w:cs="Arial"/>
        </w:rPr>
        <w:t xml:space="preserve">Communication is the source of any kind of conduction of work as this provides the ways and functions to solve any kind of thing in life. In terms of teamwork, this is very much impactful as this helps an individual to maintain good and effective relationships and understanding with the other members of the team. So, everyone must have to be sincere in their skills and models of communication. </w:t>
      </w:r>
    </w:p>
    <w:p w14:paraId="7DAFA623" w14:textId="77777777" w:rsidR="00480D5F" w:rsidRPr="003F1B74" w:rsidRDefault="0089179A" w:rsidP="00F962E8">
      <w:pPr>
        <w:spacing w:line="360" w:lineRule="auto"/>
        <w:jc w:val="both"/>
        <w:rPr>
          <w:rFonts w:ascii="Arial" w:hAnsi="Arial" w:cs="Arial"/>
        </w:rPr>
      </w:pPr>
      <w:r w:rsidRPr="003F1B74">
        <w:rPr>
          <w:rFonts w:ascii="Arial" w:hAnsi="Arial" w:cs="Arial"/>
        </w:rPr>
        <w:br w:type="page"/>
      </w:r>
    </w:p>
    <w:p w14:paraId="56859AC7" w14:textId="77777777" w:rsidR="00480D5F" w:rsidRPr="003F1B74" w:rsidRDefault="0089179A" w:rsidP="003F1B74">
      <w:pPr>
        <w:pStyle w:val="Heading1"/>
        <w:spacing w:line="360" w:lineRule="auto"/>
        <w:jc w:val="both"/>
        <w:rPr>
          <w:rFonts w:ascii="Arial" w:hAnsi="Arial" w:cs="Arial"/>
          <w:b/>
        </w:rPr>
      </w:pPr>
      <w:bookmarkStart w:id="13" w:name="_Toc111823397"/>
      <w:r w:rsidRPr="003F1B74">
        <w:rPr>
          <w:rFonts w:ascii="Arial" w:hAnsi="Arial" w:cs="Arial"/>
          <w:b/>
        </w:rPr>
        <w:lastRenderedPageBreak/>
        <w:t>References</w:t>
      </w:r>
      <w:bookmarkEnd w:id="13"/>
    </w:p>
    <w:p w14:paraId="4A6B9475" w14:textId="3862FF37"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Anderson, L., 2011. </w:t>
      </w:r>
      <w:r w:rsidRPr="003F1B74">
        <w:rPr>
          <w:rFonts w:ascii="Arial" w:hAnsi="Arial" w:cs="Arial"/>
          <w:i/>
          <w:iCs/>
          <w:color w:val="000000"/>
          <w:shd w:val="clear" w:color="auto" w:fill="FFFFFF"/>
        </w:rPr>
        <w:t>Communicating offen</w:t>
      </w:r>
      <w:r w:rsidR="003D4F63">
        <w:rPr>
          <w:rFonts w:ascii="Arial" w:hAnsi="Arial" w:cs="Arial"/>
          <w:i/>
          <w:iCs/>
          <w:color w:val="000000"/>
          <w:shd w:val="clear" w:color="auto" w:fill="FFFFFF"/>
        </w:rPr>
        <w:t>c</w:t>
      </w:r>
      <w:r w:rsidRPr="003F1B74">
        <w:rPr>
          <w:rFonts w:ascii="Arial" w:hAnsi="Arial" w:cs="Arial"/>
          <w:i/>
          <w:iCs/>
          <w:color w:val="000000"/>
          <w:shd w:val="clear" w:color="auto" w:fill="FFFFFF"/>
        </w:rPr>
        <w:t>e</w:t>
      </w:r>
      <w:r w:rsidRPr="003F1B74">
        <w:rPr>
          <w:rFonts w:ascii="Arial" w:hAnsi="Arial" w:cs="Arial"/>
          <w:color w:val="000000"/>
          <w:shd w:val="clear" w:color="auto" w:fill="FFFFFF"/>
        </w:rPr>
        <w:t>.</w:t>
      </w:r>
    </w:p>
    <w:p w14:paraId="1C2B2CCA" w14:textId="4D1D75BD"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 xml:space="preserve">Berlo Sinjo, 2020. </w:t>
      </w:r>
      <w:r w:rsidR="003D4F63">
        <w:rPr>
          <w:rFonts w:ascii="Arial" w:hAnsi="Arial" w:cs="Arial"/>
          <w:color w:val="000000"/>
          <w:shd w:val="clear" w:color="auto" w:fill="FFFFFF"/>
        </w:rPr>
        <w:t>C</w:t>
      </w:r>
      <w:r w:rsidRPr="003F1B74">
        <w:rPr>
          <w:rFonts w:ascii="Arial" w:hAnsi="Arial" w:cs="Arial"/>
          <w:color w:val="000000"/>
          <w:shd w:val="clear" w:color="auto" w:fill="FFFFFF"/>
        </w:rPr>
        <w:t>ommunication model of Berlo. </w:t>
      </w:r>
      <w:r w:rsidRPr="003F1B74">
        <w:rPr>
          <w:rFonts w:ascii="Arial" w:hAnsi="Arial" w:cs="Arial"/>
          <w:i/>
          <w:iCs/>
          <w:color w:val="000000"/>
          <w:shd w:val="clear" w:color="auto" w:fill="FFFFFF"/>
        </w:rPr>
        <w:t>Journal of Administrative and Business Studies</w:t>
      </w:r>
      <w:r w:rsidRPr="003F1B74">
        <w:rPr>
          <w:rFonts w:ascii="Arial" w:hAnsi="Arial" w:cs="Arial"/>
          <w:color w:val="000000"/>
          <w:shd w:val="clear" w:color="auto" w:fill="FFFFFF"/>
        </w:rPr>
        <w:t>, 6(4).</w:t>
      </w:r>
    </w:p>
    <w:p w14:paraId="3F620485" w14:textId="77777777"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Borg, J., 2015. </w:t>
      </w:r>
      <w:r w:rsidRPr="003F1B74">
        <w:rPr>
          <w:rFonts w:ascii="Arial" w:hAnsi="Arial" w:cs="Arial"/>
          <w:i/>
          <w:iCs/>
          <w:color w:val="000000"/>
          <w:shd w:val="clear" w:color="auto" w:fill="FFFFFF"/>
        </w:rPr>
        <w:t>Body Language</w:t>
      </w:r>
      <w:r w:rsidRPr="003F1B74">
        <w:rPr>
          <w:rFonts w:ascii="Arial" w:hAnsi="Arial" w:cs="Arial"/>
          <w:color w:val="000000"/>
          <w:shd w:val="clear" w:color="auto" w:fill="FFFFFF"/>
        </w:rPr>
        <w:t>. Skyhorse Publishing.</w:t>
      </w:r>
    </w:p>
    <w:p w14:paraId="2E543291" w14:textId="77777777"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Campbell, C. and Smith, J., 2012. </w:t>
      </w:r>
      <w:r w:rsidRPr="003F1B74">
        <w:rPr>
          <w:rFonts w:ascii="Arial" w:hAnsi="Arial" w:cs="Arial"/>
          <w:i/>
          <w:iCs/>
          <w:color w:val="000000"/>
          <w:shd w:val="clear" w:color="auto" w:fill="FFFFFF"/>
        </w:rPr>
        <w:t>Listening</w:t>
      </w:r>
      <w:r w:rsidRPr="003F1B74">
        <w:rPr>
          <w:rFonts w:ascii="Arial" w:hAnsi="Arial" w:cs="Arial"/>
          <w:color w:val="000000"/>
          <w:shd w:val="clear" w:color="auto" w:fill="FFFFFF"/>
        </w:rPr>
        <w:t>. Reading: Garnet.</w:t>
      </w:r>
    </w:p>
    <w:p w14:paraId="6F24ACC1" w14:textId="77777777"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Corrigan, R., 2014. </w:t>
      </w:r>
      <w:r w:rsidRPr="003F1B74">
        <w:rPr>
          <w:rFonts w:ascii="Arial" w:hAnsi="Arial" w:cs="Arial"/>
          <w:i/>
          <w:iCs/>
          <w:color w:val="000000"/>
          <w:shd w:val="clear" w:color="auto" w:fill="FFFFFF"/>
        </w:rPr>
        <w:t>Digital technology and safety</w:t>
      </w:r>
      <w:r w:rsidRPr="003F1B74">
        <w:rPr>
          <w:rFonts w:ascii="Arial" w:hAnsi="Arial" w:cs="Arial"/>
          <w:color w:val="000000"/>
          <w:shd w:val="clear" w:color="auto" w:fill="FFFFFF"/>
        </w:rPr>
        <w:t>.</w:t>
      </w:r>
    </w:p>
    <w:p w14:paraId="6D045E46" w14:textId="77777777"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Janse, B., 2022. </w:t>
      </w:r>
      <w:r w:rsidRPr="003F1B74">
        <w:rPr>
          <w:rFonts w:ascii="Arial" w:hAnsi="Arial" w:cs="Arial"/>
          <w:i/>
          <w:iCs/>
          <w:color w:val="000000"/>
          <w:shd w:val="clear" w:color="auto" w:fill="FFFFFF"/>
        </w:rPr>
        <w:t>Schramm Communication Model</w:t>
      </w:r>
      <w:r w:rsidRPr="003F1B74">
        <w:rPr>
          <w:rFonts w:ascii="Arial" w:hAnsi="Arial" w:cs="Arial"/>
          <w:color w:val="000000"/>
          <w:shd w:val="clear" w:color="auto" w:fill="FFFFFF"/>
        </w:rPr>
        <w:t>. [online] toolshero. Available at: &lt;https://www.toolshero.com/communication-methods/schramm-communication-model/&gt; [Accessed 19 August 2022].</w:t>
      </w:r>
    </w:p>
    <w:p w14:paraId="5BA18E80" w14:textId="77777777"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Johnson, 2021. Analysis of the Advantages and Disadvantages of Communication. </w:t>
      </w:r>
      <w:r w:rsidRPr="003F1B74">
        <w:rPr>
          <w:rFonts w:ascii="Arial" w:hAnsi="Arial" w:cs="Arial"/>
          <w:i/>
          <w:iCs/>
          <w:color w:val="000000"/>
          <w:shd w:val="clear" w:color="auto" w:fill="FFFFFF"/>
        </w:rPr>
        <w:t>Foreign Language Science and Technology Journal Database Educational Science</w:t>
      </w:r>
      <w:r w:rsidRPr="003F1B74">
        <w:rPr>
          <w:rFonts w:ascii="Arial" w:hAnsi="Arial" w:cs="Arial"/>
          <w:color w:val="000000"/>
          <w:shd w:val="clear" w:color="auto" w:fill="FFFFFF"/>
        </w:rPr>
        <w:t>,.</w:t>
      </w:r>
    </w:p>
    <w:p w14:paraId="5FE4B411" w14:textId="77777777"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Jose, 2022. </w:t>
      </w:r>
      <w:r w:rsidRPr="003F1B74">
        <w:rPr>
          <w:rFonts w:ascii="Arial" w:hAnsi="Arial" w:cs="Arial"/>
          <w:i/>
          <w:iCs/>
          <w:color w:val="000000"/>
          <w:shd w:val="clear" w:color="auto" w:fill="FFFFFF"/>
        </w:rPr>
        <w:t>Schramm's Model of Communication</w:t>
      </w:r>
      <w:r w:rsidRPr="003F1B74">
        <w:rPr>
          <w:rFonts w:ascii="Arial" w:hAnsi="Arial" w:cs="Arial"/>
          <w:color w:val="000000"/>
          <w:shd w:val="clear" w:color="auto" w:fill="FFFFFF"/>
        </w:rPr>
        <w:t>. [online] Managementstudyguide.com. Available at: &lt;https://www.managementstudyguide.com/schramm-model-of-communication.htm&gt; [Accessed 19 August 2022].</w:t>
      </w:r>
    </w:p>
    <w:p w14:paraId="63DCDBC5" w14:textId="77777777"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Kuhnke, E., 2013. </w:t>
      </w:r>
      <w:r w:rsidRPr="003F1B74">
        <w:rPr>
          <w:rFonts w:ascii="Arial" w:hAnsi="Arial" w:cs="Arial"/>
          <w:i/>
          <w:iCs/>
          <w:color w:val="000000"/>
          <w:shd w:val="clear" w:color="auto" w:fill="FFFFFF"/>
        </w:rPr>
        <w:t>Communication skills</w:t>
      </w:r>
      <w:r w:rsidRPr="003F1B74">
        <w:rPr>
          <w:rFonts w:ascii="Arial" w:hAnsi="Arial" w:cs="Arial"/>
          <w:color w:val="000000"/>
          <w:shd w:val="clear" w:color="auto" w:fill="FFFFFF"/>
        </w:rPr>
        <w:t>. Chichester: Wiley.</w:t>
      </w:r>
    </w:p>
    <w:p w14:paraId="2AE80E7A" w14:textId="77777777"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Mair, W., 2019. </w:t>
      </w:r>
      <w:r w:rsidRPr="003F1B74">
        <w:rPr>
          <w:rFonts w:ascii="Arial" w:hAnsi="Arial" w:cs="Arial"/>
          <w:i/>
          <w:iCs/>
          <w:color w:val="000000"/>
          <w:shd w:val="clear" w:color="auto" w:fill="FFFFFF"/>
        </w:rPr>
        <w:t>Speaking</w:t>
      </w:r>
      <w:r w:rsidRPr="003F1B74">
        <w:rPr>
          <w:rFonts w:ascii="Arial" w:hAnsi="Arial" w:cs="Arial"/>
          <w:color w:val="000000"/>
          <w:shd w:val="clear" w:color="auto" w:fill="FFFFFF"/>
        </w:rPr>
        <w:t>. Forgotten Books.</w:t>
      </w:r>
    </w:p>
    <w:p w14:paraId="2380261B" w14:textId="49E74B75"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Miller, K., 2014. </w:t>
      </w:r>
      <w:r w:rsidR="003D4F63">
        <w:rPr>
          <w:rFonts w:ascii="Arial" w:hAnsi="Arial" w:cs="Arial"/>
          <w:i/>
          <w:iCs/>
          <w:color w:val="000000"/>
          <w:shd w:val="clear" w:color="auto" w:fill="FFFFFF"/>
        </w:rPr>
        <w:t>Organisation</w:t>
      </w:r>
      <w:r w:rsidRPr="003F1B74">
        <w:rPr>
          <w:rFonts w:ascii="Arial" w:hAnsi="Arial" w:cs="Arial"/>
          <w:i/>
          <w:iCs/>
          <w:color w:val="000000"/>
          <w:shd w:val="clear" w:color="auto" w:fill="FFFFFF"/>
        </w:rPr>
        <w:t>al Communication</w:t>
      </w:r>
      <w:r w:rsidRPr="003F1B74">
        <w:rPr>
          <w:rFonts w:ascii="Arial" w:hAnsi="Arial" w:cs="Arial"/>
          <w:color w:val="000000"/>
          <w:shd w:val="clear" w:color="auto" w:fill="FFFFFF"/>
        </w:rPr>
        <w:t>. Stamford, CT: Cengage.</w:t>
      </w:r>
    </w:p>
    <w:p w14:paraId="06428DBD" w14:textId="77777777"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Royce, R., 2016. </w:t>
      </w:r>
      <w:r w:rsidRPr="003F1B74">
        <w:rPr>
          <w:rFonts w:ascii="Arial" w:hAnsi="Arial" w:cs="Arial"/>
          <w:i/>
          <w:iCs/>
          <w:color w:val="000000"/>
          <w:shd w:val="clear" w:color="auto" w:fill="FFFFFF"/>
        </w:rPr>
        <w:t>Eye contact</w:t>
      </w:r>
      <w:r w:rsidRPr="003F1B74">
        <w:rPr>
          <w:rFonts w:ascii="Arial" w:hAnsi="Arial" w:cs="Arial"/>
          <w:color w:val="000000"/>
          <w:shd w:val="clear" w:color="auto" w:fill="FFFFFF"/>
        </w:rPr>
        <w:t>. [Place of publication not identified]: Rebecca Royce.</w:t>
      </w:r>
    </w:p>
    <w:p w14:paraId="42443A6A" w14:textId="77777777"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Shannon, 2009. </w:t>
      </w:r>
      <w:r w:rsidRPr="003F1B74">
        <w:rPr>
          <w:rFonts w:ascii="Arial" w:hAnsi="Arial" w:cs="Arial"/>
          <w:i/>
          <w:iCs/>
          <w:color w:val="000000"/>
          <w:shd w:val="clear" w:color="auto" w:fill="FFFFFF"/>
        </w:rPr>
        <w:t>Information and meaning revisiting Shannon's theory of communication and extending it to address today' technical problems</w:t>
      </w:r>
      <w:r w:rsidRPr="003F1B74">
        <w:rPr>
          <w:rFonts w:ascii="Arial" w:hAnsi="Arial" w:cs="Arial"/>
          <w:color w:val="000000"/>
          <w:shd w:val="clear" w:color="auto" w:fill="FFFFFF"/>
        </w:rPr>
        <w:t>. Washington, D.C: United States. Dept. of Energy.</w:t>
      </w:r>
    </w:p>
    <w:p w14:paraId="4E81DB89" w14:textId="77777777"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Siddharthan, N. and Narayanan, K., 2018. </w:t>
      </w:r>
      <w:r w:rsidRPr="003F1B74">
        <w:rPr>
          <w:rFonts w:ascii="Arial" w:hAnsi="Arial" w:cs="Arial"/>
          <w:i/>
          <w:iCs/>
          <w:color w:val="000000"/>
          <w:shd w:val="clear" w:color="auto" w:fill="FFFFFF"/>
        </w:rPr>
        <w:t>Globalisation of Technology in communication</w:t>
      </w:r>
      <w:r w:rsidRPr="003F1B74">
        <w:rPr>
          <w:rFonts w:ascii="Arial" w:hAnsi="Arial" w:cs="Arial"/>
          <w:color w:val="000000"/>
          <w:shd w:val="clear" w:color="auto" w:fill="FFFFFF"/>
        </w:rPr>
        <w:t>. Singapore: Springer.</w:t>
      </w:r>
    </w:p>
    <w:p w14:paraId="66CFE73E" w14:textId="77777777" w:rsidR="00F962E8" w:rsidRPr="003F1B74" w:rsidRDefault="00F962E8" w:rsidP="003F1B74">
      <w:pPr>
        <w:spacing w:line="360" w:lineRule="auto"/>
        <w:jc w:val="both"/>
        <w:rPr>
          <w:rFonts w:ascii="Arial" w:hAnsi="Arial" w:cs="Arial"/>
          <w:color w:val="000000"/>
          <w:shd w:val="clear" w:color="auto" w:fill="FFFFFF"/>
        </w:rPr>
      </w:pPr>
      <w:r w:rsidRPr="003F1B74">
        <w:rPr>
          <w:rFonts w:ascii="Arial" w:hAnsi="Arial" w:cs="Arial"/>
          <w:color w:val="000000"/>
          <w:shd w:val="clear" w:color="auto" w:fill="FFFFFF"/>
        </w:rPr>
        <w:t>Ternes, A., 2019. </w:t>
      </w:r>
      <w:r w:rsidRPr="003F1B74">
        <w:rPr>
          <w:rFonts w:ascii="Arial" w:hAnsi="Arial" w:cs="Arial"/>
          <w:i/>
          <w:iCs/>
          <w:color w:val="000000"/>
          <w:shd w:val="clear" w:color="auto" w:fill="FFFFFF"/>
        </w:rPr>
        <w:t>Communication</w:t>
      </w:r>
      <w:r w:rsidRPr="003F1B74">
        <w:rPr>
          <w:rFonts w:ascii="Arial" w:hAnsi="Arial" w:cs="Arial"/>
          <w:color w:val="000000"/>
          <w:shd w:val="clear" w:color="auto" w:fill="FFFFFF"/>
        </w:rPr>
        <w:t>. Boston: BRILL.</w:t>
      </w:r>
    </w:p>
    <w:p w14:paraId="39D35371" w14:textId="77777777" w:rsidR="00C332F4" w:rsidRPr="003F1B74" w:rsidRDefault="00C332F4" w:rsidP="003F1B74">
      <w:pPr>
        <w:spacing w:line="360" w:lineRule="auto"/>
        <w:jc w:val="both"/>
        <w:rPr>
          <w:rFonts w:ascii="Arial" w:hAnsi="Arial" w:cs="Arial"/>
        </w:rPr>
      </w:pPr>
    </w:p>
    <w:sectPr w:rsidR="00C332F4" w:rsidRPr="003F1B74" w:rsidSect="00F962E8">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DAE56" w14:textId="77777777" w:rsidR="00A575D5" w:rsidRDefault="00A575D5">
      <w:pPr>
        <w:spacing w:after="0" w:line="240" w:lineRule="auto"/>
      </w:pPr>
      <w:r>
        <w:separator/>
      </w:r>
    </w:p>
  </w:endnote>
  <w:endnote w:type="continuationSeparator" w:id="0">
    <w:p w14:paraId="5AE7B68A" w14:textId="77777777" w:rsidR="00A575D5" w:rsidRDefault="00A57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3367426"/>
      <w:docPartObj>
        <w:docPartGallery w:val="Page Numbers (Bottom of Page)"/>
        <w:docPartUnique/>
      </w:docPartObj>
    </w:sdtPr>
    <w:sdtEndPr>
      <w:rPr>
        <w:noProof/>
      </w:rPr>
    </w:sdtEndPr>
    <w:sdtContent>
      <w:p w14:paraId="2D7CDABC" w14:textId="77777777" w:rsidR="00F73C52" w:rsidRDefault="0089179A">
        <w:pPr>
          <w:pStyle w:val="Footer"/>
          <w:jc w:val="center"/>
        </w:pPr>
        <w:r>
          <w:fldChar w:fldCharType="begin"/>
        </w:r>
        <w:r>
          <w:instrText xml:space="preserve"> PAGE   \* MERGEFORMAT </w:instrText>
        </w:r>
        <w:r>
          <w:fldChar w:fldCharType="separate"/>
        </w:r>
        <w:r w:rsidR="003F1B74">
          <w:rPr>
            <w:noProof/>
          </w:rPr>
          <w:t>9</w:t>
        </w:r>
        <w:r>
          <w:rPr>
            <w:noProof/>
          </w:rPr>
          <w:fldChar w:fldCharType="end"/>
        </w:r>
      </w:p>
    </w:sdtContent>
  </w:sdt>
  <w:p w14:paraId="29E02089" w14:textId="77777777" w:rsidR="00F73C52" w:rsidRDefault="00F73C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2F78D" w14:textId="77777777" w:rsidR="00A575D5" w:rsidRDefault="00A575D5">
      <w:pPr>
        <w:spacing w:after="0" w:line="240" w:lineRule="auto"/>
      </w:pPr>
      <w:r>
        <w:separator/>
      </w:r>
    </w:p>
  </w:footnote>
  <w:footnote w:type="continuationSeparator" w:id="0">
    <w:p w14:paraId="25016713" w14:textId="77777777" w:rsidR="00A575D5" w:rsidRDefault="00A575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04DC2"/>
    <w:multiLevelType w:val="hybridMultilevel"/>
    <w:tmpl w:val="E25A47FA"/>
    <w:lvl w:ilvl="0" w:tplc="E5A0EF06">
      <w:start w:val="1"/>
      <w:numFmt w:val="bullet"/>
      <w:lvlText w:val=""/>
      <w:lvlJc w:val="left"/>
      <w:pPr>
        <w:ind w:left="720" w:hanging="360"/>
      </w:pPr>
      <w:rPr>
        <w:rFonts w:ascii="Wingdings" w:hAnsi="Wingdings" w:hint="default"/>
      </w:rPr>
    </w:lvl>
    <w:lvl w:ilvl="1" w:tplc="5DCCB2C2" w:tentative="1">
      <w:start w:val="1"/>
      <w:numFmt w:val="bullet"/>
      <w:lvlText w:val="o"/>
      <w:lvlJc w:val="left"/>
      <w:pPr>
        <w:ind w:left="1440" w:hanging="360"/>
      </w:pPr>
      <w:rPr>
        <w:rFonts w:ascii="Courier New" w:hAnsi="Courier New" w:cs="Courier New" w:hint="default"/>
      </w:rPr>
    </w:lvl>
    <w:lvl w:ilvl="2" w:tplc="39D2B6B8" w:tentative="1">
      <w:start w:val="1"/>
      <w:numFmt w:val="bullet"/>
      <w:lvlText w:val=""/>
      <w:lvlJc w:val="left"/>
      <w:pPr>
        <w:ind w:left="2160" w:hanging="360"/>
      </w:pPr>
      <w:rPr>
        <w:rFonts w:ascii="Wingdings" w:hAnsi="Wingdings" w:hint="default"/>
      </w:rPr>
    </w:lvl>
    <w:lvl w:ilvl="3" w:tplc="5AF01BB4" w:tentative="1">
      <w:start w:val="1"/>
      <w:numFmt w:val="bullet"/>
      <w:lvlText w:val=""/>
      <w:lvlJc w:val="left"/>
      <w:pPr>
        <w:ind w:left="2880" w:hanging="360"/>
      </w:pPr>
      <w:rPr>
        <w:rFonts w:ascii="Symbol" w:hAnsi="Symbol" w:hint="default"/>
      </w:rPr>
    </w:lvl>
    <w:lvl w:ilvl="4" w:tplc="13B0CAD8" w:tentative="1">
      <w:start w:val="1"/>
      <w:numFmt w:val="bullet"/>
      <w:lvlText w:val="o"/>
      <w:lvlJc w:val="left"/>
      <w:pPr>
        <w:ind w:left="3600" w:hanging="360"/>
      </w:pPr>
      <w:rPr>
        <w:rFonts w:ascii="Courier New" w:hAnsi="Courier New" w:cs="Courier New" w:hint="default"/>
      </w:rPr>
    </w:lvl>
    <w:lvl w:ilvl="5" w:tplc="38B855AE" w:tentative="1">
      <w:start w:val="1"/>
      <w:numFmt w:val="bullet"/>
      <w:lvlText w:val=""/>
      <w:lvlJc w:val="left"/>
      <w:pPr>
        <w:ind w:left="4320" w:hanging="360"/>
      </w:pPr>
      <w:rPr>
        <w:rFonts w:ascii="Wingdings" w:hAnsi="Wingdings" w:hint="default"/>
      </w:rPr>
    </w:lvl>
    <w:lvl w:ilvl="6" w:tplc="679EAF90" w:tentative="1">
      <w:start w:val="1"/>
      <w:numFmt w:val="bullet"/>
      <w:lvlText w:val=""/>
      <w:lvlJc w:val="left"/>
      <w:pPr>
        <w:ind w:left="5040" w:hanging="360"/>
      </w:pPr>
      <w:rPr>
        <w:rFonts w:ascii="Symbol" w:hAnsi="Symbol" w:hint="default"/>
      </w:rPr>
    </w:lvl>
    <w:lvl w:ilvl="7" w:tplc="DD743E94" w:tentative="1">
      <w:start w:val="1"/>
      <w:numFmt w:val="bullet"/>
      <w:lvlText w:val="o"/>
      <w:lvlJc w:val="left"/>
      <w:pPr>
        <w:ind w:left="5760" w:hanging="360"/>
      </w:pPr>
      <w:rPr>
        <w:rFonts w:ascii="Courier New" w:hAnsi="Courier New" w:cs="Courier New" w:hint="default"/>
      </w:rPr>
    </w:lvl>
    <w:lvl w:ilvl="8" w:tplc="3A7E4374" w:tentative="1">
      <w:start w:val="1"/>
      <w:numFmt w:val="bullet"/>
      <w:lvlText w:val=""/>
      <w:lvlJc w:val="left"/>
      <w:pPr>
        <w:ind w:left="6480" w:hanging="360"/>
      </w:pPr>
      <w:rPr>
        <w:rFonts w:ascii="Wingdings" w:hAnsi="Wingdings" w:hint="default"/>
      </w:rPr>
    </w:lvl>
  </w:abstractNum>
  <w:abstractNum w:abstractNumId="1" w15:restartNumberingAfterBreak="0">
    <w:nsid w:val="712B5DE8"/>
    <w:multiLevelType w:val="hybridMultilevel"/>
    <w:tmpl w:val="56E2B3E2"/>
    <w:lvl w:ilvl="0" w:tplc="A5CCEC7E">
      <w:start w:val="1"/>
      <w:numFmt w:val="bullet"/>
      <w:lvlText w:val=""/>
      <w:lvlJc w:val="left"/>
      <w:pPr>
        <w:ind w:left="720" w:hanging="360"/>
      </w:pPr>
      <w:rPr>
        <w:rFonts w:ascii="Wingdings" w:hAnsi="Wingdings" w:hint="default"/>
      </w:rPr>
    </w:lvl>
    <w:lvl w:ilvl="1" w:tplc="3B9EA690" w:tentative="1">
      <w:start w:val="1"/>
      <w:numFmt w:val="bullet"/>
      <w:lvlText w:val="o"/>
      <w:lvlJc w:val="left"/>
      <w:pPr>
        <w:ind w:left="1440" w:hanging="360"/>
      </w:pPr>
      <w:rPr>
        <w:rFonts w:ascii="Courier New" w:hAnsi="Courier New" w:cs="Courier New" w:hint="default"/>
      </w:rPr>
    </w:lvl>
    <w:lvl w:ilvl="2" w:tplc="6D2E0040" w:tentative="1">
      <w:start w:val="1"/>
      <w:numFmt w:val="bullet"/>
      <w:lvlText w:val=""/>
      <w:lvlJc w:val="left"/>
      <w:pPr>
        <w:ind w:left="2160" w:hanging="360"/>
      </w:pPr>
      <w:rPr>
        <w:rFonts w:ascii="Wingdings" w:hAnsi="Wingdings" w:hint="default"/>
      </w:rPr>
    </w:lvl>
    <w:lvl w:ilvl="3" w:tplc="F15612E8" w:tentative="1">
      <w:start w:val="1"/>
      <w:numFmt w:val="bullet"/>
      <w:lvlText w:val=""/>
      <w:lvlJc w:val="left"/>
      <w:pPr>
        <w:ind w:left="2880" w:hanging="360"/>
      </w:pPr>
      <w:rPr>
        <w:rFonts w:ascii="Symbol" w:hAnsi="Symbol" w:hint="default"/>
      </w:rPr>
    </w:lvl>
    <w:lvl w:ilvl="4" w:tplc="B344EEF8" w:tentative="1">
      <w:start w:val="1"/>
      <w:numFmt w:val="bullet"/>
      <w:lvlText w:val="o"/>
      <w:lvlJc w:val="left"/>
      <w:pPr>
        <w:ind w:left="3600" w:hanging="360"/>
      </w:pPr>
      <w:rPr>
        <w:rFonts w:ascii="Courier New" w:hAnsi="Courier New" w:cs="Courier New" w:hint="default"/>
      </w:rPr>
    </w:lvl>
    <w:lvl w:ilvl="5" w:tplc="23A01670" w:tentative="1">
      <w:start w:val="1"/>
      <w:numFmt w:val="bullet"/>
      <w:lvlText w:val=""/>
      <w:lvlJc w:val="left"/>
      <w:pPr>
        <w:ind w:left="4320" w:hanging="360"/>
      </w:pPr>
      <w:rPr>
        <w:rFonts w:ascii="Wingdings" w:hAnsi="Wingdings" w:hint="default"/>
      </w:rPr>
    </w:lvl>
    <w:lvl w:ilvl="6" w:tplc="468CECBC" w:tentative="1">
      <w:start w:val="1"/>
      <w:numFmt w:val="bullet"/>
      <w:lvlText w:val=""/>
      <w:lvlJc w:val="left"/>
      <w:pPr>
        <w:ind w:left="5040" w:hanging="360"/>
      </w:pPr>
      <w:rPr>
        <w:rFonts w:ascii="Symbol" w:hAnsi="Symbol" w:hint="default"/>
      </w:rPr>
    </w:lvl>
    <w:lvl w:ilvl="7" w:tplc="9A66E74A" w:tentative="1">
      <w:start w:val="1"/>
      <w:numFmt w:val="bullet"/>
      <w:lvlText w:val="o"/>
      <w:lvlJc w:val="left"/>
      <w:pPr>
        <w:ind w:left="5760" w:hanging="360"/>
      </w:pPr>
      <w:rPr>
        <w:rFonts w:ascii="Courier New" w:hAnsi="Courier New" w:cs="Courier New" w:hint="default"/>
      </w:rPr>
    </w:lvl>
    <w:lvl w:ilvl="8" w:tplc="B170C6F2" w:tentative="1">
      <w:start w:val="1"/>
      <w:numFmt w:val="bullet"/>
      <w:lvlText w:val=""/>
      <w:lvlJc w:val="left"/>
      <w:pPr>
        <w:ind w:left="6480" w:hanging="360"/>
      </w:pPr>
      <w:rPr>
        <w:rFonts w:ascii="Wingdings" w:hAnsi="Wingdings" w:hint="default"/>
      </w:rPr>
    </w:lvl>
  </w:abstractNum>
  <w:num w:numId="1" w16cid:durableId="37556077">
    <w:abstractNumId w:val="1"/>
  </w:num>
  <w:num w:numId="2" w16cid:durableId="393281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W2MDEzMjQ3MTAzNDRR0lEKTi0uzszPAykwrAUA+6KC9SwAAAA="/>
  </w:docVars>
  <w:rsids>
    <w:rsidRoot w:val="00E150EC"/>
    <w:rsid w:val="00055366"/>
    <w:rsid w:val="00110EBF"/>
    <w:rsid w:val="00192E2E"/>
    <w:rsid w:val="001A1C66"/>
    <w:rsid w:val="001A2509"/>
    <w:rsid w:val="001B348D"/>
    <w:rsid w:val="0025459B"/>
    <w:rsid w:val="002E5640"/>
    <w:rsid w:val="003D4F63"/>
    <w:rsid w:val="003F1B74"/>
    <w:rsid w:val="00417992"/>
    <w:rsid w:val="00480D5F"/>
    <w:rsid w:val="004B3E1E"/>
    <w:rsid w:val="005367D5"/>
    <w:rsid w:val="006B16F5"/>
    <w:rsid w:val="00707963"/>
    <w:rsid w:val="0075285A"/>
    <w:rsid w:val="00881DD4"/>
    <w:rsid w:val="00891171"/>
    <w:rsid w:val="0089179A"/>
    <w:rsid w:val="00940CD0"/>
    <w:rsid w:val="00982995"/>
    <w:rsid w:val="00A56F95"/>
    <w:rsid w:val="00A575D5"/>
    <w:rsid w:val="00A7529E"/>
    <w:rsid w:val="00B027BD"/>
    <w:rsid w:val="00B95B2C"/>
    <w:rsid w:val="00BB0C84"/>
    <w:rsid w:val="00C106F7"/>
    <w:rsid w:val="00C15EE2"/>
    <w:rsid w:val="00C21407"/>
    <w:rsid w:val="00C332F4"/>
    <w:rsid w:val="00C84206"/>
    <w:rsid w:val="00D12779"/>
    <w:rsid w:val="00D2186D"/>
    <w:rsid w:val="00D4199D"/>
    <w:rsid w:val="00D71DEC"/>
    <w:rsid w:val="00DF1E33"/>
    <w:rsid w:val="00DF2D0F"/>
    <w:rsid w:val="00E04E4A"/>
    <w:rsid w:val="00E150EC"/>
    <w:rsid w:val="00E653CD"/>
    <w:rsid w:val="00EA2F56"/>
    <w:rsid w:val="00F46E04"/>
    <w:rsid w:val="00F73C52"/>
    <w:rsid w:val="00F96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F370A"/>
  <w15:chartTrackingRefBased/>
  <w15:docId w15:val="{C9A8FDC1-451E-4D0B-8118-DEC8479E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1B7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F1B7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7BD"/>
    <w:pPr>
      <w:ind w:left="720"/>
      <w:contextualSpacing/>
    </w:pPr>
  </w:style>
  <w:style w:type="paragraph" w:styleId="Header">
    <w:name w:val="header"/>
    <w:basedOn w:val="Normal"/>
    <w:link w:val="HeaderChar"/>
    <w:uiPriority w:val="99"/>
    <w:unhideWhenUsed/>
    <w:rsid w:val="001A1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1C66"/>
  </w:style>
  <w:style w:type="paragraph" w:styleId="Footer">
    <w:name w:val="footer"/>
    <w:basedOn w:val="Normal"/>
    <w:link w:val="FooterChar"/>
    <w:uiPriority w:val="99"/>
    <w:unhideWhenUsed/>
    <w:rsid w:val="001A1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1C66"/>
  </w:style>
  <w:style w:type="character" w:customStyle="1" w:styleId="Heading1Char">
    <w:name w:val="Heading 1 Char"/>
    <w:basedOn w:val="DefaultParagraphFont"/>
    <w:link w:val="Heading1"/>
    <w:uiPriority w:val="9"/>
    <w:rsid w:val="003F1B7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F1B7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3F1B74"/>
    <w:pPr>
      <w:outlineLvl w:val="9"/>
    </w:pPr>
  </w:style>
  <w:style w:type="paragraph" w:styleId="TOC1">
    <w:name w:val="toc 1"/>
    <w:basedOn w:val="Normal"/>
    <w:next w:val="Normal"/>
    <w:autoRedefine/>
    <w:uiPriority w:val="39"/>
    <w:unhideWhenUsed/>
    <w:rsid w:val="003F1B74"/>
    <w:pPr>
      <w:spacing w:after="100"/>
    </w:pPr>
  </w:style>
  <w:style w:type="paragraph" w:styleId="TOC2">
    <w:name w:val="toc 2"/>
    <w:basedOn w:val="Normal"/>
    <w:next w:val="Normal"/>
    <w:autoRedefine/>
    <w:uiPriority w:val="39"/>
    <w:unhideWhenUsed/>
    <w:rsid w:val="003F1B74"/>
    <w:pPr>
      <w:spacing w:after="100"/>
      <w:ind w:left="220"/>
    </w:pPr>
  </w:style>
  <w:style w:type="character" w:styleId="Hyperlink">
    <w:name w:val="Hyperlink"/>
    <w:basedOn w:val="DefaultParagraphFont"/>
    <w:uiPriority w:val="99"/>
    <w:unhideWhenUsed/>
    <w:rsid w:val="003F1B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58730-9D19-468E-9562-8B0775276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2312</Words>
  <Characters>13181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 Didei</cp:lastModifiedBy>
  <cp:revision>4</cp:revision>
  <dcterms:created xsi:type="dcterms:W3CDTF">2022-08-30T17:26:00Z</dcterms:created>
  <dcterms:modified xsi:type="dcterms:W3CDTF">2022-08-30T17:30:00Z</dcterms:modified>
</cp:coreProperties>
</file>