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CFE76B" w14:textId="6EDAAF94" w:rsidR="00A70E56" w:rsidRPr="00281361" w:rsidRDefault="00A70E56">
      <w:pPr>
        <w:rPr>
          <w:rFonts w:cstheme="minorHAnsi"/>
          <w:b/>
          <w:sz w:val="28"/>
          <w:szCs w:val="28"/>
          <w:u w:val="single"/>
        </w:rPr>
      </w:pPr>
      <w:bookmarkStart w:id="0" w:name="_GoBack"/>
      <w:r w:rsidRPr="00281361">
        <w:rPr>
          <w:rFonts w:cstheme="minorHAnsi"/>
          <w:b/>
          <w:sz w:val="28"/>
          <w:szCs w:val="28"/>
          <w:u w:val="single"/>
        </w:rPr>
        <w:t>Effective Team Working and Communication Skills</w:t>
      </w:r>
    </w:p>
    <w:bookmarkEnd w:id="0"/>
    <w:p w14:paraId="7DD1850D" w14:textId="0EAE2BB8" w:rsidR="00131611" w:rsidRPr="00E16E57" w:rsidRDefault="001D7EBE">
      <w:pPr>
        <w:rPr>
          <w:rFonts w:cstheme="minorHAnsi"/>
          <w:b/>
          <w:sz w:val="24"/>
          <w:szCs w:val="24"/>
          <w:u w:val="single"/>
        </w:rPr>
      </w:pPr>
      <w:r w:rsidRPr="00E16E57">
        <w:rPr>
          <w:rFonts w:cstheme="minorHAnsi"/>
          <w:b/>
          <w:sz w:val="24"/>
          <w:szCs w:val="24"/>
          <w:u w:val="single"/>
        </w:rPr>
        <w:t>Introduction</w:t>
      </w:r>
    </w:p>
    <w:p w14:paraId="419185DE" w14:textId="15BF626D" w:rsidR="003C4EE5" w:rsidRPr="00C61B47" w:rsidRDefault="003C4EE5">
      <w:pPr>
        <w:rPr>
          <w:rFonts w:cstheme="minorHAnsi"/>
        </w:rPr>
      </w:pPr>
      <w:r w:rsidRPr="00C61B47">
        <w:rPr>
          <w:rFonts w:cstheme="minorHAnsi"/>
        </w:rPr>
        <w:t>In this report</w:t>
      </w:r>
      <w:r w:rsidR="0081400E" w:rsidRPr="00C61B47">
        <w:rPr>
          <w:rFonts w:cstheme="minorHAnsi"/>
        </w:rPr>
        <w:t xml:space="preserve"> I will be looking into the importance </w:t>
      </w:r>
      <w:r w:rsidR="009243B2" w:rsidRPr="00C61B47">
        <w:rPr>
          <w:rFonts w:cstheme="minorHAnsi"/>
        </w:rPr>
        <w:t xml:space="preserve">of </w:t>
      </w:r>
      <w:r w:rsidR="00612C9C" w:rsidRPr="00C61B47">
        <w:rPr>
          <w:rFonts w:cstheme="minorHAnsi"/>
        </w:rPr>
        <w:t xml:space="preserve">effective </w:t>
      </w:r>
      <w:r w:rsidR="009243B2" w:rsidRPr="00C61B47">
        <w:rPr>
          <w:rFonts w:cstheme="minorHAnsi"/>
        </w:rPr>
        <w:t>communication</w:t>
      </w:r>
      <w:r w:rsidR="008F36A8" w:rsidRPr="00C61B47">
        <w:rPr>
          <w:rFonts w:cstheme="minorHAnsi"/>
        </w:rPr>
        <w:t xml:space="preserve"> within a </w:t>
      </w:r>
      <w:r w:rsidR="000F6F6B" w:rsidRPr="00C61B47">
        <w:rPr>
          <w:rFonts w:cstheme="minorHAnsi"/>
        </w:rPr>
        <w:t>workplace</w:t>
      </w:r>
      <w:r w:rsidR="008F36A8" w:rsidRPr="00C61B47">
        <w:rPr>
          <w:rFonts w:cstheme="minorHAnsi"/>
        </w:rPr>
        <w:t>.</w:t>
      </w:r>
      <w:r w:rsidR="004338AA" w:rsidRPr="00C61B47">
        <w:rPr>
          <w:rFonts w:cstheme="minorHAnsi"/>
        </w:rPr>
        <w:t xml:space="preserve"> Communication is the form of </w:t>
      </w:r>
      <w:r w:rsidR="006E5424" w:rsidRPr="00C61B47">
        <w:rPr>
          <w:rFonts w:cstheme="minorHAnsi"/>
        </w:rPr>
        <w:t xml:space="preserve">speaking and listening </w:t>
      </w:r>
      <w:r w:rsidR="00D349DA" w:rsidRPr="00C61B47">
        <w:rPr>
          <w:rFonts w:cstheme="minorHAnsi"/>
        </w:rPr>
        <w:t>and</w:t>
      </w:r>
      <w:r w:rsidR="006E5424" w:rsidRPr="00C61B47">
        <w:rPr>
          <w:rFonts w:cstheme="minorHAnsi"/>
        </w:rPr>
        <w:t xml:space="preserve"> </w:t>
      </w:r>
      <w:r w:rsidR="00766259" w:rsidRPr="00C61B47">
        <w:rPr>
          <w:rFonts w:cstheme="minorHAnsi"/>
        </w:rPr>
        <w:t>involve</w:t>
      </w:r>
      <w:r w:rsidR="00D349DA" w:rsidRPr="00C61B47">
        <w:rPr>
          <w:rFonts w:cstheme="minorHAnsi"/>
        </w:rPr>
        <w:t>s</w:t>
      </w:r>
      <w:r w:rsidR="00766259" w:rsidRPr="00C61B47">
        <w:rPr>
          <w:rFonts w:cstheme="minorHAnsi"/>
        </w:rPr>
        <w:t xml:space="preserve"> words, gestures, facial expressions and any other ways of expressing </w:t>
      </w:r>
      <w:r w:rsidR="00386ABD" w:rsidRPr="00C61B47">
        <w:rPr>
          <w:rFonts w:cstheme="minorHAnsi"/>
        </w:rPr>
        <w:t>meaning</w:t>
      </w:r>
      <w:r w:rsidR="001359EE" w:rsidRPr="00C61B47">
        <w:rPr>
          <w:rFonts w:cstheme="minorHAnsi"/>
        </w:rPr>
        <w:t xml:space="preserve"> (</w:t>
      </w:r>
      <w:proofErr w:type="spellStart"/>
      <w:r w:rsidR="001359EE" w:rsidRPr="00C61B47">
        <w:rPr>
          <w:rFonts w:cstheme="minorHAnsi"/>
        </w:rPr>
        <w:t>Wandberg</w:t>
      </w:r>
      <w:proofErr w:type="spellEnd"/>
      <w:r w:rsidR="001359EE" w:rsidRPr="00C61B47">
        <w:rPr>
          <w:rFonts w:cstheme="minorHAnsi"/>
        </w:rPr>
        <w:t>, 2000)</w:t>
      </w:r>
      <w:r w:rsidR="00386ABD" w:rsidRPr="00C61B47">
        <w:rPr>
          <w:rFonts w:cstheme="minorHAnsi"/>
        </w:rPr>
        <w:t xml:space="preserve">. </w:t>
      </w:r>
      <w:r w:rsidR="00D0660E" w:rsidRPr="00C61B47">
        <w:rPr>
          <w:rFonts w:cstheme="minorHAnsi"/>
        </w:rPr>
        <w:t xml:space="preserve">Communication plays an integral part in a successful business. It </w:t>
      </w:r>
      <w:r w:rsidR="000F6F6B" w:rsidRPr="00C61B47">
        <w:rPr>
          <w:rFonts w:cstheme="minorHAnsi"/>
        </w:rPr>
        <w:t xml:space="preserve">increases </w:t>
      </w:r>
      <w:r w:rsidR="00FA5B3D" w:rsidRPr="00C61B47">
        <w:rPr>
          <w:rFonts w:cstheme="minorHAnsi"/>
        </w:rPr>
        <w:t xml:space="preserve">engagement between employees and clients alike. </w:t>
      </w:r>
    </w:p>
    <w:p w14:paraId="0B1F6BF3" w14:textId="6C95BA09" w:rsidR="00A1601E" w:rsidRPr="00C61B47" w:rsidRDefault="006562BC">
      <w:pPr>
        <w:rPr>
          <w:rFonts w:cstheme="minorHAnsi"/>
        </w:rPr>
      </w:pPr>
      <w:r w:rsidRPr="00C61B47">
        <w:rPr>
          <w:rFonts w:cstheme="minorHAnsi"/>
        </w:rPr>
        <w:t xml:space="preserve">Poor communication can lead to serious disaster within a business, an example of this is </w:t>
      </w:r>
      <w:r w:rsidR="00E71E9A" w:rsidRPr="00C61B47">
        <w:rPr>
          <w:rFonts w:cstheme="minorHAnsi"/>
        </w:rPr>
        <w:t>a research by US firm Gar</w:t>
      </w:r>
      <w:r w:rsidR="00A4743E" w:rsidRPr="00C61B47">
        <w:rPr>
          <w:rFonts w:cstheme="minorHAnsi"/>
        </w:rPr>
        <w:t>tner shows that 70% of business mistakes are due to poor communication</w:t>
      </w:r>
      <w:r w:rsidR="0012650E" w:rsidRPr="00C61B47">
        <w:rPr>
          <w:rFonts w:cstheme="minorHAnsi"/>
        </w:rPr>
        <w:t xml:space="preserve"> (2017,</w:t>
      </w:r>
      <w:r w:rsidR="00A70E56">
        <w:rPr>
          <w:rFonts w:cstheme="minorHAnsi"/>
        </w:rPr>
        <w:t xml:space="preserve"> </w:t>
      </w:r>
      <w:proofErr w:type="spellStart"/>
      <w:r w:rsidR="0012650E" w:rsidRPr="00C61B47">
        <w:rPr>
          <w:rFonts w:cstheme="minorHAnsi"/>
        </w:rPr>
        <w:t>n</w:t>
      </w:r>
      <w:r w:rsidR="00571DA8" w:rsidRPr="00C61B47">
        <w:rPr>
          <w:rFonts w:cstheme="minorHAnsi"/>
        </w:rPr>
        <w:t>zherald</w:t>
      </w:r>
      <w:proofErr w:type="spellEnd"/>
      <w:r w:rsidR="00571DA8" w:rsidRPr="00C61B47">
        <w:rPr>
          <w:rFonts w:cstheme="minorHAnsi"/>
        </w:rPr>
        <w:t>).</w:t>
      </w:r>
      <w:r w:rsidR="00612C9C" w:rsidRPr="00C61B47">
        <w:rPr>
          <w:rFonts w:cstheme="minorHAnsi"/>
        </w:rPr>
        <w:t xml:space="preserve"> </w:t>
      </w:r>
    </w:p>
    <w:p w14:paraId="157ABE46" w14:textId="7DED5D63" w:rsidR="00E77C2C" w:rsidRPr="00C61B47" w:rsidRDefault="001D1A61">
      <w:pPr>
        <w:rPr>
          <w:rFonts w:cstheme="minorHAnsi"/>
        </w:rPr>
      </w:pPr>
      <w:r w:rsidRPr="00C61B47">
        <w:rPr>
          <w:rFonts w:cstheme="minorHAnsi"/>
        </w:rPr>
        <w:t xml:space="preserve">Communication is best effective </w:t>
      </w:r>
      <w:r w:rsidR="004414A7" w:rsidRPr="00C61B47">
        <w:rPr>
          <w:rFonts w:cstheme="minorHAnsi"/>
        </w:rPr>
        <w:t>when employers invest time and energy</w:t>
      </w:r>
      <w:r w:rsidR="00096E55" w:rsidRPr="00C61B47">
        <w:rPr>
          <w:rFonts w:cstheme="minorHAnsi"/>
        </w:rPr>
        <w:t xml:space="preserve"> to engage with their staff. </w:t>
      </w:r>
      <w:r w:rsidR="000A462F" w:rsidRPr="00C61B47">
        <w:rPr>
          <w:rFonts w:cstheme="minorHAnsi"/>
        </w:rPr>
        <w:t xml:space="preserve">It can build a foundation of trust, </w:t>
      </w:r>
      <w:r w:rsidR="00B16BB5" w:rsidRPr="00C61B47">
        <w:rPr>
          <w:rFonts w:cstheme="minorHAnsi"/>
        </w:rPr>
        <w:t>productivity, output and morale in general.</w:t>
      </w:r>
    </w:p>
    <w:p w14:paraId="4B73CC6A" w14:textId="5F999CA6" w:rsidR="007927D0" w:rsidRPr="00E16E57" w:rsidRDefault="007927D0">
      <w:pPr>
        <w:rPr>
          <w:rFonts w:cstheme="minorHAnsi"/>
          <w:b/>
          <w:sz w:val="24"/>
          <w:szCs w:val="24"/>
          <w:u w:val="single"/>
        </w:rPr>
      </w:pPr>
      <w:r w:rsidRPr="00E16E57">
        <w:rPr>
          <w:rFonts w:cstheme="minorHAnsi"/>
          <w:b/>
          <w:sz w:val="24"/>
          <w:szCs w:val="24"/>
          <w:u w:val="single"/>
        </w:rPr>
        <w:t xml:space="preserve">Importance of </w:t>
      </w:r>
      <w:r w:rsidR="00D118C7" w:rsidRPr="00E16E57">
        <w:rPr>
          <w:rFonts w:cstheme="minorHAnsi"/>
          <w:b/>
          <w:sz w:val="24"/>
          <w:szCs w:val="24"/>
          <w:u w:val="single"/>
        </w:rPr>
        <w:t>Communication in Management</w:t>
      </w:r>
    </w:p>
    <w:p w14:paraId="766E9E45" w14:textId="3F200BDC" w:rsidR="008C1D32" w:rsidRPr="00C61B47" w:rsidRDefault="001A76FA">
      <w:pPr>
        <w:rPr>
          <w:rFonts w:cstheme="minorHAnsi"/>
        </w:rPr>
      </w:pPr>
      <w:r w:rsidRPr="00C61B47">
        <w:rPr>
          <w:rFonts w:cstheme="minorHAnsi"/>
        </w:rPr>
        <w:t xml:space="preserve">Communication in management is fundamental for </w:t>
      </w:r>
      <w:r w:rsidR="00A457BA" w:rsidRPr="00C61B47">
        <w:rPr>
          <w:rFonts w:cstheme="minorHAnsi"/>
        </w:rPr>
        <w:t xml:space="preserve">any business to </w:t>
      </w:r>
      <w:r w:rsidR="00CA4453" w:rsidRPr="00C61B47">
        <w:rPr>
          <w:rFonts w:cstheme="minorHAnsi"/>
        </w:rPr>
        <w:t xml:space="preserve">thrive. There are </w:t>
      </w:r>
      <w:r w:rsidR="00554F13" w:rsidRPr="00C61B47">
        <w:rPr>
          <w:rFonts w:cstheme="minorHAnsi"/>
        </w:rPr>
        <w:t>several</w:t>
      </w:r>
      <w:r w:rsidR="00CA4453" w:rsidRPr="00C61B47">
        <w:rPr>
          <w:rFonts w:cstheme="minorHAnsi"/>
        </w:rPr>
        <w:t xml:space="preserve"> reasons such as</w:t>
      </w:r>
      <w:r w:rsidR="00745458" w:rsidRPr="00C61B47">
        <w:rPr>
          <w:rFonts w:cstheme="minorHAnsi"/>
        </w:rPr>
        <w:t>:</w:t>
      </w:r>
    </w:p>
    <w:p w14:paraId="544E6977" w14:textId="186F007C" w:rsidR="00745458" w:rsidRPr="00C61B47" w:rsidRDefault="00745458" w:rsidP="00745458">
      <w:pPr>
        <w:pStyle w:val="ListParagraph"/>
        <w:numPr>
          <w:ilvl w:val="0"/>
          <w:numId w:val="2"/>
        </w:numPr>
        <w:rPr>
          <w:rFonts w:cstheme="minorHAnsi"/>
        </w:rPr>
      </w:pPr>
      <w:r w:rsidRPr="00C61B47">
        <w:rPr>
          <w:rFonts w:cstheme="minorHAnsi"/>
          <w:b/>
        </w:rPr>
        <w:t>Improves team building</w:t>
      </w:r>
      <w:r w:rsidRPr="00C61B47">
        <w:rPr>
          <w:rFonts w:cstheme="minorHAnsi"/>
        </w:rPr>
        <w:t xml:space="preserve"> – This can create an honest environment between </w:t>
      </w:r>
      <w:r w:rsidR="00554F13" w:rsidRPr="00C61B47">
        <w:rPr>
          <w:rFonts w:cstheme="minorHAnsi"/>
        </w:rPr>
        <w:t>staff. They will be able to consult</w:t>
      </w:r>
      <w:r w:rsidR="00867D90" w:rsidRPr="00C61B47">
        <w:rPr>
          <w:rFonts w:cstheme="minorHAnsi"/>
        </w:rPr>
        <w:t xml:space="preserve"> or consider each other’s opinions. Welcome collaboration between colleagues</w:t>
      </w:r>
      <w:r w:rsidR="00FE0CA5" w:rsidRPr="00C61B47">
        <w:rPr>
          <w:rFonts w:cstheme="minorHAnsi"/>
        </w:rPr>
        <w:t xml:space="preserve"> as well as improving morale.</w:t>
      </w:r>
    </w:p>
    <w:p w14:paraId="757259D4" w14:textId="163ED704" w:rsidR="00FE0CA5" w:rsidRPr="00C61B47" w:rsidRDefault="00FE0CA5" w:rsidP="00745458">
      <w:pPr>
        <w:pStyle w:val="ListParagraph"/>
        <w:numPr>
          <w:ilvl w:val="0"/>
          <w:numId w:val="2"/>
        </w:numPr>
        <w:rPr>
          <w:rFonts w:cstheme="minorHAnsi"/>
        </w:rPr>
      </w:pPr>
      <w:r w:rsidRPr="00C61B47">
        <w:rPr>
          <w:rFonts w:cstheme="minorHAnsi"/>
          <w:b/>
        </w:rPr>
        <w:t>Increases growth</w:t>
      </w:r>
      <w:r w:rsidRPr="00C61B47">
        <w:rPr>
          <w:rFonts w:cstheme="minorHAnsi"/>
        </w:rPr>
        <w:t xml:space="preserve"> </w:t>
      </w:r>
      <w:r w:rsidR="000D755D" w:rsidRPr="00C61B47">
        <w:rPr>
          <w:rFonts w:cstheme="minorHAnsi"/>
        </w:rPr>
        <w:t>–</w:t>
      </w:r>
      <w:r w:rsidRPr="00C61B47">
        <w:rPr>
          <w:rFonts w:cstheme="minorHAnsi"/>
        </w:rPr>
        <w:t xml:space="preserve"> </w:t>
      </w:r>
      <w:r w:rsidR="000D755D" w:rsidRPr="00C61B47">
        <w:rPr>
          <w:rFonts w:cstheme="minorHAnsi"/>
        </w:rPr>
        <w:t xml:space="preserve">Good communication leads to </w:t>
      </w:r>
      <w:r w:rsidR="00944997" w:rsidRPr="00C61B47">
        <w:rPr>
          <w:rFonts w:cstheme="minorHAnsi"/>
        </w:rPr>
        <w:t xml:space="preserve">the growth within a business as </w:t>
      </w:r>
      <w:r w:rsidR="00083D51" w:rsidRPr="00C61B47">
        <w:rPr>
          <w:rFonts w:cstheme="minorHAnsi"/>
        </w:rPr>
        <w:t>it can</w:t>
      </w:r>
      <w:r w:rsidR="00944997" w:rsidRPr="00C61B47">
        <w:rPr>
          <w:rFonts w:cstheme="minorHAnsi"/>
        </w:rPr>
        <w:t xml:space="preserve"> elevat</w:t>
      </w:r>
      <w:r w:rsidR="00083D51" w:rsidRPr="00C61B47">
        <w:rPr>
          <w:rFonts w:cstheme="minorHAnsi"/>
        </w:rPr>
        <w:t xml:space="preserve">e </w:t>
      </w:r>
      <w:r w:rsidR="00944997" w:rsidRPr="00C61B47">
        <w:rPr>
          <w:rFonts w:cstheme="minorHAnsi"/>
        </w:rPr>
        <w:t>the opportunities for staff</w:t>
      </w:r>
      <w:r w:rsidR="00083D51" w:rsidRPr="00C61B47">
        <w:rPr>
          <w:rFonts w:cstheme="minorHAnsi"/>
        </w:rPr>
        <w:t xml:space="preserve"> and </w:t>
      </w:r>
      <w:r w:rsidR="00893D0B" w:rsidRPr="00C61B47">
        <w:rPr>
          <w:rFonts w:cstheme="minorHAnsi"/>
        </w:rPr>
        <w:t>eliminate uncertainty amongst team members.</w:t>
      </w:r>
    </w:p>
    <w:p w14:paraId="03CB7C50" w14:textId="2B9805E4" w:rsidR="00DD06D0" w:rsidRPr="00C61B47" w:rsidRDefault="00975FD8" w:rsidP="00745458">
      <w:pPr>
        <w:pStyle w:val="ListParagraph"/>
        <w:numPr>
          <w:ilvl w:val="0"/>
          <w:numId w:val="2"/>
        </w:numPr>
        <w:rPr>
          <w:rFonts w:cstheme="minorHAnsi"/>
          <w:b/>
        </w:rPr>
      </w:pPr>
      <w:r w:rsidRPr="00C61B47">
        <w:rPr>
          <w:rFonts w:cstheme="minorHAnsi"/>
          <w:b/>
        </w:rPr>
        <w:t>Increases innovation</w:t>
      </w:r>
      <w:r w:rsidRPr="00C61B47">
        <w:rPr>
          <w:rFonts w:cstheme="minorHAnsi"/>
        </w:rPr>
        <w:t xml:space="preserve"> – By allowing staff to voice their </w:t>
      </w:r>
      <w:r w:rsidR="00A34032" w:rsidRPr="00C61B47">
        <w:rPr>
          <w:rFonts w:cstheme="minorHAnsi"/>
        </w:rPr>
        <w:t xml:space="preserve">thoughts and ideas, it can encourage </w:t>
      </w:r>
      <w:r w:rsidR="00462135" w:rsidRPr="00C61B47">
        <w:rPr>
          <w:rFonts w:cstheme="minorHAnsi"/>
        </w:rPr>
        <w:t>the team to be creative and pioneering to better the workplace or business.</w:t>
      </w:r>
    </w:p>
    <w:p w14:paraId="0226C27D" w14:textId="525DD52A" w:rsidR="00462135" w:rsidRPr="00C61B47" w:rsidRDefault="00462135" w:rsidP="00745458">
      <w:pPr>
        <w:pStyle w:val="ListParagraph"/>
        <w:numPr>
          <w:ilvl w:val="0"/>
          <w:numId w:val="2"/>
        </w:numPr>
        <w:rPr>
          <w:rFonts w:cstheme="minorHAnsi"/>
          <w:b/>
        </w:rPr>
      </w:pPr>
      <w:r w:rsidRPr="00C61B47">
        <w:rPr>
          <w:rFonts w:cstheme="minorHAnsi"/>
          <w:b/>
        </w:rPr>
        <w:t xml:space="preserve">Improves productivity </w:t>
      </w:r>
      <w:r w:rsidR="000B4A64" w:rsidRPr="00C61B47">
        <w:rPr>
          <w:rFonts w:cstheme="minorHAnsi"/>
        </w:rPr>
        <w:t>–</w:t>
      </w:r>
      <w:r w:rsidRPr="00C61B47">
        <w:rPr>
          <w:rFonts w:cstheme="minorHAnsi"/>
        </w:rPr>
        <w:t xml:space="preserve"> </w:t>
      </w:r>
      <w:r w:rsidR="000B4A64" w:rsidRPr="00C61B47">
        <w:rPr>
          <w:rFonts w:cstheme="minorHAnsi"/>
        </w:rPr>
        <w:t xml:space="preserve">With a better line of communication, it can </w:t>
      </w:r>
      <w:r w:rsidR="009D68A7" w:rsidRPr="00C61B47">
        <w:rPr>
          <w:rFonts w:cstheme="minorHAnsi"/>
        </w:rPr>
        <w:t>create</w:t>
      </w:r>
      <w:r w:rsidR="000B4A64" w:rsidRPr="00C61B47">
        <w:rPr>
          <w:rFonts w:cstheme="minorHAnsi"/>
        </w:rPr>
        <w:t xml:space="preserve"> a positive environment, this can </w:t>
      </w:r>
      <w:r w:rsidR="00584DD3" w:rsidRPr="00C61B47">
        <w:rPr>
          <w:rFonts w:cstheme="minorHAnsi"/>
        </w:rPr>
        <w:t>lead to staff wanting to do better for the employer</w:t>
      </w:r>
    </w:p>
    <w:p w14:paraId="74C79FDF" w14:textId="75227A89" w:rsidR="00584DD3" w:rsidRPr="00C61B47" w:rsidRDefault="00166D60" w:rsidP="00745458">
      <w:pPr>
        <w:pStyle w:val="ListParagraph"/>
        <w:numPr>
          <w:ilvl w:val="0"/>
          <w:numId w:val="2"/>
        </w:numPr>
        <w:rPr>
          <w:rFonts w:cstheme="minorHAnsi"/>
          <w:b/>
        </w:rPr>
      </w:pPr>
      <w:r w:rsidRPr="00C61B47">
        <w:rPr>
          <w:rFonts w:cstheme="minorHAnsi"/>
          <w:b/>
        </w:rPr>
        <w:t xml:space="preserve">Increases efficiency </w:t>
      </w:r>
      <w:r w:rsidR="00206E3B" w:rsidRPr="00C61B47">
        <w:rPr>
          <w:rFonts w:cstheme="minorHAnsi"/>
        </w:rPr>
        <w:t xml:space="preserve">– With </w:t>
      </w:r>
      <w:r w:rsidR="00A77D62" w:rsidRPr="00C61B47">
        <w:rPr>
          <w:rFonts w:cstheme="minorHAnsi"/>
        </w:rPr>
        <w:t xml:space="preserve">good </w:t>
      </w:r>
      <w:r w:rsidR="00206E3B" w:rsidRPr="00C61B47">
        <w:rPr>
          <w:rFonts w:cstheme="minorHAnsi"/>
        </w:rPr>
        <w:t xml:space="preserve">communication, </w:t>
      </w:r>
      <w:r w:rsidR="00A77D62" w:rsidRPr="00C61B47">
        <w:rPr>
          <w:rFonts w:cstheme="minorHAnsi"/>
        </w:rPr>
        <w:t xml:space="preserve">clear </w:t>
      </w:r>
      <w:r w:rsidR="00206E3B" w:rsidRPr="00C61B47">
        <w:rPr>
          <w:rFonts w:cstheme="minorHAnsi"/>
        </w:rPr>
        <w:t>instructions wil</w:t>
      </w:r>
      <w:r w:rsidR="000F28BE" w:rsidRPr="00C61B47">
        <w:rPr>
          <w:rFonts w:cstheme="minorHAnsi"/>
        </w:rPr>
        <w:t xml:space="preserve">l </w:t>
      </w:r>
      <w:r w:rsidR="00A77D62" w:rsidRPr="00C61B47">
        <w:rPr>
          <w:rFonts w:cstheme="minorHAnsi"/>
        </w:rPr>
        <w:t xml:space="preserve">not cause any </w:t>
      </w:r>
      <w:r w:rsidR="00384980" w:rsidRPr="00C61B47">
        <w:rPr>
          <w:rFonts w:cstheme="minorHAnsi"/>
        </w:rPr>
        <w:t>unnecessary mishaps, staff will instead know what the</w:t>
      </w:r>
      <w:r w:rsidR="00EE2B16" w:rsidRPr="00C61B47">
        <w:rPr>
          <w:rFonts w:cstheme="minorHAnsi"/>
        </w:rPr>
        <w:t>y’re required to do</w:t>
      </w:r>
    </w:p>
    <w:p w14:paraId="46C3CE82" w14:textId="458991FE" w:rsidR="00EE2B16" w:rsidRPr="00C61B47" w:rsidRDefault="00EE2B16" w:rsidP="00745458">
      <w:pPr>
        <w:pStyle w:val="ListParagraph"/>
        <w:numPr>
          <w:ilvl w:val="0"/>
          <w:numId w:val="2"/>
        </w:numPr>
        <w:rPr>
          <w:rFonts w:cstheme="minorHAnsi"/>
          <w:b/>
        </w:rPr>
      </w:pPr>
      <w:r w:rsidRPr="00C61B47">
        <w:rPr>
          <w:rFonts w:cstheme="minorHAnsi"/>
          <w:b/>
        </w:rPr>
        <w:t xml:space="preserve">Increases loyalty </w:t>
      </w:r>
      <w:r w:rsidR="00F82805" w:rsidRPr="00C61B47">
        <w:rPr>
          <w:rFonts w:cstheme="minorHAnsi"/>
        </w:rPr>
        <w:t xml:space="preserve">– Staff will have better relationship with their employer, and </w:t>
      </w:r>
      <w:r w:rsidR="007366E1" w:rsidRPr="00C61B47">
        <w:rPr>
          <w:rFonts w:cstheme="minorHAnsi"/>
        </w:rPr>
        <w:t>will be wanting to stay and progress with their organisation</w:t>
      </w:r>
    </w:p>
    <w:p w14:paraId="7DD31B8B" w14:textId="04506D74" w:rsidR="002C48BB" w:rsidRPr="00C61B47" w:rsidRDefault="002C48BB">
      <w:pPr>
        <w:rPr>
          <w:rFonts w:cstheme="minorHAnsi"/>
          <w:color w:val="000000" w:themeColor="text1"/>
        </w:rPr>
      </w:pPr>
      <w:r w:rsidRPr="00C61B47">
        <w:rPr>
          <w:rFonts w:cstheme="minorHAnsi"/>
          <w:color w:val="000000" w:themeColor="text1"/>
        </w:rPr>
        <w:t>Our in-class exercise, as seen on Appendix A, required us to write an email to a potential candidate to join our team. The email had to be clear and concise, so the receiver understood the message, especially the importance.</w:t>
      </w:r>
    </w:p>
    <w:p w14:paraId="27E60875" w14:textId="5C8BE4BD" w:rsidR="00136711" w:rsidRPr="00E16E57" w:rsidRDefault="00940244">
      <w:pPr>
        <w:rPr>
          <w:rFonts w:cstheme="minorHAnsi"/>
          <w:b/>
          <w:sz w:val="24"/>
          <w:szCs w:val="24"/>
          <w:u w:val="single"/>
        </w:rPr>
      </w:pPr>
      <w:r w:rsidRPr="00E16E57">
        <w:rPr>
          <w:rFonts w:cstheme="minorHAnsi"/>
          <w:b/>
          <w:sz w:val="24"/>
          <w:szCs w:val="24"/>
          <w:u w:val="single"/>
        </w:rPr>
        <w:t>Communication Models and Theory</w:t>
      </w:r>
    </w:p>
    <w:p w14:paraId="6444030F" w14:textId="048E6941" w:rsidR="00DF6358" w:rsidRPr="00C61B47" w:rsidRDefault="00D31E28">
      <w:pPr>
        <w:rPr>
          <w:rFonts w:cstheme="minorHAnsi"/>
          <w:szCs w:val="28"/>
        </w:rPr>
      </w:pPr>
      <w:r w:rsidRPr="00C61B47">
        <w:rPr>
          <w:rFonts w:cstheme="minorHAnsi"/>
          <w:szCs w:val="28"/>
        </w:rPr>
        <w:t xml:space="preserve">There are </w:t>
      </w:r>
      <w:r w:rsidR="006C082E" w:rsidRPr="00C61B47">
        <w:rPr>
          <w:rFonts w:cstheme="minorHAnsi"/>
          <w:szCs w:val="28"/>
        </w:rPr>
        <w:t>several</w:t>
      </w:r>
      <w:r w:rsidRPr="00C61B47">
        <w:rPr>
          <w:rFonts w:cstheme="minorHAnsi"/>
          <w:szCs w:val="28"/>
        </w:rPr>
        <w:t xml:space="preserve"> theories </w:t>
      </w:r>
      <w:r w:rsidR="007A49DD" w:rsidRPr="00C61B47">
        <w:rPr>
          <w:rFonts w:cstheme="minorHAnsi"/>
          <w:szCs w:val="28"/>
        </w:rPr>
        <w:t xml:space="preserve">in the effectiveness of </w:t>
      </w:r>
      <w:r w:rsidR="00F85B51" w:rsidRPr="00C61B47">
        <w:rPr>
          <w:rFonts w:cstheme="minorHAnsi"/>
          <w:szCs w:val="28"/>
        </w:rPr>
        <w:t>communication,</w:t>
      </w:r>
      <w:r w:rsidR="00925B57" w:rsidRPr="00C61B47">
        <w:rPr>
          <w:rFonts w:cstheme="minorHAnsi"/>
          <w:szCs w:val="28"/>
        </w:rPr>
        <w:t xml:space="preserve"> </w:t>
      </w:r>
      <w:r w:rsidR="00B82549" w:rsidRPr="00C61B47">
        <w:rPr>
          <w:rFonts w:cstheme="minorHAnsi"/>
          <w:szCs w:val="28"/>
        </w:rPr>
        <w:t>each using their own theory to describe the effectiveness of communication.</w:t>
      </w:r>
    </w:p>
    <w:p w14:paraId="4D75D8D2" w14:textId="1AF7B59B" w:rsidR="00667736" w:rsidRPr="00C61B47" w:rsidRDefault="00B82549">
      <w:pPr>
        <w:rPr>
          <w:rFonts w:cstheme="minorHAnsi"/>
          <w:b/>
          <w:szCs w:val="28"/>
          <w:u w:val="single"/>
        </w:rPr>
      </w:pPr>
      <w:r w:rsidRPr="00C61B47">
        <w:rPr>
          <w:rFonts w:cstheme="minorHAnsi"/>
          <w:b/>
          <w:szCs w:val="28"/>
          <w:u w:val="single"/>
        </w:rPr>
        <w:t>Shannon and Weaver Model of Communication</w:t>
      </w:r>
    </w:p>
    <w:p w14:paraId="6D92F7A9" w14:textId="21762BAA" w:rsidR="004B59D7" w:rsidRPr="00C61B47" w:rsidRDefault="004B59D7">
      <w:pPr>
        <w:rPr>
          <w:rFonts w:cstheme="minorHAnsi"/>
          <w:szCs w:val="28"/>
        </w:rPr>
      </w:pPr>
      <w:r w:rsidRPr="00C61B47">
        <w:rPr>
          <w:rFonts w:cstheme="minorHAnsi"/>
          <w:szCs w:val="28"/>
        </w:rPr>
        <w:t>Shannon and Weaver</w:t>
      </w:r>
      <w:r w:rsidR="00073D82" w:rsidRPr="00C61B47">
        <w:rPr>
          <w:rFonts w:cstheme="minorHAnsi"/>
          <w:szCs w:val="28"/>
        </w:rPr>
        <w:t xml:space="preserve"> (1998)</w:t>
      </w:r>
      <w:r w:rsidRPr="00C61B47">
        <w:rPr>
          <w:rFonts w:cstheme="minorHAnsi"/>
          <w:szCs w:val="28"/>
        </w:rPr>
        <w:t xml:space="preserve"> </w:t>
      </w:r>
      <w:r w:rsidR="00733CCF" w:rsidRPr="00C61B47">
        <w:rPr>
          <w:rFonts w:cstheme="minorHAnsi"/>
          <w:szCs w:val="28"/>
        </w:rPr>
        <w:t xml:space="preserve">came up with the </w:t>
      </w:r>
      <w:r w:rsidR="008D68BD" w:rsidRPr="00C61B47">
        <w:rPr>
          <w:rFonts w:cstheme="minorHAnsi"/>
          <w:szCs w:val="28"/>
        </w:rPr>
        <w:t>Model of Communication</w:t>
      </w:r>
      <w:r w:rsidR="00B05AA2" w:rsidRPr="00C61B47">
        <w:rPr>
          <w:rFonts w:cstheme="minorHAnsi"/>
          <w:szCs w:val="28"/>
        </w:rPr>
        <w:t xml:space="preserve"> </w:t>
      </w:r>
      <w:r w:rsidR="00807F3B" w:rsidRPr="00C61B47">
        <w:rPr>
          <w:rFonts w:cstheme="minorHAnsi"/>
          <w:szCs w:val="28"/>
        </w:rPr>
        <w:t xml:space="preserve">in 1984 </w:t>
      </w:r>
      <w:r w:rsidR="00B05AA2" w:rsidRPr="00C61B47">
        <w:rPr>
          <w:rFonts w:cstheme="minorHAnsi"/>
          <w:szCs w:val="28"/>
        </w:rPr>
        <w:t>t</w:t>
      </w:r>
      <w:r w:rsidR="00AE58C8" w:rsidRPr="00C61B47">
        <w:rPr>
          <w:rFonts w:cstheme="minorHAnsi"/>
          <w:szCs w:val="28"/>
        </w:rPr>
        <w:t>o describe the different fields of communication</w:t>
      </w:r>
      <w:r w:rsidR="00190E2F" w:rsidRPr="00C61B47">
        <w:rPr>
          <w:rFonts w:cstheme="minorHAnsi"/>
          <w:szCs w:val="28"/>
        </w:rPr>
        <w:t xml:space="preserve">, in hindsight </w:t>
      </w:r>
      <w:r w:rsidR="00AE58C8" w:rsidRPr="00C61B47">
        <w:rPr>
          <w:rFonts w:cstheme="minorHAnsi"/>
          <w:szCs w:val="28"/>
        </w:rPr>
        <w:t xml:space="preserve">It was designed to </w:t>
      </w:r>
      <w:r w:rsidR="00395EEE" w:rsidRPr="00C61B47">
        <w:rPr>
          <w:rFonts w:cstheme="minorHAnsi"/>
          <w:szCs w:val="28"/>
        </w:rPr>
        <w:t xml:space="preserve">improve technical </w:t>
      </w:r>
      <w:r w:rsidR="00690E10" w:rsidRPr="00C61B47">
        <w:rPr>
          <w:rFonts w:cstheme="minorHAnsi"/>
          <w:szCs w:val="28"/>
        </w:rPr>
        <w:t>co</w:t>
      </w:r>
      <w:r w:rsidR="00190E2F" w:rsidRPr="00C61B47">
        <w:rPr>
          <w:rFonts w:cstheme="minorHAnsi"/>
          <w:szCs w:val="28"/>
        </w:rPr>
        <w:t>mm</w:t>
      </w:r>
      <w:r w:rsidR="00690E10" w:rsidRPr="00C61B47">
        <w:rPr>
          <w:rFonts w:cstheme="minorHAnsi"/>
          <w:szCs w:val="28"/>
        </w:rPr>
        <w:t>unication</w:t>
      </w:r>
      <w:r w:rsidR="00B760D2" w:rsidRPr="00C61B47">
        <w:rPr>
          <w:rFonts w:cstheme="minorHAnsi"/>
          <w:szCs w:val="28"/>
        </w:rPr>
        <w:t xml:space="preserve"> between the sender and receiver</w:t>
      </w:r>
      <w:r w:rsidR="009F0295" w:rsidRPr="00C61B47">
        <w:rPr>
          <w:rFonts w:cstheme="minorHAnsi"/>
          <w:szCs w:val="28"/>
        </w:rPr>
        <w:t xml:space="preserve">, however this was later changed to describe </w:t>
      </w:r>
      <w:r w:rsidR="00AC2F14" w:rsidRPr="00C61B47">
        <w:rPr>
          <w:rFonts w:cstheme="minorHAnsi"/>
          <w:szCs w:val="28"/>
        </w:rPr>
        <w:t>the field of communication.</w:t>
      </w:r>
      <w:r w:rsidR="00B760D2" w:rsidRPr="00C61B47">
        <w:rPr>
          <w:rFonts w:cstheme="minorHAnsi"/>
          <w:szCs w:val="28"/>
        </w:rPr>
        <w:t xml:space="preserve"> </w:t>
      </w:r>
      <w:r w:rsidR="00071D94" w:rsidRPr="00C61B47">
        <w:rPr>
          <w:rFonts w:cstheme="minorHAnsi"/>
          <w:szCs w:val="28"/>
        </w:rPr>
        <w:t xml:space="preserve">In total, </w:t>
      </w:r>
      <w:r w:rsidR="00314E1C" w:rsidRPr="00C61B47">
        <w:rPr>
          <w:rFonts w:cstheme="minorHAnsi"/>
          <w:szCs w:val="28"/>
        </w:rPr>
        <w:t xml:space="preserve">they have come up with six concept which play a part in </w:t>
      </w:r>
      <w:r w:rsidR="00656684" w:rsidRPr="00C61B47">
        <w:rPr>
          <w:rFonts w:cstheme="minorHAnsi"/>
          <w:szCs w:val="28"/>
        </w:rPr>
        <w:t>channelling</w:t>
      </w:r>
      <w:r w:rsidR="00314E1C" w:rsidRPr="00C61B47">
        <w:rPr>
          <w:rFonts w:cstheme="minorHAnsi"/>
          <w:szCs w:val="28"/>
        </w:rPr>
        <w:t xml:space="preserve"> communication.</w:t>
      </w:r>
      <w:r w:rsidR="00656684" w:rsidRPr="00C61B47">
        <w:rPr>
          <w:rFonts w:cstheme="minorHAnsi"/>
          <w:szCs w:val="28"/>
        </w:rPr>
        <w:t xml:space="preserve"> As shown on Appendix A, the following concept are:</w:t>
      </w:r>
    </w:p>
    <w:p w14:paraId="1741E1EA" w14:textId="743D8311" w:rsidR="00841788" w:rsidRPr="00C61B47" w:rsidRDefault="005A6993" w:rsidP="00F65843">
      <w:pPr>
        <w:spacing w:after="0" w:line="240" w:lineRule="auto"/>
        <w:rPr>
          <w:rFonts w:cstheme="minorHAnsi"/>
          <w:szCs w:val="28"/>
        </w:rPr>
      </w:pPr>
      <w:r w:rsidRPr="00C61B47">
        <w:rPr>
          <w:rFonts w:cstheme="minorHAnsi"/>
          <w:b/>
          <w:szCs w:val="28"/>
        </w:rPr>
        <w:t>Sender</w:t>
      </w:r>
      <w:r w:rsidR="00656684" w:rsidRPr="00C61B47">
        <w:rPr>
          <w:rFonts w:cstheme="minorHAnsi"/>
          <w:b/>
          <w:szCs w:val="28"/>
        </w:rPr>
        <w:t xml:space="preserve">: </w:t>
      </w:r>
      <w:r w:rsidR="00C24DDD" w:rsidRPr="00C61B47">
        <w:rPr>
          <w:rFonts w:cstheme="minorHAnsi"/>
          <w:szCs w:val="28"/>
        </w:rPr>
        <w:t xml:space="preserve">The individual or group that wishes to </w:t>
      </w:r>
      <w:r w:rsidR="00A13533" w:rsidRPr="00C61B47">
        <w:rPr>
          <w:rFonts w:cstheme="minorHAnsi"/>
          <w:szCs w:val="28"/>
        </w:rPr>
        <w:t>communicate the m</w:t>
      </w:r>
      <w:r w:rsidR="00337875" w:rsidRPr="00C61B47">
        <w:rPr>
          <w:rFonts w:cstheme="minorHAnsi"/>
          <w:szCs w:val="28"/>
        </w:rPr>
        <w:t>essage to another</w:t>
      </w:r>
    </w:p>
    <w:p w14:paraId="76DA27F2" w14:textId="308447EA" w:rsidR="00337875" w:rsidRPr="00C61B47" w:rsidRDefault="00337875" w:rsidP="00F65843">
      <w:pPr>
        <w:spacing w:after="0" w:line="240" w:lineRule="auto"/>
        <w:rPr>
          <w:rFonts w:cstheme="minorHAnsi"/>
          <w:szCs w:val="28"/>
        </w:rPr>
      </w:pPr>
      <w:r w:rsidRPr="00C61B47">
        <w:rPr>
          <w:rFonts w:cstheme="minorHAnsi"/>
          <w:b/>
          <w:szCs w:val="28"/>
        </w:rPr>
        <w:lastRenderedPageBreak/>
        <w:t>Encoder:</w:t>
      </w:r>
      <w:r w:rsidRPr="00C61B47">
        <w:rPr>
          <w:rFonts w:cstheme="minorHAnsi"/>
          <w:szCs w:val="28"/>
        </w:rPr>
        <w:t xml:space="preserve"> This is the concept that explains th</w:t>
      </w:r>
      <w:r w:rsidR="00B63552" w:rsidRPr="00C61B47">
        <w:rPr>
          <w:rFonts w:cstheme="minorHAnsi"/>
          <w:szCs w:val="28"/>
        </w:rPr>
        <w:t xml:space="preserve">e </w:t>
      </w:r>
      <w:r w:rsidR="00AB6511" w:rsidRPr="00C61B47">
        <w:rPr>
          <w:rFonts w:cstheme="minorHAnsi"/>
          <w:szCs w:val="28"/>
        </w:rPr>
        <w:t>transmitting</w:t>
      </w:r>
      <w:r w:rsidR="00B63552" w:rsidRPr="00C61B47">
        <w:rPr>
          <w:rFonts w:cstheme="minorHAnsi"/>
          <w:szCs w:val="28"/>
        </w:rPr>
        <w:t xml:space="preserve"> </w:t>
      </w:r>
      <w:r w:rsidR="00AB6511" w:rsidRPr="00C61B47">
        <w:rPr>
          <w:rFonts w:cstheme="minorHAnsi"/>
          <w:szCs w:val="28"/>
        </w:rPr>
        <w:t xml:space="preserve">between </w:t>
      </w:r>
      <w:r w:rsidR="00543711" w:rsidRPr="00C61B47">
        <w:rPr>
          <w:rFonts w:cstheme="minorHAnsi"/>
          <w:szCs w:val="28"/>
        </w:rPr>
        <w:t xml:space="preserve">the sender and receiver. This can be </w:t>
      </w:r>
      <w:r w:rsidR="00023B11" w:rsidRPr="00C61B47">
        <w:rPr>
          <w:rFonts w:cstheme="minorHAnsi"/>
          <w:szCs w:val="28"/>
        </w:rPr>
        <w:t xml:space="preserve">through </w:t>
      </w:r>
      <w:r w:rsidR="00543711" w:rsidRPr="00C61B47">
        <w:rPr>
          <w:rFonts w:cstheme="minorHAnsi"/>
          <w:szCs w:val="28"/>
        </w:rPr>
        <w:t>either the language spoken</w:t>
      </w:r>
      <w:r w:rsidR="00023B11" w:rsidRPr="00C61B47">
        <w:rPr>
          <w:rFonts w:cstheme="minorHAnsi"/>
          <w:szCs w:val="28"/>
        </w:rPr>
        <w:t>, or grammar written</w:t>
      </w:r>
      <w:r w:rsidR="00DA034C" w:rsidRPr="00C61B47">
        <w:rPr>
          <w:rFonts w:cstheme="minorHAnsi"/>
          <w:szCs w:val="28"/>
        </w:rPr>
        <w:t xml:space="preserve"> in the form of a document. </w:t>
      </w:r>
    </w:p>
    <w:p w14:paraId="5DC7B28C" w14:textId="7D892C18" w:rsidR="00DA034C" w:rsidRPr="00C61B47" w:rsidRDefault="00DA034C" w:rsidP="00F65843">
      <w:pPr>
        <w:spacing w:after="0" w:line="240" w:lineRule="auto"/>
        <w:rPr>
          <w:rFonts w:cstheme="minorHAnsi"/>
          <w:szCs w:val="28"/>
        </w:rPr>
      </w:pPr>
      <w:r w:rsidRPr="00C61B47">
        <w:rPr>
          <w:rFonts w:cstheme="minorHAnsi"/>
          <w:b/>
          <w:szCs w:val="28"/>
        </w:rPr>
        <w:t>Decoder:</w:t>
      </w:r>
      <w:r w:rsidRPr="00C61B47">
        <w:rPr>
          <w:rFonts w:cstheme="minorHAnsi"/>
          <w:szCs w:val="28"/>
        </w:rPr>
        <w:t xml:space="preserve"> </w:t>
      </w:r>
      <w:r w:rsidR="007B710A" w:rsidRPr="00C61B47">
        <w:rPr>
          <w:rFonts w:cstheme="minorHAnsi"/>
          <w:szCs w:val="28"/>
        </w:rPr>
        <w:t xml:space="preserve">This process is done by the receiver in which they </w:t>
      </w:r>
      <w:r w:rsidR="004835F2" w:rsidRPr="00C61B47">
        <w:rPr>
          <w:rFonts w:cstheme="minorHAnsi"/>
          <w:szCs w:val="28"/>
        </w:rPr>
        <w:t xml:space="preserve">decipher </w:t>
      </w:r>
      <w:r w:rsidR="00D81DAB" w:rsidRPr="00C61B47">
        <w:rPr>
          <w:rFonts w:cstheme="minorHAnsi"/>
          <w:szCs w:val="28"/>
        </w:rPr>
        <w:t>the message received in order to understand the message.</w:t>
      </w:r>
    </w:p>
    <w:p w14:paraId="523847EF" w14:textId="77777777" w:rsidR="00E2604A" w:rsidRPr="00C61B47" w:rsidRDefault="00D81DAB" w:rsidP="00F65843">
      <w:pPr>
        <w:spacing w:after="0" w:line="240" w:lineRule="auto"/>
        <w:rPr>
          <w:rFonts w:cstheme="minorHAnsi"/>
          <w:szCs w:val="28"/>
        </w:rPr>
      </w:pPr>
      <w:r w:rsidRPr="00C61B47">
        <w:rPr>
          <w:rFonts w:cstheme="minorHAnsi"/>
          <w:b/>
          <w:szCs w:val="28"/>
        </w:rPr>
        <w:t xml:space="preserve">Receiver: </w:t>
      </w:r>
      <w:r w:rsidRPr="00C61B47">
        <w:rPr>
          <w:rFonts w:cstheme="minorHAnsi"/>
          <w:szCs w:val="28"/>
        </w:rPr>
        <w:t xml:space="preserve">The recipient of the message </w:t>
      </w:r>
      <w:r w:rsidR="002D03D7" w:rsidRPr="00C61B47">
        <w:rPr>
          <w:rFonts w:cstheme="minorHAnsi"/>
          <w:szCs w:val="28"/>
        </w:rPr>
        <w:t>takes in what was sent to them</w:t>
      </w:r>
      <w:r w:rsidR="00E2604A" w:rsidRPr="00C61B47">
        <w:rPr>
          <w:rFonts w:cstheme="minorHAnsi"/>
          <w:szCs w:val="28"/>
        </w:rPr>
        <w:t>.</w:t>
      </w:r>
    </w:p>
    <w:p w14:paraId="5B964166" w14:textId="0C8289CE" w:rsidR="0092142A" w:rsidRPr="00C61B47" w:rsidRDefault="00E2604A" w:rsidP="00F65843">
      <w:pPr>
        <w:spacing w:after="0" w:line="240" w:lineRule="auto"/>
        <w:rPr>
          <w:rFonts w:cstheme="minorHAnsi"/>
          <w:szCs w:val="28"/>
        </w:rPr>
      </w:pPr>
      <w:r w:rsidRPr="00C61B47">
        <w:rPr>
          <w:rFonts w:cstheme="minorHAnsi"/>
          <w:b/>
          <w:szCs w:val="28"/>
        </w:rPr>
        <w:t>Noise:</w:t>
      </w:r>
      <w:r w:rsidRPr="00C61B47">
        <w:rPr>
          <w:rFonts w:cstheme="minorHAnsi"/>
          <w:szCs w:val="28"/>
        </w:rPr>
        <w:t xml:space="preserve"> </w:t>
      </w:r>
      <w:r w:rsidR="008B1C2C" w:rsidRPr="00C61B47">
        <w:rPr>
          <w:rFonts w:cstheme="minorHAnsi"/>
          <w:szCs w:val="28"/>
        </w:rPr>
        <w:t xml:space="preserve">The noise is a term used to </w:t>
      </w:r>
      <w:r w:rsidR="005F2C00" w:rsidRPr="00C61B47">
        <w:rPr>
          <w:rFonts w:cstheme="minorHAnsi"/>
          <w:szCs w:val="28"/>
        </w:rPr>
        <w:t>describe the channel in which the message is being transmitted through</w:t>
      </w:r>
      <w:r w:rsidR="00F01E12" w:rsidRPr="00C61B47">
        <w:rPr>
          <w:rFonts w:cstheme="minorHAnsi"/>
          <w:szCs w:val="28"/>
        </w:rPr>
        <w:t xml:space="preserve">, which can also result in interruption from external noise. This can lead to the </w:t>
      </w:r>
      <w:r w:rsidR="00201658" w:rsidRPr="00C61B47">
        <w:rPr>
          <w:rFonts w:cstheme="minorHAnsi"/>
          <w:szCs w:val="28"/>
        </w:rPr>
        <w:t>receiver getting an erroneous message</w:t>
      </w:r>
      <w:r w:rsidR="0092142A" w:rsidRPr="00C61B47">
        <w:rPr>
          <w:rFonts w:cstheme="minorHAnsi"/>
          <w:szCs w:val="28"/>
        </w:rPr>
        <w:t>.</w:t>
      </w:r>
    </w:p>
    <w:p w14:paraId="1FDD7C1F" w14:textId="689E766D" w:rsidR="00E2604A" w:rsidRPr="00C61B47" w:rsidRDefault="0092142A" w:rsidP="00F65843">
      <w:pPr>
        <w:spacing w:after="0" w:line="240" w:lineRule="auto"/>
        <w:rPr>
          <w:rFonts w:cstheme="minorHAnsi"/>
          <w:szCs w:val="28"/>
        </w:rPr>
      </w:pPr>
      <w:r w:rsidRPr="00C61B47">
        <w:rPr>
          <w:rFonts w:cstheme="minorHAnsi"/>
          <w:b/>
          <w:szCs w:val="28"/>
        </w:rPr>
        <w:t>Feedback:</w:t>
      </w:r>
      <w:r w:rsidRPr="00C61B47">
        <w:rPr>
          <w:rFonts w:cstheme="minorHAnsi"/>
          <w:szCs w:val="28"/>
        </w:rPr>
        <w:t xml:space="preserve"> Lastly, feedback is important </w:t>
      </w:r>
      <w:r w:rsidR="00072A1C" w:rsidRPr="00C61B47">
        <w:rPr>
          <w:rFonts w:cstheme="minorHAnsi"/>
          <w:szCs w:val="28"/>
        </w:rPr>
        <w:t>for</w:t>
      </w:r>
      <w:r w:rsidRPr="00C61B47">
        <w:rPr>
          <w:rFonts w:cstheme="minorHAnsi"/>
          <w:szCs w:val="28"/>
        </w:rPr>
        <w:t xml:space="preserve"> the receiver to confirm they got the message.</w:t>
      </w:r>
      <w:r w:rsidR="004673BC" w:rsidRPr="00C61B47">
        <w:rPr>
          <w:rFonts w:cstheme="minorHAnsi"/>
          <w:szCs w:val="28"/>
        </w:rPr>
        <w:t xml:space="preserve"> </w:t>
      </w:r>
      <w:r w:rsidR="00F20379" w:rsidRPr="00C61B47">
        <w:rPr>
          <w:rFonts w:cstheme="minorHAnsi"/>
          <w:szCs w:val="28"/>
        </w:rPr>
        <w:t xml:space="preserve">It can also be the point of the process where receiver asks for clarification should they not understand the original message. </w:t>
      </w:r>
    </w:p>
    <w:p w14:paraId="08D17400" w14:textId="77777777" w:rsidR="00B82549" w:rsidRPr="00C61B47" w:rsidRDefault="00B82549" w:rsidP="00E519F6">
      <w:pPr>
        <w:spacing w:line="240" w:lineRule="auto"/>
        <w:rPr>
          <w:rFonts w:cstheme="minorHAnsi"/>
          <w:b/>
          <w:bCs/>
          <w:u w:val="single"/>
        </w:rPr>
      </w:pPr>
    </w:p>
    <w:p w14:paraId="6E5A1EA9" w14:textId="2C65C8D2" w:rsidR="00314E1C" w:rsidRPr="00C61B47" w:rsidRDefault="00B82549" w:rsidP="00E519F6">
      <w:pPr>
        <w:spacing w:line="240" w:lineRule="auto"/>
        <w:rPr>
          <w:rFonts w:cstheme="minorHAnsi"/>
          <w:b/>
          <w:bCs/>
          <w:u w:val="single"/>
        </w:rPr>
      </w:pPr>
      <w:r w:rsidRPr="00C61B47">
        <w:rPr>
          <w:rFonts w:cstheme="minorHAnsi"/>
          <w:b/>
          <w:bCs/>
          <w:u w:val="single"/>
        </w:rPr>
        <w:t xml:space="preserve">Wilber Schramm’s Model of </w:t>
      </w:r>
      <w:r w:rsidR="00BB7B6E" w:rsidRPr="00C61B47">
        <w:rPr>
          <w:rFonts w:cstheme="minorHAnsi"/>
          <w:b/>
          <w:bCs/>
          <w:u w:val="single"/>
        </w:rPr>
        <w:t>C</w:t>
      </w:r>
      <w:r w:rsidRPr="00C61B47">
        <w:rPr>
          <w:rFonts w:cstheme="minorHAnsi"/>
          <w:b/>
          <w:bCs/>
          <w:u w:val="single"/>
        </w:rPr>
        <w:t>ommunication</w:t>
      </w:r>
    </w:p>
    <w:p w14:paraId="31BAACA7" w14:textId="5F14BD80" w:rsidR="00AB13AD" w:rsidRPr="00C61B47" w:rsidRDefault="00AB13AD" w:rsidP="00AB13AD">
      <w:pPr>
        <w:rPr>
          <w:rFonts w:cstheme="minorHAnsi"/>
        </w:rPr>
      </w:pPr>
      <w:r w:rsidRPr="00C61B47">
        <w:rPr>
          <w:rFonts w:cstheme="minorHAnsi"/>
        </w:rPr>
        <w:t>William Schramm (Narula, 2006) developed a basic model of communication which focuses on two-way circular communication</w:t>
      </w:r>
      <w:r w:rsidRPr="00C61B47">
        <w:rPr>
          <w:rFonts w:cstheme="minorHAnsi"/>
        </w:rPr>
        <w:t xml:space="preserve"> (Appendix B)</w:t>
      </w:r>
      <w:r w:rsidRPr="00C61B47">
        <w:rPr>
          <w:rFonts w:cstheme="minorHAnsi"/>
        </w:rPr>
        <w:t>. It was based off Shannon-Weaver transmission model of communication. However, his model expands on the process of encoding and decoding. Unlike the Shannon-Weaver model in that it’s a mathematical and technological type, the Schramm model focuses on human behaviour in the communication process. Schramm suggested that messages can be problematic to decipher due to the individuals having different meanings of what they know and understand when compared to another individual. The meanings in his model are termed as either denotative and connotative.</w:t>
      </w:r>
    </w:p>
    <w:p w14:paraId="617E505E" w14:textId="77777777" w:rsidR="00AB13AD" w:rsidRPr="00C61B47" w:rsidRDefault="00AB13AD" w:rsidP="00AB13AD">
      <w:pPr>
        <w:rPr>
          <w:rFonts w:cstheme="minorHAnsi"/>
        </w:rPr>
      </w:pPr>
      <w:r w:rsidRPr="00C61B47">
        <w:rPr>
          <w:rFonts w:cstheme="minorHAnsi"/>
        </w:rPr>
        <w:t xml:space="preserve">Denotative means the messages that are common or simply a dictionary meaning, which is the same meaning for all. Connotative means the messages that are sent through one’s emotional or personal experience, which leads to </w:t>
      </w:r>
      <w:proofErr w:type="gramStart"/>
      <w:r w:rsidRPr="00C61B47">
        <w:rPr>
          <w:rFonts w:cstheme="minorHAnsi"/>
        </w:rPr>
        <w:t>each individual</w:t>
      </w:r>
      <w:proofErr w:type="gramEnd"/>
      <w:r w:rsidRPr="00C61B47">
        <w:rPr>
          <w:rFonts w:cstheme="minorHAnsi"/>
        </w:rPr>
        <w:t xml:space="preserve"> having a different meaning to that message. </w:t>
      </w:r>
    </w:p>
    <w:p w14:paraId="45DE0DD9" w14:textId="77777777" w:rsidR="00AB13AD" w:rsidRPr="00C61B47" w:rsidRDefault="00AB13AD" w:rsidP="00AB13AD">
      <w:pPr>
        <w:rPr>
          <w:rFonts w:cstheme="minorHAnsi"/>
        </w:rPr>
      </w:pPr>
      <w:r w:rsidRPr="00C61B47">
        <w:rPr>
          <w:rFonts w:cstheme="minorHAnsi"/>
        </w:rPr>
        <w:t>The model’s eventual focus is human behaviour and interaction of humans in encoding and decoding depending in the type of message through mediums such as accents, facial expressions and gestures. These all contribute towards a “meaning” one person has of the message, for example a siren means there’s an emergency and if a police van is driving pass, anyone in the way of the police must give way.</w:t>
      </w:r>
    </w:p>
    <w:p w14:paraId="72C626A7" w14:textId="0B822401" w:rsidR="00AB13AD" w:rsidRPr="00C61B47" w:rsidRDefault="00AB13AD" w:rsidP="00AB13AD">
      <w:pPr>
        <w:rPr>
          <w:rFonts w:cstheme="minorHAnsi"/>
        </w:rPr>
      </w:pPr>
      <w:r w:rsidRPr="00C61B47">
        <w:rPr>
          <w:rFonts w:cstheme="minorHAnsi"/>
        </w:rPr>
        <w:t xml:space="preserve">All these elements are signifying the importance of meaning and what the messages are implied by the sender </w:t>
      </w:r>
      <w:proofErr w:type="gramStart"/>
      <w:r w:rsidRPr="00C61B47">
        <w:rPr>
          <w:rFonts w:cstheme="minorHAnsi"/>
        </w:rPr>
        <w:t>in order for</w:t>
      </w:r>
      <w:proofErr w:type="gramEnd"/>
      <w:r w:rsidRPr="00C61B47">
        <w:rPr>
          <w:rFonts w:cstheme="minorHAnsi"/>
        </w:rPr>
        <w:t xml:space="preserve"> the receiver to understand.</w:t>
      </w:r>
    </w:p>
    <w:p w14:paraId="7B411D7D" w14:textId="77777777" w:rsidR="002610C7" w:rsidRPr="00C61B47" w:rsidRDefault="002610C7" w:rsidP="002610C7">
      <w:pPr>
        <w:rPr>
          <w:rFonts w:cstheme="minorHAnsi"/>
          <w:b/>
          <w:u w:val="single"/>
        </w:rPr>
      </w:pPr>
      <w:proofErr w:type="spellStart"/>
      <w:r w:rsidRPr="00C61B47">
        <w:rPr>
          <w:rFonts w:cstheme="minorHAnsi"/>
          <w:b/>
          <w:u w:val="single"/>
        </w:rPr>
        <w:t>Berlo’s</w:t>
      </w:r>
      <w:proofErr w:type="spellEnd"/>
      <w:r w:rsidRPr="00C61B47">
        <w:rPr>
          <w:rFonts w:cstheme="minorHAnsi"/>
          <w:b/>
          <w:u w:val="single"/>
        </w:rPr>
        <w:t xml:space="preserve"> SMCR Model of Communication</w:t>
      </w:r>
    </w:p>
    <w:p w14:paraId="0286706C" w14:textId="572AC90E" w:rsidR="002017B2" w:rsidRPr="00C61B47" w:rsidRDefault="002017B2" w:rsidP="002017B2">
      <w:pPr>
        <w:pStyle w:val="ydpe0a5aceamsonormal"/>
        <w:rPr>
          <w:rFonts w:asciiTheme="minorHAnsi" w:hAnsiTheme="minorHAnsi" w:cstheme="minorHAnsi"/>
        </w:rPr>
      </w:pPr>
      <w:proofErr w:type="spellStart"/>
      <w:r w:rsidRPr="00C61B47">
        <w:rPr>
          <w:rFonts w:asciiTheme="minorHAnsi" w:hAnsiTheme="minorHAnsi" w:cstheme="minorHAnsi"/>
        </w:rPr>
        <w:t>Berlo’s</w:t>
      </w:r>
      <w:proofErr w:type="spellEnd"/>
      <w:r w:rsidRPr="00C61B47">
        <w:rPr>
          <w:rFonts w:asciiTheme="minorHAnsi" w:hAnsiTheme="minorHAnsi" w:cstheme="minorHAnsi"/>
        </w:rPr>
        <w:t xml:space="preserve"> SMCR Model of Communication was another theory that deviated from Shannon-Weaver theory. The SMCR are four components which stand for sender, message, channel and receiver. He went on to explain the factors that affect the specific components in the communication process to make it more efficient</w:t>
      </w:r>
      <w:r w:rsidRPr="00C61B47">
        <w:rPr>
          <w:rFonts w:asciiTheme="minorHAnsi" w:hAnsiTheme="minorHAnsi" w:cstheme="minorHAnsi"/>
        </w:rPr>
        <w:t xml:space="preserve"> (Narula, 2006)</w:t>
      </w:r>
      <w:r w:rsidRPr="00C61B47">
        <w:rPr>
          <w:rFonts w:asciiTheme="minorHAnsi" w:hAnsiTheme="minorHAnsi" w:cstheme="minorHAnsi"/>
        </w:rPr>
        <w:t xml:space="preserve">. </w:t>
      </w:r>
    </w:p>
    <w:p w14:paraId="7A93A2F7" w14:textId="77777777" w:rsidR="002017B2" w:rsidRPr="00C61B47" w:rsidRDefault="002017B2" w:rsidP="002017B2">
      <w:pPr>
        <w:pStyle w:val="ydpe0a5aceamsonormal"/>
        <w:rPr>
          <w:rFonts w:asciiTheme="minorHAnsi" w:hAnsiTheme="minorHAnsi" w:cstheme="minorHAnsi"/>
        </w:rPr>
      </w:pPr>
      <w:r w:rsidRPr="00C61B47">
        <w:rPr>
          <w:rFonts w:asciiTheme="minorHAnsi" w:hAnsiTheme="minorHAnsi" w:cstheme="minorHAnsi"/>
        </w:rPr>
        <w:t xml:space="preserve">Sender: This component looks the source of the message, or the person sending it. Sender’s factors include </w:t>
      </w:r>
      <w:r w:rsidRPr="00C61B47">
        <w:rPr>
          <w:rFonts w:asciiTheme="minorHAnsi" w:hAnsiTheme="minorHAnsi" w:cstheme="minorHAnsi"/>
          <w:b/>
          <w:bCs/>
        </w:rPr>
        <w:t>communication skills</w:t>
      </w:r>
      <w:r w:rsidRPr="00C61B47">
        <w:rPr>
          <w:rFonts w:asciiTheme="minorHAnsi" w:hAnsiTheme="minorHAnsi" w:cstheme="minorHAnsi"/>
        </w:rPr>
        <w:t xml:space="preserve"> in how a person relays a message, a good communicator will be able to communicate effectively whereas a poor communicator may will do the opposite. </w:t>
      </w:r>
      <w:r w:rsidRPr="00C61B47">
        <w:rPr>
          <w:rFonts w:asciiTheme="minorHAnsi" w:hAnsiTheme="minorHAnsi" w:cstheme="minorHAnsi"/>
          <w:b/>
          <w:bCs/>
        </w:rPr>
        <w:t>Attitude</w:t>
      </w:r>
      <w:r w:rsidRPr="00C61B47">
        <w:rPr>
          <w:rFonts w:asciiTheme="minorHAnsi" w:hAnsiTheme="minorHAnsi" w:cstheme="minorHAnsi"/>
        </w:rPr>
        <w:t xml:space="preserve"> is another factor that creates an effect on the message whether a good or bad environment, it has a certain emphasis on the message. </w:t>
      </w:r>
      <w:r w:rsidRPr="00C61B47">
        <w:rPr>
          <w:rFonts w:asciiTheme="minorHAnsi" w:hAnsiTheme="minorHAnsi" w:cstheme="minorHAnsi"/>
          <w:b/>
          <w:bCs/>
        </w:rPr>
        <w:t>Knowledge</w:t>
      </w:r>
      <w:r w:rsidRPr="00C61B47">
        <w:rPr>
          <w:rFonts w:asciiTheme="minorHAnsi" w:hAnsiTheme="minorHAnsi" w:cstheme="minorHAnsi"/>
        </w:rPr>
        <w:t xml:space="preserve"> is also a factor in the sense someone of good knowledge able to better communicate better with assertiveness. </w:t>
      </w:r>
      <w:r w:rsidRPr="00C61B47">
        <w:rPr>
          <w:rFonts w:asciiTheme="minorHAnsi" w:hAnsiTheme="minorHAnsi" w:cstheme="minorHAnsi"/>
          <w:b/>
          <w:bCs/>
        </w:rPr>
        <w:t>Social</w:t>
      </w:r>
      <w:r w:rsidRPr="00C61B47">
        <w:rPr>
          <w:rFonts w:asciiTheme="minorHAnsi" w:hAnsiTheme="minorHAnsi" w:cstheme="minorHAnsi"/>
        </w:rPr>
        <w:t xml:space="preserve"> </w:t>
      </w:r>
      <w:r w:rsidRPr="00C61B47">
        <w:rPr>
          <w:rFonts w:asciiTheme="minorHAnsi" w:hAnsiTheme="minorHAnsi" w:cstheme="minorHAnsi"/>
          <w:b/>
          <w:bCs/>
        </w:rPr>
        <w:t xml:space="preserve">systems </w:t>
      </w:r>
      <w:r w:rsidRPr="00C61B47">
        <w:rPr>
          <w:rFonts w:asciiTheme="minorHAnsi" w:hAnsiTheme="minorHAnsi" w:cstheme="minorHAnsi"/>
        </w:rPr>
        <w:t xml:space="preserve">are values, beliefs, laws, rules, religion and many other social factors that affect </w:t>
      </w:r>
      <w:proofErr w:type="gramStart"/>
      <w:r w:rsidRPr="00C61B47">
        <w:rPr>
          <w:rFonts w:asciiTheme="minorHAnsi" w:hAnsiTheme="minorHAnsi" w:cstheme="minorHAnsi"/>
        </w:rPr>
        <w:t>the a</w:t>
      </w:r>
      <w:proofErr w:type="gramEnd"/>
      <w:r w:rsidRPr="00C61B47">
        <w:rPr>
          <w:rFonts w:asciiTheme="minorHAnsi" w:hAnsiTheme="minorHAnsi" w:cstheme="minorHAnsi"/>
        </w:rPr>
        <w:t xml:space="preserve"> sender communicates. </w:t>
      </w:r>
      <w:r w:rsidRPr="00C61B47">
        <w:rPr>
          <w:rFonts w:asciiTheme="minorHAnsi" w:hAnsiTheme="minorHAnsi" w:cstheme="minorHAnsi"/>
          <w:b/>
          <w:bCs/>
        </w:rPr>
        <w:t>Culture</w:t>
      </w:r>
      <w:r w:rsidRPr="00C61B47">
        <w:rPr>
          <w:rFonts w:asciiTheme="minorHAnsi" w:hAnsiTheme="minorHAnsi" w:cstheme="minorHAnsi"/>
        </w:rPr>
        <w:t xml:space="preserve"> is one that looks at the differences in people on how they communicate with other individuals. </w:t>
      </w:r>
      <w:r w:rsidRPr="00C61B47">
        <w:rPr>
          <w:rFonts w:asciiTheme="minorHAnsi" w:hAnsiTheme="minorHAnsi" w:cstheme="minorHAnsi"/>
          <w:color w:val="333333"/>
          <w:shd w:val="clear" w:color="auto" w:fill="FFFFFF"/>
        </w:rPr>
        <w:t> </w:t>
      </w:r>
    </w:p>
    <w:p w14:paraId="0CDFE5BB" w14:textId="77777777" w:rsidR="002017B2" w:rsidRPr="00C61B47" w:rsidRDefault="002017B2" w:rsidP="002017B2">
      <w:pPr>
        <w:pStyle w:val="ydpe0a5aceamsonormal"/>
        <w:rPr>
          <w:rFonts w:asciiTheme="minorHAnsi" w:hAnsiTheme="minorHAnsi" w:cstheme="minorHAnsi"/>
        </w:rPr>
      </w:pPr>
      <w:r w:rsidRPr="00C61B47">
        <w:rPr>
          <w:rFonts w:asciiTheme="minorHAnsi" w:hAnsiTheme="minorHAnsi" w:cstheme="minorHAnsi"/>
        </w:rPr>
        <w:lastRenderedPageBreak/>
        <w:t>Message: This component explores the ingredients within the message to make it what it is. This can be the content of the message, the element of it which can be non-verbal things like signs and gestures, treatment is the manner in how the message is being taken, the structure of the message to show whether it’s formal or not, and the code is the format of how the message is whether text, video or language.</w:t>
      </w:r>
    </w:p>
    <w:p w14:paraId="047CF50E" w14:textId="77777777" w:rsidR="002017B2" w:rsidRPr="00C61B47" w:rsidRDefault="002017B2" w:rsidP="002017B2">
      <w:pPr>
        <w:pStyle w:val="ydpe0a5aceamsonormal"/>
        <w:rPr>
          <w:rFonts w:asciiTheme="minorHAnsi" w:hAnsiTheme="minorHAnsi" w:cstheme="minorHAnsi"/>
        </w:rPr>
      </w:pPr>
      <w:r w:rsidRPr="00C61B47">
        <w:rPr>
          <w:rFonts w:asciiTheme="minorHAnsi" w:hAnsiTheme="minorHAnsi" w:cstheme="minorHAnsi"/>
        </w:rPr>
        <w:t>Channel: This component looks at the medium used to send the message, but mainly focuses on the five sense of human being, such as hearing, seeing, touching, smelling and tasting.</w:t>
      </w:r>
    </w:p>
    <w:p w14:paraId="0FF5966A" w14:textId="3A8363B5" w:rsidR="00356B1D" w:rsidRPr="00C61B47" w:rsidRDefault="002017B2" w:rsidP="002017B2">
      <w:pPr>
        <w:pStyle w:val="ydpe0a5aceamsonormal"/>
        <w:rPr>
          <w:rFonts w:asciiTheme="minorHAnsi" w:eastAsia="Times New Roman" w:hAnsiTheme="minorHAnsi" w:cstheme="minorHAnsi"/>
        </w:rPr>
      </w:pPr>
      <w:r w:rsidRPr="00C61B47">
        <w:rPr>
          <w:rFonts w:asciiTheme="minorHAnsi" w:hAnsiTheme="minorHAnsi" w:cstheme="minorHAnsi"/>
        </w:rPr>
        <w:t>Receiver: This component looks at the person who receive the message. It simply believes that a person needs to be in the same thinking pattern as the sender in order to understand the message. If a single component is not in sync with the above components of the sender, then the intended message may not come across the way they sender implied their original message.</w:t>
      </w:r>
    </w:p>
    <w:p w14:paraId="34EF8429" w14:textId="7A2E08EE" w:rsidR="00694B4B" w:rsidRPr="00E16E57" w:rsidRDefault="00694B4B">
      <w:pPr>
        <w:rPr>
          <w:rFonts w:cstheme="minorHAnsi"/>
          <w:b/>
          <w:sz w:val="24"/>
          <w:szCs w:val="24"/>
          <w:u w:val="single"/>
        </w:rPr>
      </w:pPr>
      <w:r w:rsidRPr="00E16E57">
        <w:rPr>
          <w:rFonts w:cstheme="minorHAnsi"/>
          <w:b/>
          <w:sz w:val="24"/>
          <w:szCs w:val="24"/>
          <w:u w:val="single"/>
        </w:rPr>
        <w:t xml:space="preserve">The Importance of </w:t>
      </w:r>
      <w:r w:rsidR="00E16E57">
        <w:rPr>
          <w:rFonts w:cstheme="minorHAnsi"/>
          <w:b/>
          <w:sz w:val="24"/>
          <w:szCs w:val="24"/>
          <w:u w:val="single"/>
        </w:rPr>
        <w:t>E</w:t>
      </w:r>
      <w:r w:rsidRPr="00E16E57">
        <w:rPr>
          <w:rFonts w:cstheme="minorHAnsi"/>
          <w:b/>
          <w:sz w:val="24"/>
          <w:szCs w:val="24"/>
          <w:u w:val="single"/>
        </w:rPr>
        <w:t xml:space="preserve">ffective </w:t>
      </w:r>
      <w:r w:rsidR="00E16E57">
        <w:rPr>
          <w:rFonts w:cstheme="minorHAnsi"/>
          <w:b/>
          <w:sz w:val="24"/>
          <w:szCs w:val="24"/>
          <w:u w:val="single"/>
        </w:rPr>
        <w:t>C</w:t>
      </w:r>
      <w:r w:rsidRPr="00E16E57">
        <w:rPr>
          <w:rFonts w:cstheme="minorHAnsi"/>
          <w:b/>
          <w:sz w:val="24"/>
          <w:szCs w:val="24"/>
          <w:u w:val="single"/>
        </w:rPr>
        <w:t>ommunication</w:t>
      </w:r>
    </w:p>
    <w:p w14:paraId="75BF0D66" w14:textId="77777777" w:rsidR="00274E05" w:rsidRPr="00C61B47" w:rsidRDefault="00274E05" w:rsidP="00274E05">
      <w:pPr>
        <w:rPr>
          <w:rFonts w:cstheme="minorHAnsi"/>
        </w:rPr>
      </w:pPr>
      <w:r w:rsidRPr="00C61B47">
        <w:rPr>
          <w:rFonts w:cstheme="minorHAnsi"/>
        </w:rPr>
        <w:t xml:space="preserve">Effective communication is important </w:t>
      </w:r>
      <w:proofErr w:type="gramStart"/>
      <w:r w:rsidRPr="00C61B47">
        <w:rPr>
          <w:rFonts w:cstheme="minorHAnsi"/>
        </w:rPr>
        <w:t>in order for</w:t>
      </w:r>
      <w:proofErr w:type="gramEnd"/>
      <w:r w:rsidRPr="00C61B47">
        <w:rPr>
          <w:rFonts w:cstheme="minorHAnsi"/>
        </w:rPr>
        <w:t xml:space="preserve"> organisations to relay messages to their stakeholders, be it staff, clients or anyone else. For example, an organisation such as K10 Apprenticeships Ltd employ apprentices on behalf of contractors to assist them in meeting council requirements. Since the contractors don’t have the resources to employ apprentices, K10 take up the responsibility to ensure they do this on behalf of the contractors. Doing so, requires a massive amount of communication between the contractor, K10 and the eventual apprentice. Since each role is available for limited time, clear messages between K10 and the contractor is highly important so both parties know where the site is based, what time they can start and on what date. On the other hand, K10 must find a potential apprentice, however this too requires a good amount of time spent communicating with the apprentice in order to make sure they are eligible from their previous experience or qualifications. A single mistake such as the apprentice turning up on the wrong site can lead to problems between K10 and contractor or apprentice, therefore effective communication is done through multiple conversations to ensure all parties are in full understanding of the situation.</w:t>
      </w:r>
    </w:p>
    <w:p w14:paraId="2CDAEE5A" w14:textId="3ACBC563" w:rsidR="00AA517D" w:rsidRPr="00C61B47" w:rsidRDefault="00155689" w:rsidP="00155689">
      <w:pPr>
        <w:rPr>
          <w:rFonts w:cstheme="minorHAnsi"/>
          <w:b/>
          <w:u w:val="single"/>
        </w:rPr>
      </w:pPr>
      <w:r w:rsidRPr="00C61B47">
        <w:rPr>
          <w:rFonts w:cstheme="minorHAnsi"/>
          <w:b/>
          <w:u w:val="single"/>
        </w:rPr>
        <w:t>Methods of Communication</w:t>
      </w:r>
    </w:p>
    <w:p w14:paraId="44292272" w14:textId="3B4A1E3E" w:rsidR="00AA517D" w:rsidRPr="00C61B47" w:rsidRDefault="00AA517D" w:rsidP="00E706FB">
      <w:pPr>
        <w:jc w:val="both"/>
        <w:rPr>
          <w:rFonts w:cstheme="minorHAnsi"/>
        </w:rPr>
      </w:pPr>
      <w:r w:rsidRPr="00C61B47">
        <w:rPr>
          <w:rFonts w:cstheme="minorHAnsi"/>
        </w:rPr>
        <w:t>Communication is a vital aspect of everyone’s life</w:t>
      </w:r>
      <w:r w:rsidR="002017B2" w:rsidRPr="00C61B47">
        <w:rPr>
          <w:rFonts w:cstheme="minorHAnsi"/>
        </w:rPr>
        <w:t xml:space="preserve">, it is used </w:t>
      </w:r>
      <w:proofErr w:type="gramStart"/>
      <w:r w:rsidR="002017B2" w:rsidRPr="00C61B47">
        <w:rPr>
          <w:rFonts w:cstheme="minorHAnsi"/>
        </w:rPr>
        <w:t>on a daily basis</w:t>
      </w:r>
      <w:proofErr w:type="gramEnd"/>
      <w:r w:rsidR="002017B2" w:rsidRPr="00C61B47">
        <w:rPr>
          <w:rFonts w:cstheme="minorHAnsi"/>
        </w:rPr>
        <w:t xml:space="preserve"> in any environment. </w:t>
      </w:r>
      <w:proofErr w:type="gramStart"/>
      <w:r w:rsidR="002017B2" w:rsidRPr="00C61B47">
        <w:rPr>
          <w:rFonts w:cstheme="minorHAnsi"/>
        </w:rPr>
        <w:t>T</w:t>
      </w:r>
      <w:r w:rsidRPr="00C61B47">
        <w:rPr>
          <w:rFonts w:cstheme="minorHAnsi"/>
        </w:rPr>
        <w:t>hrough the use of</w:t>
      </w:r>
      <w:proofErr w:type="gramEnd"/>
      <w:r w:rsidRPr="00C61B47">
        <w:rPr>
          <w:rFonts w:cstheme="minorHAnsi"/>
        </w:rPr>
        <w:t xml:space="preserve"> communication, we are able to s</w:t>
      </w:r>
      <w:r w:rsidR="00E706FB" w:rsidRPr="00C61B47">
        <w:rPr>
          <w:rFonts w:cstheme="minorHAnsi"/>
        </w:rPr>
        <w:t>end</w:t>
      </w:r>
      <w:r w:rsidRPr="00C61B47">
        <w:rPr>
          <w:rFonts w:cstheme="minorHAnsi"/>
        </w:rPr>
        <w:t xml:space="preserve"> and receive messages and our thoughts to other people. In order</w:t>
      </w:r>
      <w:r w:rsidR="00E706FB" w:rsidRPr="00C61B47">
        <w:rPr>
          <w:rFonts w:cstheme="minorHAnsi"/>
        </w:rPr>
        <w:t xml:space="preserve"> to do this, we use a variety of different methods.</w:t>
      </w:r>
    </w:p>
    <w:p w14:paraId="03E3CD1F" w14:textId="1F694C0B" w:rsidR="00410148" w:rsidRPr="00C61B47" w:rsidRDefault="00410148" w:rsidP="00155689">
      <w:pPr>
        <w:rPr>
          <w:rFonts w:cstheme="minorHAnsi"/>
        </w:rPr>
      </w:pPr>
      <w:r w:rsidRPr="00131367">
        <w:rPr>
          <w:rFonts w:cstheme="minorHAnsi"/>
        </w:rPr>
        <w:t>Verbal communication</w:t>
      </w:r>
      <w:r w:rsidR="009F3CFA" w:rsidRPr="00C61B47">
        <w:rPr>
          <w:rFonts w:cstheme="minorHAnsi"/>
          <w:b/>
        </w:rPr>
        <w:t xml:space="preserve"> </w:t>
      </w:r>
      <w:r w:rsidR="009F3CFA" w:rsidRPr="00C61B47">
        <w:rPr>
          <w:rFonts w:cstheme="minorHAnsi"/>
        </w:rPr>
        <w:t xml:space="preserve">is </w:t>
      </w:r>
      <w:r w:rsidR="00FD1B4B" w:rsidRPr="00C61B47">
        <w:rPr>
          <w:rFonts w:cstheme="minorHAnsi"/>
        </w:rPr>
        <w:t xml:space="preserve">when </w:t>
      </w:r>
      <w:r w:rsidR="00555B4F" w:rsidRPr="00C61B47">
        <w:rPr>
          <w:rFonts w:cstheme="minorHAnsi"/>
        </w:rPr>
        <w:t>you are using words to transmit a message, messages which are created through language.</w:t>
      </w:r>
      <w:r w:rsidR="002017B2" w:rsidRPr="00C61B47">
        <w:rPr>
          <w:rFonts w:cstheme="minorHAnsi"/>
        </w:rPr>
        <w:t xml:space="preserve"> </w:t>
      </w:r>
      <w:r w:rsidR="00555B4F" w:rsidRPr="00C61B47">
        <w:rPr>
          <w:rFonts w:cstheme="minorHAnsi"/>
        </w:rPr>
        <w:t xml:space="preserve"> It can be best to use when you are communicating face to face or during a work meeting</w:t>
      </w:r>
      <w:r w:rsidR="00B55D6E" w:rsidRPr="00C61B47">
        <w:rPr>
          <w:rFonts w:cstheme="minorHAnsi"/>
        </w:rPr>
        <w:t>,</w:t>
      </w:r>
      <w:r w:rsidR="00555B4F" w:rsidRPr="00C61B47">
        <w:rPr>
          <w:rFonts w:cstheme="minorHAnsi"/>
        </w:rPr>
        <w:t xml:space="preserve"> even talking on the phone</w:t>
      </w:r>
      <w:r w:rsidR="00386009" w:rsidRPr="00C61B47">
        <w:rPr>
          <w:rFonts w:cstheme="minorHAnsi"/>
        </w:rPr>
        <w:t>.</w:t>
      </w:r>
      <w:r w:rsidR="00D12961" w:rsidRPr="00C61B47">
        <w:rPr>
          <w:rFonts w:cstheme="minorHAnsi"/>
        </w:rPr>
        <w:t xml:space="preserve"> </w:t>
      </w:r>
      <w:r w:rsidR="00386009" w:rsidRPr="00C61B47">
        <w:rPr>
          <w:rFonts w:cstheme="minorHAnsi"/>
        </w:rPr>
        <w:t xml:space="preserve"> </w:t>
      </w:r>
      <w:r w:rsidR="00D12961" w:rsidRPr="00C61B47">
        <w:rPr>
          <w:rFonts w:cstheme="minorHAnsi"/>
        </w:rPr>
        <w:t>A time when you could use verbal communication effectively at a workplace is when dealing with staff in a one to one meeting</w:t>
      </w:r>
      <w:r w:rsidR="005332FF" w:rsidRPr="00C61B47">
        <w:rPr>
          <w:rFonts w:cstheme="minorHAnsi"/>
        </w:rPr>
        <w:t xml:space="preserve"> to get across a serious message.</w:t>
      </w:r>
    </w:p>
    <w:p w14:paraId="03F8E035" w14:textId="7E7F7531" w:rsidR="00764120" w:rsidRPr="00C61B47" w:rsidRDefault="001B090F" w:rsidP="00155689">
      <w:pPr>
        <w:rPr>
          <w:rFonts w:cstheme="minorHAnsi"/>
        </w:rPr>
      </w:pPr>
      <w:r w:rsidRPr="00C61B47">
        <w:rPr>
          <w:rFonts w:cstheme="minorHAnsi"/>
        </w:rPr>
        <w:t>Non-verbal communication is a</w:t>
      </w:r>
      <w:r w:rsidR="00AB13AD" w:rsidRPr="00C61B47">
        <w:rPr>
          <w:rFonts w:cstheme="minorHAnsi"/>
        </w:rPr>
        <w:t>n important</w:t>
      </w:r>
      <w:r w:rsidRPr="00C61B47">
        <w:rPr>
          <w:rFonts w:cstheme="minorHAnsi"/>
        </w:rPr>
        <w:t xml:space="preserve"> form of communication that </w:t>
      </w:r>
      <w:r w:rsidR="00AB13AD" w:rsidRPr="00C61B47">
        <w:rPr>
          <w:rFonts w:cstheme="minorHAnsi"/>
        </w:rPr>
        <w:t>goes</w:t>
      </w:r>
      <w:r w:rsidRPr="00C61B47">
        <w:rPr>
          <w:rFonts w:cstheme="minorHAnsi"/>
        </w:rPr>
        <w:t xml:space="preserve"> hand in hand </w:t>
      </w:r>
      <w:r w:rsidR="00AB13AD" w:rsidRPr="00C61B47">
        <w:rPr>
          <w:rFonts w:cstheme="minorHAnsi"/>
        </w:rPr>
        <w:t xml:space="preserve">with </w:t>
      </w:r>
      <w:r w:rsidRPr="00C61B47">
        <w:rPr>
          <w:rFonts w:cstheme="minorHAnsi"/>
        </w:rPr>
        <w:t>verbal communication</w:t>
      </w:r>
      <w:r w:rsidR="00DB09A4" w:rsidRPr="00C61B47">
        <w:rPr>
          <w:rFonts w:cstheme="minorHAnsi"/>
        </w:rPr>
        <w:t>. When communicating, i</w:t>
      </w:r>
      <w:r w:rsidRPr="00C61B47">
        <w:rPr>
          <w:rFonts w:cstheme="minorHAnsi"/>
        </w:rPr>
        <w:t xml:space="preserve">t is </w:t>
      </w:r>
      <w:r w:rsidR="00AB13AD" w:rsidRPr="00C61B47">
        <w:rPr>
          <w:rFonts w:cstheme="minorHAnsi"/>
        </w:rPr>
        <w:t xml:space="preserve">required for the other person to be able to perceive what is not said by verbal communication. </w:t>
      </w:r>
      <w:r w:rsidRPr="00C61B47">
        <w:rPr>
          <w:rFonts w:cstheme="minorHAnsi"/>
        </w:rPr>
        <w:t xml:space="preserve"> </w:t>
      </w:r>
      <w:r w:rsidR="00DB09A4" w:rsidRPr="00C61B47">
        <w:rPr>
          <w:rFonts w:cstheme="minorHAnsi"/>
        </w:rPr>
        <w:t xml:space="preserve">This can be done by taking into consideration what their body language, facial expression, hand gestures etc is like. By looking at these factors, you </w:t>
      </w:r>
      <w:proofErr w:type="gramStart"/>
      <w:r w:rsidR="00DB09A4" w:rsidRPr="00C61B47">
        <w:rPr>
          <w:rFonts w:cstheme="minorHAnsi"/>
        </w:rPr>
        <w:t>are able to</w:t>
      </w:r>
      <w:proofErr w:type="gramEnd"/>
      <w:r w:rsidR="00DB09A4" w:rsidRPr="00C61B47">
        <w:rPr>
          <w:rFonts w:cstheme="minorHAnsi"/>
        </w:rPr>
        <w:t xml:space="preserve"> get a feel of the message they are trying to portray and</w:t>
      </w:r>
      <w:r w:rsidR="00AA517D" w:rsidRPr="00C61B47">
        <w:rPr>
          <w:rFonts w:cstheme="minorHAnsi"/>
        </w:rPr>
        <w:t xml:space="preserve"> can</w:t>
      </w:r>
      <w:r w:rsidR="00DB09A4" w:rsidRPr="00C61B47">
        <w:rPr>
          <w:rFonts w:cstheme="minorHAnsi"/>
        </w:rPr>
        <w:t xml:space="preserve"> therefore respond in </w:t>
      </w:r>
      <w:r w:rsidR="00AA517D" w:rsidRPr="00C61B47">
        <w:rPr>
          <w:rFonts w:cstheme="minorHAnsi"/>
        </w:rPr>
        <w:t xml:space="preserve">the expected manner. </w:t>
      </w:r>
    </w:p>
    <w:p w14:paraId="16059AD0" w14:textId="1F699A58" w:rsidR="001B090F" w:rsidRPr="00C61B47" w:rsidRDefault="001B090F" w:rsidP="001B090F">
      <w:pPr>
        <w:rPr>
          <w:rFonts w:cstheme="minorHAnsi"/>
        </w:rPr>
      </w:pPr>
      <w:r w:rsidRPr="00C61B47">
        <w:rPr>
          <w:rFonts w:cstheme="minorHAnsi"/>
        </w:rPr>
        <w:lastRenderedPageBreak/>
        <w:t>Another form of communication is written communication. This includes the use of words either in physical or technological form</w:t>
      </w:r>
      <w:r w:rsidR="00E706FB" w:rsidRPr="00C61B47">
        <w:rPr>
          <w:rFonts w:cstheme="minorHAnsi"/>
        </w:rPr>
        <w:t xml:space="preserve"> such as</w:t>
      </w:r>
      <w:r w:rsidRPr="00C61B47">
        <w:rPr>
          <w:rFonts w:cstheme="minorHAnsi"/>
        </w:rPr>
        <w:t xml:space="preserve"> letters, social media, emails etc. Written communication is the most effective form of communication, especially when it comes to work because it means that you </w:t>
      </w:r>
      <w:proofErr w:type="gramStart"/>
      <w:r w:rsidRPr="00C61B47">
        <w:rPr>
          <w:rFonts w:cstheme="minorHAnsi"/>
        </w:rPr>
        <w:t>are able to</w:t>
      </w:r>
      <w:proofErr w:type="gramEnd"/>
      <w:r w:rsidRPr="00C61B47">
        <w:rPr>
          <w:rFonts w:cstheme="minorHAnsi"/>
        </w:rPr>
        <w:t xml:space="preserve"> convey messages between colleagues instantly. Additionally, written communication could be used in the workplace for bulletins, memos, contracts and more. </w:t>
      </w:r>
    </w:p>
    <w:p w14:paraId="51DEC791" w14:textId="77777777" w:rsidR="00274E05" w:rsidRPr="00C61B47" w:rsidRDefault="00274E05" w:rsidP="00274E05">
      <w:pPr>
        <w:jc w:val="both"/>
        <w:rPr>
          <w:rFonts w:cstheme="minorHAnsi"/>
          <w:b/>
          <w:bCs/>
          <w:color w:val="000000" w:themeColor="text1"/>
          <w:sz w:val="24"/>
          <w:szCs w:val="24"/>
          <w:u w:val="single"/>
        </w:rPr>
      </w:pPr>
      <w:r w:rsidRPr="00C61B47">
        <w:rPr>
          <w:rFonts w:cstheme="minorHAnsi"/>
          <w:b/>
          <w:bCs/>
          <w:color w:val="000000" w:themeColor="text1"/>
          <w:sz w:val="24"/>
          <w:szCs w:val="24"/>
          <w:u w:val="single"/>
        </w:rPr>
        <w:t>COMMUNICATION BETWEEN MANAGEMENT AND EMPLOYEES</w:t>
      </w:r>
    </w:p>
    <w:p w14:paraId="6A9AF4F1" w14:textId="77777777" w:rsidR="00274E05" w:rsidRPr="00C61B47" w:rsidRDefault="00274E05" w:rsidP="00274E05">
      <w:pPr>
        <w:rPr>
          <w:rFonts w:cstheme="minorHAnsi"/>
          <w:color w:val="222222"/>
          <w:shd w:val="clear" w:color="auto" w:fill="FFFFFF"/>
        </w:rPr>
      </w:pPr>
      <w:proofErr w:type="gramStart"/>
      <w:r w:rsidRPr="00C61B47">
        <w:rPr>
          <w:rFonts w:cstheme="minorHAnsi"/>
          <w:color w:val="000000" w:themeColor="text1"/>
        </w:rPr>
        <w:t>In order for</w:t>
      </w:r>
      <w:proofErr w:type="gramEnd"/>
      <w:r w:rsidRPr="00C61B47">
        <w:rPr>
          <w:rFonts w:cstheme="minorHAnsi"/>
          <w:color w:val="000000" w:themeColor="text1"/>
        </w:rPr>
        <w:t xml:space="preserve"> there to be good communication between management and employees, it is essential that management communicates in an effective manner so as to produce a work environment that is productive. There are many factors that contribute to producing such a satisfying work environment, such as communicating regularly. By doing so, it “</w:t>
      </w:r>
      <w:r w:rsidRPr="00C61B47">
        <w:rPr>
          <w:rFonts w:cstheme="minorHAnsi"/>
          <w:color w:val="000000" w:themeColor="text1"/>
          <w:shd w:val="clear" w:color="auto" w:fill="FFFFFF"/>
        </w:rPr>
        <w:t xml:space="preserve">helps employees feel engaged with the company as a whole and understand how their roles fit with the company’s mission” (Johnson, 2018). Listening closely to employees in a manner that is attentive also leads to better communication and work environment as it makes employees </w:t>
      </w:r>
      <w:r w:rsidRPr="00C61B47">
        <w:rPr>
          <w:rFonts w:cstheme="minorHAnsi"/>
          <w:color w:val="222222"/>
          <w:shd w:val="clear" w:color="auto" w:fill="FFFFFF"/>
        </w:rPr>
        <w:t xml:space="preserve">comfortable enough to voice any problems that may have arisen. It is also vital that management leads by example so that employees “know that their managers are credible and will follow through on what they say” (Johnson, 2018). This can be done by management delivering realistic promises that they have made and being able to admit when they are wrong. Lastly, although management should produce an environment in which employees are comfortable enough to approach them and communicate with them, it is also vital that they are able to demonstrate authority when required in a tone that is authoritative </w:t>
      </w:r>
      <w:proofErr w:type="gramStart"/>
      <w:r w:rsidRPr="00C61B47">
        <w:rPr>
          <w:rFonts w:cstheme="minorHAnsi"/>
          <w:color w:val="222222"/>
          <w:shd w:val="clear" w:color="auto" w:fill="FFFFFF"/>
        </w:rPr>
        <w:t>so as to</w:t>
      </w:r>
      <w:proofErr w:type="gramEnd"/>
      <w:r w:rsidRPr="00C61B47">
        <w:rPr>
          <w:rFonts w:cstheme="minorHAnsi"/>
          <w:color w:val="222222"/>
          <w:shd w:val="clear" w:color="auto" w:fill="FFFFFF"/>
        </w:rPr>
        <w:t xml:space="preserve"> maintain a balance.</w:t>
      </w:r>
    </w:p>
    <w:p w14:paraId="3B50DF64" w14:textId="77777777" w:rsidR="00274E05" w:rsidRPr="00C61B47" w:rsidRDefault="00274E05" w:rsidP="00274E05">
      <w:pPr>
        <w:rPr>
          <w:rFonts w:cstheme="minorHAnsi"/>
        </w:rPr>
      </w:pPr>
      <w:r w:rsidRPr="00C61B47">
        <w:rPr>
          <w:rFonts w:cstheme="minorHAnsi"/>
        </w:rPr>
        <w:t>In conclusion, effective communication within a workplace is an important tool within a business setting. It is what can make or break a business. From the prospect of motivating a workforce forward, to the potential of losing customers due to poor service. These are all factors that require management to be trained to deal with issues that can affect many parts of the business. Additionally, staff look to managers for direction, and those that are good communicators can lead to having a great performing team. These are also dynamics that can lead to a business thriving, because workers are the most important people within a business, they are what makes a business operate to stand on its leg. Without so, it can lead to disastrous consequences, therefore organisations should always look to improving their communication channels with the workforce. Especially ways it can produce results when needing to send and receive messages across the business. Not doing so, can endanger the business being left behind and employees not wanting to work within an outdated environment.</w:t>
      </w:r>
    </w:p>
    <w:p w14:paraId="3152D5BF" w14:textId="77777777" w:rsidR="00274E05" w:rsidRPr="00C61B47" w:rsidRDefault="00274E05" w:rsidP="001B090F">
      <w:pPr>
        <w:rPr>
          <w:rFonts w:cstheme="minorHAnsi"/>
        </w:rPr>
      </w:pPr>
    </w:p>
    <w:p w14:paraId="6FCED51E" w14:textId="77777777" w:rsidR="00AB13AD" w:rsidRPr="00C61B47" w:rsidRDefault="00AB13AD">
      <w:pPr>
        <w:rPr>
          <w:rFonts w:cstheme="minorHAnsi"/>
          <w:b/>
          <w:sz w:val="28"/>
          <w:szCs w:val="28"/>
          <w:u w:val="single"/>
        </w:rPr>
      </w:pPr>
      <w:r w:rsidRPr="00C61B47">
        <w:rPr>
          <w:rFonts w:cstheme="minorHAnsi"/>
          <w:b/>
          <w:sz w:val="28"/>
          <w:szCs w:val="28"/>
          <w:u w:val="single"/>
        </w:rPr>
        <w:br w:type="page"/>
      </w:r>
    </w:p>
    <w:p w14:paraId="7DC02C5E" w14:textId="2736790E" w:rsidR="00571DA8" w:rsidRDefault="00571DA8">
      <w:pPr>
        <w:rPr>
          <w:b/>
          <w:sz w:val="28"/>
          <w:szCs w:val="28"/>
          <w:u w:val="single"/>
        </w:rPr>
      </w:pPr>
      <w:r>
        <w:rPr>
          <w:b/>
          <w:sz w:val="28"/>
          <w:szCs w:val="28"/>
          <w:u w:val="single"/>
        </w:rPr>
        <w:lastRenderedPageBreak/>
        <w:t>Bibliography</w:t>
      </w:r>
    </w:p>
    <w:p w14:paraId="2DEC993A" w14:textId="5D438306" w:rsidR="00571DA8" w:rsidRPr="00763027" w:rsidRDefault="001F1C5B" w:rsidP="00AB13AD">
      <w:pPr>
        <w:pStyle w:val="ListParagraph"/>
        <w:numPr>
          <w:ilvl w:val="0"/>
          <w:numId w:val="4"/>
        </w:numPr>
        <w:rPr>
          <w:rFonts w:cstheme="minorHAnsi"/>
          <w:b/>
          <w:color w:val="000000" w:themeColor="text1"/>
        </w:rPr>
      </w:pPr>
      <w:hyperlink r:id="rId7" w:history="1">
        <w:r w:rsidR="00B935A6" w:rsidRPr="00763027">
          <w:rPr>
            <w:rStyle w:val="Hyperlink"/>
            <w:rFonts w:cstheme="minorHAnsi"/>
            <w:color w:val="000000" w:themeColor="text1"/>
          </w:rPr>
          <w:t>https://www.nzherald.co.nz/university-of-auckland/news/article.cfm?c_id=1504296&amp;objectid=11829575</w:t>
        </w:r>
      </w:hyperlink>
    </w:p>
    <w:p w14:paraId="4F439704" w14:textId="00604496" w:rsidR="00B935A6" w:rsidRPr="00763027" w:rsidRDefault="00B935A6" w:rsidP="00AB13AD">
      <w:pPr>
        <w:pStyle w:val="ListParagraph"/>
        <w:numPr>
          <w:ilvl w:val="0"/>
          <w:numId w:val="4"/>
        </w:numPr>
        <w:rPr>
          <w:rFonts w:cstheme="minorHAnsi"/>
          <w:b/>
          <w:color w:val="000000" w:themeColor="text1"/>
        </w:rPr>
      </w:pPr>
      <w:proofErr w:type="spellStart"/>
      <w:r w:rsidRPr="00763027">
        <w:rPr>
          <w:rFonts w:cstheme="minorHAnsi"/>
          <w:color w:val="000000" w:themeColor="text1"/>
        </w:rPr>
        <w:t>Wandberg</w:t>
      </w:r>
      <w:proofErr w:type="spellEnd"/>
      <w:r w:rsidRPr="00763027">
        <w:rPr>
          <w:rFonts w:cstheme="minorHAnsi"/>
          <w:color w:val="000000" w:themeColor="text1"/>
        </w:rPr>
        <w:t>, R (2000). </w:t>
      </w:r>
      <w:r w:rsidRPr="00763027">
        <w:rPr>
          <w:rFonts w:cstheme="minorHAnsi"/>
          <w:i/>
          <w:iCs/>
          <w:color w:val="000000" w:themeColor="text1"/>
        </w:rPr>
        <w:t>Communication: Creating Understanding</w:t>
      </w:r>
      <w:r w:rsidRPr="00763027">
        <w:rPr>
          <w:rFonts w:cstheme="minorHAnsi"/>
          <w:color w:val="000000" w:themeColor="text1"/>
        </w:rPr>
        <w:t>. US: Capstone Press. p1-5.</w:t>
      </w:r>
    </w:p>
    <w:p w14:paraId="0833ED83" w14:textId="39B6BDED" w:rsidR="00F0070F" w:rsidRPr="00763027" w:rsidRDefault="00F0070F" w:rsidP="00AB13AD">
      <w:pPr>
        <w:pStyle w:val="ListParagraph"/>
        <w:numPr>
          <w:ilvl w:val="0"/>
          <w:numId w:val="4"/>
        </w:numPr>
        <w:rPr>
          <w:rFonts w:cstheme="minorHAnsi"/>
          <w:b/>
          <w:color w:val="000000" w:themeColor="text1"/>
        </w:rPr>
      </w:pPr>
      <w:r w:rsidRPr="00763027">
        <w:rPr>
          <w:rFonts w:cstheme="minorHAnsi"/>
          <w:color w:val="000000" w:themeColor="text1"/>
        </w:rPr>
        <w:t>Shannon, C &amp; Weaver, W (1998). </w:t>
      </w:r>
      <w:r w:rsidRPr="00763027">
        <w:rPr>
          <w:rFonts w:cstheme="minorHAnsi"/>
          <w:i/>
          <w:iCs/>
          <w:color w:val="000000" w:themeColor="text1"/>
        </w:rPr>
        <w:t>The Mathematical Theory of Communication</w:t>
      </w:r>
      <w:r w:rsidRPr="00763027">
        <w:rPr>
          <w:rFonts w:cstheme="minorHAnsi"/>
          <w:color w:val="000000" w:themeColor="text1"/>
        </w:rPr>
        <w:t>. USA: University of Illinois Press. p31-40</w:t>
      </w:r>
    </w:p>
    <w:p w14:paraId="32A1128D" w14:textId="36D57B13" w:rsidR="00AB13AD" w:rsidRPr="00763027" w:rsidRDefault="00AB13AD" w:rsidP="00AB13AD">
      <w:pPr>
        <w:pStyle w:val="ListParagraph"/>
        <w:numPr>
          <w:ilvl w:val="0"/>
          <w:numId w:val="4"/>
        </w:numPr>
        <w:rPr>
          <w:rFonts w:cstheme="minorHAnsi"/>
          <w:color w:val="000000" w:themeColor="text1"/>
        </w:rPr>
      </w:pPr>
      <w:r w:rsidRPr="00763027">
        <w:rPr>
          <w:rFonts w:cstheme="minorHAnsi"/>
          <w:color w:val="000000" w:themeColor="text1"/>
        </w:rPr>
        <w:t>Narula, A (2006). </w:t>
      </w:r>
      <w:r w:rsidRPr="00763027">
        <w:rPr>
          <w:rFonts w:cstheme="minorHAnsi"/>
          <w:i/>
          <w:iCs/>
          <w:color w:val="000000" w:themeColor="text1"/>
        </w:rPr>
        <w:t>Communication Models</w:t>
      </w:r>
      <w:r w:rsidRPr="00763027">
        <w:rPr>
          <w:rFonts w:cstheme="minorHAnsi"/>
          <w:color w:val="000000" w:themeColor="text1"/>
        </w:rPr>
        <w:t>. New Delhi: Atlantic Publishers &amp; Dist. p30-33.</w:t>
      </w:r>
    </w:p>
    <w:p w14:paraId="36DF5D9F" w14:textId="454EAB4E" w:rsidR="00EE5EC7" w:rsidRPr="00763027" w:rsidRDefault="00EE5EC7" w:rsidP="00AB13AD">
      <w:pPr>
        <w:pStyle w:val="ListParagraph"/>
        <w:numPr>
          <w:ilvl w:val="0"/>
          <w:numId w:val="4"/>
        </w:numPr>
        <w:rPr>
          <w:rFonts w:cstheme="minorHAnsi"/>
          <w:color w:val="000000" w:themeColor="text1"/>
        </w:rPr>
      </w:pPr>
      <w:r w:rsidRPr="00763027">
        <w:rPr>
          <w:rFonts w:cstheme="minorHAnsi"/>
          <w:color w:val="000000" w:themeColor="text1"/>
        </w:rPr>
        <w:t>Johnson, K.S. (2018). </w:t>
      </w:r>
      <w:r w:rsidRPr="00763027">
        <w:rPr>
          <w:rFonts w:cstheme="minorHAnsi"/>
          <w:i/>
          <w:iCs/>
          <w:color w:val="000000" w:themeColor="text1"/>
        </w:rPr>
        <w:t>Effective Communication Between Management &amp; Employees.</w:t>
      </w:r>
      <w:r w:rsidRPr="00763027">
        <w:rPr>
          <w:rFonts w:cstheme="minorHAnsi"/>
          <w:color w:val="000000" w:themeColor="text1"/>
        </w:rPr>
        <w:t> Available: https://work.chron.com/effective-communication-between-management-employees-11299.html. Last accessed 28th Aug 2019.</w:t>
      </w:r>
    </w:p>
    <w:p w14:paraId="21EDBA2E" w14:textId="2426DA59" w:rsidR="007A3D32" w:rsidRDefault="007A3D32" w:rsidP="007A3D32">
      <w:pPr>
        <w:rPr>
          <w:b/>
          <w:sz w:val="28"/>
          <w:szCs w:val="28"/>
        </w:rPr>
      </w:pPr>
    </w:p>
    <w:p w14:paraId="01933C90" w14:textId="08870495" w:rsidR="007A3D32" w:rsidRDefault="007A3D32">
      <w:pPr>
        <w:rPr>
          <w:b/>
          <w:sz w:val="28"/>
          <w:szCs w:val="28"/>
        </w:rPr>
      </w:pPr>
      <w:r>
        <w:rPr>
          <w:b/>
          <w:sz w:val="28"/>
          <w:szCs w:val="28"/>
        </w:rPr>
        <w:br w:type="page"/>
      </w:r>
    </w:p>
    <w:p w14:paraId="3EC7784F" w14:textId="58656727" w:rsidR="007A3D32" w:rsidRPr="007D4C44" w:rsidRDefault="007D4C44" w:rsidP="007A3D32">
      <w:pPr>
        <w:rPr>
          <w:b/>
          <w:sz w:val="28"/>
          <w:szCs w:val="28"/>
          <w:u w:val="single"/>
        </w:rPr>
      </w:pPr>
      <w:r w:rsidRPr="007D4C44">
        <w:rPr>
          <w:b/>
          <w:sz w:val="28"/>
          <w:szCs w:val="28"/>
          <w:u w:val="single"/>
        </w:rPr>
        <w:lastRenderedPageBreak/>
        <w:t>Appendices</w:t>
      </w:r>
    </w:p>
    <w:p w14:paraId="5629EBFF" w14:textId="5F5511F4" w:rsidR="002C48BB" w:rsidRDefault="002C48BB" w:rsidP="002C48BB">
      <w:pPr>
        <w:pStyle w:val="ListParagraph"/>
        <w:numPr>
          <w:ilvl w:val="0"/>
          <w:numId w:val="6"/>
        </w:numPr>
      </w:pPr>
      <w:r>
        <w:t>In-Class Business Email</w:t>
      </w:r>
    </w:p>
    <w:p w14:paraId="5D9E94A2" w14:textId="77777777" w:rsidR="0003096C" w:rsidRDefault="0003096C" w:rsidP="0003096C">
      <w:pPr>
        <w:pStyle w:val="ListParagraph"/>
      </w:pPr>
    </w:p>
    <w:p w14:paraId="29BE722B" w14:textId="64D856C7" w:rsidR="002C48BB" w:rsidRDefault="002C48BB" w:rsidP="002C48BB">
      <w:pPr>
        <w:pStyle w:val="ListParagraph"/>
      </w:pPr>
      <w:r>
        <w:rPr>
          <w:noProof/>
        </w:rPr>
        <w:drawing>
          <wp:inline distT="0" distB="0" distL="0" distR="0" wp14:anchorId="5358BBFF" wp14:editId="15D63B81">
            <wp:extent cx="5731510" cy="79794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7979410"/>
                    </a:xfrm>
                    <a:prstGeom prst="rect">
                      <a:avLst/>
                    </a:prstGeom>
                    <a:noFill/>
                    <a:ln>
                      <a:noFill/>
                    </a:ln>
                  </pic:spPr>
                </pic:pic>
              </a:graphicData>
            </a:graphic>
          </wp:inline>
        </w:drawing>
      </w:r>
    </w:p>
    <w:p w14:paraId="7F438F30" w14:textId="77777777" w:rsidR="002C48BB" w:rsidRDefault="002C48BB" w:rsidP="002C48BB">
      <w:pPr>
        <w:ind w:left="360"/>
      </w:pPr>
    </w:p>
    <w:p w14:paraId="6D4E6589" w14:textId="257A6441" w:rsidR="002C48BB" w:rsidRDefault="0003096C" w:rsidP="002C48BB">
      <w:pPr>
        <w:ind w:left="360"/>
      </w:pPr>
      <w:r>
        <w:rPr>
          <w:noProof/>
        </w:rPr>
        <w:drawing>
          <wp:inline distT="0" distB="0" distL="0" distR="0" wp14:anchorId="1EE4F5C3" wp14:editId="2AAD8F09">
            <wp:extent cx="5731510" cy="79794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7979410"/>
                    </a:xfrm>
                    <a:prstGeom prst="rect">
                      <a:avLst/>
                    </a:prstGeom>
                    <a:noFill/>
                    <a:ln>
                      <a:noFill/>
                    </a:ln>
                  </pic:spPr>
                </pic:pic>
              </a:graphicData>
            </a:graphic>
          </wp:inline>
        </w:drawing>
      </w:r>
    </w:p>
    <w:p w14:paraId="79E54FB0" w14:textId="77777777" w:rsidR="002C48BB" w:rsidRDefault="002C48BB" w:rsidP="002C48BB">
      <w:pPr>
        <w:ind w:left="360"/>
      </w:pPr>
    </w:p>
    <w:p w14:paraId="1A40D31A" w14:textId="77777777" w:rsidR="0003096C" w:rsidRDefault="0003096C">
      <w:pPr>
        <w:rPr>
          <w:highlight w:val="lightGray"/>
        </w:rPr>
      </w:pPr>
      <w:r>
        <w:rPr>
          <w:highlight w:val="lightGray"/>
        </w:rPr>
        <w:lastRenderedPageBreak/>
        <w:br w:type="page"/>
      </w:r>
    </w:p>
    <w:p w14:paraId="5984E0B4" w14:textId="7B81D58C" w:rsidR="001D7EBE" w:rsidRDefault="005D7062" w:rsidP="0003096C">
      <w:pPr>
        <w:pStyle w:val="ListParagraph"/>
        <w:numPr>
          <w:ilvl w:val="0"/>
          <w:numId w:val="6"/>
        </w:numPr>
      </w:pPr>
      <w:r>
        <w:lastRenderedPageBreak/>
        <w:t>Shannon and Weaver Communication Theory</w:t>
      </w:r>
    </w:p>
    <w:p w14:paraId="77DA4A43" w14:textId="059E4847" w:rsidR="005D7062" w:rsidRDefault="005D7062" w:rsidP="005D7062">
      <w:pPr>
        <w:pStyle w:val="ListParagraph"/>
      </w:pPr>
    </w:p>
    <w:p w14:paraId="55E5CEF8" w14:textId="4218E4F0" w:rsidR="005D7062" w:rsidRDefault="005D7062" w:rsidP="005D7062">
      <w:pPr>
        <w:pStyle w:val="ListParagraph"/>
      </w:pPr>
      <w:r>
        <w:rPr>
          <w:noProof/>
        </w:rPr>
        <w:drawing>
          <wp:anchor distT="0" distB="0" distL="114300" distR="114300" simplePos="0" relativeHeight="251657216" behindDoc="1" locked="0" layoutInCell="1" allowOverlap="1" wp14:anchorId="1F477545" wp14:editId="6C08FC59">
            <wp:simplePos x="0" y="0"/>
            <wp:positionH relativeFrom="column">
              <wp:posOffset>355600</wp:posOffset>
            </wp:positionH>
            <wp:positionV relativeFrom="paragraph">
              <wp:posOffset>36830</wp:posOffset>
            </wp:positionV>
            <wp:extent cx="4514850" cy="2348230"/>
            <wp:effectExtent l="0" t="0" r="0" b="0"/>
            <wp:wrapTight wrapText="bothSides">
              <wp:wrapPolygon edited="0">
                <wp:start x="0" y="0"/>
                <wp:lineTo x="0" y="21378"/>
                <wp:lineTo x="21509" y="21378"/>
                <wp:lineTo x="21509" y="0"/>
                <wp:lineTo x="0" y="0"/>
              </wp:wrapPolygon>
            </wp:wrapTight>
            <wp:docPr id="1" name="Picture 1" descr="shannon_weaver_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_weaver_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14850" cy="23482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13A8EC" w14:textId="1D44487E" w:rsidR="002C48BB" w:rsidRPr="002C48BB" w:rsidRDefault="002C48BB" w:rsidP="002C48BB"/>
    <w:p w14:paraId="5F9DCCAF" w14:textId="43C23748" w:rsidR="002C48BB" w:rsidRPr="002C48BB" w:rsidRDefault="002C48BB" w:rsidP="002C48BB"/>
    <w:p w14:paraId="0CCF999B" w14:textId="134477A0" w:rsidR="002C48BB" w:rsidRPr="002C48BB" w:rsidRDefault="002C48BB" w:rsidP="002C48BB"/>
    <w:p w14:paraId="44ADDDF6" w14:textId="5D28FFFB" w:rsidR="002C48BB" w:rsidRPr="002C48BB" w:rsidRDefault="002C48BB" w:rsidP="002C48BB"/>
    <w:p w14:paraId="08F12351" w14:textId="25E499D1" w:rsidR="002C48BB" w:rsidRPr="002C48BB" w:rsidRDefault="002C48BB" w:rsidP="002C48BB"/>
    <w:p w14:paraId="4DEDB407" w14:textId="332046DD" w:rsidR="002C48BB" w:rsidRPr="002C48BB" w:rsidRDefault="002C48BB" w:rsidP="002C48BB"/>
    <w:p w14:paraId="784B4959" w14:textId="7B49DCF4" w:rsidR="002C48BB" w:rsidRPr="002C48BB" w:rsidRDefault="002C48BB" w:rsidP="002C48BB"/>
    <w:p w14:paraId="5BAE8622" w14:textId="515CAC2E" w:rsidR="002C48BB" w:rsidRPr="002C48BB" w:rsidRDefault="002C48BB" w:rsidP="002C48BB"/>
    <w:p w14:paraId="6B4634C7" w14:textId="7F63AED9" w:rsidR="002C48BB" w:rsidRDefault="002C48BB" w:rsidP="002C48BB"/>
    <w:p w14:paraId="04064FD7" w14:textId="6722C468" w:rsidR="002C48BB" w:rsidRDefault="002C48BB" w:rsidP="0003096C">
      <w:pPr>
        <w:pStyle w:val="ListParagraph"/>
        <w:numPr>
          <w:ilvl w:val="0"/>
          <w:numId w:val="6"/>
        </w:numPr>
        <w:tabs>
          <w:tab w:val="left" w:pos="1050"/>
        </w:tabs>
      </w:pPr>
      <w:proofErr w:type="spellStart"/>
      <w:r>
        <w:t>Schraam’s</w:t>
      </w:r>
      <w:proofErr w:type="spellEnd"/>
      <w:r>
        <w:t xml:space="preserve"> Model of Communication</w:t>
      </w:r>
    </w:p>
    <w:p w14:paraId="16B70787" w14:textId="0C033D42" w:rsidR="002C48BB" w:rsidRDefault="002C48BB" w:rsidP="002C48BB">
      <w:pPr>
        <w:pStyle w:val="ListParagraph"/>
        <w:tabs>
          <w:tab w:val="left" w:pos="1050"/>
        </w:tabs>
      </w:pPr>
      <w:r>
        <w:rPr>
          <w:noProof/>
        </w:rPr>
        <w:drawing>
          <wp:anchor distT="0" distB="0" distL="114300" distR="114300" simplePos="0" relativeHeight="251658240" behindDoc="1" locked="0" layoutInCell="1" allowOverlap="1" wp14:anchorId="04D608C6" wp14:editId="10783517">
            <wp:simplePos x="0" y="0"/>
            <wp:positionH relativeFrom="column">
              <wp:posOffset>457200</wp:posOffset>
            </wp:positionH>
            <wp:positionV relativeFrom="paragraph">
              <wp:posOffset>707390</wp:posOffset>
            </wp:positionV>
            <wp:extent cx="4787900" cy="1969770"/>
            <wp:effectExtent l="0" t="0" r="0" b="0"/>
            <wp:wrapTight wrapText="bothSides">
              <wp:wrapPolygon edited="0">
                <wp:start x="0" y="0"/>
                <wp:lineTo x="0" y="21308"/>
                <wp:lineTo x="21485" y="21308"/>
                <wp:lineTo x="21485" y="0"/>
                <wp:lineTo x="0" y="0"/>
              </wp:wrapPolygon>
            </wp:wrapTight>
            <wp:docPr id="3" name="Picture 3" descr="Image result for william schramm model of communication"/>
            <wp:cNvGraphicFramePr/>
            <a:graphic xmlns:a="http://schemas.openxmlformats.org/drawingml/2006/main">
              <a:graphicData uri="http://schemas.openxmlformats.org/drawingml/2006/picture">
                <pic:pic xmlns:pic="http://schemas.openxmlformats.org/drawingml/2006/picture">
                  <pic:nvPicPr>
                    <pic:cNvPr id="1" name="Picture 1" descr="Image result for william schramm model of communication"/>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87900" cy="19697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351CFA9" w14:textId="24987990" w:rsidR="00A810D5" w:rsidRPr="00A810D5" w:rsidRDefault="00A810D5" w:rsidP="00A810D5"/>
    <w:p w14:paraId="087C43D6" w14:textId="224316E6" w:rsidR="00A810D5" w:rsidRPr="00A810D5" w:rsidRDefault="00A810D5" w:rsidP="00A810D5"/>
    <w:p w14:paraId="02D24B34" w14:textId="589BAE9B" w:rsidR="00A810D5" w:rsidRPr="00A810D5" w:rsidRDefault="00A810D5" w:rsidP="00A810D5"/>
    <w:p w14:paraId="67864A4C" w14:textId="25DD3C39" w:rsidR="00A810D5" w:rsidRPr="00A810D5" w:rsidRDefault="00A810D5" w:rsidP="00A810D5"/>
    <w:p w14:paraId="335C1ECA" w14:textId="7015FB2E" w:rsidR="00A810D5" w:rsidRPr="00A810D5" w:rsidRDefault="00A810D5" w:rsidP="00A810D5"/>
    <w:p w14:paraId="1651FEB6" w14:textId="62A54E47" w:rsidR="00A810D5" w:rsidRPr="00A810D5" w:rsidRDefault="00A810D5" w:rsidP="00A810D5"/>
    <w:p w14:paraId="7AB8E28A" w14:textId="21D7C5CA" w:rsidR="00A810D5" w:rsidRPr="00A810D5" w:rsidRDefault="00A810D5" w:rsidP="00A810D5"/>
    <w:p w14:paraId="6DCBA162" w14:textId="37FB25FC" w:rsidR="00A810D5" w:rsidRPr="00A810D5" w:rsidRDefault="00A810D5" w:rsidP="00A810D5"/>
    <w:p w14:paraId="38ED1847" w14:textId="7AC92C90" w:rsidR="00A810D5" w:rsidRPr="00A810D5" w:rsidRDefault="00A810D5" w:rsidP="00A810D5"/>
    <w:p w14:paraId="12BF892D" w14:textId="58FE365F" w:rsidR="00A810D5" w:rsidRPr="00A810D5" w:rsidRDefault="00A810D5" w:rsidP="00A810D5"/>
    <w:p w14:paraId="2B78CF1A" w14:textId="54ADE432" w:rsidR="00A810D5" w:rsidRPr="00A810D5" w:rsidRDefault="00A810D5" w:rsidP="00A810D5"/>
    <w:p w14:paraId="2E184482" w14:textId="7408E9BE" w:rsidR="00A810D5" w:rsidRDefault="00A810D5" w:rsidP="00A810D5"/>
    <w:p w14:paraId="14FC18E9" w14:textId="265451ED" w:rsidR="00A810D5" w:rsidRDefault="00A810D5" w:rsidP="00A810D5">
      <w:pPr>
        <w:jc w:val="right"/>
      </w:pPr>
    </w:p>
    <w:p w14:paraId="0BD7BC2E" w14:textId="6E5AE456" w:rsidR="00A810D5" w:rsidRDefault="00A810D5" w:rsidP="00A810D5">
      <w:pPr>
        <w:jc w:val="right"/>
      </w:pPr>
    </w:p>
    <w:p w14:paraId="2FF696DA" w14:textId="2205FA58" w:rsidR="00A810D5" w:rsidRDefault="00A810D5" w:rsidP="00A810D5">
      <w:pPr>
        <w:jc w:val="right"/>
      </w:pPr>
    </w:p>
    <w:p w14:paraId="5A61D0F1" w14:textId="7599989F" w:rsidR="00A810D5" w:rsidRDefault="00A810D5" w:rsidP="00A810D5">
      <w:pPr>
        <w:jc w:val="right"/>
      </w:pPr>
    </w:p>
    <w:p w14:paraId="2080FB42" w14:textId="0F33D13F" w:rsidR="00A810D5" w:rsidRDefault="00A810D5" w:rsidP="00A810D5">
      <w:pPr>
        <w:jc w:val="right"/>
      </w:pPr>
    </w:p>
    <w:p w14:paraId="51EF0F30" w14:textId="5B269235" w:rsidR="00A810D5" w:rsidRDefault="00A810D5" w:rsidP="00A810D5">
      <w:pPr>
        <w:jc w:val="right"/>
      </w:pPr>
    </w:p>
    <w:p w14:paraId="71C3D910" w14:textId="29215918" w:rsidR="00A810D5" w:rsidRDefault="000F4165" w:rsidP="00A810D5">
      <w:pPr>
        <w:jc w:val="right"/>
      </w:pPr>
      <w:r>
        <w:rPr>
          <w:noProof/>
        </w:rPr>
        <w:lastRenderedPageBreak/>
        <w:drawing>
          <wp:inline distT="0" distB="0" distL="0" distR="0" wp14:anchorId="313FFFD0" wp14:editId="0E87B5BB">
            <wp:extent cx="5727700" cy="796925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7969250"/>
                    </a:xfrm>
                    <a:prstGeom prst="rect">
                      <a:avLst/>
                    </a:prstGeom>
                    <a:noFill/>
                    <a:ln>
                      <a:noFill/>
                    </a:ln>
                  </pic:spPr>
                </pic:pic>
              </a:graphicData>
            </a:graphic>
          </wp:inline>
        </w:drawing>
      </w:r>
    </w:p>
    <w:p w14:paraId="7F63B0A0" w14:textId="2E7BF232" w:rsidR="000F4165" w:rsidRDefault="000F4165" w:rsidP="00A810D5">
      <w:pPr>
        <w:jc w:val="right"/>
      </w:pPr>
    </w:p>
    <w:p w14:paraId="64073C9B" w14:textId="04ACFB5A" w:rsidR="000F4165" w:rsidRDefault="000F4165" w:rsidP="00A810D5">
      <w:pPr>
        <w:jc w:val="right"/>
      </w:pPr>
    </w:p>
    <w:p w14:paraId="7B335487" w14:textId="7B3EBF04" w:rsidR="000F4165" w:rsidRDefault="000F4165" w:rsidP="00A810D5">
      <w:pPr>
        <w:jc w:val="right"/>
      </w:pPr>
    </w:p>
    <w:p w14:paraId="313305F3" w14:textId="77715C2E" w:rsidR="000F4165" w:rsidRPr="00A810D5" w:rsidRDefault="000F4165" w:rsidP="00A810D5">
      <w:pPr>
        <w:jc w:val="right"/>
      </w:pPr>
      <w:r>
        <w:rPr>
          <w:noProof/>
        </w:rPr>
        <w:drawing>
          <wp:inline distT="0" distB="0" distL="0" distR="0" wp14:anchorId="30D0CDD0" wp14:editId="1B21B6DF">
            <wp:extent cx="5727700" cy="796925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7969250"/>
                    </a:xfrm>
                    <a:prstGeom prst="rect">
                      <a:avLst/>
                    </a:prstGeom>
                    <a:noFill/>
                    <a:ln>
                      <a:noFill/>
                    </a:ln>
                  </pic:spPr>
                </pic:pic>
              </a:graphicData>
            </a:graphic>
          </wp:inline>
        </w:drawing>
      </w:r>
    </w:p>
    <w:sectPr w:rsidR="000F4165" w:rsidRPr="00A810D5">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BCB820" w14:textId="77777777" w:rsidR="00A810D5" w:rsidRDefault="00A810D5" w:rsidP="00A810D5">
      <w:pPr>
        <w:spacing w:after="0" w:line="240" w:lineRule="auto"/>
      </w:pPr>
      <w:r>
        <w:separator/>
      </w:r>
    </w:p>
  </w:endnote>
  <w:endnote w:type="continuationSeparator" w:id="0">
    <w:p w14:paraId="5C972560" w14:textId="77777777" w:rsidR="00A810D5" w:rsidRDefault="00A810D5" w:rsidP="00A810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B9F306" w14:textId="77777777" w:rsidR="00A810D5" w:rsidRDefault="00A810D5" w:rsidP="00A810D5">
      <w:pPr>
        <w:spacing w:after="0" w:line="240" w:lineRule="auto"/>
      </w:pPr>
      <w:r>
        <w:separator/>
      </w:r>
    </w:p>
  </w:footnote>
  <w:footnote w:type="continuationSeparator" w:id="0">
    <w:p w14:paraId="1E78506F" w14:textId="77777777" w:rsidR="00A810D5" w:rsidRDefault="00A810D5" w:rsidP="00A810D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20649" w14:textId="77777777" w:rsidR="00A70E56" w:rsidRPr="004C4714" w:rsidRDefault="00A70E56" w:rsidP="00A70E56">
    <w:pPr>
      <w:pStyle w:val="Header"/>
      <w:rPr>
        <w:sz w:val="24"/>
        <w:szCs w:val="24"/>
      </w:rPr>
    </w:pPr>
    <w:r w:rsidRPr="004C4714">
      <w:rPr>
        <w:sz w:val="24"/>
        <w:szCs w:val="24"/>
      </w:rPr>
      <w:t xml:space="preserve">Shakera Begum Uddin                                                                                      </w:t>
    </w:r>
    <w:r>
      <w:rPr>
        <w:sz w:val="24"/>
        <w:szCs w:val="24"/>
      </w:rPr>
      <w:t xml:space="preserve">                        </w:t>
    </w:r>
    <w:r w:rsidRPr="004C4714">
      <w:rPr>
        <w:sz w:val="24"/>
        <w:szCs w:val="24"/>
      </w:rPr>
      <w:t>1818771</w:t>
    </w:r>
  </w:p>
  <w:p w14:paraId="48B814AE" w14:textId="78354950" w:rsidR="00A70E56" w:rsidRPr="00BE14EE" w:rsidRDefault="00A70E56" w:rsidP="00A70E56">
    <w:pPr>
      <w:pStyle w:val="Header"/>
    </w:pPr>
    <w:r w:rsidRPr="004C4714">
      <w:t>BMSW400</w:t>
    </w:r>
    <w:r>
      <w:t>2</w:t>
    </w:r>
    <w:r>
      <w:t xml:space="preserve">                                                                                                                     </w:t>
    </w:r>
    <w:r>
      <w:t xml:space="preserve">                 </w:t>
    </w:r>
    <w:r>
      <w:t xml:space="preserve"> </w:t>
    </w:r>
    <w:r>
      <w:t>Lloyd Beharry</w:t>
    </w:r>
  </w:p>
  <w:p w14:paraId="7018CE27" w14:textId="77777777" w:rsidR="00A70E56" w:rsidRDefault="00A70E5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D3494C"/>
    <w:multiLevelType w:val="hybridMultilevel"/>
    <w:tmpl w:val="FAB6B3C8"/>
    <w:lvl w:ilvl="0" w:tplc="CBE0024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E027DA"/>
    <w:multiLevelType w:val="hybridMultilevel"/>
    <w:tmpl w:val="121C12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D22D87"/>
    <w:multiLevelType w:val="hybridMultilevel"/>
    <w:tmpl w:val="7FDC9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432599"/>
    <w:multiLevelType w:val="hybridMultilevel"/>
    <w:tmpl w:val="217E34B0"/>
    <w:lvl w:ilvl="0" w:tplc="C590BE9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CA64A5"/>
    <w:multiLevelType w:val="hybridMultilevel"/>
    <w:tmpl w:val="1F1A6FE8"/>
    <w:lvl w:ilvl="0" w:tplc="C1FECF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79F56EC"/>
    <w:multiLevelType w:val="hybridMultilevel"/>
    <w:tmpl w:val="94E45906"/>
    <w:lvl w:ilvl="0" w:tplc="ED927F0C">
      <w:start w:val="5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EBE"/>
    <w:rsid w:val="00022A7A"/>
    <w:rsid w:val="00023B11"/>
    <w:rsid w:val="0003096C"/>
    <w:rsid w:val="00071D94"/>
    <w:rsid w:val="00072A1C"/>
    <w:rsid w:val="00073D82"/>
    <w:rsid w:val="00083D51"/>
    <w:rsid w:val="00096E55"/>
    <w:rsid w:val="00096F70"/>
    <w:rsid w:val="000A462F"/>
    <w:rsid w:val="000B4A64"/>
    <w:rsid w:val="000D755D"/>
    <w:rsid w:val="000F1A89"/>
    <w:rsid w:val="000F28BE"/>
    <w:rsid w:val="000F4165"/>
    <w:rsid w:val="000F6F6B"/>
    <w:rsid w:val="0012650E"/>
    <w:rsid w:val="00131367"/>
    <w:rsid w:val="00131611"/>
    <w:rsid w:val="00132575"/>
    <w:rsid w:val="001359EE"/>
    <w:rsid w:val="00136711"/>
    <w:rsid w:val="0014658B"/>
    <w:rsid w:val="00155689"/>
    <w:rsid w:val="00166D60"/>
    <w:rsid w:val="00170124"/>
    <w:rsid w:val="0017153C"/>
    <w:rsid w:val="00190E2F"/>
    <w:rsid w:val="001A76FA"/>
    <w:rsid w:val="001B090F"/>
    <w:rsid w:val="001D1A61"/>
    <w:rsid w:val="001D7EBE"/>
    <w:rsid w:val="001E4626"/>
    <w:rsid w:val="001F1C5B"/>
    <w:rsid w:val="00201658"/>
    <w:rsid w:val="002017B2"/>
    <w:rsid w:val="00206E3B"/>
    <w:rsid w:val="002610C7"/>
    <w:rsid w:val="00265880"/>
    <w:rsid w:val="00274E05"/>
    <w:rsid w:val="002768A9"/>
    <w:rsid w:val="00281361"/>
    <w:rsid w:val="002C48BB"/>
    <w:rsid w:val="002D03D7"/>
    <w:rsid w:val="002F7B2A"/>
    <w:rsid w:val="00314E1C"/>
    <w:rsid w:val="00337875"/>
    <w:rsid w:val="00343F22"/>
    <w:rsid w:val="00356B1D"/>
    <w:rsid w:val="0037255F"/>
    <w:rsid w:val="00384980"/>
    <w:rsid w:val="00386009"/>
    <w:rsid w:val="00386ABD"/>
    <w:rsid w:val="00395EEE"/>
    <w:rsid w:val="003C4EE5"/>
    <w:rsid w:val="003C5DA4"/>
    <w:rsid w:val="00410148"/>
    <w:rsid w:val="004338AA"/>
    <w:rsid w:val="004414A7"/>
    <w:rsid w:val="00462135"/>
    <w:rsid w:val="004673BC"/>
    <w:rsid w:val="004835F2"/>
    <w:rsid w:val="004A00CA"/>
    <w:rsid w:val="004B59D7"/>
    <w:rsid w:val="004C6C3C"/>
    <w:rsid w:val="00505EDF"/>
    <w:rsid w:val="005128B9"/>
    <w:rsid w:val="00527612"/>
    <w:rsid w:val="005332FF"/>
    <w:rsid w:val="00543711"/>
    <w:rsid w:val="00554F13"/>
    <w:rsid w:val="00555B4F"/>
    <w:rsid w:val="00571DA8"/>
    <w:rsid w:val="00584DD3"/>
    <w:rsid w:val="005A6993"/>
    <w:rsid w:val="005D7062"/>
    <w:rsid w:val="005F2C00"/>
    <w:rsid w:val="0061187B"/>
    <w:rsid w:val="00612C9C"/>
    <w:rsid w:val="00637248"/>
    <w:rsid w:val="006562BC"/>
    <w:rsid w:val="00656684"/>
    <w:rsid w:val="00667736"/>
    <w:rsid w:val="00690E10"/>
    <w:rsid w:val="00694B4B"/>
    <w:rsid w:val="00695E1D"/>
    <w:rsid w:val="006B254B"/>
    <w:rsid w:val="006C082E"/>
    <w:rsid w:val="006E1DCA"/>
    <w:rsid w:val="006E5424"/>
    <w:rsid w:val="00733CCF"/>
    <w:rsid w:val="007366E1"/>
    <w:rsid w:val="00745458"/>
    <w:rsid w:val="00763027"/>
    <w:rsid w:val="00764120"/>
    <w:rsid w:val="00766259"/>
    <w:rsid w:val="007927D0"/>
    <w:rsid w:val="007A3D32"/>
    <w:rsid w:val="007A49DD"/>
    <w:rsid w:val="007B710A"/>
    <w:rsid w:val="007C54B4"/>
    <w:rsid w:val="007D4C44"/>
    <w:rsid w:val="00807F3B"/>
    <w:rsid w:val="008102DB"/>
    <w:rsid w:val="0081400E"/>
    <w:rsid w:val="00826EF4"/>
    <w:rsid w:val="00841788"/>
    <w:rsid w:val="00867D90"/>
    <w:rsid w:val="0089112C"/>
    <w:rsid w:val="00893D0B"/>
    <w:rsid w:val="008B1C2C"/>
    <w:rsid w:val="008C1D32"/>
    <w:rsid w:val="008D68BD"/>
    <w:rsid w:val="008E007B"/>
    <w:rsid w:val="008E6A45"/>
    <w:rsid w:val="008F0B72"/>
    <w:rsid w:val="008F36A8"/>
    <w:rsid w:val="0092142A"/>
    <w:rsid w:val="009243B2"/>
    <w:rsid w:val="00925B57"/>
    <w:rsid w:val="00940244"/>
    <w:rsid w:val="00943DF2"/>
    <w:rsid w:val="00944997"/>
    <w:rsid w:val="00975FD8"/>
    <w:rsid w:val="009C7DEA"/>
    <w:rsid w:val="009D68A7"/>
    <w:rsid w:val="009F0295"/>
    <w:rsid w:val="009F0DF4"/>
    <w:rsid w:val="009F3CFA"/>
    <w:rsid w:val="00A13533"/>
    <w:rsid w:val="00A1601E"/>
    <w:rsid w:val="00A33075"/>
    <w:rsid w:val="00A34032"/>
    <w:rsid w:val="00A457BA"/>
    <w:rsid w:val="00A4743E"/>
    <w:rsid w:val="00A70E56"/>
    <w:rsid w:val="00A77D62"/>
    <w:rsid w:val="00A810D5"/>
    <w:rsid w:val="00A84A46"/>
    <w:rsid w:val="00AA517D"/>
    <w:rsid w:val="00AB13AD"/>
    <w:rsid w:val="00AB6511"/>
    <w:rsid w:val="00AC2F14"/>
    <w:rsid w:val="00AE3074"/>
    <w:rsid w:val="00AE58C8"/>
    <w:rsid w:val="00B05AA2"/>
    <w:rsid w:val="00B16BB5"/>
    <w:rsid w:val="00B4357B"/>
    <w:rsid w:val="00B44D40"/>
    <w:rsid w:val="00B55D6E"/>
    <w:rsid w:val="00B57AA5"/>
    <w:rsid w:val="00B63552"/>
    <w:rsid w:val="00B64218"/>
    <w:rsid w:val="00B760D2"/>
    <w:rsid w:val="00B82549"/>
    <w:rsid w:val="00B935A6"/>
    <w:rsid w:val="00BB7B6E"/>
    <w:rsid w:val="00C15BDA"/>
    <w:rsid w:val="00C24DDD"/>
    <w:rsid w:val="00C3347A"/>
    <w:rsid w:val="00C415F6"/>
    <w:rsid w:val="00C61B47"/>
    <w:rsid w:val="00CA4453"/>
    <w:rsid w:val="00CA6CA4"/>
    <w:rsid w:val="00CD14C2"/>
    <w:rsid w:val="00CF65E7"/>
    <w:rsid w:val="00D0660E"/>
    <w:rsid w:val="00D06E69"/>
    <w:rsid w:val="00D118C7"/>
    <w:rsid w:val="00D122A9"/>
    <w:rsid w:val="00D12961"/>
    <w:rsid w:val="00D31E28"/>
    <w:rsid w:val="00D349DA"/>
    <w:rsid w:val="00D429A8"/>
    <w:rsid w:val="00D52949"/>
    <w:rsid w:val="00D558D1"/>
    <w:rsid w:val="00D742A7"/>
    <w:rsid w:val="00D81DAB"/>
    <w:rsid w:val="00D83DE7"/>
    <w:rsid w:val="00DA034C"/>
    <w:rsid w:val="00DB09A4"/>
    <w:rsid w:val="00DD06D0"/>
    <w:rsid w:val="00DF6358"/>
    <w:rsid w:val="00E16E57"/>
    <w:rsid w:val="00E2604A"/>
    <w:rsid w:val="00E37D13"/>
    <w:rsid w:val="00E47855"/>
    <w:rsid w:val="00E519F6"/>
    <w:rsid w:val="00E706FB"/>
    <w:rsid w:val="00E71E9A"/>
    <w:rsid w:val="00E77C2C"/>
    <w:rsid w:val="00E83D42"/>
    <w:rsid w:val="00E9507E"/>
    <w:rsid w:val="00EE2B16"/>
    <w:rsid w:val="00EE5EC7"/>
    <w:rsid w:val="00F0070F"/>
    <w:rsid w:val="00F01E12"/>
    <w:rsid w:val="00F20379"/>
    <w:rsid w:val="00F55337"/>
    <w:rsid w:val="00F65843"/>
    <w:rsid w:val="00F74216"/>
    <w:rsid w:val="00F82805"/>
    <w:rsid w:val="00F85B51"/>
    <w:rsid w:val="00FA5B3D"/>
    <w:rsid w:val="00FD1B4B"/>
    <w:rsid w:val="00FD49B4"/>
    <w:rsid w:val="00FE0C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84082"/>
  <w15:chartTrackingRefBased/>
  <w15:docId w15:val="{269AA98B-9107-4BC1-9653-5354F36AB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2610C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DA8"/>
    <w:pPr>
      <w:ind w:left="720"/>
      <w:contextualSpacing/>
    </w:pPr>
  </w:style>
  <w:style w:type="character" w:styleId="Hyperlink">
    <w:name w:val="Hyperlink"/>
    <w:basedOn w:val="DefaultParagraphFont"/>
    <w:uiPriority w:val="99"/>
    <w:unhideWhenUsed/>
    <w:rsid w:val="00826EF4"/>
    <w:rPr>
      <w:color w:val="0000FF"/>
      <w:u w:val="single"/>
    </w:rPr>
  </w:style>
  <w:style w:type="character" w:styleId="UnresolvedMention">
    <w:name w:val="Unresolved Mention"/>
    <w:basedOn w:val="DefaultParagraphFont"/>
    <w:uiPriority w:val="99"/>
    <w:semiHidden/>
    <w:unhideWhenUsed/>
    <w:rsid w:val="00B935A6"/>
    <w:rPr>
      <w:color w:val="605E5C"/>
      <w:shd w:val="clear" w:color="auto" w:fill="E1DFDD"/>
    </w:rPr>
  </w:style>
  <w:style w:type="paragraph" w:styleId="BalloonText">
    <w:name w:val="Balloon Text"/>
    <w:basedOn w:val="Normal"/>
    <w:link w:val="BalloonTextChar"/>
    <w:uiPriority w:val="99"/>
    <w:semiHidden/>
    <w:unhideWhenUsed/>
    <w:rsid w:val="005D70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062"/>
    <w:rPr>
      <w:rFonts w:ascii="Segoe UI" w:hAnsi="Segoe UI" w:cs="Segoe UI"/>
      <w:sz w:val="18"/>
      <w:szCs w:val="18"/>
    </w:rPr>
  </w:style>
  <w:style w:type="character" w:customStyle="1" w:styleId="Heading2Char">
    <w:name w:val="Heading 2 Char"/>
    <w:basedOn w:val="DefaultParagraphFont"/>
    <w:link w:val="Heading2"/>
    <w:uiPriority w:val="9"/>
    <w:rsid w:val="002610C7"/>
    <w:rPr>
      <w:rFonts w:ascii="Times New Roman" w:eastAsia="Times New Roman" w:hAnsi="Times New Roman" w:cs="Times New Roman"/>
      <w:b/>
      <w:bCs/>
      <w:sz w:val="36"/>
      <w:szCs w:val="36"/>
      <w:lang w:eastAsia="en-GB"/>
    </w:rPr>
  </w:style>
  <w:style w:type="paragraph" w:customStyle="1" w:styleId="ydpe0a5aceamsonormal">
    <w:name w:val="ydpe0a5aceamsonormal"/>
    <w:basedOn w:val="Normal"/>
    <w:rsid w:val="002017B2"/>
    <w:pPr>
      <w:spacing w:before="100" w:beforeAutospacing="1" w:after="100" w:afterAutospacing="1" w:line="240" w:lineRule="auto"/>
    </w:pPr>
    <w:rPr>
      <w:rFonts w:ascii="Calibri" w:eastAsiaTheme="minorEastAsia" w:hAnsi="Calibri" w:cs="Calibri"/>
      <w:lang w:eastAsia="en-GB"/>
    </w:rPr>
  </w:style>
  <w:style w:type="paragraph" w:styleId="Header">
    <w:name w:val="header"/>
    <w:basedOn w:val="Normal"/>
    <w:link w:val="HeaderChar"/>
    <w:uiPriority w:val="99"/>
    <w:unhideWhenUsed/>
    <w:rsid w:val="00A810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0D5"/>
  </w:style>
  <w:style w:type="paragraph" w:styleId="Footer">
    <w:name w:val="footer"/>
    <w:basedOn w:val="Normal"/>
    <w:link w:val="FooterChar"/>
    <w:uiPriority w:val="99"/>
    <w:unhideWhenUsed/>
    <w:rsid w:val="00A810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0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263907">
      <w:bodyDiv w:val="1"/>
      <w:marLeft w:val="0"/>
      <w:marRight w:val="0"/>
      <w:marTop w:val="0"/>
      <w:marBottom w:val="0"/>
      <w:divBdr>
        <w:top w:val="none" w:sz="0" w:space="0" w:color="auto"/>
        <w:left w:val="none" w:sz="0" w:space="0" w:color="auto"/>
        <w:bottom w:val="none" w:sz="0" w:space="0" w:color="auto"/>
        <w:right w:val="none" w:sz="0" w:space="0" w:color="auto"/>
      </w:divBdr>
    </w:div>
    <w:div w:id="233316838">
      <w:bodyDiv w:val="1"/>
      <w:marLeft w:val="0"/>
      <w:marRight w:val="0"/>
      <w:marTop w:val="0"/>
      <w:marBottom w:val="0"/>
      <w:divBdr>
        <w:top w:val="none" w:sz="0" w:space="0" w:color="auto"/>
        <w:left w:val="none" w:sz="0" w:space="0" w:color="auto"/>
        <w:bottom w:val="none" w:sz="0" w:space="0" w:color="auto"/>
        <w:right w:val="none" w:sz="0" w:space="0" w:color="auto"/>
      </w:divBdr>
    </w:div>
    <w:div w:id="398596344">
      <w:bodyDiv w:val="1"/>
      <w:marLeft w:val="0"/>
      <w:marRight w:val="0"/>
      <w:marTop w:val="0"/>
      <w:marBottom w:val="0"/>
      <w:divBdr>
        <w:top w:val="none" w:sz="0" w:space="0" w:color="auto"/>
        <w:left w:val="none" w:sz="0" w:space="0" w:color="auto"/>
        <w:bottom w:val="none" w:sz="0" w:space="0" w:color="auto"/>
        <w:right w:val="none" w:sz="0" w:space="0" w:color="auto"/>
      </w:divBdr>
    </w:div>
    <w:div w:id="709764231">
      <w:bodyDiv w:val="1"/>
      <w:marLeft w:val="0"/>
      <w:marRight w:val="0"/>
      <w:marTop w:val="0"/>
      <w:marBottom w:val="0"/>
      <w:divBdr>
        <w:top w:val="none" w:sz="0" w:space="0" w:color="auto"/>
        <w:left w:val="none" w:sz="0" w:space="0" w:color="auto"/>
        <w:bottom w:val="none" w:sz="0" w:space="0" w:color="auto"/>
        <w:right w:val="none" w:sz="0" w:space="0" w:color="auto"/>
      </w:divBdr>
    </w:div>
    <w:div w:id="771559471">
      <w:bodyDiv w:val="1"/>
      <w:marLeft w:val="0"/>
      <w:marRight w:val="0"/>
      <w:marTop w:val="0"/>
      <w:marBottom w:val="0"/>
      <w:divBdr>
        <w:top w:val="none" w:sz="0" w:space="0" w:color="auto"/>
        <w:left w:val="none" w:sz="0" w:space="0" w:color="auto"/>
        <w:bottom w:val="none" w:sz="0" w:space="0" w:color="auto"/>
        <w:right w:val="none" w:sz="0" w:space="0" w:color="auto"/>
      </w:divBdr>
    </w:div>
    <w:div w:id="788013426">
      <w:bodyDiv w:val="1"/>
      <w:marLeft w:val="0"/>
      <w:marRight w:val="0"/>
      <w:marTop w:val="0"/>
      <w:marBottom w:val="0"/>
      <w:divBdr>
        <w:top w:val="none" w:sz="0" w:space="0" w:color="auto"/>
        <w:left w:val="none" w:sz="0" w:space="0" w:color="auto"/>
        <w:bottom w:val="none" w:sz="0" w:space="0" w:color="auto"/>
        <w:right w:val="none" w:sz="0" w:space="0" w:color="auto"/>
      </w:divBdr>
    </w:div>
    <w:div w:id="945967770">
      <w:bodyDiv w:val="1"/>
      <w:marLeft w:val="0"/>
      <w:marRight w:val="0"/>
      <w:marTop w:val="0"/>
      <w:marBottom w:val="0"/>
      <w:divBdr>
        <w:top w:val="none" w:sz="0" w:space="0" w:color="auto"/>
        <w:left w:val="none" w:sz="0" w:space="0" w:color="auto"/>
        <w:bottom w:val="none" w:sz="0" w:space="0" w:color="auto"/>
        <w:right w:val="none" w:sz="0" w:space="0" w:color="auto"/>
      </w:divBdr>
    </w:div>
    <w:div w:id="1444308007">
      <w:bodyDiv w:val="1"/>
      <w:marLeft w:val="0"/>
      <w:marRight w:val="0"/>
      <w:marTop w:val="0"/>
      <w:marBottom w:val="0"/>
      <w:divBdr>
        <w:top w:val="none" w:sz="0" w:space="0" w:color="auto"/>
        <w:left w:val="none" w:sz="0" w:space="0" w:color="auto"/>
        <w:bottom w:val="none" w:sz="0" w:space="0" w:color="auto"/>
        <w:right w:val="none" w:sz="0" w:space="0" w:color="auto"/>
      </w:divBdr>
    </w:div>
    <w:div w:id="1694769583">
      <w:bodyDiv w:val="1"/>
      <w:marLeft w:val="0"/>
      <w:marRight w:val="0"/>
      <w:marTop w:val="0"/>
      <w:marBottom w:val="0"/>
      <w:divBdr>
        <w:top w:val="none" w:sz="0" w:space="0" w:color="auto"/>
        <w:left w:val="none" w:sz="0" w:space="0" w:color="auto"/>
        <w:bottom w:val="none" w:sz="0" w:space="0" w:color="auto"/>
        <w:right w:val="none" w:sz="0" w:space="0" w:color="auto"/>
      </w:divBdr>
    </w:div>
    <w:div w:id="2052731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ettings" Target="settings.xml"/><Relationship Id="rId7" Type="http://schemas.openxmlformats.org/officeDocument/2006/relationships/hyperlink" Target="https://www.nzherald.co.nz/university-of-auckland/news/article.cfm?c_id=1504296&amp;objectid=11829575" TargetMode="External"/><Relationship Id="rId12"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2037</Words>
  <Characters>11614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shakera begum</dc:creator>
  <cp:keywords/>
  <dc:description/>
  <cp:lastModifiedBy>shakera begum</cp:lastModifiedBy>
  <cp:revision>2</cp:revision>
  <dcterms:created xsi:type="dcterms:W3CDTF">2019-08-29T22:19:00Z</dcterms:created>
  <dcterms:modified xsi:type="dcterms:W3CDTF">2019-08-29T22:19:00Z</dcterms:modified>
</cp:coreProperties>
</file>