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FC2D" w14:textId="7F00040C" w:rsidR="00DE4A5E" w:rsidRDefault="0093132F" w:rsidP="0093132F">
      <w:pPr>
        <w:rPr>
          <w:rFonts w:ascii="Arial" w:hAnsi="Arial" w:cs="Arial"/>
        </w:rPr>
      </w:pPr>
      <w:r>
        <w:rPr>
          <w:rFonts w:ascii="Arial" w:hAnsi="Arial" w:cs="Arial"/>
          <w:noProof/>
        </w:rPr>
        <w:drawing>
          <wp:inline distT="0" distB="0" distL="0" distR="0" wp14:anchorId="4D34DA20" wp14:editId="18EBD3F8">
            <wp:extent cx="4350912" cy="2900608"/>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a:extLst>
                        <a:ext uri="{28A0092B-C50C-407E-A947-70E740481C1C}">
                          <a14:useLocalDpi xmlns:a14="http://schemas.microsoft.com/office/drawing/2010/main" val="0"/>
                        </a:ext>
                      </a:extLst>
                    </a:blip>
                    <a:stretch>
                      <a:fillRect/>
                    </a:stretch>
                  </pic:blipFill>
                  <pic:spPr>
                    <a:xfrm>
                      <a:off x="0" y="0"/>
                      <a:ext cx="4361659" cy="2907772"/>
                    </a:xfrm>
                    <a:prstGeom prst="rect">
                      <a:avLst/>
                    </a:prstGeom>
                  </pic:spPr>
                </pic:pic>
              </a:graphicData>
            </a:graphic>
          </wp:inline>
        </w:drawing>
      </w:r>
    </w:p>
    <w:p w14:paraId="3EA84834" w14:textId="58E6D8DE" w:rsidR="0093132F" w:rsidRPr="0093132F" w:rsidRDefault="0093132F" w:rsidP="00903509">
      <w:pPr>
        <w:pStyle w:val="Heading1"/>
      </w:pPr>
    </w:p>
    <w:p w14:paraId="2B1A9EA8" w14:textId="7C1F8214" w:rsidR="0093132F" w:rsidRDefault="0093132F" w:rsidP="00903509">
      <w:pPr>
        <w:pStyle w:val="Heading1"/>
      </w:pPr>
      <w:r w:rsidRPr="0093132F">
        <w:t xml:space="preserve">                 Assignment Title : The Global Business Environment</w:t>
      </w:r>
    </w:p>
    <w:p w14:paraId="7CE5EABE" w14:textId="078FA0B8" w:rsidR="0093132F" w:rsidRDefault="0093132F" w:rsidP="0093132F">
      <w:pPr>
        <w:rPr>
          <w:rFonts w:ascii="Arial" w:hAnsi="Arial" w:cs="Arial"/>
          <w:sz w:val="28"/>
          <w:szCs w:val="28"/>
        </w:rPr>
      </w:pPr>
    </w:p>
    <w:p w14:paraId="2C1565A6" w14:textId="4BE94AA0" w:rsidR="0093132F" w:rsidRDefault="0093132F" w:rsidP="0093132F">
      <w:pPr>
        <w:rPr>
          <w:rFonts w:ascii="Arial" w:hAnsi="Arial" w:cs="Arial"/>
          <w:sz w:val="28"/>
          <w:szCs w:val="28"/>
        </w:rPr>
      </w:pPr>
    </w:p>
    <w:p w14:paraId="4FE0B43D" w14:textId="7A6F7960" w:rsidR="0093132F" w:rsidRDefault="0093132F" w:rsidP="0093132F">
      <w:pPr>
        <w:rPr>
          <w:rFonts w:ascii="Arial" w:hAnsi="Arial" w:cs="Arial"/>
          <w:sz w:val="28"/>
          <w:szCs w:val="28"/>
        </w:rPr>
      </w:pPr>
    </w:p>
    <w:p w14:paraId="21904353" w14:textId="77777777" w:rsidR="0093132F" w:rsidRPr="0093132F" w:rsidRDefault="0093132F" w:rsidP="0093132F">
      <w:pPr>
        <w:rPr>
          <w:rFonts w:ascii="Arial" w:hAnsi="Arial" w:cs="Arial"/>
          <w:sz w:val="28"/>
          <w:szCs w:val="28"/>
        </w:rPr>
      </w:pPr>
    </w:p>
    <w:p w14:paraId="4C301F3B" w14:textId="7DF0FFE1" w:rsidR="0093132F" w:rsidRPr="00F74B6A" w:rsidRDefault="0093132F" w:rsidP="0093132F">
      <w:pPr>
        <w:rPr>
          <w:rFonts w:ascii="Arial" w:hAnsi="Arial" w:cs="Arial"/>
          <w:sz w:val="28"/>
          <w:szCs w:val="28"/>
        </w:rPr>
      </w:pPr>
    </w:p>
    <w:p w14:paraId="21954690" w14:textId="76C0C479" w:rsidR="0093132F" w:rsidRPr="00F74B6A" w:rsidRDefault="0093132F" w:rsidP="00903509">
      <w:pPr>
        <w:pStyle w:val="Heading3"/>
        <w:rPr>
          <w:sz w:val="28"/>
          <w:szCs w:val="28"/>
        </w:rPr>
      </w:pPr>
    </w:p>
    <w:p w14:paraId="5C3E3EB5" w14:textId="62CCB2BC" w:rsidR="0093132F" w:rsidRPr="00F74B6A" w:rsidRDefault="0093132F" w:rsidP="00903509">
      <w:pPr>
        <w:pStyle w:val="Heading3"/>
        <w:rPr>
          <w:sz w:val="28"/>
          <w:szCs w:val="28"/>
        </w:rPr>
      </w:pPr>
      <w:r w:rsidRPr="00F74B6A">
        <w:rPr>
          <w:sz w:val="28"/>
          <w:szCs w:val="28"/>
        </w:rPr>
        <w:t xml:space="preserve">Name : Viktoria Ivanova </w:t>
      </w:r>
    </w:p>
    <w:p w14:paraId="61F1BAA0" w14:textId="182C2F39" w:rsidR="0093132F" w:rsidRPr="00F74B6A" w:rsidRDefault="0093132F" w:rsidP="00903509">
      <w:pPr>
        <w:pStyle w:val="Heading3"/>
        <w:rPr>
          <w:sz w:val="28"/>
          <w:szCs w:val="28"/>
        </w:rPr>
      </w:pPr>
      <w:r w:rsidRPr="00F74B6A">
        <w:rPr>
          <w:sz w:val="28"/>
          <w:szCs w:val="28"/>
        </w:rPr>
        <w:t>Student ID : 2219320</w:t>
      </w:r>
    </w:p>
    <w:p w14:paraId="721C663C" w14:textId="3C1FDA45" w:rsidR="0093132F" w:rsidRPr="00F74B6A" w:rsidRDefault="0093132F" w:rsidP="00903509">
      <w:pPr>
        <w:pStyle w:val="Heading3"/>
        <w:rPr>
          <w:sz w:val="28"/>
          <w:szCs w:val="28"/>
        </w:rPr>
      </w:pPr>
      <w:r w:rsidRPr="00F74B6A">
        <w:rPr>
          <w:sz w:val="28"/>
          <w:szCs w:val="28"/>
        </w:rPr>
        <w:t>Module code : LCBB4005</w:t>
      </w:r>
    </w:p>
    <w:p w14:paraId="2D055E1D" w14:textId="5E374D4C" w:rsidR="0093132F" w:rsidRPr="00F74B6A" w:rsidRDefault="0093132F" w:rsidP="00903509">
      <w:pPr>
        <w:pStyle w:val="Heading3"/>
        <w:rPr>
          <w:sz w:val="28"/>
          <w:szCs w:val="28"/>
        </w:rPr>
      </w:pPr>
      <w:r w:rsidRPr="00F74B6A">
        <w:rPr>
          <w:sz w:val="28"/>
          <w:szCs w:val="28"/>
        </w:rPr>
        <w:t xml:space="preserve">Module name : The Global Business </w:t>
      </w:r>
      <w:r w:rsidR="00FF0642">
        <w:rPr>
          <w:sz w:val="28"/>
          <w:szCs w:val="28"/>
        </w:rPr>
        <w:t>Environment</w:t>
      </w:r>
    </w:p>
    <w:p w14:paraId="1A940AB9" w14:textId="01F0EBC6" w:rsidR="0093132F" w:rsidRPr="00F74B6A" w:rsidRDefault="0093132F" w:rsidP="00903509">
      <w:pPr>
        <w:pStyle w:val="Heading3"/>
        <w:rPr>
          <w:sz w:val="28"/>
          <w:szCs w:val="28"/>
        </w:rPr>
      </w:pPr>
      <w:r w:rsidRPr="00F74B6A">
        <w:rPr>
          <w:sz w:val="28"/>
          <w:szCs w:val="28"/>
        </w:rPr>
        <w:t>Lecturer : Dr Mohammad Asim</w:t>
      </w:r>
    </w:p>
    <w:p w14:paraId="24E6E7B9" w14:textId="49546C5D" w:rsidR="0093132F" w:rsidRDefault="0093132F" w:rsidP="00903509">
      <w:pPr>
        <w:pStyle w:val="Heading3"/>
      </w:pPr>
    </w:p>
    <w:p w14:paraId="46CE028D" w14:textId="6844C219" w:rsidR="0093132F" w:rsidRDefault="0093132F" w:rsidP="0093132F">
      <w:pPr>
        <w:rPr>
          <w:rFonts w:ascii="Arial" w:hAnsi="Arial" w:cs="Arial"/>
        </w:rPr>
      </w:pPr>
    </w:p>
    <w:p w14:paraId="30D721FC" w14:textId="77777777" w:rsidR="0093132F" w:rsidRDefault="0093132F" w:rsidP="0093132F">
      <w:pPr>
        <w:rPr>
          <w:rFonts w:ascii="Arial" w:hAnsi="Arial" w:cs="Arial"/>
        </w:rPr>
      </w:pPr>
    </w:p>
    <w:p w14:paraId="7B0D1419" w14:textId="3FC8FA25" w:rsidR="0093132F" w:rsidRDefault="0093132F" w:rsidP="0093132F">
      <w:pPr>
        <w:rPr>
          <w:rFonts w:ascii="Arial" w:hAnsi="Arial" w:cs="Arial"/>
        </w:rPr>
      </w:pPr>
    </w:p>
    <w:p w14:paraId="1C31290C" w14:textId="25006F67" w:rsidR="0093132F" w:rsidRDefault="0093132F" w:rsidP="0093132F">
      <w:pPr>
        <w:rPr>
          <w:rFonts w:ascii="Arial" w:hAnsi="Arial" w:cs="Arial"/>
        </w:rPr>
      </w:pPr>
    </w:p>
    <w:p w14:paraId="1CBE852E" w14:textId="713F055E" w:rsidR="0093132F" w:rsidRDefault="0093132F" w:rsidP="0093132F">
      <w:pPr>
        <w:rPr>
          <w:rFonts w:ascii="Arial" w:hAnsi="Arial" w:cs="Arial"/>
        </w:rPr>
      </w:pPr>
    </w:p>
    <w:p w14:paraId="16992A24" w14:textId="0CF25DA1" w:rsidR="0093132F" w:rsidRDefault="0093132F" w:rsidP="0093132F">
      <w:pPr>
        <w:rPr>
          <w:rFonts w:ascii="Arial" w:hAnsi="Arial" w:cs="Arial"/>
        </w:rPr>
      </w:pPr>
    </w:p>
    <w:p w14:paraId="48FEA5F5" w14:textId="77777777" w:rsidR="0093132F" w:rsidRDefault="0093132F" w:rsidP="0093132F">
      <w:pPr>
        <w:rPr>
          <w:rFonts w:ascii="Arial" w:hAnsi="Arial" w:cs="Arial"/>
        </w:rPr>
      </w:pPr>
    </w:p>
    <w:sdt>
      <w:sdtPr>
        <w:rPr>
          <w:rFonts w:asciiTheme="minorHAnsi" w:eastAsiaTheme="minorEastAsia" w:hAnsiTheme="minorHAnsi" w:cstheme="minorBidi"/>
          <w:color w:val="auto"/>
          <w:sz w:val="22"/>
          <w:szCs w:val="22"/>
          <w:lang w:val="en-GB" w:eastAsia="en-GB"/>
        </w:rPr>
        <w:id w:val="-34740349"/>
        <w:docPartObj>
          <w:docPartGallery w:val="Table of Contents"/>
          <w:docPartUnique/>
        </w:docPartObj>
      </w:sdtPr>
      <w:sdtEndPr>
        <w:rPr>
          <w:b/>
          <w:bCs/>
          <w:noProof/>
        </w:rPr>
      </w:sdtEndPr>
      <w:sdtContent>
        <w:p w14:paraId="153302EC" w14:textId="77777777" w:rsidR="00DE4A5E" w:rsidRDefault="00DE4A5E">
          <w:pPr>
            <w:pStyle w:val="TOCHeading"/>
          </w:pPr>
          <w:r>
            <w:t>Table of Contents</w:t>
          </w:r>
        </w:p>
        <w:p w14:paraId="6103D087" w14:textId="77777777" w:rsidR="00DE4A5E" w:rsidRPr="005909E6" w:rsidRDefault="00DE4A5E" w:rsidP="005909E6">
          <w:pPr>
            <w:pStyle w:val="TOC1"/>
            <w:tabs>
              <w:tab w:val="right" w:leader="dot" w:pos="9016"/>
            </w:tabs>
            <w:spacing w:line="360" w:lineRule="auto"/>
            <w:jc w:val="both"/>
            <w:rPr>
              <w:rFonts w:ascii="Arial" w:hAnsi="Arial" w:cs="Arial"/>
              <w:noProof/>
            </w:rPr>
          </w:pPr>
          <w:r>
            <w:fldChar w:fldCharType="begin"/>
          </w:r>
          <w:r>
            <w:instrText xml:space="preserve"> TOC \o "1-3" \h \z \u </w:instrText>
          </w:r>
          <w:r>
            <w:fldChar w:fldCharType="separate"/>
          </w:r>
          <w:hyperlink w:anchor="_Toc133432640" w:history="1">
            <w:r w:rsidRPr="005909E6">
              <w:rPr>
                <w:rStyle w:val="Hyperlink"/>
                <w:rFonts w:ascii="Arial" w:hAnsi="Arial" w:cs="Arial"/>
                <w:noProof/>
              </w:rPr>
              <w:t>Introduction</w:t>
            </w:r>
            <w:r w:rsidRPr="005909E6">
              <w:rPr>
                <w:rFonts w:ascii="Arial" w:hAnsi="Arial" w:cs="Arial"/>
                <w:noProof/>
                <w:webHidden/>
              </w:rPr>
              <w:tab/>
            </w:r>
            <w:r w:rsidRPr="005909E6">
              <w:rPr>
                <w:rFonts w:ascii="Arial" w:hAnsi="Arial" w:cs="Arial"/>
                <w:noProof/>
                <w:webHidden/>
              </w:rPr>
              <w:fldChar w:fldCharType="begin"/>
            </w:r>
            <w:r w:rsidRPr="005909E6">
              <w:rPr>
                <w:rFonts w:ascii="Arial" w:hAnsi="Arial" w:cs="Arial"/>
                <w:noProof/>
                <w:webHidden/>
              </w:rPr>
              <w:instrText xml:space="preserve"> PAGEREF _Toc133432640 \h </w:instrText>
            </w:r>
            <w:r w:rsidRPr="005909E6">
              <w:rPr>
                <w:rFonts w:ascii="Arial" w:hAnsi="Arial" w:cs="Arial"/>
                <w:noProof/>
                <w:webHidden/>
              </w:rPr>
            </w:r>
            <w:r w:rsidRPr="005909E6">
              <w:rPr>
                <w:rFonts w:ascii="Arial" w:hAnsi="Arial" w:cs="Arial"/>
                <w:noProof/>
                <w:webHidden/>
              </w:rPr>
              <w:fldChar w:fldCharType="separate"/>
            </w:r>
            <w:r w:rsidRPr="005909E6">
              <w:rPr>
                <w:rFonts w:ascii="Arial" w:hAnsi="Arial" w:cs="Arial"/>
                <w:noProof/>
                <w:webHidden/>
              </w:rPr>
              <w:t>3</w:t>
            </w:r>
            <w:r w:rsidRPr="005909E6">
              <w:rPr>
                <w:rFonts w:ascii="Arial" w:hAnsi="Arial" w:cs="Arial"/>
                <w:noProof/>
                <w:webHidden/>
              </w:rPr>
              <w:fldChar w:fldCharType="end"/>
            </w:r>
          </w:hyperlink>
        </w:p>
        <w:p w14:paraId="6A63BF1B" w14:textId="77777777" w:rsidR="00DE4A5E" w:rsidRPr="005909E6" w:rsidRDefault="00000000" w:rsidP="005909E6">
          <w:pPr>
            <w:pStyle w:val="TOC2"/>
            <w:tabs>
              <w:tab w:val="right" w:leader="dot" w:pos="9016"/>
            </w:tabs>
            <w:spacing w:line="360" w:lineRule="auto"/>
            <w:jc w:val="both"/>
            <w:rPr>
              <w:rFonts w:ascii="Arial" w:hAnsi="Arial" w:cs="Arial"/>
              <w:noProof/>
            </w:rPr>
          </w:pPr>
          <w:hyperlink w:anchor="_Toc133432641" w:history="1">
            <w:r w:rsidR="00DE4A5E" w:rsidRPr="005909E6">
              <w:rPr>
                <w:rStyle w:val="Hyperlink"/>
                <w:rFonts w:ascii="Arial" w:hAnsi="Arial" w:cs="Arial"/>
                <w:noProof/>
              </w:rPr>
              <w:t>An introduction to the selected country</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_Toc133432641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3</w:t>
            </w:r>
            <w:r w:rsidR="00DE4A5E" w:rsidRPr="005909E6">
              <w:rPr>
                <w:rFonts w:ascii="Arial" w:hAnsi="Arial" w:cs="Arial"/>
                <w:noProof/>
                <w:webHidden/>
              </w:rPr>
              <w:fldChar w:fldCharType="end"/>
            </w:r>
          </w:hyperlink>
        </w:p>
        <w:p w14:paraId="0FA75683" w14:textId="77777777" w:rsidR="00DE4A5E" w:rsidRPr="005909E6" w:rsidRDefault="00000000" w:rsidP="005909E6">
          <w:pPr>
            <w:pStyle w:val="TOC2"/>
            <w:tabs>
              <w:tab w:val="right" w:leader="dot" w:pos="9016"/>
            </w:tabs>
            <w:spacing w:line="360" w:lineRule="auto"/>
            <w:jc w:val="both"/>
            <w:rPr>
              <w:rFonts w:ascii="Arial" w:hAnsi="Arial" w:cs="Arial"/>
              <w:noProof/>
            </w:rPr>
          </w:pPr>
          <w:hyperlink w:anchor="_Toc133432642" w:history="1">
            <w:r w:rsidR="00DE4A5E" w:rsidRPr="005909E6">
              <w:rPr>
                <w:rStyle w:val="Hyperlink"/>
                <w:rFonts w:ascii="Arial" w:hAnsi="Arial" w:cs="Arial"/>
                <w:noProof/>
              </w:rPr>
              <w:t>Application of theories of business environment on the selected country</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_Toc133432642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3</w:t>
            </w:r>
            <w:r w:rsidR="00DE4A5E" w:rsidRPr="005909E6">
              <w:rPr>
                <w:rFonts w:ascii="Arial" w:hAnsi="Arial" w:cs="Arial"/>
                <w:noProof/>
                <w:webHidden/>
              </w:rPr>
              <w:fldChar w:fldCharType="end"/>
            </w:r>
          </w:hyperlink>
        </w:p>
        <w:p w14:paraId="21AEA20E" w14:textId="77777777" w:rsidR="00DE4A5E" w:rsidRPr="005909E6" w:rsidRDefault="00000000" w:rsidP="005909E6">
          <w:pPr>
            <w:pStyle w:val="TOC2"/>
            <w:tabs>
              <w:tab w:val="right" w:leader="dot" w:pos="9016"/>
            </w:tabs>
            <w:spacing w:line="360" w:lineRule="auto"/>
            <w:jc w:val="both"/>
            <w:rPr>
              <w:rFonts w:ascii="Arial" w:hAnsi="Arial" w:cs="Arial"/>
              <w:noProof/>
            </w:rPr>
          </w:pPr>
          <w:hyperlink w:anchor="_Toc133432643" w:history="1">
            <w:r w:rsidR="00DE4A5E" w:rsidRPr="005909E6">
              <w:rPr>
                <w:rStyle w:val="Hyperlink"/>
                <w:rFonts w:ascii="Arial" w:eastAsia="Times New Roman" w:hAnsi="Arial" w:cs="Arial"/>
                <w:noProof/>
              </w:rPr>
              <w:t>Critical evaluation of opportunities and challenges that are present and how to manage aspects of corporate governance, business strategy and cultural sensitivity when doing business by Electronic Technicians Ltd in India supported by relevant examples</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_Toc133432643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8</w:t>
            </w:r>
            <w:r w:rsidR="00DE4A5E" w:rsidRPr="005909E6">
              <w:rPr>
                <w:rFonts w:ascii="Arial" w:hAnsi="Arial" w:cs="Arial"/>
                <w:noProof/>
                <w:webHidden/>
              </w:rPr>
              <w:fldChar w:fldCharType="end"/>
            </w:r>
          </w:hyperlink>
        </w:p>
        <w:p w14:paraId="438BAAFC" w14:textId="77777777" w:rsidR="00DE4A5E" w:rsidRPr="005909E6" w:rsidRDefault="00000000" w:rsidP="005909E6">
          <w:pPr>
            <w:pStyle w:val="TOC2"/>
            <w:tabs>
              <w:tab w:val="right" w:leader="dot" w:pos="9016"/>
            </w:tabs>
            <w:spacing w:line="360" w:lineRule="auto"/>
            <w:jc w:val="both"/>
            <w:rPr>
              <w:rFonts w:ascii="Arial" w:hAnsi="Arial" w:cs="Arial"/>
              <w:noProof/>
            </w:rPr>
          </w:pPr>
          <w:hyperlink w:anchor="_Toc133432644" w:history="1">
            <w:r w:rsidR="00DE4A5E" w:rsidRPr="005909E6">
              <w:rPr>
                <w:rStyle w:val="Hyperlink"/>
                <w:rFonts w:ascii="Arial" w:hAnsi="Arial" w:cs="Arial"/>
                <w:noProof/>
              </w:rPr>
              <w:t>Discussion and analysis of the different barriers experienced by foreign businesses in India supported by different examples</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_Toc133432644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10</w:t>
            </w:r>
            <w:r w:rsidR="00DE4A5E" w:rsidRPr="005909E6">
              <w:rPr>
                <w:rFonts w:ascii="Arial" w:hAnsi="Arial" w:cs="Arial"/>
                <w:noProof/>
                <w:webHidden/>
              </w:rPr>
              <w:fldChar w:fldCharType="end"/>
            </w:r>
          </w:hyperlink>
        </w:p>
        <w:p w14:paraId="602B4C5A" w14:textId="77777777" w:rsidR="00DE4A5E" w:rsidRPr="005909E6" w:rsidRDefault="00000000" w:rsidP="005909E6">
          <w:pPr>
            <w:pStyle w:val="TOC2"/>
            <w:tabs>
              <w:tab w:val="right" w:leader="dot" w:pos="9016"/>
            </w:tabs>
            <w:spacing w:line="360" w:lineRule="auto"/>
            <w:jc w:val="both"/>
            <w:rPr>
              <w:rFonts w:ascii="Arial" w:hAnsi="Arial" w:cs="Arial"/>
              <w:noProof/>
            </w:rPr>
          </w:pPr>
          <w:hyperlink w:anchor="_Toc133432645" w:history="1">
            <w:r w:rsidR="00DE4A5E" w:rsidRPr="005909E6">
              <w:rPr>
                <w:rStyle w:val="Hyperlink"/>
                <w:rFonts w:ascii="Arial" w:eastAsia="Times New Roman" w:hAnsi="Arial" w:cs="Arial"/>
                <w:noProof/>
              </w:rPr>
              <w:t xml:space="preserve">Providing appropriate strategies and other relevant recommendations to enable Electronic Technicians Ltd to </w:t>
            </w:r>
            <w:r w:rsidR="00DE4A5E" w:rsidRPr="005909E6">
              <w:rPr>
                <w:rStyle w:val="Hyperlink"/>
                <w:rFonts w:ascii="Arial" w:hAnsi="Arial" w:cs="Arial"/>
                <w:noProof/>
              </w:rPr>
              <w:t>succeed</w:t>
            </w:r>
            <w:r w:rsidR="00DE4A5E" w:rsidRPr="005909E6">
              <w:rPr>
                <w:rStyle w:val="Hyperlink"/>
                <w:rFonts w:ascii="Arial" w:eastAsia="Times New Roman" w:hAnsi="Arial" w:cs="Arial"/>
                <w:noProof/>
              </w:rPr>
              <w:t xml:space="preserve"> in India</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_Toc133432645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10</w:t>
            </w:r>
            <w:r w:rsidR="00DE4A5E" w:rsidRPr="005909E6">
              <w:rPr>
                <w:rFonts w:ascii="Arial" w:hAnsi="Arial" w:cs="Arial"/>
                <w:noProof/>
                <w:webHidden/>
              </w:rPr>
              <w:fldChar w:fldCharType="end"/>
            </w:r>
          </w:hyperlink>
        </w:p>
        <w:p w14:paraId="781D0B7B" w14:textId="77777777" w:rsidR="00DE4A5E" w:rsidRPr="005909E6" w:rsidRDefault="00000000" w:rsidP="005909E6">
          <w:pPr>
            <w:pStyle w:val="TOC1"/>
            <w:tabs>
              <w:tab w:val="right" w:leader="dot" w:pos="9016"/>
            </w:tabs>
            <w:spacing w:line="360" w:lineRule="auto"/>
            <w:jc w:val="both"/>
            <w:rPr>
              <w:rFonts w:ascii="Arial" w:hAnsi="Arial" w:cs="Arial"/>
              <w:noProof/>
            </w:rPr>
          </w:pPr>
          <w:hyperlink w:anchor="_Toc133432646" w:history="1">
            <w:r w:rsidR="00DE4A5E" w:rsidRPr="005909E6">
              <w:rPr>
                <w:rStyle w:val="Hyperlink"/>
                <w:rFonts w:ascii="Arial" w:hAnsi="Arial" w:cs="Arial"/>
                <w:noProof/>
              </w:rPr>
              <w:t>Conclusion</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_Toc133432646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12</w:t>
            </w:r>
            <w:r w:rsidR="00DE4A5E" w:rsidRPr="005909E6">
              <w:rPr>
                <w:rFonts w:ascii="Arial" w:hAnsi="Arial" w:cs="Arial"/>
                <w:noProof/>
                <w:webHidden/>
              </w:rPr>
              <w:fldChar w:fldCharType="end"/>
            </w:r>
          </w:hyperlink>
        </w:p>
        <w:p w14:paraId="0D4E7861" w14:textId="77777777" w:rsidR="00DE4A5E" w:rsidRPr="005909E6" w:rsidRDefault="00000000" w:rsidP="005909E6">
          <w:pPr>
            <w:pStyle w:val="TOC1"/>
            <w:tabs>
              <w:tab w:val="right" w:leader="dot" w:pos="9016"/>
            </w:tabs>
            <w:spacing w:line="360" w:lineRule="auto"/>
            <w:jc w:val="both"/>
            <w:rPr>
              <w:rFonts w:ascii="Arial" w:hAnsi="Arial" w:cs="Arial"/>
              <w:noProof/>
            </w:rPr>
          </w:pPr>
          <w:hyperlink w:anchor="_Toc133432647" w:history="1">
            <w:r w:rsidR="00DE4A5E" w:rsidRPr="005909E6">
              <w:rPr>
                <w:rStyle w:val="Hyperlink"/>
                <w:rFonts w:ascii="Arial" w:hAnsi="Arial" w:cs="Arial"/>
                <w:noProof/>
              </w:rPr>
              <w:t>References</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_Toc133432647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13</w:t>
            </w:r>
            <w:r w:rsidR="00DE4A5E" w:rsidRPr="005909E6">
              <w:rPr>
                <w:rFonts w:ascii="Arial" w:hAnsi="Arial" w:cs="Arial"/>
                <w:noProof/>
                <w:webHidden/>
              </w:rPr>
              <w:fldChar w:fldCharType="end"/>
            </w:r>
          </w:hyperlink>
        </w:p>
        <w:p w14:paraId="166CDD1C" w14:textId="77777777" w:rsidR="00DE4A5E" w:rsidRPr="005909E6" w:rsidRDefault="00000000" w:rsidP="005909E6">
          <w:pPr>
            <w:pStyle w:val="TOC1"/>
            <w:tabs>
              <w:tab w:val="right" w:leader="dot" w:pos="9016"/>
            </w:tabs>
            <w:spacing w:line="360" w:lineRule="auto"/>
            <w:jc w:val="both"/>
            <w:rPr>
              <w:rFonts w:ascii="Arial" w:hAnsi="Arial" w:cs="Arial"/>
              <w:noProof/>
            </w:rPr>
          </w:pPr>
          <w:hyperlink w:anchor="_Toc133432648" w:history="1">
            <w:r w:rsidR="00DE4A5E" w:rsidRPr="005909E6">
              <w:rPr>
                <w:rStyle w:val="Hyperlink"/>
                <w:rFonts w:ascii="Arial" w:hAnsi="Arial" w:cs="Arial"/>
                <w:noProof/>
              </w:rPr>
              <w:t>Appendix</w:t>
            </w:r>
            <w:r w:rsidR="00DE4A5E" w:rsidRPr="005909E6">
              <w:rPr>
                <w:rFonts w:ascii="Arial" w:hAnsi="Arial" w:cs="Arial"/>
                <w:noProof/>
                <w:webHidden/>
              </w:rPr>
              <w:tab/>
            </w:r>
            <w:r w:rsidR="00DE4A5E" w:rsidRPr="005909E6">
              <w:rPr>
                <w:rFonts w:ascii="Arial" w:hAnsi="Arial" w:cs="Arial"/>
                <w:noProof/>
                <w:webHidden/>
              </w:rPr>
              <w:fldChar w:fldCharType="begin"/>
            </w:r>
            <w:r w:rsidR="00DE4A5E" w:rsidRPr="005909E6">
              <w:rPr>
                <w:rFonts w:ascii="Arial" w:hAnsi="Arial" w:cs="Arial"/>
                <w:noProof/>
                <w:webHidden/>
              </w:rPr>
              <w:instrText xml:space="preserve"> PAGEREF _Toc133432648 \h </w:instrText>
            </w:r>
            <w:r w:rsidR="00DE4A5E" w:rsidRPr="005909E6">
              <w:rPr>
                <w:rFonts w:ascii="Arial" w:hAnsi="Arial" w:cs="Arial"/>
                <w:noProof/>
                <w:webHidden/>
              </w:rPr>
            </w:r>
            <w:r w:rsidR="00DE4A5E" w:rsidRPr="005909E6">
              <w:rPr>
                <w:rFonts w:ascii="Arial" w:hAnsi="Arial" w:cs="Arial"/>
                <w:noProof/>
                <w:webHidden/>
              </w:rPr>
              <w:fldChar w:fldCharType="separate"/>
            </w:r>
            <w:r w:rsidR="00DE4A5E" w:rsidRPr="005909E6">
              <w:rPr>
                <w:rFonts w:ascii="Arial" w:hAnsi="Arial" w:cs="Arial"/>
                <w:noProof/>
                <w:webHidden/>
              </w:rPr>
              <w:t>15</w:t>
            </w:r>
            <w:r w:rsidR="00DE4A5E" w:rsidRPr="005909E6">
              <w:rPr>
                <w:rFonts w:ascii="Arial" w:hAnsi="Arial" w:cs="Arial"/>
                <w:noProof/>
                <w:webHidden/>
              </w:rPr>
              <w:fldChar w:fldCharType="end"/>
            </w:r>
          </w:hyperlink>
        </w:p>
        <w:p w14:paraId="696B33AA" w14:textId="77777777" w:rsidR="00DE4A5E" w:rsidRDefault="00DE4A5E">
          <w:r>
            <w:rPr>
              <w:b/>
              <w:bCs/>
              <w:noProof/>
            </w:rPr>
            <w:fldChar w:fldCharType="end"/>
          </w:r>
        </w:p>
      </w:sdtContent>
    </w:sdt>
    <w:p w14:paraId="50A9FF50" w14:textId="77777777" w:rsidR="00DE4A5E" w:rsidRDefault="00DE4A5E">
      <w:pPr>
        <w:rPr>
          <w:rFonts w:ascii="Arial" w:hAnsi="Arial" w:cs="Arial"/>
        </w:rPr>
      </w:pPr>
      <w:r>
        <w:rPr>
          <w:rFonts w:ascii="Arial" w:hAnsi="Arial" w:cs="Arial"/>
        </w:rPr>
        <w:br w:type="page"/>
      </w:r>
    </w:p>
    <w:p w14:paraId="24B471E3" w14:textId="77777777" w:rsidR="00773418" w:rsidRPr="00DE4A5E" w:rsidRDefault="00FC106A" w:rsidP="00DE4A5E">
      <w:pPr>
        <w:pStyle w:val="Heading1"/>
      </w:pPr>
      <w:bookmarkStart w:id="0" w:name="_Toc133432640"/>
      <w:r w:rsidRPr="00DE4A5E">
        <w:lastRenderedPageBreak/>
        <w:t>Introduction</w:t>
      </w:r>
      <w:bookmarkEnd w:id="0"/>
    </w:p>
    <w:p w14:paraId="3981D26E" w14:textId="77777777" w:rsidR="00773418" w:rsidRPr="00DE4A5E" w:rsidRDefault="00FC106A" w:rsidP="00DE4A5E">
      <w:pPr>
        <w:spacing w:line="360" w:lineRule="auto"/>
        <w:jc w:val="both"/>
        <w:rPr>
          <w:rFonts w:ascii="Arial" w:hAnsi="Arial" w:cs="Arial"/>
        </w:rPr>
      </w:pPr>
      <w:r w:rsidRPr="00DE4A5E">
        <w:rPr>
          <w:rFonts w:ascii="Arial" w:hAnsi="Arial" w:cs="Arial"/>
        </w:rPr>
        <w:t>International business involves in cross-border trade of commodities, services, technology, and knowledge. The process of doing business environmental analysis is examining internal and external elements influencing an organization's success. Organisational strategy refers to the steps an organisation takes to accomplish its goals and objectives by coordinating its capabilities, activities, and resources with those goals in order to gain a sustained competitive advantage. These ideas offer a framework for comprehending how businesses can be successful in the global economy by identifying opportunities and risks, examining their internal and external environments, and establishing their competitive advantages</w:t>
      </w:r>
      <w:r w:rsidR="00676EC5" w:rsidRPr="00DE4A5E">
        <w:rPr>
          <w:rFonts w:ascii="Arial" w:hAnsi="Arial" w:cs="Arial"/>
        </w:rPr>
        <w:t xml:space="preserve"> (</w:t>
      </w:r>
      <w:r w:rsidR="00676EC5" w:rsidRPr="00DE4A5E">
        <w:rPr>
          <w:rFonts w:ascii="Arial" w:hAnsi="Arial" w:cs="Arial"/>
          <w:color w:val="222222"/>
          <w:shd w:val="clear" w:color="auto" w:fill="FFFFFF"/>
        </w:rPr>
        <w:t>Allen, et al., 2012)</w:t>
      </w:r>
      <w:r w:rsidRPr="00DE4A5E">
        <w:rPr>
          <w:rFonts w:ascii="Arial" w:hAnsi="Arial" w:cs="Arial"/>
        </w:rPr>
        <w:t>. Effective international business, environmental analysis, and organisational planning are essential for long-term success in a global market</w:t>
      </w:r>
      <w:r w:rsidR="00773418" w:rsidRPr="00DE4A5E">
        <w:rPr>
          <w:rFonts w:ascii="Arial" w:hAnsi="Arial" w:cs="Arial"/>
        </w:rPr>
        <w:t xml:space="preserve">. A UK-based business called Electronic Technicians Ltd. is thinking about expanding to India. The business must implement the appropriate strategies and deal with the obstacles posed by the Indian market if it is to flourish in this market. </w:t>
      </w:r>
    </w:p>
    <w:p w14:paraId="44728BF2" w14:textId="77777777" w:rsidR="00773418" w:rsidRPr="00DE4A5E" w:rsidRDefault="00773418" w:rsidP="00DE4A5E">
      <w:pPr>
        <w:spacing w:line="360" w:lineRule="auto"/>
        <w:jc w:val="both"/>
        <w:rPr>
          <w:rFonts w:ascii="Arial" w:hAnsi="Arial" w:cs="Arial"/>
        </w:rPr>
      </w:pPr>
    </w:p>
    <w:p w14:paraId="796F8F6A" w14:textId="77777777" w:rsidR="00FC106A" w:rsidRPr="00DE4A5E" w:rsidRDefault="00FC106A" w:rsidP="00DE4A5E">
      <w:pPr>
        <w:pStyle w:val="Heading2"/>
      </w:pPr>
      <w:bookmarkStart w:id="1" w:name="_Toc133432641"/>
      <w:r w:rsidRPr="00DE4A5E">
        <w:t>An introduction to the selected country</w:t>
      </w:r>
      <w:bookmarkEnd w:id="1"/>
    </w:p>
    <w:p w14:paraId="47DDC0CE" w14:textId="77777777" w:rsidR="00FC106A" w:rsidRPr="00DE4A5E" w:rsidRDefault="00FC106A" w:rsidP="00DE4A5E">
      <w:pPr>
        <w:spacing w:line="360" w:lineRule="auto"/>
        <w:jc w:val="both"/>
        <w:rPr>
          <w:rFonts w:ascii="Arial" w:hAnsi="Arial" w:cs="Arial"/>
        </w:rPr>
      </w:pPr>
      <w:r w:rsidRPr="00DE4A5E">
        <w:rPr>
          <w:rFonts w:ascii="Arial" w:hAnsi="Arial" w:cs="Arial"/>
        </w:rPr>
        <w:t>India is a market that is expanding quickly and is thought to have one of the most promising economies in the entire world. The Make in India project was launched in September 2014 with the goal of luring international investment and bolstering the nation's manufacturing industry. The project aims to improve skill development, generate jobs, and construct manufacturing infrastructure of the highest calibre. Another programme, called "Digital India," aims to make the nation into a knowledge-based society and economy. The development of digital infrastructure, the provision of services online, and the improvement of digital literacy are its three main focal points.</w:t>
      </w:r>
    </w:p>
    <w:p w14:paraId="213A7CE0" w14:textId="77777777" w:rsidR="00FC106A" w:rsidRPr="00DE4A5E" w:rsidRDefault="00FC106A" w:rsidP="00DE4A5E">
      <w:pPr>
        <w:spacing w:line="360" w:lineRule="auto"/>
        <w:jc w:val="both"/>
        <w:rPr>
          <w:rFonts w:ascii="Arial" w:hAnsi="Arial" w:cs="Arial"/>
        </w:rPr>
      </w:pPr>
    </w:p>
    <w:p w14:paraId="5BD54F47" w14:textId="77777777" w:rsidR="00FC106A" w:rsidRPr="00DE4A5E" w:rsidRDefault="00FC106A" w:rsidP="00DE4A5E">
      <w:pPr>
        <w:pStyle w:val="Heading2"/>
      </w:pPr>
      <w:bookmarkStart w:id="2" w:name="_Toc133432642"/>
      <w:r w:rsidRPr="00DE4A5E">
        <w:t>Application of theories of business environment on the selected country</w:t>
      </w:r>
      <w:bookmarkEnd w:id="2"/>
    </w:p>
    <w:p w14:paraId="214F2F96" w14:textId="77777777" w:rsidR="00FC106A" w:rsidRPr="00DE4A5E" w:rsidRDefault="00FC106A" w:rsidP="00DE4A5E">
      <w:pPr>
        <w:spacing w:line="360" w:lineRule="auto"/>
        <w:jc w:val="both"/>
        <w:rPr>
          <w:rFonts w:ascii="Arial" w:hAnsi="Arial" w:cs="Arial"/>
        </w:rPr>
      </w:pPr>
      <w:r w:rsidRPr="00DE4A5E">
        <w:rPr>
          <w:rFonts w:ascii="Arial" w:hAnsi="Arial" w:cs="Arial"/>
        </w:rPr>
        <w:t xml:space="preserve">There are various business environment theories including PESTEL analysis, Porter’s Five Forces model, Hofstede’s cultural dimension theory etc. Here is the application of these theories: </w:t>
      </w:r>
    </w:p>
    <w:p w14:paraId="75E14A55" w14:textId="77777777" w:rsidR="00FC106A" w:rsidRPr="00DE4A5E" w:rsidRDefault="00FC106A" w:rsidP="00DE4A5E">
      <w:pPr>
        <w:spacing w:line="360" w:lineRule="auto"/>
        <w:jc w:val="both"/>
        <w:rPr>
          <w:rFonts w:ascii="Arial" w:hAnsi="Arial" w:cs="Arial"/>
        </w:rPr>
      </w:pPr>
      <w:r w:rsidRPr="00DE4A5E">
        <w:rPr>
          <w:rFonts w:ascii="Arial" w:hAnsi="Arial" w:cs="Arial"/>
        </w:rPr>
        <w:t>PESTEL analysis</w:t>
      </w:r>
    </w:p>
    <w:p w14:paraId="5EED8B99" w14:textId="77777777" w:rsidR="00FC106A" w:rsidRPr="00DE4A5E" w:rsidRDefault="00FC106A" w:rsidP="00DE4A5E">
      <w:pPr>
        <w:spacing w:line="360" w:lineRule="auto"/>
        <w:jc w:val="both"/>
        <w:rPr>
          <w:rFonts w:ascii="Arial" w:hAnsi="Arial" w:cs="Arial"/>
        </w:rPr>
      </w:pPr>
      <w:r w:rsidRPr="00DE4A5E">
        <w:rPr>
          <w:rFonts w:ascii="Arial" w:hAnsi="Arial" w:cs="Arial"/>
          <w:noProof/>
        </w:rPr>
        <w:lastRenderedPageBreak/>
        <w:drawing>
          <wp:inline distT="0" distB="0" distL="0" distR="0" wp14:anchorId="07BF4BE8" wp14:editId="50CFA765">
            <wp:extent cx="5731510" cy="1974505"/>
            <wp:effectExtent l="0" t="0" r="0" b="0"/>
            <wp:docPr id="1" name="Picture 1" descr="Pestel Analysis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Images - Free Download on Freepi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974505"/>
                    </a:xfrm>
                    <a:prstGeom prst="rect">
                      <a:avLst/>
                    </a:prstGeom>
                    <a:noFill/>
                    <a:ln>
                      <a:noFill/>
                    </a:ln>
                  </pic:spPr>
                </pic:pic>
              </a:graphicData>
            </a:graphic>
          </wp:inline>
        </w:drawing>
      </w:r>
    </w:p>
    <w:p w14:paraId="5A115C00" w14:textId="77777777" w:rsidR="00D231EA" w:rsidRPr="00DE4A5E" w:rsidRDefault="00D231EA" w:rsidP="00DE4A5E">
      <w:pPr>
        <w:spacing w:line="360" w:lineRule="auto"/>
        <w:jc w:val="both"/>
        <w:rPr>
          <w:rFonts w:ascii="Arial" w:hAnsi="Arial" w:cs="Arial"/>
          <w:b/>
        </w:rPr>
      </w:pPr>
      <w:r w:rsidRPr="00DE4A5E">
        <w:rPr>
          <w:rFonts w:ascii="Arial" w:hAnsi="Arial" w:cs="Arial"/>
          <w:b/>
        </w:rPr>
        <w:t>Political</w:t>
      </w:r>
    </w:p>
    <w:p w14:paraId="670349A9" w14:textId="77777777" w:rsidR="00D231EA" w:rsidRPr="00DE4A5E" w:rsidRDefault="00D231EA" w:rsidP="00DE4A5E">
      <w:pPr>
        <w:spacing w:line="360" w:lineRule="auto"/>
        <w:jc w:val="both"/>
        <w:rPr>
          <w:rFonts w:ascii="Arial" w:hAnsi="Arial" w:cs="Arial"/>
        </w:rPr>
      </w:pPr>
      <w:r w:rsidRPr="00DE4A5E">
        <w:rPr>
          <w:rFonts w:ascii="Arial" w:hAnsi="Arial" w:cs="Arial"/>
        </w:rPr>
        <w:t>Political stability is one of the essential characteristics for the country to establish lasting contacts with other countries from a commercial point of view. India has political stability, which is an advantage for existing companies but also for those wishing to position themselves in the country in the years to come</w:t>
      </w:r>
      <w:r w:rsidR="00676EC5" w:rsidRPr="00DE4A5E">
        <w:rPr>
          <w:rFonts w:ascii="Arial" w:hAnsi="Arial" w:cs="Arial"/>
        </w:rPr>
        <w:t xml:space="preserve"> (</w:t>
      </w:r>
      <w:r w:rsidR="00676EC5" w:rsidRPr="00DE4A5E">
        <w:rPr>
          <w:rFonts w:ascii="Arial" w:hAnsi="Arial" w:cs="Arial"/>
          <w:color w:val="000000"/>
        </w:rPr>
        <w:t>Fleischmann, et al., 2012)</w:t>
      </w:r>
      <w:r w:rsidRPr="00DE4A5E">
        <w:rPr>
          <w:rFonts w:ascii="Arial" w:hAnsi="Arial" w:cs="Arial"/>
        </w:rPr>
        <w:t xml:space="preserve">. The political world is influenced by individual interests as well as by religion India is a country with democracy, but corruption is very high in some areas. This can affect economic growth over the long term. </w:t>
      </w:r>
    </w:p>
    <w:p w14:paraId="042DB430" w14:textId="77777777" w:rsidR="00D231EA" w:rsidRPr="00DE4A5E" w:rsidRDefault="00D231EA" w:rsidP="00DE4A5E">
      <w:pPr>
        <w:spacing w:line="360" w:lineRule="auto"/>
        <w:jc w:val="both"/>
        <w:rPr>
          <w:rFonts w:ascii="Arial" w:hAnsi="Arial" w:cs="Arial"/>
          <w:b/>
        </w:rPr>
      </w:pPr>
      <w:r w:rsidRPr="00DE4A5E">
        <w:rPr>
          <w:rFonts w:ascii="Arial" w:hAnsi="Arial" w:cs="Arial"/>
          <w:b/>
        </w:rPr>
        <w:t>Economic</w:t>
      </w:r>
    </w:p>
    <w:p w14:paraId="6866361B" w14:textId="77777777" w:rsidR="00755D10" w:rsidRPr="00DE4A5E" w:rsidRDefault="00AC13D0" w:rsidP="00DE4A5E">
      <w:pPr>
        <w:spacing w:line="360" w:lineRule="auto"/>
        <w:jc w:val="both"/>
        <w:rPr>
          <w:rFonts w:ascii="Arial" w:hAnsi="Arial" w:cs="Arial"/>
        </w:rPr>
      </w:pPr>
      <w:r w:rsidRPr="00DE4A5E">
        <w:rPr>
          <w:rFonts w:ascii="Arial" w:hAnsi="Arial" w:cs="Arial"/>
        </w:rPr>
        <w:t>Economic</w:t>
      </w:r>
      <w:r w:rsidR="00D231EA" w:rsidRPr="00DE4A5E">
        <w:rPr>
          <w:rFonts w:ascii="Arial" w:hAnsi="Arial" w:cs="Arial"/>
        </w:rPr>
        <w:t xml:space="preserve"> growth is linked to employment, inflation, and also the current unemployment rate. All this encourages or discourages companies from establishing themselves in the country. It is in India's interest for companies to be able to relocate part of their production within the territory in order to generate more employment and thus contribute to economic growth. India has seen a substantial increase in its GDP, which has led to the development of some rather attractive opportunities for foreign companies. In addition, the number of investments has also increased, which makes it possible to stimulate the whole activity of the country. </w:t>
      </w:r>
    </w:p>
    <w:p w14:paraId="34368B24" w14:textId="77777777" w:rsidR="00D231EA" w:rsidRPr="00DE4A5E" w:rsidRDefault="00FC106A" w:rsidP="00DE4A5E">
      <w:pPr>
        <w:spacing w:line="360" w:lineRule="auto"/>
        <w:jc w:val="both"/>
        <w:rPr>
          <w:rFonts w:ascii="Arial" w:hAnsi="Arial" w:cs="Arial"/>
          <w:b/>
        </w:rPr>
      </w:pPr>
      <w:r w:rsidRPr="00DE4A5E">
        <w:rPr>
          <w:rFonts w:ascii="Arial" w:hAnsi="Arial" w:cs="Arial"/>
          <w:b/>
        </w:rPr>
        <w:t>Social</w:t>
      </w:r>
    </w:p>
    <w:p w14:paraId="2B84BC0C" w14:textId="77777777" w:rsidR="00D231EA" w:rsidRPr="00DE4A5E" w:rsidRDefault="00D231EA" w:rsidP="00DE4A5E">
      <w:pPr>
        <w:spacing w:line="360" w:lineRule="auto"/>
        <w:jc w:val="both"/>
        <w:rPr>
          <w:rFonts w:ascii="Arial" w:hAnsi="Arial" w:cs="Arial"/>
        </w:rPr>
      </w:pPr>
      <w:r w:rsidRPr="00DE4A5E">
        <w:rPr>
          <w:rFonts w:ascii="Arial" w:hAnsi="Arial" w:cs="Arial"/>
        </w:rPr>
        <w:t>This section is about everything that concerns consumers, their buying habits, and the way they perceive consumption. When a company decides to set up in another country, it must know the buying habits as well as the behaviour of consumers because this largely determines what marketing strategy it will have to put forward in order to be able to develop. Cultural habits are also very important, as are beliefs, values, and major health concerns. In addition, it is also necessary to know how the employees of the country in question position themselves in relation to the professional world, as this may be radically different to other countries</w:t>
      </w:r>
      <w:r w:rsidR="00676EC5" w:rsidRPr="00DE4A5E">
        <w:rPr>
          <w:rFonts w:ascii="Arial" w:hAnsi="Arial" w:cs="Arial"/>
        </w:rPr>
        <w:t xml:space="preserve"> (</w:t>
      </w:r>
      <w:r w:rsidR="00676EC5" w:rsidRPr="00DE4A5E">
        <w:rPr>
          <w:rFonts w:ascii="Arial" w:hAnsi="Arial" w:cs="Arial"/>
          <w:color w:val="000000"/>
        </w:rPr>
        <w:t>Meiners, Ringleb and Edwards, 2018)</w:t>
      </w:r>
      <w:r w:rsidRPr="00DE4A5E">
        <w:rPr>
          <w:rFonts w:ascii="Arial" w:hAnsi="Arial" w:cs="Arial"/>
        </w:rPr>
        <w:t>.</w:t>
      </w:r>
      <w:r w:rsidR="00755D10" w:rsidRPr="00DE4A5E">
        <w:rPr>
          <w:rFonts w:ascii="Arial" w:hAnsi="Arial" w:cs="Arial"/>
        </w:rPr>
        <w:t xml:space="preserve"> </w:t>
      </w:r>
      <w:r w:rsidRPr="00DE4A5E">
        <w:rPr>
          <w:rFonts w:ascii="Arial" w:hAnsi="Arial" w:cs="Arial"/>
        </w:rPr>
        <w:t xml:space="preserve">India is considered a territory that is diverse in all areas. Residents are increasingly interested in luxury and are active consumers of it. </w:t>
      </w:r>
    </w:p>
    <w:p w14:paraId="1E2ED547" w14:textId="77777777" w:rsidR="00D231EA" w:rsidRPr="00DE4A5E" w:rsidRDefault="00D231EA" w:rsidP="00DE4A5E">
      <w:pPr>
        <w:spacing w:line="360" w:lineRule="auto"/>
        <w:jc w:val="both"/>
        <w:rPr>
          <w:rFonts w:ascii="Arial" w:hAnsi="Arial" w:cs="Arial"/>
          <w:b/>
        </w:rPr>
      </w:pPr>
      <w:r w:rsidRPr="00DE4A5E">
        <w:rPr>
          <w:rFonts w:ascii="Arial" w:hAnsi="Arial" w:cs="Arial"/>
          <w:b/>
        </w:rPr>
        <w:lastRenderedPageBreak/>
        <w:t>Technological</w:t>
      </w:r>
    </w:p>
    <w:p w14:paraId="05B8D21F" w14:textId="77777777" w:rsidR="00D231EA" w:rsidRPr="00DE4A5E" w:rsidRDefault="00D231EA" w:rsidP="00DE4A5E">
      <w:pPr>
        <w:spacing w:line="360" w:lineRule="auto"/>
        <w:jc w:val="both"/>
        <w:rPr>
          <w:rFonts w:ascii="Arial" w:hAnsi="Arial" w:cs="Arial"/>
        </w:rPr>
      </w:pPr>
      <w:r w:rsidRPr="00DE4A5E">
        <w:rPr>
          <w:rFonts w:ascii="Arial" w:hAnsi="Arial" w:cs="Arial"/>
        </w:rPr>
        <w:t>In India, advancements in technology are playing a huge role in changing consumer habits, as well as changing the way businesses operate. This is a country that has experienced very important innovations over time, and these innovations influence both production methods and communication with consumers. Indeed, consumers from all countries can now communicate with each other, and companies are better able to understand and analyse consumer behaviour and expectations, particularly via social networks. India has a very innovative and mature IT sector with frequent software upgrades.</w:t>
      </w:r>
    </w:p>
    <w:p w14:paraId="1E61B420" w14:textId="77777777" w:rsidR="00D231EA" w:rsidRPr="00DE4A5E" w:rsidRDefault="00D231EA" w:rsidP="00DE4A5E">
      <w:pPr>
        <w:spacing w:line="360" w:lineRule="auto"/>
        <w:jc w:val="both"/>
        <w:rPr>
          <w:rFonts w:ascii="Arial" w:hAnsi="Arial" w:cs="Arial"/>
          <w:b/>
        </w:rPr>
      </w:pPr>
      <w:r w:rsidRPr="00DE4A5E">
        <w:rPr>
          <w:rFonts w:ascii="Arial" w:hAnsi="Arial" w:cs="Arial"/>
          <w:b/>
        </w:rPr>
        <w:t>Environment</w:t>
      </w:r>
    </w:p>
    <w:p w14:paraId="2547E055" w14:textId="77777777" w:rsidR="00D231EA" w:rsidRPr="00DE4A5E" w:rsidRDefault="00D231EA" w:rsidP="00DE4A5E">
      <w:pPr>
        <w:spacing w:line="360" w:lineRule="auto"/>
        <w:jc w:val="both"/>
        <w:rPr>
          <w:rFonts w:ascii="Arial" w:hAnsi="Arial" w:cs="Arial"/>
        </w:rPr>
      </w:pPr>
      <w:r w:rsidRPr="00DE4A5E">
        <w:rPr>
          <w:rFonts w:ascii="Arial" w:hAnsi="Arial" w:cs="Arial"/>
        </w:rPr>
        <w:t xml:space="preserve">Environmental awareness is paramount for every country around the world, and India is no exception. </w:t>
      </w:r>
      <w:r w:rsidR="00755D10" w:rsidRPr="00DE4A5E">
        <w:rPr>
          <w:rFonts w:ascii="Arial" w:hAnsi="Arial" w:cs="Arial"/>
        </w:rPr>
        <w:t>T</w:t>
      </w:r>
      <w:r w:rsidRPr="00DE4A5E">
        <w:rPr>
          <w:rFonts w:ascii="Arial" w:hAnsi="Arial" w:cs="Arial"/>
        </w:rPr>
        <w:t>oday, consumers are increasingly sensitive to ecological issues, hence the need to implement concrete actions in favour of the environment. The Indian climate is also known to be unp</w:t>
      </w:r>
      <w:r w:rsidR="00755D10" w:rsidRPr="00DE4A5E">
        <w:rPr>
          <w:rFonts w:ascii="Arial" w:hAnsi="Arial" w:cs="Arial"/>
        </w:rPr>
        <w:t xml:space="preserve">redictable, and companies must </w:t>
      </w:r>
      <w:r w:rsidRPr="00DE4A5E">
        <w:rPr>
          <w:rFonts w:ascii="Arial" w:hAnsi="Arial" w:cs="Arial"/>
        </w:rPr>
        <w:t>adapt their infrastructures according to these climate-related variations</w:t>
      </w:r>
      <w:r w:rsidR="00676EC5" w:rsidRPr="00DE4A5E">
        <w:rPr>
          <w:rFonts w:ascii="Arial" w:hAnsi="Arial" w:cs="Arial"/>
        </w:rPr>
        <w:t xml:space="preserve"> (</w:t>
      </w:r>
      <w:r w:rsidR="00676EC5" w:rsidRPr="00DE4A5E">
        <w:rPr>
          <w:rFonts w:ascii="Arial" w:hAnsi="Arial" w:cs="Arial"/>
          <w:color w:val="000000"/>
        </w:rPr>
        <w:t>Pallemaerts and Azmanova, 2006)</w:t>
      </w:r>
      <w:r w:rsidRPr="00DE4A5E">
        <w:rPr>
          <w:rFonts w:ascii="Arial" w:hAnsi="Arial" w:cs="Arial"/>
        </w:rPr>
        <w:t>. However, establishing more businesses has also increased pollution in the country. India has implemented recycling actions as well as an active fight for more efficient waste management.</w:t>
      </w:r>
    </w:p>
    <w:p w14:paraId="5175D2E7" w14:textId="77777777" w:rsidR="00D231EA" w:rsidRPr="00DE4A5E" w:rsidRDefault="00D231EA" w:rsidP="00DE4A5E">
      <w:pPr>
        <w:spacing w:line="360" w:lineRule="auto"/>
        <w:jc w:val="both"/>
        <w:rPr>
          <w:rFonts w:ascii="Arial" w:hAnsi="Arial" w:cs="Arial"/>
          <w:b/>
        </w:rPr>
      </w:pPr>
      <w:r w:rsidRPr="00DE4A5E">
        <w:rPr>
          <w:rFonts w:ascii="Arial" w:hAnsi="Arial" w:cs="Arial"/>
          <w:b/>
        </w:rPr>
        <w:t>Legal</w:t>
      </w:r>
    </w:p>
    <w:p w14:paraId="3028C056" w14:textId="77777777" w:rsidR="00EB1C8F" w:rsidRPr="00DE4A5E" w:rsidRDefault="00D231EA" w:rsidP="00DE4A5E">
      <w:pPr>
        <w:spacing w:line="360" w:lineRule="auto"/>
        <w:jc w:val="both"/>
        <w:rPr>
          <w:rFonts w:ascii="Arial" w:hAnsi="Arial" w:cs="Arial"/>
        </w:rPr>
      </w:pPr>
      <w:r w:rsidRPr="00DE4A5E">
        <w:rPr>
          <w:rFonts w:ascii="Arial" w:hAnsi="Arial" w:cs="Arial"/>
        </w:rPr>
        <w:t>Legally the regulations and laws are</w:t>
      </w:r>
      <w:r w:rsidR="00755D10" w:rsidRPr="00DE4A5E">
        <w:rPr>
          <w:rFonts w:ascii="Arial" w:hAnsi="Arial" w:cs="Arial"/>
        </w:rPr>
        <w:t xml:space="preserve"> different, and companies must </w:t>
      </w:r>
      <w:r w:rsidRPr="00DE4A5E">
        <w:rPr>
          <w:rFonts w:ascii="Arial" w:hAnsi="Arial" w:cs="Arial"/>
        </w:rPr>
        <w:t>adapt as best they can when they wish to set up in India.</w:t>
      </w:r>
      <w:r w:rsidR="00755D10" w:rsidRPr="00DE4A5E">
        <w:rPr>
          <w:rFonts w:ascii="Arial" w:hAnsi="Arial" w:cs="Arial"/>
        </w:rPr>
        <w:t xml:space="preserve"> C</w:t>
      </w:r>
      <w:r w:rsidRPr="00DE4A5E">
        <w:rPr>
          <w:rFonts w:ascii="Arial" w:hAnsi="Arial" w:cs="Arial"/>
        </w:rPr>
        <w:t>ompanies must respect the rules, and at the legal level, certain new regulations can impact costs for companies. In India, the most flexible laws mainly concern international trade. However, in certain areas of activity, it is also important to know the products or services that may be prohibited by the country.</w:t>
      </w:r>
    </w:p>
    <w:p w14:paraId="2667639C" w14:textId="77777777" w:rsidR="00FC106A" w:rsidRPr="00DE4A5E" w:rsidRDefault="00EB1C8F" w:rsidP="00DE4A5E">
      <w:pPr>
        <w:spacing w:line="360" w:lineRule="auto"/>
        <w:jc w:val="both"/>
        <w:rPr>
          <w:rFonts w:ascii="Arial" w:hAnsi="Arial" w:cs="Arial"/>
          <w:b/>
        </w:rPr>
      </w:pPr>
      <w:r w:rsidRPr="00DE4A5E">
        <w:rPr>
          <w:rFonts w:ascii="Arial" w:hAnsi="Arial" w:cs="Arial"/>
          <w:b/>
        </w:rPr>
        <w:t xml:space="preserve">Porters </w:t>
      </w:r>
      <w:r w:rsidR="00FC106A" w:rsidRPr="00DE4A5E">
        <w:rPr>
          <w:rFonts w:ascii="Arial" w:hAnsi="Arial" w:cs="Arial"/>
          <w:b/>
        </w:rPr>
        <w:t>Five Forces Model</w:t>
      </w:r>
    </w:p>
    <w:p w14:paraId="67650C45" w14:textId="77777777" w:rsidR="00FC106A" w:rsidRPr="00DE4A5E" w:rsidRDefault="00FC106A" w:rsidP="00DE4A5E">
      <w:pPr>
        <w:spacing w:line="360" w:lineRule="auto"/>
        <w:jc w:val="center"/>
        <w:rPr>
          <w:rFonts w:ascii="Arial" w:hAnsi="Arial" w:cs="Arial"/>
        </w:rPr>
      </w:pPr>
      <w:r w:rsidRPr="00DE4A5E">
        <w:rPr>
          <w:rFonts w:ascii="Arial" w:hAnsi="Arial" w:cs="Arial"/>
          <w:noProof/>
        </w:rPr>
        <w:drawing>
          <wp:inline distT="0" distB="0" distL="0" distR="0" wp14:anchorId="4955BCA9" wp14:editId="7933799B">
            <wp:extent cx="4010025" cy="2600325"/>
            <wp:effectExtent l="0" t="0" r="0" b="0"/>
            <wp:docPr id="2" name="Picture 2" descr="Porter's 5 forces of competition - The Strategy Book, 2nd Editi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5 forces of competition - The Strategy Book, 2nd Edition [Boo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0025" cy="2600325"/>
                    </a:xfrm>
                    <a:prstGeom prst="rect">
                      <a:avLst/>
                    </a:prstGeom>
                    <a:noFill/>
                    <a:ln>
                      <a:noFill/>
                    </a:ln>
                  </pic:spPr>
                </pic:pic>
              </a:graphicData>
            </a:graphic>
          </wp:inline>
        </w:drawing>
      </w:r>
    </w:p>
    <w:p w14:paraId="2A94A08A" w14:textId="77777777" w:rsidR="001D5072" w:rsidRPr="00DE4A5E" w:rsidRDefault="001D5072" w:rsidP="00DE4A5E">
      <w:pPr>
        <w:spacing w:line="360" w:lineRule="auto"/>
        <w:jc w:val="both"/>
        <w:rPr>
          <w:rFonts w:ascii="Arial" w:hAnsi="Arial" w:cs="Arial"/>
        </w:rPr>
      </w:pPr>
      <w:r w:rsidRPr="00DE4A5E">
        <w:rPr>
          <w:rFonts w:ascii="Arial" w:hAnsi="Arial" w:cs="Arial"/>
          <w:b/>
        </w:rPr>
        <w:lastRenderedPageBreak/>
        <w:t>Threat of new entrants</w:t>
      </w:r>
      <w:r w:rsidRPr="00DE4A5E">
        <w:rPr>
          <w:rFonts w:ascii="Arial" w:hAnsi="Arial" w:cs="Arial"/>
        </w:rPr>
        <w:t xml:space="preserve">: The Indian market faces a moderate to high threat from new entrants. India's market is expanding and may present chances for new entrants, but there are also existing </w:t>
      </w:r>
      <w:r w:rsidR="00135F76" w:rsidRPr="00DE4A5E">
        <w:rPr>
          <w:rFonts w:ascii="Arial" w:hAnsi="Arial" w:cs="Arial"/>
        </w:rPr>
        <w:t>companies</w:t>
      </w:r>
      <w:r w:rsidRPr="00DE4A5E">
        <w:rPr>
          <w:rFonts w:ascii="Arial" w:hAnsi="Arial" w:cs="Arial"/>
        </w:rPr>
        <w:t xml:space="preserve"> with a significant presence and well-known brands. Regulatory obstacles to entry could also exist, such as import tariffs or licence requirements.</w:t>
      </w:r>
    </w:p>
    <w:p w14:paraId="22DF9012" w14:textId="77777777" w:rsidR="001D5072" w:rsidRPr="00DE4A5E" w:rsidRDefault="00135F76" w:rsidP="00DE4A5E">
      <w:pPr>
        <w:spacing w:line="360" w:lineRule="auto"/>
        <w:jc w:val="both"/>
        <w:rPr>
          <w:rFonts w:ascii="Arial" w:hAnsi="Arial" w:cs="Arial"/>
        </w:rPr>
      </w:pPr>
      <w:r w:rsidRPr="00DE4A5E">
        <w:rPr>
          <w:rFonts w:ascii="Arial" w:hAnsi="Arial" w:cs="Arial"/>
          <w:b/>
        </w:rPr>
        <w:t>Bargaining power of suppliers</w:t>
      </w:r>
      <w:r w:rsidR="001D5072" w:rsidRPr="00DE4A5E">
        <w:rPr>
          <w:rFonts w:ascii="Arial" w:hAnsi="Arial" w:cs="Arial"/>
          <w:b/>
        </w:rPr>
        <w:t>:</w:t>
      </w:r>
      <w:r w:rsidR="001D5072" w:rsidRPr="00DE4A5E">
        <w:rPr>
          <w:rFonts w:ascii="Arial" w:hAnsi="Arial" w:cs="Arial"/>
        </w:rPr>
        <w:t xml:space="preserve"> Depending on the sector, suppliers' bargaining power in India can range from low to high. There may be a lot of suppliers in some industries, like manufacturing, which weakens their negotiating position</w:t>
      </w:r>
      <w:r w:rsidR="00676EC5" w:rsidRPr="00DE4A5E">
        <w:rPr>
          <w:rFonts w:ascii="Arial" w:hAnsi="Arial" w:cs="Arial"/>
        </w:rPr>
        <w:t xml:space="preserve"> (</w:t>
      </w:r>
      <w:r w:rsidR="00676EC5" w:rsidRPr="00DE4A5E">
        <w:rPr>
          <w:rFonts w:ascii="Arial" w:hAnsi="Arial" w:cs="Arial"/>
          <w:color w:val="000000"/>
        </w:rPr>
        <w:t>Pride, Hughes and Kapoor, 2010)</w:t>
      </w:r>
      <w:r w:rsidR="001D5072" w:rsidRPr="00DE4A5E">
        <w:rPr>
          <w:rFonts w:ascii="Arial" w:hAnsi="Arial" w:cs="Arial"/>
        </w:rPr>
        <w:t xml:space="preserve">. However, there can be fewer suppliers with specialised abilities or goods in other industries, including information technology or healthcare, which can give them more </w:t>
      </w:r>
      <w:r w:rsidRPr="00DE4A5E">
        <w:rPr>
          <w:rFonts w:ascii="Arial" w:hAnsi="Arial" w:cs="Arial"/>
        </w:rPr>
        <w:t>bargaining power</w:t>
      </w:r>
      <w:r w:rsidR="001D5072" w:rsidRPr="00DE4A5E">
        <w:rPr>
          <w:rFonts w:ascii="Arial" w:hAnsi="Arial" w:cs="Arial"/>
        </w:rPr>
        <w:t>.</w:t>
      </w:r>
    </w:p>
    <w:p w14:paraId="75A6D662" w14:textId="77777777" w:rsidR="001D5072" w:rsidRPr="00DE4A5E" w:rsidRDefault="00135F76" w:rsidP="00DE4A5E">
      <w:pPr>
        <w:spacing w:line="360" w:lineRule="auto"/>
        <w:jc w:val="both"/>
        <w:rPr>
          <w:rFonts w:ascii="Arial" w:hAnsi="Arial" w:cs="Arial"/>
        </w:rPr>
      </w:pPr>
      <w:r w:rsidRPr="00DE4A5E">
        <w:rPr>
          <w:rFonts w:ascii="Arial" w:hAnsi="Arial" w:cs="Arial"/>
          <w:b/>
        </w:rPr>
        <w:t>Bargaining power of buyers:</w:t>
      </w:r>
      <w:r w:rsidRPr="00DE4A5E">
        <w:rPr>
          <w:rFonts w:ascii="Arial" w:hAnsi="Arial" w:cs="Arial"/>
        </w:rPr>
        <w:t xml:space="preserve"> This force</w:t>
      </w:r>
      <w:r w:rsidR="001D5072" w:rsidRPr="00DE4A5E">
        <w:rPr>
          <w:rFonts w:ascii="Arial" w:hAnsi="Arial" w:cs="Arial"/>
        </w:rPr>
        <w:t xml:space="preserve"> may range from modest </w:t>
      </w:r>
      <w:proofErr w:type="spellStart"/>
      <w:r w:rsidR="001D5072" w:rsidRPr="00DE4A5E">
        <w:rPr>
          <w:rFonts w:ascii="Arial" w:hAnsi="Arial" w:cs="Arial"/>
        </w:rPr>
        <w:t>to</w:t>
      </w:r>
      <w:proofErr w:type="spellEnd"/>
      <w:r w:rsidR="001D5072" w:rsidRPr="00DE4A5E">
        <w:rPr>
          <w:rFonts w:ascii="Arial" w:hAnsi="Arial" w:cs="Arial"/>
        </w:rPr>
        <w:t xml:space="preserve"> high in India due to the country's sizable and expanding middle class and its rising standard of living. Indian consumers are evolving into more discriminating </w:t>
      </w:r>
      <w:r w:rsidRPr="00DE4A5E">
        <w:rPr>
          <w:rFonts w:ascii="Arial" w:hAnsi="Arial" w:cs="Arial"/>
        </w:rPr>
        <w:t>consumers</w:t>
      </w:r>
      <w:r w:rsidR="001D5072" w:rsidRPr="00DE4A5E">
        <w:rPr>
          <w:rFonts w:ascii="Arial" w:hAnsi="Arial" w:cs="Arial"/>
        </w:rPr>
        <w:t xml:space="preserve"> who may want high-quality goods and services at competitive pricing</w:t>
      </w:r>
      <w:r w:rsidR="00676EC5" w:rsidRPr="00DE4A5E">
        <w:rPr>
          <w:rFonts w:ascii="Arial" w:hAnsi="Arial" w:cs="Arial"/>
        </w:rPr>
        <w:t xml:space="preserve"> (</w:t>
      </w:r>
      <w:r w:rsidR="00676EC5" w:rsidRPr="00DE4A5E">
        <w:rPr>
          <w:rFonts w:ascii="Arial" w:hAnsi="Arial" w:cs="Arial"/>
          <w:color w:val="000000"/>
        </w:rPr>
        <w:t>Baron, 2013)</w:t>
      </w:r>
      <w:r w:rsidR="001D5072" w:rsidRPr="00DE4A5E">
        <w:rPr>
          <w:rFonts w:ascii="Arial" w:hAnsi="Arial" w:cs="Arial"/>
        </w:rPr>
        <w:t>. Due to the numerous domestic and foreign participants in the market, purchasers may also have access to a wide choice of possibilities.</w:t>
      </w:r>
    </w:p>
    <w:p w14:paraId="1C7B5142" w14:textId="77777777" w:rsidR="001D5072" w:rsidRPr="00DE4A5E" w:rsidRDefault="001D5072" w:rsidP="00DE4A5E">
      <w:pPr>
        <w:spacing w:line="360" w:lineRule="auto"/>
        <w:jc w:val="both"/>
        <w:rPr>
          <w:rFonts w:ascii="Arial" w:hAnsi="Arial" w:cs="Arial"/>
        </w:rPr>
      </w:pPr>
      <w:r w:rsidRPr="00DE4A5E">
        <w:rPr>
          <w:rFonts w:ascii="Arial" w:hAnsi="Arial" w:cs="Arial"/>
          <w:b/>
        </w:rPr>
        <w:t>Threat of substitutes:</w:t>
      </w:r>
      <w:r w:rsidRPr="00DE4A5E">
        <w:rPr>
          <w:rFonts w:ascii="Arial" w:hAnsi="Arial" w:cs="Arial"/>
        </w:rPr>
        <w:t xml:space="preserve"> Depending on the industry, the threat of substitutes in India might range from low to high. Due to the numerous domestic and foreign participants in the market, Indian customers may have access to a wide variety of replacements. Additionally, new </w:t>
      </w:r>
      <w:r w:rsidR="0094656E" w:rsidRPr="00DE4A5E">
        <w:rPr>
          <w:rFonts w:ascii="Arial" w:hAnsi="Arial" w:cs="Arial"/>
        </w:rPr>
        <w:t>substitutes</w:t>
      </w:r>
      <w:r w:rsidRPr="00DE4A5E">
        <w:rPr>
          <w:rFonts w:ascii="Arial" w:hAnsi="Arial" w:cs="Arial"/>
        </w:rPr>
        <w:t xml:space="preserve"> to existing goods and services could emerge as a result of technical improvements and </w:t>
      </w:r>
      <w:r w:rsidR="0094656E" w:rsidRPr="00DE4A5E">
        <w:rPr>
          <w:rFonts w:ascii="Arial" w:hAnsi="Arial" w:cs="Arial"/>
        </w:rPr>
        <w:t>changes</w:t>
      </w:r>
      <w:r w:rsidRPr="00DE4A5E">
        <w:rPr>
          <w:rFonts w:ascii="Arial" w:hAnsi="Arial" w:cs="Arial"/>
        </w:rPr>
        <w:t xml:space="preserve"> i</w:t>
      </w:r>
      <w:r w:rsidR="0094656E" w:rsidRPr="00DE4A5E">
        <w:rPr>
          <w:rFonts w:ascii="Arial" w:hAnsi="Arial" w:cs="Arial"/>
        </w:rPr>
        <w:t>n consumer tastes.</w:t>
      </w:r>
    </w:p>
    <w:p w14:paraId="41E91AEE" w14:textId="77777777" w:rsidR="00EB1C8F" w:rsidRPr="00DE4A5E" w:rsidRDefault="00135F76" w:rsidP="00DE4A5E">
      <w:pPr>
        <w:spacing w:line="360" w:lineRule="auto"/>
        <w:jc w:val="both"/>
        <w:rPr>
          <w:rFonts w:ascii="Arial" w:hAnsi="Arial" w:cs="Arial"/>
        </w:rPr>
      </w:pPr>
      <w:r w:rsidRPr="00DE4A5E">
        <w:rPr>
          <w:rFonts w:ascii="Arial" w:hAnsi="Arial" w:cs="Arial"/>
          <w:b/>
        </w:rPr>
        <w:t>Rivalry among existing entities:</w:t>
      </w:r>
      <w:r w:rsidRPr="00DE4A5E">
        <w:rPr>
          <w:rFonts w:ascii="Arial" w:hAnsi="Arial" w:cs="Arial"/>
        </w:rPr>
        <w:t xml:space="preserve"> This force</w:t>
      </w:r>
      <w:r w:rsidR="001D5072" w:rsidRPr="00DE4A5E">
        <w:rPr>
          <w:rFonts w:ascii="Arial" w:hAnsi="Arial" w:cs="Arial"/>
        </w:rPr>
        <w:t xml:space="preserve"> is strong in India since there are several national and international players vying for market share. Depending on the industry, different levels of competition may exist, with some having more established </w:t>
      </w:r>
      <w:r w:rsidR="0094656E" w:rsidRPr="00DE4A5E">
        <w:rPr>
          <w:rFonts w:ascii="Arial" w:hAnsi="Arial" w:cs="Arial"/>
        </w:rPr>
        <w:t>businesses</w:t>
      </w:r>
      <w:r w:rsidR="001D5072" w:rsidRPr="00DE4A5E">
        <w:rPr>
          <w:rFonts w:ascii="Arial" w:hAnsi="Arial" w:cs="Arial"/>
        </w:rPr>
        <w:t xml:space="preserve"> and more difficult entry points</w:t>
      </w:r>
      <w:r w:rsidR="00676EC5" w:rsidRPr="00DE4A5E">
        <w:rPr>
          <w:rFonts w:ascii="Arial" w:hAnsi="Arial" w:cs="Arial"/>
        </w:rPr>
        <w:t xml:space="preserve"> (</w:t>
      </w:r>
      <w:r w:rsidR="00676EC5" w:rsidRPr="00DE4A5E">
        <w:rPr>
          <w:rFonts w:ascii="Arial" w:hAnsi="Arial" w:cs="Arial"/>
          <w:color w:val="000000"/>
        </w:rPr>
        <w:t>Blackstone and Lewis, 2012)</w:t>
      </w:r>
      <w:r w:rsidR="001D5072" w:rsidRPr="00DE4A5E">
        <w:rPr>
          <w:rFonts w:ascii="Arial" w:hAnsi="Arial" w:cs="Arial"/>
        </w:rPr>
        <w:t>. As new competitors enter the market and challenge established players, the Indian market is also dynamic and fast changing.</w:t>
      </w:r>
    </w:p>
    <w:p w14:paraId="26BB0104" w14:textId="77777777" w:rsidR="00DF5ECE" w:rsidRPr="00DE4A5E" w:rsidRDefault="00DF5ECE" w:rsidP="00DE4A5E">
      <w:pPr>
        <w:spacing w:line="360" w:lineRule="auto"/>
        <w:jc w:val="both"/>
        <w:rPr>
          <w:rFonts w:ascii="Arial" w:hAnsi="Arial" w:cs="Arial"/>
        </w:rPr>
      </w:pPr>
    </w:p>
    <w:p w14:paraId="6F22C726" w14:textId="77777777" w:rsidR="00DF5ECE" w:rsidRPr="00DE4A5E" w:rsidRDefault="00DF5ECE" w:rsidP="00DE4A5E">
      <w:pPr>
        <w:spacing w:line="360" w:lineRule="auto"/>
        <w:jc w:val="both"/>
        <w:rPr>
          <w:rFonts w:ascii="Arial" w:hAnsi="Arial" w:cs="Arial"/>
        </w:rPr>
      </w:pPr>
    </w:p>
    <w:p w14:paraId="243EEEB3" w14:textId="77777777" w:rsidR="00FC106A" w:rsidRPr="00DE4A5E" w:rsidRDefault="00FC106A" w:rsidP="00DE4A5E">
      <w:pPr>
        <w:spacing w:line="360" w:lineRule="auto"/>
        <w:jc w:val="both"/>
        <w:rPr>
          <w:rFonts w:ascii="Arial" w:hAnsi="Arial" w:cs="Arial"/>
          <w:b/>
        </w:rPr>
      </w:pPr>
      <w:r w:rsidRPr="00DE4A5E">
        <w:rPr>
          <w:rFonts w:ascii="Arial" w:hAnsi="Arial" w:cs="Arial"/>
          <w:b/>
        </w:rPr>
        <w:t xml:space="preserve">Hofstede Cultural Dimension Theory </w:t>
      </w:r>
    </w:p>
    <w:p w14:paraId="1D58001A" w14:textId="77777777" w:rsidR="00DF5ECE" w:rsidRPr="00DE4A5E" w:rsidRDefault="00DF5ECE" w:rsidP="00DE4A5E">
      <w:pPr>
        <w:spacing w:line="360" w:lineRule="auto"/>
        <w:jc w:val="both"/>
        <w:rPr>
          <w:rFonts w:ascii="Arial" w:hAnsi="Arial" w:cs="Arial"/>
        </w:rPr>
      </w:pPr>
      <w:r w:rsidRPr="00DE4A5E">
        <w:rPr>
          <w:rFonts w:ascii="Arial" w:hAnsi="Arial" w:cs="Arial"/>
        </w:rPr>
        <w:t xml:space="preserve">In accordance with Hofstede's cultural </w:t>
      </w:r>
      <w:r w:rsidR="0094656E" w:rsidRPr="00DE4A5E">
        <w:rPr>
          <w:rFonts w:ascii="Arial" w:hAnsi="Arial" w:cs="Arial"/>
        </w:rPr>
        <w:t>dimension model</w:t>
      </w:r>
      <w:r w:rsidRPr="00DE4A5E">
        <w:rPr>
          <w:rFonts w:ascii="Arial" w:hAnsi="Arial" w:cs="Arial"/>
        </w:rPr>
        <w:t xml:space="preserve">, India is a nation with distinctive cultural values that influence its citizens' behavior. Here is a summary of India's performance across the five </w:t>
      </w:r>
      <w:r w:rsidR="0094656E" w:rsidRPr="00DE4A5E">
        <w:rPr>
          <w:rFonts w:ascii="Arial" w:hAnsi="Arial" w:cs="Arial"/>
        </w:rPr>
        <w:t>dimensions</w:t>
      </w:r>
      <w:r w:rsidRPr="00DE4A5E">
        <w:rPr>
          <w:rFonts w:ascii="Arial" w:hAnsi="Arial" w:cs="Arial"/>
        </w:rPr>
        <w:t>:</w:t>
      </w:r>
    </w:p>
    <w:p w14:paraId="5408AC54" w14:textId="77777777" w:rsidR="00FC106A" w:rsidRPr="00DE4A5E" w:rsidRDefault="00FC106A" w:rsidP="00DE4A5E">
      <w:pPr>
        <w:spacing w:line="360" w:lineRule="auto"/>
        <w:jc w:val="center"/>
        <w:rPr>
          <w:rFonts w:ascii="Arial" w:hAnsi="Arial" w:cs="Arial"/>
        </w:rPr>
      </w:pPr>
      <w:r w:rsidRPr="00DE4A5E">
        <w:rPr>
          <w:rFonts w:ascii="Arial" w:hAnsi="Arial" w:cs="Arial"/>
          <w:noProof/>
        </w:rPr>
        <w:lastRenderedPageBreak/>
        <w:drawing>
          <wp:inline distT="0" distB="0" distL="0" distR="0" wp14:anchorId="46CD23D2" wp14:editId="46E41A83">
            <wp:extent cx="4248150" cy="3400425"/>
            <wp:effectExtent l="0" t="0" r="0" b="0"/>
            <wp:docPr id="3" name="Picture 3" descr="Geert Hofstede's five dimensions of national culture – relivingmba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ert Hofstede's five dimensions of national culture – relivingmbaday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8150" cy="3400425"/>
                    </a:xfrm>
                    <a:prstGeom prst="rect">
                      <a:avLst/>
                    </a:prstGeom>
                    <a:noFill/>
                    <a:ln>
                      <a:noFill/>
                    </a:ln>
                  </pic:spPr>
                </pic:pic>
              </a:graphicData>
            </a:graphic>
          </wp:inline>
        </w:drawing>
      </w:r>
    </w:p>
    <w:p w14:paraId="6BC7E5E9" w14:textId="77777777" w:rsidR="00DF5ECE" w:rsidRPr="00DE4A5E" w:rsidRDefault="00DF5ECE" w:rsidP="00DE4A5E">
      <w:pPr>
        <w:spacing w:line="360" w:lineRule="auto"/>
        <w:jc w:val="both"/>
        <w:rPr>
          <w:rFonts w:ascii="Arial" w:hAnsi="Arial" w:cs="Arial"/>
        </w:rPr>
      </w:pPr>
      <w:r w:rsidRPr="00DE4A5E">
        <w:rPr>
          <w:rFonts w:ascii="Arial" w:hAnsi="Arial" w:cs="Arial"/>
        </w:rPr>
        <w:t xml:space="preserve">Power Distance: With a score of 77, India has a </w:t>
      </w:r>
      <w:proofErr w:type="gramStart"/>
      <w:r w:rsidRPr="00DE4A5E">
        <w:rPr>
          <w:rFonts w:ascii="Arial" w:hAnsi="Arial" w:cs="Arial"/>
        </w:rPr>
        <w:t>high power</w:t>
      </w:r>
      <w:proofErr w:type="gramEnd"/>
      <w:r w:rsidRPr="00DE4A5E">
        <w:rPr>
          <w:rFonts w:ascii="Arial" w:hAnsi="Arial" w:cs="Arial"/>
        </w:rPr>
        <w:t xml:space="preserve"> distance, indicating that the culture there generally accepts and expects hierarchical relationships and substantial power disparities. There is a lot of respect for those in positions of authority, including parents, teachers, and bosses.</w:t>
      </w:r>
    </w:p>
    <w:p w14:paraId="6ECBFBDA" w14:textId="77777777" w:rsidR="00DF5ECE" w:rsidRPr="00DE4A5E" w:rsidRDefault="0094656E" w:rsidP="00DE4A5E">
      <w:pPr>
        <w:spacing w:line="360" w:lineRule="auto"/>
        <w:jc w:val="both"/>
        <w:rPr>
          <w:rFonts w:ascii="Arial" w:hAnsi="Arial" w:cs="Arial"/>
        </w:rPr>
      </w:pPr>
      <w:r w:rsidRPr="00DE4A5E">
        <w:rPr>
          <w:rFonts w:ascii="Arial" w:hAnsi="Arial" w:cs="Arial"/>
        </w:rPr>
        <w:t xml:space="preserve">Individualism vs Collectivism: </w:t>
      </w:r>
      <w:r w:rsidR="00DF5ECE" w:rsidRPr="00DE4A5E">
        <w:rPr>
          <w:rFonts w:ascii="Arial" w:hAnsi="Arial" w:cs="Arial"/>
        </w:rPr>
        <w:t>The Indian society prioritizes social coherence, group harmony, and group harmony more than individualism, as evidenced by its low individuality score of 48</w:t>
      </w:r>
      <w:r w:rsidR="00676EC5" w:rsidRPr="00DE4A5E">
        <w:rPr>
          <w:rFonts w:ascii="Arial" w:hAnsi="Arial" w:cs="Arial"/>
        </w:rPr>
        <w:t xml:space="preserve"> (</w:t>
      </w:r>
      <w:r w:rsidR="00676EC5" w:rsidRPr="00DE4A5E">
        <w:rPr>
          <w:rFonts w:ascii="Arial" w:hAnsi="Arial" w:cs="Arial"/>
          <w:color w:val="000000"/>
        </w:rPr>
        <w:t>Brooks, Weatherston and Wilkinson, 2011)</w:t>
      </w:r>
      <w:r w:rsidR="00DF5ECE" w:rsidRPr="00DE4A5E">
        <w:rPr>
          <w:rFonts w:ascii="Arial" w:hAnsi="Arial" w:cs="Arial"/>
        </w:rPr>
        <w:t>. Family, community, and relationships are highly valued, and group interests are typically taken into consideration when making decisions.</w:t>
      </w:r>
    </w:p>
    <w:p w14:paraId="2289BCBA" w14:textId="77777777" w:rsidR="00DF5ECE" w:rsidRPr="00DE4A5E" w:rsidRDefault="0094656E" w:rsidP="00DE4A5E">
      <w:pPr>
        <w:spacing w:line="360" w:lineRule="auto"/>
        <w:jc w:val="both"/>
        <w:rPr>
          <w:rFonts w:ascii="Arial" w:hAnsi="Arial" w:cs="Arial"/>
        </w:rPr>
      </w:pPr>
      <w:r w:rsidRPr="00DE4A5E">
        <w:rPr>
          <w:rFonts w:ascii="Arial" w:hAnsi="Arial" w:cs="Arial"/>
        </w:rPr>
        <w:t xml:space="preserve">Masculinity vs Femininity: </w:t>
      </w:r>
      <w:r w:rsidR="00DF5ECE" w:rsidRPr="00DE4A5E">
        <w:rPr>
          <w:rFonts w:ascii="Arial" w:hAnsi="Arial" w:cs="Arial"/>
        </w:rPr>
        <w:t>With a comparatively low masculinity score of 56, India is a country that values quality of life, nurturing, and caring more than aggressiveness, competition, and success. Family and personal friendships are valued more than monetary wealth in this society.</w:t>
      </w:r>
    </w:p>
    <w:p w14:paraId="191A0004" w14:textId="77777777" w:rsidR="00DF5ECE" w:rsidRPr="00DE4A5E" w:rsidRDefault="0094656E" w:rsidP="00DE4A5E">
      <w:pPr>
        <w:spacing w:line="360" w:lineRule="auto"/>
        <w:jc w:val="both"/>
        <w:rPr>
          <w:rFonts w:ascii="Arial" w:hAnsi="Arial" w:cs="Arial"/>
        </w:rPr>
      </w:pPr>
      <w:r w:rsidRPr="00DE4A5E">
        <w:rPr>
          <w:rFonts w:ascii="Arial" w:hAnsi="Arial" w:cs="Arial"/>
        </w:rPr>
        <w:t xml:space="preserve">Uncertainty Avoidance: </w:t>
      </w:r>
      <w:r w:rsidR="00DF5ECE" w:rsidRPr="00DE4A5E">
        <w:rPr>
          <w:rFonts w:ascii="Arial" w:hAnsi="Arial" w:cs="Arial"/>
        </w:rPr>
        <w:t xml:space="preserve">With a score of 40 on the uncertainty avoidance </w:t>
      </w:r>
      <w:r w:rsidRPr="00DE4A5E">
        <w:rPr>
          <w:rFonts w:ascii="Arial" w:hAnsi="Arial" w:cs="Arial"/>
        </w:rPr>
        <w:t>index</w:t>
      </w:r>
      <w:r w:rsidR="00DF5ECE" w:rsidRPr="00DE4A5E">
        <w:rPr>
          <w:rFonts w:ascii="Arial" w:hAnsi="Arial" w:cs="Arial"/>
        </w:rPr>
        <w:t>, Indians are considered to be typically comfortable with ambiguity and uncertainty. However, many areas of life, such as religion and social class, also exhibit a desire for predictability and order.</w:t>
      </w:r>
    </w:p>
    <w:p w14:paraId="157F6821" w14:textId="77777777" w:rsidR="00DF5ECE" w:rsidRPr="00DE4A5E" w:rsidRDefault="0094656E" w:rsidP="00DE4A5E">
      <w:pPr>
        <w:spacing w:line="360" w:lineRule="auto"/>
        <w:jc w:val="both"/>
        <w:rPr>
          <w:rFonts w:ascii="Arial" w:hAnsi="Arial" w:cs="Arial"/>
        </w:rPr>
      </w:pPr>
      <w:r w:rsidRPr="00DE4A5E">
        <w:rPr>
          <w:rFonts w:ascii="Arial" w:hAnsi="Arial" w:cs="Arial"/>
        </w:rPr>
        <w:t xml:space="preserve">Long-term vs Short-term Orientation: </w:t>
      </w:r>
      <w:r w:rsidR="00DF5ECE" w:rsidRPr="00DE4A5E">
        <w:rPr>
          <w:rFonts w:ascii="Arial" w:hAnsi="Arial" w:cs="Arial"/>
        </w:rPr>
        <w:t>India received a high score of 61 for long-term orientation, demonstrating that the country values tenacity, perseverance, and a long-term outlook on life</w:t>
      </w:r>
      <w:r w:rsidR="00676EC5" w:rsidRPr="00DE4A5E">
        <w:rPr>
          <w:rFonts w:ascii="Arial" w:hAnsi="Arial" w:cs="Arial"/>
        </w:rPr>
        <w:t xml:space="preserve"> (</w:t>
      </w:r>
      <w:r w:rsidR="00676EC5" w:rsidRPr="00DE4A5E">
        <w:rPr>
          <w:rFonts w:ascii="Arial" w:hAnsi="Arial" w:cs="Arial"/>
          <w:color w:val="222222"/>
          <w:shd w:val="clear" w:color="auto" w:fill="FFFFFF"/>
        </w:rPr>
        <w:t>Chaklader and Gulati, 2015)</w:t>
      </w:r>
      <w:r w:rsidR="00DF5ECE" w:rsidRPr="00DE4A5E">
        <w:rPr>
          <w:rFonts w:ascii="Arial" w:hAnsi="Arial" w:cs="Arial"/>
        </w:rPr>
        <w:t>. Future planning, supporting education, and creating strong ties are all highly valued in Indian culture.</w:t>
      </w:r>
    </w:p>
    <w:p w14:paraId="53CA8930" w14:textId="77777777" w:rsidR="00DF5ECE" w:rsidRPr="00DE4A5E" w:rsidRDefault="00DF5ECE" w:rsidP="00DE4A5E">
      <w:pPr>
        <w:spacing w:line="360" w:lineRule="auto"/>
        <w:jc w:val="both"/>
        <w:rPr>
          <w:rFonts w:ascii="Arial" w:hAnsi="Arial" w:cs="Arial"/>
        </w:rPr>
      </w:pPr>
    </w:p>
    <w:p w14:paraId="1BFDD00E" w14:textId="77777777" w:rsidR="0094656E" w:rsidRPr="00DE4A5E" w:rsidRDefault="0094656E" w:rsidP="005909E6">
      <w:pPr>
        <w:pStyle w:val="Heading2"/>
        <w:rPr>
          <w:rFonts w:eastAsia="Times New Roman"/>
        </w:rPr>
      </w:pPr>
      <w:bookmarkStart w:id="3" w:name="_Toc133432643"/>
      <w:r w:rsidRPr="00DE4A5E">
        <w:rPr>
          <w:rFonts w:eastAsia="Times New Roman"/>
        </w:rPr>
        <w:lastRenderedPageBreak/>
        <w:t xml:space="preserve">Critical evaluation of </w:t>
      </w:r>
      <w:r w:rsidRPr="005909E6">
        <w:t>opportunities</w:t>
      </w:r>
      <w:r w:rsidRPr="00DE4A5E">
        <w:rPr>
          <w:rFonts w:eastAsia="Times New Roman"/>
        </w:rPr>
        <w:t xml:space="preserve"> and challenges that are present and how to manage aspects of corporate governance, business strategy and cultural sensitivity when doing business by Electronic Technicians Ltd in India </w:t>
      </w:r>
      <w:r w:rsidR="001A259B" w:rsidRPr="00DE4A5E">
        <w:rPr>
          <w:rFonts w:eastAsia="Times New Roman"/>
        </w:rPr>
        <w:t>supported by relevant examples</w:t>
      </w:r>
      <w:bookmarkEnd w:id="3"/>
    </w:p>
    <w:p w14:paraId="732365DA" w14:textId="77777777" w:rsidR="005C2C24" w:rsidRPr="00DE4A5E" w:rsidRDefault="0094656E" w:rsidP="00DE4A5E">
      <w:pPr>
        <w:spacing w:line="360" w:lineRule="auto"/>
        <w:jc w:val="both"/>
        <w:rPr>
          <w:rFonts w:ascii="Arial" w:hAnsi="Arial" w:cs="Arial"/>
        </w:rPr>
      </w:pPr>
      <w:r w:rsidRPr="00DE4A5E">
        <w:rPr>
          <w:rFonts w:ascii="Arial" w:hAnsi="Arial" w:cs="Arial"/>
        </w:rPr>
        <w:t xml:space="preserve">In India, Electronic Technicians Ltd might find out lots of opportunities for expanding business operations. Here is the description about the opportunities: </w:t>
      </w:r>
    </w:p>
    <w:p w14:paraId="300741F3" w14:textId="77777777" w:rsidR="005C2C24" w:rsidRPr="00DE4A5E" w:rsidRDefault="005C2C24" w:rsidP="00DE4A5E">
      <w:pPr>
        <w:spacing w:line="360" w:lineRule="auto"/>
        <w:jc w:val="both"/>
        <w:rPr>
          <w:rFonts w:ascii="Arial" w:hAnsi="Arial" w:cs="Arial"/>
        </w:rPr>
      </w:pPr>
      <w:r w:rsidRPr="00DE4A5E">
        <w:rPr>
          <w:rFonts w:ascii="Arial" w:hAnsi="Arial" w:cs="Arial"/>
        </w:rPr>
        <w:t>Large market size: India is the second-most populated nation in the world, with a population of over 1.3 billion. This opens up a sizable market for Electronic Technicians Ltd. to explore.</w:t>
      </w:r>
    </w:p>
    <w:p w14:paraId="2179D488" w14:textId="77777777" w:rsidR="005C2C24" w:rsidRPr="00DE4A5E" w:rsidRDefault="0094656E" w:rsidP="00DE4A5E">
      <w:pPr>
        <w:spacing w:line="360" w:lineRule="auto"/>
        <w:jc w:val="both"/>
        <w:rPr>
          <w:rFonts w:ascii="Arial" w:hAnsi="Arial" w:cs="Arial"/>
        </w:rPr>
      </w:pPr>
      <w:r w:rsidRPr="00DE4A5E">
        <w:rPr>
          <w:rFonts w:ascii="Arial" w:hAnsi="Arial" w:cs="Arial"/>
        </w:rPr>
        <w:t>Growing</w:t>
      </w:r>
      <w:r w:rsidR="005C2C24" w:rsidRPr="00DE4A5E">
        <w:rPr>
          <w:rFonts w:ascii="Arial" w:hAnsi="Arial" w:cs="Arial"/>
        </w:rPr>
        <w:t xml:space="preserve"> economy: With an estimated growth rate of about 11.5% for 2021, India's economy has been expanding steadily over the past few years. This expansion offers Electronic Technicians Ltd a variety of commercial prospects across different industries.</w:t>
      </w:r>
    </w:p>
    <w:p w14:paraId="59DB234C" w14:textId="77777777" w:rsidR="001B52F7" w:rsidRPr="00DE4A5E" w:rsidRDefault="005C2C24" w:rsidP="00DE4A5E">
      <w:pPr>
        <w:spacing w:line="360" w:lineRule="auto"/>
        <w:jc w:val="both"/>
        <w:rPr>
          <w:rFonts w:ascii="Arial" w:hAnsi="Arial" w:cs="Arial"/>
        </w:rPr>
      </w:pPr>
      <w:r w:rsidRPr="00DE4A5E">
        <w:rPr>
          <w:rFonts w:ascii="Arial" w:hAnsi="Arial" w:cs="Arial"/>
        </w:rPr>
        <w:t>Low labour costs: India has a sizable labour pool of both skilled and unskilled workers at a cheaper cost than in industrialised nations, which can aid Electronic Technicians Ltd in lowering costs and boosting competitiveness</w:t>
      </w:r>
      <w:r w:rsidR="00676EC5" w:rsidRPr="00DE4A5E">
        <w:rPr>
          <w:rFonts w:ascii="Arial" w:hAnsi="Arial" w:cs="Arial"/>
        </w:rPr>
        <w:t xml:space="preserve"> (</w:t>
      </w:r>
      <w:r w:rsidR="00676EC5" w:rsidRPr="00DE4A5E">
        <w:rPr>
          <w:rFonts w:ascii="Arial" w:hAnsi="Arial" w:cs="Arial"/>
          <w:color w:val="222222"/>
          <w:shd w:val="clear" w:color="auto" w:fill="FFFFFF"/>
        </w:rPr>
        <w:t>Todd and Javalgi, 2007)</w:t>
      </w:r>
      <w:r w:rsidRPr="00DE4A5E">
        <w:rPr>
          <w:rFonts w:ascii="Arial" w:hAnsi="Arial" w:cs="Arial"/>
        </w:rPr>
        <w:t>.</w:t>
      </w:r>
    </w:p>
    <w:p w14:paraId="46E5F5CC" w14:textId="77777777" w:rsidR="001B52F7" w:rsidRPr="00DE4A5E" w:rsidRDefault="001B52F7" w:rsidP="00DE4A5E">
      <w:pPr>
        <w:spacing w:line="360" w:lineRule="auto"/>
        <w:jc w:val="both"/>
        <w:rPr>
          <w:rFonts w:ascii="Arial" w:hAnsi="Arial" w:cs="Arial"/>
        </w:rPr>
      </w:pPr>
      <w:r w:rsidRPr="00DE4A5E">
        <w:rPr>
          <w:rFonts w:ascii="Arial" w:hAnsi="Arial" w:cs="Arial"/>
        </w:rPr>
        <w:t xml:space="preserve">There are also some challenges or barriers that Electronic Technicians Ltd might face in India. These challenges are described below: </w:t>
      </w:r>
    </w:p>
    <w:p w14:paraId="7F136F1E" w14:textId="77777777" w:rsidR="005C2C24" w:rsidRPr="00DE4A5E" w:rsidRDefault="001B52F7" w:rsidP="00DE4A5E">
      <w:pPr>
        <w:spacing w:line="360" w:lineRule="auto"/>
        <w:jc w:val="both"/>
        <w:rPr>
          <w:rFonts w:ascii="Arial" w:hAnsi="Arial" w:cs="Arial"/>
        </w:rPr>
      </w:pPr>
      <w:r w:rsidRPr="00DE4A5E">
        <w:rPr>
          <w:rFonts w:ascii="Arial" w:hAnsi="Arial" w:cs="Arial"/>
        </w:rPr>
        <w:t>C</w:t>
      </w:r>
      <w:r w:rsidR="005C2C24" w:rsidRPr="00DE4A5E">
        <w:rPr>
          <w:rFonts w:ascii="Arial" w:hAnsi="Arial" w:cs="Arial"/>
        </w:rPr>
        <w:t>omplex regulatory environment: Foreign businesses may find it difficult to operate in India due to the country's plethora of rules and regulations. All applicable rules and regulations must be known to and followed by Electronic Technicians Ltd.</w:t>
      </w:r>
    </w:p>
    <w:p w14:paraId="279AD433" w14:textId="77777777" w:rsidR="005C2C24" w:rsidRPr="00DE4A5E" w:rsidRDefault="005C2C24" w:rsidP="00DE4A5E">
      <w:pPr>
        <w:spacing w:line="360" w:lineRule="auto"/>
        <w:jc w:val="both"/>
        <w:rPr>
          <w:rFonts w:ascii="Arial" w:hAnsi="Arial" w:cs="Arial"/>
        </w:rPr>
      </w:pPr>
      <w:r w:rsidRPr="00DE4A5E">
        <w:rPr>
          <w:rFonts w:ascii="Arial" w:hAnsi="Arial" w:cs="Arial"/>
        </w:rPr>
        <w:t xml:space="preserve">Cultural </w:t>
      </w:r>
      <w:r w:rsidR="001B52F7" w:rsidRPr="00DE4A5E">
        <w:rPr>
          <w:rFonts w:ascii="Arial" w:hAnsi="Arial" w:cs="Arial"/>
        </w:rPr>
        <w:t>differences</w:t>
      </w:r>
      <w:r w:rsidRPr="00DE4A5E">
        <w:rPr>
          <w:rFonts w:ascii="Arial" w:hAnsi="Arial" w:cs="Arial"/>
        </w:rPr>
        <w:t>: As was previously said, India has a distinctive culture that may be very different from the country of origin of Electronic Technicians Ltd. To prevent any cultural misconceptions that can hurt business relationships, it is crucial to recognise these cultural differences.</w:t>
      </w:r>
    </w:p>
    <w:p w14:paraId="79CB7D91" w14:textId="77777777" w:rsidR="005C2C24" w:rsidRPr="00DE4A5E" w:rsidRDefault="005C2C24" w:rsidP="00DE4A5E">
      <w:pPr>
        <w:spacing w:line="360" w:lineRule="auto"/>
        <w:jc w:val="both"/>
        <w:rPr>
          <w:rFonts w:ascii="Arial" w:hAnsi="Arial" w:cs="Arial"/>
        </w:rPr>
      </w:pPr>
      <w:r w:rsidRPr="00DE4A5E">
        <w:rPr>
          <w:rFonts w:ascii="Arial" w:hAnsi="Arial" w:cs="Arial"/>
        </w:rPr>
        <w:t>Infrastructure issues: India's infrastructure, particularly its telecommunications, power, and transportation systems, can be faulty and insufficient, causing delays and increased expenses for companies doing business there.</w:t>
      </w:r>
    </w:p>
    <w:p w14:paraId="0E9D2A1A" w14:textId="77777777" w:rsidR="005C2C24" w:rsidRPr="00DE4A5E" w:rsidRDefault="005C2C24" w:rsidP="00DE4A5E">
      <w:pPr>
        <w:spacing w:line="360" w:lineRule="auto"/>
        <w:jc w:val="both"/>
        <w:rPr>
          <w:rFonts w:ascii="Arial" w:hAnsi="Arial" w:cs="Arial"/>
        </w:rPr>
      </w:pPr>
      <w:r w:rsidRPr="00DE4A5E">
        <w:rPr>
          <w:rFonts w:ascii="Arial" w:hAnsi="Arial" w:cs="Arial"/>
        </w:rPr>
        <w:t>Corporate governance is a must for Electronic Technicians Ltd in order to maintain moral and honest company practises in India</w:t>
      </w:r>
      <w:r w:rsidR="00676EC5" w:rsidRPr="00DE4A5E">
        <w:rPr>
          <w:rFonts w:ascii="Arial" w:hAnsi="Arial" w:cs="Arial"/>
        </w:rPr>
        <w:t xml:space="preserve"> (</w:t>
      </w:r>
      <w:r w:rsidR="00676EC5" w:rsidRPr="00DE4A5E">
        <w:rPr>
          <w:rFonts w:ascii="Arial" w:hAnsi="Arial" w:cs="Arial"/>
          <w:color w:val="000000"/>
        </w:rPr>
        <w:t>Capon and Capon, 2009)</w:t>
      </w:r>
      <w:r w:rsidRPr="00DE4A5E">
        <w:rPr>
          <w:rFonts w:ascii="Arial" w:hAnsi="Arial" w:cs="Arial"/>
        </w:rPr>
        <w:t>. The business must make sure that its operations adhere to both national and local rules and regulations. To improve accountability and openness in its activities, Electronic Technicians Ltd can implement codes of conduct.</w:t>
      </w:r>
    </w:p>
    <w:p w14:paraId="3E64D5D4" w14:textId="77777777" w:rsidR="005C2C24" w:rsidRPr="00DE4A5E" w:rsidRDefault="005C2C24" w:rsidP="00DE4A5E">
      <w:pPr>
        <w:spacing w:line="360" w:lineRule="auto"/>
        <w:jc w:val="both"/>
        <w:rPr>
          <w:rFonts w:ascii="Arial" w:hAnsi="Arial" w:cs="Arial"/>
        </w:rPr>
      </w:pPr>
      <w:r w:rsidRPr="00DE4A5E">
        <w:rPr>
          <w:rFonts w:ascii="Arial" w:hAnsi="Arial" w:cs="Arial"/>
        </w:rPr>
        <w:t xml:space="preserve">Electronic Technicians Ltd. must adapt a localised business </w:t>
      </w:r>
      <w:r w:rsidR="001B52F7" w:rsidRPr="00DE4A5E">
        <w:rPr>
          <w:rFonts w:ascii="Arial" w:hAnsi="Arial" w:cs="Arial"/>
        </w:rPr>
        <w:t>strategy</w:t>
      </w:r>
      <w:r w:rsidRPr="00DE4A5E">
        <w:rPr>
          <w:rFonts w:ascii="Arial" w:hAnsi="Arial" w:cs="Arial"/>
        </w:rPr>
        <w:t xml:space="preserve"> to the unique requirements and preferences of the Indian market in order to be successful there. This could </w:t>
      </w:r>
      <w:r w:rsidRPr="00DE4A5E">
        <w:rPr>
          <w:rFonts w:ascii="Arial" w:hAnsi="Arial" w:cs="Arial"/>
        </w:rPr>
        <w:lastRenderedPageBreak/>
        <w:t>entail creating new goods or services that appeal to Indian consumers, working with regional partners to understand the regional market, and changing corporate procedures to handle the particular difficulties of doing business in India.</w:t>
      </w:r>
    </w:p>
    <w:p w14:paraId="3D6BEA33" w14:textId="77777777" w:rsidR="005C2C24" w:rsidRPr="00DE4A5E" w:rsidRDefault="005C2C24" w:rsidP="00DE4A5E">
      <w:pPr>
        <w:spacing w:line="360" w:lineRule="auto"/>
        <w:jc w:val="both"/>
        <w:rPr>
          <w:rFonts w:ascii="Arial" w:hAnsi="Arial" w:cs="Arial"/>
        </w:rPr>
      </w:pPr>
      <w:r w:rsidRPr="00DE4A5E">
        <w:rPr>
          <w:rFonts w:ascii="Arial" w:hAnsi="Arial" w:cs="Arial"/>
        </w:rPr>
        <w:t>When conducting business in India, Electronic Technicians Ltd. must exercise cultural sensitivity. This entails comprehending and upholding the national cultural norms and values, such as fostering connections, exercising patience, and placing a premium on collective harmony above individualism</w:t>
      </w:r>
      <w:r w:rsidR="00676EC5" w:rsidRPr="00DE4A5E">
        <w:rPr>
          <w:rFonts w:ascii="Arial" w:hAnsi="Arial" w:cs="Arial"/>
        </w:rPr>
        <w:t xml:space="preserve"> (</w:t>
      </w:r>
      <w:r w:rsidR="00676EC5" w:rsidRPr="00DE4A5E">
        <w:rPr>
          <w:rFonts w:ascii="Arial" w:hAnsi="Arial" w:cs="Arial"/>
          <w:color w:val="222222"/>
          <w:shd w:val="clear" w:color="auto" w:fill="FFFFFF"/>
        </w:rPr>
        <w:t>Budhwar, 2001)</w:t>
      </w:r>
      <w:r w:rsidRPr="00DE4A5E">
        <w:rPr>
          <w:rFonts w:ascii="Arial" w:hAnsi="Arial" w:cs="Arial"/>
        </w:rPr>
        <w:t>. The business can demonstrate cultural awareness by employing locals, educating staff about Indian culture, and cultivating connections with regional stakeholders.</w:t>
      </w:r>
    </w:p>
    <w:p w14:paraId="70048B9A" w14:textId="77777777" w:rsidR="005C2C24" w:rsidRPr="00DE4A5E" w:rsidRDefault="005C2C24" w:rsidP="00DE4A5E">
      <w:pPr>
        <w:spacing w:line="360" w:lineRule="auto"/>
        <w:jc w:val="both"/>
        <w:rPr>
          <w:rFonts w:ascii="Arial" w:hAnsi="Arial" w:cs="Arial"/>
        </w:rPr>
      </w:pPr>
      <w:r w:rsidRPr="00DE4A5E">
        <w:rPr>
          <w:rFonts w:ascii="Arial" w:hAnsi="Arial" w:cs="Arial"/>
        </w:rPr>
        <w:t>For instance, Coca-Cola India has put in place a structure for corporate governance that consists of compliance guidelines, an ethics hotline, and a code of conduct. The corporation modified its business approach to serve Indian customers by introducing beverages catered to their preferences, working with regional vendors, and putting in place a distribution system that covers remote regions of the nation. In order to show cultural awareness, the corporation has also made investments in fostering relationships with local communities and providing support for local initiatives.</w:t>
      </w:r>
    </w:p>
    <w:p w14:paraId="796C946B" w14:textId="77777777" w:rsidR="001B52F7" w:rsidRPr="00DE4A5E" w:rsidRDefault="001B52F7" w:rsidP="00DE4A5E">
      <w:pPr>
        <w:pStyle w:val="Heading2"/>
      </w:pPr>
      <w:bookmarkStart w:id="4" w:name="_Toc133432644"/>
      <w:r w:rsidRPr="00DE4A5E">
        <w:t>Discussion and analysis of the different barriers experienced by foreign businesses in India supported by different examples</w:t>
      </w:r>
      <w:bookmarkEnd w:id="4"/>
    </w:p>
    <w:p w14:paraId="5586C847" w14:textId="77777777" w:rsidR="001B52F7" w:rsidRPr="00DE4A5E" w:rsidRDefault="005C2C24" w:rsidP="00DE4A5E">
      <w:pPr>
        <w:spacing w:line="360" w:lineRule="auto"/>
        <w:jc w:val="both"/>
        <w:rPr>
          <w:rFonts w:ascii="Arial" w:hAnsi="Arial" w:cs="Arial"/>
        </w:rPr>
      </w:pPr>
      <w:r w:rsidRPr="00DE4A5E">
        <w:rPr>
          <w:rFonts w:ascii="Arial" w:hAnsi="Arial" w:cs="Arial"/>
        </w:rPr>
        <w:t xml:space="preserve">There are many obstacles that foreign </w:t>
      </w:r>
      <w:r w:rsidR="001B52F7" w:rsidRPr="00DE4A5E">
        <w:rPr>
          <w:rFonts w:ascii="Arial" w:hAnsi="Arial" w:cs="Arial"/>
        </w:rPr>
        <w:t>businesses</w:t>
      </w:r>
      <w:r w:rsidRPr="00DE4A5E">
        <w:rPr>
          <w:rFonts w:ascii="Arial" w:hAnsi="Arial" w:cs="Arial"/>
        </w:rPr>
        <w:t xml:space="preserve"> must overcome in India in order to operate and be successful there. The following are some of the main </w:t>
      </w:r>
      <w:r w:rsidR="001B52F7" w:rsidRPr="00DE4A5E">
        <w:rPr>
          <w:rFonts w:ascii="Arial" w:hAnsi="Arial" w:cs="Arial"/>
        </w:rPr>
        <w:t>barriers</w:t>
      </w:r>
      <w:r w:rsidRPr="00DE4A5E">
        <w:rPr>
          <w:rFonts w:ascii="Arial" w:hAnsi="Arial" w:cs="Arial"/>
        </w:rPr>
        <w:t xml:space="preserve"> and instances of how they affect international companies operating in India:</w:t>
      </w:r>
    </w:p>
    <w:p w14:paraId="2EBE2BED" w14:textId="77777777" w:rsidR="005C2C24" w:rsidRPr="00DE4A5E" w:rsidRDefault="001B52F7" w:rsidP="00DE4A5E">
      <w:pPr>
        <w:spacing w:line="360" w:lineRule="auto"/>
        <w:jc w:val="both"/>
        <w:rPr>
          <w:rFonts w:ascii="Arial" w:hAnsi="Arial" w:cs="Arial"/>
        </w:rPr>
      </w:pPr>
      <w:r w:rsidRPr="00DE4A5E">
        <w:rPr>
          <w:rFonts w:ascii="Arial" w:hAnsi="Arial" w:cs="Arial"/>
        </w:rPr>
        <w:t>Complex regulatory e</w:t>
      </w:r>
      <w:r w:rsidR="005C2C24" w:rsidRPr="00DE4A5E">
        <w:rPr>
          <w:rFonts w:ascii="Arial" w:hAnsi="Arial" w:cs="Arial"/>
        </w:rPr>
        <w:t xml:space="preserve">nvironment: Navigating India's complex regulatory landscape can be difficult for foreign companies. This covers a variety of rules and legislation pertaining to taxation, labour laws, intellectual property rights, and foreign investment. For instance, international businesses conducting business in India are required to abide by a number of laws, such as the Income Tax Act, the Companies Act, and the </w:t>
      </w:r>
      <w:r w:rsidRPr="00DE4A5E">
        <w:rPr>
          <w:rFonts w:ascii="Arial" w:hAnsi="Arial" w:cs="Arial"/>
        </w:rPr>
        <w:t>Foreign</w:t>
      </w:r>
      <w:r w:rsidR="005C2C24" w:rsidRPr="00DE4A5E">
        <w:rPr>
          <w:rFonts w:ascii="Arial" w:hAnsi="Arial" w:cs="Arial"/>
        </w:rPr>
        <w:t xml:space="preserve"> Exchange Management Act (FEMA).</w:t>
      </w:r>
    </w:p>
    <w:p w14:paraId="50A7FEA9" w14:textId="77777777" w:rsidR="005C2C24" w:rsidRPr="00DE4A5E" w:rsidRDefault="005C2C24" w:rsidP="00DE4A5E">
      <w:pPr>
        <w:spacing w:line="360" w:lineRule="auto"/>
        <w:jc w:val="both"/>
        <w:rPr>
          <w:rFonts w:ascii="Arial" w:hAnsi="Arial" w:cs="Arial"/>
        </w:rPr>
      </w:pPr>
      <w:r w:rsidRPr="00DE4A5E">
        <w:rPr>
          <w:rFonts w:ascii="Arial" w:hAnsi="Arial" w:cs="Arial"/>
        </w:rPr>
        <w:t>Infrastructure Issues: India's infrastructure might be shaky and underdeveloped, which increases expenses for foreign companies and causes delays. This involves difficulties with communications, power supply, and transportation</w:t>
      </w:r>
      <w:r w:rsidR="00676EC5" w:rsidRPr="00DE4A5E">
        <w:rPr>
          <w:rFonts w:ascii="Arial" w:hAnsi="Arial" w:cs="Arial"/>
        </w:rPr>
        <w:t xml:space="preserve"> (</w:t>
      </w:r>
      <w:r w:rsidR="00676EC5" w:rsidRPr="00DE4A5E">
        <w:rPr>
          <w:rFonts w:ascii="Arial" w:hAnsi="Arial" w:cs="Arial"/>
          <w:color w:val="222222"/>
          <w:shd w:val="clear" w:color="auto" w:fill="FFFFFF"/>
        </w:rPr>
        <w:t>Fernando, 2011)</w:t>
      </w:r>
      <w:r w:rsidRPr="00DE4A5E">
        <w:rPr>
          <w:rFonts w:ascii="Arial" w:hAnsi="Arial" w:cs="Arial"/>
        </w:rPr>
        <w:t>. For instance, power outages and voltage changes can harm electronic equipment and interfere with operations.</w:t>
      </w:r>
    </w:p>
    <w:p w14:paraId="57E171E2" w14:textId="77777777" w:rsidR="005C2C24" w:rsidRPr="00DE4A5E" w:rsidRDefault="005C2C24" w:rsidP="00DE4A5E">
      <w:pPr>
        <w:spacing w:line="360" w:lineRule="auto"/>
        <w:jc w:val="both"/>
        <w:rPr>
          <w:rFonts w:ascii="Arial" w:hAnsi="Arial" w:cs="Arial"/>
        </w:rPr>
      </w:pPr>
      <w:r w:rsidRPr="00DE4A5E">
        <w:rPr>
          <w:rFonts w:ascii="Arial" w:hAnsi="Arial" w:cs="Arial"/>
        </w:rPr>
        <w:t>Cultural di</w:t>
      </w:r>
      <w:r w:rsidR="001B52F7" w:rsidRPr="00DE4A5E">
        <w:rPr>
          <w:rFonts w:ascii="Arial" w:hAnsi="Arial" w:cs="Arial"/>
        </w:rPr>
        <w:t>fference</w:t>
      </w:r>
      <w:r w:rsidRPr="00DE4A5E">
        <w:rPr>
          <w:rFonts w:ascii="Arial" w:hAnsi="Arial" w:cs="Arial"/>
        </w:rPr>
        <w:t xml:space="preserve">s: Foreign </w:t>
      </w:r>
      <w:r w:rsidR="001B52F7" w:rsidRPr="00DE4A5E">
        <w:rPr>
          <w:rFonts w:ascii="Arial" w:hAnsi="Arial" w:cs="Arial"/>
        </w:rPr>
        <w:t>businesses</w:t>
      </w:r>
      <w:r w:rsidRPr="00DE4A5E">
        <w:rPr>
          <w:rFonts w:ascii="Arial" w:hAnsi="Arial" w:cs="Arial"/>
        </w:rPr>
        <w:t xml:space="preserve"> may find it challenging to adapt to India's distinctive culture. This encompasses linguistic, cultural, and commercial variations. For instance, </w:t>
      </w:r>
      <w:r w:rsidRPr="00DE4A5E">
        <w:rPr>
          <w:rFonts w:ascii="Arial" w:hAnsi="Arial" w:cs="Arial"/>
        </w:rPr>
        <w:lastRenderedPageBreak/>
        <w:t>establishing ties with local stakeholders is essential to conducting business in India, and international companies may find it difficult to do so.</w:t>
      </w:r>
    </w:p>
    <w:p w14:paraId="7EDAD8CB" w14:textId="77777777" w:rsidR="005C2C24" w:rsidRPr="00DE4A5E" w:rsidRDefault="005C2C24" w:rsidP="00DE4A5E">
      <w:pPr>
        <w:spacing w:line="360" w:lineRule="auto"/>
        <w:jc w:val="both"/>
        <w:rPr>
          <w:rFonts w:ascii="Arial" w:hAnsi="Arial" w:cs="Arial"/>
        </w:rPr>
      </w:pPr>
      <w:r w:rsidRPr="00DE4A5E">
        <w:rPr>
          <w:rFonts w:ascii="Arial" w:hAnsi="Arial" w:cs="Arial"/>
        </w:rPr>
        <w:t xml:space="preserve">Corruption: Foreign </w:t>
      </w:r>
      <w:r w:rsidR="001B52F7" w:rsidRPr="00DE4A5E">
        <w:rPr>
          <w:rFonts w:ascii="Arial" w:hAnsi="Arial" w:cs="Arial"/>
        </w:rPr>
        <w:t>companies</w:t>
      </w:r>
      <w:r w:rsidRPr="00DE4A5E">
        <w:rPr>
          <w:rFonts w:ascii="Arial" w:hAnsi="Arial" w:cs="Arial"/>
        </w:rPr>
        <w:t xml:space="preserve"> may have difficulties in India due to the country's reputation for corruption. Bribery, nepotism, and cronyism are just a few examples of the many ways corruption manifests. For instance, it may be difficult for foreign companies to obtain contracts or permissions without abusing their position.</w:t>
      </w:r>
    </w:p>
    <w:p w14:paraId="2CBBE0F4" w14:textId="77777777" w:rsidR="005C2C24" w:rsidRPr="00DE4A5E" w:rsidRDefault="005C2C24" w:rsidP="00DE4A5E">
      <w:pPr>
        <w:spacing w:line="360" w:lineRule="auto"/>
        <w:jc w:val="both"/>
        <w:rPr>
          <w:rFonts w:ascii="Arial" w:hAnsi="Arial" w:cs="Arial"/>
        </w:rPr>
      </w:pPr>
      <w:r w:rsidRPr="00DE4A5E">
        <w:rPr>
          <w:rFonts w:ascii="Arial" w:hAnsi="Arial" w:cs="Arial"/>
        </w:rPr>
        <w:t>India has a history of protectionist measures, which can put obstacles in the way of foreign companies. This comprises regulations that impose tariffs and quotas, limit foreign investment, and support native businesses. For instance, in order to safeguard its own producers, India has put import taxes on a number of goods, including electronics.</w:t>
      </w:r>
    </w:p>
    <w:p w14:paraId="3EB1B833" w14:textId="77777777" w:rsidR="005C2C24" w:rsidRPr="00DE4A5E" w:rsidRDefault="002649AF" w:rsidP="00DE4A5E">
      <w:pPr>
        <w:pStyle w:val="Heading2"/>
        <w:rPr>
          <w:rFonts w:eastAsia="Times New Roman"/>
        </w:rPr>
      </w:pPr>
      <w:bookmarkStart w:id="5" w:name="_Toc133432645"/>
      <w:r w:rsidRPr="00DE4A5E">
        <w:rPr>
          <w:rFonts w:eastAsia="Times New Roman"/>
        </w:rPr>
        <w:t xml:space="preserve">Providing appropriate strategies and other relevant recommendations to enable Electronic Technicians Ltd to </w:t>
      </w:r>
      <w:r w:rsidRPr="00DE4A5E">
        <w:t>succeed</w:t>
      </w:r>
      <w:r w:rsidRPr="00DE4A5E">
        <w:rPr>
          <w:rFonts w:eastAsia="Times New Roman"/>
        </w:rPr>
        <w:t xml:space="preserve"> in India</w:t>
      </w:r>
      <w:bookmarkEnd w:id="5"/>
    </w:p>
    <w:p w14:paraId="42F441E9" w14:textId="77777777" w:rsidR="005C2C24" w:rsidRPr="00DE4A5E" w:rsidRDefault="005C2C24" w:rsidP="00DE4A5E">
      <w:pPr>
        <w:spacing w:line="360" w:lineRule="auto"/>
        <w:jc w:val="both"/>
        <w:rPr>
          <w:rFonts w:ascii="Arial" w:hAnsi="Arial" w:cs="Arial"/>
        </w:rPr>
      </w:pPr>
      <w:r w:rsidRPr="00DE4A5E">
        <w:rPr>
          <w:rFonts w:ascii="Arial" w:hAnsi="Arial" w:cs="Arial"/>
        </w:rPr>
        <w:t xml:space="preserve">Here are some tactics and suggestions that Electronic Technicians Ltd might use to be successful in India in light of the study of </w:t>
      </w:r>
      <w:r w:rsidR="002649AF" w:rsidRPr="00DE4A5E">
        <w:rPr>
          <w:rFonts w:ascii="Arial" w:hAnsi="Arial" w:cs="Arial"/>
        </w:rPr>
        <w:t>opportunities</w:t>
      </w:r>
      <w:r w:rsidRPr="00DE4A5E">
        <w:rPr>
          <w:rFonts w:ascii="Arial" w:hAnsi="Arial" w:cs="Arial"/>
        </w:rPr>
        <w:t xml:space="preserve"> and challenges:</w:t>
      </w:r>
    </w:p>
    <w:p w14:paraId="2F916921" w14:textId="77777777" w:rsidR="005C2C24" w:rsidRPr="00DE4A5E" w:rsidRDefault="005C2C24" w:rsidP="00DE4A5E">
      <w:pPr>
        <w:spacing w:line="360" w:lineRule="auto"/>
        <w:jc w:val="both"/>
        <w:rPr>
          <w:rFonts w:ascii="Arial" w:hAnsi="Arial" w:cs="Arial"/>
          <w:color w:val="222222"/>
          <w:shd w:val="clear" w:color="auto" w:fill="FFFFFF"/>
        </w:rPr>
      </w:pPr>
      <w:r w:rsidRPr="00DE4A5E">
        <w:rPr>
          <w:rFonts w:ascii="Arial" w:hAnsi="Arial" w:cs="Arial"/>
        </w:rPr>
        <w:t xml:space="preserve">To better understand the Indian market and culture, Electronic </w:t>
      </w:r>
      <w:r w:rsidR="002649AF" w:rsidRPr="00DE4A5E">
        <w:rPr>
          <w:rFonts w:ascii="Arial" w:hAnsi="Arial" w:cs="Arial"/>
        </w:rPr>
        <w:t>Technicians Ltd. should have a local p</w:t>
      </w:r>
      <w:r w:rsidRPr="00DE4A5E">
        <w:rPr>
          <w:rFonts w:ascii="Arial" w:hAnsi="Arial" w:cs="Arial"/>
        </w:rPr>
        <w:t>resence there. The establishment of a subsidiary, joint venture, or partnership with a local business is one way to benefit from their industry knowledge and contacts in the area</w:t>
      </w:r>
      <w:r w:rsidR="00676EC5" w:rsidRPr="00DE4A5E">
        <w:rPr>
          <w:rFonts w:ascii="Arial" w:hAnsi="Arial" w:cs="Arial"/>
        </w:rPr>
        <w:t xml:space="preserve"> (</w:t>
      </w:r>
      <w:r w:rsidR="00676EC5" w:rsidRPr="00DE4A5E">
        <w:rPr>
          <w:rFonts w:ascii="Arial" w:hAnsi="Arial" w:cs="Arial"/>
          <w:color w:val="222222"/>
          <w:shd w:val="clear" w:color="auto" w:fill="FFFFFF"/>
        </w:rPr>
        <w:t>Jain, 2006)</w:t>
      </w:r>
      <w:r w:rsidRPr="00DE4A5E">
        <w:rPr>
          <w:rFonts w:ascii="Arial" w:hAnsi="Arial" w:cs="Arial"/>
        </w:rPr>
        <w:t>.</w:t>
      </w:r>
    </w:p>
    <w:p w14:paraId="787AD686" w14:textId="77777777" w:rsidR="005C2C24" w:rsidRPr="00DE4A5E" w:rsidRDefault="005C2C24" w:rsidP="00DE4A5E">
      <w:pPr>
        <w:spacing w:line="360" w:lineRule="auto"/>
        <w:jc w:val="both"/>
        <w:rPr>
          <w:rFonts w:ascii="Arial" w:hAnsi="Arial" w:cs="Arial"/>
        </w:rPr>
      </w:pPr>
      <w:r w:rsidRPr="00DE4A5E">
        <w:rPr>
          <w:rFonts w:ascii="Arial" w:hAnsi="Arial" w:cs="Arial"/>
        </w:rPr>
        <w:t xml:space="preserve"> India has a sizable labour pool that is both skilled and reasonably priced. By cultivating local talent and giving their staff members opportunities for training and growth, Electronic Technicians Ltd. may take advantage of this talent pool. As a resu</w:t>
      </w:r>
      <w:r w:rsidR="002649AF" w:rsidRPr="00DE4A5E">
        <w:rPr>
          <w:rFonts w:ascii="Arial" w:hAnsi="Arial" w:cs="Arial"/>
        </w:rPr>
        <w:t xml:space="preserve">lt, the company </w:t>
      </w:r>
      <w:r w:rsidRPr="00DE4A5E">
        <w:rPr>
          <w:rFonts w:ascii="Arial" w:hAnsi="Arial" w:cs="Arial"/>
        </w:rPr>
        <w:t>may be better able to compete in the Indian market and develop a strong local workforce.</w:t>
      </w:r>
    </w:p>
    <w:p w14:paraId="1B84D415" w14:textId="77777777" w:rsidR="005C2C24" w:rsidRPr="00DE4A5E" w:rsidRDefault="005C2C24" w:rsidP="00DE4A5E">
      <w:pPr>
        <w:spacing w:line="360" w:lineRule="auto"/>
        <w:jc w:val="both"/>
        <w:rPr>
          <w:rFonts w:ascii="Arial" w:hAnsi="Arial" w:cs="Arial"/>
        </w:rPr>
      </w:pPr>
      <w:r w:rsidRPr="00DE4A5E">
        <w:rPr>
          <w:rFonts w:ascii="Arial" w:hAnsi="Arial" w:cs="Arial"/>
        </w:rPr>
        <w:t>In order to satisfy the unique requirements of the Indian market, Electronic Technicians Ltd. should modify their products and services</w:t>
      </w:r>
      <w:r w:rsidR="00676EC5" w:rsidRPr="00DE4A5E">
        <w:rPr>
          <w:rFonts w:ascii="Arial" w:hAnsi="Arial" w:cs="Arial"/>
        </w:rPr>
        <w:t xml:space="preserve"> (</w:t>
      </w:r>
      <w:r w:rsidR="00676EC5" w:rsidRPr="00DE4A5E">
        <w:rPr>
          <w:rFonts w:ascii="Arial" w:hAnsi="Arial" w:cs="Arial"/>
          <w:color w:val="222222"/>
          <w:shd w:val="clear" w:color="auto" w:fill="FFFFFF"/>
        </w:rPr>
        <w:t>Saini and Budhwar, 2013)</w:t>
      </w:r>
      <w:r w:rsidRPr="00DE4A5E">
        <w:rPr>
          <w:rFonts w:ascii="Arial" w:hAnsi="Arial" w:cs="Arial"/>
        </w:rPr>
        <w:t>. This can involve making product modifications to conform to regional laws and norms, creating regionalized marketing efforts, and providing post-purchase services to foster repeat business.</w:t>
      </w:r>
    </w:p>
    <w:p w14:paraId="51C8F7C7" w14:textId="77777777" w:rsidR="005C2C24" w:rsidRPr="00DE4A5E" w:rsidRDefault="005C2C24" w:rsidP="00DE4A5E">
      <w:pPr>
        <w:spacing w:line="360" w:lineRule="auto"/>
        <w:jc w:val="both"/>
        <w:rPr>
          <w:rFonts w:ascii="Arial" w:hAnsi="Arial" w:cs="Arial"/>
        </w:rPr>
      </w:pPr>
      <w:r w:rsidRPr="00DE4A5E">
        <w:rPr>
          <w:rFonts w:ascii="Arial" w:hAnsi="Arial" w:cs="Arial"/>
        </w:rPr>
        <w:t xml:space="preserve">In order to conduct business in India, it is essential to develop relationships. Building relationships with local stakeholders, including as customers, suppliers, regulators, and local communities, requires effort and </w:t>
      </w:r>
      <w:r w:rsidR="002649AF" w:rsidRPr="00DE4A5E">
        <w:rPr>
          <w:rFonts w:ascii="Arial" w:hAnsi="Arial" w:cs="Arial"/>
        </w:rPr>
        <w:t>costs</w:t>
      </w:r>
      <w:r w:rsidRPr="00DE4A5E">
        <w:rPr>
          <w:rFonts w:ascii="Arial" w:hAnsi="Arial" w:cs="Arial"/>
        </w:rPr>
        <w:t xml:space="preserve"> from Electronic Technicians Ltd. Building confidence and trust are important for long-term success in the Indian market, and this can aid in doing so.</w:t>
      </w:r>
    </w:p>
    <w:p w14:paraId="25D67871" w14:textId="77777777" w:rsidR="005C2C24" w:rsidRPr="00DE4A5E" w:rsidRDefault="005C2C24" w:rsidP="00DE4A5E">
      <w:pPr>
        <w:spacing w:line="360" w:lineRule="auto"/>
        <w:jc w:val="both"/>
        <w:rPr>
          <w:rFonts w:ascii="Arial" w:hAnsi="Arial" w:cs="Arial"/>
        </w:rPr>
      </w:pPr>
      <w:r w:rsidRPr="00DE4A5E">
        <w:rPr>
          <w:rFonts w:ascii="Arial" w:hAnsi="Arial" w:cs="Arial"/>
        </w:rPr>
        <w:t xml:space="preserve">India is a nation that is rapidly developing and has a rising desire for cutting-edge technology. To create cutting-edge </w:t>
      </w:r>
      <w:r w:rsidR="002649AF" w:rsidRPr="00DE4A5E">
        <w:rPr>
          <w:rFonts w:ascii="Arial" w:hAnsi="Arial" w:cs="Arial"/>
        </w:rPr>
        <w:t>technologies</w:t>
      </w:r>
      <w:r w:rsidRPr="00DE4A5E">
        <w:rPr>
          <w:rFonts w:ascii="Arial" w:hAnsi="Arial" w:cs="Arial"/>
        </w:rPr>
        <w:t xml:space="preserve"> that cater to the unique requirements of the Indian market, </w:t>
      </w:r>
      <w:r w:rsidRPr="00DE4A5E">
        <w:rPr>
          <w:rFonts w:ascii="Arial" w:hAnsi="Arial" w:cs="Arial"/>
        </w:rPr>
        <w:lastRenderedPageBreak/>
        <w:t xml:space="preserve">Electronic Technicians Ltd should make use of their technological skills. This could assist </w:t>
      </w:r>
      <w:r w:rsidR="002649AF" w:rsidRPr="00DE4A5E">
        <w:rPr>
          <w:rFonts w:ascii="Arial" w:hAnsi="Arial" w:cs="Arial"/>
        </w:rPr>
        <w:t>the company</w:t>
      </w:r>
      <w:r w:rsidRPr="00DE4A5E">
        <w:rPr>
          <w:rFonts w:ascii="Arial" w:hAnsi="Arial" w:cs="Arial"/>
        </w:rPr>
        <w:t xml:space="preserve"> out from rival companies and increase their competitiveness in the Indian market.</w:t>
      </w:r>
    </w:p>
    <w:p w14:paraId="2FD75727" w14:textId="77777777" w:rsidR="0078037C" w:rsidRPr="00DE4A5E" w:rsidRDefault="0078037C" w:rsidP="00DE4A5E">
      <w:pPr>
        <w:spacing w:line="360" w:lineRule="auto"/>
        <w:jc w:val="both"/>
        <w:rPr>
          <w:rFonts w:ascii="Arial" w:hAnsi="Arial" w:cs="Arial"/>
        </w:rPr>
      </w:pPr>
    </w:p>
    <w:p w14:paraId="73372D4F" w14:textId="77777777" w:rsidR="001A259B" w:rsidRPr="00DE4A5E" w:rsidRDefault="001A259B" w:rsidP="00DE4A5E">
      <w:pPr>
        <w:spacing w:line="360" w:lineRule="auto"/>
        <w:jc w:val="both"/>
        <w:rPr>
          <w:rFonts w:ascii="Arial" w:hAnsi="Arial" w:cs="Arial"/>
        </w:rPr>
      </w:pPr>
      <w:r w:rsidRPr="00DE4A5E">
        <w:rPr>
          <w:rFonts w:ascii="Arial" w:hAnsi="Arial" w:cs="Arial"/>
        </w:rPr>
        <w:br w:type="page"/>
      </w:r>
    </w:p>
    <w:p w14:paraId="26D22E1B" w14:textId="77777777" w:rsidR="0078037C" w:rsidRPr="00DE4A5E" w:rsidRDefault="0078037C" w:rsidP="00DE4A5E">
      <w:pPr>
        <w:pStyle w:val="Heading1"/>
      </w:pPr>
      <w:bookmarkStart w:id="6" w:name="_Toc133432646"/>
      <w:r w:rsidRPr="00DE4A5E">
        <w:lastRenderedPageBreak/>
        <w:t>Conclusion</w:t>
      </w:r>
      <w:bookmarkEnd w:id="6"/>
    </w:p>
    <w:p w14:paraId="683F85C4" w14:textId="77777777" w:rsidR="0078037C" w:rsidRPr="00DE4A5E" w:rsidRDefault="0078037C" w:rsidP="00DE4A5E">
      <w:pPr>
        <w:spacing w:line="360" w:lineRule="auto"/>
        <w:jc w:val="both"/>
        <w:rPr>
          <w:rFonts w:ascii="Arial" w:hAnsi="Arial" w:cs="Arial"/>
        </w:rPr>
      </w:pPr>
      <w:r w:rsidRPr="00DE4A5E">
        <w:rPr>
          <w:rFonts w:ascii="Arial" w:hAnsi="Arial" w:cs="Arial"/>
        </w:rPr>
        <w:t xml:space="preserve"> Electronic Technicians Ltd can succeed in India by creating a strong local presence, modifying their goods and services, establishing connections with regional stakeholders, embracing technology, and making sure they are in compliance with all applicable laws and regulations. These tactics might aid the business in overcoming obstacles and seizing chances offered by the Indian market. However, the business also needs to be sensitive to cultural differences, be open to learning and adapting, and have a long-term outlook in order to flourish in this market. By implementing these tactics and embracing the distinctive characteristics of the Indian market, Electronic Technicians Ltd can gain a business presence there and prosper over the long haul.</w:t>
      </w:r>
    </w:p>
    <w:p w14:paraId="67FBA6BD" w14:textId="77777777" w:rsidR="00DE4A5E" w:rsidRPr="00DE4A5E" w:rsidRDefault="00DE4A5E" w:rsidP="00DE4A5E">
      <w:pPr>
        <w:spacing w:line="360" w:lineRule="auto"/>
        <w:jc w:val="both"/>
        <w:rPr>
          <w:rFonts w:ascii="Arial" w:hAnsi="Arial" w:cs="Arial"/>
        </w:rPr>
      </w:pPr>
      <w:r w:rsidRPr="00DE4A5E">
        <w:rPr>
          <w:rFonts w:ascii="Arial" w:hAnsi="Arial" w:cs="Arial"/>
        </w:rPr>
        <w:br w:type="page"/>
      </w:r>
    </w:p>
    <w:p w14:paraId="3C388823" w14:textId="77777777" w:rsidR="00DE4A5E" w:rsidRDefault="00DE4A5E" w:rsidP="00DE4A5E">
      <w:pPr>
        <w:pStyle w:val="Heading1"/>
      </w:pPr>
      <w:bookmarkStart w:id="7" w:name="_Toc133432647"/>
      <w:r>
        <w:lastRenderedPageBreak/>
        <w:t>References</w:t>
      </w:r>
      <w:bookmarkEnd w:id="7"/>
    </w:p>
    <w:p w14:paraId="5FCB7AA2" w14:textId="77777777" w:rsidR="00DE4A5E" w:rsidRPr="00872CB0" w:rsidRDefault="00DE4A5E" w:rsidP="00DE4A5E">
      <w:pPr>
        <w:spacing w:line="360" w:lineRule="auto"/>
        <w:jc w:val="both"/>
        <w:rPr>
          <w:rFonts w:ascii="Arial" w:hAnsi="Arial" w:cs="Arial"/>
          <w:color w:val="222222"/>
          <w:shd w:val="clear" w:color="auto" w:fill="FFFFFF"/>
        </w:rPr>
      </w:pPr>
      <w:r w:rsidRPr="00872CB0">
        <w:rPr>
          <w:rFonts w:ascii="Arial" w:hAnsi="Arial" w:cs="Arial"/>
          <w:color w:val="222222"/>
          <w:shd w:val="clear" w:color="auto" w:fill="FFFFFF"/>
        </w:rPr>
        <w:t>Allen, F., Chakrabarti, R., De, S. and Qian, M., 2012. Financing firms in India. </w:t>
      </w:r>
      <w:r w:rsidRPr="00872CB0">
        <w:rPr>
          <w:rFonts w:ascii="Arial" w:hAnsi="Arial" w:cs="Arial"/>
          <w:i/>
          <w:iCs/>
          <w:color w:val="222222"/>
          <w:shd w:val="clear" w:color="auto" w:fill="FFFFFF"/>
        </w:rPr>
        <w:t>Journal of financial intermediation</w:t>
      </w:r>
      <w:r w:rsidRPr="00872CB0">
        <w:rPr>
          <w:rFonts w:ascii="Arial" w:hAnsi="Arial" w:cs="Arial"/>
          <w:color w:val="222222"/>
          <w:shd w:val="clear" w:color="auto" w:fill="FFFFFF"/>
        </w:rPr>
        <w:t>, </w:t>
      </w:r>
      <w:r w:rsidRPr="00872CB0">
        <w:rPr>
          <w:rFonts w:ascii="Arial" w:hAnsi="Arial" w:cs="Arial"/>
          <w:i/>
          <w:iCs/>
          <w:color w:val="222222"/>
          <w:shd w:val="clear" w:color="auto" w:fill="FFFFFF"/>
        </w:rPr>
        <w:t>21</w:t>
      </w:r>
      <w:r w:rsidRPr="00872CB0">
        <w:rPr>
          <w:rFonts w:ascii="Arial" w:hAnsi="Arial" w:cs="Arial"/>
          <w:color w:val="222222"/>
          <w:shd w:val="clear" w:color="auto" w:fill="FFFFFF"/>
        </w:rPr>
        <w:t>(3), pp.409-445.</w:t>
      </w:r>
    </w:p>
    <w:p w14:paraId="1C2C837A"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Baron, D. 2013. </w:t>
      </w:r>
      <w:r w:rsidRPr="00872CB0">
        <w:rPr>
          <w:rFonts w:ascii="Arial" w:hAnsi="Arial" w:cs="Arial"/>
          <w:i/>
          <w:iCs/>
          <w:color w:val="000000"/>
          <w:sz w:val="22"/>
          <w:szCs w:val="22"/>
        </w:rPr>
        <w:t>Business and its environment</w:t>
      </w:r>
      <w:r w:rsidRPr="00872CB0">
        <w:rPr>
          <w:rFonts w:ascii="Arial" w:hAnsi="Arial" w:cs="Arial"/>
          <w:color w:val="000000"/>
          <w:sz w:val="22"/>
          <w:szCs w:val="22"/>
        </w:rPr>
        <w:t>. Singapore: Pearson.</w:t>
      </w:r>
    </w:p>
    <w:p w14:paraId="72BCA500"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Blackstone, W. and Lewis, W. 2012. </w:t>
      </w:r>
      <w:r w:rsidRPr="00872CB0">
        <w:rPr>
          <w:rFonts w:ascii="Arial" w:hAnsi="Arial" w:cs="Arial"/>
          <w:i/>
          <w:iCs/>
          <w:color w:val="000000"/>
          <w:sz w:val="22"/>
          <w:szCs w:val="22"/>
        </w:rPr>
        <w:t>Commentaries on the laws of England</w:t>
      </w:r>
      <w:r w:rsidRPr="00872CB0">
        <w:rPr>
          <w:rFonts w:ascii="Arial" w:hAnsi="Arial" w:cs="Arial"/>
          <w:color w:val="000000"/>
          <w:sz w:val="22"/>
          <w:szCs w:val="22"/>
        </w:rPr>
        <w:t>. Philadelphia: Geo. T. Bisel.</w:t>
      </w:r>
    </w:p>
    <w:p w14:paraId="4A12EE5B"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Brooks, I., Weatherston, J. and Wilkinson, G. 2011. </w:t>
      </w:r>
      <w:r w:rsidRPr="00872CB0">
        <w:rPr>
          <w:rFonts w:ascii="Arial" w:hAnsi="Arial" w:cs="Arial"/>
          <w:i/>
          <w:iCs/>
          <w:color w:val="000000"/>
          <w:sz w:val="22"/>
          <w:szCs w:val="22"/>
        </w:rPr>
        <w:t>The International Business Environment</w:t>
      </w:r>
      <w:r>
        <w:rPr>
          <w:rFonts w:ascii="Arial" w:hAnsi="Arial" w:cs="Arial"/>
          <w:color w:val="000000"/>
          <w:sz w:val="22"/>
          <w:szCs w:val="22"/>
        </w:rPr>
        <w:t xml:space="preserve">. </w:t>
      </w:r>
      <w:r w:rsidRPr="00872CB0">
        <w:rPr>
          <w:rFonts w:ascii="Arial" w:hAnsi="Arial" w:cs="Arial"/>
          <w:color w:val="000000"/>
          <w:sz w:val="22"/>
          <w:szCs w:val="22"/>
        </w:rPr>
        <w:t>Harlow: Pearson.</w:t>
      </w:r>
    </w:p>
    <w:p w14:paraId="534EEE8D" w14:textId="77777777" w:rsidR="00DE4A5E" w:rsidRPr="00872CB0" w:rsidRDefault="00DE4A5E" w:rsidP="00DE4A5E">
      <w:pPr>
        <w:spacing w:line="360" w:lineRule="auto"/>
        <w:jc w:val="both"/>
        <w:rPr>
          <w:rFonts w:ascii="Arial" w:hAnsi="Arial" w:cs="Arial"/>
          <w:color w:val="222222"/>
          <w:shd w:val="clear" w:color="auto" w:fill="FFFFFF"/>
        </w:rPr>
      </w:pPr>
      <w:r w:rsidRPr="00872CB0">
        <w:rPr>
          <w:rFonts w:ascii="Arial" w:hAnsi="Arial" w:cs="Arial"/>
          <w:color w:val="222222"/>
          <w:shd w:val="clear" w:color="auto" w:fill="FFFFFF"/>
        </w:rPr>
        <w:t>Budhwar, P., 2001. Doing business in India. </w:t>
      </w:r>
      <w:r w:rsidRPr="00872CB0">
        <w:rPr>
          <w:rFonts w:ascii="Arial" w:hAnsi="Arial" w:cs="Arial"/>
          <w:i/>
          <w:iCs/>
          <w:color w:val="222222"/>
          <w:shd w:val="clear" w:color="auto" w:fill="FFFFFF"/>
        </w:rPr>
        <w:t>Thunderbird International Business Review</w:t>
      </w:r>
      <w:r w:rsidRPr="00872CB0">
        <w:rPr>
          <w:rFonts w:ascii="Arial" w:hAnsi="Arial" w:cs="Arial"/>
          <w:color w:val="222222"/>
          <w:shd w:val="clear" w:color="auto" w:fill="FFFFFF"/>
        </w:rPr>
        <w:t>, </w:t>
      </w:r>
      <w:r w:rsidRPr="00872CB0">
        <w:rPr>
          <w:rFonts w:ascii="Arial" w:hAnsi="Arial" w:cs="Arial"/>
          <w:i/>
          <w:iCs/>
          <w:color w:val="222222"/>
          <w:shd w:val="clear" w:color="auto" w:fill="FFFFFF"/>
        </w:rPr>
        <w:t>43</w:t>
      </w:r>
      <w:r w:rsidRPr="00872CB0">
        <w:rPr>
          <w:rFonts w:ascii="Arial" w:hAnsi="Arial" w:cs="Arial"/>
          <w:color w:val="222222"/>
          <w:shd w:val="clear" w:color="auto" w:fill="FFFFFF"/>
        </w:rPr>
        <w:t>(4), pp.549-568.</w:t>
      </w:r>
    </w:p>
    <w:p w14:paraId="16227ABB"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Capon, C. and Capon, C. 2009. </w:t>
      </w:r>
      <w:r w:rsidRPr="00872CB0">
        <w:rPr>
          <w:rFonts w:ascii="Arial" w:hAnsi="Arial" w:cs="Arial"/>
          <w:i/>
          <w:iCs/>
          <w:color w:val="000000"/>
          <w:sz w:val="22"/>
          <w:szCs w:val="22"/>
        </w:rPr>
        <w:t>Understanding the business environment</w:t>
      </w:r>
      <w:r w:rsidRPr="00872CB0">
        <w:rPr>
          <w:rFonts w:ascii="Arial" w:hAnsi="Arial" w:cs="Arial"/>
          <w:color w:val="000000"/>
          <w:sz w:val="22"/>
          <w:szCs w:val="22"/>
        </w:rPr>
        <w:t>. Harlow, England: Prentice Hall/Financial Times.</w:t>
      </w:r>
    </w:p>
    <w:p w14:paraId="43CB13CD" w14:textId="77777777" w:rsidR="00DE4A5E" w:rsidRPr="00872CB0" w:rsidRDefault="00DE4A5E" w:rsidP="00DE4A5E">
      <w:pPr>
        <w:spacing w:line="360" w:lineRule="auto"/>
        <w:jc w:val="both"/>
        <w:rPr>
          <w:rFonts w:ascii="Arial" w:hAnsi="Arial" w:cs="Arial"/>
          <w:color w:val="222222"/>
          <w:shd w:val="clear" w:color="auto" w:fill="FFFFFF"/>
        </w:rPr>
      </w:pPr>
      <w:r w:rsidRPr="00872CB0">
        <w:rPr>
          <w:rFonts w:ascii="Arial" w:hAnsi="Arial" w:cs="Arial"/>
          <w:color w:val="222222"/>
          <w:shd w:val="clear" w:color="auto" w:fill="FFFFFF"/>
        </w:rPr>
        <w:t>Chaklader, B. and Gulati, P.A., 2015. A study of corporate environmental disclosure practices of companies doing business in India. </w:t>
      </w:r>
      <w:r w:rsidRPr="00872CB0">
        <w:rPr>
          <w:rFonts w:ascii="Arial" w:hAnsi="Arial" w:cs="Arial"/>
          <w:i/>
          <w:iCs/>
          <w:color w:val="222222"/>
          <w:shd w:val="clear" w:color="auto" w:fill="FFFFFF"/>
        </w:rPr>
        <w:t>Global Business Review</w:t>
      </w:r>
      <w:r w:rsidRPr="00872CB0">
        <w:rPr>
          <w:rFonts w:ascii="Arial" w:hAnsi="Arial" w:cs="Arial"/>
          <w:color w:val="222222"/>
          <w:shd w:val="clear" w:color="auto" w:fill="FFFFFF"/>
        </w:rPr>
        <w:t>, </w:t>
      </w:r>
      <w:r w:rsidRPr="00872CB0">
        <w:rPr>
          <w:rFonts w:ascii="Arial" w:hAnsi="Arial" w:cs="Arial"/>
          <w:i/>
          <w:iCs/>
          <w:color w:val="222222"/>
          <w:shd w:val="clear" w:color="auto" w:fill="FFFFFF"/>
        </w:rPr>
        <w:t>16</w:t>
      </w:r>
      <w:r w:rsidRPr="00872CB0">
        <w:rPr>
          <w:rFonts w:ascii="Arial" w:hAnsi="Arial" w:cs="Arial"/>
          <w:color w:val="222222"/>
          <w:shd w:val="clear" w:color="auto" w:fill="FFFFFF"/>
        </w:rPr>
        <w:t>(2), pp.321-335.</w:t>
      </w:r>
    </w:p>
    <w:p w14:paraId="60C37E55" w14:textId="77777777" w:rsidR="00DE4A5E" w:rsidRPr="00872CB0" w:rsidRDefault="00DE4A5E" w:rsidP="00DE4A5E">
      <w:pPr>
        <w:spacing w:line="360" w:lineRule="auto"/>
        <w:jc w:val="both"/>
        <w:rPr>
          <w:rFonts w:ascii="Arial" w:hAnsi="Arial" w:cs="Arial"/>
          <w:color w:val="222222"/>
          <w:shd w:val="clear" w:color="auto" w:fill="FFFFFF"/>
        </w:rPr>
      </w:pPr>
      <w:r w:rsidRPr="00872CB0">
        <w:rPr>
          <w:rFonts w:ascii="Arial" w:hAnsi="Arial" w:cs="Arial"/>
          <w:color w:val="222222"/>
          <w:shd w:val="clear" w:color="auto" w:fill="FFFFFF"/>
        </w:rPr>
        <w:t>Fernando, A.C., 2011. </w:t>
      </w:r>
      <w:r w:rsidRPr="00872CB0">
        <w:rPr>
          <w:rFonts w:ascii="Arial" w:hAnsi="Arial" w:cs="Arial"/>
          <w:i/>
          <w:iCs/>
          <w:color w:val="222222"/>
          <w:shd w:val="clear" w:color="auto" w:fill="FFFFFF"/>
        </w:rPr>
        <w:t>Business environment</w:t>
      </w:r>
      <w:r w:rsidRPr="00872CB0">
        <w:rPr>
          <w:rFonts w:ascii="Arial" w:hAnsi="Arial" w:cs="Arial"/>
          <w:color w:val="222222"/>
          <w:shd w:val="clear" w:color="auto" w:fill="FFFFFF"/>
        </w:rPr>
        <w:t>. Pearson Education India.</w:t>
      </w:r>
    </w:p>
    <w:p w14:paraId="46D25B12"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Fleischmann, A., Schmidt, W., Stary, C., Obermeier, S. and Börger, E. 2012. </w:t>
      </w:r>
      <w:r w:rsidRPr="00872CB0">
        <w:rPr>
          <w:rFonts w:ascii="Arial" w:hAnsi="Arial" w:cs="Arial"/>
          <w:i/>
          <w:iCs/>
          <w:color w:val="000000"/>
          <w:sz w:val="22"/>
          <w:szCs w:val="22"/>
        </w:rPr>
        <w:t>Subject-Oriented Business Process Management</w:t>
      </w:r>
      <w:r w:rsidRPr="00872CB0">
        <w:rPr>
          <w:rFonts w:ascii="Arial" w:hAnsi="Arial" w:cs="Arial"/>
          <w:color w:val="000000"/>
          <w:sz w:val="22"/>
          <w:szCs w:val="22"/>
        </w:rPr>
        <w:t>. Berlin, Heidelberg: Springer Berlin Heidelberg.</w:t>
      </w:r>
    </w:p>
    <w:p w14:paraId="0EFC935D" w14:textId="77777777" w:rsidR="00DE4A5E" w:rsidRPr="00872CB0" w:rsidRDefault="00DE4A5E" w:rsidP="00DE4A5E">
      <w:pPr>
        <w:spacing w:line="360" w:lineRule="auto"/>
        <w:jc w:val="both"/>
        <w:rPr>
          <w:rFonts w:ascii="Arial" w:hAnsi="Arial" w:cs="Arial"/>
          <w:color w:val="222222"/>
          <w:shd w:val="clear" w:color="auto" w:fill="FFFFFF"/>
        </w:rPr>
      </w:pPr>
      <w:r w:rsidRPr="00872CB0">
        <w:rPr>
          <w:rFonts w:ascii="Arial" w:hAnsi="Arial" w:cs="Arial"/>
          <w:color w:val="222222"/>
          <w:shd w:val="clear" w:color="auto" w:fill="FFFFFF"/>
        </w:rPr>
        <w:t>Jain, S.C. ed., 2006. </w:t>
      </w:r>
      <w:r w:rsidRPr="00872CB0">
        <w:rPr>
          <w:rFonts w:ascii="Arial" w:hAnsi="Arial" w:cs="Arial"/>
          <w:i/>
          <w:iCs/>
          <w:color w:val="222222"/>
          <w:shd w:val="clear" w:color="auto" w:fill="FFFFFF"/>
        </w:rPr>
        <w:t>Emerging economies and the transformation of international business: Brazil, Russia, India and China (BRICs)</w:t>
      </w:r>
      <w:r w:rsidRPr="00872CB0">
        <w:rPr>
          <w:rFonts w:ascii="Arial" w:hAnsi="Arial" w:cs="Arial"/>
          <w:color w:val="222222"/>
          <w:shd w:val="clear" w:color="auto" w:fill="FFFFFF"/>
        </w:rPr>
        <w:t>. Edward Elgar Publishing.</w:t>
      </w:r>
    </w:p>
    <w:p w14:paraId="0AAE17C0"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Meiners, R., Ringleb, A. and Edwards, F. 2018. </w:t>
      </w:r>
      <w:r w:rsidRPr="00872CB0">
        <w:rPr>
          <w:rFonts w:ascii="Arial" w:hAnsi="Arial" w:cs="Arial"/>
          <w:i/>
          <w:iCs/>
          <w:color w:val="000000"/>
          <w:sz w:val="22"/>
          <w:szCs w:val="22"/>
        </w:rPr>
        <w:t>Legal environment of business</w:t>
      </w:r>
      <w:r w:rsidRPr="00872CB0">
        <w:rPr>
          <w:rFonts w:ascii="Arial" w:hAnsi="Arial" w:cs="Arial"/>
          <w:color w:val="000000"/>
          <w:sz w:val="22"/>
          <w:szCs w:val="22"/>
        </w:rPr>
        <w:t>. Boston, MA, USA: Cengage Learning</w:t>
      </w:r>
    </w:p>
    <w:p w14:paraId="53D1E6BB"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Pallemaerts, M. and Azmanova, A. 2006. </w:t>
      </w:r>
      <w:r w:rsidRPr="00872CB0">
        <w:rPr>
          <w:rFonts w:ascii="Arial" w:hAnsi="Arial" w:cs="Arial"/>
          <w:i/>
          <w:iCs/>
          <w:color w:val="000000"/>
          <w:sz w:val="22"/>
          <w:szCs w:val="22"/>
        </w:rPr>
        <w:t>The European Union and sustainable development</w:t>
      </w:r>
      <w:r w:rsidRPr="00872CB0">
        <w:rPr>
          <w:rFonts w:ascii="Arial" w:hAnsi="Arial" w:cs="Arial"/>
          <w:color w:val="000000"/>
          <w:sz w:val="22"/>
          <w:szCs w:val="22"/>
        </w:rPr>
        <w:t>. Brussel: VUBPress.</w:t>
      </w:r>
    </w:p>
    <w:p w14:paraId="368D86CD" w14:textId="77777777" w:rsidR="00DE4A5E" w:rsidRPr="00872CB0" w:rsidRDefault="00DE4A5E" w:rsidP="00DE4A5E">
      <w:pPr>
        <w:pStyle w:val="NormalWeb"/>
        <w:spacing w:beforeAutospacing="0" w:after="180" w:afterAutospacing="0" w:line="360" w:lineRule="auto"/>
        <w:ind w:left="450" w:hanging="450"/>
        <w:jc w:val="both"/>
        <w:rPr>
          <w:rFonts w:ascii="Arial" w:hAnsi="Arial" w:cs="Arial"/>
          <w:color w:val="000000"/>
          <w:sz w:val="22"/>
          <w:szCs w:val="22"/>
        </w:rPr>
      </w:pPr>
      <w:r w:rsidRPr="00872CB0">
        <w:rPr>
          <w:rFonts w:ascii="Arial" w:hAnsi="Arial" w:cs="Arial"/>
          <w:color w:val="000000"/>
          <w:sz w:val="22"/>
          <w:szCs w:val="22"/>
        </w:rPr>
        <w:t>Pride, W., Hughes, R. and Kapoor, J. 2010. </w:t>
      </w:r>
      <w:r w:rsidRPr="00872CB0">
        <w:rPr>
          <w:rFonts w:ascii="Arial" w:hAnsi="Arial" w:cs="Arial"/>
          <w:i/>
          <w:iCs/>
          <w:color w:val="000000"/>
          <w:sz w:val="22"/>
          <w:szCs w:val="22"/>
        </w:rPr>
        <w:t>Business</w:t>
      </w:r>
      <w:r w:rsidRPr="00872CB0">
        <w:rPr>
          <w:rFonts w:ascii="Arial" w:hAnsi="Arial" w:cs="Arial"/>
          <w:color w:val="000000"/>
          <w:sz w:val="22"/>
          <w:szCs w:val="22"/>
        </w:rPr>
        <w:t>. Australia: South-Western/Cengage Learning.</w:t>
      </w:r>
    </w:p>
    <w:p w14:paraId="6E792B67" w14:textId="77777777" w:rsidR="00DE4A5E" w:rsidRPr="00872CB0" w:rsidRDefault="00DE4A5E" w:rsidP="00DE4A5E">
      <w:pPr>
        <w:spacing w:line="360" w:lineRule="auto"/>
        <w:jc w:val="both"/>
        <w:rPr>
          <w:rFonts w:ascii="Arial" w:hAnsi="Arial" w:cs="Arial"/>
          <w:color w:val="222222"/>
          <w:shd w:val="clear" w:color="auto" w:fill="FFFFFF"/>
        </w:rPr>
      </w:pPr>
      <w:r w:rsidRPr="00872CB0">
        <w:rPr>
          <w:rFonts w:ascii="Arial" w:hAnsi="Arial" w:cs="Arial"/>
          <w:color w:val="222222"/>
          <w:shd w:val="clear" w:color="auto" w:fill="FFFFFF"/>
        </w:rPr>
        <w:t>Saini, D.S. and Budhwar, P.S., 2013. Human resource management in India. In </w:t>
      </w:r>
      <w:r w:rsidRPr="00872CB0">
        <w:rPr>
          <w:rFonts w:ascii="Arial" w:hAnsi="Arial" w:cs="Arial"/>
          <w:i/>
          <w:iCs/>
          <w:color w:val="222222"/>
          <w:shd w:val="clear" w:color="auto" w:fill="FFFFFF"/>
        </w:rPr>
        <w:t>Managing human resources in Asia-Pacific</w:t>
      </w:r>
      <w:r w:rsidRPr="00872CB0">
        <w:rPr>
          <w:rFonts w:ascii="Arial" w:hAnsi="Arial" w:cs="Arial"/>
          <w:color w:val="222222"/>
          <w:shd w:val="clear" w:color="auto" w:fill="FFFFFF"/>
        </w:rPr>
        <w:t> (pp. 126-149). Routledge.</w:t>
      </w:r>
    </w:p>
    <w:p w14:paraId="398312D1" w14:textId="77777777" w:rsidR="00DE4A5E" w:rsidRPr="00872CB0" w:rsidRDefault="00DE4A5E" w:rsidP="00DE4A5E">
      <w:pPr>
        <w:spacing w:line="360" w:lineRule="auto"/>
        <w:jc w:val="both"/>
        <w:rPr>
          <w:rFonts w:ascii="Arial" w:hAnsi="Arial" w:cs="Arial"/>
          <w:color w:val="222222"/>
          <w:shd w:val="clear" w:color="auto" w:fill="FFFFFF"/>
        </w:rPr>
      </w:pPr>
      <w:r w:rsidRPr="00872CB0">
        <w:rPr>
          <w:rFonts w:ascii="Arial" w:hAnsi="Arial" w:cs="Arial"/>
          <w:color w:val="222222"/>
          <w:shd w:val="clear" w:color="auto" w:fill="FFFFFF"/>
        </w:rPr>
        <w:t>Todd, P.R. and Javalgi, R.R.G., 2007. Internationalization of SMEs in India: Fostering entrepreneurship by leveraging information technology. </w:t>
      </w:r>
      <w:r w:rsidRPr="00872CB0">
        <w:rPr>
          <w:rFonts w:ascii="Arial" w:hAnsi="Arial" w:cs="Arial"/>
          <w:i/>
          <w:iCs/>
          <w:color w:val="222222"/>
          <w:shd w:val="clear" w:color="auto" w:fill="FFFFFF"/>
        </w:rPr>
        <w:t>International journal of emerging markets</w:t>
      </w:r>
      <w:r w:rsidRPr="00872CB0">
        <w:rPr>
          <w:rFonts w:ascii="Arial" w:hAnsi="Arial" w:cs="Arial"/>
          <w:color w:val="222222"/>
          <w:shd w:val="clear" w:color="auto" w:fill="FFFFFF"/>
        </w:rPr>
        <w:t>, </w:t>
      </w:r>
      <w:r w:rsidRPr="00872CB0">
        <w:rPr>
          <w:rFonts w:ascii="Arial" w:hAnsi="Arial" w:cs="Arial"/>
          <w:i/>
          <w:iCs/>
          <w:color w:val="222222"/>
          <w:shd w:val="clear" w:color="auto" w:fill="FFFFFF"/>
        </w:rPr>
        <w:t>2</w:t>
      </w:r>
      <w:r w:rsidRPr="00872CB0">
        <w:rPr>
          <w:rFonts w:ascii="Arial" w:hAnsi="Arial" w:cs="Arial"/>
          <w:color w:val="222222"/>
          <w:shd w:val="clear" w:color="auto" w:fill="FFFFFF"/>
        </w:rPr>
        <w:t>(2), pp.166-180.</w:t>
      </w:r>
    </w:p>
    <w:p w14:paraId="7475B443" w14:textId="526C7C33" w:rsidR="00DE4A5E" w:rsidRPr="00DE4A5E" w:rsidRDefault="00DE4A5E" w:rsidP="00DE4A5E">
      <w:pPr>
        <w:spacing w:line="360" w:lineRule="auto"/>
        <w:jc w:val="both"/>
        <w:rPr>
          <w:rFonts w:ascii="Arial" w:hAnsi="Arial" w:cs="Arial"/>
        </w:rPr>
      </w:pPr>
    </w:p>
    <w:p w14:paraId="62917476" w14:textId="77777777" w:rsidR="00DE4A5E" w:rsidRDefault="00DE4A5E" w:rsidP="00DE4A5E">
      <w:pPr>
        <w:pStyle w:val="Heading1"/>
      </w:pPr>
      <w:bookmarkStart w:id="8" w:name="_Toc133432648"/>
      <w:r>
        <w:t>Appendix</w:t>
      </w:r>
      <w:bookmarkEnd w:id="8"/>
    </w:p>
    <w:p w14:paraId="012DB21B" w14:textId="77777777" w:rsidR="00DE4A5E" w:rsidRPr="00DE4A5E" w:rsidRDefault="00DE4A5E" w:rsidP="00DE4A5E">
      <w:pPr>
        <w:spacing w:line="360" w:lineRule="auto"/>
        <w:jc w:val="both"/>
        <w:rPr>
          <w:rFonts w:ascii="Arial" w:hAnsi="Arial" w:cs="Arial"/>
        </w:rPr>
      </w:pPr>
      <w:r w:rsidRPr="00DE4A5E">
        <w:rPr>
          <w:rFonts w:ascii="Arial" w:hAnsi="Arial" w:cs="Arial"/>
        </w:rPr>
        <w:t>Slide 1</w:t>
      </w:r>
    </w:p>
    <w:p w14:paraId="5116641D" w14:textId="77777777" w:rsidR="00DE4A5E" w:rsidRPr="00DE4A5E" w:rsidRDefault="00DE4A5E" w:rsidP="00DE4A5E">
      <w:pPr>
        <w:spacing w:line="360" w:lineRule="auto"/>
        <w:jc w:val="both"/>
        <w:rPr>
          <w:rFonts w:ascii="Arial" w:hAnsi="Arial" w:cs="Arial"/>
        </w:rPr>
      </w:pPr>
    </w:p>
    <w:p w14:paraId="630B901D"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37D9EA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 style="width:5in;height:201.8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6" DrawAspect="Content" ObjectID="_1744370498" r:id="rId13"/>
        </w:object>
      </w:r>
    </w:p>
    <w:p w14:paraId="4DA49D33" w14:textId="77777777" w:rsidR="00DE4A5E" w:rsidRPr="00DE4A5E" w:rsidRDefault="00DE4A5E" w:rsidP="00DE4A5E">
      <w:pPr>
        <w:spacing w:line="360" w:lineRule="auto"/>
        <w:jc w:val="both"/>
        <w:rPr>
          <w:rFonts w:ascii="Arial" w:hAnsi="Arial" w:cs="Arial"/>
        </w:rPr>
      </w:pPr>
    </w:p>
    <w:p w14:paraId="3F2F8040" w14:textId="77777777" w:rsidR="00DE4A5E" w:rsidRPr="00DE4A5E" w:rsidRDefault="00DE4A5E" w:rsidP="00DE4A5E">
      <w:pPr>
        <w:spacing w:line="360" w:lineRule="auto"/>
        <w:jc w:val="both"/>
        <w:rPr>
          <w:rFonts w:ascii="Arial" w:hAnsi="Arial" w:cs="Arial"/>
        </w:rPr>
      </w:pPr>
      <w:r w:rsidRPr="00DE4A5E">
        <w:rPr>
          <w:rFonts w:ascii="Arial" w:hAnsi="Arial" w:cs="Arial"/>
        </w:rPr>
        <w:t>Slide 2</w:t>
      </w:r>
    </w:p>
    <w:p w14:paraId="1C57DF1C" w14:textId="77777777" w:rsidR="00DE4A5E" w:rsidRPr="00DE4A5E" w:rsidRDefault="00DE4A5E" w:rsidP="00DE4A5E">
      <w:pPr>
        <w:spacing w:line="360" w:lineRule="auto"/>
        <w:jc w:val="both"/>
        <w:rPr>
          <w:rFonts w:ascii="Arial" w:hAnsi="Arial" w:cs="Arial"/>
        </w:rPr>
      </w:pPr>
    </w:p>
    <w:p w14:paraId="7216F010"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6F1EE049">
          <v:shape id="_x0000_i1035" type="#_x0000_t75" alt="" style="width:5in;height:201.8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5" DrawAspect="Content" ObjectID="_1744370499" r:id="rId15"/>
        </w:object>
      </w:r>
    </w:p>
    <w:p w14:paraId="75048D2C" w14:textId="77777777" w:rsidR="00DE4A5E" w:rsidRPr="00DE4A5E" w:rsidRDefault="00DE4A5E" w:rsidP="00DE4A5E">
      <w:pPr>
        <w:spacing w:line="360" w:lineRule="auto"/>
        <w:jc w:val="both"/>
        <w:rPr>
          <w:rFonts w:ascii="Arial" w:hAnsi="Arial" w:cs="Arial"/>
        </w:rPr>
      </w:pPr>
    </w:p>
    <w:p w14:paraId="4AA8B876"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 offers many advantages for setting up a manufacturing, including a sizable consumer market, cheap labo</w:t>
      </w:r>
      <w:r>
        <w:rPr>
          <w:rFonts w:ascii="Arial" w:hAnsi="Arial" w:cs="Arial"/>
          <w:kern w:val="24"/>
        </w:rPr>
        <w:t>u</w:t>
      </w:r>
      <w:r w:rsidRPr="00DE4A5E">
        <w:rPr>
          <w:rFonts w:ascii="Arial" w:hAnsi="Arial" w:cs="Arial"/>
          <w:kern w:val="24"/>
        </w:rPr>
        <w:t xml:space="preserve">r and resources, skilled personnel, a strong tech environment, and </w:t>
      </w:r>
      <w:r w:rsidRPr="00DE4A5E">
        <w:rPr>
          <w:rFonts w:ascii="Arial" w:hAnsi="Arial" w:cs="Arial"/>
          <w:kern w:val="24"/>
        </w:rPr>
        <w:lastRenderedPageBreak/>
        <w:t>government support. However, there are also difficulties including inadequate infrastructure and logistics, complicated rules, cultural differences, intense competition, and corruption. Businesses must invest in infrastructure, collaborate with local suppliers, navigate complex regulations, and stand out from rivals in order to take advantage of possibilities and manage obstacles.</w:t>
      </w:r>
    </w:p>
    <w:p w14:paraId="45B95ADD"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72DF9B83" w14:textId="77777777" w:rsidR="00DE4A5E" w:rsidRPr="00DE4A5E" w:rsidRDefault="00DE4A5E" w:rsidP="00DE4A5E">
      <w:pPr>
        <w:spacing w:line="360" w:lineRule="auto"/>
        <w:jc w:val="both"/>
        <w:rPr>
          <w:rFonts w:ascii="Arial" w:hAnsi="Arial" w:cs="Arial"/>
        </w:rPr>
      </w:pPr>
    </w:p>
    <w:p w14:paraId="075DD885" w14:textId="77777777" w:rsidR="00DE4A5E" w:rsidRPr="00DE4A5E" w:rsidRDefault="00DE4A5E" w:rsidP="00DE4A5E">
      <w:pPr>
        <w:spacing w:line="360" w:lineRule="auto"/>
        <w:jc w:val="both"/>
        <w:rPr>
          <w:rFonts w:ascii="Arial" w:hAnsi="Arial" w:cs="Arial"/>
        </w:rPr>
      </w:pPr>
      <w:r w:rsidRPr="00DE4A5E">
        <w:rPr>
          <w:rFonts w:ascii="Arial" w:hAnsi="Arial" w:cs="Arial"/>
        </w:rPr>
        <w:t>Slide 3</w:t>
      </w:r>
    </w:p>
    <w:p w14:paraId="36481765" w14:textId="77777777" w:rsidR="00DE4A5E" w:rsidRPr="00DE4A5E" w:rsidRDefault="00DE4A5E" w:rsidP="00DE4A5E">
      <w:pPr>
        <w:spacing w:line="360" w:lineRule="auto"/>
        <w:jc w:val="both"/>
        <w:rPr>
          <w:rFonts w:ascii="Arial" w:hAnsi="Arial" w:cs="Arial"/>
        </w:rPr>
      </w:pPr>
    </w:p>
    <w:p w14:paraId="06B6568F"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274746ED">
          <v:shape id="_x0000_i1034" type="#_x0000_t75" alt="" style="width:5in;height:201.8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4" DrawAspect="Content" ObjectID="_1744370500" r:id="rId17"/>
        </w:object>
      </w:r>
    </w:p>
    <w:p w14:paraId="1C236FC3" w14:textId="77777777" w:rsidR="00DE4A5E" w:rsidRPr="00DE4A5E" w:rsidRDefault="00DE4A5E" w:rsidP="00DE4A5E">
      <w:pPr>
        <w:spacing w:line="360" w:lineRule="auto"/>
        <w:jc w:val="both"/>
        <w:rPr>
          <w:rFonts w:ascii="Arial" w:hAnsi="Arial" w:cs="Arial"/>
        </w:rPr>
      </w:pPr>
    </w:p>
    <w:p w14:paraId="16834E14"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 is the third-largest economy in the world by purchasing power parity and has the seventh-largest nominal GDP in the world. The economy of the nation is mixed, with a sizable public sector presence and an expanding private sector. Agriculture, manufacturing, and service industries have all contributed to India's economic prosperity (Allen, et al., 2012). However, the nation deals with a number of economic issues, such as extreme poverty, inequality, and unemployment.</w:t>
      </w:r>
    </w:p>
    <w:p w14:paraId="46571E9F"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 is a multi-party federal parliamentary democratic republic. The Prime Minister of India is in charge of the government, while the President of India is in charge of the state. The political system of India is distinguished by a thriving democracy and frequent elections at the national and state levels. This country also has to deal with a number of political issues, including as racial and religious tensions, social instability, and corruption.</w:t>
      </w:r>
    </w:p>
    <w:p w14:paraId="173E8CEF"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55B17820" w14:textId="77777777" w:rsidR="00DE4A5E" w:rsidRPr="00DE4A5E" w:rsidRDefault="00DE4A5E" w:rsidP="00DE4A5E">
      <w:pPr>
        <w:autoSpaceDE w:val="0"/>
        <w:autoSpaceDN w:val="0"/>
        <w:adjustRightInd w:val="0"/>
        <w:spacing w:after="0" w:line="360" w:lineRule="auto"/>
        <w:jc w:val="both"/>
        <w:rPr>
          <w:rFonts w:ascii="Arial" w:hAnsi="Arial" w:cs="Arial"/>
        </w:rPr>
      </w:pPr>
    </w:p>
    <w:p w14:paraId="145A5286" w14:textId="77777777" w:rsidR="00DE4A5E" w:rsidRPr="00DE4A5E" w:rsidRDefault="00DE4A5E" w:rsidP="00DE4A5E">
      <w:pPr>
        <w:spacing w:line="360" w:lineRule="auto"/>
        <w:jc w:val="both"/>
        <w:rPr>
          <w:rFonts w:ascii="Arial" w:hAnsi="Arial" w:cs="Arial"/>
          <w:lang w:val="en-US"/>
        </w:rPr>
      </w:pPr>
    </w:p>
    <w:p w14:paraId="681C8B8F" w14:textId="26E59E60" w:rsidR="00DE4A5E" w:rsidRPr="00DE4A5E" w:rsidRDefault="00DE4A5E" w:rsidP="00DE4A5E">
      <w:pPr>
        <w:spacing w:line="360" w:lineRule="auto"/>
        <w:jc w:val="both"/>
        <w:rPr>
          <w:rFonts w:ascii="Arial" w:hAnsi="Arial" w:cs="Arial"/>
        </w:rPr>
      </w:pPr>
    </w:p>
    <w:p w14:paraId="2A22E596" w14:textId="77777777" w:rsidR="00DE4A5E" w:rsidRPr="00DE4A5E" w:rsidRDefault="00DE4A5E" w:rsidP="00DE4A5E">
      <w:pPr>
        <w:spacing w:line="360" w:lineRule="auto"/>
        <w:jc w:val="both"/>
        <w:rPr>
          <w:rFonts w:ascii="Arial" w:hAnsi="Arial" w:cs="Arial"/>
        </w:rPr>
      </w:pPr>
      <w:r w:rsidRPr="00DE4A5E">
        <w:rPr>
          <w:rFonts w:ascii="Arial" w:hAnsi="Arial" w:cs="Arial"/>
        </w:rPr>
        <w:t>Slide 4</w:t>
      </w:r>
    </w:p>
    <w:p w14:paraId="17CE6FE8" w14:textId="77777777" w:rsidR="00DE4A5E" w:rsidRPr="00DE4A5E" w:rsidRDefault="00DE4A5E" w:rsidP="00DE4A5E">
      <w:pPr>
        <w:spacing w:line="360" w:lineRule="auto"/>
        <w:jc w:val="both"/>
        <w:rPr>
          <w:rFonts w:ascii="Arial" w:hAnsi="Arial" w:cs="Arial"/>
        </w:rPr>
      </w:pPr>
    </w:p>
    <w:p w14:paraId="65A7C489"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57713C2A">
          <v:shape id="_x0000_i1033" type="#_x0000_t75" alt="" style="width:5in;height:201.8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3" DrawAspect="Content" ObjectID="_1744370501" r:id="rId19"/>
        </w:object>
      </w:r>
    </w:p>
    <w:p w14:paraId="702BB0E1" w14:textId="77777777" w:rsidR="00DE4A5E" w:rsidRPr="00DE4A5E" w:rsidRDefault="00DE4A5E" w:rsidP="00DE4A5E">
      <w:pPr>
        <w:spacing w:line="360" w:lineRule="auto"/>
        <w:jc w:val="both"/>
        <w:rPr>
          <w:rFonts w:ascii="Arial" w:hAnsi="Arial" w:cs="Arial"/>
        </w:rPr>
      </w:pPr>
    </w:p>
    <w:p w14:paraId="572DA445"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 has a sizable and expanding consumer market, which offers Electronic Technicians Ltd. a considerable opportunity. With nearly 1.3 billion citizens, India is the second-most populated nation in the world. The middle class in the nation is expanding quickly, and by 2030, 300 million more individuals are anticipated to join it (Meiners, Ringleb and Edwards, 2018). With more purchasing power, this expanding middle class is boosting demand for consumer products like electronics.</w:t>
      </w:r>
    </w:p>
    <w:p w14:paraId="0D03C0B6"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By 2025, it is anticipated that India's electronics market would have grown to $400 billion, thanks to increased disposable incomes, urbanization, and rising technological adoption. Electronic Technicians Ltd. has a huge opportunity due to the predicted high growth in demand for electronics products including smartphones, laptops, and televisions.</w:t>
      </w:r>
    </w:p>
    <w:p w14:paraId="6404D132"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27DA4528" w14:textId="77777777" w:rsidR="00DE4A5E" w:rsidRPr="00DE4A5E" w:rsidRDefault="00DE4A5E" w:rsidP="00DE4A5E">
      <w:pPr>
        <w:autoSpaceDE w:val="0"/>
        <w:autoSpaceDN w:val="0"/>
        <w:adjustRightInd w:val="0"/>
        <w:spacing w:after="0" w:line="360" w:lineRule="auto"/>
        <w:jc w:val="both"/>
        <w:rPr>
          <w:rFonts w:ascii="Arial" w:hAnsi="Arial" w:cs="Arial"/>
        </w:rPr>
      </w:pPr>
    </w:p>
    <w:p w14:paraId="7B9BC8C6" w14:textId="77777777" w:rsidR="00DE4A5E" w:rsidRPr="00DE4A5E" w:rsidRDefault="00DE4A5E" w:rsidP="00DE4A5E">
      <w:pPr>
        <w:spacing w:line="360" w:lineRule="auto"/>
        <w:jc w:val="both"/>
        <w:rPr>
          <w:rFonts w:ascii="Arial" w:hAnsi="Arial" w:cs="Arial"/>
          <w:lang w:val="en-US"/>
        </w:rPr>
      </w:pPr>
    </w:p>
    <w:p w14:paraId="22724B71" w14:textId="77777777" w:rsidR="00DE4A5E" w:rsidRPr="00DE4A5E" w:rsidRDefault="00DE4A5E" w:rsidP="00DE4A5E">
      <w:pPr>
        <w:spacing w:line="360" w:lineRule="auto"/>
        <w:jc w:val="both"/>
        <w:rPr>
          <w:rFonts w:ascii="Arial" w:hAnsi="Arial" w:cs="Arial"/>
        </w:rPr>
      </w:pPr>
      <w:r w:rsidRPr="00DE4A5E">
        <w:rPr>
          <w:rFonts w:ascii="Arial" w:hAnsi="Arial" w:cs="Arial"/>
        </w:rPr>
        <w:br w:type="page"/>
      </w:r>
    </w:p>
    <w:p w14:paraId="15C4FD1A" w14:textId="77777777" w:rsidR="00DE4A5E" w:rsidRPr="00DE4A5E" w:rsidRDefault="00DE4A5E" w:rsidP="00DE4A5E">
      <w:pPr>
        <w:spacing w:line="360" w:lineRule="auto"/>
        <w:jc w:val="both"/>
        <w:rPr>
          <w:rFonts w:ascii="Arial" w:hAnsi="Arial" w:cs="Arial"/>
        </w:rPr>
      </w:pPr>
      <w:r w:rsidRPr="00DE4A5E">
        <w:rPr>
          <w:rFonts w:ascii="Arial" w:hAnsi="Arial" w:cs="Arial"/>
        </w:rPr>
        <w:lastRenderedPageBreak/>
        <w:t>Slide 5</w:t>
      </w:r>
    </w:p>
    <w:p w14:paraId="412E9A20" w14:textId="77777777" w:rsidR="00DE4A5E" w:rsidRPr="00DE4A5E" w:rsidRDefault="00DE4A5E" w:rsidP="00DE4A5E">
      <w:pPr>
        <w:spacing w:line="360" w:lineRule="auto"/>
        <w:jc w:val="both"/>
        <w:rPr>
          <w:rFonts w:ascii="Arial" w:hAnsi="Arial" w:cs="Arial"/>
        </w:rPr>
      </w:pPr>
    </w:p>
    <w:p w14:paraId="33DB82A3"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4CE26753">
          <v:shape id="_x0000_i1032" type="#_x0000_t75" alt="" style="width:5in;height:201.8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744370502" r:id="rId21"/>
        </w:object>
      </w:r>
    </w:p>
    <w:p w14:paraId="072F65DC" w14:textId="77777777" w:rsidR="00DE4A5E" w:rsidRPr="00DE4A5E" w:rsidRDefault="00DE4A5E" w:rsidP="00DE4A5E">
      <w:pPr>
        <w:spacing w:line="360" w:lineRule="auto"/>
        <w:jc w:val="both"/>
        <w:rPr>
          <w:rFonts w:ascii="Arial" w:hAnsi="Arial" w:cs="Arial"/>
        </w:rPr>
      </w:pPr>
    </w:p>
    <w:p w14:paraId="406356B4"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 labor and resource costs in India can be a big advantage for Electronic Technicians Ltd. In comparison to wealthy nations, India offers a sizable pool of skilled and unskilled labor that is available at cheaper wage rates. This could lower labor costs for the business and boost earnings.</w:t>
      </w:r>
    </w:p>
    <w:p w14:paraId="3E02108E"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 also has a wealth of natural resources, like minerals, oil, and gas, which the corporation may use to lower the cost of its raw materials (Jain, 2006). With access to surrounding markets in Southeast Asia, the Middle East, and Africa, India's advantageous location also allows for reduced transit costs.</w:t>
      </w:r>
    </w:p>
    <w:p w14:paraId="7041F744"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2DB7EA2F" w14:textId="77777777" w:rsidR="00DE4A5E" w:rsidRPr="00DE4A5E" w:rsidRDefault="00DE4A5E" w:rsidP="00DE4A5E">
      <w:pPr>
        <w:autoSpaceDE w:val="0"/>
        <w:autoSpaceDN w:val="0"/>
        <w:adjustRightInd w:val="0"/>
        <w:spacing w:after="0" w:line="360" w:lineRule="auto"/>
        <w:jc w:val="both"/>
        <w:rPr>
          <w:rFonts w:ascii="Arial" w:hAnsi="Arial" w:cs="Arial"/>
        </w:rPr>
      </w:pPr>
    </w:p>
    <w:p w14:paraId="039FD7EE" w14:textId="77777777" w:rsidR="00DE4A5E" w:rsidRPr="00DE4A5E" w:rsidRDefault="00DE4A5E" w:rsidP="00DE4A5E">
      <w:pPr>
        <w:spacing w:line="360" w:lineRule="auto"/>
        <w:jc w:val="both"/>
        <w:rPr>
          <w:rFonts w:ascii="Arial" w:hAnsi="Arial" w:cs="Arial"/>
          <w:lang w:val="en-US"/>
        </w:rPr>
      </w:pPr>
    </w:p>
    <w:p w14:paraId="262B8A8C" w14:textId="77777777" w:rsidR="00DE4A5E" w:rsidRPr="00DE4A5E" w:rsidRDefault="00DE4A5E" w:rsidP="00DE4A5E">
      <w:pPr>
        <w:spacing w:line="360" w:lineRule="auto"/>
        <w:jc w:val="both"/>
        <w:rPr>
          <w:rFonts w:ascii="Arial" w:hAnsi="Arial" w:cs="Arial"/>
        </w:rPr>
      </w:pPr>
      <w:r w:rsidRPr="00DE4A5E">
        <w:rPr>
          <w:rFonts w:ascii="Arial" w:hAnsi="Arial" w:cs="Arial"/>
        </w:rPr>
        <w:br w:type="page"/>
      </w:r>
    </w:p>
    <w:p w14:paraId="6F6EE277" w14:textId="77777777" w:rsidR="00DE4A5E" w:rsidRPr="00DE4A5E" w:rsidRDefault="00DE4A5E" w:rsidP="00DE4A5E">
      <w:pPr>
        <w:spacing w:line="360" w:lineRule="auto"/>
        <w:jc w:val="both"/>
        <w:rPr>
          <w:rFonts w:ascii="Arial" w:hAnsi="Arial" w:cs="Arial"/>
        </w:rPr>
      </w:pPr>
      <w:r w:rsidRPr="00DE4A5E">
        <w:rPr>
          <w:rFonts w:ascii="Arial" w:hAnsi="Arial" w:cs="Arial"/>
        </w:rPr>
        <w:lastRenderedPageBreak/>
        <w:t>Slide 6</w:t>
      </w:r>
    </w:p>
    <w:p w14:paraId="0BF2E59F" w14:textId="77777777" w:rsidR="00DE4A5E" w:rsidRPr="00DE4A5E" w:rsidRDefault="00DE4A5E" w:rsidP="00DE4A5E">
      <w:pPr>
        <w:spacing w:line="360" w:lineRule="auto"/>
        <w:jc w:val="both"/>
        <w:rPr>
          <w:rFonts w:ascii="Arial" w:hAnsi="Arial" w:cs="Arial"/>
        </w:rPr>
      </w:pPr>
    </w:p>
    <w:p w14:paraId="005FB7F1"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10AA4A16">
          <v:shape id="_x0000_i1031" type="#_x0000_t75" alt="" style="width:5in;height:201.8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744370503" r:id="rId23"/>
        </w:object>
      </w:r>
    </w:p>
    <w:p w14:paraId="73204E59" w14:textId="77777777" w:rsidR="00DE4A5E" w:rsidRPr="00DE4A5E" w:rsidRDefault="00DE4A5E" w:rsidP="00DE4A5E">
      <w:pPr>
        <w:spacing w:line="360" w:lineRule="auto"/>
        <w:jc w:val="both"/>
        <w:rPr>
          <w:rFonts w:ascii="Arial" w:hAnsi="Arial" w:cs="Arial"/>
        </w:rPr>
      </w:pPr>
    </w:p>
    <w:p w14:paraId="396A9635"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 activities of Electronic Technicians Ltd in India may be greatly impacted by the country's weak infrastructure and logistics, including transportation, electricity, and communication.</w:t>
      </w:r>
    </w:p>
    <w:p w14:paraId="49114A71"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India's infrastructure for transportation is inadequate, with shoddy roads and few options for public transportation. This could result in longer lead times and higher operational costs as well as delays in the supply of completed items and raw materials.</w:t>
      </w:r>
    </w:p>
    <w:p w14:paraId="3761AD10"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 experiences frequent power outages and shortages, which could have an influence on the business' manufacturing activities (Chaklader and Gulati, 2015). Due to the need for backup power sources, an inadequate power supply might cause production interruptions, poorer productivity, and higher expenses.</w:t>
      </w:r>
    </w:p>
    <w:p w14:paraId="39391AC0"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Internet connectivity and telecommunications networks are just two examples of India's underdeveloped communication infrastructure. Due to communication issues with customers, vendors, and staff, there may be delays, misunderstandings, and decreased effectiveness.</w:t>
      </w:r>
    </w:p>
    <w:p w14:paraId="5EC40CB8"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All of these difficulties may have an effect on the business's overall operational effectiveness, resulting in higher expenses and lower output. Companies like Electronic Technicians Ltd can, however, lessen these difficulties by making investments in their own infrastructure, such power generation and communication systems, or by forming alliances with regional logistics and infrastructure suppliers to expedite their operations.</w:t>
      </w:r>
    </w:p>
    <w:p w14:paraId="2228C7F0"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118AF48B" w14:textId="77777777" w:rsidR="00DE4A5E" w:rsidRPr="00DE4A5E" w:rsidRDefault="00DE4A5E" w:rsidP="00DE4A5E">
      <w:pPr>
        <w:autoSpaceDE w:val="0"/>
        <w:autoSpaceDN w:val="0"/>
        <w:adjustRightInd w:val="0"/>
        <w:spacing w:after="0" w:line="360" w:lineRule="auto"/>
        <w:jc w:val="both"/>
        <w:rPr>
          <w:rFonts w:ascii="Arial" w:hAnsi="Arial" w:cs="Arial"/>
        </w:rPr>
      </w:pPr>
    </w:p>
    <w:p w14:paraId="1AD42E5F" w14:textId="77777777" w:rsidR="00DE4A5E" w:rsidRPr="00DE4A5E" w:rsidRDefault="00DE4A5E" w:rsidP="00DE4A5E">
      <w:pPr>
        <w:spacing w:line="360" w:lineRule="auto"/>
        <w:jc w:val="both"/>
        <w:rPr>
          <w:rFonts w:ascii="Arial" w:hAnsi="Arial" w:cs="Arial"/>
        </w:rPr>
      </w:pPr>
    </w:p>
    <w:p w14:paraId="5903BCFD" w14:textId="77777777" w:rsidR="00DE4A5E" w:rsidRPr="00DE4A5E" w:rsidRDefault="00DE4A5E" w:rsidP="00DE4A5E">
      <w:pPr>
        <w:spacing w:line="360" w:lineRule="auto"/>
        <w:jc w:val="both"/>
        <w:rPr>
          <w:rFonts w:ascii="Arial" w:hAnsi="Arial" w:cs="Arial"/>
        </w:rPr>
      </w:pPr>
      <w:r w:rsidRPr="00DE4A5E">
        <w:rPr>
          <w:rFonts w:ascii="Arial" w:hAnsi="Arial" w:cs="Arial"/>
        </w:rPr>
        <w:lastRenderedPageBreak/>
        <w:t>Slide 7</w:t>
      </w:r>
    </w:p>
    <w:p w14:paraId="7F7624E0" w14:textId="77777777" w:rsidR="00DE4A5E" w:rsidRPr="00DE4A5E" w:rsidRDefault="00DE4A5E" w:rsidP="00DE4A5E">
      <w:pPr>
        <w:spacing w:line="360" w:lineRule="auto"/>
        <w:jc w:val="both"/>
        <w:rPr>
          <w:rFonts w:ascii="Arial" w:hAnsi="Arial" w:cs="Arial"/>
        </w:rPr>
      </w:pPr>
    </w:p>
    <w:p w14:paraId="7271A5F3"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56912E12">
          <v:shape id="_x0000_i1030" type="#_x0000_t75" alt="" style="width:5in;height:201.8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0" DrawAspect="Content" ObjectID="_1744370504" r:id="rId25"/>
        </w:object>
      </w:r>
    </w:p>
    <w:p w14:paraId="0CF84FCB" w14:textId="77777777" w:rsidR="00DE4A5E" w:rsidRPr="00DE4A5E" w:rsidRDefault="00DE4A5E" w:rsidP="00DE4A5E">
      <w:pPr>
        <w:spacing w:line="360" w:lineRule="auto"/>
        <w:jc w:val="both"/>
        <w:rPr>
          <w:rFonts w:ascii="Arial" w:hAnsi="Arial" w:cs="Arial"/>
        </w:rPr>
      </w:pPr>
    </w:p>
    <w:p w14:paraId="2D19E39B"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 complicated bureaucratic procedures and rules in India may obstruct Electronic Technicians Ltd's expansion in a number of ways.</w:t>
      </w:r>
    </w:p>
    <w:p w14:paraId="553D8860"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First of all, it can take a long time and be difficult to secure all of the required licenses, permits, and approvals. Regulations may be murky or open to interpretation, which can slow down the bureaucratic process and increase costs.</w:t>
      </w:r>
    </w:p>
    <w:p w14:paraId="34A5A743"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Second, following rules can be expensive, especially for overseas businesses. For instance, businesses must abide by a number of tax, labor, and environmental restrictions. Failure to comply can result in penalties, legal issues, and reputational harm.</w:t>
      </w:r>
    </w:p>
    <w:p w14:paraId="520E8DC1"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Thirdly, businesses may be needed to pay bribes in order to secure the appropriate permissions or approvals due to the bureaucracy in India still being rife with corruption (Saini and Budhwar, 2013). This can increase costs and present moral dilemmas for businesses.</w:t>
      </w:r>
    </w:p>
    <w:p w14:paraId="13610BD8"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 Indian legal system can also be cumbersome and ineffective, which can result in protracted legal battles and difficulties enforcing contracts.</w:t>
      </w:r>
    </w:p>
    <w:p w14:paraId="0D101212"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All of these difficulties could impede Electronic Technicians Ltd's expansion in India, especially if the business has the capacity to deal with the intricate bureaucratic procedures or adhere to the rules.</w:t>
      </w:r>
    </w:p>
    <w:p w14:paraId="3C9203A6"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48A2B93E" w14:textId="77777777" w:rsidR="00DE4A5E" w:rsidRPr="00DE4A5E" w:rsidRDefault="00DE4A5E" w:rsidP="00DE4A5E">
      <w:pPr>
        <w:autoSpaceDE w:val="0"/>
        <w:autoSpaceDN w:val="0"/>
        <w:adjustRightInd w:val="0"/>
        <w:spacing w:after="0" w:line="360" w:lineRule="auto"/>
        <w:jc w:val="both"/>
        <w:rPr>
          <w:rFonts w:ascii="Arial" w:hAnsi="Arial" w:cs="Arial"/>
        </w:rPr>
      </w:pPr>
    </w:p>
    <w:p w14:paraId="25A9535F" w14:textId="77777777" w:rsidR="00DE4A5E" w:rsidRPr="00DE4A5E" w:rsidRDefault="00DE4A5E" w:rsidP="00DE4A5E">
      <w:pPr>
        <w:spacing w:line="360" w:lineRule="auto"/>
        <w:jc w:val="both"/>
        <w:rPr>
          <w:rFonts w:ascii="Arial" w:hAnsi="Arial" w:cs="Arial"/>
          <w:lang w:val="en-US"/>
        </w:rPr>
      </w:pPr>
    </w:p>
    <w:p w14:paraId="6BF020CD" w14:textId="77777777" w:rsidR="00DE4A5E" w:rsidRPr="00DE4A5E" w:rsidRDefault="00DE4A5E" w:rsidP="00DE4A5E">
      <w:pPr>
        <w:spacing w:line="360" w:lineRule="auto"/>
        <w:jc w:val="both"/>
        <w:rPr>
          <w:rFonts w:ascii="Arial" w:hAnsi="Arial" w:cs="Arial"/>
        </w:rPr>
      </w:pPr>
      <w:r w:rsidRPr="00DE4A5E">
        <w:rPr>
          <w:rFonts w:ascii="Arial" w:hAnsi="Arial" w:cs="Arial"/>
        </w:rPr>
        <w:br w:type="page"/>
      </w:r>
    </w:p>
    <w:p w14:paraId="762748A3" w14:textId="77777777" w:rsidR="00DE4A5E" w:rsidRPr="00DE4A5E" w:rsidRDefault="00DE4A5E" w:rsidP="00DE4A5E">
      <w:pPr>
        <w:spacing w:line="360" w:lineRule="auto"/>
        <w:jc w:val="both"/>
        <w:rPr>
          <w:rFonts w:ascii="Arial" w:hAnsi="Arial" w:cs="Arial"/>
        </w:rPr>
      </w:pPr>
      <w:r w:rsidRPr="00DE4A5E">
        <w:rPr>
          <w:rFonts w:ascii="Arial" w:hAnsi="Arial" w:cs="Arial"/>
        </w:rPr>
        <w:lastRenderedPageBreak/>
        <w:t>Slide 8</w:t>
      </w:r>
    </w:p>
    <w:p w14:paraId="5C1A9245" w14:textId="77777777" w:rsidR="00DE4A5E" w:rsidRPr="00DE4A5E" w:rsidRDefault="00DE4A5E" w:rsidP="00DE4A5E">
      <w:pPr>
        <w:spacing w:line="360" w:lineRule="auto"/>
        <w:jc w:val="both"/>
        <w:rPr>
          <w:rFonts w:ascii="Arial" w:hAnsi="Arial" w:cs="Arial"/>
        </w:rPr>
      </w:pPr>
    </w:p>
    <w:p w14:paraId="026A410E"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3AC3AF26">
          <v:shape id="_x0000_i1029" type="#_x0000_t75" alt="" style="width:5in;height:201.8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9" DrawAspect="Content" ObjectID="_1744370505" r:id="rId27"/>
        </w:object>
      </w:r>
    </w:p>
    <w:p w14:paraId="414E5D59" w14:textId="77777777" w:rsidR="00DE4A5E" w:rsidRPr="00DE4A5E" w:rsidRDefault="00DE4A5E" w:rsidP="00DE4A5E">
      <w:pPr>
        <w:spacing w:line="360" w:lineRule="auto"/>
        <w:jc w:val="both"/>
        <w:rPr>
          <w:rFonts w:ascii="Arial" w:hAnsi="Arial" w:cs="Arial"/>
        </w:rPr>
      </w:pPr>
    </w:p>
    <w:p w14:paraId="76600010"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There are a number of cultural differences between India and the UK that could have an effect on how Electronic Technicians Ltd. conducts business there.</w:t>
      </w:r>
    </w:p>
    <w:p w14:paraId="5BEF69C3"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First, India has a vast and intricate cultural environment that includes a variety of religions, dialects, and traditions. Communication problems and a lack of knowledge of regional business practices may result from this.</w:t>
      </w:r>
    </w:p>
    <w:p w14:paraId="0AB932BD"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Second, corporate culture in India and the UK may differ. Building solid relationships with clients, vendors, and workers is essential to success in Indian business culture, for instance, where relationships and trust are highly prized (Pride, Hughes and Kapoor, 2010). Additionally, decision-making procedures and organizational structures may not be the same as in the UK.</w:t>
      </w:r>
    </w:p>
    <w:p w14:paraId="7DDC286A"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Thirdly, India has a different perspective on time management than the UK, where being on time may not be as crucial. Operational and scheduling difficulties may result from this.</w:t>
      </w:r>
    </w:p>
    <w:p w14:paraId="02076DB6"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720894B0" w14:textId="77777777" w:rsidR="00DE4A5E" w:rsidRPr="00DE4A5E" w:rsidRDefault="00DE4A5E" w:rsidP="00DE4A5E">
      <w:pPr>
        <w:autoSpaceDE w:val="0"/>
        <w:autoSpaceDN w:val="0"/>
        <w:adjustRightInd w:val="0"/>
        <w:spacing w:after="0" w:line="360" w:lineRule="auto"/>
        <w:jc w:val="both"/>
        <w:rPr>
          <w:rFonts w:ascii="Arial" w:hAnsi="Arial" w:cs="Arial"/>
        </w:rPr>
      </w:pPr>
    </w:p>
    <w:p w14:paraId="4E3D1F45" w14:textId="77777777" w:rsidR="00DE4A5E" w:rsidRPr="00DE4A5E" w:rsidRDefault="00DE4A5E" w:rsidP="00DE4A5E">
      <w:pPr>
        <w:spacing w:line="360" w:lineRule="auto"/>
        <w:jc w:val="both"/>
        <w:rPr>
          <w:rFonts w:ascii="Arial" w:hAnsi="Arial" w:cs="Arial"/>
          <w:lang w:val="en-US"/>
        </w:rPr>
      </w:pPr>
    </w:p>
    <w:p w14:paraId="19E58A3D" w14:textId="77777777" w:rsidR="00DE4A5E" w:rsidRPr="00DE4A5E" w:rsidRDefault="00DE4A5E" w:rsidP="00DE4A5E">
      <w:pPr>
        <w:spacing w:line="360" w:lineRule="auto"/>
        <w:jc w:val="both"/>
        <w:rPr>
          <w:rFonts w:ascii="Arial" w:hAnsi="Arial" w:cs="Arial"/>
        </w:rPr>
      </w:pPr>
      <w:r w:rsidRPr="00DE4A5E">
        <w:rPr>
          <w:rFonts w:ascii="Arial" w:hAnsi="Arial" w:cs="Arial"/>
        </w:rPr>
        <w:br w:type="page"/>
      </w:r>
    </w:p>
    <w:p w14:paraId="15F4F66B" w14:textId="77777777" w:rsidR="00DE4A5E" w:rsidRPr="00DE4A5E" w:rsidRDefault="00DE4A5E" w:rsidP="00DE4A5E">
      <w:pPr>
        <w:spacing w:line="360" w:lineRule="auto"/>
        <w:jc w:val="both"/>
        <w:rPr>
          <w:rFonts w:ascii="Arial" w:hAnsi="Arial" w:cs="Arial"/>
        </w:rPr>
      </w:pPr>
      <w:r w:rsidRPr="00DE4A5E">
        <w:rPr>
          <w:rFonts w:ascii="Arial" w:hAnsi="Arial" w:cs="Arial"/>
        </w:rPr>
        <w:lastRenderedPageBreak/>
        <w:t>Slide 9</w:t>
      </w:r>
    </w:p>
    <w:p w14:paraId="719E1972" w14:textId="77777777" w:rsidR="00DE4A5E" w:rsidRPr="00DE4A5E" w:rsidRDefault="00DE4A5E" w:rsidP="00DE4A5E">
      <w:pPr>
        <w:spacing w:line="360" w:lineRule="auto"/>
        <w:jc w:val="both"/>
        <w:rPr>
          <w:rFonts w:ascii="Arial" w:hAnsi="Arial" w:cs="Arial"/>
        </w:rPr>
      </w:pPr>
    </w:p>
    <w:p w14:paraId="59431B8E"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5C2DCAB3">
          <v:shape id="_x0000_i1028" type="#_x0000_t75" alt="" style="width:5in;height:201.8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8" DrawAspect="Content" ObjectID="_1744370506" r:id="rId29"/>
        </w:object>
      </w:r>
    </w:p>
    <w:p w14:paraId="7E84FB36" w14:textId="77777777" w:rsidR="00DE4A5E" w:rsidRPr="00DE4A5E" w:rsidRDefault="00DE4A5E" w:rsidP="00DE4A5E">
      <w:pPr>
        <w:spacing w:line="360" w:lineRule="auto"/>
        <w:jc w:val="both"/>
        <w:rPr>
          <w:rFonts w:ascii="Arial" w:hAnsi="Arial" w:cs="Arial"/>
        </w:rPr>
      </w:pPr>
    </w:p>
    <w:p w14:paraId="4EA644A5"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India has advanced significantly in innovation and technology in recent years, rising to the top of the global innovation and technology rankings. The tech and innovation ecosystem in India is composed of a thriving start-up scene, an increase in the number of tech firms, and a trained labor force.</w:t>
      </w:r>
    </w:p>
    <w:p w14:paraId="5BA45BDC"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 tech and innovation environment in India has many advantages for Electronic Technicians Ltd. The business may create and produce high-quality products at a lesser cost by taking advantage of India's trained labor force (Todd and Javalgi, 2007). India boasts a sizable pool of gifted engineers and experts who can assist the business in creating cutting-edge goods and solutions.</w:t>
      </w:r>
    </w:p>
    <w:p w14:paraId="4B64F2AB"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 government of India has started a number of programs to encourage innovation and entrepreneurship, such as the Start-up India program, which offers start-ups cash and support. By partnering with start-ups or working with research organizations and universities to develop new technologies and products, Electronic Technicians Ltd can profit from these activities.</w:t>
      </w:r>
    </w:p>
    <w:p w14:paraId="7ABE6B99"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7632D8D8" w14:textId="77777777" w:rsidR="00DE4A5E" w:rsidRPr="00DE4A5E" w:rsidRDefault="00DE4A5E" w:rsidP="00DE4A5E">
      <w:pPr>
        <w:autoSpaceDE w:val="0"/>
        <w:autoSpaceDN w:val="0"/>
        <w:adjustRightInd w:val="0"/>
        <w:spacing w:after="0" w:line="360" w:lineRule="auto"/>
        <w:jc w:val="both"/>
        <w:rPr>
          <w:rFonts w:ascii="Arial" w:hAnsi="Arial" w:cs="Arial"/>
        </w:rPr>
      </w:pPr>
    </w:p>
    <w:p w14:paraId="17B5D7DF" w14:textId="77777777" w:rsidR="00DE4A5E" w:rsidRPr="00DE4A5E" w:rsidRDefault="00DE4A5E" w:rsidP="00DE4A5E">
      <w:pPr>
        <w:spacing w:line="360" w:lineRule="auto"/>
        <w:jc w:val="both"/>
        <w:rPr>
          <w:rFonts w:ascii="Arial" w:hAnsi="Arial" w:cs="Arial"/>
          <w:lang w:val="en-US"/>
        </w:rPr>
      </w:pPr>
    </w:p>
    <w:p w14:paraId="3627542A" w14:textId="77777777" w:rsidR="00DE4A5E" w:rsidRPr="00DE4A5E" w:rsidRDefault="00DE4A5E" w:rsidP="00DE4A5E">
      <w:pPr>
        <w:spacing w:line="360" w:lineRule="auto"/>
        <w:jc w:val="both"/>
        <w:rPr>
          <w:rFonts w:ascii="Arial" w:hAnsi="Arial" w:cs="Arial"/>
        </w:rPr>
      </w:pPr>
      <w:r w:rsidRPr="00DE4A5E">
        <w:rPr>
          <w:rFonts w:ascii="Arial" w:hAnsi="Arial" w:cs="Arial"/>
        </w:rPr>
        <w:br w:type="page"/>
      </w:r>
    </w:p>
    <w:p w14:paraId="1DD4940B" w14:textId="77777777" w:rsidR="00DE4A5E" w:rsidRPr="00DE4A5E" w:rsidRDefault="00DE4A5E" w:rsidP="00DE4A5E">
      <w:pPr>
        <w:spacing w:line="360" w:lineRule="auto"/>
        <w:jc w:val="both"/>
        <w:rPr>
          <w:rFonts w:ascii="Arial" w:hAnsi="Arial" w:cs="Arial"/>
        </w:rPr>
      </w:pPr>
      <w:r w:rsidRPr="00DE4A5E">
        <w:rPr>
          <w:rFonts w:ascii="Arial" w:hAnsi="Arial" w:cs="Arial"/>
        </w:rPr>
        <w:lastRenderedPageBreak/>
        <w:t>Slide 10</w:t>
      </w:r>
    </w:p>
    <w:p w14:paraId="7F403A17" w14:textId="77777777" w:rsidR="00DE4A5E" w:rsidRPr="00DE4A5E" w:rsidRDefault="00DE4A5E" w:rsidP="00DE4A5E">
      <w:pPr>
        <w:spacing w:line="360" w:lineRule="auto"/>
        <w:jc w:val="both"/>
        <w:rPr>
          <w:rFonts w:ascii="Arial" w:hAnsi="Arial" w:cs="Arial"/>
        </w:rPr>
      </w:pPr>
    </w:p>
    <w:p w14:paraId="5E018B3A"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44F803DF">
          <v:shape id="_x0000_i1027" type="#_x0000_t75" alt="" style="width:5in;height:201.8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27" DrawAspect="Content" ObjectID="_1744370507" r:id="rId31"/>
        </w:object>
      </w:r>
    </w:p>
    <w:p w14:paraId="7C47081C" w14:textId="77777777" w:rsidR="00DE4A5E" w:rsidRPr="00DE4A5E" w:rsidRDefault="00DE4A5E" w:rsidP="00DE4A5E">
      <w:pPr>
        <w:spacing w:line="360" w:lineRule="auto"/>
        <w:jc w:val="both"/>
        <w:rPr>
          <w:rFonts w:ascii="Arial" w:hAnsi="Arial" w:cs="Arial"/>
        </w:rPr>
      </w:pPr>
    </w:p>
    <w:p w14:paraId="4C0F046B"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The electronics market in India is very competitive, with many companies contending for market dominance across all segments. Electronic Technicians Ltd. will need to set itself out from its rivals as it enters the Indian market if it wants to stand out and take market share. The following are some strategies the business can use to stand out:</w:t>
      </w:r>
    </w:p>
    <w:p w14:paraId="77296C96"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Provide superior quality: One method to stand out is to provide goods that are better than those of its rivals'. Electronic Technicians Ltd can manufacture goods that are more dependable, effective, and innovative than those of its rivals by drawing on its knowledge and expertise in electronics production (Pride, Hughes and Kapoor, 2010).</w:t>
      </w:r>
    </w:p>
    <w:p w14:paraId="0B37B008"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Focus on innovation: Focus on innovation and provide products that are distinct and inventive as another strategy to stand apart. By utilizing its R&amp;D skills, Electronic Technicians Ltd may create goods that are cutting-edge in technology and tailored to the needs of Indian consumers.</w:t>
      </w:r>
    </w:p>
    <w:p w14:paraId="7268C7FE"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Provide greater customer service: Differentiating itself from other businesses can be done by offering exceptional customer service. To guarantee that customers have a great experience and stay loyal to the brand, Electronic Technicians Ltd might invest in customer service infrastructure, including as contact centers, online assistance, and after-sales services.</w:t>
      </w:r>
    </w:p>
    <w:p w14:paraId="38CD581B" w14:textId="77777777" w:rsidR="00DE4A5E" w:rsidRPr="00DE4A5E" w:rsidRDefault="00DE4A5E" w:rsidP="00DE4A5E">
      <w:pPr>
        <w:autoSpaceDE w:val="0"/>
        <w:autoSpaceDN w:val="0"/>
        <w:adjustRightInd w:val="0"/>
        <w:spacing w:after="0" w:line="360" w:lineRule="auto"/>
        <w:jc w:val="both"/>
        <w:rPr>
          <w:rFonts w:ascii="Arial" w:hAnsi="Arial" w:cs="Arial"/>
          <w:kern w:val="24"/>
        </w:rPr>
      </w:pPr>
    </w:p>
    <w:p w14:paraId="38B9CEF6" w14:textId="77777777" w:rsidR="00DE4A5E" w:rsidRPr="00DE4A5E" w:rsidRDefault="00DE4A5E" w:rsidP="00DE4A5E">
      <w:pPr>
        <w:autoSpaceDE w:val="0"/>
        <w:autoSpaceDN w:val="0"/>
        <w:adjustRightInd w:val="0"/>
        <w:spacing w:after="0" w:line="360" w:lineRule="auto"/>
        <w:jc w:val="both"/>
        <w:rPr>
          <w:rFonts w:ascii="Arial" w:hAnsi="Arial" w:cs="Arial"/>
        </w:rPr>
      </w:pPr>
    </w:p>
    <w:p w14:paraId="4B459453" w14:textId="77777777" w:rsidR="00DE4A5E" w:rsidRPr="00DE4A5E" w:rsidRDefault="00DE4A5E" w:rsidP="00DE4A5E">
      <w:pPr>
        <w:spacing w:line="360" w:lineRule="auto"/>
        <w:jc w:val="both"/>
        <w:rPr>
          <w:rFonts w:ascii="Arial" w:hAnsi="Arial" w:cs="Arial"/>
          <w:lang w:val="en-US"/>
        </w:rPr>
      </w:pPr>
    </w:p>
    <w:p w14:paraId="47580FA4" w14:textId="77777777" w:rsidR="00DE4A5E" w:rsidRPr="00DE4A5E" w:rsidRDefault="00DE4A5E" w:rsidP="00DE4A5E">
      <w:pPr>
        <w:spacing w:line="360" w:lineRule="auto"/>
        <w:jc w:val="both"/>
        <w:rPr>
          <w:rFonts w:ascii="Arial" w:hAnsi="Arial" w:cs="Arial"/>
        </w:rPr>
      </w:pPr>
      <w:r w:rsidRPr="00DE4A5E">
        <w:rPr>
          <w:rFonts w:ascii="Arial" w:hAnsi="Arial" w:cs="Arial"/>
        </w:rPr>
        <w:br w:type="page"/>
      </w:r>
    </w:p>
    <w:p w14:paraId="185CD81A" w14:textId="77777777" w:rsidR="00DE4A5E" w:rsidRPr="00DE4A5E" w:rsidRDefault="00DE4A5E" w:rsidP="00DE4A5E">
      <w:pPr>
        <w:spacing w:line="360" w:lineRule="auto"/>
        <w:jc w:val="both"/>
        <w:rPr>
          <w:rFonts w:ascii="Arial" w:hAnsi="Arial" w:cs="Arial"/>
        </w:rPr>
      </w:pPr>
      <w:r w:rsidRPr="00DE4A5E">
        <w:rPr>
          <w:rFonts w:ascii="Arial" w:hAnsi="Arial" w:cs="Arial"/>
        </w:rPr>
        <w:lastRenderedPageBreak/>
        <w:t>Slide 11</w:t>
      </w:r>
    </w:p>
    <w:p w14:paraId="3CDB28E6" w14:textId="77777777" w:rsidR="00DE4A5E"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58D736EA">
          <v:shape id="_x0000_i1026" type="#_x0000_t75" alt="" style="width:5in;height:201.8pt;mso-width-percent:0;mso-height-percent:0;mso-width-percent:0;mso-height-percent:0"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26" DrawAspect="Content" ObjectID="_1744370508" r:id="rId33"/>
        </w:object>
      </w:r>
    </w:p>
    <w:p w14:paraId="3EBCD606" w14:textId="77777777" w:rsidR="00DE4A5E" w:rsidRPr="00DE4A5E" w:rsidRDefault="00DE4A5E" w:rsidP="00DE4A5E">
      <w:pPr>
        <w:spacing w:line="360" w:lineRule="auto"/>
        <w:jc w:val="both"/>
        <w:rPr>
          <w:rFonts w:ascii="Arial" w:hAnsi="Arial" w:cs="Arial"/>
        </w:rPr>
      </w:pPr>
    </w:p>
    <w:p w14:paraId="6D6B6F2E" w14:textId="77777777" w:rsidR="00DE4A5E" w:rsidRPr="00DE4A5E" w:rsidRDefault="00DE4A5E" w:rsidP="00DE4A5E">
      <w:pPr>
        <w:autoSpaceDE w:val="0"/>
        <w:autoSpaceDN w:val="0"/>
        <w:adjustRightInd w:val="0"/>
        <w:spacing w:after="0" w:line="360" w:lineRule="auto"/>
        <w:jc w:val="both"/>
        <w:rPr>
          <w:rFonts w:ascii="Arial" w:hAnsi="Arial" w:cs="Arial"/>
          <w:kern w:val="24"/>
        </w:rPr>
      </w:pPr>
      <w:r w:rsidRPr="00DE4A5E">
        <w:rPr>
          <w:rFonts w:ascii="Arial" w:hAnsi="Arial" w:cs="Arial"/>
          <w:kern w:val="24"/>
        </w:rPr>
        <w:t xml:space="preserve">Establishing a plant in India is a strategic choice that presents both benefits and difficulties. India is a desirable site for enterprises due to its sizable and expanding consumer market, affordable labor and resources, talented workforce, and vibrant tech ecosystem. However, there are also substantial issues with the inadequate infrastructure and logistics, complicated rules, cultural differences, tough competition, and corruption. Businesses need to differentiate themselves from rivals, invest in infrastructure, build a solid personnel strategy, and grasp the specific cultural backdrop of India in order to flourish there. </w:t>
      </w:r>
    </w:p>
    <w:p w14:paraId="4D953118" w14:textId="77777777" w:rsidR="00DE4A5E" w:rsidRDefault="00DE4A5E" w:rsidP="00DE4A5E">
      <w:pPr>
        <w:spacing w:line="360" w:lineRule="auto"/>
        <w:jc w:val="both"/>
        <w:rPr>
          <w:rFonts w:ascii="Arial" w:hAnsi="Arial" w:cs="Arial"/>
        </w:rPr>
      </w:pPr>
    </w:p>
    <w:p w14:paraId="6F894972" w14:textId="77777777" w:rsidR="00DE4A5E" w:rsidRPr="00DE4A5E" w:rsidRDefault="00DE4A5E" w:rsidP="00DE4A5E">
      <w:pPr>
        <w:spacing w:line="360" w:lineRule="auto"/>
        <w:jc w:val="both"/>
        <w:rPr>
          <w:rFonts w:ascii="Arial" w:hAnsi="Arial" w:cs="Arial"/>
        </w:rPr>
      </w:pPr>
      <w:r w:rsidRPr="00DE4A5E">
        <w:rPr>
          <w:rFonts w:ascii="Arial" w:hAnsi="Arial" w:cs="Arial"/>
        </w:rPr>
        <w:t>Slide 12</w:t>
      </w:r>
    </w:p>
    <w:p w14:paraId="00D3918E" w14:textId="77777777" w:rsidR="00DE4A5E" w:rsidRPr="00DE4A5E" w:rsidRDefault="00DE4A5E" w:rsidP="00DE4A5E">
      <w:pPr>
        <w:spacing w:line="360" w:lineRule="auto"/>
        <w:jc w:val="both"/>
        <w:rPr>
          <w:rFonts w:ascii="Arial" w:hAnsi="Arial" w:cs="Arial"/>
        </w:rPr>
      </w:pPr>
    </w:p>
    <w:p w14:paraId="4F83A0DE" w14:textId="77777777" w:rsidR="00755D10" w:rsidRPr="00DE4A5E" w:rsidRDefault="00FC2918" w:rsidP="00DE4A5E">
      <w:pPr>
        <w:spacing w:line="360" w:lineRule="auto"/>
        <w:jc w:val="both"/>
        <w:rPr>
          <w:rFonts w:ascii="Arial" w:hAnsi="Arial" w:cs="Arial"/>
        </w:rPr>
      </w:pPr>
      <w:r w:rsidRPr="00DE4A5E">
        <w:rPr>
          <w:rFonts w:ascii="Arial" w:eastAsiaTheme="minorHAnsi" w:hAnsi="Arial" w:cs="Arial"/>
          <w:noProof/>
          <w:lang w:val="en-US" w:eastAsia="en-US"/>
        </w:rPr>
        <w:object w:dxaOrig="7200" w:dyaOrig="4043" w14:anchorId="098717B6">
          <v:shape id="_x0000_i1025" type="#_x0000_t75" alt="" style="width:5in;height:201.8pt;mso-width-percent:0;mso-height-percent:0;mso-width-percent:0;mso-height-percent:0"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25" DrawAspect="Content" ObjectID="_1744370509" r:id="rId35"/>
        </w:object>
      </w:r>
      <w:r w:rsidR="00984166" w:rsidRPr="00DE4A5E">
        <w:rPr>
          <w:rFonts w:ascii="Arial" w:hAnsi="Arial" w:cs="Arial"/>
        </w:rPr>
        <w:t xml:space="preserve"> </w:t>
      </w:r>
    </w:p>
    <w:sectPr w:rsidR="00755D10" w:rsidRPr="00DE4A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60C78" w14:textId="77777777" w:rsidR="00FC2918" w:rsidRDefault="00FC2918" w:rsidP="00FC29B9">
      <w:pPr>
        <w:spacing w:after="0" w:line="240" w:lineRule="auto"/>
      </w:pPr>
      <w:r>
        <w:separator/>
      </w:r>
    </w:p>
  </w:endnote>
  <w:endnote w:type="continuationSeparator" w:id="0">
    <w:p w14:paraId="06461781" w14:textId="77777777" w:rsidR="00FC2918" w:rsidRDefault="00FC2918" w:rsidP="00FC2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E1F07" w14:textId="77777777" w:rsidR="00FC2918" w:rsidRDefault="00FC2918" w:rsidP="00FC29B9">
      <w:pPr>
        <w:spacing w:after="0" w:line="240" w:lineRule="auto"/>
      </w:pPr>
      <w:r>
        <w:separator/>
      </w:r>
    </w:p>
  </w:footnote>
  <w:footnote w:type="continuationSeparator" w:id="0">
    <w:p w14:paraId="11C1EF12" w14:textId="77777777" w:rsidR="00FC2918" w:rsidRDefault="00FC2918" w:rsidP="00FC29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22682"/>
    <w:multiLevelType w:val="hybridMultilevel"/>
    <w:tmpl w:val="E14E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035E6"/>
    <w:multiLevelType w:val="hybridMultilevel"/>
    <w:tmpl w:val="F932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37A26"/>
    <w:multiLevelType w:val="hybridMultilevel"/>
    <w:tmpl w:val="A986F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74D13"/>
    <w:multiLevelType w:val="hybridMultilevel"/>
    <w:tmpl w:val="494E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A5EE6"/>
    <w:multiLevelType w:val="hybridMultilevel"/>
    <w:tmpl w:val="BA36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752AB"/>
    <w:multiLevelType w:val="hybridMultilevel"/>
    <w:tmpl w:val="4CA01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9680C"/>
    <w:multiLevelType w:val="hybridMultilevel"/>
    <w:tmpl w:val="D690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C43EB"/>
    <w:multiLevelType w:val="hybridMultilevel"/>
    <w:tmpl w:val="7BFE4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693D90"/>
    <w:multiLevelType w:val="hybridMultilevel"/>
    <w:tmpl w:val="1898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F62EE"/>
    <w:multiLevelType w:val="hybridMultilevel"/>
    <w:tmpl w:val="3306F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955DC8"/>
    <w:multiLevelType w:val="hybridMultilevel"/>
    <w:tmpl w:val="2468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D14884"/>
    <w:multiLevelType w:val="multilevel"/>
    <w:tmpl w:val="7A101F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EDA7962"/>
    <w:multiLevelType w:val="hybridMultilevel"/>
    <w:tmpl w:val="FC886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9D7BB3"/>
    <w:multiLevelType w:val="hybridMultilevel"/>
    <w:tmpl w:val="BE507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EB3D42"/>
    <w:multiLevelType w:val="hybridMultilevel"/>
    <w:tmpl w:val="BDF04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73294">
    <w:abstractNumId w:val="11"/>
  </w:num>
  <w:num w:numId="2" w16cid:durableId="1181968121">
    <w:abstractNumId w:val="13"/>
  </w:num>
  <w:num w:numId="3" w16cid:durableId="1686394568">
    <w:abstractNumId w:val="9"/>
  </w:num>
  <w:num w:numId="4" w16cid:durableId="1088575994">
    <w:abstractNumId w:val="1"/>
  </w:num>
  <w:num w:numId="5" w16cid:durableId="1438328524">
    <w:abstractNumId w:val="6"/>
  </w:num>
  <w:num w:numId="6" w16cid:durableId="546988835">
    <w:abstractNumId w:val="3"/>
  </w:num>
  <w:num w:numId="7" w16cid:durableId="240869075">
    <w:abstractNumId w:val="14"/>
  </w:num>
  <w:num w:numId="8" w16cid:durableId="1564634882">
    <w:abstractNumId w:val="2"/>
  </w:num>
  <w:num w:numId="9" w16cid:durableId="1687294752">
    <w:abstractNumId w:val="7"/>
  </w:num>
  <w:num w:numId="10" w16cid:durableId="717053949">
    <w:abstractNumId w:val="12"/>
  </w:num>
  <w:num w:numId="11" w16cid:durableId="484325450">
    <w:abstractNumId w:val="10"/>
  </w:num>
  <w:num w:numId="12" w16cid:durableId="705758707">
    <w:abstractNumId w:val="4"/>
  </w:num>
  <w:num w:numId="13" w16cid:durableId="1286816318">
    <w:abstractNumId w:val="5"/>
  </w:num>
  <w:num w:numId="14" w16cid:durableId="1243417303">
    <w:abstractNumId w:val="0"/>
  </w:num>
  <w:num w:numId="15" w16cid:durableId="20444811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5DD"/>
    <w:rsid w:val="000063E0"/>
    <w:rsid w:val="000065DD"/>
    <w:rsid w:val="0002213C"/>
    <w:rsid w:val="00044734"/>
    <w:rsid w:val="0006314C"/>
    <w:rsid w:val="00093C5F"/>
    <w:rsid w:val="000972E3"/>
    <w:rsid w:val="000B3112"/>
    <w:rsid w:val="000B5E1E"/>
    <w:rsid w:val="000C5DEB"/>
    <w:rsid w:val="000D2371"/>
    <w:rsid w:val="000D2C89"/>
    <w:rsid w:val="000D4493"/>
    <w:rsid w:val="000D5C72"/>
    <w:rsid w:val="001021FE"/>
    <w:rsid w:val="00104E9A"/>
    <w:rsid w:val="00126CCA"/>
    <w:rsid w:val="00135F76"/>
    <w:rsid w:val="001449E9"/>
    <w:rsid w:val="00181DA9"/>
    <w:rsid w:val="0018387C"/>
    <w:rsid w:val="00185F60"/>
    <w:rsid w:val="0019719B"/>
    <w:rsid w:val="00197BB8"/>
    <w:rsid w:val="001A065D"/>
    <w:rsid w:val="001A259B"/>
    <w:rsid w:val="001A4239"/>
    <w:rsid w:val="001A5CF4"/>
    <w:rsid w:val="001B52F7"/>
    <w:rsid w:val="001B67DE"/>
    <w:rsid w:val="001D5072"/>
    <w:rsid w:val="001E47FC"/>
    <w:rsid w:val="001F0D19"/>
    <w:rsid w:val="001F727C"/>
    <w:rsid w:val="002128EE"/>
    <w:rsid w:val="0023720E"/>
    <w:rsid w:val="00241541"/>
    <w:rsid w:val="002574D5"/>
    <w:rsid w:val="00263CC3"/>
    <w:rsid w:val="002649AF"/>
    <w:rsid w:val="00283E13"/>
    <w:rsid w:val="002862F9"/>
    <w:rsid w:val="0029488B"/>
    <w:rsid w:val="0029521C"/>
    <w:rsid w:val="002C1251"/>
    <w:rsid w:val="002C29C8"/>
    <w:rsid w:val="002D6F07"/>
    <w:rsid w:val="002F39AE"/>
    <w:rsid w:val="00317593"/>
    <w:rsid w:val="003321B3"/>
    <w:rsid w:val="00332EC9"/>
    <w:rsid w:val="00364C69"/>
    <w:rsid w:val="00375FF2"/>
    <w:rsid w:val="00382AFE"/>
    <w:rsid w:val="003846EF"/>
    <w:rsid w:val="00386D7A"/>
    <w:rsid w:val="00391913"/>
    <w:rsid w:val="0039558C"/>
    <w:rsid w:val="0039583A"/>
    <w:rsid w:val="003A78BE"/>
    <w:rsid w:val="003C63E7"/>
    <w:rsid w:val="003D248E"/>
    <w:rsid w:val="003E3353"/>
    <w:rsid w:val="003E5DFE"/>
    <w:rsid w:val="003F1119"/>
    <w:rsid w:val="00430F3E"/>
    <w:rsid w:val="00432EF4"/>
    <w:rsid w:val="00457D0F"/>
    <w:rsid w:val="00477ACE"/>
    <w:rsid w:val="00494786"/>
    <w:rsid w:val="004A08C2"/>
    <w:rsid w:val="004C1577"/>
    <w:rsid w:val="004E0998"/>
    <w:rsid w:val="004E5448"/>
    <w:rsid w:val="005320F3"/>
    <w:rsid w:val="005450A1"/>
    <w:rsid w:val="00552BF5"/>
    <w:rsid w:val="00585B9D"/>
    <w:rsid w:val="005909E6"/>
    <w:rsid w:val="00597BB5"/>
    <w:rsid w:val="005C2C24"/>
    <w:rsid w:val="005D5C71"/>
    <w:rsid w:val="005E31DC"/>
    <w:rsid w:val="005F0710"/>
    <w:rsid w:val="005F2E4C"/>
    <w:rsid w:val="006040BB"/>
    <w:rsid w:val="00623A44"/>
    <w:rsid w:val="00626876"/>
    <w:rsid w:val="00634F7C"/>
    <w:rsid w:val="006446E5"/>
    <w:rsid w:val="00645472"/>
    <w:rsid w:val="00672FC6"/>
    <w:rsid w:val="00676BE4"/>
    <w:rsid w:val="00676EC5"/>
    <w:rsid w:val="00676ECC"/>
    <w:rsid w:val="006972C4"/>
    <w:rsid w:val="006A0625"/>
    <w:rsid w:val="006A3C70"/>
    <w:rsid w:val="006B1A5B"/>
    <w:rsid w:val="006B3549"/>
    <w:rsid w:val="006B36ED"/>
    <w:rsid w:val="006C5330"/>
    <w:rsid w:val="006D0405"/>
    <w:rsid w:val="006E1D85"/>
    <w:rsid w:val="006F6353"/>
    <w:rsid w:val="00743C3E"/>
    <w:rsid w:val="007450C6"/>
    <w:rsid w:val="007465FB"/>
    <w:rsid w:val="00755D10"/>
    <w:rsid w:val="00773418"/>
    <w:rsid w:val="0078037C"/>
    <w:rsid w:val="00792EBA"/>
    <w:rsid w:val="007968FA"/>
    <w:rsid w:val="007A6D91"/>
    <w:rsid w:val="007B2C5B"/>
    <w:rsid w:val="007B4D78"/>
    <w:rsid w:val="007D52E6"/>
    <w:rsid w:val="007D66AD"/>
    <w:rsid w:val="007E1D2F"/>
    <w:rsid w:val="0081391D"/>
    <w:rsid w:val="0082306D"/>
    <w:rsid w:val="008241ED"/>
    <w:rsid w:val="00837EA0"/>
    <w:rsid w:val="0087252A"/>
    <w:rsid w:val="008835CB"/>
    <w:rsid w:val="00890C75"/>
    <w:rsid w:val="008A339B"/>
    <w:rsid w:val="008C19EA"/>
    <w:rsid w:val="008E5F4F"/>
    <w:rsid w:val="008E7470"/>
    <w:rsid w:val="008F1B28"/>
    <w:rsid w:val="00903509"/>
    <w:rsid w:val="00904E01"/>
    <w:rsid w:val="00910EB6"/>
    <w:rsid w:val="009278E6"/>
    <w:rsid w:val="0093132F"/>
    <w:rsid w:val="00937C17"/>
    <w:rsid w:val="00945273"/>
    <w:rsid w:val="0094656E"/>
    <w:rsid w:val="00961344"/>
    <w:rsid w:val="00984166"/>
    <w:rsid w:val="009B28FE"/>
    <w:rsid w:val="009D26A1"/>
    <w:rsid w:val="009F1137"/>
    <w:rsid w:val="009F3818"/>
    <w:rsid w:val="009F71B1"/>
    <w:rsid w:val="00A0768E"/>
    <w:rsid w:val="00A33E63"/>
    <w:rsid w:val="00A554E1"/>
    <w:rsid w:val="00A84E8A"/>
    <w:rsid w:val="00A933CD"/>
    <w:rsid w:val="00AA5940"/>
    <w:rsid w:val="00AB5778"/>
    <w:rsid w:val="00AC13D0"/>
    <w:rsid w:val="00AD7146"/>
    <w:rsid w:val="00AE3908"/>
    <w:rsid w:val="00AE41CB"/>
    <w:rsid w:val="00AE7700"/>
    <w:rsid w:val="00B03ECE"/>
    <w:rsid w:val="00B0506D"/>
    <w:rsid w:val="00B0643D"/>
    <w:rsid w:val="00B110C3"/>
    <w:rsid w:val="00B20084"/>
    <w:rsid w:val="00B20478"/>
    <w:rsid w:val="00B31328"/>
    <w:rsid w:val="00B81DA5"/>
    <w:rsid w:val="00B90834"/>
    <w:rsid w:val="00B94726"/>
    <w:rsid w:val="00BA30CA"/>
    <w:rsid w:val="00BA5263"/>
    <w:rsid w:val="00BC0A0A"/>
    <w:rsid w:val="00BC2CBA"/>
    <w:rsid w:val="00BC36FF"/>
    <w:rsid w:val="00BC6EF5"/>
    <w:rsid w:val="00BD0583"/>
    <w:rsid w:val="00BD2D21"/>
    <w:rsid w:val="00BE739B"/>
    <w:rsid w:val="00C12D1E"/>
    <w:rsid w:val="00C20FD2"/>
    <w:rsid w:val="00C22FB4"/>
    <w:rsid w:val="00C46A6C"/>
    <w:rsid w:val="00C66081"/>
    <w:rsid w:val="00C71A41"/>
    <w:rsid w:val="00C9473C"/>
    <w:rsid w:val="00C95079"/>
    <w:rsid w:val="00CB051A"/>
    <w:rsid w:val="00CB0859"/>
    <w:rsid w:val="00CB40AD"/>
    <w:rsid w:val="00CD368C"/>
    <w:rsid w:val="00CD4924"/>
    <w:rsid w:val="00D1796A"/>
    <w:rsid w:val="00D231EA"/>
    <w:rsid w:val="00D241C8"/>
    <w:rsid w:val="00D361C0"/>
    <w:rsid w:val="00D55517"/>
    <w:rsid w:val="00D56107"/>
    <w:rsid w:val="00D752AD"/>
    <w:rsid w:val="00D80563"/>
    <w:rsid w:val="00D95FA6"/>
    <w:rsid w:val="00DB0102"/>
    <w:rsid w:val="00DB3034"/>
    <w:rsid w:val="00DE204E"/>
    <w:rsid w:val="00DE4932"/>
    <w:rsid w:val="00DE4A5E"/>
    <w:rsid w:val="00DF0743"/>
    <w:rsid w:val="00DF495D"/>
    <w:rsid w:val="00DF5ECE"/>
    <w:rsid w:val="00DF7F4B"/>
    <w:rsid w:val="00E03E74"/>
    <w:rsid w:val="00E14A44"/>
    <w:rsid w:val="00E33B93"/>
    <w:rsid w:val="00E57043"/>
    <w:rsid w:val="00E6246C"/>
    <w:rsid w:val="00E6685C"/>
    <w:rsid w:val="00E83E2A"/>
    <w:rsid w:val="00E908C1"/>
    <w:rsid w:val="00EA191C"/>
    <w:rsid w:val="00EA5CF9"/>
    <w:rsid w:val="00EB1C8F"/>
    <w:rsid w:val="00EB6161"/>
    <w:rsid w:val="00EB708B"/>
    <w:rsid w:val="00ED2AA4"/>
    <w:rsid w:val="00ED498D"/>
    <w:rsid w:val="00EE4A33"/>
    <w:rsid w:val="00EE576C"/>
    <w:rsid w:val="00EF3314"/>
    <w:rsid w:val="00F329A3"/>
    <w:rsid w:val="00F33EA4"/>
    <w:rsid w:val="00F7327D"/>
    <w:rsid w:val="00F74B6A"/>
    <w:rsid w:val="00F74CB8"/>
    <w:rsid w:val="00F8020C"/>
    <w:rsid w:val="00F83A25"/>
    <w:rsid w:val="00F85660"/>
    <w:rsid w:val="00F922FF"/>
    <w:rsid w:val="00FA03B8"/>
    <w:rsid w:val="00FA072C"/>
    <w:rsid w:val="00FC106A"/>
    <w:rsid w:val="00FC2918"/>
    <w:rsid w:val="00FC29B9"/>
    <w:rsid w:val="00FC72E8"/>
    <w:rsid w:val="00FF0642"/>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BAE34"/>
  <w15:docId w15:val="{BC592846-7E68-49E4-898A-019B7807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CF9"/>
    <w:pPr>
      <w:keepNext/>
      <w:keepLines/>
      <w:spacing w:before="240" w:after="0"/>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EA5CF9"/>
    <w:pPr>
      <w:keepNext/>
      <w:keepLines/>
      <w:spacing w:before="120" w:after="120"/>
      <w:jc w:val="both"/>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FC29B9"/>
    <w:pPr>
      <w:keepNext/>
      <w:keepLines/>
      <w:spacing w:before="40" w:after="0"/>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CF9"/>
    <w:pPr>
      <w:ind w:left="720"/>
      <w:contextualSpacing/>
    </w:pPr>
  </w:style>
  <w:style w:type="paragraph" w:styleId="NormalWeb">
    <w:name w:val="Normal (Web)"/>
    <w:basedOn w:val="Normal"/>
    <w:uiPriority w:val="99"/>
    <w:unhideWhenUsed/>
    <w:qFormat/>
    <w:rsid w:val="00EA5CF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Heading1Char">
    <w:name w:val="Heading 1 Char"/>
    <w:basedOn w:val="DefaultParagraphFont"/>
    <w:link w:val="Heading1"/>
    <w:uiPriority w:val="9"/>
    <w:rsid w:val="00EA5CF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A5CF9"/>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EA5CF9"/>
    <w:pPr>
      <w:jc w:val="left"/>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EA5CF9"/>
    <w:pPr>
      <w:spacing w:after="100"/>
    </w:pPr>
  </w:style>
  <w:style w:type="paragraph" w:styleId="TOC2">
    <w:name w:val="toc 2"/>
    <w:basedOn w:val="Normal"/>
    <w:next w:val="Normal"/>
    <w:autoRedefine/>
    <w:uiPriority w:val="39"/>
    <w:unhideWhenUsed/>
    <w:rsid w:val="00EA5CF9"/>
    <w:pPr>
      <w:spacing w:after="100"/>
      <w:ind w:left="220"/>
    </w:pPr>
  </w:style>
  <w:style w:type="character" w:styleId="Hyperlink">
    <w:name w:val="Hyperlink"/>
    <w:basedOn w:val="DefaultParagraphFont"/>
    <w:uiPriority w:val="99"/>
    <w:unhideWhenUsed/>
    <w:rsid w:val="00EA5CF9"/>
    <w:rPr>
      <w:color w:val="0563C1" w:themeColor="hyperlink"/>
      <w:u w:val="single"/>
    </w:rPr>
  </w:style>
  <w:style w:type="table" w:styleId="TableGrid">
    <w:name w:val="Table Grid"/>
    <w:basedOn w:val="TableNormal"/>
    <w:uiPriority w:val="59"/>
    <w:rsid w:val="009F71B1"/>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29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29B9"/>
  </w:style>
  <w:style w:type="paragraph" w:styleId="Footer">
    <w:name w:val="footer"/>
    <w:basedOn w:val="Normal"/>
    <w:link w:val="FooterChar"/>
    <w:uiPriority w:val="99"/>
    <w:unhideWhenUsed/>
    <w:rsid w:val="00FC29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29B9"/>
  </w:style>
  <w:style w:type="character" w:customStyle="1" w:styleId="Heading3Char">
    <w:name w:val="Heading 3 Char"/>
    <w:basedOn w:val="DefaultParagraphFont"/>
    <w:link w:val="Heading3"/>
    <w:uiPriority w:val="9"/>
    <w:rsid w:val="00FC29B9"/>
    <w:rPr>
      <w:rFonts w:ascii="Times New Roman" w:eastAsiaTheme="majorEastAsia" w:hAnsi="Times New Roman" w:cstheme="majorBidi"/>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06320">
      <w:bodyDiv w:val="1"/>
      <w:marLeft w:val="0"/>
      <w:marRight w:val="0"/>
      <w:marTop w:val="0"/>
      <w:marBottom w:val="0"/>
      <w:divBdr>
        <w:top w:val="none" w:sz="0" w:space="0" w:color="auto"/>
        <w:left w:val="none" w:sz="0" w:space="0" w:color="auto"/>
        <w:bottom w:val="none" w:sz="0" w:space="0" w:color="auto"/>
        <w:right w:val="none" w:sz="0" w:space="0" w:color="auto"/>
      </w:divBdr>
      <w:divsChild>
        <w:div w:id="1326931278">
          <w:marLeft w:val="0"/>
          <w:marRight w:val="0"/>
          <w:marTop w:val="0"/>
          <w:marBottom w:val="0"/>
          <w:divBdr>
            <w:top w:val="single" w:sz="2" w:space="0" w:color="auto"/>
            <w:left w:val="single" w:sz="2" w:space="0" w:color="auto"/>
            <w:bottom w:val="single" w:sz="6" w:space="0" w:color="auto"/>
            <w:right w:val="single" w:sz="2" w:space="0" w:color="auto"/>
          </w:divBdr>
          <w:divsChild>
            <w:div w:id="2105765984">
              <w:marLeft w:val="0"/>
              <w:marRight w:val="0"/>
              <w:marTop w:val="100"/>
              <w:marBottom w:val="100"/>
              <w:divBdr>
                <w:top w:val="single" w:sz="2" w:space="0" w:color="D9D9E3"/>
                <w:left w:val="single" w:sz="2" w:space="0" w:color="D9D9E3"/>
                <w:bottom w:val="single" w:sz="2" w:space="0" w:color="D9D9E3"/>
                <w:right w:val="single" w:sz="2" w:space="0" w:color="D9D9E3"/>
              </w:divBdr>
              <w:divsChild>
                <w:div w:id="1948191087">
                  <w:marLeft w:val="0"/>
                  <w:marRight w:val="0"/>
                  <w:marTop w:val="0"/>
                  <w:marBottom w:val="0"/>
                  <w:divBdr>
                    <w:top w:val="single" w:sz="2" w:space="0" w:color="D9D9E3"/>
                    <w:left w:val="single" w:sz="2" w:space="0" w:color="D9D9E3"/>
                    <w:bottom w:val="single" w:sz="2" w:space="0" w:color="D9D9E3"/>
                    <w:right w:val="single" w:sz="2" w:space="0" w:color="D9D9E3"/>
                  </w:divBdr>
                  <w:divsChild>
                    <w:div w:id="943803160">
                      <w:marLeft w:val="0"/>
                      <w:marRight w:val="0"/>
                      <w:marTop w:val="0"/>
                      <w:marBottom w:val="0"/>
                      <w:divBdr>
                        <w:top w:val="single" w:sz="2" w:space="0" w:color="D9D9E3"/>
                        <w:left w:val="single" w:sz="2" w:space="0" w:color="D9D9E3"/>
                        <w:bottom w:val="single" w:sz="2" w:space="0" w:color="D9D9E3"/>
                        <w:right w:val="single" w:sz="2" w:space="0" w:color="D9D9E3"/>
                      </w:divBdr>
                      <w:divsChild>
                        <w:div w:id="1827503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63640755">
          <w:marLeft w:val="0"/>
          <w:marRight w:val="0"/>
          <w:marTop w:val="0"/>
          <w:marBottom w:val="0"/>
          <w:divBdr>
            <w:top w:val="single" w:sz="2" w:space="0" w:color="auto"/>
            <w:left w:val="single" w:sz="2" w:space="0" w:color="auto"/>
            <w:bottom w:val="single" w:sz="6" w:space="0" w:color="auto"/>
            <w:right w:val="single" w:sz="2" w:space="0" w:color="auto"/>
          </w:divBdr>
          <w:divsChild>
            <w:div w:id="824129501">
              <w:marLeft w:val="0"/>
              <w:marRight w:val="0"/>
              <w:marTop w:val="100"/>
              <w:marBottom w:val="100"/>
              <w:divBdr>
                <w:top w:val="single" w:sz="2" w:space="0" w:color="D9D9E3"/>
                <w:left w:val="single" w:sz="2" w:space="0" w:color="D9D9E3"/>
                <w:bottom w:val="single" w:sz="2" w:space="0" w:color="D9D9E3"/>
                <w:right w:val="single" w:sz="2" w:space="0" w:color="D9D9E3"/>
              </w:divBdr>
              <w:divsChild>
                <w:div w:id="2067365271">
                  <w:marLeft w:val="0"/>
                  <w:marRight w:val="0"/>
                  <w:marTop w:val="0"/>
                  <w:marBottom w:val="0"/>
                  <w:divBdr>
                    <w:top w:val="single" w:sz="2" w:space="0" w:color="D9D9E3"/>
                    <w:left w:val="single" w:sz="2" w:space="0" w:color="D9D9E3"/>
                    <w:bottom w:val="single" w:sz="2" w:space="0" w:color="D9D9E3"/>
                    <w:right w:val="single" w:sz="2" w:space="0" w:color="D9D9E3"/>
                  </w:divBdr>
                  <w:divsChild>
                    <w:div w:id="1631667742">
                      <w:marLeft w:val="0"/>
                      <w:marRight w:val="0"/>
                      <w:marTop w:val="0"/>
                      <w:marBottom w:val="0"/>
                      <w:divBdr>
                        <w:top w:val="single" w:sz="2" w:space="0" w:color="D9D9E3"/>
                        <w:left w:val="single" w:sz="2" w:space="0" w:color="D9D9E3"/>
                        <w:bottom w:val="single" w:sz="2" w:space="0" w:color="D9D9E3"/>
                        <w:right w:val="single" w:sz="2" w:space="0" w:color="D9D9E3"/>
                      </w:divBdr>
                      <w:divsChild>
                        <w:div w:id="1968585508">
                          <w:marLeft w:val="0"/>
                          <w:marRight w:val="0"/>
                          <w:marTop w:val="0"/>
                          <w:marBottom w:val="0"/>
                          <w:divBdr>
                            <w:top w:val="single" w:sz="2" w:space="0" w:color="D9D9E3"/>
                            <w:left w:val="single" w:sz="2" w:space="0" w:color="D9D9E3"/>
                            <w:bottom w:val="single" w:sz="2" w:space="0" w:color="D9D9E3"/>
                            <w:right w:val="single" w:sz="2" w:space="0" w:color="D9D9E3"/>
                          </w:divBdr>
                          <w:divsChild>
                            <w:div w:id="1485125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153762">
      <w:bodyDiv w:val="1"/>
      <w:marLeft w:val="0"/>
      <w:marRight w:val="0"/>
      <w:marTop w:val="0"/>
      <w:marBottom w:val="0"/>
      <w:divBdr>
        <w:top w:val="none" w:sz="0" w:space="0" w:color="auto"/>
        <w:left w:val="none" w:sz="0" w:space="0" w:color="auto"/>
        <w:bottom w:val="none" w:sz="0" w:space="0" w:color="auto"/>
        <w:right w:val="none" w:sz="0" w:space="0" w:color="auto"/>
      </w:divBdr>
    </w:div>
    <w:div w:id="320817709">
      <w:bodyDiv w:val="1"/>
      <w:marLeft w:val="0"/>
      <w:marRight w:val="0"/>
      <w:marTop w:val="0"/>
      <w:marBottom w:val="0"/>
      <w:divBdr>
        <w:top w:val="none" w:sz="0" w:space="0" w:color="auto"/>
        <w:left w:val="none" w:sz="0" w:space="0" w:color="auto"/>
        <w:bottom w:val="none" w:sz="0" w:space="0" w:color="auto"/>
        <w:right w:val="none" w:sz="0" w:space="0" w:color="auto"/>
      </w:divBdr>
    </w:div>
    <w:div w:id="522670532">
      <w:bodyDiv w:val="1"/>
      <w:marLeft w:val="0"/>
      <w:marRight w:val="0"/>
      <w:marTop w:val="0"/>
      <w:marBottom w:val="0"/>
      <w:divBdr>
        <w:top w:val="none" w:sz="0" w:space="0" w:color="auto"/>
        <w:left w:val="none" w:sz="0" w:space="0" w:color="auto"/>
        <w:bottom w:val="none" w:sz="0" w:space="0" w:color="auto"/>
        <w:right w:val="none" w:sz="0" w:space="0" w:color="auto"/>
      </w:divBdr>
    </w:div>
    <w:div w:id="626669392">
      <w:bodyDiv w:val="1"/>
      <w:marLeft w:val="0"/>
      <w:marRight w:val="0"/>
      <w:marTop w:val="0"/>
      <w:marBottom w:val="0"/>
      <w:divBdr>
        <w:top w:val="none" w:sz="0" w:space="0" w:color="auto"/>
        <w:left w:val="none" w:sz="0" w:space="0" w:color="auto"/>
        <w:bottom w:val="none" w:sz="0" w:space="0" w:color="auto"/>
        <w:right w:val="none" w:sz="0" w:space="0" w:color="auto"/>
      </w:divBdr>
    </w:div>
    <w:div w:id="649096880">
      <w:bodyDiv w:val="1"/>
      <w:marLeft w:val="0"/>
      <w:marRight w:val="0"/>
      <w:marTop w:val="0"/>
      <w:marBottom w:val="0"/>
      <w:divBdr>
        <w:top w:val="none" w:sz="0" w:space="0" w:color="auto"/>
        <w:left w:val="none" w:sz="0" w:space="0" w:color="auto"/>
        <w:bottom w:val="none" w:sz="0" w:space="0" w:color="auto"/>
        <w:right w:val="none" w:sz="0" w:space="0" w:color="auto"/>
      </w:divBdr>
    </w:div>
    <w:div w:id="780609470">
      <w:bodyDiv w:val="1"/>
      <w:marLeft w:val="0"/>
      <w:marRight w:val="0"/>
      <w:marTop w:val="0"/>
      <w:marBottom w:val="0"/>
      <w:divBdr>
        <w:top w:val="none" w:sz="0" w:space="0" w:color="auto"/>
        <w:left w:val="none" w:sz="0" w:space="0" w:color="auto"/>
        <w:bottom w:val="none" w:sz="0" w:space="0" w:color="auto"/>
        <w:right w:val="none" w:sz="0" w:space="0" w:color="auto"/>
      </w:divBdr>
      <w:divsChild>
        <w:div w:id="1637100798">
          <w:marLeft w:val="0"/>
          <w:marRight w:val="0"/>
          <w:marTop w:val="0"/>
          <w:marBottom w:val="0"/>
          <w:divBdr>
            <w:top w:val="single" w:sz="2" w:space="0" w:color="auto"/>
            <w:left w:val="single" w:sz="2" w:space="0" w:color="auto"/>
            <w:bottom w:val="single" w:sz="6" w:space="0" w:color="auto"/>
            <w:right w:val="single" w:sz="2" w:space="0" w:color="auto"/>
          </w:divBdr>
          <w:divsChild>
            <w:div w:id="816336517">
              <w:marLeft w:val="0"/>
              <w:marRight w:val="0"/>
              <w:marTop w:val="100"/>
              <w:marBottom w:val="100"/>
              <w:divBdr>
                <w:top w:val="single" w:sz="2" w:space="0" w:color="D9D9E3"/>
                <w:left w:val="single" w:sz="2" w:space="0" w:color="D9D9E3"/>
                <w:bottom w:val="single" w:sz="2" w:space="0" w:color="D9D9E3"/>
                <w:right w:val="single" w:sz="2" w:space="0" w:color="D9D9E3"/>
              </w:divBdr>
              <w:divsChild>
                <w:div w:id="2071222049">
                  <w:marLeft w:val="0"/>
                  <w:marRight w:val="0"/>
                  <w:marTop w:val="0"/>
                  <w:marBottom w:val="0"/>
                  <w:divBdr>
                    <w:top w:val="single" w:sz="2" w:space="0" w:color="D9D9E3"/>
                    <w:left w:val="single" w:sz="2" w:space="0" w:color="D9D9E3"/>
                    <w:bottom w:val="single" w:sz="2" w:space="0" w:color="D9D9E3"/>
                    <w:right w:val="single" w:sz="2" w:space="0" w:color="D9D9E3"/>
                  </w:divBdr>
                  <w:divsChild>
                    <w:div w:id="1417675673">
                      <w:marLeft w:val="0"/>
                      <w:marRight w:val="0"/>
                      <w:marTop w:val="0"/>
                      <w:marBottom w:val="0"/>
                      <w:divBdr>
                        <w:top w:val="single" w:sz="2" w:space="0" w:color="D9D9E3"/>
                        <w:left w:val="single" w:sz="2" w:space="0" w:color="D9D9E3"/>
                        <w:bottom w:val="single" w:sz="2" w:space="0" w:color="D9D9E3"/>
                        <w:right w:val="single" w:sz="2" w:space="0" w:color="D9D9E3"/>
                      </w:divBdr>
                      <w:divsChild>
                        <w:div w:id="1393190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7495320">
      <w:bodyDiv w:val="1"/>
      <w:marLeft w:val="0"/>
      <w:marRight w:val="0"/>
      <w:marTop w:val="0"/>
      <w:marBottom w:val="0"/>
      <w:divBdr>
        <w:top w:val="none" w:sz="0" w:space="0" w:color="auto"/>
        <w:left w:val="none" w:sz="0" w:space="0" w:color="auto"/>
        <w:bottom w:val="none" w:sz="0" w:space="0" w:color="auto"/>
        <w:right w:val="none" w:sz="0" w:space="0" w:color="auto"/>
      </w:divBdr>
      <w:divsChild>
        <w:div w:id="606040270">
          <w:marLeft w:val="0"/>
          <w:marRight w:val="0"/>
          <w:marTop w:val="0"/>
          <w:marBottom w:val="0"/>
          <w:divBdr>
            <w:top w:val="none" w:sz="0" w:space="0" w:color="auto"/>
            <w:left w:val="none" w:sz="0" w:space="0" w:color="auto"/>
            <w:bottom w:val="none" w:sz="0" w:space="0" w:color="auto"/>
            <w:right w:val="none" w:sz="0" w:space="0" w:color="auto"/>
          </w:divBdr>
          <w:divsChild>
            <w:div w:id="881135524">
              <w:marLeft w:val="0"/>
              <w:marRight w:val="0"/>
              <w:marTop w:val="0"/>
              <w:marBottom w:val="0"/>
              <w:divBdr>
                <w:top w:val="none" w:sz="0" w:space="0" w:color="auto"/>
                <w:left w:val="none" w:sz="0" w:space="0" w:color="auto"/>
                <w:bottom w:val="none" w:sz="0" w:space="0" w:color="auto"/>
                <w:right w:val="none" w:sz="0" w:space="0" w:color="auto"/>
              </w:divBdr>
              <w:divsChild>
                <w:div w:id="2137673428">
                  <w:marLeft w:val="0"/>
                  <w:marRight w:val="0"/>
                  <w:marTop w:val="0"/>
                  <w:marBottom w:val="0"/>
                  <w:divBdr>
                    <w:top w:val="none" w:sz="0" w:space="0" w:color="auto"/>
                    <w:left w:val="none" w:sz="0" w:space="0" w:color="auto"/>
                    <w:bottom w:val="none" w:sz="0" w:space="0" w:color="auto"/>
                    <w:right w:val="none" w:sz="0" w:space="0" w:color="auto"/>
                  </w:divBdr>
                  <w:divsChild>
                    <w:div w:id="18972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885457">
      <w:bodyDiv w:val="1"/>
      <w:marLeft w:val="0"/>
      <w:marRight w:val="0"/>
      <w:marTop w:val="0"/>
      <w:marBottom w:val="0"/>
      <w:divBdr>
        <w:top w:val="none" w:sz="0" w:space="0" w:color="auto"/>
        <w:left w:val="none" w:sz="0" w:space="0" w:color="auto"/>
        <w:bottom w:val="none" w:sz="0" w:space="0" w:color="auto"/>
        <w:right w:val="none" w:sz="0" w:space="0" w:color="auto"/>
      </w:divBdr>
      <w:divsChild>
        <w:div w:id="2088335789">
          <w:marLeft w:val="0"/>
          <w:marRight w:val="0"/>
          <w:marTop w:val="0"/>
          <w:marBottom w:val="0"/>
          <w:divBdr>
            <w:top w:val="single" w:sz="2" w:space="0" w:color="auto"/>
            <w:left w:val="single" w:sz="2" w:space="0" w:color="auto"/>
            <w:bottom w:val="single" w:sz="6" w:space="0" w:color="auto"/>
            <w:right w:val="single" w:sz="2" w:space="0" w:color="auto"/>
          </w:divBdr>
          <w:divsChild>
            <w:div w:id="30350780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984995">
                  <w:marLeft w:val="0"/>
                  <w:marRight w:val="0"/>
                  <w:marTop w:val="0"/>
                  <w:marBottom w:val="0"/>
                  <w:divBdr>
                    <w:top w:val="single" w:sz="2" w:space="0" w:color="D9D9E3"/>
                    <w:left w:val="single" w:sz="2" w:space="0" w:color="D9D9E3"/>
                    <w:bottom w:val="single" w:sz="2" w:space="0" w:color="D9D9E3"/>
                    <w:right w:val="single" w:sz="2" w:space="0" w:color="D9D9E3"/>
                  </w:divBdr>
                  <w:divsChild>
                    <w:div w:id="73086501">
                      <w:marLeft w:val="0"/>
                      <w:marRight w:val="0"/>
                      <w:marTop w:val="0"/>
                      <w:marBottom w:val="0"/>
                      <w:divBdr>
                        <w:top w:val="single" w:sz="2" w:space="0" w:color="D9D9E3"/>
                        <w:left w:val="single" w:sz="2" w:space="0" w:color="D9D9E3"/>
                        <w:bottom w:val="single" w:sz="2" w:space="0" w:color="D9D9E3"/>
                        <w:right w:val="single" w:sz="2" w:space="0" w:color="D9D9E3"/>
                      </w:divBdr>
                      <w:divsChild>
                        <w:div w:id="914902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8548624">
      <w:bodyDiv w:val="1"/>
      <w:marLeft w:val="0"/>
      <w:marRight w:val="0"/>
      <w:marTop w:val="0"/>
      <w:marBottom w:val="0"/>
      <w:divBdr>
        <w:top w:val="none" w:sz="0" w:space="0" w:color="auto"/>
        <w:left w:val="none" w:sz="0" w:space="0" w:color="auto"/>
        <w:bottom w:val="none" w:sz="0" w:space="0" w:color="auto"/>
        <w:right w:val="none" w:sz="0" w:space="0" w:color="auto"/>
      </w:divBdr>
    </w:div>
    <w:div w:id="1404333880">
      <w:bodyDiv w:val="1"/>
      <w:marLeft w:val="0"/>
      <w:marRight w:val="0"/>
      <w:marTop w:val="0"/>
      <w:marBottom w:val="0"/>
      <w:divBdr>
        <w:top w:val="none" w:sz="0" w:space="0" w:color="auto"/>
        <w:left w:val="none" w:sz="0" w:space="0" w:color="auto"/>
        <w:bottom w:val="none" w:sz="0" w:space="0" w:color="auto"/>
        <w:right w:val="none" w:sz="0" w:space="0" w:color="auto"/>
      </w:divBdr>
    </w:div>
    <w:div w:id="1515725571">
      <w:bodyDiv w:val="1"/>
      <w:marLeft w:val="0"/>
      <w:marRight w:val="0"/>
      <w:marTop w:val="0"/>
      <w:marBottom w:val="0"/>
      <w:divBdr>
        <w:top w:val="none" w:sz="0" w:space="0" w:color="auto"/>
        <w:left w:val="none" w:sz="0" w:space="0" w:color="auto"/>
        <w:bottom w:val="none" w:sz="0" w:space="0" w:color="auto"/>
        <w:right w:val="none" w:sz="0" w:space="0" w:color="auto"/>
      </w:divBdr>
    </w:div>
    <w:div w:id="1740978623">
      <w:bodyDiv w:val="1"/>
      <w:marLeft w:val="0"/>
      <w:marRight w:val="0"/>
      <w:marTop w:val="0"/>
      <w:marBottom w:val="0"/>
      <w:divBdr>
        <w:top w:val="none" w:sz="0" w:space="0" w:color="auto"/>
        <w:left w:val="none" w:sz="0" w:space="0" w:color="auto"/>
        <w:bottom w:val="none" w:sz="0" w:space="0" w:color="auto"/>
        <w:right w:val="none" w:sz="0" w:space="0" w:color="auto"/>
      </w:divBdr>
    </w:div>
    <w:div w:id="1899241263">
      <w:bodyDiv w:val="1"/>
      <w:marLeft w:val="0"/>
      <w:marRight w:val="0"/>
      <w:marTop w:val="0"/>
      <w:marBottom w:val="0"/>
      <w:divBdr>
        <w:top w:val="none" w:sz="0" w:space="0" w:color="auto"/>
        <w:left w:val="none" w:sz="0" w:space="0" w:color="auto"/>
        <w:bottom w:val="none" w:sz="0" w:space="0" w:color="auto"/>
        <w:right w:val="none" w:sz="0" w:space="0" w:color="auto"/>
      </w:divBdr>
    </w:div>
    <w:div w:id="1919747136">
      <w:bodyDiv w:val="1"/>
      <w:marLeft w:val="0"/>
      <w:marRight w:val="0"/>
      <w:marTop w:val="0"/>
      <w:marBottom w:val="0"/>
      <w:divBdr>
        <w:top w:val="none" w:sz="0" w:space="0" w:color="auto"/>
        <w:left w:val="none" w:sz="0" w:space="0" w:color="auto"/>
        <w:bottom w:val="none" w:sz="0" w:space="0" w:color="auto"/>
        <w:right w:val="none" w:sz="0" w:space="0" w:color="auto"/>
      </w:divBdr>
    </w:div>
    <w:div w:id="2016808050">
      <w:bodyDiv w:val="1"/>
      <w:marLeft w:val="0"/>
      <w:marRight w:val="0"/>
      <w:marTop w:val="0"/>
      <w:marBottom w:val="0"/>
      <w:divBdr>
        <w:top w:val="none" w:sz="0" w:space="0" w:color="auto"/>
        <w:left w:val="none" w:sz="0" w:space="0" w:color="auto"/>
        <w:bottom w:val="none" w:sz="0" w:space="0" w:color="auto"/>
        <w:right w:val="none" w:sz="0" w:space="0" w:color="auto"/>
      </w:divBdr>
      <w:divsChild>
        <w:div w:id="422192334">
          <w:marLeft w:val="0"/>
          <w:marRight w:val="0"/>
          <w:marTop w:val="0"/>
          <w:marBottom w:val="0"/>
          <w:divBdr>
            <w:top w:val="single" w:sz="2" w:space="0" w:color="auto"/>
            <w:left w:val="single" w:sz="2" w:space="0" w:color="auto"/>
            <w:bottom w:val="single" w:sz="6" w:space="0" w:color="auto"/>
            <w:right w:val="single" w:sz="2" w:space="0" w:color="auto"/>
          </w:divBdr>
          <w:divsChild>
            <w:div w:id="184903141">
              <w:marLeft w:val="0"/>
              <w:marRight w:val="0"/>
              <w:marTop w:val="100"/>
              <w:marBottom w:val="100"/>
              <w:divBdr>
                <w:top w:val="single" w:sz="2" w:space="0" w:color="D9D9E3"/>
                <w:left w:val="single" w:sz="2" w:space="0" w:color="D9D9E3"/>
                <w:bottom w:val="single" w:sz="2" w:space="0" w:color="D9D9E3"/>
                <w:right w:val="single" w:sz="2" w:space="0" w:color="D9D9E3"/>
              </w:divBdr>
              <w:divsChild>
                <w:div w:id="566693943">
                  <w:marLeft w:val="0"/>
                  <w:marRight w:val="0"/>
                  <w:marTop w:val="0"/>
                  <w:marBottom w:val="0"/>
                  <w:divBdr>
                    <w:top w:val="single" w:sz="2" w:space="0" w:color="D9D9E3"/>
                    <w:left w:val="single" w:sz="2" w:space="0" w:color="D9D9E3"/>
                    <w:bottom w:val="single" w:sz="2" w:space="0" w:color="D9D9E3"/>
                    <w:right w:val="single" w:sz="2" w:space="0" w:color="D9D9E3"/>
                  </w:divBdr>
                  <w:divsChild>
                    <w:div w:id="134569715">
                      <w:marLeft w:val="0"/>
                      <w:marRight w:val="0"/>
                      <w:marTop w:val="0"/>
                      <w:marBottom w:val="0"/>
                      <w:divBdr>
                        <w:top w:val="single" w:sz="2" w:space="0" w:color="D9D9E3"/>
                        <w:left w:val="single" w:sz="2" w:space="0" w:color="D9D9E3"/>
                        <w:bottom w:val="single" w:sz="2" w:space="0" w:color="D9D9E3"/>
                        <w:right w:val="single" w:sz="2" w:space="0" w:color="D9D9E3"/>
                      </w:divBdr>
                      <w:divsChild>
                        <w:div w:id="2022122505">
                          <w:marLeft w:val="0"/>
                          <w:marRight w:val="0"/>
                          <w:marTop w:val="0"/>
                          <w:marBottom w:val="0"/>
                          <w:divBdr>
                            <w:top w:val="single" w:sz="2" w:space="0" w:color="D9D9E3"/>
                            <w:left w:val="single" w:sz="2" w:space="0" w:color="D9D9E3"/>
                            <w:bottom w:val="single" w:sz="2" w:space="0" w:color="D9D9E3"/>
                            <w:right w:val="single" w:sz="2" w:space="0" w:color="D9D9E3"/>
                          </w:divBdr>
                          <w:divsChild>
                            <w:div w:id="1336424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sldx"/><Relationship Id="rId18" Type="http://schemas.openxmlformats.org/officeDocument/2006/relationships/image" Target="media/image8.emf"/><Relationship Id="rId26" Type="http://schemas.openxmlformats.org/officeDocument/2006/relationships/image" Target="media/image12.emf"/><Relationship Id="rId21" Type="http://schemas.openxmlformats.org/officeDocument/2006/relationships/package" Target="embeddings/Microsoft_PowerPoint_Slide4.sldx"/><Relationship Id="rId34" Type="http://schemas.openxmlformats.org/officeDocument/2006/relationships/image" Target="media/image16.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package" Target="embeddings/Microsoft_PowerPoint_Slide2.sldx"/><Relationship Id="rId25" Type="http://schemas.openxmlformats.org/officeDocument/2006/relationships/package" Target="embeddings/Microsoft_PowerPoint_Slide6.sldx"/><Relationship Id="rId33" Type="http://schemas.openxmlformats.org/officeDocument/2006/relationships/package" Target="embeddings/Microsoft_PowerPoint_Slide10.sldx"/><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8.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PowerPoint_Slide1.sldx"/><Relationship Id="rId23" Type="http://schemas.openxmlformats.org/officeDocument/2006/relationships/package" Target="embeddings/Microsoft_PowerPoint_Slide5.sldx"/><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package" Target="embeddings/Microsoft_PowerPoint_Slide3.sldx"/><Relationship Id="rId31" Type="http://schemas.openxmlformats.org/officeDocument/2006/relationships/package" Target="embeddings/Microsoft_PowerPoint_Slide9.sldx"/><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7.sldx"/><Relationship Id="rId30" Type="http://schemas.openxmlformats.org/officeDocument/2006/relationships/image" Target="media/image14.emf"/><Relationship Id="rId35" Type="http://schemas.openxmlformats.org/officeDocument/2006/relationships/package" Target="embeddings/Microsoft_PowerPoint_Slide11.sldx"/><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D843D-5F51-4839-A5BE-6F61CEB27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23</Pages>
  <Words>4805</Words>
  <Characters>27391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Nazmul Huda</dc:creator>
  <cp:lastModifiedBy>Milena Ilieva (2231625)</cp:lastModifiedBy>
  <cp:revision>12</cp:revision>
  <dcterms:created xsi:type="dcterms:W3CDTF">2023-04-26T14:18:00Z</dcterms:created>
  <dcterms:modified xsi:type="dcterms:W3CDTF">2023-04-30T13:31:00Z</dcterms:modified>
</cp:coreProperties>
</file>