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327AED57" w:rsidR="00FF7784" w:rsidRDefault="00FF7784" w:rsidP="00340E9A">
      <w:pPr>
        <w:ind w:right="237"/>
        <w:jc w:val="both"/>
        <w:rPr>
          <w:sz w:val="24"/>
          <w:szCs w:val="24"/>
        </w:rPr>
      </w:pPr>
    </w:p>
    <w:p w14:paraId="0BA8BDE6" w14:textId="77777777" w:rsidR="00850D7B" w:rsidRDefault="00850D7B" w:rsidP="00850D7B">
      <w:pPr>
        <w:ind w:right="237"/>
        <w:jc w:val="both"/>
        <w:rPr>
          <w:bCs/>
          <w:sz w:val="24"/>
          <w:szCs w:val="24"/>
        </w:rPr>
      </w:pPr>
      <w:r>
        <w:rPr>
          <w:bCs/>
          <w:sz w:val="24"/>
          <w:szCs w:val="24"/>
        </w:rPr>
        <w:t>In this essay I will be evaluating the role the College of Policing plays in professionalising policing in the UK. I will also be discussing how I am working to fulfil the role of a modern-day police officer in the final year of my probation. Furthermore, I will be using Gibbs model of reflection to assist with this.</w:t>
      </w:r>
    </w:p>
    <w:p w14:paraId="6389DBD2" w14:textId="77777777" w:rsidR="00850D7B" w:rsidRDefault="00850D7B" w:rsidP="00850D7B">
      <w:pPr>
        <w:ind w:right="237"/>
        <w:jc w:val="both"/>
        <w:rPr>
          <w:bCs/>
          <w:sz w:val="24"/>
          <w:szCs w:val="24"/>
        </w:rPr>
      </w:pPr>
    </w:p>
    <w:p w14:paraId="3AC2FB21" w14:textId="77777777" w:rsidR="00850D7B" w:rsidRDefault="00850D7B" w:rsidP="00850D7B">
      <w:pPr>
        <w:ind w:right="237"/>
        <w:jc w:val="both"/>
        <w:rPr>
          <w:b/>
          <w:sz w:val="24"/>
          <w:szCs w:val="24"/>
          <w:u w:val="single"/>
        </w:rPr>
      </w:pPr>
      <w:r>
        <w:rPr>
          <w:b/>
          <w:sz w:val="24"/>
          <w:szCs w:val="24"/>
          <w:u w:val="single"/>
        </w:rPr>
        <w:t>A review of the college of policing role</w:t>
      </w:r>
    </w:p>
    <w:p w14:paraId="6528F3C8" w14:textId="77777777" w:rsidR="00850D7B" w:rsidRDefault="00850D7B" w:rsidP="00850D7B">
      <w:pPr>
        <w:rPr>
          <w:rFonts w:asciiTheme="minorHAnsi" w:hAnsiTheme="minorHAnsi" w:cstheme="minorHAnsi"/>
          <w:sz w:val="24"/>
          <w:szCs w:val="24"/>
        </w:rPr>
      </w:pPr>
      <w:r>
        <w:rPr>
          <w:rFonts w:asciiTheme="minorHAnsi" w:hAnsiTheme="minorHAnsi" w:cstheme="minorHAnsi"/>
          <w:sz w:val="24"/>
          <w:szCs w:val="24"/>
        </w:rPr>
        <w:t xml:space="preserve"> </w:t>
      </w:r>
    </w:p>
    <w:p w14:paraId="6F1D34D7" w14:textId="77777777" w:rsidR="00850D7B" w:rsidRDefault="00850D7B" w:rsidP="00850D7B">
      <w:pPr>
        <w:rPr>
          <w:sz w:val="24"/>
          <w:szCs w:val="24"/>
        </w:rPr>
      </w:pPr>
      <w:r>
        <w:rPr>
          <w:sz w:val="24"/>
          <w:szCs w:val="24"/>
        </w:rPr>
        <w:t xml:space="preserve">“The College of Policing (CoP) is a professional body for everyone working across policing. It is an operationally independent arm's-length body of the Home Office” (College of policing, 2022). It is the organisation that “set standards in professional development, including codes of practice and regulations, to ensure consistency across the 43 forces in England and Wales. They also have a remit to set standards for the police service on training, development, skills and qualifications.” (Police Federation, 2022). </w:t>
      </w:r>
    </w:p>
    <w:p w14:paraId="4E811F9B" w14:textId="77777777" w:rsidR="00850D7B" w:rsidRDefault="00850D7B" w:rsidP="00850D7B">
      <w:pPr>
        <w:rPr>
          <w:sz w:val="24"/>
          <w:szCs w:val="24"/>
        </w:rPr>
      </w:pPr>
    </w:p>
    <w:p w14:paraId="4AA64EC1" w14:textId="77777777" w:rsidR="00850D7B" w:rsidRDefault="00850D7B" w:rsidP="00850D7B">
      <w:pPr>
        <w:rPr>
          <w:sz w:val="24"/>
          <w:szCs w:val="24"/>
        </w:rPr>
      </w:pPr>
      <w:r>
        <w:rPr>
          <w:sz w:val="24"/>
          <w:szCs w:val="24"/>
        </w:rPr>
        <w:t xml:space="preserve">The College is a relatively new body in terms of policing in the UK. It was “launched in December 2012 as a professional body to develop the knowledge, standards of conduct, leadership and professionalism required by police officers and police staff in England and Wales.” (Parliament. House of Commons, 2016). The College of Policing was initially introduced by the coalition government as part of a “programme </w:t>
      </w:r>
      <w:r>
        <w:rPr>
          <w:sz w:val="24"/>
          <w:szCs w:val="24"/>
        </w:rPr>
        <w:lastRenderedPageBreak/>
        <w:t>of wider reform of the structure of policing bodies. (Parliament. House of Commons, 2016).</w:t>
      </w:r>
    </w:p>
    <w:p w14:paraId="69282CF5" w14:textId="77777777" w:rsidR="00850D7B" w:rsidRDefault="00850D7B" w:rsidP="00850D7B">
      <w:pPr>
        <w:rPr>
          <w:sz w:val="24"/>
          <w:szCs w:val="24"/>
        </w:rPr>
      </w:pPr>
    </w:p>
    <w:p w14:paraId="4551B3F5" w14:textId="77777777" w:rsidR="00850D7B" w:rsidRDefault="00850D7B" w:rsidP="00850D7B">
      <w:pPr>
        <w:rPr>
          <w:sz w:val="24"/>
          <w:szCs w:val="24"/>
        </w:rPr>
      </w:pPr>
      <w:r>
        <w:rPr>
          <w:sz w:val="24"/>
          <w:szCs w:val="24"/>
        </w:rPr>
        <w:t xml:space="preserve">On its formation the “college took on a number of responsibilities from the now defunct National Policing Improvement Agency and the Association of Chief Police Officers (ACPO), particularly with regard to training and the setting of policy” (Parliament. House of commons, 2016). </w:t>
      </w:r>
    </w:p>
    <w:p w14:paraId="6A7188A1" w14:textId="77777777" w:rsidR="00850D7B" w:rsidRDefault="00850D7B" w:rsidP="00850D7B">
      <w:pPr>
        <w:rPr>
          <w:sz w:val="24"/>
          <w:szCs w:val="24"/>
        </w:rPr>
      </w:pPr>
    </w:p>
    <w:p w14:paraId="20938565" w14:textId="77777777" w:rsidR="00850D7B" w:rsidRDefault="00850D7B" w:rsidP="00850D7B">
      <w:pPr>
        <w:rPr>
          <w:sz w:val="24"/>
          <w:szCs w:val="24"/>
        </w:rPr>
      </w:pPr>
      <w:r>
        <w:rPr>
          <w:sz w:val="24"/>
          <w:szCs w:val="24"/>
        </w:rPr>
        <w:t xml:space="preserve">Looking at this statement, it could be said that the formation of the college was part of an effort to ‘re-professionalise’ the police forces in England and Wales. This is suggested by the fact that with “the establishment of a professional body for the police of England and Wales in 2013 reflects longstanding comment about and assertions that they are a profession. Rather than engaged with novelty, the police of England and Wales are currently re-professionalising their occupation” (Holaway, 2017). </w:t>
      </w:r>
    </w:p>
    <w:p w14:paraId="567145A9" w14:textId="77777777" w:rsidR="00850D7B" w:rsidRDefault="00850D7B" w:rsidP="00850D7B">
      <w:pPr>
        <w:rPr>
          <w:sz w:val="24"/>
          <w:szCs w:val="24"/>
        </w:rPr>
      </w:pPr>
    </w:p>
    <w:p w14:paraId="528A59A8" w14:textId="77777777" w:rsidR="00850D7B" w:rsidRDefault="00850D7B" w:rsidP="00850D7B">
      <w:pPr>
        <w:rPr>
          <w:sz w:val="24"/>
          <w:szCs w:val="24"/>
        </w:rPr>
      </w:pPr>
      <w:r>
        <w:rPr>
          <w:sz w:val="24"/>
          <w:szCs w:val="24"/>
        </w:rPr>
        <w:t>In 2011 the then Chief Constable of Thames Valley Police, Peter Neyround, compiled a report for the Home Secretary titled “a Review of Police Leadership and Training”. It could be argued that this report was one of the catalysts for the re-professionalisation of policing in the UK as he advocated for “the establishment of a professional body for the police of England and Wales (Holaway, 2017). Although this was already partially in place with the former National Policing Improvement Agency, it was widely acknowledged that this needed to be streamlined further via the re-professionalisation process.</w:t>
      </w:r>
    </w:p>
    <w:p w14:paraId="209E6623" w14:textId="77777777" w:rsidR="00850D7B" w:rsidRDefault="00850D7B" w:rsidP="00850D7B">
      <w:pPr>
        <w:rPr>
          <w:sz w:val="24"/>
          <w:szCs w:val="24"/>
        </w:rPr>
      </w:pPr>
    </w:p>
    <w:p w14:paraId="77C119F6" w14:textId="77777777" w:rsidR="00850D7B" w:rsidRDefault="00850D7B" w:rsidP="00850D7B">
      <w:pPr>
        <w:rPr>
          <w:sz w:val="24"/>
          <w:szCs w:val="24"/>
        </w:rPr>
      </w:pPr>
      <w:r>
        <w:rPr>
          <w:sz w:val="24"/>
          <w:szCs w:val="24"/>
        </w:rPr>
        <w:t xml:space="preserve">A report published by the former National Policing Improvement Agency (NPIA) suggested that a ‘college of policing’ should be formed that is “responsible for delivering police leadership training and the development and sharing of evidence-based practice influencing standards across the police service that works alongside other core policing institutions many of whom will remain in the new landscape” (Home affairs committee, 2013). The NPIA suggested this as it “will bring the delivery and professional representation functions closer” (Home affairs committee, 2013). This in turn will allow for the “more efficient development and implementation processes” (Home affairs committee, 2013) of new policy and procedures. </w:t>
      </w:r>
    </w:p>
    <w:p w14:paraId="460DFCFC" w14:textId="77777777" w:rsidR="00850D7B" w:rsidRDefault="00850D7B" w:rsidP="00850D7B">
      <w:pPr>
        <w:rPr>
          <w:sz w:val="24"/>
          <w:szCs w:val="24"/>
        </w:rPr>
      </w:pPr>
    </w:p>
    <w:p w14:paraId="21AF2AE3" w14:textId="77777777" w:rsidR="00850D7B" w:rsidRDefault="00850D7B" w:rsidP="00850D7B">
      <w:pPr>
        <w:rPr>
          <w:sz w:val="24"/>
          <w:szCs w:val="24"/>
        </w:rPr>
      </w:pPr>
      <w:r>
        <w:rPr>
          <w:sz w:val="24"/>
          <w:szCs w:val="24"/>
        </w:rPr>
        <w:t xml:space="preserve">Many people argue that policing in the UK has suffered from too much political interference in the governance of police forces which is another potential  </w:t>
      </w:r>
    </w:p>
    <w:p w14:paraId="580D0A0D" w14:textId="77777777" w:rsidR="00850D7B" w:rsidRDefault="00850D7B" w:rsidP="00850D7B">
      <w:pPr>
        <w:rPr>
          <w:sz w:val="24"/>
          <w:szCs w:val="24"/>
        </w:rPr>
      </w:pPr>
      <w:r>
        <w:rPr>
          <w:sz w:val="24"/>
          <w:szCs w:val="24"/>
        </w:rPr>
        <w:t>reasons for the creation of the college of policing as this would allow ministers and other government officials to ‘distance’ themselves from being directly being involved in the process of setting rules, guidelines and regulations for police forces.</w:t>
      </w:r>
    </w:p>
    <w:p w14:paraId="0747686C" w14:textId="77777777" w:rsidR="00850D7B" w:rsidRDefault="00850D7B" w:rsidP="00850D7B">
      <w:pPr>
        <w:rPr>
          <w:sz w:val="24"/>
          <w:szCs w:val="24"/>
        </w:rPr>
      </w:pPr>
    </w:p>
    <w:p w14:paraId="597DA696" w14:textId="77777777" w:rsidR="00850D7B" w:rsidRDefault="00850D7B" w:rsidP="00850D7B">
      <w:pPr>
        <w:rPr>
          <w:sz w:val="24"/>
          <w:szCs w:val="24"/>
        </w:rPr>
      </w:pPr>
      <w:r>
        <w:rPr>
          <w:sz w:val="24"/>
          <w:szCs w:val="24"/>
        </w:rPr>
        <w:t xml:space="preserve">“It is argued that, amongst other matters, a lack of trust in police integrity and new government policies intended to distance ministers from the regulation of constabularies are key aspects of a renewed emphasis on the idea that the police are a profession” (Holaway, 2017). This point is also strengthened by the fact that in his report, Neyround also highlighted that “the immediate problem faced by both police and government was ambiguity about the body responsible and accountable for setting policing </w:t>
      </w:r>
      <w:proofErr w:type="gramStart"/>
      <w:r>
        <w:rPr>
          <w:sz w:val="24"/>
          <w:szCs w:val="24"/>
        </w:rPr>
        <w:t>standards”(</w:t>
      </w:r>
      <w:proofErr w:type="gramEnd"/>
      <w:r>
        <w:rPr>
          <w:sz w:val="24"/>
          <w:szCs w:val="24"/>
        </w:rPr>
        <w:t>Holaway, 2017).</w:t>
      </w:r>
    </w:p>
    <w:p w14:paraId="446CC0E7" w14:textId="77777777" w:rsidR="00850D7B" w:rsidRDefault="00850D7B" w:rsidP="00850D7B">
      <w:pPr>
        <w:rPr>
          <w:sz w:val="24"/>
          <w:szCs w:val="24"/>
        </w:rPr>
      </w:pPr>
    </w:p>
    <w:p w14:paraId="1B3133CA" w14:textId="77777777" w:rsidR="00850D7B" w:rsidRDefault="00850D7B" w:rsidP="00850D7B">
      <w:pPr>
        <w:rPr>
          <w:sz w:val="24"/>
          <w:szCs w:val="24"/>
        </w:rPr>
      </w:pPr>
      <w:r>
        <w:rPr>
          <w:sz w:val="24"/>
          <w:szCs w:val="24"/>
        </w:rPr>
        <w:lastRenderedPageBreak/>
        <w:t>This is also supported by the fact that in his report, Neyround “defines the police as a profession akin to medicine, the law and other bodies because they share their classical traits, a code of ethics, accredited qualifications” (Holaway, 2017). Therefore, if policing is to be recognised as a “profession” it will undoubtedly require a body/organisation that sets standardised rules for all to follow.</w:t>
      </w:r>
    </w:p>
    <w:p w14:paraId="499C8601" w14:textId="77777777" w:rsidR="00850D7B" w:rsidRDefault="00850D7B" w:rsidP="00850D7B">
      <w:pPr>
        <w:rPr>
          <w:sz w:val="24"/>
          <w:szCs w:val="24"/>
        </w:rPr>
      </w:pPr>
      <w:r>
        <w:rPr>
          <w:sz w:val="24"/>
          <w:szCs w:val="24"/>
        </w:rPr>
        <w:t>This can be seen reflected in the college’s values to this day with one of their main aims being to “give a voice to professional policing on standards, skills and capabilities.” (College of policing, 2022).</w:t>
      </w:r>
    </w:p>
    <w:p w14:paraId="14CDA1FE" w14:textId="77777777" w:rsidR="00850D7B" w:rsidRDefault="00850D7B" w:rsidP="00850D7B">
      <w:pPr>
        <w:rPr>
          <w:sz w:val="24"/>
          <w:szCs w:val="24"/>
        </w:rPr>
      </w:pPr>
    </w:p>
    <w:p w14:paraId="2FCC47A5" w14:textId="77777777" w:rsidR="00850D7B" w:rsidRDefault="00850D7B" w:rsidP="00850D7B">
      <w:pPr>
        <w:rPr>
          <w:sz w:val="24"/>
          <w:szCs w:val="24"/>
        </w:rPr>
      </w:pPr>
      <w:r>
        <w:rPr>
          <w:sz w:val="24"/>
          <w:szCs w:val="24"/>
        </w:rPr>
        <w:t xml:space="preserve">It can be argued that since its </w:t>
      </w:r>
      <w:proofErr w:type="gramStart"/>
      <w:r>
        <w:rPr>
          <w:sz w:val="24"/>
          <w:szCs w:val="24"/>
        </w:rPr>
        <w:t>formation ,the</w:t>
      </w:r>
      <w:proofErr w:type="gramEnd"/>
      <w:r>
        <w:rPr>
          <w:sz w:val="24"/>
          <w:szCs w:val="24"/>
        </w:rPr>
        <w:t xml:space="preserve"> College of Policing has achieved its target to be the agency that sets the standards for all the forces in England and Wales. They have successfully implemented concepts such as the </w:t>
      </w:r>
      <w:proofErr w:type="gramStart"/>
      <w:r>
        <w:rPr>
          <w:sz w:val="24"/>
          <w:szCs w:val="24"/>
        </w:rPr>
        <w:t>Authorised  Professional</w:t>
      </w:r>
      <w:proofErr w:type="gramEnd"/>
      <w:r>
        <w:rPr>
          <w:sz w:val="24"/>
          <w:szCs w:val="24"/>
        </w:rPr>
        <w:t xml:space="preserve">  Practice (APP) which “has been praised as a way of setting clear and comprehensive standards” (College of policing, 2022). Furthermore “the College has done good work over its history to move evidence-based policing from an academic theory into an operational reality in many forces. New evidence-based guidelines have been an opportunity to embed this approach into standards and guidance for forces” (College of policing, 2022).</w:t>
      </w:r>
    </w:p>
    <w:p w14:paraId="4AE54B86" w14:textId="77777777" w:rsidR="00850D7B" w:rsidRDefault="00850D7B" w:rsidP="00850D7B">
      <w:pPr>
        <w:rPr>
          <w:sz w:val="24"/>
          <w:szCs w:val="24"/>
        </w:rPr>
      </w:pPr>
    </w:p>
    <w:p w14:paraId="598F3190" w14:textId="77777777" w:rsidR="00850D7B" w:rsidRDefault="00850D7B" w:rsidP="00850D7B">
      <w:pPr>
        <w:rPr>
          <w:sz w:val="24"/>
          <w:szCs w:val="24"/>
        </w:rPr>
      </w:pPr>
      <w:r>
        <w:rPr>
          <w:sz w:val="24"/>
          <w:szCs w:val="24"/>
        </w:rPr>
        <w:t xml:space="preserve">Although these points are valid, it must be acknowledged that these facts come from the college themselves. For this to be accepted as an accurate assessment of the success of the college this would need to be independently verified as there is the possibility of them overestimating their own achievements. However, the college has also highlighted areas in which they need to improve. For example, they have </w:t>
      </w:r>
      <w:proofErr w:type="gramStart"/>
      <w:r>
        <w:rPr>
          <w:sz w:val="24"/>
          <w:szCs w:val="24"/>
        </w:rPr>
        <w:t xml:space="preserve">stated  </w:t>
      </w:r>
      <w:r>
        <w:rPr>
          <w:sz w:val="32"/>
          <w:szCs w:val="32"/>
        </w:rPr>
        <w:t>“</w:t>
      </w:r>
      <w:proofErr w:type="gramEnd"/>
      <w:r>
        <w:rPr>
          <w:sz w:val="24"/>
          <w:szCs w:val="24"/>
        </w:rPr>
        <w:t xml:space="preserve">Many in policing are not aware of the College, or what it offers to them as individuals or to forces more widely. Even many very senior officers are unable to simply articulate the role of the College and its value, although there is </w:t>
      </w:r>
      <w:proofErr w:type="gramStart"/>
      <w:r>
        <w:rPr>
          <w:sz w:val="24"/>
          <w:szCs w:val="24"/>
        </w:rPr>
        <w:t>a general consensus</w:t>
      </w:r>
      <w:proofErr w:type="gramEnd"/>
      <w:r>
        <w:rPr>
          <w:sz w:val="24"/>
          <w:szCs w:val="24"/>
        </w:rPr>
        <w:t xml:space="preserve"> that it does have value and potential” (College of policing, 2022).</w:t>
      </w:r>
    </w:p>
    <w:p w14:paraId="656D5201" w14:textId="77777777" w:rsidR="00850D7B" w:rsidRDefault="00850D7B" w:rsidP="00850D7B">
      <w:pPr>
        <w:rPr>
          <w:sz w:val="24"/>
          <w:szCs w:val="24"/>
        </w:rPr>
      </w:pPr>
    </w:p>
    <w:p w14:paraId="2DEFD166" w14:textId="77777777" w:rsidR="00850D7B" w:rsidRDefault="00850D7B" w:rsidP="00850D7B">
      <w:pPr>
        <w:rPr>
          <w:sz w:val="24"/>
          <w:szCs w:val="24"/>
        </w:rPr>
      </w:pPr>
      <w:r>
        <w:rPr>
          <w:sz w:val="24"/>
          <w:szCs w:val="24"/>
        </w:rPr>
        <w:t>This appears to show that they are aware that improvement is still required in some areas and have acknowledged this fact. “There is criticism of a lack of APP or guidance in some areas that National Police Chiefs’ Council (NPCC) leads believe are critical” (College of policing, 2022). This appears to be another unbiased observation however upon closer inspection the college states that this is because of “poor commissioning and prioritisation from the NPCC, meaning that the College can be pulled in contradictory directions.” (College of policing, 2022). This sentiment does raise the question of bias as it could be seen as the College ‘passing the blame’ off on another organisation however it can also not be disproven.</w:t>
      </w:r>
    </w:p>
    <w:p w14:paraId="6440F225" w14:textId="77777777" w:rsidR="00850D7B" w:rsidRDefault="00850D7B" w:rsidP="00850D7B">
      <w:pPr>
        <w:rPr>
          <w:sz w:val="24"/>
          <w:szCs w:val="24"/>
        </w:rPr>
      </w:pPr>
    </w:p>
    <w:p w14:paraId="2A966935" w14:textId="77777777" w:rsidR="00850D7B" w:rsidRDefault="00850D7B" w:rsidP="00850D7B">
      <w:pPr>
        <w:rPr>
          <w:sz w:val="24"/>
          <w:szCs w:val="24"/>
        </w:rPr>
      </w:pPr>
      <w:proofErr w:type="gramStart"/>
      <w:r>
        <w:rPr>
          <w:sz w:val="24"/>
          <w:szCs w:val="24"/>
        </w:rPr>
        <w:t>Overall</w:t>
      </w:r>
      <w:proofErr w:type="gramEnd"/>
      <w:r>
        <w:rPr>
          <w:sz w:val="24"/>
          <w:szCs w:val="24"/>
        </w:rPr>
        <w:t xml:space="preserve"> though, it does appear that this report is largely unbiased and is based on facts and statistics. This is supported by the fact that “Suffolk Police Federation has welcomed a report from the College of Policing which identifies three key areas of improvement in its bid to boost leadership, standards and professionalism across the service” (Suffolk Police Federation, 2022).</w:t>
      </w:r>
    </w:p>
    <w:p w14:paraId="674EE214" w14:textId="77777777" w:rsidR="00850D7B" w:rsidRDefault="00850D7B" w:rsidP="00850D7B">
      <w:pPr>
        <w:rPr>
          <w:sz w:val="24"/>
          <w:szCs w:val="24"/>
        </w:rPr>
      </w:pPr>
    </w:p>
    <w:p w14:paraId="58441293" w14:textId="77777777" w:rsidR="00850D7B" w:rsidRDefault="00850D7B" w:rsidP="00850D7B">
      <w:pPr>
        <w:rPr>
          <w:sz w:val="24"/>
          <w:szCs w:val="24"/>
        </w:rPr>
      </w:pPr>
    </w:p>
    <w:p w14:paraId="46896E2A" w14:textId="77777777" w:rsidR="00850D7B" w:rsidRDefault="00850D7B" w:rsidP="00850D7B">
      <w:pPr>
        <w:rPr>
          <w:sz w:val="24"/>
          <w:szCs w:val="24"/>
        </w:rPr>
      </w:pPr>
    </w:p>
    <w:p w14:paraId="21541627" w14:textId="77777777" w:rsidR="00850D7B" w:rsidRDefault="00850D7B" w:rsidP="00850D7B">
      <w:pPr>
        <w:rPr>
          <w:sz w:val="24"/>
          <w:szCs w:val="24"/>
        </w:rPr>
      </w:pPr>
    </w:p>
    <w:p w14:paraId="31E2A84A" w14:textId="77777777" w:rsidR="00850D7B" w:rsidRDefault="00850D7B" w:rsidP="00850D7B">
      <w:pPr>
        <w:rPr>
          <w:sz w:val="24"/>
          <w:szCs w:val="24"/>
        </w:rPr>
      </w:pPr>
    </w:p>
    <w:p w14:paraId="5F5EFBB8" w14:textId="77777777" w:rsidR="00850D7B" w:rsidRDefault="00850D7B" w:rsidP="00850D7B">
      <w:pPr>
        <w:rPr>
          <w:sz w:val="24"/>
          <w:szCs w:val="24"/>
        </w:rPr>
      </w:pPr>
    </w:p>
    <w:p w14:paraId="59EB9DB4" w14:textId="77777777" w:rsidR="00850D7B" w:rsidRDefault="00850D7B" w:rsidP="00850D7B">
      <w:pPr>
        <w:rPr>
          <w:sz w:val="24"/>
          <w:szCs w:val="24"/>
        </w:rPr>
      </w:pPr>
    </w:p>
    <w:p w14:paraId="3F0DF6C1" w14:textId="77777777" w:rsidR="00850D7B" w:rsidRDefault="00850D7B" w:rsidP="00850D7B">
      <w:pPr>
        <w:rPr>
          <w:b/>
          <w:bCs/>
          <w:sz w:val="24"/>
          <w:szCs w:val="24"/>
          <w:u w:val="single"/>
        </w:rPr>
      </w:pPr>
      <w:r>
        <w:rPr>
          <w:b/>
          <w:bCs/>
          <w:sz w:val="24"/>
          <w:szCs w:val="24"/>
          <w:u w:val="single"/>
        </w:rPr>
        <w:t xml:space="preserve">Reflection on how I’m working to fulfil the role of a modern professional police officer </w:t>
      </w:r>
    </w:p>
    <w:p w14:paraId="15C02754" w14:textId="77777777" w:rsidR="00850D7B" w:rsidRDefault="00850D7B" w:rsidP="00850D7B">
      <w:pPr>
        <w:rPr>
          <w:sz w:val="24"/>
          <w:szCs w:val="24"/>
        </w:rPr>
      </w:pPr>
    </w:p>
    <w:p w14:paraId="07B1737F" w14:textId="77777777" w:rsidR="00850D7B" w:rsidRDefault="00850D7B" w:rsidP="00850D7B">
      <w:pPr>
        <w:rPr>
          <w:sz w:val="24"/>
          <w:szCs w:val="24"/>
        </w:rPr>
      </w:pPr>
      <w:r>
        <w:rPr>
          <w:sz w:val="24"/>
          <w:szCs w:val="24"/>
        </w:rPr>
        <w:t xml:space="preserve">A modern professional police officer could be defined as having the responsibility and duty to “maintain law and order in local areas by protecting members of the public and their property, preventing crime, reducing the fear of crime and improving the quality of life for all citizens” (Southampton University, 2022). It could be said that the overall the definition of an officer’s role has not changed a great deal since the formation of Britain’s first professional police force in 1829. However, I believe that the way officers now police </w:t>
      </w:r>
      <w:proofErr w:type="gramStart"/>
      <w:r>
        <w:rPr>
          <w:sz w:val="24"/>
          <w:szCs w:val="24"/>
        </w:rPr>
        <w:t>has</w:t>
      </w:r>
      <w:proofErr w:type="gramEnd"/>
      <w:r>
        <w:rPr>
          <w:sz w:val="24"/>
          <w:szCs w:val="24"/>
        </w:rPr>
        <w:t xml:space="preserve"> had to change significantly. Amongst many things this is also due to the changing attitudes of the general public and the advancement of technology which influences the way many crimes are now facilitated. This can be seen in the college of policing </w:t>
      </w:r>
      <w:proofErr w:type="gramStart"/>
      <w:r>
        <w:rPr>
          <w:sz w:val="24"/>
          <w:szCs w:val="24"/>
        </w:rPr>
        <w:t>5 year</w:t>
      </w:r>
      <w:proofErr w:type="gramEnd"/>
      <w:r>
        <w:rPr>
          <w:sz w:val="24"/>
          <w:szCs w:val="24"/>
        </w:rPr>
        <w:t xml:space="preserve"> strategy which suggests that “the police face significant challenges to adapt to a rapidly changing society. Public resources are limited while demands on policing are continually evolving” (Marshall, 2014). This is also suggested in ‘policing vision 2025’ which states that “the link between communities and the police will continue to form the bedrock of British policing. Local policing will be tailored to society’s complex and diverse needs” (NPCC, 2021).</w:t>
      </w:r>
    </w:p>
    <w:p w14:paraId="3DA88888" w14:textId="77777777" w:rsidR="00850D7B" w:rsidRDefault="00850D7B" w:rsidP="00850D7B">
      <w:pPr>
        <w:rPr>
          <w:sz w:val="24"/>
          <w:szCs w:val="24"/>
        </w:rPr>
      </w:pPr>
    </w:p>
    <w:p w14:paraId="058AA87F" w14:textId="77777777" w:rsidR="00850D7B" w:rsidRDefault="00850D7B" w:rsidP="00850D7B">
      <w:pPr>
        <w:rPr>
          <w:sz w:val="24"/>
          <w:szCs w:val="24"/>
        </w:rPr>
      </w:pPr>
      <w:r>
        <w:rPr>
          <w:sz w:val="24"/>
          <w:szCs w:val="24"/>
        </w:rPr>
        <w:t>I believe this sentiment to be true from my own experience because since completing my initial training course in March 2020 I have seen society’s needs change due to the Covid19 pandemic. There has undoubtedly been an increase in mental health related incidents during this period which subsequently meant that I have had to adapt my policing style to fit this trend. This clearly demonstrates that I am adapting to society’s changing needs and is one of the reasons why I believe that I am fulfilling the role of a modern-day police officer.</w:t>
      </w:r>
    </w:p>
    <w:p w14:paraId="336EB082" w14:textId="77777777" w:rsidR="00850D7B" w:rsidRDefault="00850D7B" w:rsidP="00850D7B">
      <w:pPr>
        <w:rPr>
          <w:sz w:val="24"/>
          <w:szCs w:val="24"/>
        </w:rPr>
      </w:pPr>
    </w:p>
    <w:p w14:paraId="387630B0" w14:textId="77777777" w:rsidR="00850D7B" w:rsidRDefault="00850D7B" w:rsidP="00850D7B">
      <w:pPr>
        <w:rPr>
          <w:sz w:val="24"/>
          <w:szCs w:val="24"/>
        </w:rPr>
      </w:pPr>
      <w:r>
        <w:rPr>
          <w:sz w:val="24"/>
          <w:szCs w:val="24"/>
        </w:rPr>
        <w:t>Furthermore, the workforce transformation states that “by 2025 policing will be a profession with a more representative workforce that will align the right skills, powers and experience to meet challenging requirements” (College of policing, 2018). I believe that I will constantly need to evolve as an officer to meet this definition. I constantly seek new training opportunities which will hopefully equip me with an enhanced set of skills necessary to meet the ever-changing needs of society. By doing this I will be able to provide the best service possible to the community that I serve. By following this course of action, I believe that I will be fulfilling the role of a modern professional police officer to the best of my ability.</w:t>
      </w:r>
    </w:p>
    <w:p w14:paraId="29369207" w14:textId="77777777" w:rsidR="00850D7B" w:rsidRDefault="00850D7B" w:rsidP="00850D7B">
      <w:pPr>
        <w:rPr>
          <w:sz w:val="24"/>
          <w:szCs w:val="24"/>
        </w:rPr>
      </w:pPr>
    </w:p>
    <w:p w14:paraId="2D8CD1F6" w14:textId="77777777" w:rsidR="00850D7B" w:rsidRDefault="00850D7B" w:rsidP="00850D7B">
      <w:pPr>
        <w:rPr>
          <w:sz w:val="24"/>
          <w:szCs w:val="24"/>
        </w:rPr>
      </w:pPr>
      <w:r>
        <w:rPr>
          <w:sz w:val="24"/>
          <w:szCs w:val="24"/>
        </w:rPr>
        <w:t>In order to further demonstrate this, I will be using Gibbs model of reflection to assist.</w:t>
      </w:r>
    </w:p>
    <w:p w14:paraId="0E5FA5C8" w14:textId="77777777" w:rsidR="00850D7B" w:rsidRDefault="00850D7B" w:rsidP="00850D7B">
      <w:pPr>
        <w:rPr>
          <w:sz w:val="24"/>
          <w:szCs w:val="24"/>
        </w:rPr>
      </w:pPr>
    </w:p>
    <w:p w14:paraId="0667B437" w14:textId="77777777" w:rsidR="00850D7B" w:rsidRDefault="00850D7B" w:rsidP="00850D7B">
      <w:pPr>
        <w:rPr>
          <w:sz w:val="24"/>
          <w:szCs w:val="24"/>
        </w:rPr>
      </w:pPr>
      <w:r>
        <w:rPr>
          <w:sz w:val="24"/>
          <w:szCs w:val="24"/>
          <w:u w:val="single"/>
        </w:rPr>
        <w:t>Description</w:t>
      </w:r>
    </w:p>
    <w:p w14:paraId="53794B31" w14:textId="77777777" w:rsidR="00850D7B" w:rsidRDefault="00850D7B" w:rsidP="00850D7B">
      <w:pPr>
        <w:rPr>
          <w:sz w:val="24"/>
          <w:szCs w:val="24"/>
        </w:rPr>
      </w:pPr>
    </w:p>
    <w:p w14:paraId="6F466CE4" w14:textId="77777777" w:rsidR="00850D7B" w:rsidRDefault="00850D7B" w:rsidP="00850D7B">
      <w:pPr>
        <w:rPr>
          <w:sz w:val="24"/>
          <w:szCs w:val="24"/>
        </w:rPr>
      </w:pPr>
      <w:r>
        <w:rPr>
          <w:sz w:val="24"/>
          <w:szCs w:val="24"/>
        </w:rPr>
        <w:t xml:space="preserve">As previously stated, since the beginning of my probation my role as a police officer has changed. Not only has the role itself changed but my involvement and responsibilities has also changed. As I have gained </w:t>
      </w:r>
      <w:proofErr w:type="gramStart"/>
      <w:r>
        <w:rPr>
          <w:sz w:val="24"/>
          <w:szCs w:val="24"/>
        </w:rPr>
        <w:t>experience</w:t>
      </w:r>
      <w:proofErr w:type="gramEnd"/>
      <w:r>
        <w:rPr>
          <w:sz w:val="24"/>
          <w:szCs w:val="24"/>
        </w:rPr>
        <w:t xml:space="preserve"> I feel I am now more capable and confident of taking on more of a lead role at incidents.</w:t>
      </w:r>
    </w:p>
    <w:p w14:paraId="7BCC5BB7" w14:textId="77777777" w:rsidR="00850D7B" w:rsidRDefault="00850D7B" w:rsidP="00850D7B">
      <w:pPr>
        <w:rPr>
          <w:sz w:val="24"/>
          <w:szCs w:val="24"/>
        </w:rPr>
      </w:pPr>
    </w:p>
    <w:p w14:paraId="69E7631B" w14:textId="77777777" w:rsidR="00850D7B" w:rsidRDefault="00850D7B" w:rsidP="00850D7B">
      <w:pPr>
        <w:rPr>
          <w:sz w:val="24"/>
          <w:szCs w:val="24"/>
        </w:rPr>
      </w:pPr>
      <w:r>
        <w:rPr>
          <w:sz w:val="24"/>
          <w:szCs w:val="24"/>
        </w:rPr>
        <w:t xml:space="preserve">For example, in the first year of my probation, while not long out of my mentorship phase, I attended a report of a robbery with a more experienced officer. During this incident I distinctly remember waiting for instructions from the more experienced </w:t>
      </w:r>
      <w:r>
        <w:rPr>
          <w:sz w:val="24"/>
          <w:szCs w:val="24"/>
        </w:rPr>
        <w:lastRenderedPageBreak/>
        <w:t>officers as I was fearful of making a mistake or not taking the correct course of action. It was safe to say that I most certainly let the more experienced officer take the lead whilst also learning how they dealt with the incident.</w:t>
      </w:r>
    </w:p>
    <w:p w14:paraId="6CD1E4BD" w14:textId="77777777" w:rsidR="00850D7B" w:rsidRDefault="00850D7B" w:rsidP="00850D7B">
      <w:pPr>
        <w:rPr>
          <w:sz w:val="24"/>
          <w:szCs w:val="24"/>
        </w:rPr>
      </w:pPr>
      <w:r>
        <w:rPr>
          <w:sz w:val="24"/>
          <w:szCs w:val="24"/>
        </w:rPr>
        <w:t>Comparing this to when I recently attended a similar incident accompanied by a new officer. During this incident I remember taking the lead and confidently knowing how to handle all aspects of the incident without any doubts while the newer officer took a step back and followed my guidance.</w:t>
      </w:r>
    </w:p>
    <w:p w14:paraId="4B411002" w14:textId="77777777" w:rsidR="00850D7B" w:rsidRDefault="00850D7B" w:rsidP="00850D7B">
      <w:pPr>
        <w:rPr>
          <w:sz w:val="24"/>
          <w:szCs w:val="24"/>
        </w:rPr>
      </w:pPr>
    </w:p>
    <w:p w14:paraId="1A10058E" w14:textId="77777777" w:rsidR="00850D7B" w:rsidRDefault="00850D7B" w:rsidP="00850D7B">
      <w:pPr>
        <w:rPr>
          <w:sz w:val="24"/>
          <w:szCs w:val="24"/>
        </w:rPr>
      </w:pPr>
      <w:r>
        <w:rPr>
          <w:sz w:val="24"/>
          <w:szCs w:val="24"/>
        </w:rPr>
        <w:t xml:space="preserve">Comparing the two incidents, I believe it is clear how I have developed my skills and knowledge when it comes to dealing with various types of incidents.  I now feel confident to deal with </w:t>
      </w:r>
      <w:proofErr w:type="gramStart"/>
      <w:r>
        <w:rPr>
          <w:sz w:val="24"/>
          <w:szCs w:val="24"/>
        </w:rPr>
        <w:t>the majority of</w:t>
      </w:r>
      <w:proofErr w:type="gramEnd"/>
      <w:r>
        <w:rPr>
          <w:sz w:val="24"/>
          <w:szCs w:val="24"/>
        </w:rPr>
        <w:t xml:space="preserve"> incidents on my own or without the need for close supervision. I feel confident in my decision making and thus my ability to deal with the public has also improved. I am now happy to take the lead at incidents and will offer help and support to less experienced officers.</w:t>
      </w:r>
    </w:p>
    <w:p w14:paraId="73B1D07B" w14:textId="77777777" w:rsidR="00850D7B" w:rsidRDefault="00850D7B" w:rsidP="00850D7B">
      <w:pPr>
        <w:rPr>
          <w:sz w:val="24"/>
          <w:szCs w:val="24"/>
        </w:rPr>
      </w:pPr>
      <w:r>
        <w:rPr>
          <w:sz w:val="24"/>
          <w:szCs w:val="24"/>
        </w:rPr>
        <w:t>I believe this shows that I am adapting to the role of a modern officer by offering leadership to other officers. The need to offer leadership is also demonstrated in the Workforce Transformation which states that there is a “need to equip people with approaches and skills to manage wider spans of command, with less supervision” (NPCC, 2018).</w:t>
      </w:r>
    </w:p>
    <w:p w14:paraId="0797EBDC" w14:textId="77777777" w:rsidR="00850D7B" w:rsidRDefault="00850D7B" w:rsidP="00850D7B">
      <w:pPr>
        <w:rPr>
          <w:sz w:val="24"/>
          <w:szCs w:val="24"/>
        </w:rPr>
      </w:pPr>
      <w:r>
        <w:rPr>
          <w:sz w:val="24"/>
          <w:szCs w:val="24"/>
        </w:rPr>
        <w:t xml:space="preserve">  </w:t>
      </w:r>
    </w:p>
    <w:p w14:paraId="6A3FFD0F" w14:textId="77777777" w:rsidR="00850D7B" w:rsidRDefault="00850D7B" w:rsidP="00850D7B">
      <w:pPr>
        <w:rPr>
          <w:sz w:val="24"/>
          <w:szCs w:val="24"/>
          <w:u w:val="single"/>
        </w:rPr>
      </w:pPr>
      <w:r>
        <w:rPr>
          <w:sz w:val="24"/>
          <w:szCs w:val="24"/>
          <w:u w:val="single"/>
        </w:rPr>
        <w:t>Feelings</w:t>
      </w:r>
    </w:p>
    <w:p w14:paraId="33DC13BF" w14:textId="77777777" w:rsidR="00850D7B" w:rsidRDefault="00850D7B" w:rsidP="00850D7B">
      <w:pPr>
        <w:rPr>
          <w:sz w:val="24"/>
          <w:szCs w:val="24"/>
        </w:rPr>
      </w:pPr>
      <w:r>
        <w:rPr>
          <w:sz w:val="24"/>
          <w:szCs w:val="24"/>
        </w:rPr>
        <w:t>During the incident I discussed earlier I remember feeling anxious and usure about my ability to handle the incident on my own. I felt like this because I hadn’t attended this type of incident before. I lacked confidence and felt I needed guidance and support from more experienced officers.</w:t>
      </w:r>
    </w:p>
    <w:p w14:paraId="1CEE646D" w14:textId="77777777" w:rsidR="00850D7B" w:rsidRDefault="00850D7B" w:rsidP="00850D7B">
      <w:pPr>
        <w:rPr>
          <w:sz w:val="24"/>
          <w:szCs w:val="24"/>
        </w:rPr>
      </w:pPr>
      <w:r>
        <w:rPr>
          <w:sz w:val="24"/>
          <w:szCs w:val="24"/>
        </w:rPr>
        <w:t>However, during the most recent incident, I was confident in my ability to deal with the situation at hand without asking for advice or guidance. This is because I had developed my skills and knowledge through a combination of attending more incidents and further training. I had gained confidence in my ability to handle the situation appropriately. I was also confident enough to lead and advise a new officer. I was able to explain to them the process and actions that we were going to take at the incident and the rational for doing so.</w:t>
      </w:r>
    </w:p>
    <w:p w14:paraId="008F5B81" w14:textId="77777777" w:rsidR="00850D7B" w:rsidRDefault="00850D7B" w:rsidP="00850D7B">
      <w:pPr>
        <w:rPr>
          <w:sz w:val="24"/>
          <w:szCs w:val="24"/>
        </w:rPr>
      </w:pPr>
    </w:p>
    <w:p w14:paraId="16B6164B" w14:textId="77777777" w:rsidR="00850D7B" w:rsidRDefault="00850D7B" w:rsidP="00850D7B">
      <w:pPr>
        <w:rPr>
          <w:sz w:val="24"/>
          <w:szCs w:val="24"/>
        </w:rPr>
      </w:pPr>
      <w:r>
        <w:rPr>
          <w:sz w:val="24"/>
          <w:szCs w:val="24"/>
          <w:u w:val="single"/>
        </w:rPr>
        <w:t>Evaluation and analysis</w:t>
      </w:r>
    </w:p>
    <w:p w14:paraId="6281F816" w14:textId="77777777" w:rsidR="00850D7B" w:rsidRDefault="00850D7B" w:rsidP="00850D7B">
      <w:pPr>
        <w:rPr>
          <w:sz w:val="24"/>
          <w:szCs w:val="24"/>
        </w:rPr>
      </w:pPr>
    </w:p>
    <w:p w14:paraId="2F175C37" w14:textId="77777777" w:rsidR="00850D7B" w:rsidRDefault="00850D7B" w:rsidP="00850D7B">
      <w:pPr>
        <w:rPr>
          <w:sz w:val="24"/>
          <w:szCs w:val="24"/>
        </w:rPr>
      </w:pPr>
      <w:r>
        <w:rPr>
          <w:sz w:val="24"/>
          <w:szCs w:val="24"/>
        </w:rPr>
        <w:t xml:space="preserve">On reflection the initial incident I attended was successfully resolved due to the guidance of the more experienced officer. It was valuable to me because I learnt from the experience and was more confident with my ability going forward. It has become obvious to me that in order to continually improve, learning “on the Job” </w:t>
      </w:r>
      <w:proofErr w:type="gramStart"/>
      <w:r>
        <w:rPr>
          <w:sz w:val="24"/>
          <w:szCs w:val="24"/>
        </w:rPr>
        <w:t>is  vital</w:t>
      </w:r>
      <w:proofErr w:type="gramEnd"/>
      <w:r>
        <w:rPr>
          <w:sz w:val="24"/>
          <w:szCs w:val="24"/>
        </w:rPr>
        <w:t xml:space="preserve"> to my development.</w:t>
      </w:r>
    </w:p>
    <w:p w14:paraId="2E3981A6" w14:textId="77777777" w:rsidR="00850D7B" w:rsidRDefault="00850D7B" w:rsidP="00850D7B">
      <w:pPr>
        <w:rPr>
          <w:sz w:val="24"/>
          <w:szCs w:val="24"/>
        </w:rPr>
      </w:pPr>
    </w:p>
    <w:p w14:paraId="6F2F84B5" w14:textId="77777777" w:rsidR="00850D7B" w:rsidRDefault="00850D7B" w:rsidP="00850D7B">
      <w:pPr>
        <w:rPr>
          <w:sz w:val="24"/>
          <w:szCs w:val="24"/>
        </w:rPr>
      </w:pPr>
      <w:r>
        <w:rPr>
          <w:sz w:val="24"/>
          <w:szCs w:val="24"/>
        </w:rPr>
        <w:t>This was confirmed at the more recent incident where my confidence in my ability was affirmed, and I was able to successfully guide and support a new officer through a specific type of incident.</w:t>
      </w:r>
    </w:p>
    <w:p w14:paraId="0D0317EE" w14:textId="77777777" w:rsidR="00850D7B" w:rsidRDefault="00850D7B" w:rsidP="00850D7B">
      <w:pPr>
        <w:rPr>
          <w:sz w:val="24"/>
          <w:szCs w:val="24"/>
        </w:rPr>
      </w:pPr>
    </w:p>
    <w:p w14:paraId="4AB9C8D2" w14:textId="77777777" w:rsidR="00850D7B" w:rsidRDefault="00850D7B" w:rsidP="00850D7B">
      <w:pPr>
        <w:rPr>
          <w:b/>
          <w:bCs/>
          <w:sz w:val="24"/>
          <w:szCs w:val="24"/>
          <w:u w:val="single"/>
        </w:rPr>
      </w:pPr>
      <w:r>
        <w:rPr>
          <w:b/>
          <w:bCs/>
          <w:sz w:val="24"/>
          <w:szCs w:val="24"/>
          <w:u w:val="single"/>
        </w:rPr>
        <w:t>Conclusion</w:t>
      </w:r>
    </w:p>
    <w:p w14:paraId="545A0571" w14:textId="77777777" w:rsidR="00850D7B" w:rsidRDefault="00850D7B" w:rsidP="00850D7B">
      <w:pPr>
        <w:rPr>
          <w:sz w:val="24"/>
          <w:szCs w:val="24"/>
        </w:rPr>
      </w:pPr>
      <w:r>
        <w:rPr>
          <w:sz w:val="24"/>
          <w:szCs w:val="24"/>
        </w:rPr>
        <w:t xml:space="preserve">In conclusion in this essay, I have discussed the strategic role the college of policing plays in professional policing in the UK. I have examined why It was formed and looked at how it is currently reforming. I have also evidenced how I am fulfilling the role of a modern police officer in accordance with strategic Policing requirement, </w:t>
      </w:r>
      <w:r>
        <w:rPr>
          <w:sz w:val="24"/>
          <w:szCs w:val="24"/>
        </w:rPr>
        <w:lastRenderedPageBreak/>
        <w:t xml:space="preserve">Policing Vision 2025, the Workforce Transformation 2018 and the College of Policing’s 5 Year Strategy. Furthermore I have also used Gibbs model of </w:t>
      </w:r>
      <w:proofErr w:type="gramStart"/>
      <w:r>
        <w:rPr>
          <w:sz w:val="24"/>
          <w:szCs w:val="24"/>
        </w:rPr>
        <w:t>reflection  in</w:t>
      </w:r>
      <w:proofErr w:type="gramEnd"/>
      <w:r>
        <w:rPr>
          <w:sz w:val="24"/>
          <w:szCs w:val="24"/>
        </w:rPr>
        <w:t xml:space="preserve"> order to study how my final year of probation has seen my role as a police officer change.</w:t>
      </w:r>
    </w:p>
    <w:p w14:paraId="1C8FA222" w14:textId="77777777" w:rsidR="00850D7B" w:rsidRDefault="00850D7B" w:rsidP="00850D7B">
      <w:pPr>
        <w:rPr>
          <w:sz w:val="24"/>
          <w:szCs w:val="24"/>
        </w:rPr>
      </w:pPr>
    </w:p>
    <w:p w14:paraId="4D4BC346" w14:textId="77777777" w:rsidR="00850D7B" w:rsidRDefault="00850D7B" w:rsidP="00850D7B">
      <w:pPr>
        <w:rPr>
          <w:sz w:val="24"/>
          <w:szCs w:val="24"/>
        </w:rPr>
      </w:pPr>
    </w:p>
    <w:p w14:paraId="6E8F34DC" w14:textId="77777777" w:rsidR="00850D7B" w:rsidRDefault="00850D7B" w:rsidP="00850D7B">
      <w:pPr>
        <w:rPr>
          <w:sz w:val="24"/>
          <w:szCs w:val="24"/>
        </w:rPr>
      </w:pPr>
    </w:p>
    <w:p w14:paraId="06EBD35D" w14:textId="77777777" w:rsidR="00850D7B" w:rsidRDefault="00850D7B" w:rsidP="00850D7B">
      <w:pPr>
        <w:rPr>
          <w:sz w:val="24"/>
          <w:szCs w:val="24"/>
        </w:rPr>
      </w:pPr>
      <w:r>
        <w:rPr>
          <w:sz w:val="24"/>
          <w:szCs w:val="24"/>
        </w:rPr>
        <w:t>Word count 2327</w:t>
      </w:r>
    </w:p>
    <w:p w14:paraId="20183895" w14:textId="77777777" w:rsidR="00850D7B" w:rsidRDefault="00850D7B" w:rsidP="00850D7B">
      <w:pPr>
        <w:rPr>
          <w:sz w:val="24"/>
          <w:szCs w:val="24"/>
        </w:rPr>
      </w:pPr>
    </w:p>
    <w:p w14:paraId="30EFE525" w14:textId="77777777" w:rsidR="00850D7B" w:rsidRPr="00270EEB" w:rsidRDefault="00850D7B"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41AC5876" w:rsidR="00AA666E" w:rsidRDefault="00AA666E" w:rsidP="00340E9A">
      <w:pPr>
        <w:ind w:right="237"/>
        <w:jc w:val="both"/>
        <w:rPr>
          <w:sz w:val="24"/>
          <w:szCs w:val="24"/>
        </w:rPr>
      </w:pPr>
    </w:p>
    <w:p w14:paraId="1F756EC6"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In this essay I will be evaluating my use of social media as a way of informing and engaging with the community through my time in the police. I will also be discussing the Force policy on the use of social media. Furthermore, I will be evaluating what social media options are available for police to use. I will also be discussing the benefits of social media while also discussing the potential downsides and risks associated with it’s use. To reflect on my use of social media I will also be using Gibbs model of reflection to help.</w:t>
      </w:r>
    </w:p>
    <w:p w14:paraId="77276882" w14:textId="77777777" w:rsidR="00052944" w:rsidRDefault="00052944" w:rsidP="00052944">
      <w:pPr>
        <w:rPr>
          <w:rFonts w:asciiTheme="minorHAnsi" w:hAnsiTheme="minorHAnsi" w:cstheme="minorHAnsi"/>
          <w:sz w:val="24"/>
          <w:szCs w:val="24"/>
        </w:rPr>
      </w:pPr>
    </w:p>
    <w:p w14:paraId="3DE1477A" w14:textId="77777777" w:rsidR="00052944" w:rsidRDefault="00052944" w:rsidP="00052944">
      <w:pPr>
        <w:rPr>
          <w:rFonts w:asciiTheme="minorHAnsi" w:hAnsiTheme="minorHAnsi" w:cstheme="minorHAnsi"/>
          <w:color w:val="auto"/>
          <w:sz w:val="24"/>
          <w:szCs w:val="24"/>
        </w:rPr>
      </w:pPr>
      <w:r>
        <w:rPr>
          <w:rFonts w:asciiTheme="minorHAnsi" w:hAnsiTheme="minorHAnsi" w:cstheme="minorHAnsi"/>
          <w:sz w:val="24"/>
          <w:szCs w:val="24"/>
        </w:rPr>
        <w:t>Social media could be defined as a “collective term for websites and applications that focus on communication, community-based input, interaction, content-sharing and </w:t>
      </w:r>
      <w:hyperlink r:id="rId15" w:history="1">
        <w:r>
          <w:rPr>
            <w:rStyle w:val="Hyperlink"/>
            <w:rFonts w:asciiTheme="minorHAnsi" w:hAnsiTheme="minorHAnsi" w:cstheme="minorHAnsi"/>
            <w:color w:val="auto"/>
            <w:sz w:val="24"/>
            <w:szCs w:val="24"/>
          </w:rPr>
          <w:t>collaboration</w:t>
        </w:r>
      </w:hyperlink>
      <w:r>
        <w:rPr>
          <w:rFonts w:asciiTheme="minorHAnsi" w:hAnsiTheme="minorHAnsi" w:cstheme="minorHAnsi"/>
          <w:color w:val="auto"/>
          <w:sz w:val="24"/>
          <w:szCs w:val="24"/>
        </w:rPr>
        <w:t xml:space="preserve">” (Lutkevich, 2022). Looking at this, it could be said that this definition incorporates a </w:t>
      </w:r>
      <w:proofErr w:type="gramStart"/>
      <w:r>
        <w:rPr>
          <w:rFonts w:asciiTheme="minorHAnsi" w:hAnsiTheme="minorHAnsi" w:cstheme="minorHAnsi"/>
          <w:color w:val="auto"/>
          <w:sz w:val="24"/>
          <w:szCs w:val="24"/>
        </w:rPr>
        <w:t>large  number</w:t>
      </w:r>
      <w:proofErr w:type="gramEnd"/>
      <w:r>
        <w:rPr>
          <w:rFonts w:asciiTheme="minorHAnsi" w:hAnsiTheme="minorHAnsi" w:cstheme="minorHAnsi"/>
          <w:color w:val="auto"/>
          <w:sz w:val="24"/>
          <w:szCs w:val="24"/>
        </w:rPr>
        <w:t xml:space="preserve"> of websites and other services. However, in reality the statistics show that the most popular social networks (excluding </w:t>
      </w:r>
      <w:proofErr w:type="gramStart"/>
      <w:r>
        <w:rPr>
          <w:rFonts w:asciiTheme="minorHAnsi" w:hAnsiTheme="minorHAnsi" w:cstheme="minorHAnsi"/>
          <w:color w:val="auto"/>
          <w:sz w:val="24"/>
          <w:szCs w:val="24"/>
        </w:rPr>
        <w:t>messaging based</w:t>
      </w:r>
      <w:proofErr w:type="gramEnd"/>
      <w:r>
        <w:rPr>
          <w:rFonts w:asciiTheme="minorHAnsi" w:hAnsiTheme="minorHAnsi" w:cstheme="minorHAnsi"/>
          <w:color w:val="auto"/>
          <w:sz w:val="24"/>
          <w:szCs w:val="24"/>
        </w:rPr>
        <w:t xml:space="preserve"> services) are;</w:t>
      </w:r>
    </w:p>
    <w:p w14:paraId="067FDDBA" w14:textId="77777777" w:rsidR="00052944" w:rsidRDefault="00052944">
      <w:pPr>
        <w:pStyle w:val="ListParagraph"/>
        <w:numPr>
          <w:ilvl w:val="0"/>
          <w:numId w:val="5"/>
        </w:numPr>
        <w:textAlignment w:val="auto"/>
        <w:rPr>
          <w:rFonts w:asciiTheme="minorHAnsi" w:hAnsiTheme="minorHAnsi" w:cstheme="minorHAnsi"/>
          <w:color w:val="auto"/>
          <w:sz w:val="24"/>
          <w:szCs w:val="24"/>
        </w:rPr>
      </w:pPr>
      <w:r>
        <w:rPr>
          <w:rFonts w:asciiTheme="minorHAnsi" w:hAnsiTheme="minorHAnsi" w:cstheme="minorHAnsi"/>
          <w:color w:val="auto"/>
          <w:sz w:val="24"/>
          <w:szCs w:val="24"/>
        </w:rPr>
        <w:t>Facebook</w:t>
      </w:r>
    </w:p>
    <w:p w14:paraId="7269EA34" w14:textId="77777777" w:rsidR="00052944" w:rsidRDefault="00052944">
      <w:pPr>
        <w:pStyle w:val="ListParagraph"/>
        <w:numPr>
          <w:ilvl w:val="0"/>
          <w:numId w:val="5"/>
        </w:numPr>
        <w:textAlignment w:val="auto"/>
        <w:rPr>
          <w:rFonts w:asciiTheme="minorHAnsi" w:hAnsiTheme="minorHAnsi" w:cstheme="minorHAnsi"/>
          <w:color w:val="auto"/>
          <w:sz w:val="24"/>
          <w:szCs w:val="24"/>
        </w:rPr>
      </w:pPr>
      <w:r>
        <w:rPr>
          <w:rFonts w:asciiTheme="minorHAnsi" w:hAnsiTheme="minorHAnsi" w:cstheme="minorHAnsi"/>
          <w:color w:val="auto"/>
          <w:sz w:val="24"/>
          <w:szCs w:val="24"/>
        </w:rPr>
        <w:t>YouTube</w:t>
      </w:r>
    </w:p>
    <w:p w14:paraId="644AD196" w14:textId="77777777" w:rsidR="00052944" w:rsidRDefault="00052944">
      <w:pPr>
        <w:pStyle w:val="ListParagraph"/>
        <w:numPr>
          <w:ilvl w:val="0"/>
          <w:numId w:val="5"/>
        </w:numPr>
        <w:textAlignment w:val="auto"/>
        <w:rPr>
          <w:rFonts w:asciiTheme="minorHAnsi" w:hAnsiTheme="minorHAnsi" w:cstheme="minorHAnsi"/>
          <w:color w:val="auto"/>
          <w:sz w:val="24"/>
          <w:szCs w:val="24"/>
        </w:rPr>
      </w:pPr>
      <w:r>
        <w:rPr>
          <w:rFonts w:asciiTheme="minorHAnsi" w:hAnsiTheme="minorHAnsi" w:cstheme="minorHAnsi"/>
          <w:color w:val="auto"/>
          <w:sz w:val="24"/>
          <w:szCs w:val="24"/>
        </w:rPr>
        <w:t>Instagram</w:t>
      </w:r>
    </w:p>
    <w:p w14:paraId="25575BB5" w14:textId="77777777" w:rsidR="00052944" w:rsidRDefault="00052944">
      <w:pPr>
        <w:pStyle w:val="ListParagraph"/>
        <w:numPr>
          <w:ilvl w:val="0"/>
          <w:numId w:val="5"/>
        </w:numPr>
        <w:textAlignment w:val="auto"/>
        <w:rPr>
          <w:rFonts w:asciiTheme="minorHAnsi" w:hAnsiTheme="minorHAnsi" w:cstheme="minorHAnsi"/>
          <w:color w:val="auto"/>
          <w:sz w:val="24"/>
          <w:szCs w:val="24"/>
        </w:rPr>
      </w:pPr>
      <w:r>
        <w:rPr>
          <w:rFonts w:asciiTheme="minorHAnsi" w:hAnsiTheme="minorHAnsi" w:cstheme="minorHAnsi"/>
          <w:color w:val="auto"/>
          <w:sz w:val="24"/>
          <w:szCs w:val="24"/>
        </w:rPr>
        <w:t>TikTok</w:t>
      </w:r>
    </w:p>
    <w:p w14:paraId="2365FE08" w14:textId="77777777" w:rsidR="00052944" w:rsidRDefault="00052944" w:rsidP="00052944">
      <w:pPr>
        <w:rPr>
          <w:rFonts w:asciiTheme="minorHAnsi" w:hAnsiTheme="minorHAnsi" w:cstheme="minorHAnsi"/>
          <w:i/>
          <w:iCs/>
          <w:color w:val="auto"/>
          <w:sz w:val="24"/>
          <w:szCs w:val="24"/>
        </w:rPr>
      </w:pPr>
      <w:r>
        <w:rPr>
          <w:rFonts w:asciiTheme="minorHAnsi" w:hAnsiTheme="minorHAnsi" w:cstheme="minorHAnsi"/>
          <w:i/>
          <w:iCs/>
          <w:color w:val="auto"/>
          <w:sz w:val="24"/>
          <w:szCs w:val="24"/>
        </w:rPr>
        <w:t>Statista, 2022.</w:t>
      </w:r>
    </w:p>
    <w:p w14:paraId="1ACF3321" w14:textId="77777777" w:rsidR="00052944" w:rsidRDefault="00052944" w:rsidP="00052944">
      <w:pPr>
        <w:rPr>
          <w:rFonts w:asciiTheme="minorHAnsi" w:hAnsiTheme="minorHAnsi" w:cstheme="minorHAnsi"/>
          <w:i/>
          <w:iCs/>
          <w:color w:val="auto"/>
          <w:sz w:val="24"/>
          <w:szCs w:val="24"/>
        </w:rPr>
      </w:pPr>
    </w:p>
    <w:p w14:paraId="19E931A3" w14:textId="77777777" w:rsidR="00052944" w:rsidRDefault="00052944" w:rsidP="00052944">
      <w:pPr>
        <w:rPr>
          <w:rFonts w:asciiTheme="minorHAnsi" w:hAnsiTheme="minorHAnsi" w:cstheme="minorHAnsi"/>
          <w:b/>
          <w:bCs/>
          <w:color w:val="auto"/>
          <w:sz w:val="24"/>
          <w:szCs w:val="24"/>
          <w:u w:val="single"/>
        </w:rPr>
      </w:pPr>
      <w:r>
        <w:rPr>
          <w:rFonts w:asciiTheme="minorHAnsi" w:hAnsiTheme="minorHAnsi" w:cstheme="minorHAnsi"/>
          <w:b/>
          <w:bCs/>
          <w:color w:val="auto"/>
          <w:sz w:val="24"/>
          <w:szCs w:val="24"/>
          <w:u w:val="single"/>
        </w:rPr>
        <w:t>Police use of social media to date</w:t>
      </w:r>
    </w:p>
    <w:p w14:paraId="2221F9FB" w14:textId="77777777" w:rsidR="00052944" w:rsidRDefault="00052944" w:rsidP="00052944">
      <w:pPr>
        <w:rPr>
          <w:rFonts w:asciiTheme="minorHAnsi" w:hAnsiTheme="minorHAnsi" w:cstheme="minorHAnsi"/>
          <w:sz w:val="24"/>
          <w:szCs w:val="24"/>
        </w:rPr>
      </w:pPr>
    </w:p>
    <w:p w14:paraId="0C7FDBC4"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 xml:space="preserve"> “In 2022, the number of people using social media in the UK is 57.60 million” (The Global statistics, 2022) this equates to “Around 84.3 percent of the UK population (The global statistics, 2022). Looking at these figures it can be determined that most of the UK population has some sort of active account on a social media platform. Due to this fact it </w:t>
      </w:r>
      <w:r>
        <w:rPr>
          <w:rFonts w:asciiTheme="minorHAnsi" w:hAnsiTheme="minorHAnsi" w:cstheme="minorHAnsi"/>
          <w:sz w:val="24"/>
          <w:szCs w:val="24"/>
        </w:rPr>
        <w:lastRenderedPageBreak/>
        <w:t>can be argued that using these platforms is an effective way to reach a large percentage of the population. According to the industry regulator ‘Ofcom’ “Half of adults in the UK now use social media to keep up with the latest news” (Ofcom, 2019).</w:t>
      </w:r>
    </w:p>
    <w:p w14:paraId="201EAFEB"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These figures suggest that any communication strategy would need to include some form of interaction on social media if it is to be effective in reaching all elements of the community.</w:t>
      </w:r>
    </w:p>
    <w:p w14:paraId="544F894F"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This can be borne out by the fact that most police forces in the UK now use social media as part of their communication strategy to disseminate information to and collect information from members of the local community.</w:t>
      </w:r>
    </w:p>
    <w:p w14:paraId="0A538BB8"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However, it has also been suggested that “social media have not yet served to facilitate interaction between constabularies and citizens in the ways that have been proposed and desired” (Bullock, 2018) this could be said to be because “Posts which appear to be of limited practical benefit can leave the public with the impression that the police could be spending their time more fruitfully” (policing foundation, 2014).</w:t>
      </w:r>
    </w:p>
    <w:p w14:paraId="4223DA86" w14:textId="77777777" w:rsidR="00052944" w:rsidRDefault="00052944" w:rsidP="00052944">
      <w:pPr>
        <w:rPr>
          <w:rFonts w:asciiTheme="minorHAnsi" w:hAnsiTheme="minorHAnsi" w:cstheme="minorHAnsi"/>
          <w:sz w:val="24"/>
          <w:szCs w:val="24"/>
        </w:rPr>
      </w:pPr>
    </w:p>
    <w:p w14:paraId="748327DC"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Police forces around the UK have had varying levels of success when utilising social media. This is most likely down to the fact that “different forces use social media differently” (Denef et al., 2013). The circumstances of when it is used along with the tone of message can greatly affect how the public react and relate to the information that is published.</w:t>
      </w:r>
    </w:p>
    <w:p w14:paraId="669D1350" w14:textId="77777777" w:rsidR="00052944" w:rsidRDefault="00052944" w:rsidP="00052944">
      <w:pPr>
        <w:rPr>
          <w:rFonts w:asciiTheme="minorHAnsi" w:hAnsiTheme="minorHAnsi" w:cstheme="minorHAnsi"/>
          <w:sz w:val="24"/>
          <w:szCs w:val="24"/>
        </w:rPr>
      </w:pPr>
    </w:p>
    <w:p w14:paraId="32FACF96"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 xml:space="preserve">“In an analysis of Twitter communication by the Metropolitan Police Service (MPS) and Greater Manchester Police (GMP) during the summer riots, the MPS adopted a more formal approach, keeping its distance from the public, while GMP was more informal, connecting with the public using a more ‘expressive’ style of tweet” </w:t>
      </w:r>
      <w:proofErr w:type="gramStart"/>
      <w:r>
        <w:rPr>
          <w:rFonts w:asciiTheme="minorHAnsi" w:hAnsiTheme="minorHAnsi" w:cstheme="minorHAnsi"/>
          <w:sz w:val="24"/>
          <w:szCs w:val="24"/>
        </w:rPr>
        <w:t>( Policing</w:t>
      </w:r>
      <w:proofErr w:type="gramEnd"/>
      <w:r>
        <w:rPr>
          <w:rFonts w:asciiTheme="minorHAnsi" w:hAnsiTheme="minorHAnsi" w:cstheme="minorHAnsi"/>
          <w:sz w:val="24"/>
          <w:szCs w:val="24"/>
        </w:rPr>
        <w:t xml:space="preserve"> foundation, 2014).</w:t>
      </w:r>
    </w:p>
    <w:p w14:paraId="5AFA7A11" w14:textId="77777777" w:rsidR="00052944" w:rsidRDefault="00052944" w:rsidP="00052944">
      <w:pPr>
        <w:rPr>
          <w:rFonts w:asciiTheme="minorHAnsi" w:hAnsiTheme="minorHAnsi" w:cstheme="minorHAnsi"/>
          <w:sz w:val="24"/>
          <w:szCs w:val="24"/>
        </w:rPr>
      </w:pPr>
    </w:p>
    <w:p w14:paraId="5629D071"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In comparison of these two forces, an example of a tweet that the MPS would put out would be “‘New CCTV images of people police need to identify on our Flickr page http://bit.ly/rnax8U Pls look and RT” (Policing foundations, 2014).</w:t>
      </w:r>
    </w:p>
    <w:p w14:paraId="1D2E58F8"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 xml:space="preserve">While an example of a tweet that GMP put out would be “‘Can you help identify these people? Check our Flickr gallery of wanted suspects and call 0800 092 0410 </w:t>
      </w:r>
      <w:hyperlink r:id="rId16" w:history="1">
        <w:r>
          <w:rPr>
            <w:rStyle w:val="Hyperlink"/>
            <w:rFonts w:asciiTheme="minorHAnsi" w:hAnsiTheme="minorHAnsi" w:cstheme="minorHAnsi"/>
            <w:sz w:val="24"/>
            <w:szCs w:val="24"/>
          </w:rPr>
          <w:t>http://bit.ly/oyfZiN</w:t>
        </w:r>
      </w:hyperlink>
      <w:r>
        <w:rPr>
          <w:rFonts w:asciiTheme="minorHAnsi" w:hAnsiTheme="minorHAnsi" w:cstheme="minorHAnsi"/>
          <w:sz w:val="24"/>
          <w:szCs w:val="24"/>
        </w:rPr>
        <w:t xml:space="preserve">’” (Policing foundations, 2014). </w:t>
      </w:r>
    </w:p>
    <w:p w14:paraId="1617D460" w14:textId="77777777" w:rsidR="00052944" w:rsidRDefault="00052944" w:rsidP="00052944">
      <w:pPr>
        <w:rPr>
          <w:rFonts w:asciiTheme="minorHAnsi" w:hAnsiTheme="minorHAnsi" w:cstheme="minorHAnsi"/>
          <w:sz w:val="24"/>
          <w:szCs w:val="24"/>
        </w:rPr>
      </w:pPr>
    </w:p>
    <w:p w14:paraId="2B3B15C8" w14:textId="77777777" w:rsidR="00052944" w:rsidRDefault="00052944" w:rsidP="00052944">
      <w:pPr>
        <w:rPr>
          <w:rFonts w:asciiTheme="minorHAnsi" w:hAnsiTheme="minorHAnsi" w:cstheme="minorHAnsi"/>
          <w:sz w:val="32"/>
          <w:szCs w:val="32"/>
        </w:rPr>
      </w:pPr>
      <w:r>
        <w:rPr>
          <w:rFonts w:asciiTheme="minorHAnsi" w:hAnsiTheme="minorHAnsi" w:cstheme="minorHAnsi"/>
          <w:sz w:val="24"/>
          <w:szCs w:val="24"/>
        </w:rPr>
        <w:t xml:space="preserve">Comparing these two tweets it can be said that the tweet by GMP comes across as more friendly and approachable and is almost implying that the user is a key part of solving crime and identifying suspects. Compare this to the tweet by the MPS where the tone is a lot more formal and almost authoritative.  It is suggested that out of these two tweets “GMP’s more informal style created a closer relationship with the public” (policing foundations, 2014). </w:t>
      </w:r>
    </w:p>
    <w:p w14:paraId="14BF6842" w14:textId="77777777" w:rsidR="00052944" w:rsidRDefault="00052944" w:rsidP="00052944">
      <w:pPr>
        <w:rPr>
          <w:rFonts w:asciiTheme="minorHAnsi" w:hAnsiTheme="minorHAnsi" w:cstheme="minorHAnsi"/>
          <w:sz w:val="24"/>
          <w:szCs w:val="24"/>
        </w:rPr>
      </w:pPr>
    </w:p>
    <w:p w14:paraId="0E0F7436" w14:textId="77777777" w:rsidR="00052944" w:rsidRDefault="00052944" w:rsidP="00052944">
      <w:pPr>
        <w:rPr>
          <w:rFonts w:asciiTheme="minorHAnsi" w:hAnsiTheme="minorHAnsi" w:cstheme="minorHAnsi"/>
          <w:sz w:val="24"/>
          <w:szCs w:val="24"/>
        </w:rPr>
      </w:pPr>
    </w:p>
    <w:p w14:paraId="01E9F2FE" w14:textId="77777777" w:rsidR="00052944" w:rsidRDefault="00052944" w:rsidP="00052944">
      <w:pPr>
        <w:rPr>
          <w:rFonts w:asciiTheme="minorHAnsi" w:hAnsiTheme="minorHAnsi" w:cstheme="minorHAnsi"/>
          <w:b/>
          <w:bCs/>
          <w:color w:val="auto"/>
          <w:sz w:val="24"/>
          <w:szCs w:val="24"/>
          <w:u w:val="single"/>
        </w:rPr>
      </w:pPr>
      <w:r>
        <w:rPr>
          <w:rFonts w:asciiTheme="minorHAnsi" w:hAnsiTheme="minorHAnsi" w:cstheme="minorHAnsi"/>
          <w:b/>
          <w:bCs/>
          <w:color w:val="auto"/>
          <w:sz w:val="24"/>
          <w:szCs w:val="24"/>
          <w:u w:val="single"/>
        </w:rPr>
        <w:t>Policy Regarding Social media use</w:t>
      </w:r>
    </w:p>
    <w:p w14:paraId="071BB6AB" w14:textId="77777777" w:rsidR="00052944" w:rsidRDefault="00052944" w:rsidP="00052944">
      <w:pPr>
        <w:rPr>
          <w:rFonts w:asciiTheme="minorHAnsi" w:hAnsiTheme="minorHAnsi" w:cstheme="minorHAnsi"/>
          <w:b/>
          <w:bCs/>
          <w:color w:val="auto"/>
          <w:sz w:val="24"/>
          <w:szCs w:val="24"/>
          <w:u w:val="single"/>
        </w:rPr>
      </w:pPr>
    </w:p>
    <w:p w14:paraId="4D3B8109" w14:textId="77777777" w:rsidR="00052944" w:rsidRDefault="00052944" w:rsidP="00052944">
      <w:pPr>
        <w:rPr>
          <w:rFonts w:asciiTheme="minorHAnsi" w:hAnsiTheme="minorHAnsi" w:cstheme="minorHAnsi"/>
          <w:color w:val="auto"/>
          <w:sz w:val="24"/>
          <w:szCs w:val="24"/>
        </w:rPr>
      </w:pPr>
      <w:r>
        <w:rPr>
          <w:rFonts w:asciiTheme="minorHAnsi" w:hAnsiTheme="minorHAnsi" w:cstheme="minorHAnsi"/>
          <w:color w:val="auto"/>
          <w:sz w:val="24"/>
          <w:szCs w:val="24"/>
        </w:rPr>
        <w:t xml:space="preserve">With the use of social media becoming a more popular and important choice for engaging with communities, each force would have developed a policy defining how when it is used. These policies would be informed by the national guidelines on the use of social media set out by the ACPO (Association of Chief Police Officers). </w:t>
      </w:r>
    </w:p>
    <w:p w14:paraId="7ED2089A" w14:textId="77777777" w:rsidR="00052944" w:rsidRDefault="00052944" w:rsidP="00052944">
      <w:pPr>
        <w:rPr>
          <w:rFonts w:asciiTheme="minorHAnsi" w:hAnsiTheme="minorHAnsi" w:cstheme="minorHAnsi"/>
          <w:color w:val="auto"/>
          <w:sz w:val="24"/>
          <w:szCs w:val="24"/>
        </w:rPr>
      </w:pPr>
    </w:p>
    <w:p w14:paraId="5AA104C3" w14:textId="77777777" w:rsidR="00052944" w:rsidRDefault="00052944" w:rsidP="00052944">
      <w:r>
        <w:rPr>
          <w:rFonts w:asciiTheme="minorHAnsi" w:hAnsiTheme="minorHAnsi" w:cstheme="minorHAnsi"/>
          <w:sz w:val="24"/>
          <w:szCs w:val="24"/>
        </w:rPr>
        <w:lastRenderedPageBreak/>
        <w:t>Overall, there appears to be a positive attitude towards the use of social media and the “ACPO encourages the Police Service to embrace the many benefits available through effective use of the Internet and social media</w:t>
      </w:r>
      <w:r>
        <w:t>” (MDP, 2013).</w:t>
      </w:r>
    </w:p>
    <w:p w14:paraId="6E40A0C0" w14:textId="77777777" w:rsidR="00052944" w:rsidRDefault="00052944" w:rsidP="00052944"/>
    <w:p w14:paraId="4063E5E1" w14:textId="77777777" w:rsidR="00052944" w:rsidRDefault="00052944" w:rsidP="00052944"/>
    <w:p w14:paraId="5376B397" w14:textId="77777777" w:rsidR="00052944" w:rsidRDefault="00052944" w:rsidP="00052944"/>
    <w:p w14:paraId="0BD4934E"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Its widely accepted that there must be a more determined effort by police forces to increase the effectiveness of the use of social media to engage with local communities. To do this the focus should be on “better communication with communities, more informed consultation and local engagement, and an opportunity to demonstrate greater accountability and transparency” (MDP, 2013).</w:t>
      </w:r>
    </w:p>
    <w:p w14:paraId="7523DCF1" w14:textId="77777777" w:rsidR="00052944" w:rsidRDefault="00052944" w:rsidP="00052944">
      <w:pPr>
        <w:rPr>
          <w:rFonts w:asciiTheme="minorHAnsi" w:hAnsiTheme="minorHAnsi" w:cstheme="minorHAnsi"/>
          <w:sz w:val="24"/>
          <w:szCs w:val="24"/>
        </w:rPr>
      </w:pPr>
    </w:p>
    <w:p w14:paraId="7BDFFFEF"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 xml:space="preserve">The ACPO </w:t>
      </w:r>
      <w:proofErr w:type="gramStart"/>
      <w:r>
        <w:rPr>
          <w:rFonts w:asciiTheme="minorHAnsi" w:hAnsiTheme="minorHAnsi" w:cstheme="minorHAnsi"/>
          <w:sz w:val="24"/>
          <w:szCs w:val="24"/>
        </w:rPr>
        <w:t>also  acknowledge</w:t>
      </w:r>
      <w:proofErr w:type="gramEnd"/>
      <w:r>
        <w:rPr>
          <w:rFonts w:asciiTheme="minorHAnsi" w:hAnsiTheme="minorHAnsi" w:cstheme="minorHAnsi"/>
          <w:sz w:val="24"/>
          <w:szCs w:val="24"/>
        </w:rPr>
        <w:t xml:space="preserve"> the associated risks of using social media and state that the main risks include the following ;</w:t>
      </w:r>
    </w:p>
    <w:p w14:paraId="5B6A73BA" w14:textId="77777777" w:rsidR="00052944" w:rsidRDefault="00052944">
      <w:pPr>
        <w:pStyle w:val="ListParagraph"/>
        <w:numPr>
          <w:ilvl w:val="0"/>
          <w:numId w:val="6"/>
        </w:numPr>
        <w:textAlignment w:val="auto"/>
        <w:rPr>
          <w:rFonts w:asciiTheme="minorHAnsi" w:hAnsiTheme="minorHAnsi" w:cstheme="minorHAnsi"/>
          <w:sz w:val="24"/>
          <w:szCs w:val="24"/>
        </w:rPr>
      </w:pPr>
      <w:r>
        <w:rPr>
          <w:rFonts w:asciiTheme="minorHAnsi" w:hAnsiTheme="minorHAnsi" w:cstheme="minorHAnsi"/>
          <w:sz w:val="24"/>
          <w:szCs w:val="24"/>
        </w:rPr>
        <w:t>Breach of trust and confidence- disclosure of information obtained by the police service, about the police service, or about colleagues (ACPO, 2013)</w:t>
      </w:r>
    </w:p>
    <w:p w14:paraId="1DE682CF" w14:textId="77777777" w:rsidR="00052944" w:rsidRDefault="00052944">
      <w:pPr>
        <w:pStyle w:val="ListParagraph"/>
        <w:numPr>
          <w:ilvl w:val="0"/>
          <w:numId w:val="6"/>
        </w:numPr>
        <w:textAlignment w:val="auto"/>
        <w:rPr>
          <w:rFonts w:asciiTheme="minorHAnsi" w:hAnsiTheme="minorHAnsi" w:cstheme="minorHAnsi"/>
          <w:sz w:val="24"/>
          <w:szCs w:val="24"/>
        </w:rPr>
      </w:pPr>
      <w:r>
        <w:rPr>
          <w:rFonts w:asciiTheme="minorHAnsi" w:hAnsiTheme="minorHAnsi" w:cstheme="minorHAnsi"/>
          <w:sz w:val="24"/>
          <w:szCs w:val="24"/>
        </w:rPr>
        <w:t>Unauthorized disclosure of personal data- Breach of data protection act 1988(ACPO, 2013)</w:t>
      </w:r>
    </w:p>
    <w:p w14:paraId="2F3509AE" w14:textId="77777777" w:rsidR="00052944" w:rsidRDefault="00052944">
      <w:pPr>
        <w:pStyle w:val="ListParagraph"/>
        <w:numPr>
          <w:ilvl w:val="0"/>
          <w:numId w:val="6"/>
        </w:numPr>
        <w:textAlignment w:val="auto"/>
        <w:rPr>
          <w:rFonts w:asciiTheme="minorHAnsi" w:hAnsiTheme="minorHAnsi" w:cstheme="minorHAnsi"/>
          <w:sz w:val="24"/>
          <w:szCs w:val="24"/>
        </w:rPr>
      </w:pPr>
      <w:r>
        <w:rPr>
          <w:rFonts w:asciiTheme="minorHAnsi" w:hAnsiTheme="minorHAnsi" w:cstheme="minorHAnsi"/>
          <w:sz w:val="24"/>
          <w:szCs w:val="24"/>
        </w:rPr>
        <w:t>Bringing discredit on the police service- On or off duty conduct which effects public confidence (ACPO, 2013)</w:t>
      </w:r>
    </w:p>
    <w:p w14:paraId="20C120D2" w14:textId="77777777" w:rsidR="00052944" w:rsidRDefault="00052944">
      <w:pPr>
        <w:pStyle w:val="ListParagraph"/>
        <w:numPr>
          <w:ilvl w:val="0"/>
          <w:numId w:val="6"/>
        </w:numPr>
        <w:textAlignment w:val="auto"/>
        <w:rPr>
          <w:rFonts w:asciiTheme="minorHAnsi" w:hAnsiTheme="minorHAnsi" w:cstheme="minorHAnsi"/>
          <w:sz w:val="24"/>
          <w:szCs w:val="24"/>
        </w:rPr>
      </w:pPr>
      <w:r>
        <w:rPr>
          <w:rFonts w:asciiTheme="minorHAnsi" w:hAnsiTheme="minorHAnsi" w:cstheme="minorHAnsi"/>
          <w:sz w:val="24"/>
          <w:szCs w:val="24"/>
        </w:rPr>
        <w:t>Revealing personal information- Increased vulnerability to harassment, corruption, or blackmail (ACPO, 2013)</w:t>
      </w:r>
    </w:p>
    <w:p w14:paraId="2C14CC24" w14:textId="77777777" w:rsidR="00052944" w:rsidRDefault="00052944">
      <w:pPr>
        <w:pStyle w:val="ListParagraph"/>
        <w:numPr>
          <w:ilvl w:val="0"/>
          <w:numId w:val="6"/>
        </w:numPr>
        <w:textAlignment w:val="auto"/>
        <w:rPr>
          <w:rFonts w:asciiTheme="minorHAnsi" w:hAnsiTheme="minorHAnsi" w:cstheme="minorHAnsi"/>
          <w:sz w:val="24"/>
          <w:szCs w:val="24"/>
        </w:rPr>
      </w:pPr>
      <w:r>
        <w:rPr>
          <w:rFonts w:asciiTheme="minorHAnsi" w:hAnsiTheme="minorHAnsi" w:cstheme="minorHAnsi"/>
          <w:sz w:val="24"/>
          <w:szCs w:val="24"/>
        </w:rPr>
        <w:t>Revealing operational material or tactics- Prejudicial to investigations (ACPO, 2013)</w:t>
      </w:r>
    </w:p>
    <w:p w14:paraId="34E84F3B" w14:textId="77777777" w:rsidR="00052944" w:rsidRDefault="00052944" w:rsidP="00052944">
      <w:pPr>
        <w:pStyle w:val="ListParagraph"/>
        <w:rPr>
          <w:rFonts w:asciiTheme="minorHAnsi" w:hAnsiTheme="minorHAnsi" w:cstheme="minorHAnsi"/>
          <w:sz w:val="24"/>
          <w:szCs w:val="24"/>
        </w:rPr>
      </w:pPr>
    </w:p>
    <w:p w14:paraId="4F344F38"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 xml:space="preserve">To mitigate the above </w:t>
      </w:r>
      <w:proofErr w:type="gramStart"/>
      <w:r>
        <w:rPr>
          <w:rFonts w:asciiTheme="minorHAnsi" w:hAnsiTheme="minorHAnsi" w:cstheme="minorHAnsi"/>
          <w:sz w:val="24"/>
          <w:szCs w:val="24"/>
        </w:rPr>
        <w:t>risks</w:t>
      </w:r>
      <w:proofErr w:type="gramEnd"/>
      <w:r>
        <w:rPr>
          <w:rFonts w:asciiTheme="minorHAnsi" w:hAnsiTheme="minorHAnsi" w:cstheme="minorHAnsi"/>
          <w:sz w:val="24"/>
          <w:szCs w:val="24"/>
        </w:rPr>
        <w:t xml:space="preserve"> it is important that any post on social media must be relevant, necessary, ethical and must not breach any of the above mentioned points.</w:t>
      </w:r>
    </w:p>
    <w:p w14:paraId="24CFE772" w14:textId="77777777" w:rsidR="00052944" w:rsidRDefault="00052944" w:rsidP="00052944">
      <w:pPr>
        <w:pStyle w:val="ListParagraph"/>
        <w:rPr>
          <w:rFonts w:asciiTheme="minorHAnsi" w:hAnsiTheme="minorHAnsi" w:cstheme="minorHAnsi"/>
          <w:sz w:val="24"/>
          <w:szCs w:val="24"/>
        </w:rPr>
      </w:pPr>
    </w:p>
    <w:p w14:paraId="56EEBA8F" w14:textId="77777777" w:rsidR="00052944" w:rsidRDefault="00052944" w:rsidP="00052944">
      <w:pPr>
        <w:rPr>
          <w:rFonts w:asciiTheme="minorHAnsi" w:hAnsiTheme="minorHAnsi" w:cstheme="minorHAnsi"/>
          <w:b/>
          <w:bCs/>
          <w:color w:val="auto"/>
          <w:sz w:val="24"/>
          <w:szCs w:val="24"/>
          <w:u w:val="single"/>
        </w:rPr>
      </w:pPr>
    </w:p>
    <w:p w14:paraId="1F77D7FE" w14:textId="77777777" w:rsidR="00052944" w:rsidRDefault="00052944" w:rsidP="00052944">
      <w:pPr>
        <w:rPr>
          <w:rFonts w:asciiTheme="minorHAnsi" w:hAnsiTheme="minorHAnsi" w:cstheme="minorHAnsi"/>
          <w:b/>
          <w:bCs/>
          <w:color w:val="auto"/>
          <w:sz w:val="24"/>
          <w:szCs w:val="24"/>
          <w:u w:val="single"/>
        </w:rPr>
      </w:pPr>
      <w:r>
        <w:rPr>
          <w:rFonts w:asciiTheme="minorHAnsi" w:hAnsiTheme="minorHAnsi" w:cstheme="minorHAnsi"/>
          <w:b/>
          <w:bCs/>
          <w:color w:val="auto"/>
          <w:sz w:val="24"/>
          <w:szCs w:val="24"/>
          <w:u w:val="single"/>
        </w:rPr>
        <w:t>Benefits and risk associated with police use of social media</w:t>
      </w:r>
    </w:p>
    <w:p w14:paraId="53A5EF28" w14:textId="77777777" w:rsidR="00052944" w:rsidRDefault="00052944" w:rsidP="00052944">
      <w:pPr>
        <w:rPr>
          <w:rFonts w:asciiTheme="minorHAnsi" w:hAnsiTheme="minorHAnsi" w:cstheme="minorHAnsi"/>
          <w:color w:val="auto"/>
          <w:sz w:val="24"/>
          <w:szCs w:val="24"/>
          <w:u w:val="single"/>
        </w:rPr>
      </w:pPr>
    </w:p>
    <w:p w14:paraId="1FD4C11A" w14:textId="77777777" w:rsidR="00052944" w:rsidRDefault="00052944" w:rsidP="00052944">
      <w:pPr>
        <w:rPr>
          <w:rFonts w:asciiTheme="minorHAnsi" w:hAnsiTheme="minorHAnsi" w:cstheme="minorHAnsi"/>
          <w:sz w:val="24"/>
          <w:szCs w:val="24"/>
        </w:rPr>
      </w:pPr>
      <w:r>
        <w:rPr>
          <w:rFonts w:asciiTheme="minorHAnsi" w:hAnsiTheme="minorHAnsi" w:cstheme="minorHAnsi"/>
          <w:color w:val="auto"/>
          <w:sz w:val="24"/>
          <w:szCs w:val="24"/>
        </w:rPr>
        <w:t>The use of social media by police has the potential to have many benefits, however this does not come without some associated risks. It has been established that “</w:t>
      </w:r>
      <w:r>
        <w:rPr>
          <w:rFonts w:asciiTheme="minorHAnsi" w:hAnsiTheme="minorHAnsi" w:cstheme="minorHAnsi"/>
          <w:sz w:val="24"/>
          <w:szCs w:val="24"/>
        </w:rPr>
        <w:t>Social media has been heralded as a way of engendering openness, transparency and citizen participation in public policing” (Bullock, 2018). This no doubt helps police form better links with the community which in turn helps with gathering intelligence and solving crimes. A lower crime rate will improve confidence in the police, improve community cohesion and positively contribute to the wellbeing of the local population.</w:t>
      </w:r>
    </w:p>
    <w:p w14:paraId="4000C7AE" w14:textId="77777777" w:rsidR="00052944" w:rsidRDefault="00052944" w:rsidP="00052944">
      <w:pPr>
        <w:rPr>
          <w:rFonts w:asciiTheme="minorHAnsi" w:hAnsiTheme="minorHAnsi" w:cstheme="minorHAnsi"/>
          <w:sz w:val="24"/>
          <w:szCs w:val="24"/>
        </w:rPr>
      </w:pPr>
    </w:p>
    <w:p w14:paraId="78F931C1"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One of the positive uses of social media is when Police “share the positive stories that occur every day, minimizing the possible impact of negative messages and attitudes” (Bilven, 2018). By highlighting the work that police forces do in areas that the public may not be aware of and identifying the positive outcomes, community confidence in the police will increase. The more the local community become aware of the efforts the police are making to improve their wellbeing and quality of life the greater the community engagement will be. This is just one of the many benefits associated with the use of social media</w:t>
      </w:r>
    </w:p>
    <w:p w14:paraId="0AF6A743" w14:textId="77777777" w:rsidR="00052944" w:rsidRDefault="00052944" w:rsidP="00052944">
      <w:pPr>
        <w:rPr>
          <w:rFonts w:asciiTheme="minorHAnsi" w:hAnsiTheme="minorHAnsi" w:cstheme="minorHAnsi"/>
          <w:sz w:val="24"/>
          <w:szCs w:val="24"/>
        </w:rPr>
      </w:pPr>
    </w:p>
    <w:p w14:paraId="337B696B"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 xml:space="preserve">Social media also allows forces to share real time information about incidents and events that may impact the public. For example, a police force can post information to “notify the </w:t>
      </w:r>
      <w:r>
        <w:rPr>
          <w:rFonts w:asciiTheme="minorHAnsi" w:hAnsiTheme="minorHAnsi" w:cstheme="minorHAnsi"/>
          <w:sz w:val="24"/>
          <w:szCs w:val="24"/>
        </w:rPr>
        <w:lastRenderedPageBreak/>
        <w:t>public</w:t>
      </w:r>
      <w:r>
        <w:rPr>
          <w:rFonts w:asciiTheme="minorHAnsi" w:hAnsiTheme="minorHAnsi" w:cstheme="minorHAnsi"/>
          <w:sz w:val="32"/>
          <w:szCs w:val="32"/>
        </w:rPr>
        <w:t xml:space="preserve"> </w:t>
      </w:r>
      <w:r>
        <w:rPr>
          <w:rFonts w:asciiTheme="minorHAnsi" w:hAnsiTheme="minorHAnsi" w:cstheme="minorHAnsi"/>
          <w:sz w:val="24"/>
          <w:szCs w:val="24"/>
        </w:rPr>
        <w:t>about everything from protests in progress, to traffic congestion, to police activity. A brief tweet from police about an accident can be immediately retweeted to amplify the message and keep more people out of officers’ way” (Macgillivary, 2018). This not only has the benefit of keeping people away from the area but also minimised speculation about a potential incident and helps prevent potential false information from spreading which could lead to panic.</w:t>
      </w:r>
    </w:p>
    <w:p w14:paraId="2087EA91" w14:textId="77777777" w:rsidR="00052944" w:rsidRDefault="00052944" w:rsidP="00052944">
      <w:pPr>
        <w:rPr>
          <w:rFonts w:asciiTheme="minorHAnsi" w:hAnsiTheme="minorHAnsi" w:cstheme="minorHAnsi"/>
          <w:sz w:val="24"/>
          <w:szCs w:val="24"/>
        </w:rPr>
      </w:pPr>
    </w:p>
    <w:p w14:paraId="193E7519"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 xml:space="preserve">Other benefits include the ability to share the news of events which positively effect local wellbeing and examples of the “softer side of policing”. For example, a force could “share photos of the guns and drugs taken off the streets and show off the inspiring volunteer work being done by officers. In addition, posting pictures of hard-working employees that normally wouldn’t get too much recognition” </w:t>
      </w:r>
      <w:proofErr w:type="gramStart"/>
      <w:r>
        <w:rPr>
          <w:rFonts w:asciiTheme="minorHAnsi" w:hAnsiTheme="minorHAnsi" w:cstheme="minorHAnsi"/>
          <w:sz w:val="24"/>
          <w:szCs w:val="24"/>
        </w:rPr>
        <w:t>( Macgillivary</w:t>
      </w:r>
      <w:proofErr w:type="gramEnd"/>
      <w:r>
        <w:rPr>
          <w:rFonts w:asciiTheme="minorHAnsi" w:hAnsiTheme="minorHAnsi" w:cstheme="minorHAnsi"/>
          <w:sz w:val="24"/>
          <w:szCs w:val="24"/>
        </w:rPr>
        <w:t>, 2018). This not only has the benefits of showing what work is being done in the community but also “presents a friendlier version of law enforcement to the public, which sometimes doesn’t carry a positive representation of what they do.” (Macgillivary, 2018</w:t>
      </w:r>
      <w:proofErr w:type="gramStart"/>
      <w:r>
        <w:rPr>
          <w:rFonts w:asciiTheme="minorHAnsi" w:hAnsiTheme="minorHAnsi" w:cstheme="minorHAnsi"/>
          <w:sz w:val="24"/>
          <w:szCs w:val="24"/>
        </w:rPr>
        <w:t>) .</w:t>
      </w:r>
      <w:proofErr w:type="gramEnd"/>
    </w:p>
    <w:p w14:paraId="0C1F114F" w14:textId="77777777" w:rsidR="00052944" w:rsidRDefault="00052944" w:rsidP="00052944">
      <w:pPr>
        <w:rPr>
          <w:rFonts w:asciiTheme="minorHAnsi" w:hAnsiTheme="minorHAnsi" w:cstheme="minorHAnsi"/>
          <w:sz w:val="24"/>
          <w:szCs w:val="24"/>
        </w:rPr>
      </w:pPr>
    </w:p>
    <w:p w14:paraId="1EE7B348"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If used incorrectly social media can also have some detrimental effects for the Police.</w:t>
      </w:r>
    </w:p>
    <w:p w14:paraId="39D591BF"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 xml:space="preserve">It has also been stated that with the rising use of social media “concerns about security and reputational risk are commonly expressed by chief officers” (Bullock, 2018). The most pressing of these concerns include “disclosing sensitive or personal information obtained by constabularies, to divulging operational tactics, to revealing thoughtless or even offensive attitudes” (Bullock, 2018). </w:t>
      </w:r>
    </w:p>
    <w:p w14:paraId="514515E4" w14:textId="77777777" w:rsidR="00052944" w:rsidRDefault="00052944" w:rsidP="00052944">
      <w:pPr>
        <w:rPr>
          <w:rFonts w:asciiTheme="minorHAnsi" w:hAnsiTheme="minorHAnsi" w:cstheme="minorHAnsi"/>
          <w:sz w:val="24"/>
          <w:szCs w:val="24"/>
        </w:rPr>
      </w:pPr>
    </w:p>
    <w:p w14:paraId="6265ACEF"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A very recent example of this can</w:t>
      </w:r>
      <w:r>
        <w:t xml:space="preserve"> be seen below in figure 1 which was a tweet put out by the South Wales Police Cardiff twitter account.</w:t>
      </w:r>
    </w:p>
    <w:p w14:paraId="71A8363F" w14:textId="77814F68" w:rsidR="00052944" w:rsidRDefault="00052944" w:rsidP="00052944">
      <w:pPr>
        <w:rPr>
          <w:rFonts w:asciiTheme="minorHAnsi" w:hAnsiTheme="minorHAnsi" w:cstheme="minorHAnsi"/>
          <w:sz w:val="24"/>
          <w:szCs w:val="24"/>
        </w:rPr>
      </w:pPr>
      <w:r>
        <w:rPr>
          <w:noProof/>
        </w:rPr>
        <w:drawing>
          <wp:anchor distT="0" distB="0" distL="114300" distR="114300" simplePos="0" relativeHeight="251661312" behindDoc="0" locked="0" layoutInCell="1" allowOverlap="1" wp14:anchorId="5F9F6DB1" wp14:editId="0780E942">
            <wp:simplePos x="0" y="0"/>
            <wp:positionH relativeFrom="column">
              <wp:posOffset>1209675</wp:posOffset>
            </wp:positionH>
            <wp:positionV relativeFrom="paragraph">
              <wp:posOffset>43815</wp:posOffset>
            </wp:positionV>
            <wp:extent cx="2220595" cy="3448685"/>
            <wp:effectExtent l="0" t="0" r="8255" b="0"/>
            <wp:wrapSquare wrapText="bothSides"/>
            <wp:docPr id="3" name="Picture 3" descr="May be an image of 4 people, body of water and text that says &quot;South Wales Police Cardiff @SWPCardiff #SWPSpecialistSearch engaging with the marine community on the hottest day of the year thankfully everybody is enjoying the sun and the water responsibly so far That's the sort of shit the other teams are putting on South Wales Police Cardiff @SWPCardiff #SWPSpecialistSearch engaging with the marine community on the hottest day of the year Thankfully everybody is enjoying the sun and the water responsibly so far GARMIN GARMI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y be an image of 4 people, body of water and text that says &quot;South Wales Police Cardiff @SWPCardiff #SWPSpecialistSearch engaging with the marine community on the hottest day of the year thankfully everybody is enjoying the sun and the water responsibly so far That's the sort of shit the other teams are putting on South Wales Police Cardiff @SWPCardiff #SWPSpecialistSearch engaging with the marine community on the hottest day of the year Thankfully everybody is enjoying the sun and the water responsibly so far GARMIN GARMIN&quot;"/>
                    <pic:cNvPicPr>
                      <a:picLocks noChangeAspect="1" noChangeArrowheads="1"/>
                    </pic:cNvPicPr>
                  </pic:nvPicPr>
                  <pic:blipFill>
                    <a:blip r:embed="rId17">
                      <a:extLst>
                        <a:ext uri="{28A0092B-C50C-407E-A947-70E740481C1C}">
                          <a14:useLocalDpi xmlns:a14="http://schemas.microsoft.com/office/drawing/2010/main" val="0"/>
                        </a:ext>
                      </a:extLst>
                    </a:blip>
                    <a:srcRect l="166" t="-2505" r="52847" b="2505"/>
                    <a:stretch>
                      <a:fillRect/>
                    </a:stretch>
                  </pic:blipFill>
                  <pic:spPr bwMode="auto">
                    <a:xfrm>
                      <a:off x="0" y="0"/>
                      <a:ext cx="2220595" cy="3448685"/>
                    </a:xfrm>
                    <a:prstGeom prst="rect">
                      <a:avLst/>
                    </a:prstGeom>
                    <a:noFill/>
                  </pic:spPr>
                </pic:pic>
              </a:graphicData>
            </a:graphic>
            <wp14:sizeRelH relativeFrom="page">
              <wp14:pctWidth>0</wp14:pctWidth>
            </wp14:sizeRelH>
            <wp14:sizeRelV relativeFrom="page">
              <wp14:pctHeight>0</wp14:pctHeight>
            </wp14:sizeRelV>
          </wp:anchor>
        </w:drawing>
      </w:r>
    </w:p>
    <w:p w14:paraId="5D35FE87" w14:textId="77777777" w:rsidR="00052944" w:rsidRDefault="00052944" w:rsidP="00052944">
      <w:pPr>
        <w:overflowPunct/>
        <w:autoSpaceDE/>
        <w:adjustRightInd/>
        <w:spacing w:after="160" w:line="256" w:lineRule="auto"/>
        <w:rPr>
          <w:rFonts w:asciiTheme="minorHAnsi" w:hAnsiTheme="minorHAnsi" w:cstheme="minorHAnsi"/>
          <w:sz w:val="24"/>
          <w:szCs w:val="24"/>
        </w:rPr>
      </w:pPr>
    </w:p>
    <w:p w14:paraId="7B7273C1" w14:textId="77777777" w:rsidR="00052944" w:rsidRDefault="00052944" w:rsidP="00052944">
      <w:pPr>
        <w:overflowPunct/>
        <w:autoSpaceDE/>
        <w:adjustRightInd/>
        <w:spacing w:after="160" w:line="256" w:lineRule="auto"/>
        <w:rPr>
          <w:rFonts w:asciiTheme="minorHAnsi" w:hAnsiTheme="minorHAnsi" w:cstheme="minorHAnsi"/>
          <w:sz w:val="24"/>
          <w:szCs w:val="24"/>
        </w:rPr>
      </w:pPr>
    </w:p>
    <w:p w14:paraId="70CFB6D6" w14:textId="77777777" w:rsidR="00052944" w:rsidRDefault="00052944" w:rsidP="00052944">
      <w:pPr>
        <w:overflowPunct/>
        <w:autoSpaceDE/>
        <w:adjustRightInd/>
        <w:spacing w:after="160" w:line="256" w:lineRule="auto"/>
        <w:rPr>
          <w:rFonts w:asciiTheme="minorHAnsi" w:hAnsiTheme="minorHAnsi" w:cstheme="minorHAnsi"/>
          <w:sz w:val="24"/>
          <w:szCs w:val="24"/>
        </w:rPr>
      </w:pPr>
    </w:p>
    <w:p w14:paraId="6BA6162B" w14:textId="77777777" w:rsidR="00052944" w:rsidRDefault="00052944" w:rsidP="00052944">
      <w:pPr>
        <w:overflowPunct/>
        <w:autoSpaceDE/>
        <w:adjustRightInd/>
        <w:spacing w:after="160" w:line="256" w:lineRule="auto"/>
        <w:rPr>
          <w:rFonts w:asciiTheme="minorHAnsi" w:hAnsiTheme="minorHAnsi" w:cstheme="minorHAnsi"/>
          <w:sz w:val="24"/>
          <w:szCs w:val="24"/>
        </w:rPr>
      </w:pPr>
    </w:p>
    <w:p w14:paraId="5DAD5526" w14:textId="77777777" w:rsidR="00052944" w:rsidRDefault="00052944" w:rsidP="00052944">
      <w:pPr>
        <w:overflowPunct/>
        <w:autoSpaceDE/>
        <w:adjustRightInd/>
        <w:spacing w:after="160" w:line="256" w:lineRule="auto"/>
        <w:rPr>
          <w:rFonts w:asciiTheme="minorHAnsi" w:hAnsiTheme="minorHAnsi" w:cstheme="minorHAnsi"/>
          <w:sz w:val="24"/>
          <w:szCs w:val="24"/>
        </w:rPr>
      </w:pPr>
    </w:p>
    <w:p w14:paraId="5DA87170" w14:textId="77777777" w:rsidR="00052944" w:rsidRDefault="00052944" w:rsidP="00052944">
      <w:pPr>
        <w:overflowPunct/>
        <w:autoSpaceDE/>
        <w:adjustRightInd/>
        <w:spacing w:after="160" w:line="256" w:lineRule="auto"/>
        <w:rPr>
          <w:rFonts w:asciiTheme="minorHAnsi" w:hAnsiTheme="minorHAnsi" w:cstheme="minorHAnsi"/>
          <w:sz w:val="24"/>
          <w:szCs w:val="24"/>
        </w:rPr>
      </w:pPr>
    </w:p>
    <w:p w14:paraId="2214BF57" w14:textId="77777777" w:rsidR="00052944" w:rsidRDefault="00052944" w:rsidP="00052944">
      <w:pPr>
        <w:overflowPunct/>
        <w:autoSpaceDE/>
        <w:adjustRightInd/>
        <w:spacing w:after="160" w:line="256" w:lineRule="auto"/>
        <w:rPr>
          <w:rFonts w:asciiTheme="minorHAnsi" w:hAnsiTheme="minorHAnsi" w:cstheme="minorHAnsi"/>
          <w:sz w:val="24"/>
          <w:szCs w:val="24"/>
        </w:rPr>
      </w:pPr>
    </w:p>
    <w:p w14:paraId="10FD246E" w14:textId="77777777" w:rsidR="00052944" w:rsidRDefault="00052944" w:rsidP="00052944">
      <w:pPr>
        <w:overflowPunct/>
        <w:autoSpaceDE/>
        <w:adjustRightInd/>
        <w:spacing w:after="160" w:line="256" w:lineRule="auto"/>
        <w:rPr>
          <w:rFonts w:asciiTheme="minorHAnsi" w:hAnsiTheme="minorHAnsi" w:cstheme="minorHAnsi"/>
          <w:sz w:val="24"/>
          <w:szCs w:val="24"/>
        </w:rPr>
      </w:pPr>
    </w:p>
    <w:p w14:paraId="5A6B4FCC" w14:textId="5DF859A2" w:rsidR="00052944" w:rsidRDefault="00052944" w:rsidP="00052944">
      <w:pPr>
        <w:overflowPunct/>
        <w:autoSpaceDE/>
        <w:adjustRightInd/>
        <w:spacing w:after="160" w:line="256" w:lineRule="auto"/>
        <w:rPr>
          <w:rFonts w:asciiTheme="minorHAnsi" w:hAnsiTheme="minorHAnsi" w:cstheme="minorHAnsi"/>
          <w:sz w:val="24"/>
          <w:szCs w:val="24"/>
        </w:rPr>
      </w:pPr>
      <w:r>
        <w:rPr>
          <w:noProof/>
        </w:rPr>
        <mc:AlternateContent>
          <mc:Choice Requires="wps">
            <w:drawing>
              <wp:anchor distT="0" distB="0" distL="114300" distR="114300" simplePos="0" relativeHeight="251659264" behindDoc="0" locked="0" layoutInCell="1" allowOverlap="1" wp14:anchorId="0240085B" wp14:editId="0A1EE308">
                <wp:simplePos x="0" y="0"/>
                <wp:positionH relativeFrom="margin">
                  <wp:align>center</wp:align>
                </wp:positionH>
                <wp:positionV relativeFrom="paragraph">
                  <wp:posOffset>913765</wp:posOffset>
                </wp:positionV>
                <wp:extent cx="2038350" cy="17272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038350" cy="172720"/>
                        </a:xfrm>
                        <a:prstGeom prst="rect">
                          <a:avLst/>
                        </a:prstGeom>
                        <a:solidFill>
                          <a:prstClr val="white"/>
                        </a:solidFill>
                        <a:ln>
                          <a:noFill/>
                        </a:ln>
                      </wps:spPr>
                      <wps:txbx>
                        <w:txbxContent>
                          <w:p w14:paraId="0240E98C" w14:textId="77777777" w:rsidR="00052944" w:rsidRDefault="00052944" w:rsidP="00052944">
                            <w:pPr>
                              <w:pStyle w:val="Caption"/>
                              <w:rPr>
                                <w:noProof/>
                                <w:color w:val="000000"/>
                                <w:sz w:val="20"/>
                                <w:szCs w:val="20"/>
                              </w:rPr>
                            </w:pPr>
                            <w:r>
                              <w:t xml:space="preserve">Figure </w:t>
                            </w:r>
                            <w:r>
                              <w:fldChar w:fldCharType="begin"/>
                            </w:r>
                            <w:r>
                              <w:instrText xml:space="preserve"> SEQ Figure \* ARABIC </w:instrText>
                            </w:r>
                            <w:r>
                              <w:fldChar w:fldCharType="separate"/>
                            </w:r>
                            <w:r>
                              <w:rPr>
                                <w:noProof/>
                              </w:rPr>
                              <w:t>1</w:t>
                            </w:r>
                            <w:r>
                              <w:rPr>
                                <w:noProof/>
                              </w:rPr>
                              <w:fldChar w:fldCharType="end"/>
                            </w: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40085B" id="_x0000_t202" coordsize="21600,21600" o:spt="202" path="m,l,21600r21600,l21600,xe">
                <v:stroke joinstyle="miter"/>
                <v:path gradientshapeok="t" o:connecttype="rect"/>
              </v:shapetype>
              <v:shape id="Text Box 2" o:spid="_x0000_s1026" type="#_x0000_t202" style="position:absolute;margin-left:0;margin-top:71.95pt;width:160.5pt;height:13.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" stroked="f">
                <v:textbox inset="0,0,0,0">
                  <w:txbxContent>
                    <w:p w14:paraId="0240E98C" w14:textId="77777777" w:rsidR="00052944" w:rsidRDefault="00052944" w:rsidP="00052944">
                      <w:pPr>
                        <w:pStyle w:val="Caption"/>
                        <w:rPr>
                          <w:noProof/>
                          <w:color w:val="000000"/>
                          <w:sz w:val="20"/>
                          <w:szCs w:val="20"/>
                        </w:rPr>
                      </w:pPr>
                      <w:r>
                        <w:t xml:space="preserve">Figure </w:t>
                      </w:r>
                      <w:r>
                        <w:fldChar w:fldCharType="begin"/>
                      </w:r>
                      <w:r>
                        <w:instrText xml:space="preserve"> SEQ Figure \* ARABIC </w:instrText>
                      </w:r>
                      <w:r>
                        <w:fldChar w:fldCharType="separate"/>
                      </w:r>
                      <w:r>
                        <w:rPr>
                          <w:noProof/>
                        </w:rPr>
                        <w:t>1</w:t>
                      </w:r>
                      <w:r>
                        <w:rPr>
                          <w:noProof/>
                        </w:rPr>
                        <w:fldChar w:fldCharType="end"/>
                      </w:r>
                    </w:p>
                  </w:txbxContent>
                </v:textbox>
                <w10:wrap type="square" anchorx="margin"/>
              </v:shape>
            </w:pict>
          </mc:Fallback>
        </mc:AlternateContent>
      </w:r>
    </w:p>
    <w:p w14:paraId="61E13C05" w14:textId="77777777" w:rsidR="00052944" w:rsidRDefault="00052944" w:rsidP="00052944">
      <w:pPr>
        <w:overflowPunct/>
        <w:autoSpaceDE/>
        <w:adjustRightInd/>
        <w:spacing w:after="160" w:line="256" w:lineRule="auto"/>
        <w:rPr>
          <w:rFonts w:asciiTheme="minorHAnsi" w:hAnsiTheme="minorHAnsi" w:cstheme="minorHAnsi"/>
          <w:sz w:val="24"/>
          <w:szCs w:val="24"/>
        </w:rPr>
      </w:pPr>
    </w:p>
    <w:p w14:paraId="18C86FC6" w14:textId="77777777" w:rsidR="00052944" w:rsidRDefault="00052944" w:rsidP="00052944">
      <w:pPr>
        <w:overflowPunct/>
        <w:autoSpaceDE/>
        <w:adjustRightInd/>
        <w:spacing w:after="160" w:line="256" w:lineRule="auto"/>
        <w:rPr>
          <w:rFonts w:asciiTheme="minorHAnsi" w:hAnsiTheme="minorHAnsi" w:cstheme="minorHAnsi"/>
          <w:sz w:val="24"/>
          <w:szCs w:val="24"/>
        </w:rPr>
      </w:pPr>
    </w:p>
    <w:p w14:paraId="5C74BE3E" w14:textId="77777777" w:rsidR="00052944" w:rsidRDefault="00052944" w:rsidP="00052944">
      <w:pPr>
        <w:overflowPunct/>
        <w:autoSpaceDE/>
        <w:adjustRightInd/>
        <w:spacing w:after="160" w:line="256" w:lineRule="auto"/>
        <w:rPr>
          <w:rFonts w:asciiTheme="minorHAnsi" w:hAnsiTheme="minorHAnsi" w:cstheme="minorHAnsi"/>
          <w:sz w:val="24"/>
          <w:szCs w:val="24"/>
        </w:rPr>
      </w:pPr>
    </w:p>
    <w:p w14:paraId="05B33D06" w14:textId="77777777" w:rsidR="00052944" w:rsidRDefault="00052944" w:rsidP="00052944">
      <w:pPr>
        <w:overflowPunct/>
        <w:autoSpaceDE/>
        <w:adjustRightInd/>
        <w:spacing w:after="160" w:line="256" w:lineRule="auto"/>
        <w:rPr>
          <w:rFonts w:asciiTheme="minorHAnsi" w:hAnsiTheme="minorHAnsi" w:cstheme="minorHAnsi"/>
          <w:sz w:val="24"/>
          <w:szCs w:val="24"/>
        </w:rPr>
      </w:pPr>
      <w:r>
        <w:rPr>
          <w:rFonts w:asciiTheme="minorHAnsi" w:hAnsiTheme="minorHAnsi" w:cstheme="minorHAnsi"/>
          <w:sz w:val="24"/>
          <w:szCs w:val="24"/>
        </w:rPr>
        <w:t xml:space="preserve">Although the intention of this tweet was clearly meant to be good natured promoting safety on one of the hottest days of the year, it was clearly not proofread before being posted. This </w:t>
      </w:r>
      <w:r>
        <w:rPr>
          <w:rFonts w:asciiTheme="minorHAnsi" w:hAnsiTheme="minorHAnsi" w:cstheme="minorHAnsi"/>
          <w:sz w:val="24"/>
          <w:szCs w:val="24"/>
        </w:rPr>
        <w:lastRenderedPageBreak/>
        <w:t>led to what could be perceived as a rather offensive tweet being posted. The consequence of this was to potentially damage reputation of the force and/or cause offence.</w:t>
      </w:r>
    </w:p>
    <w:p w14:paraId="4838C341"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 xml:space="preserve">The importance of getting police social media “right” can’t be overestimated, as </w:t>
      </w:r>
    </w:p>
    <w:p w14:paraId="44A777AB"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police social media posts are often met with trolls and negative comments that try to discredit the police and cause disharmony within the community. If wrong or inappropriate information is published by the police, this can quickly be passed amongst large numbers of people which can damage the trust between the public and the police. A common example of this is when forces are ‘trolled’ mainly on Facebook or twitter. This can be seen below in figure 2</w:t>
      </w:r>
    </w:p>
    <w:p w14:paraId="67A6B9E7" w14:textId="77777777" w:rsidR="00052944" w:rsidRDefault="00052944" w:rsidP="00052944">
      <w:pPr>
        <w:rPr>
          <w:noProof/>
        </w:rPr>
      </w:pPr>
    </w:p>
    <w:p w14:paraId="0236CA82" w14:textId="217557FD" w:rsidR="00052944" w:rsidRDefault="00052944" w:rsidP="00052944">
      <w:pPr>
        <w:rPr>
          <w:rFonts w:asciiTheme="minorHAnsi" w:hAnsiTheme="minorHAnsi" w:cstheme="minorHAnsi"/>
          <w:sz w:val="24"/>
          <w:szCs w:val="24"/>
        </w:rPr>
      </w:pPr>
      <w:r>
        <w:rPr>
          <w:noProof/>
        </w:rPr>
        <w:drawing>
          <wp:anchor distT="0" distB="0" distL="114300" distR="114300" simplePos="0" relativeHeight="251660288" behindDoc="0" locked="0" layoutInCell="1" allowOverlap="1" wp14:anchorId="6D8D317F" wp14:editId="3CA5031E">
            <wp:simplePos x="0" y="0"/>
            <wp:positionH relativeFrom="column">
              <wp:posOffset>1323975</wp:posOffset>
            </wp:positionH>
            <wp:positionV relativeFrom="paragraph">
              <wp:posOffset>4445</wp:posOffset>
            </wp:positionV>
            <wp:extent cx="1551940" cy="2684145"/>
            <wp:effectExtent l="0" t="0" r="0" b="1905"/>
            <wp:wrapSquare wrapText="bothSides"/>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phical user interface, application, Wor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l="70834" t="19099" r="18118" b="21468"/>
                    <a:stretch>
                      <a:fillRect/>
                    </a:stretch>
                  </pic:blipFill>
                  <pic:spPr bwMode="auto">
                    <a:xfrm>
                      <a:off x="0" y="0"/>
                      <a:ext cx="1551940" cy="268414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24"/>
          <w:szCs w:val="24"/>
        </w:rPr>
        <w:t xml:space="preserve"> </w:t>
      </w:r>
    </w:p>
    <w:p w14:paraId="0B038CCF" w14:textId="77777777" w:rsidR="00052944" w:rsidRDefault="00052944" w:rsidP="00052944">
      <w:pPr>
        <w:overflowPunct/>
        <w:autoSpaceDE/>
        <w:adjustRightInd/>
        <w:spacing w:after="160" w:line="256" w:lineRule="auto"/>
        <w:rPr>
          <w:rFonts w:asciiTheme="minorHAnsi" w:hAnsiTheme="minorHAnsi" w:cstheme="minorHAnsi"/>
          <w:sz w:val="24"/>
          <w:szCs w:val="24"/>
        </w:rPr>
      </w:pPr>
    </w:p>
    <w:p w14:paraId="223DA1CB" w14:textId="77777777" w:rsidR="00052944" w:rsidRDefault="00052944" w:rsidP="00052944">
      <w:pPr>
        <w:rPr>
          <w:rFonts w:asciiTheme="minorHAnsi" w:hAnsiTheme="minorHAnsi" w:cstheme="minorHAnsi"/>
          <w:sz w:val="24"/>
          <w:szCs w:val="24"/>
        </w:rPr>
      </w:pPr>
    </w:p>
    <w:p w14:paraId="3174A2E2" w14:textId="77777777" w:rsidR="00052944" w:rsidRDefault="00052944" w:rsidP="00052944">
      <w:pPr>
        <w:rPr>
          <w:rFonts w:asciiTheme="minorHAnsi" w:hAnsiTheme="minorHAnsi" w:cstheme="minorHAnsi"/>
          <w:b/>
          <w:bCs/>
          <w:sz w:val="24"/>
          <w:szCs w:val="24"/>
        </w:rPr>
      </w:pPr>
    </w:p>
    <w:p w14:paraId="629980E5" w14:textId="77777777" w:rsidR="00052944" w:rsidRDefault="00052944" w:rsidP="00052944">
      <w:pPr>
        <w:rPr>
          <w:rFonts w:asciiTheme="minorHAnsi" w:hAnsiTheme="minorHAnsi" w:cstheme="minorHAnsi"/>
          <w:b/>
          <w:bCs/>
          <w:color w:val="auto"/>
          <w:sz w:val="24"/>
          <w:szCs w:val="24"/>
          <w:u w:val="single"/>
        </w:rPr>
      </w:pPr>
    </w:p>
    <w:p w14:paraId="35F2A9A5" w14:textId="77777777" w:rsidR="00052944" w:rsidRDefault="00052944" w:rsidP="00052944">
      <w:pPr>
        <w:rPr>
          <w:rFonts w:asciiTheme="minorHAnsi" w:hAnsiTheme="minorHAnsi" w:cstheme="minorHAnsi"/>
          <w:b/>
          <w:bCs/>
          <w:color w:val="auto"/>
          <w:sz w:val="24"/>
          <w:szCs w:val="24"/>
          <w:u w:val="single"/>
        </w:rPr>
      </w:pPr>
    </w:p>
    <w:p w14:paraId="3962F602" w14:textId="77777777" w:rsidR="00052944" w:rsidRDefault="00052944" w:rsidP="00052944">
      <w:pPr>
        <w:rPr>
          <w:rFonts w:asciiTheme="minorHAnsi" w:hAnsiTheme="minorHAnsi" w:cstheme="minorHAnsi"/>
          <w:b/>
          <w:bCs/>
          <w:color w:val="auto"/>
          <w:sz w:val="24"/>
          <w:szCs w:val="24"/>
          <w:u w:val="single"/>
        </w:rPr>
      </w:pPr>
    </w:p>
    <w:p w14:paraId="2484871D" w14:textId="77777777" w:rsidR="00052944" w:rsidRDefault="00052944" w:rsidP="00052944">
      <w:pPr>
        <w:rPr>
          <w:rFonts w:asciiTheme="minorHAnsi" w:hAnsiTheme="minorHAnsi" w:cstheme="minorHAnsi"/>
          <w:b/>
          <w:bCs/>
          <w:color w:val="auto"/>
          <w:sz w:val="24"/>
          <w:szCs w:val="24"/>
          <w:u w:val="single"/>
        </w:rPr>
      </w:pPr>
    </w:p>
    <w:p w14:paraId="0B403BF4" w14:textId="77777777" w:rsidR="00052944" w:rsidRDefault="00052944" w:rsidP="00052944">
      <w:pPr>
        <w:rPr>
          <w:rFonts w:asciiTheme="minorHAnsi" w:hAnsiTheme="minorHAnsi" w:cstheme="minorHAnsi"/>
          <w:b/>
          <w:bCs/>
          <w:color w:val="auto"/>
          <w:sz w:val="24"/>
          <w:szCs w:val="24"/>
          <w:u w:val="single"/>
        </w:rPr>
      </w:pPr>
    </w:p>
    <w:p w14:paraId="3A48C001" w14:textId="77777777" w:rsidR="00052944" w:rsidRDefault="00052944" w:rsidP="00052944">
      <w:pPr>
        <w:rPr>
          <w:rFonts w:asciiTheme="minorHAnsi" w:hAnsiTheme="minorHAnsi" w:cstheme="minorHAnsi"/>
          <w:b/>
          <w:bCs/>
          <w:color w:val="auto"/>
          <w:sz w:val="24"/>
          <w:szCs w:val="24"/>
          <w:u w:val="single"/>
        </w:rPr>
      </w:pPr>
    </w:p>
    <w:p w14:paraId="13FAC154" w14:textId="77777777" w:rsidR="00052944" w:rsidRDefault="00052944" w:rsidP="00052944">
      <w:pPr>
        <w:rPr>
          <w:rFonts w:asciiTheme="minorHAnsi" w:hAnsiTheme="minorHAnsi" w:cstheme="minorHAnsi"/>
          <w:b/>
          <w:bCs/>
          <w:color w:val="auto"/>
          <w:sz w:val="24"/>
          <w:szCs w:val="24"/>
          <w:u w:val="single"/>
        </w:rPr>
      </w:pPr>
    </w:p>
    <w:p w14:paraId="15D77AA0" w14:textId="77777777" w:rsidR="00052944" w:rsidRDefault="00052944" w:rsidP="00052944">
      <w:pPr>
        <w:rPr>
          <w:rFonts w:asciiTheme="minorHAnsi" w:hAnsiTheme="minorHAnsi" w:cstheme="minorHAnsi"/>
          <w:b/>
          <w:bCs/>
          <w:color w:val="auto"/>
          <w:sz w:val="24"/>
          <w:szCs w:val="24"/>
          <w:u w:val="single"/>
        </w:rPr>
      </w:pPr>
    </w:p>
    <w:p w14:paraId="06880E11" w14:textId="0A86888D" w:rsidR="00052944" w:rsidRDefault="00052944" w:rsidP="00052944">
      <w:pPr>
        <w:rPr>
          <w:rFonts w:asciiTheme="minorHAnsi" w:hAnsiTheme="minorHAnsi" w:cstheme="minorHAnsi"/>
          <w:color w:val="auto"/>
          <w:sz w:val="24"/>
          <w:szCs w:val="24"/>
        </w:rPr>
      </w:pPr>
      <w:r>
        <w:rPr>
          <w:noProof/>
        </w:rPr>
        <mc:AlternateContent>
          <mc:Choice Requires="wps">
            <w:drawing>
              <wp:anchor distT="0" distB="0" distL="114300" distR="114300" simplePos="0" relativeHeight="251658240" behindDoc="0" locked="0" layoutInCell="1" allowOverlap="1" wp14:anchorId="5CB0B5F2" wp14:editId="4A2863B9">
                <wp:simplePos x="0" y="0"/>
                <wp:positionH relativeFrom="column">
                  <wp:posOffset>2914650</wp:posOffset>
                </wp:positionH>
                <wp:positionV relativeFrom="paragraph">
                  <wp:posOffset>10795</wp:posOffset>
                </wp:positionV>
                <wp:extent cx="2428875" cy="264795"/>
                <wp:effectExtent l="0" t="0" r="9525" b="8255"/>
                <wp:wrapSquare wrapText="bothSides"/>
                <wp:docPr id="5" name="Text Box 5"/>
                <wp:cNvGraphicFramePr/>
                <a:graphic xmlns:a="http://schemas.openxmlformats.org/drawingml/2006/main">
                  <a:graphicData uri="http://schemas.microsoft.com/office/word/2010/wordprocessingShape">
                    <wps:wsp>
                      <wps:cNvSpPr txBox="1"/>
                      <wps:spPr>
                        <a:xfrm>
                          <a:off x="0" y="0"/>
                          <a:ext cx="2428875" cy="258445"/>
                        </a:xfrm>
                        <a:prstGeom prst="rect">
                          <a:avLst/>
                        </a:prstGeom>
                        <a:solidFill>
                          <a:prstClr val="white"/>
                        </a:solidFill>
                        <a:ln>
                          <a:noFill/>
                        </a:ln>
                      </wps:spPr>
                      <wps:txbx>
                        <w:txbxContent>
                          <w:p w14:paraId="7DD27FAA" w14:textId="77777777" w:rsidR="00052944" w:rsidRDefault="00052944" w:rsidP="00052944">
                            <w:pPr>
                              <w:pStyle w:val="Caption"/>
                              <w:rPr>
                                <w:noProof/>
                                <w:color w:val="000000"/>
                                <w:sz w:val="20"/>
                                <w:szCs w:val="20"/>
                              </w:rPr>
                            </w:pPr>
                            <w:r>
                              <w:t xml:space="preserve">Figure </w:t>
                            </w:r>
                            <w:r>
                              <w:fldChar w:fldCharType="begin"/>
                            </w:r>
                            <w:r>
                              <w:instrText xml:space="preserve"> SEQ Figure \* ARABIC </w:instrText>
                            </w:r>
                            <w:r>
                              <w:fldChar w:fldCharType="separate"/>
                            </w:r>
                            <w:r>
                              <w:rPr>
                                <w:noProof/>
                              </w:rPr>
                              <w:t>2</w:t>
                            </w:r>
                            <w:r>
                              <w:rPr>
                                <w:noProof/>
                              </w:rPr>
                              <w:fldChar w:fldCharType="end"/>
                            </w:r>
                          </w:p>
                        </w:txbxContent>
                      </wps:txbx>
                      <wps:bodyPr rot="0" spcFirstLastPara="0" vertOverflow="clip" horzOverflow="clip"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CB0B5F2" id="Text Box 5" o:spid="_x0000_s1027" type="#_x0000_t202" style="position:absolute;margin-left:229.5pt;margin-top:.85pt;width:191.25pt;height:20.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" stroked="f">
                <v:textbox style="mso-fit-shape-to-text:t" inset="0,0,0,0">
                  <w:txbxContent>
                    <w:p w14:paraId="7DD27FAA" w14:textId="77777777" w:rsidR="00052944" w:rsidRDefault="00052944" w:rsidP="00052944">
                      <w:pPr>
                        <w:pStyle w:val="Caption"/>
                        <w:rPr>
                          <w:noProof/>
                          <w:color w:val="000000"/>
                          <w:sz w:val="20"/>
                          <w:szCs w:val="20"/>
                        </w:rPr>
                      </w:pPr>
                      <w:r>
                        <w:t xml:space="preserve">Figure </w:t>
                      </w:r>
                      <w:r>
                        <w:fldChar w:fldCharType="begin"/>
                      </w:r>
                      <w:r>
                        <w:instrText xml:space="preserve"> SEQ Figure \* ARABIC </w:instrText>
                      </w:r>
                      <w:r>
                        <w:fldChar w:fldCharType="separate"/>
                      </w:r>
                      <w:r>
                        <w:rPr>
                          <w:noProof/>
                        </w:rPr>
                        <w:t>2</w:t>
                      </w:r>
                      <w:r>
                        <w:rPr>
                          <w:noProof/>
                        </w:rPr>
                        <w:fldChar w:fldCharType="end"/>
                      </w:r>
                    </w:p>
                  </w:txbxContent>
                </v:textbox>
                <w10:wrap type="square"/>
              </v:shape>
            </w:pict>
          </mc:Fallback>
        </mc:AlternateContent>
      </w:r>
    </w:p>
    <w:p w14:paraId="2C904FA9" w14:textId="77777777" w:rsidR="00052944" w:rsidRDefault="00052944" w:rsidP="00052944">
      <w:pPr>
        <w:rPr>
          <w:rFonts w:asciiTheme="minorHAnsi" w:hAnsiTheme="minorHAnsi" w:cstheme="minorHAnsi"/>
          <w:color w:val="auto"/>
          <w:sz w:val="24"/>
          <w:szCs w:val="24"/>
        </w:rPr>
      </w:pPr>
    </w:p>
    <w:p w14:paraId="374CC3B0" w14:textId="77777777" w:rsidR="00052944" w:rsidRDefault="00052944" w:rsidP="00052944">
      <w:pPr>
        <w:rPr>
          <w:rFonts w:asciiTheme="minorHAnsi" w:hAnsiTheme="minorHAnsi" w:cstheme="minorHAnsi"/>
          <w:color w:val="auto"/>
          <w:sz w:val="24"/>
          <w:szCs w:val="24"/>
        </w:rPr>
      </w:pPr>
    </w:p>
    <w:p w14:paraId="16FC00BF" w14:textId="77777777" w:rsidR="00052944" w:rsidRDefault="00052944" w:rsidP="00052944">
      <w:pPr>
        <w:rPr>
          <w:rFonts w:asciiTheme="minorHAnsi" w:hAnsiTheme="minorHAnsi" w:cstheme="minorHAnsi"/>
          <w:color w:val="auto"/>
          <w:sz w:val="24"/>
          <w:szCs w:val="24"/>
        </w:rPr>
      </w:pPr>
    </w:p>
    <w:p w14:paraId="5CB54FA4" w14:textId="77777777" w:rsidR="00052944" w:rsidRDefault="00052944" w:rsidP="00052944">
      <w:pPr>
        <w:rPr>
          <w:rFonts w:asciiTheme="minorHAnsi" w:hAnsiTheme="minorHAnsi" w:cstheme="minorHAnsi"/>
          <w:b/>
          <w:bCs/>
          <w:color w:val="auto"/>
          <w:sz w:val="24"/>
          <w:szCs w:val="24"/>
          <w:u w:val="single"/>
        </w:rPr>
      </w:pPr>
      <w:r>
        <w:rPr>
          <w:rFonts w:asciiTheme="minorHAnsi" w:hAnsiTheme="minorHAnsi" w:cstheme="minorHAnsi"/>
          <w:color w:val="auto"/>
          <w:sz w:val="24"/>
          <w:szCs w:val="24"/>
        </w:rPr>
        <w:t xml:space="preserve">In this tweet it can be argued that Lancashire police are not portrayed in a positive light. On closer examination of the comments, </w:t>
      </w:r>
      <w:proofErr w:type="gramStart"/>
      <w:r>
        <w:rPr>
          <w:rFonts w:asciiTheme="minorHAnsi" w:hAnsiTheme="minorHAnsi" w:cstheme="minorHAnsi"/>
          <w:color w:val="auto"/>
          <w:sz w:val="24"/>
          <w:szCs w:val="24"/>
        </w:rPr>
        <w:t>it can be seen that many</w:t>
      </w:r>
      <w:proofErr w:type="gramEnd"/>
      <w:r>
        <w:rPr>
          <w:rFonts w:asciiTheme="minorHAnsi" w:hAnsiTheme="minorHAnsi" w:cstheme="minorHAnsi"/>
          <w:color w:val="auto"/>
          <w:sz w:val="24"/>
          <w:szCs w:val="24"/>
        </w:rPr>
        <w:t xml:space="preserve"> people are of the opinion that this proves the belief that the ‘police are above the law’. This would undoubtably have a negative impact on public relations with this force.</w:t>
      </w:r>
    </w:p>
    <w:p w14:paraId="32BD1F85" w14:textId="77777777" w:rsidR="00052944" w:rsidRDefault="00052944" w:rsidP="00052944">
      <w:pPr>
        <w:rPr>
          <w:rFonts w:asciiTheme="minorHAnsi" w:hAnsiTheme="minorHAnsi" w:cstheme="minorHAnsi"/>
          <w:color w:val="auto"/>
          <w:sz w:val="24"/>
          <w:szCs w:val="24"/>
        </w:rPr>
      </w:pPr>
    </w:p>
    <w:p w14:paraId="1C6EFC19" w14:textId="77777777" w:rsidR="00052944" w:rsidRDefault="00052944" w:rsidP="00052944">
      <w:pPr>
        <w:rPr>
          <w:rFonts w:asciiTheme="minorHAnsi" w:hAnsiTheme="minorHAnsi" w:cstheme="minorHAnsi"/>
          <w:sz w:val="24"/>
          <w:szCs w:val="24"/>
        </w:rPr>
      </w:pPr>
      <w:r>
        <w:rPr>
          <w:rFonts w:asciiTheme="minorHAnsi" w:hAnsiTheme="minorHAnsi" w:cstheme="minorHAnsi"/>
          <w:color w:val="auto"/>
          <w:sz w:val="24"/>
          <w:szCs w:val="24"/>
        </w:rPr>
        <w:t xml:space="preserve">These are not the only incidents of police being portrayed in a negative light via social media use. </w:t>
      </w:r>
      <w:r>
        <w:rPr>
          <w:rFonts w:asciiTheme="minorHAnsi" w:hAnsiTheme="minorHAnsi" w:cstheme="minorHAnsi"/>
          <w:sz w:val="24"/>
          <w:szCs w:val="24"/>
        </w:rPr>
        <w:t xml:space="preserve">“A 2012 HMIC report identified 357 instances of potentially inappropriate behaviour by police on social media over a nine month period, 71 per cent of which were on </w:t>
      </w:r>
      <w:proofErr w:type="gramStart"/>
      <w:r>
        <w:rPr>
          <w:rFonts w:asciiTheme="minorHAnsi" w:hAnsiTheme="minorHAnsi" w:cstheme="minorHAnsi"/>
          <w:sz w:val="24"/>
          <w:szCs w:val="24"/>
        </w:rPr>
        <w:t>Twitter”(</w:t>
      </w:r>
      <w:proofErr w:type="gramEnd"/>
      <w:r>
        <w:rPr>
          <w:rFonts w:asciiTheme="minorHAnsi" w:hAnsiTheme="minorHAnsi" w:cstheme="minorHAnsi"/>
          <w:sz w:val="24"/>
          <w:szCs w:val="24"/>
        </w:rPr>
        <w:t>police foundation, 2014).</w:t>
      </w:r>
    </w:p>
    <w:p w14:paraId="68CA0932" w14:textId="77777777" w:rsidR="00052944" w:rsidRDefault="00052944" w:rsidP="00052944">
      <w:pPr>
        <w:rPr>
          <w:rFonts w:asciiTheme="minorHAnsi" w:hAnsiTheme="minorHAnsi" w:cstheme="minorHAnsi"/>
          <w:sz w:val="24"/>
          <w:szCs w:val="24"/>
        </w:rPr>
      </w:pPr>
      <w:r>
        <w:rPr>
          <w:rFonts w:asciiTheme="minorHAnsi" w:hAnsiTheme="minorHAnsi" w:cstheme="minorHAnsi"/>
          <w:sz w:val="24"/>
          <w:szCs w:val="24"/>
        </w:rPr>
        <w:t xml:space="preserve">HMIC stated that these inappropriate incidents could be divided into four categories. These </w:t>
      </w:r>
      <w:proofErr w:type="gramStart"/>
      <w:r>
        <w:rPr>
          <w:rFonts w:asciiTheme="minorHAnsi" w:hAnsiTheme="minorHAnsi" w:cstheme="minorHAnsi"/>
          <w:sz w:val="24"/>
          <w:szCs w:val="24"/>
        </w:rPr>
        <w:t>being;</w:t>
      </w:r>
      <w:proofErr w:type="gramEnd"/>
    </w:p>
    <w:p w14:paraId="29CFB342" w14:textId="77777777" w:rsidR="00052944" w:rsidRDefault="00052944">
      <w:pPr>
        <w:pStyle w:val="ListParagraph"/>
        <w:numPr>
          <w:ilvl w:val="0"/>
          <w:numId w:val="7"/>
        </w:numPr>
        <w:textAlignment w:val="auto"/>
        <w:rPr>
          <w:rFonts w:asciiTheme="minorHAnsi" w:hAnsiTheme="minorHAnsi" w:cstheme="minorHAnsi"/>
          <w:sz w:val="24"/>
          <w:szCs w:val="24"/>
        </w:rPr>
      </w:pPr>
      <w:r>
        <w:rPr>
          <w:rFonts w:asciiTheme="minorHAnsi" w:hAnsiTheme="minorHAnsi" w:cstheme="minorHAnsi"/>
          <w:sz w:val="24"/>
          <w:szCs w:val="24"/>
        </w:rPr>
        <w:t xml:space="preserve">offensive language or behaviour (132 instances) </w:t>
      </w:r>
    </w:p>
    <w:p w14:paraId="201CBAA1" w14:textId="77777777" w:rsidR="00052944" w:rsidRDefault="00052944">
      <w:pPr>
        <w:pStyle w:val="ListParagraph"/>
        <w:numPr>
          <w:ilvl w:val="0"/>
          <w:numId w:val="7"/>
        </w:numPr>
        <w:textAlignment w:val="auto"/>
        <w:rPr>
          <w:rFonts w:asciiTheme="minorHAnsi" w:hAnsiTheme="minorHAnsi" w:cstheme="minorHAnsi"/>
          <w:sz w:val="24"/>
          <w:szCs w:val="24"/>
        </w:rPr>
      </w:pPr>
      <w:r>
        <w:rPr>
          <w:rFonts w:asciiTheme="minorHAnsi" w:hAnsiTheme="minorHAnsi" w:cstheme="minorHAnsi"/>
          <w:sz w:val="24"/>
          <w:szCs w:val="24"/>
        </w:rPr>
        <w:t>comments on police protocol or procedure (119 instances)</w:t>
      </w:r>
    </w:p>
    <w:p w14:paraId="09306931" w14:textId="77777777" w:rsidR="00052944" w:rsidRDefault="00052944">
      <w:pPr>
        <w:pStyle w:val="ListParagraph"/>
        <w:numPr>
          <w:ilvl w:val="0"/>
          <w:numId w:val="7"/>
        </w:numPr>
        <w:textAlignment w:val="auto"/>
        <w:rPr>
          <w:rFonts w:asciiTheme="minorHAnsi" w:hAnsiTheme="minorHAnsi" w:cstheme="minorHAnsi"/>
          <w:sz w:val="24"/>
          <w:szCs w:val="24"/>
        </w:rPr>
      </w:pPr>
      <w:r>
        <w:rPr>
          <w:rFonts w:asciiTheme="minorHAnsi" w:hAnsiTheme="minorHAnsi" w:cstheme="minorHAnsi"/>
          <w:sz w:val="24"/>
          <w:szCs w:val="24"/>
        </w:rPr>
        <w:t xml:space="preserve">negativity towards work (70 instances); and </w:t>
      </w:r>
    </w:p>
    <w:p w14:paraId="214020D8" w14:textId="77777777" w:rsidR="00052944" w:rsidRDefault="00052944">
      <w:pPr>
        <w:pStyle w:val="ListParagraph"/>
        <w:numPr>
          <w:ilvl w:val="0"/>
          <w:numId w:val="7"/>
        </w:numPr>
        <w:textAlignment w:val="auto"/>
        <w:rPr>
          <w:rFonts w:asciiTheme="minorHAnsi" w:hAnsiTheme="minorHAnsi" w:cstheme="minorHAnsi"/>
          <w:sz w:val="24"/>
          <w:szCs w:val="24"/>
        </w:rPr>
      </w:pPr>
      <w:r>
        <w:rPr>
          <w:rFonts w:asciiTheme="minorHAnsi" w:hAnsiTheme="minorHAnsi" w:cstheme="minorHAnsi"/>
          <w:sz w:val="24"/>
          <w:szCs w:val="24"/>
        </w:rPr>
        <w:t>extreme opinions on the government (36 instances) (Policing foundation, 2014)</w:t>
      </w:r>
    </w:p>
    <w:p w14:paraId="3438C01B" w14:textId="77777777" w:rsidR="00052944" w:rsidRDefault="00052944" w:rsidP="00052944">
      <w:pPr>
        <w:rPr>
          <w:rFonts w:asciiTheme="minorHAnsi" w:hAnsiTheme="minorHAnsi" w:cstheme="minorHAnsi"/>
          <w:sz w:val="24"/>
          <w:szCs w:val="24"/>
        </w:rPr>
      </w:pPr>
    </w:p>
    <w:p w14:paraId="002EAA26" w14:textId="77777777" w:rsidR="00052944" w:rsidRDefault="00052944" w:rsidP="00052944">
      <w:pPr>
        <w:rPr>
          <w:rFonts w:asciiTheme="minorHAnsi" w:hAnsiTheme="minorHAnsi" w:cstheme="minorHAnsi"/>
          <w:b/>
          <w:bCs/>
          <w:color w:val="auto"/>
          <w:sz w:val="24"/>
          <w:szCs w:val="24"/>
          <w:u w:val="single"/>
        </w:rPr>
      </w:pPr>
    </w:p>
    <w:p w14:paraId="19421B38" w14:textId="77777777" w:rsidR="00052944" w:rsidRDefault="00052944" w:rsidP="00052944">
      <w:pPr>
        <w:rPr>
          <w:rFonts w:asciiTheme="minorHAnsi" w:hAnsiTheme="minorHAnsi" w:cstheme="minorHAnsi"/>
          <w:b/>
          <w:bCs/>
          <w:color w:val="auto"/>
          <w:sz w:val="24"/>
          <w:szCs w:val="24"/>
          <w:u w:val="single"/>
        </w:rPr>
      </w:pPr>
      <w:r>
        <w:rPr>
          <w:rFonts w:asciiTheme="minorHAnsi" w:hAnsiTheme="minorHAnsi" w:cstheme="minorHAnsi"/>
          <w:b/>
          <w:bCs/>
          <w:color w:val="auto"/>
          <w:sz w:val="24"/>
          <w:szCs w:val="24"/>
          <w:u w:val="single"/>
        </w:rPr>
        <w:t>A reflective look at my experience with social media</w:t>
      </w:r>
    </w:p>
    <w:p w14:paraId="181AFBA7" w14:textId="77777777" w:rsidR="00052944" w:rsidRDefault="00052944" w:rsidP="00052944">
      <w:pPr>
        <w:rPr>
          <w:rFonts w:asciiTheme="minorHAnsi" w:hAnsiTheme="minorHAnsi" w:cstheme="minorHAnsi"/>
          <w:color w:val="auto"/>
          <w:sz w:val="24"/>
          <w:szCs w:val="24"/>
        </w:rPr>
      </w:pPr>
    </w:p>
    <w:p w14:paraId="08D8FAF7" w14:textId="77777777" w:rsidR="00052944" w:rsidRDefault="00052944" w:rsidP="00052944">
      <w:pPr>
        <w:rPr>
          <w:rFonts w:asciiTheme="minorHAnsi" w:hAnsiTheme="minorHAnsi" w:cstheme="minorHAnsi"/>
          <w:color w:val="auto"/>
          <w:sz w:val="24"/>
          <w:szCs w:val="24"/>
          <w:u w:val="single"/>
        </w:rPr>
      </w:pPr>
    </w:p>
    <w:p w14:paraId="5E350260" w14:textId="75EC6483" w:rsidR="00052944" w:rsidRDefault="00052944" w:rsidP="00052944">
      <w:pPr>
        <w:rPr>
          <w:rFonts w:asciiTheme="minorHAnsi" w:hAnsiTheme="minorHAnsi" w:cstheme="minorHAnsi"/>
          <w:color w:val="auto"/>
          <w:sz w:val="24"/>
          <w:szCs w:val="24"/>
          <w:u w:val="single"/>
        </w:rPr>
      </w:pPr>
      <w:r>
        <w:rPr>
          <w:rFonts w:asciiTheme="minorHAnsi" w:hAnsiTheme="minorHAnsi" w:cstheme="minorHAnsi"/>
          <w:color w:val="auto"/>
          <w:sz w:val="24"/>
          <w:szCs w:val="24"/>
          <w:u w:val="single"/>
        </w:rPr>
        <w:lastRenderedPageBreak/>
        <w:t>Description of events</w:t>
      </w:r>
    </w:p>
    <w:p w14:paraId="32A8FE90" w14:textId="77777777" w:rsidR="00052944" w:rsidRDefault="00052944" w:rsidP="00052944">
      <w:pPr>
        <w:rPr>
          <w:rFonts w:asciiTheme="minorHAnsi" w:hAnsiTheme="minorHAnsi" w:cstheme="minorHAnsi"/>
          <w:color w:val="auto"/>
          <w:sz w:val="24"/>
          <w:szCs w:val="24"/>
        </w:rPr>
      </w:pPr>
    </w:p>
    <w:p w14:paraId="183AB6A0" w14:textId="77777777" w:rsidR="00052944" w:rsidRDefault="00052944" w:rsidP="00052944">
      <w:pPr>
        <w:rPr>
          <w:rFonts w:asciiTheme="minorHAnsi" w:hAnsiTheme="minorHAnsi" w:cstheme="minorHAnsi"/>
          <w:color w:val="auto"/>
          <w:sz w:val="24"/>
          <w:szCs w:val="24"/>
        </w:rPr>
      </w:pPr>
      <w:r>
        <w:rPr>
          <w:rFonts w:asciiTheme="minorHAnsi" w:hAnsiTheme="minorHAnsi" w:cstheme="minorHAnsi"/>
          <w:color w:val="auto"/>
          <w:sz w:val="24"/>
          <w:szCs w:val="24"/>
        </w:rPr>
        <w:t xml:space="preserve">I was involved in an incident that was heavily influenced </w:t>
      </w:r>
      <w:proofErr w:type="gramStart"/>
      <w:r>
        <w:rPr>
          <w:rFonts w:asciiTheme="minorHAnsi" w:hAnsiTheme="minorHAnsi" w:cstheme="minorHAnsi"/>
          <w:color w:val="auto"/>
          <w:sz w:val="24"/>
          <w:szCs w:val="24"/>
        </w:rPr>
        <w:t>by the use of</w:t>
      </w:r>
      <w:proofErr w:type="gramEnd"/>
      <w:r>
        <w:rPr>
          <w:rFonts w:asciiTheme="minorHAnsi" w:hAnsiTheme="minorHAnsi" w:cstheme="minorHAnsi"/>
          <w:color w:val="auto"/>
          <w:sz w:val="24"/>
          <w:szCs w:val="24"/>
        </w:rPr>
        <w:t xml:space="preserve"> social media. The incident was the report of a handbag being stolen from a vehicle. This type of incident was becoming more prevalent in this area with a “spike” in number in a relatively short space of time.</w:t>
      </w:r>
    </w:p>
    <w:p w14:paraId="1F7CE993" w14:textId="77777777" w:rsidR="00052944" w:rsidRDefault="00052944" w:rsidP="00052944">
      <w:pPr>
        <w:rPr>
          <w:rFonts w:asciiTheme="minorHAnsi" w:hAnsiTheme="minorHAnsi" w:cstheme="minorHAnsi"/>
          <w:color w:val="auto"/>
          <w:sz w:val="24"/>
          <w:szCs w:val="24"/>
        </w:rPr>
      </w:pPr>
      <w:r>
        <w:rPr>
          <w:rFonts w:asciiTheme="minorHAnsi" w:hAnsiTheme="minorHAnsi" w:cstheme="minorHAnsi"/>
          <w:color w:val="auto"/>
          <w:sz w:val="24"/>
          <w:szCs w:val="24"/>
        </w:rPr>
        <w:t>During my investigation I studied the CCTV recordings of similar thefts from vehicles from the same area and was able to identify a possible suspect who was in the vicinity of these vehicles each time a theft had occurred. Although the CCTV recordings clearly showed it was the same individual the images were not clear enough to identify the perpetrator by facial recognition. I was able to obtain an image of the suspect that showed his height, build and general appearance.</w:t>
      </w:r>
    </w:p>
    <w:p w14:paraId="161970E4" w14:textId="77777777" w:rsidR="00052944" w:rsidRDefault="00052944" w:rsidP="00052944">
      <w:pPr>
        <w:rPr>
          <w:rFonts w:asciiTheme="minorHAnsi" w:hAnsiTheme="minorHAnsi" w:cstheme="minorHAnsi"/>
          <w:color w:val="auto"/>
          <w:sz w:val="24"/>
          <w:szCs w:val="24"/>
        </w:rPr>
      </w:pPr>
      <w:r>
        <w:rPr>
          <w:rFonts w:asciiTheme="minorHAnsi" w:hAnsiTheme="minorHAnsi" w:cstheme="minorHAnsi"/>
          <w:color w:val="auto"/>
          <w:sz w:val="24"/>
          <w:szCs w:val="24"/>
        </w:rPr>
        <w:t>I initially tried to identify the suspect via other officers who were familiar with known criminals operating in the area, but this proved unsuccessful. I then decided to circulate the image of the suspect on official police social media accounts asking if any members of the public could help in identifying the individual. After a few days I checked the responses to see whether I had been provided with a name for any potential suspects. Unfortunately, I had no serious answers and a large volume of the comments focused on either mocking the way the suspect was dressed or mocking the quality of the image. Due to this I was not able to identify a suspect for this incident via social media</w:t>
      </w:r>
    </w:p>
    <w:p w14:paraId="690C8F0D" w14:textId="77777777" w:rsidR="00052944" w:rsidRDefault="00052944" w:rsidP="00052944">
      <w:pPr>
        <w:rPr>
          <w:rFonts w:asciiTheme="minorHAnsi" w:hAnsiTheme="minorHAnsi" w:cstheme="minorHAnsi"/>
          <w:color w:val="auto"/>
          <w:sz w:val="24"/>
          <w:szCs w:val="24"/>
          <w:u w:val="single"/>
        </w:rPr>
      </w:pPr>
    </w:p>
    <w:p w14:paraId="21D8D6B7" w14:textId="77777777" w:rsidR="00052944" w:rsidRDefault="00052944" w:rsidP="00052944">
      <w:pPr>
        <w:rPr>
          <w:rFonts w:asciiTheme="minorHAnsi" w:hAnsiTheme="minorHAnsi" w:cstheme="minorHAnsi"/>
          <w:color w:val="auto"/>
          <w:sz w:val="24"/>
          <w:szCs w:val="24"/>
        </w:rPr>
      </w:pPr>
      <w:r>
        <w:rPr>
          <w:rFonts w:asciiTheme="minorHAnsi" w:hAnsiTheme="minorHAnsi" w:cstheme="minorHAnsi"/>
          <w:color w:val="auto"/>
          <w:sz w:val="24"/>
          <w:szCs w:val="24"/>
          <w:u w:val="single"/>
        </w:rPr>
        <w:t>Feeling</w:t>
      </w:r>
    </w:p>
    <w:p w14:paraId="16B20107" w14:textId="77777777" w:rsidR="00052944" w:rsidRDefault="00052944" w:rsidP="00052944">
      <w:pPr>
        <w:rPr>
          <w:rFonts w:asciiTheme="minorHAnsi" w:hAnsiTheme="minorHAnsi" w:cstheme="minorHAnsi"/>
          <w:color w:val="auto"/>
          <w:sz w:val="24"/>
          <w:szCs w:val="24"/>
        </w:rPr>
      </w:pPr>
      <w:r>
        <w:rPr>
          <w:rFonts w:asciiTheme="minorHAnsi" w:hAnsiTheme="minorHAnsi" w:cstheme="minorHAnsi"/>
          <w:color w:val="auto"/>
          <w:sz w:val="24"/>
          <w:szCs w:val="24"/>
        </w:rPr>
        <w:t>During this incident I initially felt that posting the image on social media could be a very successful way of identifying this suspect. However, after reading the comments and replies to the post I started to lose confidence that the suspect would be identified. After seeing that large amounts of comments were mocking the quality of the image, I felt frustrated as it was the best image that could be obtained. Overall, this incident did negatively impact my confidence in the effectiveness of social media as a way of identifying suspects</w:t>
      </w:r>
    </w:p>
    <w:p w14:paraId="45DE1527" w14:textId="77777777" w:rsidR="00052944" w:rsidRDefault="00052944" w:rsidP="00052944">
      <w:pPr>
        <w:rPr>
          <w:rFonts w:asciiTheme="minorHAnsi" w:hAnsiTheme="minorHAnsi" w:cstheme="minorHAnsi"/>
          <w:color w:val="auto"/>
          <w:sz w:val="24"/>
          <w:szCs w:val="24"/>
        </w:rPr>
      </w:pPr>
    </w:p>
    <w:p w14:paraId="73DE4811" w14:textId="77777777" w:rsidR="00052944" w:rsidRDefault="00052944" w:rsidP="00052944">
      <w:pPr>
        <w:rPr>
          <w:rFonts w:asciiTheme="minorHAnsi" w:hAnsiTheme="minorHAnsi" w:cstheme="minorHAnsi"/>
          <w:color w:val="auto"/>
          <w:sz w:val="24"/>
          <w:szCs w:val="24"/>
        </w:rPr>
      </w:pPr>
      <w:r>
        <w:rPr>
          <w:rFonts w:asciiTheme="minorHAnsi" w:hAnsiTheme="minorHAnsi" w:cstheme="minorHAnsi"/>
          <w:color w:val="auto"/>
          <w:sz w:val="24"/>
          <w:szCs w:val="24"/>
          <w:u w:val="single"/>
        </w:rPr>
        <w:t>Evaluation and analysis</w:t>
      </w:r>
    </w:p>
    <w:p w14:paraId="317F9848" w14:textId="77777777" w:rsidR="00052944" w:rsidRDefault="00052944" w:rsidP="00052944">
      <w:pPr>
        <w:rPr>
          <w:rFonts w:asciiTheme="minorHAnsi" w:hAnsiTheme="minorHAnsi" w:cstheme="minorHAnsi"/>
          <w:color w:val="auto"/>
          <w:sz w:val="24"/>
          <w:szCs w:val="24"/>
        </w:rPr>
      </w:pPr>
      <w:r>
        <w:rPr>
          <w:rFonts w:asciiTheme="minorHAnsi" w:hAnsiTheme="minorHAnsi" w:cstheme="minorHAnsi"/>
          <w:color w:val="auto"/>
          <w:sz w:val="24"/>
          <w:szCs w:val="24"/>
        </w:rPr>
        <w:t>On reflection I do think that using social media to help identify suspects can potentially be a rewarding and effective process. I feel that had I not posted the image online then I would not have conducted a thorough investigation as I would not have explored every possible opportunity to identify the perpetrator. However due to the negative comments received I do feel that it wasted time sifting through these comments looking for genuine answers. This time could have been better spent either focusing on other crimes or looking for other ways to identify this suspect</w:t>
      </w:r>
    </w:p>
    <w:p w14:paraId="0701CF69" w14:textId="77777777" w:rsidR="00052944" w:rsidRDefault="00052944" w:rsidP="00052944">
      <w:pPr>
        <w:rPr>
          <w:rFonts w:asciiTheme="minorHAnsi" w:hAnsiTheme="minorHAnsi" w:cstheme="minorHAnsi"/>
          <w:color w:val="auto"/>
          <w:sz w:val="24"/>
          <w:szCs w:val="24"/>
          <w:u w:val="single"/>
        </w:rPr>
      </w:pPr>
    </w:p>
    <w:p w14:paraId="6B7EAD08" w14:textId="77777777" w:rsidR="00052944" w:rsidRDefault="00052944" w:rsidP="00052944">
      <w:pPr>
        <w:rPr>
          <w:rFonts w:asciiTheme="minorHAnsi" w:hAnsiTheme="minorHAnsi" w:cstheme="minorHAnsi"/>
          <w:color w:val="auto"/>
          <w:sz w:val="24"/>
          <w:szCs w:val="24"/>
          <w:u w:val="single"/>
        </w:rPr>
      </w:pPr>
      <w:r>
        <w:rPr>
          <w:rFonts w:asciiTheme="minorHAnsi" w:hAnsiTheme="minorHAnsi" w:cstheme="minorHAnsi"/>
          <w:color w:val="auto"/>
          <w:sz w:val="24"/>
          <w:szCs w:val="24"/>
          <w:u w:val="single"/>
        </w:rPr>
        <w:t>Action plan</w:t>
      </w:r>
    </w:p>
    <w:p w14:paraId="75C10D74" w14:textId="77777777" w:rsidR="00052944" w:rsidRDefault="00052944" w:rsidP="00052944">
      <w:pPr>
        <w:rPr>
          <w:rFonts w:asciiTheme="minorHAnsi" w:hAnsiTheme="minorHAnsi" w:cstheme="minorHAnsi"/>
          <w:color w:val="auto"/>
          <w:sz w:val="24"/>
          <w:szCs w:val="24"/>
        </w:rPr>
      </w:pPr>
      <w:r>
        <w:rPr>
          <w:rFonts w:asciiTheme="minorHAnsi" w:hAnsiTheme="minorHAnsi" w:cstheme="minorHAnsi"/>
          <w:color w:val="auto"/>
          <w:sz w:val="24"/>
          <w:szCs w:val="24"/>
        </w:rPr>
        <w:t>If I were to come across a similar situation in the future, I would certainly not rule out the possibility of using social media to identify a suspect. However, from this experience I would probably only consider using this approach if the quality of the image was good enough and the offence being investigated is serious enough. This is to avoid wasting unnecessary time on this process that could be better served elsewhere.</w:t>
      </w:r>
    </w:p>
    <w:p w14:paraId="0A2E1D98" w14:textId="77777777" w:rsidR="00052944" w:rsidRDefault="00052944" w:rsidP="00052944">
      <w:pPr>
        <w:rPr>
          <w:rFonts w:asciiTheme="minorHAnsi" w:hAnsiTheme="minorHAnsi" w:cstheme="minorHAnsi"/>
          <w:color w:val="auto"/>
          <w:sz w:val="24"/>
          <w:szCs w:val="24"/>
        </w:rPr>
      </w:pPr>
    </w:p>
    <w:p w14:paraId="26320CD6" w14:textId="77777777" w:rsidR="00052944" w:rsidRDefault="00052944" w:rsidP="00052944">
      <w:pPr>
        <w:rPr>
          <w:rFonts w:asciiTheme="minorHAnsi" w:hAnsiTheme="minorHAnsi" w:cstheme="minorHAnsi"/>
          <w:b/>
          <w:bCs/>
          <w:color w:val="auto"/>
          <w:sz w:val="24"/>
          <w:szCs w:val="24"/>
          <w:u w:val="single"/>
        </w:rPr>
      </w:pPr>
      <w:r>
        <w:rPr>
          <w:rFonts w:asciiTheme="minorHAnsi" w:hAnsiTheme="minorHAnsi" w:cstheme="minorHAnsi"/>
          <w:b/>
          <w:bCs/>
          <w:color w:val="auto"/>
          <w:sz w:val="24"/>
          <w:szCs w:val="24"/>
          <w:u w:val="single"/>
        </w:rPr>
        <w:t xml:space="preserve">Conclusion </w:t>
      </w:r>
    </w:p>
    <w:p w14:paraId="6923458E" w14:textId="77777777" w:rsidR="00052944" w:rsidRDefault="00052944" w:rsidP="00052944">
      <w:pPr>
        <w:rPr>
          <w:rFonts w:asciiTheme="minorHAnsi" w:hAnsiTheme="minorHAnsi" w:cstheme="minorHAnsi"/>
          <w:color w:val="auto"/>
          <w:sz w:val="24"/>
          <w:szCs w:val="24"/>
        </w:rPr>
      </w:pPr>
      <w:r>
        <w:rPr>
          <w:rFonts w:asciiTheme="minorHAnsi" w:hAnsiTheme="minorHAnsi" w:cstheme="minorHAnsi"/>
          <w:color w:val="auto"/>
          <w:sz w:val="24"/>
          <w:szCs w:val="24"/>
        </w:rPr>
        <w:lastRenderedPageBreak/>
        <w:t xml:space="preserve"> In conclusion this essay discussed how police services have used social media to date and how different forces have different approaches to using it. I have also examined how this led to them having varying levels of success with their respective approaches. Furthermore, I have examined the policies surrounding the use of social media to understand how police forces should be utilising them. I have also discussed the benefits and risks of social media use and studies some recent real examples of what happens when it goes wrong. Finally, I have also reflected on my personal experience of social media use to date and examined how I would use it in the future.</w:t>
      </w:r>
    </w:p>
    <w:p w14:paraId="0930544C" w14:textId="77777777" w:rsidR="00052944" w:rsidRDefault="00052944" w:rsidP="00052944">
      <w:pPr>
        <w:rPr>
          <w:rFonts w:asciiTheme="minorHAnsi" w:hAnsiTheme="minorHAnsi" w:cstheme="minorHAnsi"/>
          <w:color w:val="auto"/>
          <w:sz w:val="24"/>
          <w:szCs w:val="24"/>
        </w:rPr>
      </w:pPr>
    </w:p>
    <w:p w14:paraId="1E1E96D1" w14:textId="77777777" w:rsidR="00052944" w:rsidRDefault="00052944" w:rsidP="00052944">
      <w:pPr>
        <w:rPr>
          <w:rFonts w:asciiTheme="minorHAnsi" w:hAnsiTheme="minorHAnsi" w:cstheme="minorHAnsi"/>
          <w:color w:val="auto"/>
          <w:sz w:val="24"/>
          <w:szCs w:val="24"/>
        </w:rPr>
      </w:pPr>
      <w:r>
        <w:rPr>
          <w:rFonts w:asciiTheme="minorHAnsi" w:hAnsiTheme="minorHAnsi" w:cstheme="minorHAnsi"/>
          <w:color w:val="auto"/>
          <w:sz w:val="24"/>
          <w:szCs w:val="24"/>
        </w:rPr>
        <w:t>2432</w:t>
      </w:r>
    </w:p>
    <w:p w14:paraId="168C940A" w14:textId="77777777" w:rsidR="00052944" w:rsidRDefault="00052944" w:rsidP="00052944">
      <w:pPr>
        <w:rPr>
          <w:rFonts w:asciiTheme="minorHAnsi" w:hAnsiTheme="minorHAnsi" w:cstheme="minorHAnsi"/>
          <w:color w:val="auto"/>
          <w:sz w:val="24"/>
          <w:szCs w:val="24"/>
        </w:rPr>
      </w:pPr>
    </w:p>
    <w:p w14:paraId="2A17FB62" w14:textId="77777777" w:rsidR="00052944" w:rsidRDefault="00052944" w:rsidP="00052944">
      <w:pPr>
        <w:rPr>
          <w:rFonts w:asciiTheme="minorHAnsi" w:hAnsiTheme="minorHAnsi" w:cstheme="minorHAnsi"/>
          <w:sz w:val="24"/>
          <w:szCs w:val="24"/>
        </w:rPr>
      </w:pPr>
    </w:p>
    <w:p w14:paraId="0BCA7B17" w14:textId="77777777" w:rsidR="00052944" w:rsidRPr="00270EEB" w:rsidRDefault="00052944"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6A7A34F7">
      <w:pPr>
        <w:ind w:right="237"/>
        <w:jc w:val="both"/>
        <w:rPr>
          <w:b/>
          <w:bCs/>
          <w:sz w:val="24"/>
          <w:szCs w:val="24"/>
        </w:rPr>
      </w:pPr>
    </w:p>
    <w:p w14:paraId="3B3526AE" w14:textId="77777777" w:rsidR="00025650" w:rsidRDefault="00025650" w:rsidP="00340E9A">
      <w:pPr>
        <w:ind w:right="237"/>
      </w:pPr>
      <w:r>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3770F457" w:rsidR="00711A70" w:rsidRDefault="00711A70" w:rsidP="00340E9A">
      <w:pPr>
        <w:ind w:right="237"/>
        <w:jc w:val="both"/>
        <w:rPr>
          <w:b/>
          <w:sz w:val="24"/>
          <w:szCs w:val="24"/>
        </w:rPr>
      </w:pPr>
      <w:r w:rsidRPr="00450C83">
        <w:rPr>
          <w:b/>
          <w:sz w:val="24"/>
          <w:szCs w:val="24"/>
        </w:rPr>
        <w:t>ANSWER:</w:t>
      </w:r>
    </w:p>
    <w:p w14:paraId="035A7B63" w14:textId="413C26E8" w:rsidR="0030632D" w:rsidRDefault="0030632D" w:rsidP="00340E9A">
      <w:pPr>
        <w:ind w:right="237"/>
        <w:jc w:val="both"/>
        <w:rPr>
          <w:b/>
          <w:sz w:val="24"/>
          <w:szCs w:val="24"/>
        </w:rPr>
      </w:pPr>
    </w:p>
    <w:p w14:paraId="27F91789"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In this essay I will be discussing and analysing different leadership styles in policing. I will be evaluating my leadership style and reflecting on how I have applied it at a specific operational incident. I will also be discussing the type of leadership style that suits me best and why these styles are more suited to certain situations. I will also be using Gibbs model of reflection to help me achieve this.</w:t>
      </w:r>
    </w:p>
    <w:p w14:paraId="1A08A623" w14:textId="77777777" w:rsidR="0030632D" w:rsidRDefault="0030632D" w:rsidP="0030632D">
      <w:pPr>
        <w:rPr>
          <w:rFonts w:asciiTheme="minorHAnsi" w:hAnsiTheme="minorHAnsi" w:cstheme="minorHAnsi"/>
          <w:sz w:val="24"/>
          <w:szCs w:val="24"/>
        </w:rPr>
      </w:pPr>
    </w:p>
    <w:p w14:paraId="58DA3C25" w14:textId="77777777" w:rsidR="0030632D" w:rsidRDefault="0030632D" w:rsidP="0030632D">
      <w:pPr>
        <w:rPr>
          <w:rFonts w:asciiTheme="minorHAnsi" w:hAnsiTheme="minorHAnsi" w:cstheme="minorHAnsi"/>
          <w:b/>
          <w:bCs/>
          <w:sz w:val="24"/>
          <w:szCs w:val="24"/>
          <w:u w:val="single"/>
        </w:rPr>
      </w:pPr>
      <w:r>
        <w:rPr>
          <w:rFonts w:asciiTheme="minorHAnsi" w:hAnsiTheme="minorHAnsi" w:cstheme="minorHAnsi"/>
          <w:b/>
          <w:bCs/>
          <w:sz w:val="24"/>
          <w:szCs w:val="24"/>
          <w:u w:val="single"/>
        </w:rPr>
        <w:t>Different Models of leadership in policing</w:t>
      </w:r>
    </w:p>
    <w:p w14:paraId="47423075" w14:textId="77777777" w:rsidR="0030632D" w:rsidRDefault="0030632D" w:rsidP="0030632D">
      <w:pPr>
        <w:rPr>
          <w:rFonts w:asciiTheme="minorHAnsi" w:hAnsiTheme="minorHAnsi" w:cstheme="minorHAnsi"/>
          <w:sz w:val="24"/>
          <w:szCs w:val="24"/>
        </w:rPr>
      </w:pPr>
    </w:p>
    <w:p w14:paraId="5149CA40"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 xml:space="preserve">There appears to be no set definition of what a leadership model is, </w:t>
      </w:r>
      <w:proofErr w:type="gramStart"/>
      <w:r>
        <w:rPr>
          <w:rFonts w:asciiTheme="minorHAnsi" w:hAnsiTheme="minorHAnsi" w:cstheme="minorHAnsi"/>
          <w:sz w:val="24"/>
          <w:szCs w:val="24"/>
        </w:rPr>
        <w:t>however</w:t>
      </w:r>
      <w:proofErr w:type="gramEnd"/>
      <w:r>
        <w:rPr>
          <w:rFonts w:asciiTheme="minorHAnsi" w:hAnsiTheme="minorHAnsi" w:cstheme="minorHAnsi"/>
          <w:sz w:val="24"/>
          <w:szCs w:val="24"/>
        </w:rPr>
        <w:t xml:space="preserve"> leadership is widely accepted to be “An intentional means by which a leader influences a group of people in an organization” (Dr Gandolfi and Dr Stone, 2017). This definition suggests that every leader could develop their own unique style of leadership. Leadership styles can be broken down into three basic categories.  These categories are Autocratic, Democratic and Laissez-Faire.</w:t>
      </w:r>
    </w:p>
    <w:p w14:paraId="16E0D99C" w14:textId="77777777" w:rsidR="0030632D" w:rsidRDefault="0030632D" w:rsidP="0030632D">
      <w:pPr>
        <w:rPr>
          <w:rFonts w:asciiTheme="minorHAnsi" w:hAnsiTheme="minorHAnsi" w:cstheme="minorHAnsi"/>
          <w:sz w:val="24"/>
          <w:szCs w:val="24"/>
        </w:rPr>
      </w:pPr>
    </w:p>
    <w:p w14:paraId="4B08FFC7" w14:textId="77777777" w:rsidR="0030632D" w:rsidRDefault="0030632D" w:rsidP="0030632D">
      <w:pPr>
        <w:rPr>
          <w:rFonts w:asciiTheme="minorHAnsi" w:hAnsiTheme="minorHAnsi" w:cstheme="minorHAnsi"/>
          <w:sz w:val="24"/>
          <w:szCs w:val="24"/>
        </w:rPr>
      </w:pPr>
      <w:r>
        <w:rPr>
          <w:rFonts w:asciiTheme="minorHAnsi" w:hAnsiTheme="minorHAnsi" w:cstheme="minorHAnsi"/>
          <w:color w:val="auto"/>
          <w:sz w:val="24"/>
          <w:szCs w:val="24"/>
        </w:rPr>
        <w:t>“Autocratic leadership, also known as authoritarian leadership, is a </w:t>
      </w:r>
      <w:hyperlink r:id="rId19" w:history="1">
        <w:r>
          <w:rPr>
            <w:rStyle w:val="Hyperlink"/>
            <w:rFonts w:asciiTheme="minorHAnsi" w:hAnsiTheme="minorHAnsi" w:cstheme="minorHAnsi"/>
            <w:color w:val="auto"/>
            <w:sz w:val="24"/>
            <w:szCs w:val="24"/>
          </w:rPr>
          <w:t>leadership style</w:t>
        </w:r>
      </w:hyperlink>
      <w:r>
        <w:rPr>
          <w:rFonts w:asciiTheme="minorHAnsi" w:hAnsiTheme="minorHAnsi" w:cstheme="minorHAnsi"/>
          <w:color w:val="auto"/>
          <w:sz w:val="24"/>
          <w:szCs w:val="24"/>
        </w:rPr>
        <w:t xml:space="preserve"> characterized by individual control over all decisions and little input from group </w:t>
      </w:r>
      <w:r>
        <w:rPr>
          <w:rFonts w:asciiTheme="minorHAnsi" w:hAnsiTheme="minorHAnsi" w:cstheme="minorHAnsi"/>
          <w:sz w:val="24"/>
          <w:szCs w:val="24"/>
        </w:rPr>
        <w:t xml:space="preserve">members” (Cherry, 2022). This definition implies that these type of “leaders typically make choices based on their ideas and judgments and rarely accept advice from followers. Autocratic leadership involves absolute, authoritarian control over a </w:t>
      </w:r>
      <w:proofErr w:type="gramStart"/>
      <w:r>
        <w:rPr>
          <w:rFonts w:asciiTheme="minorHAnsi" w:hAnsiTheme="minorHAnsi" w:cstheme="minorHAnsi"/>
          <w:sz w:val="24"/>
          <w:szCs w:val="24"/>
        </w:rPr>
        <w:t>group”(</w:t>
      </w:r>
      <w:proofErr w:type="gramEnd"/>
      <w:r>
        <w:rPr>
          <w:rFonts w:asciiTheme="minorHAnsi" w:hAnsiTheme="minorHAnsi" w:cstheme="minorHAnsi"/>
          <w:sz w:val="24"/>
          <w:szCs w:val="24"/>
        </w:rPr>
        <w:t xml:space="preserve">Cherry, 2022). From the above definitions it can be concluded that this is more of a ‘militaristic’ style of leadership. This style of leadership can be summarised as a “Do what I tell you” (Kaleemm </w:t>
      </w:r>
      <w:r>
        <w:rPr>
          <w:rFonts w:asciiTheme="minorHAnsi" w:hAnsiTheme="minorHAnsi" w:cstheme="minorHAnsi"/>
          <w:sz w:val="24"/>
          <w:szCs w:val="24"/>
        </w:rPr>
        <w:lastRenderedPageBreak/>
        <w:t>Asad and Khan, 2016), style of leadership. However, this does not mean that it does not have its advantages, which I will discuss later.</w:t>
      </w:r>
    </w:p>
    <w:p w14:paraId="3349416C" w14:textId="77777777" w:rsidR="0030632D" w:rsidRDefault="0030632D" w:rsidP="0030632D">
      <w:pPr>
        <w:rPr>
          <w:rFonts w:asciiTheme="minorHAnsi" w:hAnsiTheme="minorHAnsi" w:cstheme="minorHAnsi"/>
          <w:sz w:val="24"/>
          <w:szCs w:val="24"/>
        </w:rPr>
      </w:pPr>
    </w:p>
    <w:p w14:paraId="1C5F94B1"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 xml:space="preserve">The next style of leadership </w:t>
      </w:r>
      <w:r>
        <w:rPr>
          <w:rFonts w:asciiTheme="minorHAnsi" w:hAnsiTheme="minorHAnsi" w:cstheme="minorHAnsi"/>
          <w:color w:val="auto"/>
          <w:sz w:val="24"/>
          <w:szCs w:val="24"/>
        </w:rPr>
        <w:t>is Democratic. “Democratic leadership, also known as participative leadership or shared leadership, is a </w:t>
      </w:r>
      <w:hyperlink r:id="rId20" w:history="1">
        <w:r>
          <w:rPr>
            <w:rStyle w:val="Hyperlink"/>
            <w:rFonts w:asciiTheme="minorHAnsi" w:hAnsiTheme="minorHAnsi" w:cstheme="minorHAnsi"/>
            <w:color w:val="auto"/>
            <w:sz w:val="24"/>
            <w:szCs w:val="24"/>
          </w:rPr>
          <w:t>leadership style</w:t>
        </w:r>
      </w:hyperlink>
      <w:r>
        <w:rPr>
          <w:rFonts w:asciiTheme="minorHAnsi" w:hAnsiTheme="minorHAnsi" w:cstheme="minorHAnsi"/>
          <w:color w:val="auto"/>
          <w:sz w:val="24"/>
          <w:szCs w:val="24"/>
        </w:rPr>
        <w:t xml:space="preserve"> in which members of the </w:t>
      </w:r>
      <w:r>
        <w:rPr>
          <w:rFonts w:asciiTheme="minorHAnsi" w:hAnsiTheme="minorHAnsi" w:cstheme="minorHAnsi"/>
          <w:sz w:val="24"/>
          <w:szCs w:val="24"/>
        </w:rPr>
        <w:t>group participate in the decision-making process” (Cherry, 2022) .This type of leadership style gives everyone “the opportunity to participate, ideas are exchanged freely, and discussion is encouraged. While this process tends to focus on group equality and the free flow of ideas, the democratic leader is still there to offer guidance and control” (Cherry, 2022).</w:t>
      </w:r>
    </w:p>
    <w:p w14:paraId="19D81695" w14:textId="77777777" w:rsidR="0030632D" w:rsidRDefault="0030632D" w:rsidP="0030632D">
      <w:pPr>
        <w:rPr>
          <w:rFonts w:asciiTheme="minorHAnsi" w:hAnsiTheme="minorHAnsi" w:cstheme="minorHAnsi"/>
          <w:color w:val="auto"/>
          <w:sz w:val="24"/>
          <w:szCs w:val="24"/>
        </w:rPr>
      </w:pPr>
    </w:p>
    <w:p w14:paraId="11E70229" w14:textId="77777777" w:rsidR="0030632D" w:rsidRDefault="0030632D" w:rsidP="0030632D">
      <w:pPr>
        <w:rPr>
          <w:rFonts w:asciiTheme="minorHAnsi" w:hAnsiTheme="minorHAnsi" w:cstheme="minorHAnsi"/>
          <w:color w:val="auto"/>
          <w:sz w:val="24"/>
          <w:szCs w:val="24"/>
        </w:rPr>
      </w:pPr>
      <w:r>
        <w:rPr>
          <w:rFonts w:asciiTheme="minorHAnsi" w:hAnsiTheme="minorHAnsi" w:cstheme="minorHAnsi"/>
          <w:color w:val="auto"/>
          <w:sz w:val="24"/>
          <w:szCs w:val="24"/>
        </w:rPr>
        <w:t>Finally the laissez-faire style “also known as delegative leadership, is a type of </w:t>
      </w:r>
      <w:hyperlink r:id="rId21" w:history="1">
        <w:r>
          <w:rPr>
            <w:rStyle w:val="Hyperlink"/>
            <w:rFonts w:asciiTheme="minorHAnsi" w:hAnsiTheme="minorHAnsi" w:cstheme="minorHAnsi"/>
            <w:color w:val="auto"/>
            <w:sz w:val="24"/>
            <w:szCs w:val="24"/>
          </w:rPr>
          <w:t>leadership style</w:t>
        </w:r>
      </w:hyperlink>
      <w:r>
        <w:rPr>
          <w:rFonts w:asciiTheme="minorHAnsi" w:hAnsiTheme="minorHAnsi" w:cstheme="minorHAnsi"/>
          <w:color w:val="auto"/>
          <w:sz w:val="24"/>
          <w:szCs w:val="24"/>
        </w:rPr>
        <w:t> in which leaders are hands-off and allow group members to make the decisions” (Cherry, 2022). This is a unique style of leadership that disseminates responsibility to team mem</w:t>
      </w:r>
      <w:r>
        <w:rPr>
          <w:rFonts w:asciiTheme="minorHAnsi" w:hAnsiTheme="minorHAnsi" w:cstheme="minorHAnsi"/>
          <w:sz w:val="24"/>
          <w:szCs w:val="24"/>
        </w:rPr>
        <w:t xml:space="preserve">bers and gives them more control over the </w:t>
      </w:r>
      <w:proofErr w:type="gramStart"/>
      <w:r>
        <w:rPr>
          <w:rFonts w:asciiTheme="minorHAnsi" w:hAnsiTheme="minorHAnsi" w:cstheme="minorHAnsi"/>
          <w:sz w:val="24"/>
          <w:szCs w:val="24"/>
        </w:rPr>
        <w:t>decision making</w:t>
      </w:r>
      <w:proofErr w:type="gramEnd"/>
      <w:r>
        <w:rPr>
          <w:rFonts w:asciiTheme="minorHAnsi" w:hAnsiTheme="minorHAnsi" w:cstheme="minorHAnsi"/>
          <w:sz w:val="24"/>
          <w:szCs w:val="24"/>
        </w:rPr>
        <w:t xml:space="preserve"> process. The term laissez faire is a “French word that means “leave alone” (Lindberg, 2021).</w:t>
      </w:r>
    </w:p>
    <w:p w14:paraId="664AA2ED" w14:textId="77777777" w:rsidR="0030632D" w:rsidRDefault="0030632D" w:rsidP="0030632D">
      <w:pPr>
        <w:rPr>
          <w:rFonts w:asciiTheme="minorHAnsi" w:hAnsiTheme="minorHAnsi" w:cstheme="minorHAnsi"/>
          <w:sz w:val="24"/>
          <w:szCs w:val="24"/>
        </w:rPr>
      </w:pPr>
    </w:p>
    <w:p w14:paraId="58595B9A" w14:textId="77777777" w:rsidR="0030632D" w:rsidRDefault="0030632D" w:rsidP="0030632D">
      <w:pPr>
        <w:rPr>
          <w:rFonts w:asciiTheme="minorHAnsi" w:hAnsiTheme="minorHAnsi" w:cstheme="minorHAnsi"/>
          <w:b/>
          <w:bCs/>
          <w:sz w:val="24"/>
          <w:szCs w:val="24"/>
          <w:u w:val="single"/>
        </w:rPr>
      </w:pPr>
      <w:r>
        <w:rPr>
          <w:rFonts w:asciiTheme="minorHAnsi" w:hAnsiTheme="minorHAnsi" w:cstheme="minorHAnsi"/>
          <w:b/>
          <w:bCs/>
          <w:sz w:val="24"/>
          <w:szCs w:val="24"/>
          <w:u w:val="single"/>
        </w:rPr>
        <w:t>Advantages and Disadvantages of each leadership style.</w:t>
      </w:r>
    </w:p>
    <w:p w14:paraId="771C064C" w14:textId="77777777" w:rsidR="0030632D" w:rsidRDefault="0030632D" w:rsidP="0030632D">
      <w:pPr>
        <w:rPr>
          <w:rFonts w:asciiTheme="minorHAnsi" w:hAnsiTheme="minorHAnsi" w:cstheme="minorHAnsi"/>
          <w:sz w:val="24"/>
          <w:szCs w:val="24"/>
          <w:u w:val="single"/>
        </w:rPr>
      </w:pPr>
    </w:p>
    <w:p w14:paraId="092A8C45" w14:textId="77777777" w:rsidR="0030632D" w:rsidRDefault="0030632D" w:rsidP="0030632D">
      <w:pPr>
        <w:rPr>
          <w:rFonts w:asciiTheme="minorHAnsi" w:hAnsiTheme="minorHAnsi" w:cstheme="minorHAnsi"/>
          <w:sz w:val="24"/>
          <w:szCs w:val="24"/>
          <w:u w:val="single"/>
        </w:rPr>
      </w:pPr>
      <w:r>
        <w:rPr>
          <w:rFonts w:asciiTheme="minorHAnsi" w:hAnsiTheme="minorHAnsi" w:cstheme="minorHAnsi"/>
          <w:sz w:val="24"/>
          <w:szCs w:val="24"/>
          <w:u w:val="single"/>
        </w:rPr>
        <w:t>Autocratic</w:t>
      </w:r>
    </w:p>
    <w:p w14:paraId="4053F3E1"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 xml:space="preserve">The autocratic leadership style comes with pros and cons just like the other leadership styles. One of the main advantages of this leadership style is that it “It allows for fast decisions to be made” (Gaille, 2018). This is because “there are fewer levels of administration that must be kept informed of each decision” (Gaille, 2018). This demonstrates that Autocratic leadership allows for effective decision making in situations where time is of the essence. This is often the case at emergency incidents. </w:t>
      </w:r>
    </w:p>
    <w:p w14:paraId="6FBFDD25"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Another major benefit of autocratic leadership is that it “handles crisis situations effectively” (Gaille, 2018). For example, “If there is a short-term problem, the expertise of the leader can be used to create a solution” (Gaille, 2018). This can be most effective in a situation where the team is generally inexperienced with only the leader having any real amount of experience. However, a potential downside to this type of leadership when dealing with an inexperienced group is that it “often leads to micromanagement” (Gaille, 2018) of the team. This can be an issue as it can reduce the overall effectiveness of a team and lead to an increase in the time it takes for tasks to be completed.</w:t>
      </w:r>
    </w:p>
    <w:p w14:paraId="2E93CF8D"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Autocratic leadership can cause further problems in some situations “this leadership style can cause employees to resent their leader and even their organization. An autocratic workplace environment is typically not friendly to innovation or outside-the-box thinking, and this can leave workers feeling intellectually stifled” (Kramer, 2020). The above points suggest that this style of leadership is most beneficial when time critical decisions are necessary or where the team is inexperienced and require a greater level of supervision.</w:t>
      </w:r>
    </w:p>
    <w:p w14:paraId="778E187B" w14:textId="77777777" w:rsidR="0030632D" w:rsidRDefault="0030632D" w:rsidP="0030632D">
      <w:pPr>
        <w:rPr>
          <w:rFonts w:asciiTheme="minorHAnsi" w:hAnsiTheme="minorHAnsi" w:cstheme="minorHAnsi"/>
          <w:sz w:val="24"/>
          <w:szCs w:val="24"/>
        </w:rPr>
      </w:pPr>
    </w:p>
    <w:p w14:paraId="214E12BB"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u w:val="single"/>
        </w:rPr>
        <w:t>Democratic</w:t>
      </w:r>
    </w:p>
    <w:p w14:paraId="4B316713" w14:textId="77777777" w:rsidR="0030632D" w:rsidRDefault="0030632D" w:rsidP="0030632D">
      <w:pPr>
        <w:overflowPunct/>
        <w:autoSpaceDE/>
        <w:adjustRightInd/>
        <w:spacing w:after="160" w:line="256" w:lineRule="auto"/>
        <w:rPr>
          <w:rFonts w:asciiTheme="minorHAnsi" w:hAnsiTheme="minorHAnsi" w:cstheme="minorHAnsi"/>
          <w:sz w:val="24"/>
          <w:szCs w:val="24"/>
        </w:rPr>
      </w:pPr>
      <w:r>
        <w:rPr>
          <w:rFonts w:asciiTheme="minorHAnsi" w:hAnsiTheme="minorHAnsi" w:cstheme="minorHAnsi"/>
          <w:sz w:val="24"/>
          <w:szCs w:val="24"/>
        </w:rPr>
        <w:t xml:space="preserve">Perhaps one of the biggest advantages of the democratic leadership style is that it “brings more viewpoints to the table” (Wilson, 2020). This is a major benefit because “Drawing on a wider pool of experience and opinion brings more input to the decision-making process. This free flow of ideas, strengthened by differing viewpoints reflecting the diversity of your team, may lead to decisions being made that have been held to higher standards of scrutiny </w:t>
      </w:r>
      <w:r>
        <w:rPr>
          <w:rFonts w:asciiTheme="minorHAnsi" w:hAnsiTheme="minorHAnsi" w:cstheme="minorHAnsi"/>
          <w:sz w:val="24"/>
          <w:szCs w:val="24"/>
        </w:rPr>
        <w:lastRenderedPageBreak/>
        <w:t xml:space="preserve">than they might have been otherwise” (Wilson, 2020). This definition suggests that this style of leadership suits situations where no time critical decision </w:t>
      </w:r>
      <w:proofErr w:type="gramStart"/>
      <w:r>
        <w:rPr>
          <w:rFonts w:asciiTheme="minorHAnsi" w:hAnsiTheme="minorHAnsi" w:cstheme="minorHAnsi"/>
          <w:sz w:val="24"/>
          <w:szCs w:val="24"/>
        </w:rPr>
        <w:t>have to</w:t>
      </w:r>
      <w:proofErr w:type="gramEnd"/>
      <w:r>
        <w:rPr>
          <w:rFonts w:asciiTheme="minorHAnsi" w:hAnsiTheme="minorHAnsi" w:cstheme="minorHAnsi"/>
          <w:sz w:val="24"/>
          <w:szCs w:val="24"/>
        </w:rPr>
        <w:t xml:space="preserve"> be made. It allows everyone in the team to participate and share ideas which allows the team to come up with the best possible solution. If an entire team is involved in the decision-making process it can lead to improved job satisfaction within the team. This is likely to be achieved as “team members feel like they have an equal role in running the team, then there is a sense of empowerment that comes with that responsibility. When there is empowerment in the workplace, there is a naturally higher rate of job satisfaction” (Gaille, 2018). With higher job satisfaction it is more likely for a team to work more effectively and support each other in times of crisis.</w:t>
      </w:r>
    </w:p>
    <w:p w14:paraId="414C2742"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However, there also downsides to this style of leadership. One disadvantage is that “It takes time to reach a consensus” (Gaille, 2018). It “takes more time to reach a consensus with democratic leadership when compared to other styles. That is because everyone is permitted the chance to voice an opinion or offer an idea. Each idea must be thoroughly discussed before it can be dismissed” (Gaille, 2018). This can be especially problematic in groups where there are large numbers of team members. Democratic leadership can cause problems as “It encourages no one to take responsibility for failure” (Gaille, 2018). This is because “When the team fails for some reason under this leadership style, there tends to be a lot of blame that is passed around. Taking responsibility for failure should lie with the leadership, but it is often passed along to the person who offered the idea” (Gaille, 2018).</w:t>
      </w:r>
    </w:p>
    <w:p w14:paraId="218AE346" w14:textId="77777777" w:rsidR="0030632D" w:rsidRDefault="0030632D" w:rsidP="0030632D">
      <w:pPr>
        <w:rPr>
          <w:rFonts w:asciiTheme="minorHAnsi" w:hAnsiTheme="minorHAnsi" w:cstheme="minorHAnsi"/>
          <w:sz w:val="24"/>
          <w:szCs w:val="24"/>
        </w:rPr>
      </w:pPr>
    </w:p>
    <w:p w14:paraId="683DB52A" w14:textId="77777777" w:rsidR="0030632D" w:rsidRDefault="0030632D" w:rsidP="0030632D">
      <w:pPr>
        <w:rPr>
          <w:rFonts w:asciiTheme="minorHAnsi" w:hAnsiTheme="minorHAnsi" w:cstheme="minorHAnsi"/>
          <w:sz w:val="24"/>
          <w:szCs w:val="24"/>
          <w:u w:val="single"/>
        </w:rPr>
      </w:pPr>
      <w:r>
        <w:rPr>
          <w:rFonts w:asciiTheme="minorHAnsi" w:hAnsiTheme="minorHAnsi" w:cstheme="minorHAnsi"/>
          <w:sz w:val="24"/>
          <w:szCs w:val="24"/>
          <w:u w:val="single"/>
        </w:rPr>
        <w:t>Laissez faire</w:t>
      </w:r>
    </w:p>
    <w:p w14:paraId="225C0A11"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As with the other leadership styles Laissez Faire leadership has its positive and negative aspects. One of the main benefits is that “Power is transferred to the team members” (Lindberg, 2021). This empowers the team and makes them feel that they are in control as “all decision-making is left to the team” (Lindberg, 2021). Furthermore “a highly experienced and skilled team can thrive” (Lindberg, 2021”), when managed under this leadership style. However, this can also be perceived as a potential negative because the “laissez-faire style majorly depends on its employees’ abilities- it fails to be effective if the team lacks knowledge or has less experience” (Gayan, 2022). One potential reason a less experienced team will fail is because they lack direct influence from an effective leader and “Since the team receives very little guidance, they might get confused about the clarity of the role and job they must perform. (Gayan, 2022).</w:t>
      </w:r>
    </w:p>
    <w:p w14:paraId="3FFAE0AE" w14:textId="77777777" w:rsidR="0030632D" w:rsidRDefault="0030632D" w:rsidP="0030632D">
      <w:pPr>
        <w:rPr>
          <w:rFonts w:asciiTheme="minorHAnsi" w:hAnsiTheme="minorHAnsi" w:cstheme="minorHAnsi"/>
          <w:sz w:val="24"/>
          <w:szCs w:val="24"/>
        </w:rPr>
      </w:pPr>
    </w:p>
    <w:p w14:paraId="168A3706" w14:textId="77777777" w:rsidR="0030632D" w:rsidRDefault="0030632D" w:rsidP="0030632D">
      <w:pPr>
        <w:rPr>
          <w:rFonts w:asciiTheme="minorHAnsi" w:hAnsiTheme="minorHAnsi" w:cstheme="minorHAnsi"/>
          <w:b/>
          <w:bCs/>
          <w:sz w:val="24"/>
          <w:szCs w:val="24"/>
          <w:u w:val="single"/>
        </w:rPr>
      </w:pPr>
      <w:r>
        <w:rPr>
          <w:rFonts w:asciiTheme="minorHAnsi" w:hAnsiTheme="minorHAnsi" w:cstheme="minorHAnsi"/>
          <w:b/>
          <w:bCs/>
          <w:sz w:val="24"/>
          <w:szCs w:val="24"/>
          <w:u w:val="single"/>
        </w:rPr>
        <w:t xml:space="preserve">Reflection on my styles of leadership </w:t>
      </w:r>
    </w:p>
    <w:p w14:paraId="4F6DA36A" w14:textId="77777777" w:rsidR="0030632D" w:rsidRDefault="0030632D" w:rsidP="0030632D">
      <w:pPr>
        <w:rPr>
          <w:rFonts w:asciiTheme="minorHAnsi" w:hAnsiTheme="minorHAnsi" w:cstheme="minorHAnsi"/>
          <w:sz w:val="24"/>
          <w:szCs w:val="24"/>
        </w:rPr>
      </w:pPr>
    </w:p>
    <w:p w14:paraId="3C23093A" w14:textId="77777777" w:rsidR="0030632D" w:rsidRDefault="0030632D" w:rsidP="0030632D">
      <w:pPr>
        <w:rPr>
          <w:rFonts w:asciiTheme="minorHAnsi" w:hAnsiTheme="minorHAnsi" w:cstheme="minorHAnsi"/>
          <w:sz w:val="24"/>
          <w:szCs w:val="24"/>
          <w:u w:val="single"/>
        </w:rPr>
      </w:pPr>
      <w:r>
        <w:rPr>
          <w:rFonts w:asciiTheme="minorHAnsi" w:hAnsiTheme="minorHAnsi" w:cstheme="minorHAnsi"/>
          <w:sz w:val="24"/>
          <w:szCs w:val="24"/>
          <w:u w:val="single"/>
        </w:rPr>
        <w:t>Description</w:t>
      </w:r>
    </w:p>
    <w:p w14:paraId="2725C93E"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 xml:space="preserve">Looking back at my three-year probationary period there have only been a few times where I have had to function in a leadership role as I am still in my probation and still learning from more experienced officers. However, on the few occasions where I have had to take on the role of leader there is one specific </w:t>
      </w:r>
      <w:proofErr w:type="gramStart"/>
      <w:r>
        <w:rPr>
          <w:rFonts w:asciiTheme="minorHAnsi" w:hAnsiTheme="minorHAnsi" w:cstheme="minorHAnsi"/>
          <w:sz w:val="24"/>
          <w:szCs w:val="24"/>
        </w:rPr>
        <w:t>situation</w:t>
      </w:r>
      <w:proofErr w:type="gramEnd"/>
      <w:r>
        <w:rPr>
          <w:rFonts w:asciiTheme="minorHAnsi" w:hAnsiTheme="minorHAnsi" w:cstheme="minorHAnsi"/>
          <w:sz w:val="24"/>
          <w:szCs w:val="24"/>
        </w:rPr>
        <w:t xml:space="preserve"> I feel is worth reflecting on.</w:t>
      </w:r>
    </w:p>
    <w:p w14:paraId="6FA61AD3" w14:textId="77777777" w:rsidR="0030632D" w:rsidRDefault="0030632D" w:rsidP="0030632D">
      <w:pPr>
        <w:rPr>
          <w:rFonts w:asciiTheme="minorHAnsi" w:hAnsiTheme="minorHAnsi" w:cstheme="minorHAnsi"/>
          <w:sz w:val="24"/>
          <w:szCs w:val="24"/>
        </w:rPr>
      </w:pPr>
    </w:p>
    <w:p w14:paraId="525FFF8C"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 xml:space="preserve">The situation was when I was tasked to lead a team of Special Constables in conducting a search warrant on a house where it was suspected that controlled drugs were being stored. As I was the only full time Police Constable on the operation, I was asked to take charge by </w:t>
      </w:r>
      <w:r>
        <w:rPr>
          <w:rFonts w:asciiTheme="minorHAnsi" w:hAnsiTheme="minorHAnsi" w:cstheme="minorHAnsi"/>
          <w:sz w:val="24"/>
          <w:szCs w:val="24"/>
        </w:rPr>
        <w:lastRenderedPageBreak/>
        <w:t>my supervisor. He explained that he was confident in my abilities and level of experience to be able to take on the lead role at this incident.</w:t>
      </w:r>
    </w:p>
    <w:p w14:paraId="47DB711B"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 xml:space="preserve">The warrant required us to enter several different premises simultaneously to search for controlled drugs. This operation would require the deployment of </w:t>
      </w:r>
      <w:proofErr w:type="gramStart"/>
      <w:r>
        <w:rPr>
          <w:rFonts w:asciiTheme="minorHAnsi" w:hAnsiTheme="minorHAnsi" w:cstheme="minorHAnsi"/>
          <w:sz w:val="24"/>
          <w:szCs w:val="24"/>
        </w:rPr>
        <w:t>a large number of</w:t>
      </w:r>
      <w:proofErr w:type="gramEnd"/>
      <w:r>
        <w:rPr>
          <w:rFonts w:asciiTheme="minorHAnsi" w:hAnsiTheme="minorHAnsi" w:cstheme="minorHAnsi"/>
          <w:sz w:val="24"/>
          <w:szCs w:val="24"/>
        </w:rPr>
        <w:t xml:space="preserve"> officers. While preparing for this task, I decided that I would need to adapt several different leadership styles. Looking at the options presented to me I quickly ruled out the Autocratic method of leading. I decided that this would not be an appropriate way to lead for a few reasons. </w:t>
      </w:r>
    </w:p>
    <w:p w14:paraId="488EEB14"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Firstly, due to the scale of the task I would not be able to directly supervise every single group member. Also, for the operation to be effective, each group had to be able to operate independently without direct supervision. I was aware that the “independence of the group is weakened by the authority of the leader” (Khan et al, 2015). In addition, this style of leadership can be often disliked by members of the team and can be seen as “controlling, bossy, and dictatorial” (Khan et al, 2015). Due to these reasons, I quickly ruled out this approach to leading.</w:t>
      </w:r>
    </w:p>
    <w:p w14:paraId="2DDD490A" w14:textId="77777777" w:rsidR="0030632D" w:rsidRDefault="0030632D" w:rsidP="0030632D">
      <w:pPr>
        <w:rPr>
          <w:rFonts w:asciiTheme="minorHAnsi" w:hAnsiTheme="minorHAnsi" w:cstheme="minorHAnsi"/>
          <w:sz w:val="24"/>
          <w:szCs w:val="24"/>
        </w:rPr>
      </w:pPr>
    </w:p>
    <w:p w14:paraId="1D47D841"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This left me with the two other approaches, democratic and laissez faire. In order to accomplish this task successfully I felt that I would need to adopt a hybrid of these two leadership styles. I decided that this would be the most appropriate option because it would allow me to benefit from the advantages of both styles while minimising the negative aspect.</w:t>
      </w:r>
    </w:p>
    <w:p w14:paraId="6840045C" w14:textId="77777777" w:rsidR="0030632D" w:rsidRDefault="0030632D" w:rsidP="0030632D">
      <w:pPr>
        <w:rPr>
          <w:rFonts w:asciiTheme="minorHAnsi" w:hAnsiTheme="minorHAnsi" w:cstheme="minorHAnsi"/>
          <w:sz w:val="24"/>
          <w:szCs w:val="24"/>
        </w:rPr>
      </w:pPr>
    </w:p>
    <w:p w14:paraId="7AF439F3"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 xml:space="preserve">In the initial part of the operation and the planning phase I adopted the democratic leadership style. During the briefing I was able to disseminate information to the team outlining the aims and objectives of the operation. At this point, time was less </w:t>
      </w:r>
      <w:proofErr w:type="gramStart"/>
      <w:r>
        <w:rPr>
          <w:rFonts w:asciiTheme="minorHAnsi" w:hAnsiTheme="minorHAnsi" w:cstheme="minorHAnsi"/>
          <w:sz w:val="24"/>
          <w:szCs w:val="24"/>
        </w:rPr>
        <w:t>critical</w:t>
      </w:r>
      <w:proofErr w:type="gramEnd"/>
      <w:r>
        <w:rPr>
          <w:rFonts w:asciiTheme="minorHAnsi" w:hAnsiTheme="minorHAnsi" w:cstheme="minorHAnsi"/>
          <w:sz w:val="24"/>
          <w:szCs w:val="24"/>
        </w:rPr>
        <w:t xml:space="preserve"> and we had time for group discussions and time to share ideas. Democratic leadership was more appropriate at this point because “democratic leaders offer guidance to group members, but they also participate in the group and allow input from other group members” (Khan et al, 2015). After discussing various idea about how we should execute the warrant, I decided on the best plan. I felt that this ensured that I had buy-in from the group for my plan. I then assigned each team member a specific role within the group in line with the democratic style of leadership.</w:t>
      </w:r>
    </w:p>
    <w:p w14:paraId="06601B23" w14:textId="77777777" w:rsidR="0030632D" w:rsidRDefault="0030632D" w:rsidP="0030632D">
      <w:pPr>
        <w:rPr>
          <w:rFonts w:asciiTheme="minorHAnsi" w:hAnsiTheme="minorHAnsi" w:cstheme="minorHAnsi"/>
          <w:sz w:val="24"/>
          <w:szCs w:val="24"/>
        </w:rPr>
      </w:pPr>
    </w:p>
    <w:p w14:paraId="2FFDCAEF"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 xml:space="preserve">During the operation, while executing the warrant, I changed to more of a laissez- faire style of leadership. This was </w:t>
      </w:r>
      <w:proofErr w:type="gramStart"/>
      <w:r>
        <w:rPr>
          <w:rFonts w:asciiTheme="minorHAnsi" w:hAnsiTheme="minorHAnsi" w:cstheme="minorHAnsi"/>
          <w:sz w:val="24"/>
          <w:szCs w:val="24"/>
        </w:rPr>
        <w:t>due to the fact that</w:t>
      </w:r>
      <w:proofErr w:type="gramEnd"/>
      <w:r>
        <w:rPr>
          <w:rFonts w:asciiTheme="minorHAnsi" w:hAnsiTheme="minorHAnsi" w:cstheme="minorHAnsi"/>
          <w:sz w:val="24"/>
          <w:szCs w:val="24"/>
        </w:rPr>
        <w:t xml:space="preserve"> the size of the search area was large and involved searching multiple areas. I decided I needed to do this so to allow the team more autonomy when working </w:t>
      </w:r>
      <w:proofErr w:type="gramStart"/>
      <w:r>
        <w:rPr>
          <w:rFonts w:asciiTheme="minorHAnsi" w:hAnsiTheme="minorHAnsi" w:cstheme="minorHAnsi"/>
          <w:sz w:val="24"/>
          <w:szCs w:val="24"/>
        </w:rPr>
        <w:t>in order for</w:t>
      </w:r>
      <w:proofErr w:type="gramEnd"/>
      <w:r>
        <w:rPr>
          <w:rFonts w:asciiTheme="minorHAnsi" w:hAnsiTheme="minorHAnsi" w:cstheme="minorHAnsi"/>
          <w:sz w:val="24"/>
          <w:szCs w:val="24"/>
        </w:rPr>
        <w:t xml:space="preserve"> them to remain effective. Due to the size of the address, I decided that the team would be split up into smaller teams with a leader assigned to each section who would be responsible for the area that they were searching.</w:t>
      </w:r>
    </w:p>
    <w:p w14:paraId="365EF5A9"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I was only able to adopt this style of leadership as I trusted their abilities to conduct the search properly, only stepping in if I felt that intervention was required. By doing this I only had to liaise with each leader instead of the whole team which subsequently sped the whole process up.</w:t>
      </w:r>
    </w:p>
    <w:p w14:paraId="74032F21" w14:textId="77777777" w:rsidR="0030632D" w:rsidRDefault="0030632D" w:rsidP="0030632D">
      <w:pPr>
        <w:rPr>
          <w:rFonts w:asciiTheme="minorHAnsi" w:hAnsiTheme="minorHAnsi" w:cstheme="minorHAnsi"/>
          <w:sz w:val="24"/>
          <w:szCs w:val="24"/>
        </w:rPr>
      </w:pPr>
    </w:p>
    <w:p w14:paraId="393403EB" w14:textId="77777777" w:rsidR="0030632D" w:rsidRDefault="0030632D" w:rsidP="0030632D">
      <w:pPr>
        <w:rPr>
          <w:rFonts w:asciiTheme="minorHAnsi" w:hAnsiTheme="minorHAnsi" w:cstheme="minorHAnsi"/>
          <w:sz w:val="24"/>
          <w:szCs w:val="24"/>
          <w:u w:val="single"/>
        </w:rPr>
      </w:pPr>
    </w:p>
    <w:p w14:paraId="1B871CD3" w14:textId="77777777" w:rsidR="0030632D" w:rsidRDefault="0030632D" w:rsidP="0030632D">
      <w:pPr>
        <w:rPr>
          <w:rFonts w:asciiTheme="minorHAnsi" w:hAnsiTheme="minorHAnsi" w:cstheme="minorHAnsi"/>
          <w:sz w:val="24"/>
          <w:szCs w:val="24"/>
          <w:u w:val="single"/>
        </w:rPr>
      </w:pPr>
    </w:p>
    <w:p w14:paraId="296984F3" w14:textId="77777777" w:rsidR="0030632D" w:rsidRDefault="0030632D" w:rsidP="0030632D">
      <w:pPr>
        <w:rPr>
          <w:rFonts w:asciiTheme="minorHAnsi" w:hAnsiTheme="minorHAnsi" w:cstheme="minorHAnsi"/>
          <w:sz w:val="24"/>
          <w:szCs w:val="24"/>
          <w:u w:val="single"/>
        </w:rPr>
      </w:pPr>
    </w:p>
    <w:p w14:paraId="501E1DE4" w14:textId="77777777" w:rsidR="0030632D" w:rsidRDefault="0030632D" w:rsidP="0030632D">
      <w:pPr>
        <w:rPr>
          <w:rFonts w:asciiTheme="minorHAnsi" w:hAnsiTheme="minorHAnsi" w:cstheme="minorHAnsi"/>
          <w:sz w:val="24"/>
          <w:szCs w:val="24"/>
          <w:u w:val="single"/>
        </w:rPr>
      </w:pPr>
      <w:r>
        <w:rPr>
          <w:rFonts w:asciiTheme="minorHAnsi" w:hAnsiTheme="minorHAnsi" w:cstheme="minorHAnsi"/>
          <w:sz w:val="24"/>
          <w:szCs w:val="24"/>
          <w:u w:val="single"/>
        </w:rPr>
        <w:lastRenderedPageBreak/>
        <w:t>Feelings</w:t>
      </w:r>
    </w:p>
    <w:p w14:paraId="2E6D95D6"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As this was my first real experience of leading a team in an operational environment, I felt very apprehensive and nervous. I was not sure how I was going to adapt to this new role and how the team members were going to react to having such a new and inexperienced leader.</w:t>
      </w:r>
    </w:p>
    <w:p w14:paraId="3D19FCB2"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 xml:space="preserve">During the briefing stage of the </w:t>
      </w:r>
      <w:proofErr w:type="gramStart"/>
      <w:r>
        <w:rPr>
          <w:rFonts w:asciiTheme="minorHAnsi" w:hAnsiTheme="minorHAnsi" w:cstheme="minorHAnsi"/>
          <w:sz w:val="24"/>
          <w:szCs w:val="24"/>
        </w:rPr>
        <w:t>operation</w:t>
      </w:r>
      <w:proofErr w:type="gramEnd"/>
      <w:r>
        <w:rPr>
          <w:rFonts w:asciiTheme="minorHAnsi" w:hAnsiTheme="minorHAnsi" w:cstheme="minorHAnsi"/>
          <w:sz w:val="24"/>
          <w:szCs w:val="24"/>
        </w:rPr>
        <w:t xml:space="preserve"> I started to feel more relaxed as I felt that the team valued my opinion, were looking up to me for guidance and seemed to trust my ability as a leader. As the operation developed, I felt my confidence grow and improved my ability to lead.</w:t>
      </w:r>
    </w:p>
    <w:p w14:paraId="29001D38"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At the conclusion of this successful operation, I carried out a short debrief and discussed what went well and what we could do better next time. By encouraging honest feedback, I was able to ensure that all team members felt involved in and understood the decisions that were taken during the operation.  Overall, I would say that this experience has helped me greatly overcome my apprehension about taking on a leadership role at incidents. It has also helped to identify the aspects of leadership that I need to improve.</w:t>
      </w:r>
    </w:p>
    <w:p w14:paraId="046DBE0C" w14:textId="77777777" w:rsidR="0030632D" w:rsidRDefault="0030632D" w:rsidP="0030632D">
      <w:pPr>
        <w:rPr>
          <w:rFonts w:asciiTheme="minorHAnsi" w:hAnsiTheme="minorHAnsi" w:cstheme="minorHAnsi"/>
          <w:sz w:val="24"/>
          <w:szCs w:val="24"/>
        </w:rPr>
      </w:pPr>
    </w:p>
    <w:p w14:paraId="01207787" w14:textId="77777777" w:rsidR="0030632D" w:rsidRDefault="0030632D" w:rsidP="0030632D">
      <w:pPr>
        <w:rPr>
          <w:rFonts w:asciiTheme="minorHAnsi" w:hAnsiTheme="minorHAnsi" w:cstheme="minorHAnsi"/>
          <w:sz w:val="24"/>
          <w:szCs w:val="24"/>
          <w:u w:val="single"/>
        </w:rPr>
      </w:pPr>
      <w:r>
        <w:rPr>
          <w:rFonts w:asciiTheme="minorHAnsi" w:hAnsiTheme="minorHAnsi" w:cstheme="minorHAnsi"/>
          <w:sz w:val="24"/>
          <w:szCs w:val="24"/>
          <w:u w:val="single"/>
        </w:rPr>
        <w:t>Evaluation and analysis</w:t>
      </w:r>
    </w:p>
    <w:p w14:paraId="55962D1D" w14:textId="77777777" w:rsidR="0030632D" w:rsidRDefault="0030632D" w:rsidP="0030632D">
      <w:pPr>
        <w:rPr>
          <w:rFonts w:asciiTheme="minorHAnsi" w:hAnsiTheme="minorHAnsi" w:cstheme="minorHAnsi"/>
          <w:sz w:val="24"/>
          <w:szCs w:val="24"/>
          <w:u w:val="single"/>
        </w:rPr>
      </w:pPr>
      <w:r>
        <w:rPr>
          <w:rFonts w:asciiTheme="minorHAnsi" w:hAnsiTheme="minorHAnsi" w:cstheme="minorHAnsi"/>
          <w:sz w:val="24"/>
          <w:szCs w:val="24"/>
        </w:rPr>
        <w:t xml:space="preserve">I feel that this operation was a success, however on reflection I feel that there were a few things I would have done differently. I feel that I should have adopted a firmer leadership style during the initial time critical phase of entering the premises. I feel that adopting more of an autocratic style during this stage would have eliminated a few areas of minor confusion when team members wanted to discuss </w:t>
      </w:r>
      <w:proofErr w:type="gramStart"/>
      <w:r>
        <w:rPr>
          <w:rFonts w:asciiTheme="minorHAnsi" w:hAnsiTheme="minorHAnsi" w:cstheme="minorHAnsi"/>
          <w:sz w:val="24"/>
          <w:szCs w:val="24"/>
        </w:rPr>
        <w:t>something</w:t>
      </w:r>
      <w:proofErr w:type="gramEnd"/>
      <w:r>
        <w:rPr>
          <w:rFonts w:asciiTheme="minorHAnsi" w:hAnsiTheme="minorHAnsi" w:cstheme="minorHAnsi"/>
          <w:sz w:val="24"/>
          <w:szCs w:val="24"/>
        </w:rPr>
        <w:t xml:space="preserve"> and it was not the right time to do so.</w:t>
      </w:r>
    </w:p>
    <w:p w14:paraId="7D4D9EC7"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However, apart from this I believe the rest of the operation was a success and that the team adapted well to my leadership style.</w:t>
      </w:r>
    </w:p>
    <w:p w14:paraId="25D13D84" w14:textId="77777777" w:rsidR="0030632D" w:rsidRDefault="0030632D" w:rsidP="0030632D">
      <w:pPr>
        <w:rPr>
          <w:rFonts w:asciiTheme="minorHAnsi" w:hAnsiTheme="minorHAnsi" w:cstheme="minorHAnsi"/>
          <w:sz w:val="24"/>
          <w:szCs w:val="24"/>
        </w:rPr>
      </w:pPr>
    </w:p>
    <w:p w14:paraId="6731C94B" w14:textId="77777777" w:rsidR="0030632D" w:rsidRDefault="0030632D" w:rsidP="0030632D">
      <w:pPr>
        <w:rPr>
          <w:rFonts w:asciiTheme="minorHAnsi" w:hAnsiTheme="minorHAnsi" w:cstheme="minorHAnsi"/>
          <w:b/>
          <w:bCs/>
          <w:sz w:val="24"/>
          <w:szCs w:val="24"/>
          <w:u w:val="single"/>
        </w:rPr>
      </w:pPr>
      <w:r>
        <w:rPr>
          <w:rFonts w:asciiTheme="minorHAnsi" w:hAnsiTheme="minorHAnsi" w:cstheme="minorHAnsi"/>
          <w:b/>
          <w:bCs/>
          <w:sz w:val="24"/>
          <w:szCs w:val="24"/>
          <w:u w:val="single"/>
        </w:rPr>
        <w:t>Conclusion</w:t>
      </w:r>
    </w:p>
    <w:p w14:paraId="7C042200" w14:textId="77777777" w:rsidR="0030632D" w:rsidRDefault="0030632D" w:rsidP="0030632D">
      <w:pPr>
        <w:rPr>
          <w:rFonts w:asciiTheme="minorHAnsi" w:hAnsiTheme="minorHAnsi" w:cstheme="minorHAnsi"/>
          <w:sz w:val="24"/>
          <w:szCs w:val="24"/>
        </w:rPr>
      </w:pPr>
    </w:p>
    <w:p w14:paraId="45995F73"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 xml:space="preserve">I have </w:t>
      </w:r>
      <w:proofErr w:type="gramStart"/>
      <w:r>
        <w:rPr>
          <w:rFonts w:asciiTheme="minorHAnsi" w:hAnsiTheme="minorHAnsi" w:cstheme="minorHAnsi"/>
          <w:sz w:val="24"/>
          <w:szCs w:val="24"/>
        </w:rPr>
        <w:t>come to the conclusion</w:t>
      </w:r>
      <w:proofErr w:type="gramEnd"/>
      <w:r>
        <w:rPr>
          <w:rFonts w:asciiTheme="minorHAnsi" w:hAnsiTheme="minorHAnsi" w:cstheme="minorHAnsi"/>
          <w:sz w:val="24"/>
          <w:szCs w:val="24"/>
        </w:rPr>
        <w:t xml:space="preserve"> that in policing, not one leadership style fits all situations.</w:t>
      </w:r>
    </w:p>
    <w:p w14:paraId="27EF8596"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To be an effective leader, you must be able to adapt and adjust your leadership style according to the incident or environment you are operating in. On occasions it will be necessary to make specific decisions which must be acted on without question, such as when things are time critical or there are life threatening circumstances.</w:t>
      </w:r>
    </w:p>
    <w:p w14:paraId="2AE497EC"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In other circumstances, there are definite benefits in taking a more consensual approach as this will improve team morale as they will feel more involved in decision making and thus take more responsibility for their actions. A good Police leader will be skilled at adapting their leadership style to meet the needs of each situation. They will communicate their decisions in a clear manner thus ensuring their teams operate efficiently and provide the best outcomes for the communities they serve.</w:t>
      </w:r>
    </w:p>
    <w:p w14:paraId="1EA4F6B4"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 xml:space="preserve"> In conclusion in this essay, I have discussed the three different styles of leadership, I have looked at what they are and examined the pros and cons. I have also looked at how I have applied these in a policing situation and reflected on how this scenario went.</w:t>
      </w:r>
    </w:p>
    <w:p w14:paraId="3999132F"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 xml:space="preserve"> </w:t>
      </w:r>
    </w:p>
    <w:p w14:paraId="4081C9F7" w14:textId="77777777" w:rsidR="0030632D" w:rsidRDefault="0030632D" w:rsidP="0030632D">
      <w:pPr>
        <w:rPr>
          <w:rFonts w:asciiTheme="minorHAnsi" w:hAnsiTheme="minorHAnsi" w:cstheme="minorHAnsi"/>
          <w:sz w:val="24"/>
          <w:szCs w:val="24"/>
        </w:rPr>
      </w:pPr>
    </w:p>
    <w:p w14:paraId="4E2DE50B" w14:textId="77777777" w:rsidR="0030632D" w:rsidRDefault="0030632D" w:rsidP="0030632D">
      <w:pPr>
        <w:rPr>
          <w:rFonts w:asciiTheme="minorHAnsi" w:hAnsiTheme="minorHAnsi" w:cstheme="minorHAnsi"/>
          <w:sz w:val="24"/>
          <w:szCs w:val="24"/>
        </w:rPr>
      </w:pPr>
    </w:p>
    <w:p w14:paraId="51B8A871" w14:textId="77777777" w:rsidR="0030632D" w:rsidRDefault="0030632D" w:rsidP="0030632D">
      <w:pPr>
        <w:rPr>
          <w:rFonts w:asciiTheme="minorHAnsi" w:hAnsiTheme="minorHAnsi" w:cstheme="minorHAnsi"/>
          <w:sz w:val="24"/>
          <w:szCs w:val="24"/>
        </w:rPr>
      </w:pPr>
    </w:p>
    <w:p w14:paraId="3422E1E6" w14:textId="77777777" w:rsidR="0030632D" w:rsidRDefault="0030632D" w:rsidP="0030632D">
      <w:pPr>
        <w:rPr>
          <w:rFonts w:asciiTheme="minorHAnsi" w:hAnsiTheme="minorHAnsi" w:cstheme="minorHAnsi"/>
          <w:sz w:val="24"/>
          <w:szCs w:val="24"/>
        </w:rPr>
      </w:pPr>
      <w:r>
        <w:rPr>
          <w:rFonts w:asciiTheme="minorHAnsi" w:hAnsiTheme="minorHAnsi" w:cstheme="minorHAnsi"/>
          <w:sz w:val="24"/>
          <w:szCs w:val="24"/>
        </w:rPr>
        <w:t>2406 words</w:t>
      </w:r>
    </w:p>
    <w:p w14:paraId="39410F25" w14:textId="77777777" w:rsidR="0030632D" w:rsidRDefault="0030632D" w:rsidP="0030632D">
      <w:pPr>
        <w:rPr>
          <w:rFonts w:asciiTheme="minorHAnsi" w:hAnsiTheme="minorHAnsi" w:cstheme="minorHAnsi"/>
          <w:sz w:val="24"/>
          <w:szCs w:val="24"/>
        </w:rPr>
      </w:pPr>
    </w:p>
    <w:p w14:paraId="3BAD76FC" w14:textId="77777777" w:rsidR="0030632D" w:rsidRPr="00450C83" w:rsidRDefault="0030632D"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professional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3AC22508" w:rsidR="003C458C" w:rsidRDefault="003C458C" w:rsidP="00340E9A">
      <w:pPr>
        <w:ind w:right="237"/>
        <w:jc w:val="both"/>
        <w:rPr>
          <w:b/>
          <w:sz w:val="24"/>
          <w:szCs w:val="24"/>
        </w:rPr>
      </w:pPr>
      <w:r w:rsidRPr="00450C83">
        <w:rPr>
          <w:b/>
          <w:sz w:val="24"/>
          <w:szCs w:val="24"/>
        </w:rPr>
        <w:t>ANSWER:</w:t>
      </w:r>
    </w:p>
    <w:p w14:paraId="45137235" w14:textId="16112DFA" w:rsidR="0030632D" w:rsidRDefault="0030632D" w:rsidP="00340E9A">
      <w:pPr>
        <w:ind w:right="237"/>
        <w:jc w:val="both"/>
        <w:rPr>
          <w:b/>
          <w:sz w:val="24"/>
          <w:szCs w:val="24"/>
        </w:rPr>
      </w:pPr>
    </w:p>
    <w:p w14:paraId="3736116A" w14:textId="77777777" w:rsidR="0030632D" w:rsidRDefault="0030632D" w:rsidP="0030632D">
      <w:pPr>
        <w:rPr>
          <w:sz w:val="24"/>
          <w:szCs w:val="24"/>
        </w:rPr>
      </w:pPr>
      <w:r>
        <w:rPr>
          <w:sz w:val="24"/>
          <w:szCs w:val="24"/>
        </w:rPr>
        <w:t>In this essay I will be critically reflecting on my three years of probation as a police officer. I will be looking at how I have benefited from mentoring and coaching and at how this has helped me meet my personal, professional and organisational goals. I will also be discussing how mentoring, and coaching has aided me in developing my performance within the workplace. I will also be using Gibbs reflective model to assist with this.</w:t>
      </w:r>
    </w:p>
    <w:p w14:paraId="3046CFB9" w14:textId="77777777" w:rsidR="0030632D" w:rsidRDefault="0030632D" w:rsidP="0030632D">
      <w:pPr>
        <w:rPr>
          <w:sz w:val="24"/>
          <w:szCs w:val="24"/>
        </w:rPr>
      </w:pPr>
    </w:p>
    <w:p w14:paraId="279BB93C" w14:textId="77777777" w:rsidR="0030632D" w:rsidRDefault="0030632D" w:rsidP="0030632D">
      <w:pPr>
        <w:rPr>
          <w:b/>
          <w:bCs/>
          <w:sz w:val="24"/>
          <w:szCs w:val="24"/>
          <w:u w:val="single"/>
        </w:rPr>
      </w:pPr>
      <w:r>
        <w:rPr>
          <w:b/>
          <w:bCs/>
          <w:sz w:val="24"/>
          <w:szCs w:val="24"/>
          <w:u w:val="single"/>
        </w:rPr>
        <w:t>Mentoring and coaching</w:t>
      </w:r>
    </w:p>
    <w:p w14:paraId="1C1E0226" w14:textId="77777777" w:rsidR="0030632D" w:rsidRDefault="0030632D" w:rsidP="0030632D">
      <w:pPr>
        <w:rPr>
          <w:sz w:val="24"/>
          <w:szCs w:val="24"/>
        </w:rPr>
      </w:pPr>
    </w:p>
    <w:p w14:paraId="46452CFE" w14:textId="77777777" w:rsidR="0030632D" w:rsidRDefault="0030632D" w:rsidP="0030632D">
      <w:pPr>
        <w:rPr>
          <w:color w:val="auto"/>
          <w:sz w:val="24"/>
          <w:szCs w:val="24"/>
        </w:rPr>
      </w:pPr>
      <w:r>
        <w:rPr>
          <w:sz w:val="24"/>
          <w:szCs w:val="24"/>
        </w:rPr>
        <w:t xml:space="preserve">It could be argued that “the word mentor has many and varied meanings to people” (Kram, 1985) depending on the context of how it is used. However according to the Cambridge Dictionary of English the act of mentoring is defined as     </w:t>
      </w:r>
      <w:r>
        <w:rPr>
          <w:color w:val="auto"/>
          <w:sz w:val="24"/>
          <w:szCs w:val="24"/>
        </w:rPr>
        <w:t>“the </w:t>
      </w:r>
      <w:hyperlink r:id="rId22" w:tooltip="act" w:history="1">
        <w:r>
          <w:rPr>
            <w:rStyle w:val="Hyperlink"/>
            <w:color w:val="auto"/>
            <w:sz w:val="24"/>
            <w:szCs w:val="24"/>
          </w:rPr>
          <w:t>act</w:t>
        </w:r>
      </w:hyperlink>
      <w:r>
        <w:rPr>
          <w:color w:val="auto"/>
          <w:sz w:val="24"/>
          <w:szCs w:val="24"/>
        </w:rPr>
        <w:t> or </w:t>
      </w:r>
      <w:hyperlink r:id="rId23" w:tooltip="process" w:history="1">
        <w:r>
          <w:rPr>
            <w:rStyle w:val="Hyperlink"/>
            <w:color w:val="auto"/>
            <w:sz w:val="24"/>
            <w:szCs w:val="24"/>
          </w:rPr>
          <w:t>process</w:t>
        </w:r>
      </w:hyperlink>
      <w:r>
        <w:rPr>
          <w:color w:val="auto"/>
          <w:sz w:val="24"/>
          <w:szCs w:val="24"/>
        </w:rPr>
        <w:t> of </w:t>
      </w:r>
      <w:hyperlink r:id="rId24" w:tooltip="helping" w:history="1">
        <w:r>
          <w:rPr>
            <w:rStyle w:val="Hyperlink"/>
            <w:color w:val="auto"/>
            <w:sz w:val="24"/>
            <w:szCs w:val="24"/>
          </w:rPr>
          <w:t>helping</w:t>
        </w:r>
      </w:hyperlink>
      <w:r>
        <w:rPr>
          <w:color w:val="auto"/>
          <w:sz w:val="24"/>
          <w:szCs w:val="24"/>
        </w:rPr>
        <w:t> and giving </w:t>
      </w:r>
      <w:hyperlink r:id="rId25" w:tooltip="advice" w:history="1">
        <w:r>
          <w:rPr>
            <w:rStyle w:val="Hyperlink"/>
            <w:color w:val="auto"/>
            <w:sz w:val="24"/>
            <w:szCs w:val="24"/>
          </w:rPr>
          <w:t>advice</w:t>
        </w:r>
      </w:hyperlink>
      <w:r>
        <w:rPr>
          <w:color w:val="auto"/>
          <w:sz w:val="24"/>
          <w:szCs w:val="24"/>
        </w:rPr>
        <w:t> to a </w:t>
      </w:r>
      <w:hyperlink r:id="rId26" w:tooltip="younger" w:history="1">
        <w:r>
          <w:rPr>
            <w:rStyle w:val="Hyperlink"/>
            <w:color w:val="auto"/>
            <w:sz w:val="24"/>
            <w:szCs w:val="24"/>
          </w:rPr>
          <w:t>younger</w:t>
        </w:r>
      </w:hyperlink>
      <w:r>
        <w:rPr>
          <w:color w:val="auto"/>
          <w:sz w:val="24"/>
          <w:szCs w:val="24"/>
        </w:rPr>
        <w:t> or less </w:t>
      </w:r>
      <w:hyperlink r:id="rId27" w:tooltip="experienced" w:history="1">
        <w:r>
          <w:rPr>
            <w:rStyle w:val="Hyperlink"/>
            <w:color w:val="auto"/>
            <w:sz w:val="24"/>
            <w:szCs w:val="24"/>
          </w:rPr>
          <w:t>experienced</w:t>
        </w:r>
      </w:hyperlink>
      <w:r>
        <w:rPr>
          <w:color w:val="auto"/>
          <w:sz w:val="24"/>
          <w:szCs w:val="24"/>
        </w:rPr>
        <w:t> </w:t>
      </w:r>
      <w:hyperlink r:id="rId28" w:tooltip="person" w:history="1">
        <w:r>
          <w:rPr>
            <w:rStyle w:val="Hyperlink"/>
            <w:color w:val="auto"/>
            <w:sz w:val="24"/>
            <w:szCs w:val="24"/>
          </w:rPr>
          <w:t>person</w:t>
        </w:r>
      </w:hyperlink>
      <w:r>
        <w:rPr>
          <w:color w:val="auto"/>
          <w:sz w:val="24"/>
          <w:szCs w:val="24"/>
        </w:rPr>
        <w:t>, </w:t>
      </w:r>
      <w:hyperlink r:id="rId29" w:tooltip="especially" w:history="1">
        <w:r>
          <w:rPr>
            <w:rStyle w:val="Hyperlink"/>
            <w:color w:val="auto"/>
            <w:sz w:val="24"/>
            <w:szCs w:val="24"/>
          </w:rPr>
          <w:t>especially</w:t>
        </w:r>
      </w:hyperlink>
      <w:r>
        <w:rPr>
          <w:color w:val="auto"/>
          <w:sz w:val="24"/>
          <w:szCs w:val="24"/>
        </w:rPr>
        <w:t> in a </w:t>
      </w:r>
      <w:hyperlink r:id="rId30" w:tooltip="job" w:history="1">
        <w:r>
          <w:rPr>
            <w:rStyle w:val="Hyperlink"/>
            <w:color w:val="auto"/>
            <w:sz w:val="24"/>
            <w:szCs w:val="24"/>
          </w:rPr>
          <w:t>job</w:t>
        </w:r>
      </w:hyperlink>
      <w:r>
        <w:rPr>
          <w:color w:val="auto"/>
          <w:sz w:val="24"/>
          <w:szCs w:val="24"/>
        </w:rPr>
        <w:t> or at </w:t>
      </w:r>
      <w:hyperlink r:id="rId31" w:tooltip="school" w:history="1">
        <w:r>
          <w:rPr>
            <w:rStyle w:val="Hyperlink"/>
            <w:color w:val="auto"/>
            <w:sz w:val="24"/>
            <w:szCs w:val="24"/>
          </w:rPr>
          <w:t>school</w:t>
        </w:r>
      </w:hyperlink>
      <w:r>
        <w:rPr>
          <w:color w:val="auto"/>
          <w:sz w:val="24"/>
          <w:szCs w:val="24"/>
        </w:rPr>
        <w:t>” (Cambridge Dictionary, 2022) From this definition it could be said that a mentor is any person that assists any person with a goal that has less experience than they do.</w:t>
      </w:r>
    </w:p>
    <w:p w14:paraId="66DBE729" w14:textId="77777777" w:rsidR="0030632D" w:rsidRDefault="0030632D" w:rsidP="0030632D">
      <w:pPr>
        <w:rPr>
          <w:sz w:val="24"/>
          <w:szCs w:val="24"/>
        </w:rPr>
      </w:pPr>
    </w:p>
    <w:p w14:paraId="1D3FF666" w14:textId="77777777" w:rsidR="0030632D" w:rsidRDefault="0030632D" w:rsidP="0030632D">
      <w:pPr>
        <w:rPr>
          <w:color w:val="auto"/>
          <w:sz w:val="24"/>
          <w:szCs w:val="24"/>
        </w:rPr>
      </w:pPr>
      <w:r>
        <w:rPr>
          <w:sz w:val="24"/>
          <w:szCs w:val="24"/>
        </w:rPr>
        <w:t>Coaching could be defined as “a method of training, counselling or instructing an individual or a group how to develop skills to enhance their productivity or overcome a performance problem” (TalentLyft, 2022</w:t>
      </w:r>
      <w:r>
        <w:rPr>
          <w:color w:val="auto"/>
          <w:sz w:val="24"/>
          <w:szCs w:val="24"/>
        </w:rPr>
        <w:t>) However according to the Cambridge dictionary of English coaching is when someone is “</w:t>
      </w:r>
      <w:hyperlink r:id="rId32" w:tooltip="involved" w:history="1">
        <w:r>
          <w:rPr>
            <w:rStyle w:val="Hyperlink"/>
            <w:color w:val="auto"/>
            <w:sz w:val="24"/>
            <w:szCs w:val="24"/>
          </w:rPr>
          <w:t>involved</w:t>
        </w:r>
      </w:hyperlink>
      <w:r>
        <w:rPr>
          <w:color w:val="auto"/>
          <w:sz w:val="24"/>
          <w:szCs w:val="24"/>
        </w:rPr>
        <w:t> in or </w:t>
      </w:r>
      <w:hyperlink r:id="rId33" w:tooltip="related" w:history="1">
        <w:r>
          <w:rPr>
            <w:rStyle w:val="Hyperlink"/>
            <w:color w:val="auto"/>
            <w:sz w:val="24"/>
            <w:szCs w:val="24"/>
          </w:rPr>
          <w:t>related</w:t>
        </w:r>
      </w:hyperlink>
      <w:r>
        <w:rPr>
          <w:color w:val="auto"/>
          <w:sz w:val="24"/>
          <w:szCs w:val="24"/>
        </w:rPr>
        <w:t> to giving </w:t>
      </w:r>
      <w:hyperlink r:id="rId34" w:tooltip="special" w:history="1">
        <w:r>
          <w:rPr>
            <w:rStyle w:val="Hyperlink"/>
            <w:color w:val="auto"/>
            <w:sz w:val="24"/>
            <w:szCs w:val="24"/>
          </w:rPr>
          <w:t>special</w:t>
        </w:r>
      </w:hyperlink>
      <w:r>
        <w:rPr>
          <w:color w:val="auto"/>
          <w:sz w:val="24"/>
          <w:szCs w:val="24"/>
        </w:rPr>
        <w:t> </w:t>
      </w:r>
      <w:hyperlink r:id="rId35" w:tooltip="classes" w:history="1">
        <w:r>
          <w:rPr>
            <w:rStyle w:val="Hyperlink"/>
            <w:color w:val="auto"/>
            <w:sz w:val="24"/>
            <w:szCs w:val="24"/>
          </w:rPr>
          <w:t>classes</w:t>
        </w:r>
      </w:hyperlink>
      <w:r>
        <w:rPr>
          <w:color w:val="auto"/>
          <w:sz w:val="24"/>
          <w:szCs w:val="24"/>
        </w:rPr>
        <w:t> in </w:t>
      </w:r>
      <w:hyperlink r:id="rId36" w:tooltip="sports" w:history="1">
        <w:r>
          <w:rPr>
            <w:rStyle w:val="Hyperlink"/>
            <w:color w:val="auto"/>
            <w:sz w:val="24"/>
            <w:szCs w:val="24"/>
          </w:rPr>
          <w:t>sports</w:t>
        </w:r>
      </w:hyperlink>
      <w:r>
        <w:rPr>
          <w:color w:val="auto"/>
          <w:sz w:val="24"/>
          <w:szCs w:val="24"/>
        </w:rPr>
        <w:t>, a </w:t>
      </w:r>
      <w:hyperlink r:id="rId37" w:tooltip="school" w:history="1">
        <w:r>
          <w:rPr>
            <w:rStyle w:val="Hyperlink"/>
            <w:color w:val="auto"/>
            <w:sz w:val="24"/>
            <w:szCs w:val="24"/>
          </w:rPr>
          <w:t>school</w:t>
        </w:r>
      </w:hyperlink>
      <w:r>
        <w:rPr>
          <w:color w:val="auto"/>
          <w:sz w:val="24"/>
          <w:szCs w:val="24"/>
        </w:rPr>
        <w:t> </w:t>
      </w:r>
      <w:hyperlink r:id="rId38" w:tooltip="subject" w:history="1">
        <w:r>
          <w:rPr>
            <w:rStyle w:val="Hyperlink"/>
            <w:color w:val="auto"/>
            <w:sz w:val="24"/>
            <w:szCs w:val="24"/>
          </w:rPr>
          <w:t>subject</w:t>
        </w:r>
      </w:hyperlink>
      <w:r>
        <w:rPr>
          <w:color w:val="auto"/>
          <w:sz w:val="24"/>
          <w:szCs w:val="24"/>
        </w:rPr>
        <w:t>, or a </w:t>
      </w:r>
      <w:r>
        <w:rPr>
          <w:sz w:val="24"/>
          <w:szCs w:val="24"/>
        </w:rPr>
        <w:t>work-related</w:t>
      </w:r>
      <w:r>
        <w:rPr>
          <w:color w:val="auto"/>
          <w:sz w:val="24"/>
          <w:szCs w:val="24"/>
        </w:rPr>
        <w:t> </w:t>
      </w:r>
      <w:hyperlink r:id="rId39" w:tooltip="activity" w:history="1">
        <w:r>
          <w:rPr>
            <w:rStyle w:val="Hyperlink"/>
            <w:color w:val="auto"/>
            <w:sz w:val="24"/>
            <w:szCs w:val="24"/>
          </w:rPr>
          <w:t>activity</w:t>
        </w:r>
      </w:hyperlink>
      <w:r>
        <w:rPr>
          <w:color w:val="auto"/>
          <w:sz w:val="24"/>
          <w:szCs w:val="24"/>
        </w:rPr>
        <w:t>, </w:t>
      </w:r>
      <w:hyperlink r:id="rId40" w:tooltip="especially" w:history="1">
        <w:r>
          <w:rPr>
            <w:rStyle w:val="Hyperlink"/>
            <w:color w:val="auto"/>
            <w:sz w:val="24"/>
            <w:szCs w:val="24"/>
          </w:rPr>
          <w:t>especially</w:t>
        </w:r>
      </w:hyperlink>
      <w:r>
        <w:rPr>
          <w:color w:val="auto"/>
          <w:sz w:val="24"/>
          <w:szCs w:val="24"/>
        </w:rPr>
        <w:t> to one </w:t>
      </w:r>
      <w:hyperlink r:id="rId41" w:tooltip="person" w:history="1">
        <w:r>
          <w:rPr>
            <w:rStyle w:val="Hyperlink"/>
            <w:color w:val="auto"/>
            <w:sz w:val="24"/>
            <w:szCs w:val="24"/>
          </w:rPr>
          <w:t>person</w:t>
        </w:r>
      </w:hyperlink>
      <w:r>
        <w:rPr>
          <w:color w:val="auto"/>
          <w:sz w:val="24"/>
          <w:szCs w:val="24"/>
        </w:rPr>
        <w:t> or a </w:t>
      </w:r>
      <w:hyperlink r:id="rId42" w:tooltip="small" w:history="1">
        <w:r>
          <w:rPr>
            <w:rStyle w:val="Hyperlink"/>
            <w:color w:val="auto"/>
            <w:sz w:val="24"/>
            <w:szCs w:val="24"/>
          </w:rPr>
          <w:t>small</w:t>
        </w:r>
      </w:hyperlink>
      <w:r>
        <w:rPr>
          <w:color w:val="auto"/>
          <w:sz w:val="24"/>
          <w:szCs w:val="24"/>
        </w:rPr>
        <w:t> </w:t>
      </w:r>
      <w:hyperlink r:id="rId43" w:tooltip="group" w:history="1">
        <w:r>
          <w:rPr>
            <w:rStyle w:val="Hyperlink"/>
            <w:color w:val="auto"/>
            <w:sz w:val="24"/>
            <w:szCs w:val="24"/>
          </w:rPr>
          <w:t>group</w:t>
        </w:r>
      </w:hyperlink>
      <w:r>
        <w:rPr>
          <w:color w:val="auto"/>
          <w:sz w:val="24"/>
          <w:szCs w:val="24"/>
        </w:rPr>
        <w:t>” (Cambridge Dictionary, 2022)</w:t>
      </w:r>
    </w:p>
    <w:p w14:paraId="39DC6D1D" w14:textId="77777777" w:rsidR="0030632D" w:rsidRDefault="0030632D" w:rsidP="0030632D">
      <w:pPr>
        <w:rPr>
          <w:color w:val="auto"/>
          <w:sz w:val="24"/>
          <w:szCs w:val="24"/>
        </w:rPr>
      </w:pPr>
    </w:p>
    <w:p w14:paraId="5852C501" w14:textId="77777777" w:rsidR="0030632D" w:rsidRDefault="0030632D" w:rsidP="0030632D">
      <w:pPr>
        <w:rPr>
          <w:sz w:val="24"/>
          <w:szCs w:val="24"/>
        </w:rPr>
      </w:pPr>
      <w:r>
        <w:rPr>
          <w:color w:val="auto"/>
          <w:sz w:val="24"/>
          <w:szCs w:val="24"/>
        </w:rPr>
        <w:lastRenderedPageBreak/>
        <w:t xml:space="preserve">When first comparing these definitions, </w:t>
      </w:r>
      <w:proofErr w:type="gramStart"/>
      <w:r>
        <w:rPr>
          <w:color w:val="auto"/>
          <w:sz w:val="24"/>
          <w:szCs w:val="24"/>
        </w:rPr>
        <w:t>it would appear that Coaching</w:t>
      </w:r>
      <w:proofErr w:type="gramEnd"/>
      <w:r>
        <w:rPr>
          <w:color w:val="auto"/>
          <w:sz w:val="24"/>
          <w:szCs w:val="24"/>
        </w:rPr>
        <w:t xml:space="preserve"> and mentoring </w:t>
      </w:r>
      <w:r>
        <w:rPr>
          <w:sz w:val="24"/>
          <w:szCs w:val="24"/>
        </w:rPr>
        <w:t xml:space="preserve">are principally both the same, however there are certainly differences between the two. Some argue coaching is “more performance driven, designed to improve the professional’s on-the-job performance” (Zust, 2017), as compared to mentoring which is “more development driven, looking not just at the professional’s current job function but beyond, taking a more holistic approach to career development” (Zust, 2017). One of the main differences between the two definitions is that </w:t>
      </w:r>
      <w:proofErr w:type="gramStart"/>
      <w:r>
        <w:rPr>
          <w:sz w:val="24"/>
          <w:szCs w:val="24"/>
        </w:rPr>
        <w:t>coaching</w:t>
      </w:r>
      <w:proofErr w:type="gramEnd"/>
      <w:r>
        <w:rPr>
          <w:sz w:val="24"/>
          <w:szCs w:val="24"/>
        </w:rPr>
        <w:t xml:space="preserve"> and mentoring would subsequently span different timeframes. Often a relationship with a coach “is more likely to be short-term (up to 6 months or 1 year) with a specific outcome in mind” (Zust, 2017), whereby a relationship with a mentor “tends to be more long-term, lasting a year or two, and even longer” (Zust, 2017).</w:t>
      </w:r>
    </w:p>
    <w:p w14:paraId="7A5C9E89" w14:textId="77777777" w:rsidR="0030632D" w:rsidRDefault="0030632D" w:rsidP="0030632D">
      <w:pPr>
        <w:rPr>
          <w:sz w:val="24"/>
          <w:szCs w:val="24"/>
        </w:rPr>
      </w:pPr>
    </w:p>
    <w:p w14:paraId="4E3AF28B" w14:textId="77777777" w:rsidR="0030632D" w:rsidRDefault="0030632D" w:rsidP="0030632D">
      <w:pPr>
        <w:rPr>
          <w:sz w:val="24"/>
          <w:szCs w:val="24"/>
        </w:rPr>
      </w:pPr>
      <w:r>
        <w:rPr>
          <w:sz w:val="24"/>
          <w:szCs w:val="24"/>
        </w:rPr>
        <w:t>Looking at these definitions it Is easy to see how they fit into a policing context. For example, after completing my initial officer training course I was assigned a coach. It was my coach’s goal to teach me the job specific skills that I needed in order to pass the initial 12-week review and confirm my “Independent Patrol Status”.</w:t>
      </w:r>
    </w:p>
    <w:p w14:paraId="4677933D" w14:textId="77777777" w:rsidR="0030632D" w:rsidRDefault="0030632D" w:rsidP="0030632D">
      <w:pPr>
        <w:rPr>
          <w:sz w:val="24"/>
          <w:szCs w:val="24"/>
        </w:rPr>
      </w:pPr>
    </w:p>
    <w:p w14:paraId="745875B5" w14:textId="77777777" w:rsidR="0030632D" w:rsidRDefault="0030632D" w:rsidP="0030632D">
      <w:pPr>
        <w:rPr>
          <w:sz w:val="24"/>
          <w:szCs w:val="24"/>
        </w:rPr>
      </w:pPr>
      <w:r>
        <w:rPr>
          <w:sz w:val="24"/>
          <w:szCs w:val="24"/>
        </w:rPr>
        <w:t xml:space="preserve">After this initial 12-week period I was no longer assigned a specific coach. This did not mean that the support for my ongoing development was withdrawn, I now benefited from mentoring by </w:t>
      </w:r>
      <w:proofErr w:type="gramStart"/>
      <w:r>
        <w:rPr>
          <w:sz w:val="24"/>
          <w:szCs w:val="24"/>
        </w:rPr>
        <w:t>all the more</w:t>
      </w:r>
      <w:proofErr w:type="gramEnd"/>
      <w:r>
        <w:rPr>
          <w:sz w:val="24"/>
          <w:szCs w:val="24"/>
        </w:rPr>
        <w:t xml:space="preserve"> experienced officers on the team. They were no longer focused on teaching me new skills but more so focused on developing the ones that I learned during my 12-week coaching period. This system of support and development successful </w:t>
      </w:r>
      <w:proofErr w:type="gramStart"/>
      <w:r>
        <w:rPr>
          <w:sz w:val="24"/>
          <w:szCs w:val="24"/>
        </w:rPr>
        <w:t>as  “</w:t>
      </w:r>
      <w:proofErr w:type="gramEnd"/>
      <w:r>
        <w:rPr>
          <w:sz w:val="24"/>
          <w:szCs w:val="24"/>
        </w:rPr>
        <w:t>mentors have more seniority and expertise in a specific area than mentees. The mentee learns from and is inspired by the mentor’s experience” (Zust, 2017).</w:t>
      </w:r>
    </w:p>
    <w:p w14:paraId="00A885D6" w14:textId="77777777" w:rsidR="0030632D" w:rsidRDefault="0030632D" w:rsidP="0030632D">
      <w:pPr>
        <w:rPr>
          <w:sz w:val="24"/>
          <w:szCs w:val="24"/>
        </w:rPr>
      </w:pPr>
    </w:p>
    <w:p w14:paraId="5C231791" w14:textId="77777777" w:rsidR="0030632D" w:rsidRDefault="0030632D" w:rsidP="0030632D">
      <w:pPr>
        <w:rPr>
          <w:sz w:val="24"/>
          <w:szCs w:val="24"/>
          <w:u w:val="single"/>
        </w:rPr>
      </w:pPr>
      <w:r>
        <w:rPr>
          <w:b/>
          <w:bCs/>
          <w:sz w:val="24"/>
          <w:szCs w:val="24"/>
          <w:u w:val="single"/>
        </w:rPr>
        <w:t>Mentoring and coaching theories</w:t>
      </w:r>
    </w:p>
    <w:p w14:paraId="494BF1B0" w14:textId="77777777" w:rsidR="0030632D" w:rsidRDefault="0030632D" w:rsidP="0030632D">
      <w:pPr>
        <w:rPr>
          <w:sz w:val="24"/>
          <w:szCs w:val="24"/>
          <w:u w:val="single"/>
        </w:rPr>
      </w:pPr>
    </w:p>
    <w:p w14:paraId="0183D458" w14:textId="77777777" w:rsidR="0030632D" w:rsidRDefault="0030632D" w:rsidP="0030632D">
      <w:pPr>
        <w:rPr>
          <w:sz w:val="24"/>
          <w:szCs w:val="24"/>
        </w:rPr>
      </w:pPr>
      <w:r>
        <w:rPr>
          <w:sz w:val="24"/>
          <w:szCs w:val="24"/>
        </w:rPr>
        <w:t xml:space="preserve">One common theme within mentoring is known as the Zone of Proximal Development (ZPD). This is “the distance between what an individual can achieve individually and what he or she is capable of accomplishing with more expert assistance” (Kamarudun et al, 2020), such as a mentor or coach. However, I believe that this definition is more closely associated with mentoring as it “specifies that the support provided goes just slightly beyond the learner’s present competence, complementing their existing abilities” (Kamarudun et al, 2020). I also feel it is closer to the definition of mentoring because the person being mentored would already have a fundamental set of skills that just need to be built on and enhanced. The ZPD is not a new concept and was originally proposed in 2001. Since </w:t>
      </w:r>
      <w:proofErr w:type="gramStart"/>
      <w:r>
        <w:rPr>
          <w:sz w:val="24"/>
          <w:szCs w:val="24"/>
        </w:rPr>
        <w:t>then</w:t>
      </w:r>
      <w:proofErr w:type="gramEnd"/>
      <w:r>
        <w:rPr>
          <w:sz w:val="24"/>
          <w:szCs w:val="24"/>
        </w:rPr>
        <w:t xml:space="preserve"> “this concept has had a significant contribution to the field of education and is used in developing age-appropriate curriculum and teaching techniques” (Kamarudn et al, 2020). </w:t>
      </w:r>
    </w:p>
    <w:p w14:paraId="3975DA8F" w14:textId="77777777" w:rsidR="0030632D" w:rsidRDefault="0030632D" w:rsidP="0030632D">
      <w:pPr>
        <w:rPr>
          <w:sz w:val="24"/>
          <w:szCs w:val="24"/>
        </w:rPr>
      </w:pPr>
    </w:p>
    <w:p w14:paraId="794E6854" w14:textId="77777777" w:rsidR="0030632D" w:rsidRDefault="0030632D" w:rsidP="0030632D">
      <w:pPr>
        <w:rPr>
          <w:sz w:val="24"/>
          <w:szCs w:val="24"/>
        </w:rPr>
      </w:pPr>
      <w:r>
        <w:rPr>
          <w:sz w:val="24"/>
          <w:szCs w:val="24"/>
        </w:rPr>
        <w:t xml:space="preserve">When applied to a policing context the ZPD is used by your coach when you first join your team following completion of your initial recruit training. During the first </w:t>
      </w:r>
      <w:proofErr w:type="gramStart"/>
      <w:r>
        <w:rPr>
          <w:sz w:val="24"/>
          <w:szCs w:val="24"/>
        </w:rPr>
        <w:t>12 week</w:t>
      </w:r>
      <w:proofErr w:type="gramEnd"/>
      <w:r>
        <w:rPr>
          <w:sz w:val="24"/>
          <w:szCs w:val="24"/>
        </w:rPr>
        <w:t xml:space="preserve"> period you are assigned a coach to help support you to achieve Independent Patrol Status.  By working closely with my coach, he was able to understand what my base knowledge of policing was and how I was able to practically apply this in the real world. He was able to identify my strengths and weaknesses and then focus on areas where I needed to be developed. This coaching system ensured that I was able to develop my knowledge, skills and confidence to a level where I was deemed to have achieved Independent Patrol Status with in the required </w:t>
      </w:r>
      <w:proofErr w:type="gramStart"/>
      <w:r>
        <w:rPr>
          <w:sz w:val="24"/>
          <w:szCs w:val="24"/>
        </w:rPr>
        <w:t>12 week</w:t>
      </w:r>
      <w:proofErr w:type="gramEnd"/>
      <w:r>
        <w:rPr>
          <w:sz w:val="24"/>
          <w:szCs w:val="24"/>
        </w:rPr>
        <w:t xml:space="preserve"> period. </w:t>
      </w:r>
      <w:r>
        <w:rPr>
          <w:sz w:val="24"/>
          <w:szCs w:val="24"/>
        </w:rPr>
        <w:lastRenderedPageBreak/>
        <w:t xml:space="preserve">This also ensured that I meeting the standards required for all new officers and thus contributing to the </w:t>
      </w:r>
      <w:proofErr w:type="gramStart"/>
      <w:r>
        <w:rPr>
          <w:sz w:val="24"/>
          <w:szCs w:val="24"/>
        </w:rPr>
        <w:t>organisational  goals</w:t>
      </w:r>
      <w:proofErr w:type="gramEnd"/>
      <w:r>
        <w:rPr>
          <w:sz w:val="24"/>
          <w:szCs w:val="24"/>
        </w:rPr>
        <w:t xml:space="preserve"> of service.</w:t>
      </w:r>
    </w:p>
    <w:p w14:paraId="500555A7" w14:textId="77777777" w:rsidR="0030632D" w:rsidRDefault="0030632D" w:rsidP="0030632D">
      <w:pPr>
        <w:rPr>
          <w:sz w:val="24"/>
          <w:szCs w:val="24"/>
        </w:rPr>
      </w:pPr>
    </w:p>
    <w:p w14:paraId="77B3BA50" w14:textId="77777777" w:rsidR="0030632D" w:rsidRDefault="0030632D" w:rsidP="0030632D">
      <w:pPr>
        <w:rPr>
          <w:sz w:val="24"/>
          <w:szCs w:val="24"/>
        </w:rPr>
      </w:pPr>
    </w:p>
    <w:p w14:paraId="44FF7650" w14:textId="77777777" w:rsidR="0030632D" w:rsidRDefault="0030632D" w:rsidP="0030632D">
      <w:pPr>
        <w:rPr>
          <w:sz w:val="24"/>
          <w:szCs w:val="24"/>
        </w:rPr>
      </w:pPr>
      <w:r>
        <w:rPr>
          <w:sz w:val="24"/>
          <w:szCs w:val="24"/>
        </w:rPr>
        <w:t>Another theory relating to mentoring and coaching is known as the Biggs Presage Process Product model also known as the Biggs 3P model. This model is used “to describe the factors which influence whether a student will take a deep or a surface approach to learning” (Madland, 2021</w:t>
      </w:r>
      <w:proofErr w:type="gramStart"/>
      <w:r>
        <w:rPr>
          <w:sz w:val="24"/>
          <w:szCs w:val="24"/>
        </w:rPr>
        <w:t>) .This</w:t>
      </w:r>
      <w:proofErr w:type="gramEnd"/>
      <w:r>
        <w:rPr>
          <w:sz w:val="24"/>
          <w:szCs w:val="24"/>
        </w:rPr>
        <w:t xml:space="preserve"> model is primarily used to show “how student factors interact with the teaching context during the learning activities and lead to the attainment, or non-attainment, of the learning outcomes” (Madland, 2021). </w:t>
      </w:r>
    </w:p>
    <w:p w14:paraId="176AC098" w14:textId="77777777" w:rsidR="0030632D" w:rsidRDefault="0030632D" w:rsidP="0030632D">
      <w:pPr>
        <w:rPr>
          <w:sz w:val="24"/>
          <w:szCs w:val="24"/>
        </w:rPr>
      </w:pPr>
      <w:r>
        <w:rPr>
          <w:sz w:val="24"/>
          <w:szCs w:val="24"/>
        </w:rPr>
        <w:t>The model is separated into three stages: Presage, Process and Product. It can be applied to many different situations and has its applications within policing.</w:t>
      </w:r>
    </w:p>
    <w:p w14:paraId="756B3F69" w14:textId="77777777" w:rsidR="0030632D" w:rsidRDefault="0030632D" w:rsidP="0030632D">
      <w:pPr>
        <w:rPr>
          <w:sz w:val="24"/>
          <w:szCs w:val="24"/>
        </w:rPr>
      </w:pPr>
      <w:r>
        <w:rPr>
          <w:sz w:val="24"/>
          <w:szCs w:val="24"/>
        </w:rPr>
        <w:t>The first stage of this process is the Presage stage. This “stage describes the prior knowledge, abilities, and skills of the coachee, to learn new knowledge which may or may not impact their learning processes and outcomes. This stage is simultaneously affected by the process and product” (Kamarudn et al, 2020).</w:t>
      </w:r>
    </w:p>
    <w:p w14:paraId="2E6CA831" w14:textId="77777777" w:rsidR="0030632D" w:rsidRDefault="0030632D" w:rsidP="0030632D">
      <w:pPr>
        <w:rPr>
          <w:sz w:val="24"/>
          <w:szCs w:val="24"/>
        </w:rPr>
      </w:pPr>
      <w:r>
        <w:rPr>
          <w:sz w:val="24"/>
          <w:szCs w:val="24"/>
        </w:rPr>
        <w:t>Following on from this is the Process stage this “refers to the way that coachees characteristics come into play in response to the tasks set by coaches. Process stage referred to how coachees handle the task, and it was determined by their observations towards the coaching context, their motives, and tendencies and their decisions for instant action, all of which include their approach to the learning task” (Kamarrudn et al, 2020).</w:t>
      </w:r>
    </w:p>
    <w:p w14:paraId="197D1BD2" w14:textId="77777777" w:rsidR="0030632D" w:rsidRDefault="0030632D" w:rsidP="0030632D">
      <w:pPr>
        <w:rPr>
          <w:sz w:val="24"/>
          <w:szCs w:val="24"/>
        </w:rPr>
      </w:pPr>
      <w:r>
        <w:rPr>
          <w:sz w:val="24"/>
          <w:szCs w:val="24"/>
        </w:rPr>
        <w:t xml:space="preserve">The final stage of the model is the Product stage. This stage “describes low- and high-level cognitive results that are encompassing from quantitative recall in the case of low-level outcomes, to relevant answers” (Kamardun, 2021). </w:t>
      </w:r>
    </w:p>
    <w:p w14:paraId="6FA10DB8" w14:textId="77777777" w:rsidR="0030632D" w:rsidRDefault="0030632D" w:rsidP="0030632D">
      <w:pPr>
        <w:rPr>
          <w:sz w:val="24"/>
          <w:szCs w:val="24"/>
        </w:rPr>
      </w:pPr>
    </w:p>
    <w:p w14:paraId="10984229" w14:textId="77777777" w:rsidR="0030632D" w:rsidRDefault="0030632D" w:rsidP="0030632D">
      <w:pPr>
        <w:rPr>
          <w:sz w:val="24"/>
          <w:szCs w:val="24"/>
        </w:rPr>
      </w:pPr>
      <w:r>
        <w:rPr>
          <w:sz w:val="24"/>
          <w:szCs w:val="24"/>
        </w:rPr>
        <w:t xml:space="preserve">The fthree stages of the model can be summarized in simple </w:t>
      </w:r>
      <w:proofErr w:type="gramStart"/>
      <w:r>
        <w:rPr>
          <w:sz w:val="24"/>
          <w:szCs w:val="24"/>
        </w:rPr>
        <w:t>terms;</w:t>
      </w:r>
      <w:proofErr w:type="gramEnd"/>
    </w:p>
    <w:p w14:paraId="3C2ECB2D" w14:textId="77777777" w:rsidR="0030632D" w:rsidRDefault="0030632D">
      <w:pPr>
        <w:pStyle w:val="ListParagraph"/>
        <w:numPr>
          <w:ilvl w:val="0"/>
          <w:numId w:val="8"/>
        </w:numPr>
        <w:textAlignment w:val="auto"/>
        <w:rPr>
          <w:sz w:val="24"/>
          <w:szCs w:val="24"/>
        </w:rPr>
      </w:pPr>
      <w:r>
        <w:rPr>
          <w:sz w:val="24"/>
          <w:szCs w:val="24"/>
        </w:rPr>
        <w:t xml:space="preserve">Presage stage- The time prior to the learning process whereby the </w:t>
      </w:r>
      <w:proofErr w:type="gramStart"/>
      <w:r>
        <w:rPr>
          <w:sz w:val="24"/>
          <w:szCs w:val="24"/>
        </w:rPr>
        <w:t>students</w:t>
      </w:r>
      <w:proofErr w:type="gramEnd"/>
      <w:r>
        <w:rPr>
          <w:sz w:val="24"/>
          <w:szCs w:val="24"/>
        </w:rPr>
        <w:t xml:space="preserve"> prior knowledge, capacity and motivation are gathered. Various learning objectives are then </w:t>
      </w:r>
      <w:proofErr w:type="gramStart"/>
      <w:r>
        <w:rPr>
          <w:sz w:val="24"/>
          <w:szCs w:val="24"/>
        </w:rPr>
        <w:t>formed</w:t>
      </w:r>
      <w:proofErr w:type="gramEnd"/>
      <w:r>
        <w:rPr>
          <w:sz w:val="24"/>
          <w:szCs w:val="24"/>
        </w:rPr>
        <w:t xml:space="preserve"> and teaching parameters can be set</w:t>
      </w:r>
    </w:p>
    <w:p w14:paraId="6A356499" w14:textId="77777777" w:rsidR="0030632D" w:rsidRDefault="0030632D">
      <w:pPr>
        <w:pStyle w:val="ListParagraph"/>
        <w:numPr>
          <w:ilvl w:val="0"/>
          <w:numId w:val="8"/>
        </w:numPr>
        <w:textAlignment w:val="auto"/>
        <w:rPr>
          <w:sz w:val="24"/>
          <w:szCs w:val="24"/>
        </w:rPr>
      </w:pPr>
      <w:r>
        <w:rPr>
          <w:sz w:val="24"/>
          <w:szCs w:val="24"/>
        </w:rPr>
        <w:t>Process stage- This stages studies how the tasks are undertaken and “the way that the student processes and carries out the task in a specific context. The main factor in this phase is determined by the learning activities that the student pursues.” (Fuente et al, 2014</w:t>
      </w:r>
      <w:proofErr w:type="gramStart"/>
      <w:r>
        <w:rPr>
          <w:sz w:val="24"/>
          <w:szCs w:val="24"/>
        </w:rPr>
        <w:t>) .</w:t>
      </w:r>
      <w:proofErr w:type="gramEnd"/>
    </w:p>
    <w:p w14:paraId="1D6126F6" w14:textId="77777777" w:rsidR="0030632D" w:rsidRDefault="0030632D">
      <w:pPr>
        <w:pStyle w:val="ListParagraph"/>
        <w:numPr>
          <w:ilvl w:val="0"/>
          <w:numId w:val="8"/>
        </w:numPr>
        <w:textAlignment w:val="auto"/>
        <w:rPr>
          <w:sz w:val="24"/>
          <w:szCs w:val="24"/>
        </w:rPr>
      </w:pPr>
      <w:r>
        <w:rPr>
          <w:sz w:val="24"/>
          <w:szCs w:val="24"/>
        </w:rPr>
        <w:t>Product stage- The evaluation of the learning outcomes both quantitative and qualitive</w:t>
      </w:r>
    </w:p>
    <w:p w14:paraId="33207BFE" w14:textId="77777777" w:rsidR="0030632D" w:rsidRDefault="0030632D" w:rsidP="0030632D">
      <w:pPr>
        <w:pStyle w:val="ListParagraph"/>
        <w:rPr>
          <w:sz w:val="24"/>
          <w:szCs w:val="24"/>
        </w:rPr>
      </w:pPr>
    </w:p>
    <w:p w14:paraId="004183D6" w14:textId="77777777" w:rsidR="0030632D" w:rsidRDefault="0030632D" w:rsidP="0030632D">
      <w:pPr>
        <w:rPr>
          <w:sz w:val="24"/>
          <w:szCs w:val="24"/>
        </w:rPr>
      </w:pPr>
      <w:r>
        <w:rPr>
          <w:sz w:val="24"/>
          <w:szCs w:val="24"/>
        </w:rPr>
        <w:t xml:space="preserve">When studying this model, it can be seen how it has been applied in a policing context. While reflecting on my three-year probation I can see how this model has applied to my learning and development, specifically during my </w:t>
      </w:r>
      <w:proofErr w:type="gramStart"/>
      <w:r>
        <w:rPr>
          <w:sz w:val="24"/>
          <w:szCs w:val="24"/>
        </w:rPr>
        <w:t>12 week</w:t>
      </w:r>
      <w:proofErr w:type="gramEnd"/>
      <w:r>
        <w:rPr>
          <w:sz w:val="24"/>
          <w:szCs w:val="24"/>
        </w:rPr>
        <w:t xml:space="preserve"> coaching period. For example, during my initial meeting my coach we discussed what prior experience and knowledge I had. I was able to explain that I had approximately 2 years’ service as A Special Constable which in assisted him in assessing my current level of competency. We also discussed what objectives I had to complete by the end of the 12-week period. Then during this period my coach assessed the way I carried out specific tasks and gave guidance and advice on how to improve my performance. This continued for most of the 12 weeks until I was deemed to have met all the necessary requirements. Then at the end of this training period I moved onto the product stage. During this stage my performance was </w:t>
      </w:r>
      <w:proofErr w:type="gramStart"/>
      <w:r>
        <w:rPr>
          <w:sz w:val="24"/>
          <w:szCs w:val="24"/>
        </w:rPr>
        <w:t>assessed</w:t>
      </w:r>
      <w:proofErr w:type="gramEnd"/>
      <w:r>
        <w:rPr>
          <w:sz w:val="24"/>
          <w:szCs w:val="24"/>
        </w:rPr>
        <w:t xml:space="preserve"> and an </w:t>
      </w:r>
      <w:r>
        <w:rPr>
          <w:sz w:val="24"/>
          <w:szCs w:val="24"/>
        </w:rPr>
        <w:lastRenderedPageBreak/>
        <w:t>evaluation was conducted to establish if I had successfully met the objectives. I was informed that I had successfully completed my initial training period as an operational Student Police Constable and achieved Independent Patrol Status. I was also given feedback on how I could continually improve my performance. We also discussed further objectives that needed to be met during year 2 of my probation.</w:t>
      </w:r>
    </w:p>
    <w:p w14:paraId="6C6B63EF" w14:textId="77777777" w:rsidR="0030632D" w:rsidRDefault="0030632D" w:rsidP="0030632D">
      <w:pPr>
        <w:rPr>
          <w:sz w:val="24"/>
          <w:szCs w:val="24"/>
        </w:rPr>
      </w:pPr>
    </w:p>
    <w:p w14:paraId="6EE5B4B2" w14:textId="77777777" w:rsidR="0030632D" w:rsidRDefault="0030632D" w:rsidP="0030632D">
      <w:pPr>
        <w:rPr>
          <w:b/>
          <w:bCs/>
          <w:sz w:val="24"/>
          <w:szCs w:val="24"/>
          <w:u w:val="single"/>
        </w:rPr>
      </w:pPr>
      <w:r>
        <w:rPr>
          <w:b/>
          <w:bCs/>
          <w:sz w:val="24"/>
          <w:szCs w:val="24"/>
          <w:u w:val="single"/>
        </w:rPr>
        <w:t>Benefits of mentoring and coaching- A reflection on my three years</w:t>
      </w:r>
    </w:p>
    <w:p w14:paraId="7D51F60A" w14:textId="77777777" w:rsidR="0030632D" w:rsidRDefault="0030632D" w:rsidP="0030632D">
      <w:pPr>
        <w:rPr>
          <w:b/>
          <w:bCs/>
          <w:sz w:val="24"/>
          <w:szCs w:val="24"/>
          <w:u w:val="single"/>
        </w:rPr>
      </w:pPr>
    </w:p>
    <w:p w14:paraId="4C58D4B2" w14:textId="77777777" w:rsidR="0030632D" w:rsidRDefault="0030632D" w:rsidP="0030632D">
      <w:pPr>
        <w:rPr>
          <w:sz w:val="24"/>
          <w:szCs w:val="24"/>
          <w:u w:val="single"/>
        </w:rPr>
      </w:pPr>
      <w:r>
        <w:rPr>
          <w:sz w:val="24"/>
          <w:szCs w:val="24"/>
          <w:u w:val="single"/>
        </w:rPr>
        <w:t>Description</w:t>
      </w:r>
    </w:p>
    <w:p w14:paraId="06E47C45" w14:textId="77777777" w:rsidR="0030632D" w:rsidRDefault="0030632D" w:rsidP="0030632D">
      <w:pPr>
        <w:rPr>
          <w:sz w:val="24"/>
          <w:szCs w:val="24"/>
        </w:rPr>
      </w:pPr>
      <w:r>
        <w:rPr>
          <w:sz w:val="24"/>
          <w:szCs w:val="24"/>
        </w:rPr>
        <w:t xml:space="preserve">Since the start of my career in policing around three years ago I have been subject to both mentoring and coaching. I have found that both have benefitted me a great deal and has helped me develop my skills as an officer. For the first 6 months I was in initial officer training (recruit training), I was in a classroom environment and was assigned </w:t>
      </w:r>
      <w:proofErr w:type="gramStart"/>
      <w:r>
        <w:rPr>
          <w:sz w:val="24"/>
          <w:szCs w:val="24"/>
        </w:rPr>
        <w:t>a number of</w:t>
      </w:r>
      <w:proofErr w:type="gramEnd"/>
      <w:r>
        <w:rPr>
          <w:sz w:val="24"/>
          <w:szCs w:val="24"/>
        </w:rPr>
        <w:t xml:space="preserve"> class tutors. Although these were not personal </w:t>
      </w:r>
      <w:proofErr w:type="gramStart"/>
      <w:r>
        <w:rPr>
          <w:sz w:val="24"/>
          <w:szCs w:val="24"/>
        </w:rPr>
        <w:t>tutors</w:t>
      </w:r>
      <w:proofErr w:type="gramEnd"/>
      <w:r>
        <w:rPr>
          <w:sz w:val="24"/>
          <w:szCs w:val="24"/>
        </w:rPr>
        <w:t xml:space="preserve"> I believed they still preformed the same function as a coach. That being developing my basic skills relating to policing and teaching me the knowledge necessary to function as a police officer. </w:t>
      </w:r>
    </w:p>
    <w:p w14:paraId="0680211C" w14:textId="77777777" w:rsidR="0030632D" w:rsidRDefault="0030632D" w:rsidP="0030632D">
      <w:pPr>
        <w:rPr>
          <w:sz w:val="24"/>
          <w:szCs w:val="24"/>
        </w:rPr>
      </w:pPr>
      <w:r>
        <w:rPr>
          <w:sz w:val="24"/>
          <w:szCs w:val="24"/>
        </w:rPr>
        <w:t xml:space="preserve">After completing my initial officer </w:t>
      </w:r>
      <w:proofErr w:type="gramStart"/>
      <w:r>
        <w:rPr>
          <w:sz w:val="24"/>
          <w:szCs w:val="24"/>
        </w:rPr>
        <w:t>training  I</w:t>
      </w:r>
      <w:proofErr w:type="gramEnd"/>
      <w:r>
        <w:rPr>
          <w:sz w:val="24"/>
          <w:szCs w:val="24"/>
        </w:rPr>
        <w:t xml:space="preserve"> joined my response team where I entered  the  operational tutorship/coaching phase. This was when I was assigned to a specific coach within my team who’s goal it was to support me during a </w:t>
      </w:r>
      <w:proofErr w:type="gramStart"/>
      <w:r>
        <w:rPr>
          <w:sz w:val="24"/>
          <w:szCs w:val="24"/>
        </w:rPr>
        <w:t>12 week</w:t>
      </w:r>
      <w:proofErr w:type="gramEnd"/>
      <w:r>
        <w:rPr>
          <w:sz w:val="24"/>
          <w:szCs w:val="24"/>
        </w:rPr>
        <w:t xml:space="preserve"> period. During this time, I was set number of objectives which I had to achieve. My coach worked closely with me to ensure that I developed my skills and knowledge to a level where I was deemed competent to be deployed to incidents on my own.</w:t>
      </w:r>
    </w:p>
    <w:p w14:paraId="7C82F1EE" w14:textId="77777777" w:rsidR="0030632D" w:rsidRDefault="0030632D" w:rsidP="0030632D">
      <w:pPr>
        <w:rPr>
          <w:sz w:val="24"/>
          <w:szCs w:val="24"/>
        </w:rPr>
      </w:pPr>
    </w:p>
    <w:p w14:paraId="46883198" w14:textId="77777777" w:rsidR="0030632D" w:rsidRDefault="0030632D" w:rsidP="0030632D">
      <w:pPr>
        <w:rPr>
          <w:sz w:val="24"/>
          <w:szCs w:val="24"/>
        </w:rPr>
      </w:pPr>
      <w:r>
        <w:rPr>
          <w:sz w:val="24"/>
          <w:szCs w:val="24"/>
        </w:rPr>
        <w:t>The final stage of my probation was the mentorship phase. This is the longest period and has lasted from week 12 to the end of my probation. During this period, I have learned from more experienced officers on shift and have been mentored by them at more complex incidents. This continued support has ensured that my personal development and effectiveness as Police Officer has progressed throughout my probationary period</w:t>
      </w:r>
    </w:p>
    <w:p w14:paraId="71E3710D" w14:textId="77777777" w:rsidR="0030632D" w:rsidRDefault="0030632D" w:rsidP="0030632D">
      <w:pPr>
        <w:rPr>
          <w:sz w:val="24"/>
          <w:szCs w:val="24"/>
        </w:rPr>
      </w:pPr>
    </w:p>
    <w:p w14:paraId="3D7501F3" w14:textId="77777777" w:rsidR="0030632D" w:rsidRDefault="0030632D" w:rsidP="0030632D">
      <w:pPr>
        <w:rPr>
          <w:sz w:val="24"/>
          <w:szCs w:val="24"/>
          <w:u w:val="single"/>
        </w:rPr>
      </w:pPr>
      <w:r>
        <w:rPr>
          <w:sz w:val="24"/>
          <w:szCs w:val="24"/>
          <w:u w:val="single"/>
        </w:rPr>
        <w:t>Feelings</w:t>
      </w:r>
    </w:p>
    <w:p w14:paraId="4CD8956D" w14:textId="77777777" w:rsidR="0030632D" w:rsidRDefault="0030632D" w:rsidP="0030632D">
      <w:pPr>
        <w:rPr>
          <w:sz w:val="24"/>
          <w:szCs w:val="24"/>
        </w:rPr>
      </w:pPr>
      <w:r>
        <w:rPr>
          <w:sz w:val="24"/>
          <w:szCs w:val="24"/>
        </w:rPr>
        <w:t xml:space="preserve">During these different periods I felt that my confidence increased as I gained more experience and increased my skill sets. </w:t>
      </w:r>
    </w:p>
    <w:p w14:paraId="2BE961BF" w14:textId="77777777" w:rsidR="0030632D" w:rsidRDefault="0030632D" w:rsidP="0030632D">
      <w:pPr>
        <w:rPr>
          <w:sz w:val="24"/>
          <w:szCs w:val="24"/>
        </w:rPr>
      </w:pPr>
      <w:r>
        <w:rPr>
          <w:sz w:val="24"/>
          <w:szCs w:val="24"/>
        </w:rPr>
        <w:t>Comparing how I felt during the initial training period with my team to how I feel now coming to the end of my probation, I notice a huge difference.</w:t>
      </w:r>
    </w:p>
    <w:p w14:paraId="3357AC7C" w14:textId="77777777" w:rsidR="0030632D" w:rsidRDefault="0030632D" w:rsidP="0030632D">
      <w:pPr>
        <w:rPr>
          <w:sz w:val="24"/>
          <w:szCs w:val="24"/>
        </w:rPr>
      </w:pPr>
      <w:r>
        <w:rPr>
          <w:sz w:val="24"/>
          <w:szCs w:val="24"/>
        </w:rPr>
        <w:t>Due to the support of my coach and mentoring of my colleagues have greatly developed my skills and knowledge. This has resulted in an increase in my confidence in my own abilities. I have proven to myself and my team that I am capable and confident to attend and resolve incidents by myself. I now feel a valued member of the team and help to contribute to achieving organisational goals.</w:t>
      </w:r>
    </w:p>
    <w:p w14:paraId="4580F18E" w14:textId="77777777" w:rsidR="0030632D" w:rsidRDefault="0030632D" w:rsidP="0030632D">
      <w:pPr>
        <w:rPr>
          <w:sz w:val="24"/>
          <w:szCs w:val="24"/>
        </w:rPr>
      </w:pPr>
      <w:r>
        <w:rPr>
          <w:sz w:val="24"/>
          <w:szCs w:val="24"/>
        </w:rPr>
        <w:t xml:space="preserve">The above reflection supports the theory that there “appears to be a link between an individual’s confidence and their performance and coaching seems to improve confidence” (Leedham,2005). This suggests that coaching increases confidence because it gives a person </w:t>
      </w:r>
      <w:proofErr w:type="gramStart"/>
      <w:r>
        <w:rPr>
          <w:sz w:val="24"/>
          <w:szCs w:val="24"/>
        </w:rPr>
        <w:t>“ a</w:t>
      </w:r>
      <w:proofErr w:type="gramEnd"/>
      <w:r>
        <w:rPr>
          <w:sz w:val="24"/>
          <w:szCs w:val="24"/>
        </w:rPr>
        <w:t xml:space="preserve"> feedback loop, which allows them to have an accurate sense for where they excel and specifically which areas they can improve in”( Lee, 2020).</w:t>
      </w:r>
    </w:p>
    <w:p w14:paraId="7EBFACA0" w14:textId="77777777" w:rsidR="0030632D" w:rsidRDefault="0030632D" w:rsidP="0030632D">
      <w:pPr>
        <w:rPr>
          <w:sz w:val="24"/>
          <w:szCs w:val="24"/>
        </w:rPr>
      </w:pPr>
    </w:p>
    <w:p w14:paraId="1A4E6060" w14:textId="77777777" w:rsidR="0030632D" w:rsidRDefault="0030632D" w:rsidP="0030632D">
      <w:pPr>
        <w:rPr>
          <w:sz w:val="24"/>
          <w:szCs w:val="24"/>
        </w:rPr>
      </w:pPr>
    </w:p>
    <w:p w14:paraId="4BD40C3B" w14:textId="77777777" w:rsidR="0030632D" w:rsidRDefault="0030632D" w:rsidP="0030632D">
      <w:pPr>
        <w:rPr>
          <w:sz w:val="24"/>
          <w:szCs w:val="24"/>
        </w:rPr>
      </w:pPr>
    </w:p>
    <w:p w14:paraId="20E6069B" w14:textId="77777777" w:rsidR="0030632D" w:rsidRDefault="0030632D" w:rsidP="0030632D">
      <w:pPr>
        <w:rPr>
          <w:sz w:val="24"/>
          <w:szCs w:val="24"/>
          <w:u w:val="single"/>
        </w:rPr>
      </w:pPr>
      <w:r>
        <w:rPr>
          <w:sz w:val="24"/>
          <w:szCs w:val="24"/>
          <w:u w:val="single"/>
        </w:rPr>
        <w:lastRenderedPageBreak/>
        <w:t>Evaluation and analysis</w:t>
      </w:r>
    </w:p>
    <w:p w14:paraId="3398339D" w14:textId="77777777" w:rsidR="0030632D" w:rsidRDefault="0030632D" w:rsidP="0030632D">
      <w:pPr>
        <w:rPr>
          <w:sz w:val="24"/>
          <w:szCs w:val="24"/>
          <w:u w:val="single"/>
        </w:rPr>
      </w:pPr>
    </w:p>
    <w:p w14:paraId="7100D690" w14:textId="77777777" w:rsidR="0030632D" w:rsidRDefault="0030632D" w:rsidP="0030632D">
      <w:pPr>
        <w:rPr>
          <w:sz w:val="24"/>
          <w:szCs w:val="24"/>
        </w:rPr>
      </w:pPr>
      <w:proofErr w:type="gramStart"/>
      <w:r>
        <w:rPr>
          <w:sz w:val="24"/>
          <w:szCs w:val="24"/>
        </w:rPr>
        <w:t>Overall</w:t>
      </w:r>
      <w:proofErr w:type="gramEnd"/>
      <w:r>
        <w:rPr>
          <w:sz w:val="24"/>
          <w:szCs w:val="24"/>
        </w:rPr>
        <w:t xml:space="preserve"> I feel that I have had a positive experience of coaching and mentoring during my probationary period. I feel that especially in the later part my probation the mentoring from officers on my team helped develop my skills and knowledge of policing matters, which in turn increased my confidence. I feel my development was assisted as I was able to work with different individuals who each had their own strengths. I was able to take from the best attributes of each of these officers and develop my own ‘style’ of policing. </w:t>
      </w:r>
    </w:p>
    <w:p w14:paraId="48344BEC" w14:textId="77777777" w:rsidR="0030632D" w:rsidRDefault="0030632D" w:rsidP="0030632D">
      <w:pPr>
        <w:rPr>
          <w:sz w:val="24"/>
          <w:szCs w:val="24"/>
        </w:rPr>
      </w:pPr>
      <w:r>
        <w:rPr>
          <w:sz w:val="24"/>
          <w:szCs w:val="24"/>
        </w:rPr>
        <w:t>I feel that coaching/mentoring is vitally important in the development of new police officers. This support allows inexperienced officers to enhance their confidence and general policing skill sets while knowing the can ask for assistance if necessary.</w:t>
      </w:r>
    </w:p>
    <w:p w14:paraId="19516F15" w14:textId="77777777" w:rsidR="0030632D" w:rsidRDefault="0030632D" w:rsidP="0030632D">
      <w:pPr>
        <w:rPr>
          <w:sz w:val="24"/>
          <w:szCs w:val="24"/>
        </w:rPr>
      </w:pPr>
      <w:r>
        <w:rPr>
          <w:sz w:val="24"/>
          <w:szCs w:val="24"/>
        </w:rPr>
        <w:t xml:space="preserve">This is supported by a study that was conducted into mentoring and coaching which suggests that as a result of mentoring “Techniques and skills increased 15%” (Leedham, 2005) in individuals who were coached. I believe that </w:t>
      </w:r>
      <w:proofErr w:type="gramStart"/>
      <w:r>
        <w:rPr>
          <w:sz w:val="24"/>
          <w:szCs w:val="24"/>
        </w:rPr>
        <w:t>this statistics</w:t>
      </w:r>
      <w:proofErr w:type="gramEnd"/>
      <w:r>
        <w:rPr>
          <w:sz w:val="24"/>
          <w:szCs w:val="24"/>
        </w:rPr>
        <w:t xml:space="preserve"> is reliable as It comes from an accredited research source, however this may not apply fully to policing as it focuses on coaching in a business environment.</w:t>
      </w:r>
    </w:p>
    <w:p w14:paraId="641F4401" w14:textId="77777777" w:rsidR="0030632D" w:rsidRDefault="0030632D" w:rsidP="0030632D">
      <w:pPr>
        <w:rPr>
          <w:sz w:val="24"/>
          <w:szCs w:val="24"/>
        </w:rPr>
      </w:pPr>
    </w:p>
    <w:p w14:paraId="1E80D03A" w14:textId="77777777" w:rsidR="0030632D" w:rsidRDefault="0030632D" w:rsidP="0030632D">
      <w:pPr>
        <w:rPr>
          <w:sz w:val="24"/>
          <w:szCs w:val="24"/>
        </w:rPr>
      </w:pPr>
      <w:r>
        <w:rPr>
          <w:sz w:val="24"/>
          <w:szCs w:val="24"/>
        </w:rPr>
        <w:t xml:space="preserve">I do however believe that there are potential downsides to coaching. This can occur specifically during initial officer training (recruit training). If you do not fully understand the method that your coach teaches </w:t>
      </w:r>
      <w:proofErr w:type="gramStart"/>
      <w:r>
        <w:rPr>
          <w:sz w:val="24"/>
          <w:szCs w:val="24"/>
        </w:rPr>
        <w:t>you  on</w:t>
      </w:r>
      <w:proofErr w:type="gramEnd"/>
      <w:r>
        <w:rPr>
          <w:sz w:val="24"/>
          <w:szCs w:val="24"/>
        </w:rPr>
        <w:t xml:space="preserve"> how to perform a specific task, then you are not aware of potential alternatives due of lack of knowledge. I also found that your coach would be reluctant to teach you a technique that they do not find personally useful. This is where I found the mentorship phase to be more useful because you could learn multiple ways to deal same situation from different officers.</w:t>
      </w:r>
    </w:p>
    <w:p w14:paraId="4EC11032" w14:textId="77777777" w:rsidR="0030632D" w:rsidRDefault="0030632D" w:rsidP="0030632D">
      <w:pPr>
        <w:rPr>
          <w:sz w:val="24"/>
          <w:szCs w:val="24"/>
        </w:rPr>
      </w:pPr>
    </w:p>
    <w:p w14:paraId="5F9720CF" w14:textId="77777777" w:rsidR="0030632D" w:rsidRDefault="0030632D" w:rsidP="0030632D">
      <w:pPr>
        <w:rPr>
          <w:sz w:val="24"/>
          <w:szCs w:val="24"/>
        </w:rPr>
      </w:pPr>
      <w:r>
        <w:rPr>
          <w:sz w:val="24"/>
          <w:szCs w:val="24"/>
        </w:rPr>
        <w:t>Another potential issue with coaching/mentoring is when the officers carrying out these roles have differing standards.</w:t>
      </w:r>
    </w:p>
    <w:p w14:paraId="43D28C73" w14:textId="77777777" w:rsidR="0030632D" w:rsidRDefault="0030632D" w:rsidP="0030632D">
      <w:pPr>
        <w:rPr>
          <w:sz w:val="24"/>
          <w:szCs w:val="24"/>
        </w:rPr>
      </w:pPr>
      <w:r>
        <w:rPr>
          <w:sz w:val="24"/>
          <w:szCs w:val="24"/>
        </w:rPr>
        <w:t xml:space="preserve">A specific example of this was when I asked for feedback on my performance from my tutor. They highlighted the highlighted areas where I was do well and the areas I needed to improve. Shortly after this I had to change tutors and when they provided me with feedback it was directly opposite to my initial tutor. This </w:t>
      </w:r>
      <w:proofErr w:type="gramStart"/>
      <w:r>
        <w:rPr>
          <w:sz w:val="24"/>
          <w:szCs w:val="24"/>
        </w:rPr>
        <w:t>lead</w:t>
      </w:r>
      <w:proofErr w:type="gramEnd"/>
      <w:r>
        <w:rPr>
          <w:sz w:val="24"/>
          <w:szCs w:val="24"/>
        </w:rPr>
        <w:t xml:space="preserve"> to me being confused about my performance. This highlights the need for continuity of standards and expectations of mentors and coaches  </w:t>
      </w:r>
    </w:p>
    <w:p w14:paraId="7F62FD27" w14:textId="77777777" w:rsidR="0030632D" w:rsidRDefault="0030632D" w:rsidP="0030632D">
      <w:pPr>
        <w:rPr>
          <w:sz w:val="24"/>
          <w:szCs w:val="24"/>
        </w:rPr>
      </w:pPr>
    </w:p>
    <w:p w14:paraId="1396B828" w14:textId="77777777" w:rsidR="0030632D" w:rsidRDefault="0030632D" w:rsidP="0030632D">
      <w:pPr>
        <w:rPr>
          <w:b/>
          <w:bCs/>
          <w:sz w:val="24"/>
          <w:szCs w:val="24"/>
          <w:u w:val="single"/>
        </w:rPr>
      </w:pPr>
      <w:r>
        <w:rPr>
          <w:b/>
          <w:bCs/>
          <w:sz w:val="24"/>
          <w:szCs w:val="24"/>
          <w:u w:val="single"/>
        </w:rPr>
        <w:t xml:space="preserve">Conclusion </w:t>
      </w:r>
    </w:p>
    <w:p w14:paraId="18239B18" w14:textId="77777777" w:rsidR="0030632D" w:rsidRDefault="0030632D" w:rsidP="0030632D">
      <w:pPr>
        <w:rPr>
          <w:sz w:val="24"/>
          <w:szCs w:val="24"/>
        </w:rPr>
      </w:pPr>
      <w:r>
        <w:rPr>
          <w:sz w:val="24"/>
          <w:szCs w:val="24"/>
        </w:rPr>
        <w:t xml:space="preserve">In conclusion in this essay, I have discussed the difference between mentoring and coaching. I have also discussed various methods and theories of mentoring and coaching while also applying these to relevant policing examples. I have also discussed how </w:t>
      </w:r>
      <w:proofErr w:type="gramStart"/>
      <w:r>
        <w:rPr>
          <w:sz w:val="24"/>
          <w:szCs w:val="24"/>
        </w:rPr>
        <w:t>mentoring</w:t>
      </w:r>
      <w:proofErr w:type="gramEnd"/>
      <w:r>
        <w:rPr>
          <w:sz w:val="24"/>
          <w:szCs w:val="24"/>
        </w:rPr>
        <w:t xml:space="preserve"> and coaching helped me meet personal and organisational goals and objectives. I have also reflected on my three-year probationary period and looked at how coaching and mentoring improved me as an officer.</w:t>
      </w:r>
    </w:p>
    <w:p w14:paraId="2901A2EA" w14:textId="77777777" w:rsidR="0030632D" w:rsidRDefault="0030632D" w:rsidP="0030632D">
      <w:pPr>
        <w:rPr>
          <w:sz w:val="24"/>
          <w:szCs w:val="24"/>
        </w:rPr>
      </w:pPr>
    </w:p>
    <w:p w14:paraId="3ED3B184" w14:textId="77777777" w:rsidR="0030632D" w:rsidRDefault="0030632D" w:rsidP="0030632D">
      <w:pPr>
        <w:rPr>
          <w:sz w:val="24"/>
          <w:szCs w:val="24"/>
        </w:rPr>
      </w:pPr>
    </w:p>
    <w:p w14:paraId="5A4DEBDE" w14:textId="77777777" w:rsidR="0030632D" w:rsidRDefault="0030632D" w:rsidP="0030632D">
      <w:pPr>
        <w:rPr>
          <w:sz w:val="24"/>
          <w:szCs w:val="24"/>
        </w:rPr>
      </w:pPr>
      <w:r>
        <w:rPr>
          <w:sz w:val="24"/>
          <w:szCs w:val="24"/>
        </w:rPr>
        <w:t>2381 words</w:t>
      </w:r>
    </w:p>
    <w:p w14:paraId="2C1D97AE" w14:textId="77777777" w:rsidR="0030632D" w:rsidRPr="00450C83" w:rsidRDefault="0030632D"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7064756D"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8F9D60D" w14:textId="03958984" w:rsidR="008A05FA" w:rsidRDefault="008A05FA" w:rsidP="00340E9A">
      <w:pPr>
        <w:keepNext/>
        <w:spacing w:before="240" w:after="60"/>
        <w:ind w:right="237"/>
        <w:jc w:val="both"/>
        <w:rPr>
          <w:sz w:val="24"/>
          <w:szCs w:val="24"/>
        </w:rPr>
      </w:pPr>
    </w:p>
    <w:p w14:paraId="3720DD78" w14:textId="77777777" w:rsidR="008A05FA" w:rsidRDefault="008A05FA" w:rsidP="008A05FA">
      <w:r>
        <w:t>Bilven, (2018</w:t>
      </w:r>
      <w:r w:rsidRPr="000F32F8">
        <w:rPr>
          <w:i/>
          <w:iCs/>
        </w:rPr>
        <w:t xml:space="preserve">) Impact of positive stories through social media </w:t>
      </w:r>
      <w:r>
        <w:t xml:space="preserve">Available at- </w:t>
      </w:r>
      <w:hyperlink r:id="rId44" w:history="1">
        <w:r w:rsidRPr="00E8396A">
          <w:rPr>
            <w:rStyle w:val="Hyperlink"/>
          </w:rPr>
          <w:t>Link</w:t>
        </w:r>
      </w:hyperlink>
      <w:r>
        <w:t xml:space="preserve"> (Accessed 29/07/2022) </w:t>
      </w:r>
    </w:p>
    <w:p w14:paraId="02DD0D94" w14:textId="77777777" w:rsidR="008A05FA" w:rsidRDefault="008A05FA" w:rsidP="008A05FA"/>
    <w:p w14:paraId="755E9717" w14:textId="77777777" w:rsidR="008A05FA" w:rsidRDefault="008A05FA" w:rsidP="008A05FA">
      <w:r>
        <w:t xml:space="preserve">Bullock, K., (2018). </w:t>
      </w:r>
      <w:r w:rsidRPr="000F32F8">
        <w:rPr>
          <w:i/>
          <w:iCs/>
        </w:rPr>
        <w:t xml:space="preserve">The police use of social media: Transformation or normalisation? </w:t>
      </w:r>
      <w:r>
        <w:t>Social Policy and Society</w:t>
      </w:r>
    </w:p>
    <w:p w14:paraId="48D753A1" w14:textId="77777777" w:rsidR="008A05FA" w:rsidRDefault="008A05FA" w:rsidP="008A05FA"/>
    <w:p w14:paraId="07B0253A" w14:textId="77777777" w:rsidR="008A05FA" w:rsidRDefault="008A05FA" w:rsidP="008A05FA">
      <w:r>
        <w:t xml:space="preserve">Cambridge Dictionary, (2022) </w:t>
      </w:r>
      <w:r w:rsidRPr="000F32F8">
        <w:rPr>
          <w:i/>
          <w:iCs/>
        </w:rPr>
        <w:t>Coaching</w:t>
      </w:r>
      <w:r>
        <w:t xml:space="preserve"> Available at- </w:t>
      </w:r>
      <w:hyperlink r:id="rId45" w:history="1">
        <w:r w:rsidRPr="0072443D">
          <w:rPr>
            <w:rStyle w:val="Hyperlink"/>
          </w:rPr>
          <w:t>Link</w:t>
        </w:r>
      </w:hyperlink>
      <w:r>
        <w:t xml:space="preserve"> (Accessed: 10/09/2022)</w:t>
      </w:r>
    </w:p>
    <w:p w14:paraId="0B90DE77" w14:textId="77777777" w:rsidR="008A05FA" w:rsidRDefault="008A05FA" w:rsidP="008A05FA"/>
    <w:p w14:paraId="4FB33E24" w14:textId="77777777" w:rsidR="008A05FA" w:rsidRDefault="008A05FA" w:rsidP="008A05FA">
      <w:r>
        <w:t xml:space="preserve">Cambridge Dictionary, (2022) </w:t>
      </w:r>
      <w:r w:rsidRPr="000F32F8">
        <w:rPr>
          <w:i/>
          <w:iCs/>
        </w:rPr>
        <w:t>Mentoring</w:t>
      </w:r>
      <w:r>
        <w:t xml:space="preserve"> Available at- </w:t>
      </w:r>
      <w:hyperlink r:id="rId46" w:history="1">
        <w:r w:rsidRPr="001F5E48">
          <w:rPr>
            <w:rStyle w:val="Hyperlink"/>
          </w:rPr>
          <w:t>Link</w:t>
        </w:r>
      </w:hyperlink>
      <w:r>
        <w:t xml:space="preserve"> (Accessed: 10/09/2022)</w:t>
      </w:r>
    </w:p>
    <w:p w14:paraId="2A63CCC9" w14:textId="77777777" w:rsidR="008A05FA" w:rsidRDefault="008A05FA" w:rsidP="008A05FA"/>
    <w:p w14:paraId="51B40F77" w14:textId="77777777" w:rsidR="008A05FA" w:rsidRDefault="008A05FA" w:rsidP="008A05FA">
      <w:r>
        <w:t xml:space="preserve">Cardelle-Elawar, María y de la Fuente, Jesús y Zapata, Lucía y Sander, Paul </w:t>
      </w:r>
      <w:proofErr w:type="gramStart"/>
      <w:r>
        <w:t>y  (</w:t>
      </w:r>
      <w:proofErr w:type="gramEnd"/>
      <w:r>
        <w:t>2014</w:t>
      </w:r>
      <w:r w:rsidRPr="000F32F8">
        <w:rPr>
          <w:i/>
          <w:iCs/>
        </w:rPr>
        <w:t>), THE 3P AND DEDEPRO MODELS AS RESEARCH HEURISTIC.</w:t>
      </w:r>
      <w:r>
        <w:t xml:space="preserve"> International Journal of Developmental and Educational Psychology.</w:t>
      </w:r>
    </w:p>
    <w:p w14:paraId="03C216E9" w14:textId="77777777" w:rsidR="008A05FA" w:rsidRDefault="008A05FA" w:rsidP="008A05FA"/>
    <w:p w14:paraId="47F5917B" w14:textId="77777777" w:rsidR="008A05FA" w:rsidRDefault="008A05FA" w:rsidP="008A05FA">
      <w:r>
        <w:t xml:space="preserve">Cherry (2022), </w:t>
      </w:r>
      <w:r w:rsidRPr="000F32F8">
        <w:rPr>
          <w:i/>
          <w:iCs/>
        </w:rPr>
        <w:t>Autocratic leadership- Key characteristics, strengths, and weaknesses of Autocratic leadership</w:t>
      </w:r>
      <w:r>
        <w:t xml:space="preserve"> Available at- </w:t>
      </w:r>
      <w:hyperlink r:id="rId47" w:history="1">
        <w:r w:rsidRPr="00C96234">
          <w:rPr>
            <w:rStyle w:val="Hyperlink"/>
            <w:shd w:val="clear" w:color="auto" w:fill="FFFFFF"/>
          </w:rPr>
          <w:t>Li</w:t>
        </w:r>
        <w:r w:rsidRPr="00C96234">
          <w:rPr>
            <w:rStyle w:val="Hyperlink"/>
            <w:shd w:val="clear" w:color="auto" w:fill="FFFFFF"/>
          </w:rPr>
          <w:t>n</w:t>
        </w:r>
        <w:r w:rsidRPr="00C96234">
          <w:rPr>
            <w:rStyle w:val="Hyperlink"/>
            <w:shd w:val="clear" w:color="auto" w:fill="FFFFFF"/>
          </w:rPr>
          <w:t>k</w:t>
        </w:r>
      </w:hyperlink>
      <w:r>
        <w:rPr>
          <w:color w:val="222222"/>
          <w:shd w:val="clear" w:color="auto" w:fill="FFFFFF"/>
        </w:rPr>
        <w:t xml:space="preserve"> </w:t>
      </w:r>
      <w:r>
        <w:t>(Accessed 05/08/2022)</w:t>
      </w:r>
    </w:p>
    <w:p w14:paraId="32DAF54D" w14:textId="77777777" w:rsidR="008A05FA" w:rsidRDefault="008A05FA" w:rsidP="008A05FA"/>
    <w:p w14:paraId="150147BE" w14:textId="77777777" w:rsidR="008A05FA" w:rsidRDefault="008A05FA" w:rsidP="008A05FA">
      <w:r>
        <w:t xml:space="preserve">Cherry (2022), </w:t>
      </w:r>
      <w:r w:rsidRPr="00232E98">
        <w:rPr>
          <w:i/>
          <w:iCs/>
        </w:rPr>
        <w:t>What is democratic leadership?</w:t>
      </w:r>
      <w:r>
        <w:t xml:space="preserve"> Available at- </w:t>
      </w:r>
      <w:hyperlink r:id="rId48" w:history="1">
        <w:r w:rsidRPr="00BA14C6">
          <w:rPr>
            <w:rStyle w:val="Hyperlink"/>
            <w:shd w:val="clear" w:color="auto" w:fill="FFFFFF"/>
          </w:rPr>
          <w:t>Link</w:t>
        </w:r>
      </w:hyperlink>
      <w:r>
        <w:rPr>
          <w:color w:val="222222"/>
          <w:shd w:val="clear" w:color="auto" w:fill="FFFFFF"/>
        </w:rPr>
        <w:t xml:space="preserve"> </w:t>
      </w:r>
      <w:r>
        <w:t>(Accessed: 05/08/2022)</w:t>
      </w:r>
    </w:p>
    <w:p w14:paraId="6D2A0369" w14:textId="77777777" w:rsidR="008A05FA" w:rsidRDefault="008A05FA" w:rsidP="008A05FA"/>
    <w:p w14:paraId="7FD1C69B" w14:textId="77777777" w:rsidR="008A05FA" w:rsidRDefault="008A05FA" w:rsidP="008A05FA">
      <w:r>
        <w:t xml:space="preserve">College of policing (2014) </w:t>
      </w:r>
      <w:r>
        <w:rPr>
          <w:i/>
          <w:iCs/>
        </w:rPr>
        <w:t>Five-Year Strategy</w:t>
      </w:r>
      <w:r>
        <w:t xml:space="preserve"> Available at- </w:t>
      </w:r>
      <w:hyperlink r:id="rId49" w:history="1">
        <w:r w:rsidRPr="00A625B9">
          <w:rPr>
            <w:rStyle w:val="Hyperlink"/>
          </w:rPr>
          <w:t>Link</w:t>
        </w:r>
      </w:hyperlink>
      <w:r>
        <w:t xml:space="preserve"> (Accessed: 30/08/2022)</w:t>
      </w:r>
    </w:p>
    <w:p w14:paraId="2DBD2511" w14:textId="77777777" w:rsidR="008A05FA" w:rsidRDefault="008A05FA" w:rsidP="008A05FA"/>
    <w:p w14:paraId="4C43C149" w14:textId="77777777" w:rsidR="008A05FA" w:rsidRPr="0085417D" w:rsidRDefault="008A05FA" w:rsidP="008A05FA">
      <w:r>
        <w:t xml:space="preserve">College of policing (2018) </w:t>
      </w:r>
      <w:r>
        <w:rPr>
          <w:i/>
          <w:iCs/>
        </w:rPr>
        <w:t xml:space="preserve">Workforce Transformation </w:t>
      </w:r>
      <w:r>
        <w:t xml:space="preserve">Available at- </w:t>
      </w:r>
      <w:hyperlink r:id="rId50" w:history="1">
        <w:r w:rsidRPr="0085417D">
          <w:rPr>
            <w:rStyle w:val="Hyperlink"/>
          </w:rPr>
          <w:t>Link</w:t>
        </w:r>
      </w:hyperlink>
      <w:r>
        <w:t xml:space="preserve"> (Accessed 30/08/2022)</w:t>
      </w:r>
    </w:p>
    <w:p w14:paraId="5E5AEBA1" w14:textId="77777777" w:rsidR="008A05FA" w:rsidRDefault="008A05FA" w:rsidP="008A05FA"/>
    <w:p w14:paraId="610E5EB8" w14:textId="77777777" w:rsidR="008A05FA" w:rsidRDefault="008A05FA" w:rsidP="008A05FA">
      <w:r>
        <w:t xml:space="preserve">College of policing (2022) </w:t>
      </w:r>
      <w:r>
        <w:rPr>
          <w:i/>
          <w:iCs/>
        </w:rPr>
        <w:t xml:space="preserve">Fundamental review into the college of policing </w:t>
      </w:r>
      <w:r>
        <w:t xml:space="preserve">Available at- </w:t>
      </w:r>
      <w:hyperlink r:id="rId51" w:history="1">
        <w:r w:rsidRPr="00725057">
          <w:rPr>
            <w:rStyle w:val="Hyperlink"/>
          </w:rPr>
          <w:t>Link</w:t>
        </w:r>
      </w:hyperlink>
      <w:r>
        <w:t xml:space="preserve"> (Accessed: 30/08/2022)</w:t>
      </w:r>
    </w:p>
    <w:p w14:paraId="7F54B3DF" w14:textId="77777777" w:rsidR="008A05FA" w:rsidRDefault="008A05FA" w:rsidP="008A05FA"/>
    <w:p w14:paraId="6F857BF4" w14:textId="77777777" w:rsidR="008A05FA" w:rsidRDefault="008A05FA" w:rsidP="008A05FA">
      <w:r>
        <w:t xml:space="preserve">College of policing, (2022) </w:t>
      </w:r>
      <w:r>
        <w:rPr>
          <w:i/>
          <w:iCs/>
        </w:rPr>
        <w:t xml:space="preserve">About </w:t>
      </w:r>
      <w:proofErr w:type="gramStart"/>
      <w:r>
        <w:rPr>
          <w:i/>
          <w:iCs/>
        </w:rPr>
        <w:t xml:space="preserve">Us </w:t>
      </w:r>
      <w:r>
        <w:t xml:space="preserve"> Available</w:t>
      </w:r>
      <w:proofErr w:type="gramEnd"/>
      <w:r>
        <w:t xml:space="preserve"> at- </w:t>
      </w:r>
      <w:hyperlink r:id="rId52" w:history="1">
        <w:r w:rsidRPr="000D3D57">
          <w:rPr>
            <w:rStyle w:val="Hyperlink"/>
          </w:rPr>
          <w:t>Link</w:t>
        </w:r>
      </w:hyperlink>
      <w:r>
        <w:t xml:space="preserve"> (Accessed: 30/08/2022)</w:t>
      </w:r>
    </w:p>
    <w:p w14:paraId="6EF128EA" w14:textId="77777777" w:rsidR="008A05FA" w:rsidRDefault="008A05FA" w:rsidP="008A05FA"/>
    <w:p w14:paraId="34BB7ACA" w14:textId="77777777" w:rsidR="008A05FA" w:rsidRDefault="008A05FA" w:rsidP="008A05FA">
      <w:r>
        <w:t xml:space="preserve">Denef, S., Bayerl, P. and Kaptein, N. (2013) </w:t>
      </w:r>
      <w:proofErr w:type="gramStart"/>
      <w:r w:rsidRPr="00232E98">
        <w:rPr>
          <w:i/>
          <w:iCs/>
        </w:rPr>
        <w:t>Social media</w:t>
      </w:r>
      <w:proofErr w:type="gramEnd"/>
      <w:r w:rsidRPr="00232E98">
        <w:rPr>
          <w:i/>
          <w:iCs/>
        </w:rPr>
        <w:t xml:space="preserve"> and the police – tweeting practices of British police forces during the August 2011 riots</w:t>
      </w:r>
      <w:r>
        <w:t>. Paris: CHI 2013, Proceedings of the SIGCHI Conference on Human Factors in Computing Systems</w:t>
      </w:r>
    </w:p>
    <w:p w14:paraId="176272E0" w14:textId="77777777" w:rsidR="008A05FA" w:rsidRDefault="008A05FA" w:rsidP="008A05FA"/>
    <w:p w14:paraId="36DDA689" w14:textId="77777777" w:rsidR="008A05FA" w:rsidRDefault="008A05FA" w:rsidP="008A05FA">
      <w:pPr>
        <w:rPr>
          <w:color w:val="222222"/>
          <w:shd w:val="clear" w:color="auto" w:fill="FFFFFF"/>
        </w:rPr>
      </w:pPr>
      <w:r>
        <w:rPr>
          <w:color w:val="222222"/>
          <w:shd w:val="clear" w:color="auto" w:fill="FFFFFF"/>
        </w:rPr>
        <w:t xml:space="preserve">Gaille (2018) </w:t>
      </w:r>
      <w:r>
        <w:rPr>
          <w:i/>
          <w:iCs/>
          <w:color w:val="222222"/>
          <w:shd w:val="clear" w:color="auto" w:fill="FFFFFF"/>
        </w:rPr>
        <w:t xml:space="preserve"> 19 Advantages and disadvantages of Democratic leadership style </w:t>
      </w:r>
      <w:r>
        <w:rPr>
          <w:color w:val="222222"/>
          <w:shd w:val="clear" w:color="auto" w:fill="FFFFFF"/>
        </w:rPr>
        <w:t xml:space="preserve">Available at- </w:t>
      </w:r>
      <w:hyperlink r:id="rId53" w:history="1">
        <w:r w:rsidRPr="001B18E4">
          <w:rPr>
            <w:rStyle w:val="Hyperlink"/>
            <w:shd w:val="clear" w:color="auto" w:fill="FFFFFF"/>
          </w:rPr>
          <w:t>Link</w:t>
        </w:r>
      </w:hyperlink>
      <w:r>
        <w:rPr>
          <w:color w:val="222222"/>
          <w:shd w:val="clear" w:color="auto" w:fill="FFFFFF"/>
        </w:rPr>
        <w:t xml:space="preserve"> (Accessed: 06/08/2022)</w:t>
      </w:r>
    </w:p>
    <w:p w14:paraId="704AA138" w14:textId="77777777" w:rsidR="008A05FA" w:rsidRDefault="008A05FA" w:rsidP="008A05FA"/>
    <w:p w14:paraId="7A17DE2C" w14:textId="77777777" w:rsidR="008A05FA" w:rsidRDefault="008A05FA" w:rsidP="008A05FA">
      <w:pPr>
        <w:rPr>
          <w:color w:val="222222"/>
          <w:shd w:val="clear" w:color="auto" w:fill="FFFFFF"/>
        </w:rPr>
      </w:pPr>
      <w:r>
        <w:rPr>
          <w:color w:val="222222"/>
          <w:shd w:val="clear" w:color="auto" w:fill="FFFFFF"/>
        </w:rPr>
        <w:t xml:space="preserve">Gaille (2018) </w:t>
      </w:r>
      <w:r>
        <w:rPr>
          <w:i/>
          <w:iCs/>
          <w:color w:val="222222"/>
          <w:shd w:val="clear" w:color="auto" w:fill="FFFFFF"/>
        </w:rPr>
        <w:t>11 Autocratic leadership advantages and disadvantages</w:t>
      </w:r>
      <w:r>
        <w:rPr>
          <w:color w:val="222222"/>
          <w:shd w:val="clear" w:color="auto" w:fill="FFFFFF"/>
        </w:rPr>
        <w:t xml:space="preserve"> Available at- </w:t>
      </w:r>
      <w:hyperlink r:id="rId54" w:history="1">
        <w:r w:rsidRPr="003649A1">
          <w:rPr>
            <w:rStyle w:val="Hyperlink"/>
            <w:shd w:val="clear" w:color="auto" w:fill="FFFFFF"/>
          </w:rPr>
          <w:t>Link</w:t>
        </w:r>
      </w:hyperlink>
      <w:r>
        <w:rPr>
          <w:color w:val="222222"/>
          <w:shd w:val="clear" w:color="auto" w:fill="FFFFFF"/>
        </w:rPr>
        <w:t xml:space="preserve"> (Accessed: 06/08/2022)</w:t>
      </w:r>
    </w:p>
    <w:p w14:paraId="00B32F81" w14:textId="77777777" w:rsidR="008A05FA" w:rsidRDefault="008A05FA" w:rsidP="008A05FA"/>
    <w:p w14:paraId="75322287" w14:textId="77777777" w:rsidR="008A05FA" w:rsidRDefault="008A05FA" w:rsidP="008A05FA">
      <w:r>
        <w:t xml:space="preserve">Gandolfi, F. and Stone, S., (2017). </w:t>
      </w:r>
      <w:r w:rsidRPr="00232E98">
        <w:rPr>
          <w:i/>
          <w:iCs/>
        </w:rPr>
        <w:t>The emergence of leadership styles: A clarified categorization.</w:t>
      </w:r>
      <w:r>
        <w:t xml:space="preserve"> Revista De Management Comparat International</w:t>
      </w:r>
    </w:p>
    <w:p w14:paraId="1F639DDE" w14:textId="77777777" w:rsidR="008A05FA" w:rsidRDefault="008A05FA" w:rsidP="008A05FA"/>
    <w:p w14:paraId="4BAC003A" w14:textId="77777777" w:rsidR="008A05FA" w:rsidRDefault="008A05FA" w:rsidP="008A05FA">
      <w:pPr>
        <w:rPr>
          <w:sz w:val="24"/>
          <w:szCs w:val="24"/>
        </w:rPr>
      </w:pPr>
      <w:r w:rsidRPr="005D67F0">
        <w:rPr>
          <w:sz w:val="24"/>
          <w:szCs w:val="24"/>
        </w:rPr>
        <w:t xml:space="preserve">Gayan, </w:t>
      </w:r>
      <w:r>
        <w:rPr>
          <w:sz w:val="24"/>
          <w:szCs w:val="24"/>
        </w:rPr>
        <w:t>(</w:t>
      </w:r>
      <w:r w:rsidRPr="005D67F0">
        <w:rPr>
          <w:sz w:val="24"/>
          <w:szCs w:val="24"/>
        </w:rPr>
        <w:t>2022</w:t>
      </w:r>
      <w:r>
        <w:rPr>
          <w:sz w:val="24"/>
          <w:szCs w:val="24"/>
        </w:rPr>
        <w:t>)</w:t>
      </w:r>
      <w:r w:rsidRPr="005D67F0">
        <w:rPr>
          <w:sz w:val="24"/>
          <w:szCs w:val="24"/>
        </w:rPr>
        <w:t xml:space="preserve"> </w:t>
      </w:r>
      <w:r w:rsidRPr="005D67F0">
        <w:rPr>
          <w:i/>
          <w:iCs/>
          <w:sz w:val="24"/>
          <w:szCs w:val="24"/>
        </w:rPr>
        <w:t xml:space="preserve">8 Advantages, and Disadvantages </w:t>
      </w:r>
      <w:proofErr w:type="gramStart"/>
      <w:r w:rsidRPr="005D67F0">
        <w:rPr>
          <w:i/>
          <w:iCs/>
          <w:sz w:val="24"/>
          <w:szCs w:val="24"/>
        </w:rPr>
        <w:t>Of</w:t>
      </w:r>
      <w:proofErr w:type="gramEnd"/>
      <w:r w:rsidRPr="005D67F0">
        <w:rPr>
          <w:i/>
          <w:iCs/>
          <w:sz w:val="24"/>
          <w:szCs w:val="24"/>
        </w:rPr>
        <w:t xml:space="preserve"> Laissez-Faire Leadership Style</w:t>
      </w:r>
      <w:r>
        <w:rPr>
          <w:i/>
          <w:iCs/>
          <w:sz w:val="24"/>
          <w:szCs w:val="24"/>
        </w:rPr>
        <w:t xml:space="preserve"> </w:t>
      </w:r>
      <w:r>
        <w:rPr>
          <w:sz w:val="24"/>
          <w:szCs w:val="24"/>
        </w:rPr>
        <w:t xml:space="preserve">Available at- </w:t>
      </w:r>
      <w:hyperlink r:id="rId55" w:history="1">
        <w:r w:rsidRPr="005D67F0">
          <w:rPr>
            <w:rStyle w:val="Hyperlink"/>
            <w:sz w:val="24"/>
            <w:szCs w:val="24"/>
          </w:rPr>
          <w:t>Link</w:t>
        </w:r>
      </w:hyperlink>
      <w:r>
        <w:rPr>
          <w:sz w:val="24"/>
          <w:szCs w:val="24"/>
        </w:rPr>
        <w:t xml:space="preserve"> (Accessed: 12/09/2022)</w:t>
      </w:r>
    </w:p>
    <w:p w14:paraId="20917BDA" w14:textId="77777777" w:rsidR="008A05FA" w:rsidRDefault="008A05FA" w:rsidP="008A05FA"/>
    <w:p w14:paraId="08491851" w14:textId="77777777" w:rsidR="008A05FA" w:rsidRDefault="008A05FA" w:rsidP="008A05FA">
      <w:r>
        <w:t>Holdaway (2017</w:t>
      </w:r>
      <w:r w:rsidRPr="00221084">
        <w:rPr>
          <w:i/>
          <w:iCs/>
        </w:rPr>
        <w:t>) The Re-Professionalisation of the Police in England and Wales</w:t>
      </w:r>
      <w:r>
        <w:t>. School of criminology, Nottingham Trent University</w:t>
      </w:r>
    </w:p>
    <w:p w14:paraId="77367ECA" w14:textId="77777777" w:rsidR="008A05FA" w:rsidRDefault="008A05FA" w:rsidP="008A05FA"/>
    <w:p w14:paraId="00AB0166" w14:textId="77777777" w:rsidR="008A05FA" w:rsidRDefault="008A05FA" w:rsidP="008A05FA">
      <w:r>
        <w:t xml:space="preserve">Home affairs committee (2013) </w:t>
      </w:r>
      <w:r>
        <w:rPr>
          <w:i/>
          <w:iCs/>
        </w:rPr>
        <w:t>Written evidence submitted by the national policing improvement agency</w:t>
      </w:r>
      <w:r>
        <w:t xml:space="preserve"> Available at - </w:t>
      </w:r>
      <w:hyperlink r:id="rId56" w:history="1">
        <w:r w:rsidRPr="00DB08BA">
          <w:rPr>
            <w:rStyle w:val="Hyperlink"/>
          </w:rPr>
          <w:t>Link</w:t>
        </w:r>
      </w:hyperlink>
      <w:r>
        <w:t xml:space="preserve"> (Accessed: 30/08/2022)</w:t>
      </w:r>
    </w:p>
    <w:p w14:paraId="3B615CD4" w14:textId="77777777" w:rsidR="008A05FA" w:rsidRDefault="008A05FA" w:rsidP="008A05FA"/>
    <w:p w14:paraId="21330264" w14:textId="77777777" w:rsidR="008A05FA" w:rsidRDefault="008A05FA" w:rsidP="008A05FA">
      <w:r>
        <w:t xml:space="preserve">Kaleem, Y., Asad, S. and Khan, H., (2016). </w:t>
      </w:r>
      <w:r w:rsidRPr="00221084">
        <w:rPr>
          <w:i/>
          <w:iCs/>
        </w:rPr>
        <w:t>Leadership styles &amp; using appropriate styles in different circumstances.</w:t>
      </w:r>
      <w:r>
        <w:t xml:space="preserve"> Sir Syed University of Engineering and Technology, Karachi-Pakistan.</w:t>
      </w:r>
    </w:p>
    <w:p w14:paraId="3CEF7F4F" w14:textId="77777777" w:rsidR="008A05FA" w:rsidRDefault="008A05FA" w:rsidP="008A05FA"/>
    <w:p w14:paraId="4AF3D064" w14:textId="77777777" w:rsidR="008A05FA" w:rsidRDefault="008A05FA" w:rsidP="008A05FA">
      <w:r>
        <w:t xml:space="preserve">Kamarudin, M. binti, Kamarudin, A. Y. binti, Darmi, R. binti, &amp; Saad, N. S. binti M. (2020). </w:t>
      </w:r>
      <w:r w:rsidRPr="00221084">
        <w:rPr>
          <w:i/>
          <w:iCs/>
        </w:rPr>
        <w:t>A Review of Coaching and Mentoring Theories and Models</w:t>
      </w:r>
      <w:r>
        <w:t>. International Journal of Academic Research in Progressive Education and Development</w:t>
      </w:r>
    </w:p>
    <w:p w14:paraId="068E6C3D" w14:textId="77777777" w:rsidR="008A05FA" w:rsidRDefault="008A05FA" w:rsidP="008A05FA"/>
    <w:p w14:paraId="20DB26D2" w14:textId="77777777" w:rsidR="008A05FA" w:rsidRDefault="008A05FA" w:rsidP="008A05FA">
      <w:r>
        <w:t>Khan, M.S., Khan, I., Qureshi, Q.A., Ismail, H.M., Rauf, H., Latif, A. and Tahir, M., (2015</w:t>
      </w:r>
      <w:r w:rsidRPr="00221084">
        <w:rPr>
          <w:i/>
          <w:iCs/>
        </w:rPr>
        <w:t>). The styles of leadership: A critical review</w:t>
      </w:r>
      <w:r>
        <w:t>. Public Policy and Administration Research</w:t>
      </w:r>
    </w:p>
    <w:p w14:paraId="126D04C8" w14:textId="77777777" w:rsidR="008A05FA" w:rsidRDefault="008A05FA" w:rsidP="008A05FA"/>
    <w:p w14:paraId="7B5D32DC" w14:textId="77777777" w:rsidR="008A05FA" w:rsidRDefault="008A05FA" w:rsidP="008A05FA">
      <w:r>
        <w:t xml:space="preserve">Kram, K. E. (1985). </w:t>
      </w:r>
      <w:r w:rsidRPr="00221084">
        <w:rPr>
          <w:i/>
          <w:iCs/>
        </w:rPr>
        <w:t>Mentoring at work: Developmental relationships in organizational life.</w:t>
      </w:r>
      <w:r>
        <w:t xml:space="preserve"> Glenview, IL: Scott, Foresman</w:t>
      </w:r>
    </w:p>
    <w:p w14:paraId="417529B1" w14:textId="77777777" w:rsidR="008A05FA" w:rsidRDefault="008A05FA" w:rsidP="008A05FA"/>
    <w:p w14:paraId="46CD4A3C" w14:textId="77777777" w:rsidR="008A05FA" w:rsidRDefault="008A05FA" w:rsidP="008A05FA">
      <w:pPr>
        <w:rPr>
          <w:color w:val="222222"/>
          <w:shd w:val="clear" w:color="auto" w:fill="FFFFFF"/>
        </w:rPr>
      </w:pPr>
      <w:r>
        <w:rPr>
          <w:color w:val="222222"/>
          <w:shd w:val="clear" w:color="auto" w:fill="FFFFFF"/>
        </w:rPr>
        <w:t xml:space="preserve">Kramer (2020) </w:t>
      </w:r>
      <w:r>
        <w:rPr>
          <w:i/>
          <w:iCs/>
          <w:color w:val="222222"/>
          <w:shd w:val="clear" w:color="auto" w:fill="FFFFFF"/>
        </w:rPr>
        <w:t>Advantages &amp; Drawbacks of the autocratic leadership style</w:t>
      </w:r>
      <w:r>
        <w:rPr>
          <w:color w:val="222222"/>
          <w:shd w:val="clear" w:color="auto" w:fill="FFFFFF"/>
        </w:rPr>
        <w:t xml:space="preserve"> Available at- </w:t>
      </w:r>
      <w:hyperlink r:id="rId57" w:history="1">
        <w:r w:rsidRPr="00886A4A">
          <w:rPr>
            <w:rStyle w:val="Hyperlink"/>
            <w:shd w:val="clear" w:color="auto" w:fill="FFFFFF"/>
          </w:rPr>
          <w:t>Link</w:t>
        </w:r>
      </w:hyperlink>
      <w:r>
        <w:rPr>
          <w:color w:val="222222"/>
          <w:shd w:val="clear" w:color="auto" w:fill="FFFFFF"/>
        </w:rPr>
        <w:t>(Accessed: 06/08/2022)</w:t>
      </w:r>
    </w:p>
    <w:p w14:paraId="4CA5BEF5" w14:textId="77777777" w:rsidR="008A05FA" w:rsidRDefault="008A05FA" w:rsidP="008A05FA"/>
    <w:p w14:paraId="0D9B8AB5" w14:textId="77777777" w:rsidR="008A05FA" w:rsidRDefault="008A05FA" w:rsidP="008A05FA">
      <w:r>
        <w:t xml:space="preserve">Lee, (2020) </w:t>
      </w:r>
      <w:r>
        <w:rPr>
          <w:i/>
          <w:iCs/>
        </w:rPr>
        <w:t>5 ways new managers benefit from coaching and mentoring</w:t>
      </w:r>
      <w:r>
        <w:t xml:space="preserve"> Available at- </w:t>
      </w:r>
      <w:hyperlink r:id="rId58" w:history="1">
        <w:r w:rsidRPr="00E00A7D">
          <w:rPr>
            <w:rStyle w:val="Hyperlink"/>
          </w:rPr>
          <w:t>Link</w:t>
        </w:r>
      </w:hyperlink>
      <w:r>
        <w:t xml:space="preserve"> (Accessed: 10/09/2022) </w:t>
      </w:r>
    </w:p>
    <w:p w14:paraId="23250318" w14:textId="77777777" w:rsidR="008A05FA" w:rsidRDefault="008A05FA" w:rsidP="008A05FA"/>
    <w:p w14:paraId="5DF4722E" w14:textId="77777777" w:rsidR="008A05FA" w:rsidRPr="000659C6" w:rsidRDefault="008A05FA" w:rsidP="008A05FA">
      <w:r>
        <w:t>Leedham, (2005</w:t>
      </w:r>
      <w:proofErr w:type="gramStart"/>
      <w:r>
        <w:t xml:space="preserve">) </w:t>
      </w:r>
      <w:r>
        <w:rPr>
          <w:i/>
          <w:iCs/>
        </w:rPr>
        <w:t xml:space="preserve"> The</w:t>
      </w:r>
      <w:proofErr w:type="gramEnd"/>
      <w:r>
        <w:rPr>
          <w:i/>
          <w:iCs/>
        </w:rPr>
        <w:t xml:space="preserve"> coaching scorecard: a holistic approach to evaluating the benefits of business coaching</w:t>
      </w:r>
      <w:r>
        <w:t>.  International Journal of Evidence Based Coaching and Mentoring</w:t>
      </w:r>
    </w:p>
    <w:p w14:paraId="05CD2CF9" w14:textId="77777777" w:rsidR="008A05FA" w:rsidRDefault="008A05FA" w:rsidP="008A05FA"/>
    <w:p w14:paraId="2B431344" w14:textId="77777777" w:rsidR="008A05FA" w:rsidRDefault="008A05FA" w:rsidP="008A05FA">
      <w:pPr>
        <w:rPr>
          <w:color w:val="222222"/>
          <w:shd w:val="clear" w:color="auto" w:fill="FFFFFF"/>
        </w:rPr>
      </w:pPr>
      <w:r>
        <w:rPr>
          <w:color w:val="222222"/>
          <w:shd w:val="clear" w:color="auto" w:fill="FFFFFF"/>
        </w:rPr>
        <w:t xml:space="preserve">Lindber, (2021) </w:t>
      </w:r>
      <w:r>
        <w:rPr>
          <w:i/>
          <w:iCs/>
          <w:color w:val="222222"/>
          <w:shd w:val="clear" w:color="auto" w:fill="FFFFFF"/>
        </w:rPr>
        <w:t xml:space="preserve">Laissez faire leadership explained by a CEO. Pros/Cons, Example </w:t>
      </w:r>
      <w:r>
        <w:rPr>
          <w:color w:val="222222"/>
          <w:shd w:val="clear" w:color="auto" w:fill="FFFFFF"/>
        </w:rPr>
        <w:t xml:space="preserve">Available at- </w:t>
      </w:r>
      <w:hyperlink r:id="rId59" w:history="1">
        <w:r w:rsidRPr="00FD280E">
          <w:rPr>
            <w:rStyle w:val="Hyperlink"/>
            <w:shd w:val="clear" w:color="auto" w:fill="FFFFFF"/>
          </w:rPr>
          <w:t>Link</w:t>
        </w:r>
      </w:hyperlink>
      <w:r>
        <w:rPr>
          <w:color w:val="222222"/>
          <w:shd w:val="clear" w:color="auto" w:fill="FFFFFF"/>
        </w:rPr>
        <w:t xml:space="preserve"> (Accessed: 12/09/2022)</w:t>
      </w:r>
    </w:p>
    <w:p w14:paraId="4746E421" w14:textId="77777777" w:rsidR="008A05FA" w:rsidRDefault="008A05FA" w:rsidP="008A05FA"/>
    <w:p w14:paraId="05AAAA52" w14:textId="77777777" w:rsidR="008A05FA" w:rsidRDefault="008A05FA" w:rsidP="008A05FA">
      <w:pPr>
        <w:spacing w:before="240"/>
      </w:pPr>
      <w:r>
        <w:t xml:space="preserve">Lukevich, (2022) </w:t>
      </w:r>
      <w:proofErr w:type="gramStart"/>
      <w:r>
        <w:rPr>
          <w:i/>
          <w:iCs/>
        </w:rPr>
        <w:t>Social Media</w:t>
      </w:r>
      <w:proofErr w:type="gramEnd"/>
      <w:r>
        <w:rPr>
          <w:i/>
          <w:iCs/>
        </w:rPr>
        <w:t xml:space="preserve"> </w:t>
      </w:r>
      <w:r>
        <w:t xml:space="preserve">Available at - </w:t>
      </w:r>
      <w:hyperlink r:id="rId60" w:history="1">
        <w:r w:rsidRPr="004D0A58">
          <w:rPr>
            <w:rStyle w:val="Hyperlink"/>
          </w:rPr>
          <w:t>Link</w:t>
        </w:r>
      </w:hyperlink>
      <w:r>
        <w:t xml:space="preserve">  (Accessed: 22/07/2022)</w:t>
      </w:r>
    </w:p>
    <w:p w14:paraId="7F54C794" w14:textId="77777777" w:rsidR="008A05FA" w:rsidRDefault="008A05FA" w:rsidP="008A05FA"/>
    <w:p w14:paraId="72797704" w14:textId="77777777" w:rsidR="008A05FA" w:rsidRDefault="008A05FA" w:rsidP="008A05FA">
      <w:r>
        <w:t xml:space="preserve">Macgillivary (2018) </w:t>
      </w:r>
      <w:r>
        <w:rPr>
          <w:i/>
          <w:iCs/>
        </w:rPr>
        <w:t>Why law enforcement and social media go together</w:t>
      </w:r>
      <w:r>
        <w:t xml:space="preserve">. Available at- </w:t>
      </w:r>
      <w:hyperlink r:id="rId61" w:history="1">
        <w:r w:rsidRPr="00F435A5">
          <w:rPr>
            <w:rStyle w:val="Hyperlink"/>
          </w:rPr>
          <w:t>Link</w:t>
        </w:r>
      </w:hyperlink>
      <w:r>
        <w:t xml:space="preserve"> (Accessed 29/07/2022)</w:t>
      </w:r>
    </w:p>
    <w:p w14:paraId="38D7D734" w14:textId="77777777" w:rsidR="008A05FA" w:rsidRDefault="008A05FA" w:rsidP="008A05FA"/>
    <w:p w14:paraId="4B67BE61" w14:textId="77777777" w:rsidR="008A05FA" w:rsidRDefault="008A05FA" w:rsidP="008A05FA">
      <w:r>
        <w:t xml:space="preserve">Madand, (2021) </w:t>
      </w:r>
      <w:r>
        <w:rPr>
          <w:i/>
          <w:iCs/>
        </w:rPr>
        <w:t>Structured Student interactions in online distance learning</w:t>
      </w:r>
      <w:r>
        <w:t xml:space="preserve"> Available at- </w:t>
      </w:r>
      <w:hyperlink r:id="rId62" w:history="1">
        <w:r w:rsidRPr="0015543C">
          <w:rPr>
            <w:rStyle w:val="Hyperlink"/>
          </w:rPr>
          <w:t>Link</w:t>
        </w:r>
      </w:hyperlink>
      <w:r>
        <w:t xml:space="preserve"> (Accessed: 10/09/2022)</w:t>
      </w:r>
    </w:p>
    <w:p w14:paraId="65FF7CEE" w14:textId="77777777" w:rsidR="008A05FA" w:rsidRDefault="008A05FA" w:rsidP="008A05FA"/>
    <w:p w14:paraId="1568B3AB" w14:textId="77777777" w:rsidR="008A05FA" w:rsidRDefault="008A05FA" w:rsidP="008A05FA">
      <w:r>
        <w:t xml:space="preserve">Marshall (2014) </w:t>
      </w:r>
      <w:r>
        <w:rPr>
          <w:i/>
          <w:iCs/>
        </w:rPr>
        <w:t>Five-Year Strategy</w:t>
      </w:r>
      <w:r>
        <w:t xml:space="preserve"> Available at- </w:t>
      </w:r>
      <w:hyperlink r:id="rId63" w:history="1">
        <w:r w:rsidRPr="00A625B9">
          <w:rPr>
            <w:rStyle w:val="Hyperlink"/>
          </w:rPr>
          <w:t>Link</w:t>
        </w:r>
      </w:hyperlink>
      <w:r>
        <w:t xml:space="preserve"> (Accessed: 30/08/2022)</w:t>
      </w:r>
    </w:p>
    <w:p w14:paraId="6CC16E9A" w14:textId="77777777" w:rsidR="008A05FA" w:rsidRDefault="008A05FA" w:rsidP="008A05FA"/>
    <w:p w14:paraId="53BCEEB9" w14:textId="77777777" w:rsidR="008A05FA" w:rsidRPr="009F22AF" w:rsidRDefault="008A05FA" w:rsidP="008A05FA">
      <w:r>
        <w:t xml:space="preserve">Ministry of defence police professional standards department, (2013) </w:t>
      </w:r>
      <w:r>
        <w:rPr>
          <w:i/>
          <w:iCs/>
        </w:rPr>
        <w:t>Guidelines on the safe use of the internet and social media by MDP officers</w:t>
      </w:r>
      <w:r>
        <w:t xml:space="preserve"> Available at- </w:t>
      </w:r>
      <w:hyperlink r:id="rId64" w:history="1">
        <w:r w:rsidRPr="009F22AF">
          <w:rPr>
            <w:rStyle w:val="Hyperlink"/>
          </w:rPr>
          <w:t>link</w:t>
        </w:r>
      </w:hyperlink>
      <w:r>
        <w:t xml:space="preserve"> (Accessed: 29/07/2022) </w:t>
      </w:r>
    </w:p>
    <w:p w14:paraId="121F14E3" w14:textId="77777777" w:rsidR="008A05FA" w:rsidRDefault="008A05FA" w:rsidP="008A05FA"/>
    <w:p w14:paraId="4D710E99" w14:textId="77777777" w:rsidR="008A05FA" w:rsidRDefault="008A05FA" w:rsidP="008A05FA">
      <w:r>
        <w:t xml:space="preserve">National Police </w:t>
      </w:r>
      <w:proofErr w:type="gramStart"/>
      <w:r>
        <w:t>chiefs</w:t>
      </w:r>
      <w:proofErr w:type="gramEnd"/>
      <w:r>
        <w:t xml:space="preserve"> council (2021) </w:t>
      </w:r>
      <w:r>
        <w:rPr>
          <w:i/>
          <w:iCs/>
        </w:rPr>
        <w:t>Policing vision 2025</w:t>
      </w:r>
      <w:r>
        <w:t xml:space="preserve"> Available at- </w:t>
      </w:r>
      <w:hyperlink r:id="rId65" w:history="1">
        <w:r w:rsidRPr="00434054">
          <w:rPr>
            <w:rStyle w:val="Hyperlink"/>
          </w:rPr>
          <w:t>Link</w:t>
        </w:r>
      </w:hyperlink>
      <w:r>
        <w:t xml:space="preserve"> (Accessed 30/08/2022)</w:t>
      </w:r>
    </w:p>
    <w:p w14:paraId="0549DE06" w14:textId="77777777" w:rsidR="008A05FA" w:rsidRDefault="008A05FA" w:rsidP="008A05FA"/>
    <w:p w14:paraId="7DD748DE" w14:textId="77777777" w:rsidR="008A05FA" w:rsidRDefault="008A05FA" w:rsidP="008A05FA">
      <w:r>
        <w:t xml:space="preserve">Neyroud P. (2011) </w:t>
      </w:r>
      <w:r w:rsidRPr="00221084">
        <w:rPr>
          <w:i/>
          <w:iCs/>
        </w:rPr>
        <w:t>Review of Police Leadership and Training</w:t>
      </w:r>
      <w:r>
        <w:t>. London</w:t>
      </w:r>
    </w:p>
    <w:p w14:paraId="471371CC" w14:textId="77777777" w:rsidR="008A05FA" w:rsidRDefault="008A05FA" w:rsidP="008A05FA"/>
    <w:p w14:paraId="50017068" w14:textId="77777777" w:rsidR="008A05FA" w:rsidRDefault="008A05FA" w:rsidP="008A05FA">
      <w:pPr>
        <w:spacing w:before="240"/>
      </w:pPr>
      <w:r>
        <w:t xml:space="preserve">Ofcom, (2019) </w:t>
      </w:r>
      <w:r>
        <w:rPr>
          <w:i/>
          <w:iCs/>
        </w:rPr>
        <w:t>Half of people now get their news from social media</w:t>
      </w:r>
      <w:r>
        <w:t xml:space="preserve"> Available at- </w:t>
      </w:r>
      <w:hyperlink r:id="rId66" w:history="1">
        <w:r w:rsidRPr="00F45E2F">
          <w:rPr>
            <w:rStyle w:val="Hyperlink"/>
          </w:rPr>
          <w:t>Link</w:t>
        </w:r>
      </w:hyperlink>
      <w:r>
        <w:t xml:space="preserve"> (Accessed: 29/07/2022)</w:t>
      </w:r>
    </w:p>
    <w:p w14:paraId="624222B1" w14:textId="77777777" w:rsidR="008A05FA" w:rsidRDefault="008A05FA" w:rsidP="008A05FA"/>
    <w:p w14:paraId="1E39C322" w14:textId="77777777" w:rsidR="008A05FA" w:rsidRDefault="008A05FA" w:rsidP="008A05FA">
      <w:r>
        <w:t xml:space="preserve">Parliament. House of commons (2016) </w:t>
      </w:r>
      <w:r w:rsidRPr="00221084">
        <w:rPr>
          <w:i/>
          <w:iCs/>
        </w:rPr>
        <w:t>College of policing three years on, Fourth Report of session 2016-17</w:t>
      </w:r>
      <w:r>
        <w:t xml:space="preserve">. London. Home Affairs committee </w:t>
      </w:r>
    </w:p>
    <w:p w14:paraId="28FFB93C" w14:textId="77777777" w:rsidR="008A05FA" w:rsidRDefault="008A05FA" w:rsidP="008A05FA"/>
    <w:p w14:paraId="7571EA04" w14:textId="77777777" w:rsidR="008A05FA" w:rsidRDefault="008A05FA" w:rsidP="008A05FA">
      <w:r>
        <w:t>Police Federation, (2022</w:t>
      </w:r>
      <w:proofErr w:type="gramStart"/>
      <w:r>
        <w:t xml:space="preserve">) </w:t>
      </w:r>
      <w:r>
        <w:rPr>
          <w:i/>
          <w:iCs/>
        </w:rPr>
        <w:t xml:space="preserve"> College</w:t>
      </w:r>
      <w:proofErr w:type="gramEnd"/>
      <w:r>
        <w:rPr>
          <w:i/>
          <w:iCs/>
        </w:rPr>
        <w:t xml:space="preserve"> of policing</w:t>
      </w:r>
      <w:r>
        <w:t xml:space="preserve"> Available at- </w:t>
      </w:r>
      <w:hyperlink r:id="rId67" w:history="1">
        <w:r w:rsidRPr="00F1047D">
          <w:rPr>
            <w:rStyle w:val="Hyperlink"/>
          </w:rPr>
          <w:t>Link</w:t>
        </w:r>
      </w:hyperlink>
      <w:r>
        <w:t xml:space="preserve"> (Accessed: 30/08/2022)</w:t>
      </w:r>
    </w:p>
    <w:p w14:paraId="2E2B96A3" w14:textId="77777777" w:rsidR="008A05FA" w:rsidRDefault="008A05FA" w:rsidP="008A05FA"/>
    <w:p w14:paraId="593EB65E" w14:textId="77777777" w:rsidR="008A05FA" w:rsidRDefault="008A05FA" w:rsidP="008A05FA">
      <w:r>
        <w:t xml:space="preserve">Southampton University (2022) </w:t>
      </w:r>
      <w:r>
        <w:rPr>
          <w:i/>
          <w:iCs/>
        </w:rPr>
        <w:t>Police officer and civil roles in the police</w:t>
      </w:r>
      <w:r>
        <w:t xml:space="preserve"> Available at- </w:t>
      </w:r>
      <w:hyperlink r:id="rId68" w:history="1">
        <w:r w:rsidRPr="002F527B">
          <w:rPr>
            <w:rStyle w:val="Hyperlink"/>
          </w:rPr>
          <w:t>Link</w:t>
        </w:r>
      </w:hyperlink>
      <w:r>
        <w:t xml:space="preserve"> (Accessed: 30/08/2022)</w:t>
      </w:r>
    </w:p>
    <w:p w14:paraId="55E7151B" w14:textId="77777777" w:rsidR="008A05FA" w:rsidRDefault="008A05FA" w:rsidP="008A05FA"/>
    <w:p w14:paraId="1D21884C" w14:textId="77777777" w:rsidR="008A05FA" w:rsidRDefault="008A05FA" w:rsidP="008A05FA">
      <w:pPr>
        <w:spacing w:before="240"/>
      </w:pPr>
      <w:r>
        <w:t xml:space="preserve">Statista, (2022) </w:t>
      </w:r>
      <w:r>
        <w:rPr>
          <w:i/>
          <w:iCs/>
        </w:rPr>
        <w:t>Most popular social networks worldwide as of January 2022, ranked by number of monthly active users</w:t>
      </w:r>
      <w:r>
        <w:t xml:space="preserve"> Available at- </w:t>
      </w:r>
      <w:hyperlink r:id="rId69" w:history="1">
        <w:r w:rsidRPr="00081DF2">
          <w:rPr>
            <w:rStyle w:val="Hyperlink"/>
          </w:rPr>
          <w:t>Link</w:t>
        </w:r>
      </w:hyperlink>
      <w:r>
        <w:t xml:space="preserve"> (Accessed: 22/07/2022)</w:t>
      </w:r>
    </w:p>
    <w:p w14:paraId="2A769D22" w14:textId="77777777" w:rsidR="008A05FA" w:rsidRDefault="008A05FA" w:rsidP="008A05FA"/>
    <w:p w14:paraId="2376ECCE" w14:textId="77777777" w:rsidR="008A05FA" w:rsidRDefault="008A05FA" w:rsidP="008A05FA">
      <w:r>
        <w:lastRenderedPageBreak/>
        <w:t xml:space="preserve">Suffolk Police Federation (20220 </w:t>
      </w:r>
      <w:r>
        <w:rPr>
          <w:i/>
          <w:iCs/>
        </w:rPr>
        <w:t xml:space="preserve"> Chair welcomes College of policing  Review findings </w:t>
      </w:r>
      <w:r>
        <w:t xml:space="preserve">Available at- </w:t>
      </w:r>
      <w:hyperlink r:id="rId70" w:history="1">
        <w:r w:rsidRPr="00065604">
          <w:rPr>
            <w:rStyle w:val="Hyperlink"/>
          </w:rPr>
          <w:t>Link</w:t>
        </w:r>
      </w:hyperlink>
      <w:r>
        <w:t xml:space="preserve"> (Accessed: 30/08/2022)</w:t>
      </w:r>
    </w:p>
    <w:p w14:paraId="2467714E" w14:textId="77777777" w:rsidR="008A05FA" w:rsidRDefault="008A05FA" w:rsidP="008A05FA"/>
    <w:p w14:paraId="2F728857" w14:textId="77777777" w:rsidR="008A05FA" w:rsidRDefault="008A05FA" w:rsidP="008A05FA">
      <w:r>
        <w:t xml:space="preserve">TalentLyft, (2022) </w:t>
      </w:r>
      <w:r>
        <w:rPr>
          <w:i/>
          <w:iCs/>
        </w:rPr>
        <w:t>What is coaching?</w:t>
      </w:r>
      <w:r>
        <w:t xml:space="preserve"> Available at-</w:t>
      </w:r>
      <w:hyperlink r:id="rId71" w:history="1">
        <w:r w:rsidRPr="00BF11D2">
          <w:rPr>
            <w:rStyle w:val="Hyperlink"/>
          </w:rPr>
          <w:t>Link</w:t>
        </w:r>
      </w:hyperlink>
      <w:r>
        <w:t xml:space="preserve"> (Accessed: 10/09/2022)</w:t>
      </w:r>
    </w:p>
    <w:p w14:paraId="57E544A0" w14:textId="77777777" w:rsidR="008A05FA" w:rsidRDefault="008A05FA" w:rsidP="008A05FA"/>
    <w:p w14:paraId="118691DC" w14:textId="77777777" w:rsidR="008A05FA" w:rsidRDefault="008A05FA" w:rsidP="008A05FA">
      <w:pPr>
        <w:spacing w:before="240"/>
      </w:pPr>
      <w:r>
        <w:t xml:space="preserve">The global statistics, (2022) </w:t>
      </w:r>
      <w:proofErr w:type="gramStart"/>
      <w:r>
        <w:rPr>
          <w:i/>
          <w:iCs/>
        </w:rPr>
        <w:t>United kingdom</w:t>
      </w:r>
      <w:proofErr w:type="gramEnd"/>
      <w:r>
        <w:rPr>
          <w:i/>
          <w:iCs/>
        </w:rPr>
        <w:t xml:space="preserve"> (UK) Social media statistics 2022 UK’s popular platforms</w:t>
      </w:r>
      <w:r>
        <w:t xml:space="preserve"> Available at- </w:t>
      </w:r>
      <w:hyperlink r:id="rId72" w:history="1">
        <w:r w:rsidRPr="00CD0A71">
          <w:rPr>
            <w:rStyle w:val="Hyperlink"/>
          </w:rPr>
          <w:t>Link</w:t>
        </w:r>
      </w:hyperlink>
      <w:r>
        <w:t xml:space="preserve"> (Accessed: 29/07/2022) </w:t>
      </w:r>
    </w:p>
    <w:p w14:paraId="72964F54" w14:textId="77777777" w:rsidR="008A05FA" w:rsidRDefault="008A05FA" w:rsidP="008A05FA"/>
    <w:p w14:paraId="0B6E4261" w14:textId="77777777" w:rsidR="008A05FA" w:rsidRDefault="008A05FA" w:rsidP="008A05FA">
      <w:pPr>
        <w:spacing w:before="240"/>
        <w:rPr>
          <w:color w:val="222222"/>
          <w:shd w:val="clear" w:color="auto" w:fill="FFFFFF"/>
        </w:rPr>
      </w:pPr>
      <w:r>
        <w:rPr>
          <w:color w:val="222222"/>
          <w:shd w:val="clear" w:color="auto" w:fill="FFFFFF"/>
        </w:rPr>
        <w:t xml:space="preserve">The Policing Foundation, (2014) </w:t>
      </w:r>
      <w:r>
        <w:rPr>
          <w:i/>
          <w:iCs/>
          <w:color w:val="222222"/>
          <w:shd w:val="clear" w:color="auto" w:fill="FFFFFF"/>
        </w:rPr>
        <w:t xml:space="preserve"> Police use of social media</w:t>
      </w:r>
      <w:r>
        <w:rPr>
          <w:color w:val="222222"/>
          <w:shd w:val="clear" w:color="auto" w:fill="FFFFFF"/>
        </w:rPr>
        <w:t xml:space="preserve"> Available at- </w:t>
      </w:r>
      <w:hyperlink r:id="rId73" w:history="1">
        <w:r w:rsidRPr="003F6DB0">
          <w:rPr>
            <w:rStyle w:val="Hyperlink"/>
            <w:shd w:val="clear" w:color="auto" w:fill="FFFFFF"/>
          </w:rPr>
          <w:t>Link</w:t>
        </w:r>
      </w:hyperlink>
      <w:r>
        <w:rPr>
          <w:color w:val="222222"/>
          <w:shd w:val="clear" w:color="auto" w:fill="FFFFFF"/>
        </w:rPr>
        <w:t xml:space="preserve"> (Accessed 29/07/2022)</w:t>
      </w:r>
    </w:p>
    <w:p w14:paraId="1FF53644" w14:textId="77777777" w:rsidR="008A05FA" w:rsidRDefault="008A05FA" w:rsidP="008A05FA"/>
    <w:p w14:paraId="1D2F9CEE" w14:textId="77777777" w:rsidR="008A05FA" w:rsidRDefault="008A05FA" w:rsidP="008A05FA">
      <w:pPr>
        <w:rPr>
          <w:color w:val="222222"/>
          <w:shd w:val="clear" w:color="auto" w:fill="FFFFFF"/>
        </w:rPr>
      </w:pPr>
      <w:r>
        <w:rPr>
          <w:color w:val="222222"/>
          <w:shd w:val="clear" w:color="auto" w:fill="FFFFFF"/>
        </w:rPr>
        <w:t xml:space="preserve">Wilson (2020) </w:t>
      </w:r>
      <w:r>
        <w:rPr>
          <w:i/>
          <w:iCs/>
          <w:color w:val="222222"/>
          <w:shd w:val="clear" w:color="auto" w:fill="FFFFFF"/>
        </w:rPr>
        <w:t>The advantages of democratic leadership in the workplace</w:t>
      </w:r>
      <w:r>
        <w:rPr>
          <w:color w:val="222222"/>
          <w:shd w:val="clear" w:color="auto" w:fill="FFFFFF"/>
        </w:rPr>
        <w:t xml:space="preserve"> Available at-</w:t>
      </w:r>
      <w:hyperlink r:id="rId74" w:history="1">
        <w:r w:rsidRPr="00031C2A">
          <w:rPr>
            <w:rStyle w:val="Hyperlink"/>
            <w:shd w:val="clear" w:color="auto" w:fill="FFFFFF"/>
          </w:rPr>
          <w:t>Link</w:t>
        </w:r>
      </w:hyperlink>
      <w:r>
        <w:rPr>
          <w:color w:val="222222"/>
          <w:shd w:val="clear" w:color="auto" w:fill="FFFFFF"/>
        </w:rPr>
        <w:t xml:space="preserve"> (Accessed: 06/08/2022) </w:t>
      </w:r>
    </w:p>
    <w:p w14:paraId="46A42237" w14:textId="77777777" w:rsidR="008A05FA" w:rsidRDefault="008A05FA" w:rsidP="008A05FA"/>
    <w:p w14:paraId="21C163F6" w14:textId="77777777" w:rsidR="008A05FA" w:rsidRDefault="008A05FA" w:rsidP="008A05FA">
      <w:r>
        <w:t xml:space="preserve">Zust, (2022) </w:t>
      </w:r>
      <w:r>
        <w:rPr>
          <w:i/>
          <w:iCs/>
        </w:rPr>
        <w:t>Know the difference between coaching and mentoring</w:t>
      </w:r>
      <w:r>
        <w:t xml:space="preserve"> Available at- </w:t>
      </w:r>
      <w:hyperlink r:id="rId75" w:anchor=":~:text=Coaching%20is%20more%20performance%20driven,holistic%20approach%20to%20career%20development." w:history="1">
        <w:r w:rsidRPr="00F30C2F">
          <w:rPr>
            <w:rStyle w:val="Hyperlink"/>
          </w:rPr>
          <w:t>Link</w:t>
        </w:r>
      </w:hyperlink>
      <w:r>
        <w:t xml:space="preserve"> (Accessed: 10/09/2022)</w:t>
      </w:r>
    </w:p>
    <w:p w14:paraId="13248EE4" w14:textId="77777777" w:rsidR="008A05FA" w:rsidRDefault="008A05FA" w:rsidP="008A05FA"/>
    <w:p w14:paraId="7C8A6EFB" w14:textId="77777777" w:rsidR="008A05FA" w:rsidRDefault="008A05FA" w:rsidP="008A05FA"/>
    <w:p w14:paraId="65D08F30" w14:textId="77777777" w:rsidR="008A05FA" w:rsidRDefault="008A05FA" w:rsidP="008A05FA"/>
    <w:p w14:paraId="1AC949CC" w14:textId="77777777" w:rsidR="008A05FA" w:rsidRPr="00270EEB" w:rsidRDefault="008A05FA"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E18DE" w14:textId="77777777" w:rsidR="00077BF5" w:rsidRDefault="00077BF5">
      <w:r>
        <w:separator/>
      </w:r>
    </w:p>
  </w:endnote>
  <w:endnote w:type="continuationSeparator" w:id="0">
    <w:p w14:paraId="5A9542CE" w14:textId="77777777" w:rsidR="00077BF5" w:rsidRDefault="00077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66A37" w14:textId="77777777" w:rsidR="00077BF5" w:rsidRDefault="00077BF5">
      <w:r>
        <w:separator/>
      </w:r>
    </w:p>
  </w:footnote>
  <w:footnote w:type="continuationSeparator" w:id="0">
    <w:p w14:paraId="28F75734" w14:textId="77777777" w:rsidR="00077BF5" w:rsidRDefault="00077B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61346"/>
    <w:multiLevelType w:val="hybridMultilevel"/>
    <w:tmpl w:val="46A829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8E579D2"/>
    <w:multiLevelType w:val="hybridMultilevel"/>
    <w:tmpl w:val="A1C6AD94"/>
    <w:lvl w:ilvl="0" w:tplc="8C540240">
      <w:start w:val="1"/>
      <w:numFmt w:val="bullet"/>
      <w:lvlText w:val=""/>
      <w:lvlJc w:val="left"/>
      <w:pPr>
        <w:ind w:left="720" w:hanging="360"/>
      </w:pPr>
      <w:rPr>
        <w:rFonts w:ascii="Symbol" w:hAnsi="Symbol" w:hint="default"/>
      </w:rPr>
    </w:lvl>
    <w:lvl w:ilvl="1" w:tplc="B726D1A0">
      <w:start w:val="1"/>
      <w:numFmt w:val="bullet"/>
      <w:lvlText w:val="o"/>
      <w:lvlJc w:val="left"/>
      <w:pPr>
        <w:ind w:left="1440" w:hanging="360"/>
      </w:pPr>
      <w:rPr>
        <w:rFonts w:ascii="Courier New" w:hAnsi="Courier New" w:hint="default"/>
      </w:rPr>
    </w:lvl>
    <w:lvl w:ilvl="2" w:tplc="8562AA74">
      <w:start w:val="1"/>
      <w:numFmt w:val="bullet"/>
      <w:lvlText w:val=""/>
      <w:lvlJc w:val="left"/>
      <w:pPr>
        <w:ind w:left="2160" w:hanging="360"/>
      </w:pPr>
      <w:rPr>
        <w:rFonts w:ascii="Wingdings" w:hAnsi="Wingdings" w:hint="default"/>
      </w:rPr>
    </w:lvl>
    <w:lvl w:ilvl="3" w:tplc="D054E1B2">
      <w:start w:val="1"/>
      <w:numFmt w:val="bullet"/>
      <w:lvlText w:val=""/>
      <w:lvlJc w:val="left"/>
      <w:pPr>
        <w:ind w:left="2880" w:hanging="360"/>
      </w:pPr>
      <w:rPr>
        <w:rFonts w:ascii="Symbol" w:hAnsi="Symbol" w:hint="default"/>
      </w:rPr>
    </w:lvl>
    <w:lvl w:ilvl="4" w:tplc="0F00C65A">
      <w:start w:val="1"/>
      <w:numFmt w:val="bullet"/>
      <w:lvlText w:val="o"/>
      <w:lvlJc w:val="left"/>
      <w:pPr>
        <w:ind w:left="3600" w:hanging="360"/>
      </w:pPr>
      <w:rPr>
        <w:rFonts w:ascii="Courier New" w:hAnsi="Courier New" w:hint="default"/>
      </w:rPr>
    </w:lvl>
    <w:lvl w:ilvl="5" w:tplc="FF703046">
      <w:start w:val="1"/>
      <w:numFmt w:val="bullet"/>
      <w:lvlText w:val=""/>
      <w:lvlJc w:val="left"/>
      <w:pPr>
        <w:ind w:left="4320" w:hanging="360"/>
      </w:pPr>
      <w:rPr>
        <w:rFonts w:ascii="Wingdings" w:hAnsi="Wingdings" w:hint="default"/>
      </w:rPr>
    </w:lvl>
    <w:lvl w:ilvl="6" w:tplc="62D8670E">
      <w:start w:val="1"/>
      <w:numFmt w:val="bullet"/>
      <w:lvlText w:val=""/>
      <w:lvlJc w:val="left"/>
      <w:pPr>
        <w:ind w:left="5040" w:hanging="360"/>
      </w:pPr>
      <w:rPr>
        <w:rFonts w:ascii="Symbol" w:hAnsi="Symbol" w:hint="default"/>
      </w:rPr>
    </w:lvl>
    <w:lvl w:ilvl="7" w:tplc="EA38E62E">
      <w:start w:val="1"/>
      <w:numFmt w:val="bullet"/>
      <w:lvlText w:val="o"/>
      <w:lvlJc w:val="left"/>
      <w:pPr>
        <w:ind w:left="5760" w:hanging="360"/>
      </w:pPr>
      <w:rPr>
        <w:rFonts w:ascii="Courier New" w:hAnsi="Courier New" w:hint="default"/>
      </w:rPr>
    </w:lvl>
    <w:lvl w:ilvl="8" w:tplc="F834665E">
      <w:start w:val="1"/>
      <w:numFmt w:val="bullet"/>
      <w:lvlText w:val=""/>
      <w:lvlJc w:val="left"/>
      <w:pPr>
        <w:ind w:left="6480" w:hanging="360"/>
      </w:pPr>
      <w:rPr>
        <w:rFonts w:ascii="Wingdings" w:hAnsi="Wingdings" w:hint="default"/>
      </w:rPr>
    </w:lvl>
  </w:abstractNum>
  <w:abstractNum w:abstractNumId="2" w15:restartNumberingAfterBreak="0">
    <w:nsid w:val="0FB84AB3"/>
    <w:multiLevelType w:val="hybridMultilevel"/>
    <w:tmpl w:val="875EB3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64A50C0"/>
    <w:multiLevelType w:val="hybridMultilevel"/>
    <w:tmpl w:val="20526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5"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624C3FC7"/>
    <w:multiLevelType w:val="hybridMultilevel"/>
    <w:tmpl w:val="45205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09161408">
    <w:abstractNumId w:val="1"/>
  </w:num>
  <w:num w:numId="2" w16cid:durableId="2074505383">
    <w:abstractNumId w:val="5"/>
  </w:num>
  <w:num w:numId="3" w16cid:durableId="374937110">
    <w:abstractNumId w:val="6"/>
  </w:num>
  <w:num w:numId="4" w16cid:durableId="866483868">
    <w:abstractNumId w:val="4"/>
  </w:num>
  <w:num w:numId="5" w16cid:durableId="1989745492">
    <w:abstractNumId w:val="0"/>
    <w:lvlOverride w:ilvl="0"/>
    <w:lvlOverride w:ilvl="1"/>
    <w:lvlOverride w:ilvl="2"/>
    <w:lvlOverride w:ilvl="3"/>
    <w:lvlOverride w:ilvl="4"/>
    <w:lvlOverride w:ilvl="5"/>
    <w:lvlOverride w:ilvl="6"/>
    <w:lvlOverride w:ilvl="7"/>
    <w:lvlOverride w:ilvl="8"/>
  </w:num>
  <w:num w:numId="6" w16cid:durableId="1247688363">
    <w:abstractNumId w:val="3"/>
    <w:lvlOverride w:ilvl="0"/>
    <w:lvlOverride w:ilvl="1"/>
    <w:lvlOverride w:ilvl="2"/>
    <w:lvlOverride w:ilvl="3"/>
    <w:lvlOverride w:ilvl="4"/>
    <w:lvlOverride w:ilvl="5"/>
    <w:lvlOverride w:ilvl="6"/>
    <w:lvlOverride w:ilvl="7"/>
    <w:lvlOverride w:ilvl="8"/>
  </w:num>
  <w:num w:numId="7" w16cid:durableId="372924656">
    <w:abstractNumId w:val="7"/>
    <w:lvlOverride w:ilvl="0"/>
    <w:lvlOverride w:ilvl="1"/>
    <w:lvlOverride w:ilvl="2"/>
    <w:lvlOverride w:ilvl="3"/>
    <w:lvlOverride w:ilvl="4"/>
    <w:lvlOverride w:ilvl="5"/>
    <w:lvlOverride w:ilvl="6"/>
    <w:lvlOverride w:ilvl="7"/>
    <w:lvlOverride w:ilvl="8"/>
  </w:num>
  <w:num w:numId="8" w16cid:durableId="323440790">
    <w:abstractNumId w:val="2"/>
    <w:lvlOverride w:ilvl="0"/>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2944"/>
    <w:rsid w:val="00055D43"/>
    <w:rsid w:val="00056FAC"/>
    <w:rsid w:val="00057751"/>
    <w:rsid w:val="00062E39"/>
    <w:rsid w:val="00077BF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32D"/>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0D7B"/>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05FA"/>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Caption">
    <w:name w:val="caption"/>
    <w:basedOn w:val="Normal"/>
    <w:next w:val="Normal"/>
    <w:uiPriority w:val="35"/>
    <w:semiHidden/>
    <w:unhideWhenUsed/>
    <w:qFormat/>
    <w:rsid w:val="00052944"/>
    <w:pPr>
      <w:spacing w:after="200"/>
      <w:textAlignment w:val="auto"/>
    </w:pPr>
    <w:rPr>
      <w:i/>
      <w:iCs/>
      <w:color w:val="44546A" w:themeColor="text2"/>
      <w:sz w:val="18"/>
      <w:szCs w:val="18"/>
    </w:rPr>
  </w:style>
  <w:style w:type="character" w:styleId="FollowedHyperlink">
    <w:name w:val="FollowedHyperlink"/>
    <w:basedOn w:val="DefaultParagraphFont"/>
    <w:uiPriority w:val="99"/>
    <w:semiHidden/>
    <w:unhideWhenUsed/>
    <w:rsid w:val="008A05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4548917">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8854783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8437686">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5463268">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ictionary.cambridge.org/dictionary/english/young" TargetMode="External"/><Relationship Id="rId21" Type="http://schemas.openxmlformats.org/officeDocument/2006/relationships/hyperlink" Target="https://www.verywellmind.com/leadership-styles-2795312" TargetMode="External"/><Relationship Id="rId42" Type="http://schemas.openxmlformats.org/officeDocument/2006/relationships/hyperlink" Target="https://dictionary.cambridge.org/dictionary/english/small" TargetMode="External"/><Relationship Id="rId47" Type="http://schemas.openxmlformats.org/officeDocument/2006/relationships/hyperlink" Target="https://www.verywellmind.com/what-is-autocratic-leadership-2795314" TargetMode="External"/><Relationship Id="rId63" Type="http://schemas.openxmlformats.org/officeDocument/2006/relationships/hyperlink" Target="https://library.college.police.uk/docs/college-of-policing/Five-Year-Strategy-2014.pdf" TargetMode="External"/><Relationship Id="rId68" Type="http://schemas.openxmlformats.org/officeDocument/2006/relationships/hyperlink" Target="https://www.southampton.ac.uk/socsci/undergraduate/career_path_police.page" TargetMode="External"/><Relationship Id="rId16" Type="http://schemas.openxmlformats.org/officeDocument/2006/relationships/hyperlink" Target="http://bit.ly/oyfZiN" TargetMode="External"/><Relationship Id="rId11" Type="http://schemas.openxmlformats.org/officeDocument/2006/relationships/image" Target="media/image1.png"/><Relationship Id="rId24" Type="http://schemas.openxmlformats.org/officeDocument/2006/relationships/hyperlink" Target="https://dictionary.cambridge.org/dictionary/english/helping" TargetMode="External"/><Relationship Id="rId32" Type="http://schemas.openxmlformats.org/officeDocument/2006/relationships/hyperlink" Target="https://dictionary.cambridge.org/dictionary/english/involved" TargetMode="External"/><Relationship Id="rId37" Type="http://schemas.openxmlformats.org/officeDocument/2006/relationships/hyperlink" Target="https://dictionary.cambridge.org/dictionary/english/school" TargetMode="External"/><Relationship Id="rId40" Type="http://schemas.openxmlformats.org/officeDocument/2006/relationships/hyperlink" Target="https://dictionary.cambridge.org/dictionary/english/especially" TargetMode="External"/><Relationship Id="rId45" Type="http://schemas.openxmlformats.org/officeDocument/2006/relationships/hyperlink" Target="https://dictionary.cambridge.org/dictionary/english/coaching" TargetMode="External"/><Relationship Id="rId53" Type="http://schemas.openxmlformats.org/officeDocument/2006/relationships/hyperlink" Target="https://brandongaille.com/19-advantages-and-disadvantages-of-democratic-leadership-style/" TargetMode="External"/><Relationship Id="rId58" Type="http://schemas.openxmlformats.org/officeDocument/2006/relationships/hyperlink" Target="https://torch.io/blog/5-ways-new-managers-benefit-from-coaching-and-mentoring/" TargetMode="External"/><Relationship Id="rId66" Type="http://schemas.openxmlformats.org/officeDocument/2006/relationships/hyperlink" Target="https://www.ofcom.org.uk/about-ofcom/latest/features-and-news/half-of-people-get-news-from-social-media" TargetMode="External"/><Relationship Id="rId74" Type="http://schemas.openxmlformats.org/officeDocument/2006/relationships/hyperlink" Target="https://www.thesuccessfactory.co.uk/blog/advantages-of-democratic-leadership" TargetMode="External"/><Relationship Id="rId5" Type="http://schemas.openxmlformats.org/officeDocument/2006/relationships/numbering" Target="numbering.xml"/><Relationship Id="rId61" Type="http://schemas.openxmlformats.org/officeDocument/2006/relationships/hyperlink" Target="https://www.chicomm.com/blog/why-law-enforcement-and-social-media-go-together" TargetMode="External"/><Relationship Id="rId19" Type="http://schemas.openxmlformats.org/officeDocument/2006/relationships/hyperlink" Target="https://www.verywellmind.com/leadership-styles-2795312" TargetMode="External"/><Relationship Id="rId14" Type="http://schemas.openxmlformats.org/officeDocument/2006/relationships/footer" Target="footer1.xml"/><Relationship Id="rId22" Type="http://schemas.openxmlformats.org/officeDocument/2006/relationships/hyperlink" Target="https://dictionary.cambridge.org/dictionary/english/act" TargetMode="External"/><Relationship Id="rId27" Type="http://schemas.openxmlformats.org/officeDocument/2006/relationships/hyperlink" Target="https://dictionary.cambridge.org/dictionary/english/experienced" TargetMode="External"/><Relationship Id="rId30" Type="http://schemas.openxmlformats.org/officeDocument/2006/relationships/hyperlink" Target="https://dictionary.cambridge.org/dictionary/english/job" TargetMode="External"/><Relationship Id="rId35" Type="http://schemas.openxmlformats.org/officeDocument/2006/relationships/hyperlink" Target="https://dictionary.cambridge.org/dictionary/english/class" TargetMode="External"/><Relationship Id="rId43" Type="http://schemas.openxmlformats.org/officeDocument/2006/relationships/hyperlink" Target="https://dictionary.cambridge.org/dictionary/english/group" TargetMode="External"/><Relationship Id="rId48" Type="http://schemas.openxmlformats.org/officeDocument/2006/relationships/hyperlink" Target="https://www.verywellmind.com/what-is-democratic-leadership-2795315" TargetMode="External"/><Relationship Id="rId56" Type="http://schemas.openxmlformats.org/officeDocument/2006/relationships/hyperlink" Target="https://publications.parliament.uk/pa/cm201314/cmselect/cmhaff/67/67vw19.htm" TargetMode="External"/><Relationship Id="rId64" Type="http://schemas.openxmlformats.org/officeDocument/2006/relationships/hyperlink" Target="https://assets.publishing.service.gov.uk/government/uploads/system/uploads/attachment_data/file/329509/Guidelines-socialmedia-v1-jan13.pdf" TargetMode="External"/><Relationship Id="rId69" Type="http://schemas.openxmlformats.org/officeDocument/2006/relationships/hyperlink" Target="https://www.statista.com/statistics/272014/global-social-networks-ranked-by-number-of-users/"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assets.college.police.uk/s3fs-public/2022-02/Fundamental-review-of-the-College-of-Policing-full-report.pdf" TargetMode="External"/><Relationship Id="rId72" Type="http://schemas.openxmlformats.org/officeDocument/2006/relationships/hyperlink" Target="https://www.theglobalstatistics.com/uk-social-media-usage-statistic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2.jpeg"/><Relationship Id="rId25" Type="http://schemas.openxmlformats.org/officeDocument/2006/relationships/hyperlink" Target="https://dictionary.cambridge.org/dictionary/english/advice" TargetMode="External"/><Relationship Id="rId33" Type="http://schemas.openxmlformats.org/officeDocument/2006/relationships/hyperlink" Target="https://dictionary.cambridge.org/dictionary/english/related" TargetMode="External"/><Relationship Id="rId38" Type="http://schemas.openxmlformats.org/officeDocument/2006/relationships/hyperlink" Target="https://dictionary.cambridge.org/dictionary/english/subject" TargetMode="External"/><Relationship Id="rId46" Type="http://schemas.openxmlformats.org/officeDocument/2006/relationships/hyperlink" Target="https://dictionary.cambridge.org/dictionary/english/mentoring" TargetMode="External"/><Relationship Id="rId59" Type="http://schemas.openxmlformats.org/officeDocument/2006/relationships/hyperlink" Target="https://www.leadershipahoy.com/laissez-faire-leadership-what-is-it-pros-cons-examples/" TargetMode="External"/><Relationship Id="rId67" Type="http://schemas.openxmlformats.org/officeDocument/2006/relationships/hyperlink" Target="https://www.polfed.org/our-work/professional-development/college-of-policing/" TargetMode="External"/><Relationship Id="rId20" Type="http://schemas.openxmlformats.org/officeDocument/2006/relationships/hyperlink" Target="https://www.verywellmind.com/leadership-styles-2795312" TargetMode="External"/><Relationship Id="rId41" Type="http://schemas.openxmlformats.org/officeDocument/2006/relationships/hyperlink" Target="https://dictionary.cambridge.org/dictionary/english/person" TargetMode="External"/><Relationship Id="rId54" Type="http://schemas.openxmlformats.org/officeDocument/2006/relationships/hyperlink" Target="https://brandongaille.com/11-autocratic-leadership-advantages-and-disadvantages/" TargetMode="External"/><Relationship Id="rId62" Type="http://schemas.openxmlformats.org/officeDocument/2006/relationships/hyperlink" Target="http://open.merelearning.ca/ssi/chapter/3p-model-of-teaching-and-learning/" TargetMode="External"/><Relationship Id="rId70" Type="http://schemas.openxmlformats.org/officeDocument/2006/relationships/hyperlink" Target="https://www.polfed.org/suffolk/news/2022/chair-welcomes-college-of-policing-review-findings/" TargetMode="External"/><Relationship Id="rId75" Type="http://schemas.openxmlformats.org/officeDocument/2006/relationships/hyperlink" Target="https://www.kent.edu/yourtrainingpartner/know-difference-between-coaching-and-mentorin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techtarget.com/whatis/definition/collaboration" TargetMode="External"/><Relationship Id="rId23" Type="http://schemas.openxmlformats.org/officeDocument/2006/relationships/hyperlink" Target="https://dictionary.cambridge.org/dictionary/english/process" TargetMode="External"/><Relationship Id="rId28" Type="http://schemas.openxmlformats.org/officeDocument/2006/relationships/hyperlink" Target="https://dictionary.cambridge.org/dictionary/english/person" TargetMode="External"/><Relationship Id="rId36" Type="http://schemas.openxmlformats.org/officeDocument/2006/relationships/hyperlink" Target="https://dictionary.cambridge.org/dictionary/english/sports" TargetMode="External"/><Relationship Id="rId49" Type="http://schemas.openxmlformats.org/officeDocument/2006/relationships/hyperlink" Target="https://library.college.police.uk/docs/college-of-policing/Five-Year-Strategy-2014.pdf" TargetMode="External"/><Relationship Id="rId57" Type="http://schemas.openxmlformats.org/officeDocument/2006/relationships/hyperlink" Target="https://smallbusiness.chron.com/disadvantages-emotional-leadership-37824.html" TargetMode="External"/><Relationship Id="rId10" Type="http://schemas.openxmlformats.org/officeDocument/2006/relationships/endnotes" Target="endnotes.xml"/><Relationship Id="rId31" Type="http://schemas.openxmlformats.org/officeDocument/2006/relationships/hyperlink" Target="https://dictionary.cambridge.org/dictionary/english/school" TargetMode="External"/><Relationship Id="rId44" Type="http://schemas.openxmlformats.org/officeDocument/2006/relationships/hyperlink" Target="https://leb.fbi.gov/articles/perspective/perspective-impact-of-positive-stories-through-social-media" TargetMode="External"/><Relationship Id="rId52" Type="http://schemas.openxmlformats.org/officeDocument/2006/relationships/hyperlink" Target="https://www.college.police.uk/about" TargetMode="External"/><Relationship Id="rId60" Type="http://schemas.openxmlformats.org/officeDocument/2006/relationships/hyperlink" Target="https://www.techtarget.com/whatis/definition/social-media" TargetMode="External"/><Relationship Id="rId65" Type="http://schemas.openxmlformats.org/officeDocument/2006/relationships/hyperlink" Target="https://www.npcc.police.uk/documents/Policing%20Vision.pdf" TargetMode="External"/><Relationship Id="rId73" Type="http://schemas.openxmlformats.org/officeDocument/2006/relationships/hyperlink" Target="https://www.police-foundation.org.uk/2017/wp-content/uploads/2017/08/Social_media_briefing_FINAL.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png"/><Relationship Id="rId39" Type="http://schemas.openxmlformats.org/officeDocument/2006/relationships/hyperlink" Target="https://dictionary.cambridge.org/dictionary/english/activity" TargetMode="External"/><Relationship Id="rId34" Type="http://schemas.openxmlformats.org/officeDocument/2006/relationships/hyperlink" Target="https://dictionary.cambridge.org/dictionary/english/special" TargetMode="External"/><Relationship Id="rId50" Type="http://schemas.openxmlformats.org/officeDocument/2006/relationships/hyperlink" Target="https://www.npcc.police.uk/Publication/Workforce%20Transformation%20Baseline.pdf" TargetMode="External"/><Relationship Id="rId55" Type="http://schemas.openxmlformats.org/officeDocument/2006/relationships/hyperlink" Target="https://blog.vantagecircle.com/laissez-faire-leadership-style/"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talentlyft.com/en/resources/what-is-coaching" TargetMode="External"/><Relationship Id="rId2" Type="http://schemas.openxmlformats.org/officeDocument/2006/relationships/customXml" Target="../customXml/item2.xml"/><Relationship Id="rId29" Type="http://schemas.openxmlformats.org/officeDocument/2006/relationships/hyperlink" Target="https://dictionary.cambridge.org/dictionary/english/especial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11730</Words>
  <Characters>66866</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Sam c</cp:lastModifiedBy>
  <cp:revision>23</cp:revision>
  <cp:lastPrinted>2014-08-26T08:55:00Z</cp:lastPrinted>
  <dcterms:created xsi:type="dcterms:W3CDTF">2019-06-20T11:17:00Z</dcterms:created>
  <dcterms:modified xsi:type="dcterms:W3CDTF">2022-09-18T19:34:00Z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