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60495" w:rsidRDefault="008C4EAA">
      <w:pPr>
        <w:rPr>
          <w:sz w:val="28"/>
        </w:rPr>
      </w:pPr>
      <w:r>
        <w:rPr>
          <w:sz w:val="28"/>
        </w:rPr>
        <w:t xml:space="preserve">Cara Leigh Roberts – 2023877 </w:t>
      </w:r>
    </w:p>
    <w:p w:rsidR="008C4EAA" w:rsidRDefault="008C4EAA" w:rsidP="008C4EAA">
      <w:pPr>
        <w:rPr>
          <w:rFonts w:ascii="Arial" w:eastAsia="Times New Roman" w:hAnsi="Arial" w:cs="Arial"/>
          <w:b/>
          <w:lang w:eastAsia="en-GB"/>
        </w:rPr>
      </w:pPr>
    </w:p>
    <w:p w:rsidR="008C4EAA" w:rsidRDefault="008C4EAA" w:rsidP="008C4EAA">
      <w:pPr>
        <w:rPr>
          <w:rFonts w:ascii="Arial" w:eastAsia="Times New Roman" w:hAnsi="Arial" w:cs="Arial"/>
          <w:b/>
          <w:lang w:eastAsia="en-GB"/>
        </w:rPr>
      </w:pPr>
      <w:r w:rsidRPr="00062661">
        <w:rPr>
          <w:rFonts w:ascii="Arial" w:eastAsia="Times New Roman" w:hAnsi="Arial" w:cs="Arial"/>
          <w:b/>
          <w:lang w:eastAsia="en-GB"/>
        </w:rPr>
        <w:t>Analyse the role of independent bodies (i.e., IOPC/HMICFRS) in holding the police accountable to those they serve.</w:t>
      </w:r>
    </w:p>
    <w:p w:rsidR="008C4EAA" w:rsidRDefault="008C4EAA" w:rsidP="008C4EAA">
      <w:r>
        <w:t xml:space="preserve">The independent office for police conduct is a system which was created in 2018. It examines and investigates complaints made against police when the complaint is more serious and likely to cause higher levels of public concern. Every year hundreds of investigations are conducted. It ensures that the standards of the police complaint procedure is set to a high level. The police are obliged to make the independent officer aware of any serious incidents that have occurred such as death after police contact, whilst in custody or due to a traffic collision involving the police. The system is to help give members of the public confidence to make a complaint if necessary and for the complaints made to be taken seriously. </w:t>
      </w:r>
      <w:r w:rsidR="0067448D">
        <w:t>(policeconduct.gov, 2020)</w:t>
      </w:r>
    </w:p>
    <w:p w:rsidR="008C4EAA" w:rsidRDefault="008C4EAA" w:rsidP="008C4EAA">
      <w:r>
        <w:t xml:space="preserve">A complaint can only be made by a member of the public if they believe to have been a victim of the conduct, to have been negatively affected by the conduct, believes to be a witness of the conduct, or a person that is representing any of these people affected. </w:t>
      </w:r>
      <w:r w:rsidRPr="00825418">
        <w:t>(</w:t>
      </w:r>
      <w:r w:rsidR="00825418" w:rsidRPr="00825418">
        <w:t>Blackstone’s</w:t>
      </w:r>
      <w:r w:rsidRPr="00825418">
        <w:t>,</w:t>
      </w:r>
      <w:r w:rsidR="00825418" w:rsidRPr="00825418">
        <w:t xml:space="preserve"> </w:t>
      </w:r>
      <w:r w:rsidRPr="00825418">
        <w:t>2020</w:t>
      </w:r>
      <w:r w:rsidR="00DA63F3">
        <w:t>, p. 85</w:t>
      </w:r>
      <w:r w:rsidRPr="00825418">
        <w:t>)</w:t>
      </w:r>
    </w:p>
    <w:p w:rsidR="0067448D" w:rsidRDefault="008C4EAA" w:rsidP="008C4EAA">
      <w:r>
        <w:t>Majority of the time the police can investigate and manage complaints that come their way themselves, but the more serious complaints such as death following police conduct is taken on and examined by the independent office for police conduct. (policeconduct.gov.uk</w:t>
      </w:r>
      <w:r w:rsidR="00EB6F68">
        <w:t>, 2020</w:t>
      </w:r>
      <w:r>
        <w:t>)  There are three different types of investigations that can be used when a complaint is received. One of these are an independent investigation, which is completed by the independent office for police conduct. At the beginning of this type of investigation, the independent office will provide the persons making the complaint with what areas of the incident or event that is going to be investigated. Evidence to support the investigation will then be required.</w:t>
      </w:r>
    </w:p>
    <w:p w:rsidR="008C4EAA" w:rsidRDefault="008C4EAA" w:rsidP="008C4EAA">
      <w:r>
        <w:t>The type of evidence which is required for the investigation could be witness statements to establish what has happened and the circumstances around the complaint, collection of telephone records, reviewing the involved officer’s body worn video footage, and interviewing the officers or staff involved (policeconduct.gov.uk</w:t>
      </w:r>
      <w:r w:rsidR="00EB6F68">
        <w:t>, 2020</w:t>
      </w:r>
      <w:r>
        <w:t>)</w:t>
      </w:r>
    </w:p>
    <w:p w:rsidR="008C4EAA" w:rsidRDefault="008C4EAA" w:rsidP="008C4EAA">
      <w:r>
        <w:t>Another type of investigation is a directed investigation, which is where police resources are used to complete an investigation. During this investigation, the complaint is received by the call handlers at the public service centre and then passed on to the appropriate sergeant for that officer. The sergeant will then overview the complaint that has been received and decide what actions are required to be taken. If it is a minor complaint, the officer under investigation can be put on a development care plan which is to ensure that the officer makes improvements on their behaviour and attitude towards their role. If it is more of a serious complaint which needs to be dealt with above the sergeant rank, then the appropriate inspector will deal with the complaint or potentially the professional standards department will take it into their hands.</w:t>
      </w:r>
    </w:p>
    <w:p w:rsidR="008C4EAA" w:rsidRDefault="008C4EAA" w:rsidP="008C4EAA">
      <w:r>
        <w:t xml:space="preserve"> When the Police’s Professional Standards Department conducts the investigation themselves, this is known as a local investigation. Within the independent office, there is an assessment unit which evaluates the information received in a complaint and determines which the best route to use to investigate is. (policeconduct.gov</w:t>
      </w:r>
      <w:r w:rsidR="00EB6F68">
        <w:t>, 2020</w:t>
      </w:r>
      <w:r>
        <w:t>)</w:t>
      </w:r>
    </w:p>
    <w:p w:rsidR="008C4EAA" w:rsidRDefault="008C4EAA" w:rsidP="008C4EAA">
      <w:r>
        <w:t xml:space="preserve">The term misconduct is described as when a police officer’s behaviour or actions does not meet the standards of professional behaviour. Gross misconduct, is a failure of meeting the standards of professional behaviour which is so serious that it could lead to dismissal of that officer’s job. A </w:t>
      </w:r>
      <w:r>
        <w:lastRenderedPageBreak/>
        <w:t xml:space="preserve">threshold test has been created to help independent bodies establish whether an officer or police staff has committed an offence or behaved in a way that may be disciplinary. The test is used to examine whether the disciplinary procedure is required and if such then the officer or police staff member is to be notified about the investigation that will be taking place against them. </w:t>
      </w:r>
      <w:r w:rsidRPr="00825418">
        <w:t>(Blacks</w:t>
      </w:r>
      <w:r w:rsidR="00825418">
        <w:t xml:space="preserve">tone’s, </w:t>
      </w:r>
      <w:r w:rsidRPr="00825418">
        <w:t>2020</w:t>
      </w:r>
      <w:r w:rsidR="00DA63F3">
        <w:t>, p.85</w:t>
      </w:r>
      <w:r w:rsidRPr="00825418">
        <w:t>)</w:t>
      </w:r>
    </w:p>
    <w:p w:rsidR="008C4EAA" w:rsidRDefault="008C4EAA" w:rsidP="008C4EAA">
      <w:r>
        <w:t xml:space="preserve">Once an investigation of misconduct has taken place and all evidence has been collected, there are several outcomes for the officer or police staff in question which is given in a misconduct meeting or hearing. The first one is no further action, which means that the officer in question has not committed any offences or not acted out of the standards of professional behaviour and the complaint is finalised. The second is management action, which is setting out a plan with justifiable feedback for the person under investigation to abide by for improvement. And finally there is a written warning or a final written warning, which is given in hand to the person under investigation. </w:t>
      </w:r>
    </w:p>
    <w:p w:rsidR="008C4EAA" w:rsidRDefault="008C4EAA" w:rsidP="008C4EAA">
      <w:r>
        <w:t>Another independent body which assesses the efficiency of the police is Her Majesty’s Inspectorate of Constabulary and Fire and Rescue Services. This body is purely based on the public’s best interest and confidence in the police force within their area. The organisation asks the questions that are believed in which the public would like answers to and their voices to be heard. The knowledge and understanding of how forces work is then assessed by the organisation and recommendations are provided to improve certain areas for development. (justiceinspectorates.gov.uk</w:t>
      </w:r>
      <w:r w:rsidR="00EB6F68">
        <w:t>, 2020</w:t>
      </w:r>
      <w:r>
        <w:t xml:space="preserve">) </w:t>
      </w:r>
    </w:p>
    <w:p w:rsidR="008C4EAA" w:rsidRDefault="008C4EAA" w:rsidP="008C4EAA">
      <w:r>
        <w:t>The HMICFRS has a programme called the PEEL assessment, which stands for police effectiveness, efficiency and legitimacy, which assesses police forces in England and Wales. The programme is spilt into five graded judgements which are, outstanding, good, adequate, requires improvement and inadequate. This assessment gives forces an overlook on what improvements need to be made within the force or what if they are exceeding good performance. (justiceinspectorates.gov.uk</w:t>
      </w:r>
      <w:r w:rsidR="00EB6F68">
        <w:t>, 2020</w:t>
      </w:r>
      <w:r>
        <w:t>)</w:t>
      </w:r>
    </w:p>
    <w:p w:rsidR="008C4EAA" w:rsidRDefault="008C4EAA" w:rsidP="008C4EAA">
      <w:r>
        <w:t xml:space="preserve">These independent bodies are set in place to make sure that every police officer or police staff member does their role with honesty and integrity. If complaints made against officers or staff were not taken seriously, then members of the public would not have any trust in the police to come forward as they will lose confidence that they will not be listened to. It is important for the organisations to act upon misconduct of officers or staff, to ensure fellow colleagues or the public are safe. If it is not dealt with properly, then the misconduct behaviour is more likely to be repeated, either by the same person or more people. </w:t>
      </w:r>
    </w:p>
    <w:p w:rsidR="000C31F6" w:rsidRPr="000C31F6" w:rsidRDefault="000C31F6" w:rsidP="008C4EAA">
      <w:pPr>
        <w:rPr>
          <w:b/>
        </w:rPr>
      </w:pPr>
      <w:r w:rsidRPr="000C31F6">
        <w:rPr>
          <w:b/>
        </w:rPr>
        <w:t>1024 words</w:t>
      </w:r>
    </w:p>
    <w:p w:rsidR="008C4EAA" w:rsidRDefault="008C4EAA" w:rsidP="008C4EAA"/>
    <w:p w:rsidR="008C4EAA" w:rsidRPr="008C4EAA" w:rsidRDefault="008C4EAA" w:rsidP="008C4EAA">
      <w:pPr>
        <w:rPr>
          <w:rFonts w:ascii="Arial" w:eastAsia="Times New Roman" w:hAnsi="Arial" w:cs="Arial"/>
          <w:b/>
          <w:lang w:eastAsia="en-GB"/>
        </w:rPr>
      </w:pPr>
      <w:r w:rsidRPr="008C4EAA">
        <w:rPr>
          <w:rFonts w:ascii="Arial" w:eastAsia="Times New Roman" w:hAnsi="Arial" w:cs="Arial"/>
          <w:b/>
          <w:lang w:eastAsia="en-GB"/>
        </w:rPr>
        <w:t>Examine the ethical dimension of ‘real time’ operational decisions.</w:t>
      </w:r>
    </w:p>
    <w:p w:rsidR="0067448D" w:rsidRDefault="008C4EAA" w:rsidP="008C4EAA">
      <w:pPr>
        <w:rPr>
          <w:rFonts w:eastAsia="Times New Roman" w:cstheme="minorHAnsi"/>
          <w:lang w:eastAsia="en-GB"/>
        </w:rPr>
      </w:pPr>
      <w:r w:rsidRPr="008C4EAA">
        <w:rPr>
          <w:rFonts w:eastAsia="Times New Roman" w:cstheme="minorHAnsi"/>
          <w:lang w:eastAsia="en-GB"/>
        </w:rPr>
        <w:t xml:space="preserve">The term ethical is meant by a person relating to moral principles, in this case as a police officer it means ensuring that the organisation has trust that you are adhering to the code of ethics which you have sworn to follow for the whole of your career. The code of ethics was introduced in 2014 and the professionalism of the police service is based around these ethics. </w:t>
      </w:r>
      <w:r w:rsidRPr="00825418">
        <w:rPr>
          <w:rFonts w:eastAsia="Times New Roman" w:cstheme="minorHAnsi"/>
          <w:lang w:eastAsia="en-GB"/>
        </w:rPr>
        <w:t>(Blacks</w:t>
      </w:r>
      <w:r w:rsidR="00825418">
        <w:rPr>
          <w:rFonts w:eastAsia="Times New Roman" w:cstheme="minorHAnsi"/>
          <w:lang w:eastAsia="en-GB"/>
        </w:rPr>
        <w:t>tone’s, 2020</w:t>
      </w:r>
      <w:r w:rsidR="00DA63F3">
        <w:rPr>
          <w:rFonts w:eastAsia="Times New Roman" w:cstheme="minorHAnsi"/>
          <w:lang w:eastAsia="en-GB"/>
        </w:rPr>
        <w:t>, p.75</w:t>
      </w:r>
      <w:r w:rsidRPr="00825418">
        <w:rPr>
          <w:rFonts w:eastAsia="Times New Roman" w:cstheme="minorHAnsi"/>
          <w:lang w:eastAsia="en-GB"/>
        </w:rPr>
        <w:t xml:space="preserve">) </w:t>
      </w:r>
    </w:p>
    <w:p w:rsidR="0067448D" w:rsidRDefault="008C4EAA" w:rsidP="008C4EAA">
      <w:pPr>
        <w:rPr>
          <w:rFonts w:eastAsia="Times New Roman" w:cstheme="minorHAnsi"/>
          <w:lang w:eastAsia="en-GB"/>
        </w:rPr>
      </w:pPr>
      <w:r w:rsidRPr="008C4EAA">
        <w:rPr>
          <w:rFonts w:eastAsia="Times New Roman" w:cstheme="minorHAnsi"/>
          <w:lang w:eastAsia="en-GB"/>
        </w:rPr>
        <w:t xml:space="preserve">It plays a vital role in not only an officer’s career, but also their personal life. Police officers have an obligation to make the right decisions in the public’s interest and this will be tested on many occasions throughout their career. </w:t>
      </w:r>
    </w:p>
    <w:p w:rsidR="008C4EAA" w:rsidRPr="008C4EAA" w:rsidRDefault="008C4EAA" w:rsidP="008C4EAA">
      <w:pPr>
        <w:rPr>
          <w:rFonts w:eastAsia="Times New Roman" w:cstheme="minorHAnsi"/>
          <w:lang w:eastAsia="en-GB"/>
        </w:rPr>
      </w:pPr>
      <w:r w:rsidRPr="008C4EAA">
        <w:rPr>
          <w:rFonts w:eastAsia="Times New Roman" w:cstheme="minorHAnsi"/>
          <w:lang w:eastAsia="en-GB"/>
        </w:rPr>
        <w:t>Members of the public have expectations on police officers that they will always have a positive attitude to do the right thing in the correct manner (collegeofpolicing</w:t>
      </w:r>
      <w:r w:rsidR="00B71523">
        <w:rPr>
          <w:rFonts w:eastAsia="Times New Roman" w:cstheme="minorHAnsi"/>
          <w:lang w:eastAsia="en-GB"/>
        </w:rPr>
        <w:t>, 2014</w:t>
      </w:r>
      <w:r w:rsidRPr="008C4EAA">
        <w:rPr>
          <w:rFonts w:eastAsia="Times New Roman" w:cstheme="minorHAnsi"/>
          <w:lang w:eastAsia="en-GB"/>
        </w:rPr>
        <w:t>)</w:t>
      </w:r>
      <w:r w:rsidR="00D41038">
        <w:rPr>
          <w:rFonts w:eastAsia="Times New Roman" w:cstheme="minorHAnsi"/>
          <w:lang w:eastAsia="en-GB"/>
        </w:rPr>
        <w:t>.</w:t>
      </w:r>
      <w:r w:rsidRPr="008C4EAA">
        <w:rPr>
          <w:rFonts w:eastAsia="Times New Roman" w:cstheme="minorHAnsi"/>
          <w:lang w:eastAsia="en-GB"/>
        </w:rPr>
        <w:t xml:space="preserve"> There are nine set </w:t>
      </w:r>
      <w:r w:rsidRPr="008C4EAA">
        <w:rPr>
          <w:rFonts w:eastAsia="Times New Roman" w:cstheme="minorHAnsi"/>
          <w:lang w:eastAsia="en-GB"/>
        </w:rPr>
        <w:lastRenderedPageBreak/>
        <w:t>principles which a police officer must follow to ensure that this is done to the best of their ability. These policing principles are a reflection on an officers’ aspirations and beliefs in life, which when combined encourages an officer to be consistent with their positive behaviour, and separate this from what they believe in and aspire to do (collegeofpolicing</w:t>
      </w:r>
      <w:r w:rsidR="00EB6F68">
        <w:rPr>
          <w:rFonts w:eastAsia="Times New Roman" w:cstheme="minorHAnsi"/>
          <w:lang w:eastAsia="en-GB"/>
        </w:rPr>
        <w:t>, 2022</w:t>
      </w:r>
      <w:r w:rsidRPr="008C4EAA">
        <w:rPr>
          <w:rFonts w:eastAsia="Times New Roman" w:cstheme="minorHAnsi"/>
          <w:lang w:eastAsia="en-GB"/>
        </w:rPr>
        <w:t xml:space="preserve">). </w:t>
      </w:r>
    </w:p>
    <w:p w:rsidR="008C4EAA" w:rsidRPr="008C4EAA" w:rsidRDefault="008C4EAA" w:rsidP="008C4EAA">
      <w:pPr>
        <w:rPr>
          <w:rFonts w:eastAsia="Times New Roman" w:cstheme="minorHAnsi"/>
          <w:lang w:eastAsia="en-GB"/>
        </w:rPr>
      </w:pPr>
      <w:r w:rsidRPr="008C4EAA">
        <w:rPr>
          <w:rFonts w:eastAsia="Times New Roman" w:cstheme="minorHAnsi"/>
          <w:lang w:eastAsia="en-GB"/>
        </w:rPr>
        <w:t xml:space="preserve">There are advantages and disadvantages of the code of ethics being created for officers to adhere to. The advantages are that it ensures that an officer knows what is expected of them in their role, and they know that if the standards of following the code of ethics falls, then it will be dealt with through the police regulations and a possibility that they will lose their job. The organisation will assess the severity and impact of the breach to make a professional decision on the officer’s future as an officer. </w:t>
      </w:r>
    </w:p>
    <w:p w:rsidR="008C4EAA" w:rsidRPr="008C4EAA" w:rsidRDefault="008C4EAA" w:rsidP="008C4EAA">
      <w:pPr>
        <w:rPr>
          <w:rFonts w:eastAsia="Times New Roman" w:cstheme="minorHAnsi"/>
          <w:lang w:eastAsia="en-GB"/>
        </w:rPr>
      </w:pPr>
      <w:r w:rsidRPr="008C4EAA">
        <w:rPr>
          <w:rFonts w:eastAsia="Times New Roman" w:cstheme="minorHAnsi"/>
          <w:lang w:eastAsia="en-GB"/>
        </w:rPr>
        <w:t>It also helps give members of the public to build trust with the organisation and the law, with believing that they can feel safe in their homes as officers working in their neighbourhood are consistently being assessed for improvements on the decisions they have been making are in the public’s interest.</w:t>
      </w:r>
    </w:p>
    <w:p w:rsidR="008C4EAA" w:rsidRPr="008C4EAA" w:rsidRDefault="008C4EAA" w:rsidP="008C4EAA">
      <w:pPr>
        <w:rPr>
          <w:rFonts w:eastAsia="Times New Roman" w:cstheme="minorHAnsi"/>
          <w:lang w:eastAsia="en-GB"/>
        </w:rPr>
      </w:pPr>
      <w:r w:rsidRPr="008C4EAA">
        <w:rPr>
          <w:rFonts w:eastAsia="Times New Roman" w:cstheme="minorHAnsi"/>
          <w:lang w:eastAsia="en-GB"/>
        </w:rPr>
        <w:t xml:space="preserve"> A disadvantage of the code of ethics could be that the public’s expectations of the police are set too high, which can then put a lot of pressure on officers and cause stress due to them constantly questioning their actions and decisions they have made, which will then have an effect on their mental health and cause the work place to not be a positive place to work. (ehow.co.uk</w:t>
      </w:r>
      <w:r w:rsidR="00EB6F68">
        <w:rPr>
          <w:rFonts w:eastAsia="Times New Roman" w:cstheme="minorHAnsi"/>
          <w:lang w:eastAsia="en-GB"/>
        </w:rPr>
        <w:t>, 2022</w:t>
      </w:r>
      <w:r w:rsidRPr="008C4EAA">
        <w:rPr>
          <w:rFonts w:eastAsia="Times New Roman" w:cstheme="minorHAnsi"/>
          <w:lang w:eastAsia="en-GB"/>
        </w:rPr>
        <w:t>)</w:t>
      </w:r>
    </w:p>
    <w:p w:rsidR="0067448D" w:rsidRDefault="008C4EAA" w:rsidP="008C4EAA">
      <w:pPr>
        <w:rPr>
          <w:rFonts w:eastAsia="Times New Roman" w:cstheme="minorHAnsi"/>
          <w:lang w:eastAsia="en-GB"/>
        </w:rPr>
      </w:pPr>
      <w:r w:rsidRPr="008C4EAA">
        <w:rPr>
          <w:rFonts w:eastAsia="Times New Roman" w:cstheme="minorHAnsi"/>
          <w:lang w:eastAsia="en-GB"/>
        </w:rPr>
        <w:t xml:space="preserve">The term real time operations in policing is the national decision model. The code of ethics is the central element in the national decision model, with another five surrounding it. The national decision model helps gives not only police officers but other policing staff routine when having to make difficult decisions in a fast time pace in uncertain conditions. Officers must ensure that their first thought and consideration before taking any action is the security and safety for members of the public. </w:t>
      </w:r>
      <w:r w:rsidRPr="00825418">
        <w:rPr>
          <w:rFonts w:eastAsia="Times New Roman" w:cstheme="minorHAnsi"/>
          <w:lang w:eastAsia="en-GB"/>
        </w:rPr>
        <w:t>(Blacks</w:t>
      </w:r>
      <w:r w:rsidR="00825418">
        <w:rPr>
          <w:rFonts w:eastAsia="Times New Roman" w:cstheme="minorHAnsi"/>
          <w:lang w:eastAsia="en-GB"/>
        </w:rPr>
        <w:t>tone’s, 2020</w:t>
      </w:r>
      <w:r w:rsidRPr="00825418">
        <w:rPr>
          <w:rFonts w:eastAsia="Times New Roman" w:cstheme="minorHAnsi"/>
          <w:lang w:eastAsia="en-GB"/>
        </w:rPr>
        <w:t xml:space="preserve">) </w:t>
      </w:r>
    </w:p>
    <w:p w:rsidR="008C4EAA" w:rsidRPr="008C4EAA" w:rsidRDefault="008C4EAA" w:rsidP="008C4EAA">
      <w:pPr>
        <w:rPr>
          <w:rFonts w:eastAsia="Times New Roman" w:cstheme="minorHAnsi"/>
          <w:lang w:eastAsia="en-GB"/>
        </w:rPr>
      </w:pPr>
      <w:r w:rsidRPr="008C4EAA">
        <w:rPr>
          <w:rFonts w:eastAsia="Times New Roman" w:cstheme="minorHAnsi"/>
          <w:lang w:eastAsia="en-GB"/>
        </w:rPr>
        <w:t xml:space="preserve">During an incident the officer should ask themselves if the decision they are about to make will have a positive outcome on the public, and if it will reflect positively on not only themselves but also the organisation. They should also ask themselves what the organisation and the victim, whether being an individual or a community, would expect of them. </w:t>
      </w:r>
    </w:p>
    <w:p w:rsidR="008C4EAA" w:rsidRPr="008C4EAA" w:rsidRDefault="008C4EAA" w:rsidP="008C4EAA">
      <w:pPr>
        <w:rPr>
          <w:rFonts w:eastAsia="Times New Roman" w:cstheme="minorHAnsi"/>
          <w:lang w:eastAsia="en-GB"/>
        </w:rPr>
      </w:pPr>
      <w:r w:rsidRPr="008C4EAA">
        <w:rPr>
          <w:rFonts w:eastAsia="Times New Roman" w:cstheme="minorHAnsi"/>
          <w:lang w:eastAsia="en-GB"/>
        </w:rPr>
        <w:t>There are several factors which can have an impact on an officer’s decision making. One being their own personal ethics. If an individual does not have the same personal ethics as the code of ethics they are expected to follow as an officer, then they will have a negative approach towards their attitude as a member of the police service.</w:t>
      </w:r>
    </w:p>
    <w:p w:rsidR="008C4EAA" w:rsidRPr="008C4EAA" w:rsidRDefault="008C4EAA" w:rsidP="008C4EAA">
      <w:pPr>
        <w:rPr>
          <w:rFonts w:eastAsia="Times New Roman" w:cstheme="minorHAnsi"/>
          <w:lang w:eastAsia="en-GB"/>
        </w:rPr>
      </w:pPr>
      <w:r w:rsidRPr="008C4EAA">
        <w:rPr>
          <w:rFonts w:eastAsia="Times New Roman" w:cstheme="minorHAnsi"/>
          <w:lang w:eastAsia="en-GB"/>
        </w:rPr>
        <w:t>An officer which has a personal bias can also have an effect on their decision making. Personal bias is explained as if an individual is shown evidence towards something, but their opinion on it cannot be changed regardless of the evidence shown. (Lawinsider.com</w:t>
      </w:r>
      <w:r w:rsidR="00E02EF3">
        <w:rPr>
          <w:rFonts w:eastAsia="Times New Roman" w:cstheme="minorHAnsi"/>
          <w:lang w:eastAsia="en-GB"/>
        </w:rPr>
        <w:t>, 2022</w:t>
      </w:r>
      <w:r w:rsidRPr="008C4EAA">
        <w:rPr>
          <w:rFonts w:eastAsia="Times New Roman" w:cstheme="minorHAnsi"/>
          <w:lang w:eastAsia="en-GB"/>
        </w:rPr>
        <w:t>) An example of personal bias may be that an officer may favour certain of the same race, religion or gender as them, than those who are not. They may also favour to help a victim who they may know personally, rather than a stranger they have never met. (nationalacademies.org</w:t>
      </w:r>
      <w:r w:rsidR="00E02EF3">
        <w:rPr>
          <w:rFonts w:eastAsia="Times New Roman" w:cstheme="minorHAnsi"/>
          <w:lang w:eastAsia="en-GB"/>
        </w:rPr>
        <w:t>, 2018</w:t>
      </w:r>
      <w:r w:rsidRPr="008C4EAA">
        <w:rPr>
          <w:rFonts w:eastAsia="Times New Roman" w:cstheme="minorHAnsi"/>
          <w:lang w:eastAsia="en-GB"/>
        </w:rPr>
        <w:t>)</w:t>
      </w:r>
    </w:p>
    <w:p w:rsidR="008C4EAA" w:rsidRPr="008C4EAA" w:rsidRDefault="008C4EAA" w:rsidP="008C4EAA">
      <w:pPr>
        <w:rPr>
          <w:rFonts w:eastAsia="Times New Roman" w:cstheme="minorHAnsi"/>
          <w:lang w:eastAsia="en-GB"/>
        </w:rPr>
      </w:pPr>
      <w:r w:rsidRPr="008C4EAA">
        <w:rPr>
          <w:rFonts w:eastAsia="Times New Roman" w:cstheme="minorHAnsi"/>
          <w:lang w:eastAsia="en-GB"/>
        </w:rPr>
        <w:t xml:space="preserve">When in a difficult situation, majority of the time an officer will feel pressure from their colleagues, especially those that have been an officer for a longer duration of time who have more experience than those not, or from their supervisor. A newly appointed officer may build stress upon themselves from them constantly questioning whether they have made the right decision due to </w:t>
      </w:r>
      <w:r w:rsidRPr="008C4EAA">
        <w:rPr>
          <w:rFonts w:eastAsia="Times New Roman" w:cstheme="minorHAnsi"/>
          <w:lang w:eastAsia="en-GB"/>
        </w:rPr>
        <w:lastRenderedPageBreak/>
        <w:t>lack of knowledge in certain incidents from lack of experience. Their decision making may also be affected if they struggle to manage time well under pressure to make quick decisions.</w:t>
      </w:r>
    </w:p>
    <w:p w:rsidR="008C4EAA" w:rsidRPr="008C4EAA" w:rsidRDefault="008C4EAA" w:rsidP="008C4EAA">
      <w:pPr>
        <w:rPr>
          <w:rFonts w:eastAsia="Times New Roman" w:cstheme="minorHAnsi"/>
          <w:lang w:eastAsia="en-GB"/>
        </w:rPr>
      </w:pPr>
      <w:r w:rsidRPr="008C4EAA">
        <w:rPr>
          <w:rFonts w:eastAsia="Times New Roman" w:cstheme="minorHAnsi"/>
          <w:lang w:eastAsia="en-GB"/>
        </w:rPr>
        <w:t xml:space="preserve">The final factor in which could have an impact on decision making in policing is an officer’s discretion. Police discretion has been described as an officer using their own judgement in particular situations to act accordingly with the freedom to do so. An officer cannot be made to make a decision such as arrest someone if it is not believed to be appropriate or lawful. They must make their own decision whether it is appropriate or not by using their own discretion and take responsibility for this decision. </w:t>
      </w:r>
      <w:r w:rsidR="00E02EF3" w:rsidRPr="00825418">
        <w:rPr>
          <w:rFonts w:eastAsia="Times New Roman" w:cstheme="minorHAnsi"/>
          <w:lang w:eastAsia="en-GB"/>
        </w:rPr>
        <w:t>(</w:t>
      </w:r>
      <w:r w:rsidRPr="00825418">
        <w:rPr>
          <w:rFonts w:eastAsia="Times New Roman" w:cstheme="minorHAnsi"/>
          <w:lang w:eastAsia="en-GB"/>
        </w:rPr>
        <w:t>Blacks</w:t>
      </w:r>
      <w:r w:rsidR="00825418">
        <w:rPr>
          <w:rFonts w:eastAsia="Times New Roman" w:cstheme="minorHAnsi"/>
          <w:lang w:eastAsia="en-GB"/>
        </w:rPr>
        <w:t>tone’s, 2020</w:t>
      </w:r>
      <w:r w:rsidR="00DA63F3">
        <w:rPr>
          <w:rFonts w:eastAsia="Times New Roman" w:cstheme="minorHAnsi"/>
          <w:lang w:eastAsia="en-GB"/>
        </w:rPr>
        <w:t>, p. 80</w:t>
      </w:r>
      <w:r w:rsidRPr="00825418">
        <w:rPr>
          <w:rFonts w:eastAsia="Times New Roman" w:cstheme="minorHAnsi"/>
          <w:lang w:eastAsia="en-GB"/>
        </w:rPr>
        <w:t>)</w:t>
      </w:r>
    </w:p>
    <w:p w:rsidR="008C4EAA" w:rsidRDefault="008C4EAA" w:rsidP="008C4EAA">
      <w:pPr>
        <w:rPr>
          <w:rFonts w:eastAsia="Times New Roman" w:cstheme="minorHAnsi"/>
          <w:lang w:eastAsia="en-GB"/>
        </w:rPr>
      </w:pPr>
      <w:r w:rsidRPr="008C4EAA">
        <w:rPr>
          <w:rFonts w:eastAsia="Times New Roman" w:cstheme="minorHAnsi"/>
          <w:lang w:eastAsia="en-GB"/>
        </w:rPr>
        <w:t xml:space="preserve">When looking at responsibility and accountability, employees of the police service must take ownership for the actions they decided to take, right or wrong. If a wrong decision is made, then this may have a negative impact on the officer’s personal values, which then will affect their attitude and motivation towards their role. But although the national decision model as a whole is the principle in which police officers and staff must follow, there are times when risk and harm to the public cannot always have been put a stop to. Officers should be </w:t>
      </w:r>
      <w:r w:rsidR="00E02EF3">
        <w:rPr>
          <w:rFonts w:eastAsia="Times New Roman" w:cstheme="minorHAnsi"/>
          <w:lang w:eastAsia="en-GB"/>
        </w:rPr>
        <w:t>supported by the organisation no matter if the decision</w:t>
      </w:r>
      <w:r w:rsidRPr="008C4EAA">
        <w:rPr>
          <w:rFonts w:eastAsia="Times New Roman" w:cstheme="minorHAnsi"/>
          <w:lang w:eastAsia="en-GB"/>
        </w:rPr>
        <w:t xml:space="preserve"> </w:t>
      </w:r>
      <w:r w:rsidR="00E02EF3">
        <w:rPr>
          <w:rFonts w:eastAsia="Times New Roman" w:cstheme="minorHAnsi"/>
          <w:lang w:eastAsia="en-GB"/>
        </w:rPr>
        <w:t xml:space="preserve">they </w:t>
      </w:r>
      <w:r w:rsidRPr="008C4EAA">
        <w:rPr>
          <w:rFonts w:eastAsia="Times New Roman" w:cstheme="minorHAnsi"/>
          <w:lang w:eastAsia="en-GB"/>
        </w:rPr>
        <w:t>made</w:t>
      </w:r>
      <w:r w:rsidR="00E02EF3">
        <w:rPr>
          <w:rFonts w:eastAsia="Times New Roman" w:cstheme="minorHAnsi"/>
          <w:lang w:eastAsia="en-GB"/>
        </w:rPr>
        <w:t xml:space="preserve"> worked or not, and not based on </w:t>
      </w:r>
      <w:r w:rsidRPr="008C4EAA">
        <w:rPr>
          <w:rFonts w:eastAsia="Times New Roman" w:cstheme="minorHAnsi"/>
          <w:lang w:eastAsia="en-GB"/>
        </w:rPr>
        <w:t>the outcom</w:t>
      </w:r>
      <w:r w:rsidR="00E02EF3">
        <w:rPr>
          <w:rFonts w:eastAsia="Times New Roman" w:cstheme="minorHAnsi"/>
          <w:lang w:eastAsia="en-GB"/>
        </w:rPr>
        <w:t>e that was</w:t>
      </w:r>
      <w:r w:rsidRPr="008C4EAA">
        <w:rPr>
          <w:rFonts w:eastAsia="Times New Roman" w:cstheme="minorHAnsi"/>
          <w:lang w:eastAsia="en-GB"/>
        </w:rPr>
        <w:t xml:space="preserve"> hoped or expected. </w:t>
      </w:r>
      <w:r w:rsidRPr="00825418">
        <w:rPr>
          <w:rFonts w:eastAsia="Times New Roman" w:cstheme="minorHAnsi"/>
          <w:lang w:eastAsia="en-GB"/>
        </w:rPr>
        <w:t>(Blacks</w:t>
      </w:r>
      <w:r w:rsidR="00825418">
        <w:rPr>
          <w:rFonts w:eastAsia="Times New Roman" w:cstheme="minorHAnsi"/>
          <w:lang w:eastAsia="en-GB"/>
        </w:rPr>
        <w:t>tone’s, 2020</w:t>
      </w:r>
      <w:r w:rsidR="00DA63F3">
        <w:rPr>
          <w:rFonts w:eastAsia="Times New Roman" w:cstheme="minorHAnsi"/>
          <w:lang w:eastAsia="en-GB"/>
        </w:rPr>
        <w:t>, p.</w:t>
      </w:r>
      <w:r w:rsidR="0067448D">
        <w:rPr>
          <w:rFonts w:eastAsia="Times New Roman" w:cstheme="minorHAnsi"/>
          <w:lang w:eastAsia="en-GB"/>
        </w:rPr>
        <w:t>78</w:t>
      </w:r>
      <w:r w:rsidRPr="00825418">
        <w:rPr>
          <w:rFonts w:eastAsia="Times New Roman" w:cstheme="minorHAnsi"/>
          <w:lang w:eastAsia="en-GB"/>
        </w:rPr>
        <w:t>)</w:t>
      </w:r>
    </w:p>
    <w:p w:rsidR="000C31F6" w:rsidRPr="000C31F6" w:rsidRDefault="000C31F6" w:rsidP="008C4EAA">
      <w:pPr>
        <w:rPr>
          <w:rFonts w:eastAsia="Times New Roman" w:cstheme="minorHAnsi"/>
          <w:b/>
          <w:lang w:eastAsia="en-GB"/>
        </w:rPr>
      </w:pPr>
      <w:r>
        <w:rPr>
          <w:rFonts w:eastAsia="Times New Roman" w:cstheme="minorHAnsi"/>
          <w:b/>
          <w:lang w:eastAsia="en-GB"/>
        </w:rPr>
        <w:t xml:space="preserve">1021 words </w:t>
      </w:r>
    </w:p>
    <w:p w:rsidR="008C4EAA" w:rsidRDefault="008C4EAA">
      <w:pPr>
        <w:rPr>
          <w:sz w:val="28"/>
        </w:rPr>
      </w:pPr>
    </w:p>
    <w:p w:rsidR="008C4EAA" w:rsidRPr="00952A88" w:rsidRDefault="008C4EAA" w:rsidP="008C4EAA">
      <w:pPr>
        <w:rPr>
          <w:rFonts w:ascii="Arial" w:eastAsia="Times New Roman" w:hAnsi="Arial" w:cs="Arial"/>
          <w:b/>
          <w:lang w:eastAsia="en-GB"/>
        </w:rPr>
      </w:pPr>
      <w:r w:rsidRPr="00952A88">
        <w:rPr>
          <w:rFonts w:ascii="Arial" w:eastAsia="Times New Roman" w:hAnsi="Arial" w:cs="Arial"/>
          <w:b/>
          <w:lang w:eastAsia="en-GB"/>
        </w:rPr>
        <w:t>Assess the impact of organisational justice on police agency.</w:t>
      </w:r>
    </w:p>
    <w:p w:rsidR="008C4EAA" w:rsidRPr="003B3C29" w:rsidRDefault="008C4EAA" w:rsidP="008C4EAA">
      <w:pPr>
        <w:rPr>
          <w:rFonts w:eastAsia="Times New Roman" w:cstheme="minorHAnsi"/>
          <w:sz w:val="20"/>
          <w:lang w:eastAsia="en-GB"/>
        </w:rPr>
      </w:pPr>
      <w:r w:rsidRPr="003B3C29">
        <w:rPr>
          <w:rFonts w:eastAsia="Times New Roman" w:cstheme="minorHAnsi"/>
          <w:lang w:eastAsia="en-GB"/>
        </w:rPr>
        <w:t>Organisational justice is based upon fairness in any workplace which affects the behaviour of employees within the workplace.  If organisational justice is encouraged by senior staff me</w:t>
      </w:r>
      <w:r>
        <w:rPr>
          <w:rFonts w:eastAsia="Times New Roman" w:cstheme="minorHAnsi"/>
          <w:lang w:eastAsia="en-GB"/>
        </w:rPr>
        <w:t>mbers, then this will help employees</w:t>
      </w:r>
      <w:r w:rsidRPr="003B3C29">
        <w:rPr>
          <w:rFonts w:eastAsia="Times New Roman" w:cstheme="minorHAnsi"/>
          <w:lang w:eastAsia="en-GB"/>
        </w:rPr>
        <w:t xml:space="preserve"> who work for them build trust that where they work</w:t>
      </w:r>
      <w:r>
        <w:rPr>
          <w:rFonts w:eastAsia="Times New Roman" w:cstheme="minorHAnsi"/>
          <w:lang w:eastAsia="en-GB"/>
        </w:rPr>
        <w:t xml:space="preserve"> </w:t>
      </w:r>
      <w:r w:rsidRPr="003B3C29">
        <w:rPr>
          <w:rFonts w:eastAsia="Times New Roman" w:cstheme="minorHAnsi"/>
          <w:lang w:eastAsia="en-GB"/>
        </w:rPr>
        <w:t>they will be treated fairly</w:t>
      </w:r>
      <w:r>
        <w:rPr>
          <w:rFonts w:eastAsia="Times New Roman" w:cstheme="minorHAnsi"/>
          <w:lang w:eastAsia="en-GB"/>
        </w:rPr>
        <w:t xml:space="preserve"> and with respect</w:t>
      </w:r>
      <w:r w:rsidRPr="003B3C29">
        <w:rPr>
          <w:rFonts w:eastAsia="Times New Roman" w:cstheme="minorHAnsi"/>
          <w:lang w:eastAsia="en-GB"/>
        </w:rPr>
        <w:t xml:space="preserve"> </w:t>
      </w:r>
      <w:r>
        <w:rPr>
          <w:rFonts w:eastAsia="Times New Roman" w:cstheme="minorHAnsi"/>
          <w:lang w:eastAsia="en-GB"/>
        </w:rPr>
        <w:t xml:space="preserve">and believe that it is </w:t>
      </w:r>
      <w:r w:rsidRPr="003B3C29">
        <w:rPr>
          <w:rFonts w:eastAsia="Times New Roman" w:cstheme="minorHAnsi"/>
          <w:lang w:eastAsia="en-GB"/>
        </w:rPr>
        <w:t>a positive place to work.</w:t>
      </w:r>
    </w:p>
    <w:p w:rsidR="008C4EAA" w:rsidRDefault="008C4EAA" w:rsidP="008C4EAA">
      <w:r>
        <w:t>Organisational justice has been described as an influence on employees in an organisation’s attitude towards their work, which has been spilt into two different categories. The first one is procedural justice, which has three main elements surrounding it. One being if employees feel that decisions made by their supervisors are being communicated honestly, openly and within a good time frame to them. An example of this within policing would be a supervisor or senior staff above making a decision towards changes being made in how officers conduct their duties. This decision is then communicated effectively to the employee’s that work for them as soon as practical and that they are honest about what changes are being made. Senior staff members could make a positive impact on change within the organisation by asking colleagues their thoughts and views on improvements that could be made and involving them in the decision making process. This will make employees feel that their views are taken into account and will boost the mind-set and confidence of the employees on their perception of justice. (marketing91.com</w:t>
      </w:r>
      <w:r w:rsidR="00E02EF3">
        <w:t>, 2021</w:t>
      </w:r>
      <w:r>
        <w:t>)</w:t>
      </w:r>
    </w:p>
    <w:p w:rsidR="0067448D" w:rsidRDefault="008C4EAA" w:rsidP="008C4EAA">
      <w:r>
        <w:t xml:space="preserve">This then leads on to the second element of procedural justice, which is how fairly the officers or staff believe that the decisions made and the communication of the decisions to those affected. The employees must believe that the decisions are ethical, impartial and consistent. The last element in procedural justice is how the officers or police staff believe that the contact they are receiving from senior colleagues on a personal level is respectful and dignified. An example of this in policing could be that the supervisor in the organisation arranges a one to one meeting with an officer to speak with them personally to address if there was any issues that needed to be raised, rather than less </w:t>
      </w:r>
      <w:r>
        <w:lastRenderedPageBreak/>
        <w:t>respectfully through a third party or an email. Procedural justice is based around how well police officers or police staff feel that they are being treated in the organisation. (</w:t>
      </w:r>
      <w:r w:rsidR="00D41038">
        <w:t>Collegeofpolicing</w:t>
      </w:r>
      <w:r w:rsidR="00E02EF3">
        <w:t>, 2021</w:t>
      </w:r>
      <w:r>
        <w:t xml:space="preserve">) </w:t>
      </w:r>
    </w:p>
    <w:p w:rsidR="008C4EAA" w:rsidRDefault="008C4EAA" w:rsidP="008C4EAA">
      <w:r>
        <w:t>Research suggests that procedural justice has a positive impact on employees’ attitude and behaviour towards their job role. (marketing91.com</w:t>
      </w:r>
      <w:r w:rsidR="00E02EF3">
        <w:t>, 2021</w:t>
      </w:r>
      <w:r>
        <w:t xml:space="preserve">) </w:t>
      </w:r>
    </w:p>
    <w:p w:rsidR="008C4EAA" w:rsidRDefault="008C4EAA" w:rsidP="008C4EAA">
      <w:r>
        <w:t xml:space="preserve">As a police officer myself I believe that it is one of the most important things to have my supervisor or senior staff above to communicate effectively with me. I feel that if I am enlightened on any improvements I may need to make, this will help me become a better police officer and help me conduct my duties to the best of my ability. It will also give me the motivation to exceed in my role.  I also believe it is important to be notified of any decisions or changes within the organisation I need to be aware of to keep myself safe during my tour of duty. When this is done, it helps give me a positive attitude towards my work and gives me the motivation to help other colleagues or members of the public in need. </w:t>
      </w:r>
    </w:p>
    <w:p w:rsidR="008C4EAA" w:rsidRDefault="008C4EAA" w:rsidP="008C4EAA">
      <w:r>
        <w:t>The second category in organisational justice is distributive justice. This category is based upon how well employees in the organisation feel they are being recognised for their hard work and being rewarded for it, such as a pay rise and a recognition award. It is also based upon the amount of resources employee’s receive to support them with their workload. (</w:t>
      </w:r>
      <w:r w:rsidR="00D41038">
        <w:t>Collegeofpolicing</w:t>
      </w:r>
      <w:r w:rsidR="00E02EF3">
        <w:t>, 2021</w:t>
      </w:r>
      <w:r>
        <w:t xml:space="preserve">) </w:t>
      </w:r>
    </w:p>
    <w:p w:rsidR="008C4EAA" w:rsidRDefault="008C4EAA" w:rsidP="008C4EAA">
      <w:r>
        <w:t xml:space="preserve">If the employees in the organisation feel that they are not being treated what they believe to be fairly, then this will have a negative impact on their attitude and behaviour towards their job role. The negative impact would not only fall on the individual’s attitude and behaviour, but it would then begin to effect the colleagues that they work with as a team’s attitude towards coming into work. </w:t>
      </w:r>
    </w:p>
    <w:p w:rsidR="008C4EAA" w:rsidRDefault="008C4EAA" w:rsidP="008C4EAA">
      <w:r>
        <w:t xml:space="preserve">If they receive what they believe to be the correct amount of fairness, respect, support and resources that helps them within their job role, then the employees are more likely to act upon the best interests of members of the public that they serve and the organisation itself. An example of this in today’s policing could be a senior officer taking the time to congratulate an officer on their hard work to help resolve an incident and help a member of the public, which would help the officer build motivation to keep up the hard work and making good achievements. </w:t>
      </w:r>
    </w:p>
    <w:p w:rsidR="008C4EAA" w:rsidRDefault="008C4EAA" w:rsidP="008C4EAA">
      <w:r>
        <w:t>When relating organisational justice to policing, research has shown that officers who believe that they are being treated fairly by their supervisors tend to follow their instruction more. But research also showed that officers follow their supervisor’s orders if they believe that if they did not, they would be sacrificing their job. Officers also suggested that if they felt they were identified and recognised within their organisation for their work, then they would feel more confident conducting their duties in the future and give them a feeling of empowerment to make decisions with their own direction. This would also encourage officers to volunteer for additional work as well as their own, to support their colleagues. (collegeofpolicingfaircop2</w:t>
      </w:r>
      <w:r w:rsidR="008714CB">
        <w:t>, 2015</w:t>
      </w:r>
      <w:r>
        <w:t xml:space="preserve">) </w:t>
      </w:r>
    </w:p>
    <w:p w:rsidR="000C31F6" w:rsidRDefault="008C4EAA" w:rsidP="00E42D7B">
      <w:r>
        <w:t>An example of how officers may feel a perceived injustice within the police service may be that women officers feel that they are being treated differently compared to male officers, such as not being able to go out and deal with incidents without a male present, but the female feels that they are capable of handling the incident themselves.  Officers often tend to have performance meetings with their supervisor on a yearly basis. If the performance meeting is held by a supervisor who has not known the officer for very long, then this may come across as injustice towards them. As they may believe that the supervisor is unable to comment on their performance due to not observing it for a long enough period of time. (employmentstudies.co.uk</w:t>
      </w:r>
      <w:r w:rsidR="008714CB">
        <w:t>, 2021</w:t>
      </w:r>
      <w:r>
        <w:t>)</w:t>
      </w:r>
    </w:p>
    <w:p w:rsidR="000C31F6" w:rsidRPr="000C31F6" w:rsidRDefault="000C31F6" w:rsidP="00E42D7B">
      <w:r>
        <w:rPr>
          <w:b/>
          <w:sz w:val="24"/>
        </w:rPr>
        <w:t>1025 words</w:t>
      </w:r>
    </w:p>
    <w:p w:rsidR="00E42D7B" w:rsidRPr="000C31F6" w:rsidRDefault="00E42D7B" w:rsidP="00E42D7B">
      <w:pPr>
        <w:rPr>
          <w:b/>
          <w:sz w:val="24"/>
        </w:rPr>
      </w:pPr>
      <w:r w:rsidRPr="009E32CE">
        <w:rPr>
          <w:rFonts w:ascii="Arial" w:eastAsia="Times New Roman" w:hAnsi="Arial" w:cs="Arial"/>
          <w:b/>
          <w:lang w:eastAsia="en-GB"/>
        </w:rPr>
        <w:lastRenderedPageBreak/>
        <w:t>Analyse potential links between serious and organised crime and public protection issues</w:t>
      </w:r>
    </w:p>
    <w:p w:rsidR="0067448D" w:rsidRDefault="00E42D7B" w:rsidP="00E42D7B">
      <w:r>
        <w:t xml:space="preserve">Serious and organised crime is defined as serious offences such as illegal drugs, illegal firearms, child exploitation or abuse, money laundering, fraud, modern slavery and human trafficking. These crimes can be organised and co-ordinated by an individual person or as a group. (Gov.uk, 2014) </w:t>
      </w:r>
    </w:p>
    <w:p w:rsidR="00E42D7B" w:rsidRDefault="00E42D7B" w:rsidP="00E42D7B">
      <w:r>
        <w:t xml:space="preserve">Those involved in these crimes tend to use intimidation, sexual gratification, corruption and violence to carry out their criminal activities and protect them. They thrive off the power they receive from committing these crimes and the profit that they make. (Researchbriefings, 2019) </w:t>
      </w:r>
    </w:p>
    <w:p w:rsidR="0067448D" w:rsidRDefault="00E42D7B" w:rsidP="00E42D7B">
      <w:r>
        <w:t xml:space="preserve">In policing there is a department which specialises in public protection and works alongside prison and probation services, this is called the </w:t>
      </w:r>
      <w:r w:rsidR="00330E2C">
        <w:t>‘</w:t>
      </w:r>
      <w:r>
        <w:t>Multi Agency Public Protection Arrangements</w:t>
      </w:r>
      <w:r w:rsidR="00330E2C">
        <w:t>’</w:t>
      </w:r>
      <w:r>
        <w:t xml:space="preserve">. There are several types of protection in which these officers or staff are to carry out, for example keeping the risk of registered sex offenders or dangerous persons to a minimum, by managing the action of those persons whilst they reside in the country. (Suffolkpolice.uk, 2022) </w:t>
      </w:r>
    </w:p>
    <w:p w:rsidR="00E42D7B" w:rsidRDefault="00E42D7B" w:rsidP="00E42D7B">
      <w:r>
        <w:t>Other types of protection this department carries out are providing support, confidentiality and protection for vulnerable individuals that are victims of sexual offences, child abuse, hate crime, domestic abuse or missing persons.</w:t>
      </w:r>
      <w:r w:rsidRPr="00376BD3">
        <w:t xml:space="preserve"> </w:t>
      </w:r>
      <w:r>
        <w:t xml:space="preserve">It is important for the police to develop a good relationship with victims that are in need of protection, as it will increase the chance of the victim to cooperate with the police effectively. </w:t>
      </w:r>
      <w:r w:rsidRPr="00825418">
        <w:t>(Blacks</w:t>
      </w:r>
      <w:r w:rsidR="00825418">
        <w:t>tone’s, 2020</w:t>
      </w:r>
      <w:r w:rsidR="0067448D">
        <w:t>, p. 298</w:t>
      </w:r>
      <w:r w:rsidRPr="00825418">
        <w:t xml:space="preserve">) </w:t>
      </w:r>
    </w:p>
    <w:p w:rsidR="0067448D" w:rsidRDefault="00E42D7B" w:rsidP="00E42D7B">
      <w:r>
        <w:t xml:space="preserve">When looking into the links between organised and serious crime with public protection issues, research has shown that the criminals involved in these groups tend to prey on vulnerable communities such as places that are in poverty, where they know that vulnerable individuals reside. (localgov.uk, 2013). </w:t>
      </w:r>
    </w:p>
    <w:p w:rsidR="00E42D7B" w:rsidRDefault="00E42D7B" w:rsidP="00E42D7B">
      <w:r>
        <w:t xml:space="preserve">In these communities, the criminals will use a vulnerable </w:t>
      </w:r>
      <w:r>
        <w:t>person’s</w:t>
      </w:r>
      <w:r>
        <w:t xml:space="preserve"> property to do what is known as </w:t>
      </w:r>
      <w:r w:rsidR="00330E2C">
        <w:t>‘C</w:t>
      </w:r>
      <w:r>
        <w:t>uckooing</w:t>
      </w:r>
      <w:r w:rsidR="00330E2C">
        <w:t>’</w:t>
      </w:r>
      <w:r>
        <w:t xml:space="preserve">. Cuckooing is defined as when a person’s home is taken over by criminals and is used to facilitate exploitation, such as using the property to store or deal drugs, for sex work, to live, or to financially abuse the person living there. These criminals will begin the process by befriending a vulnerable individual to gain control of them in order to eventually gain access to their home. The victim will often be threatened in order to keep the criminals in control of their home. (Oxford.gov.uk, 2022) </w:t>
      </w:r>
    </w:p>
    <w:p w:rsidR="00E42D7B" w:rsidRDefault="00E42D7B" w:rsidP="00E42D7B">
      <w:r>
        <w:t xml:space="preserve">Becoming a victim of an organised crime group can have a high number of negative effects on the person, such as anxiety or stress. It could cause the victim to become suicidal as they may think that there is no other way out. It can also have an effect on their personal reputation, their money and assets or their business. The communities that organised and serious crime groups target could be effected if the community is used to distribute drugs, which </w:t>
      </w:r>
      <w:r w:rsidR="00330E2C">
        <w:t>could then</w:t>
      </w:r>
      <w:r>
        <w:t xml:space="preserve"> have an impact on the residents in the areas health and wellbeing. This is because the residents are likely to feel a sense of fear to go outside of their homes in case they become personally targeted, which would have a big effect on their mental and physical health if they do not leave their homes for a long duration of time. (localgov.uk, 2013)</w:t>
      </w:r>
    </w:p>
    <w:p w:rsidR="00E42D7B" w:rsidRDefault="00E42D7B" w:rsidP="00E42D7B">
      <w:r>
        <w:t>When it is believed that there are potential links between serious and organised crimes and vulnerable communities, there are signs to look out for. For</w:t>
      </w:r>
      <w:r w:rsidR="00330E2C">
        <w:t xml:space="preserve"> example, an increase of number</w:t>
      </w:r>
      <w:r>
        <w:t xml:space="preserve"> of people coming and going at odd times of the day or night to a house or a flat. There may also be strange smells coming fro</w:t>
      </w:r>
      <w:r w:rsidR="00DC0FD6">
        <w:t>m the property which is likely t</w:t>
      </w:r>
      <w:r>
        <w:t xml:space="preserve">o be illegal drugs, cars pulling up outside a property for a short duration of time or windows covered or curtains closed constantly. Signs to look </w:t>
      </w:r>
      <w:r>
        <w:lastRenderedPageBreak/>
        <w:t>out for if it is believed an individual may be a victim of organised or serious crime could be that the individual is owning a few different phones an</w:t>
      </w:r>
      <w:r w:rsidR="00DC0FD6">
        <w:t>d carrying a large sum of cash,</w:t>
      </w:r>
      <w:r>
        <w:t xml:space="preserve"> owning expensive clothing or accessories which</w:t>
      </w:r>
      <w:r w:rsidR="00DC0FD6">
        <w:t xml:space="preserve"> they are unable to explain. Also</w:t>
      </w:r>
      <w:r>
        <w:t xml:space="preserve"> forming relationships with older people which is out of the ordinary for them</w:t>
      </w:r>
      <w:r w:rsidR="00330E2C">
        <w:t>,</w:t>
      </w:r>
      <w:r>
        <w:t xml:space="preserve"> and these people are controlling towards them. Children who are victims will tend to go missing from school or home for a duration of time and will have no explanation as to where they have been</w:t>
      </w:r>
      <w:r w:rsidR="00860753">
        <w:t xml:space="preserve"> and will have a significant change in their behaviour</w:t>
      </w:r>
      <w:r>
        <w:t>. (Cheshirepolice.uk, 2022)</w:t>
      </w:r>
    </w:p>
    <w:p w:rsidR="00E42D7B" w:rsidRDefault="00E42D7B" w:rsidP="00E42D7B">
      <w:r>
        <w:t xml:space="preserve">Within the police there is a department which is designed to tackle serious and organised crime groups, which is known as the Organised Crime Unit. This unit is designed to firstly gather intelligence on serious and organised crime groups, by using social media </w:t>
      </w:r>
      <w:r w:rsidR="000C31F6">
        <w:t xml:space="preserve">to track down criminals that may use social media for their crimes, </w:t>
      </w:r>
      <w:r>
        <w:t>or gathering information from members of the public that get in contact by calling 101 to provide information on incidents they may have witnessed themselves</w:t>
      </w:r>
      <w:r w:rsidR="000C31F6">
        <w:t>,</w:t>
      </w:r>
      <w:r>
        <w:t xml:space="preserve"> or things they may have heard from a third party. The unit will then go undercover and conduct covert and sensitive operations in areas all over the country to establish where the source of the crimes are coming from and the individuals and groups involved. Once this intelligence is gathered and built up they will then act upon and target the criminals until they are arrested and charged for the crimes they have been involved in and committed. The work of the organised crime unit plays a massive part in protecting the public from these type of crimes.</w:t>
      </w:r>
      <w:r w:rsidR="00DC0FD6">
        <w:t xml:space="preserve"> </w:t>
      </w:r>
      <w:r>
        <w:t>By tackling the serious and organised crime groups it will help minimise the amount of communities and individuals that become victims, which will then help them build trust that they can feel safe where they live and not be afraid to go out of their homes. It is important for members of the public to be made aware of what an organised and serious crime group is, as some people may not have heard of them. This can be done by the use of social media or television programmes to give people an understanding of</w:t>
      </w:r>
      <w:r w:rsidR="00825418">
        <w:t xml:space="preserve"> what they are and what they do (Justiceinspecorates.gov.uk, 2015)</w:t>
      </w:r>
    </w:p>
    <w:p w:rsidR="00EB6F68" w:rsidRDefault="00860753" w:rsidP="00EB6F68">
      <w:pPr>
        <w:rPr>
          <w:rFonts w:ascii="Arial" w:hAnsi="Arial" w:cs="Arial"/>
          <w:b/>
        </w:rPr>
      </w:pPr>
      <w:r>
        <w:rPr>
          <w:rFonts w:ascii="Arial" w:hAnsi="Arial" w:cs="Arial"/>
          <w:b/>
        </w:rPr>
        <w:t>1003 words</w:t>
      </w:r>
    </w:p>
    <w:p w:rsidR="00860753" w:rsidRDefault="00860753" w:rsidP="00EB6F68">
      <w:pPr>
        <w:rPr>
          <w:rFonts w:ascii="Arial" w:hAnsi="Arial" w:cs="Arial"/>
          <w:b/>
        </w:rPr>
      </w:pPr>
      <w:bookmarkStart w:id="0" w:name="_GoBack"/>
      <w:bookmarkEnd w:id="0"/>
    </w:p>
    <w:p w:rsidR="00EB6F68" w:rsidRDefault="00EB6F68" w:rsidP="00EB6F68">
      <w:pPr>
        <w:rPr>
          <w:rFonts w:ascii="Arial" w:hAnsi="Arial" w:cs="Arial"/>
          <w:b/>
        </w:rPr>
      </w:pPr>
      <w:r w:rsidRPr="00EB6F68">
        <w:rPr>
          <w:rFonts w:ascii="Arial" w:hAnsi="Arial" w:cs="Arial"/>
          <w:b/>
        </w:rPr>
        <w:t xml:space="preserve">Bibliography </w:t>
      </w:r>
    </w:p>
    <w:p w:rsidR="00E42D7B" w:rsidRPr="003A5840" w:rsidRDefault="00E42D7B" w:rsidP="00E42D7B">
      <w:pPr>
        <w:rPr>
          <w:i/>
        </w:rPr>
      </w:pPr>
      <w:r>
        <w:t xml:space="preserve">Cheshire Police (2022) </w:t>
      </w:r>
      <w:r>
        <w:rPr>
          <w:i/>
        </w:rPr>
        <w:t>IMPACT</w:t>
      </w:r>
    </w:p>
    <w:p w:rsidR="00E42D7B" w:rsidRDefault="00E42D7B" w:rsidP="00E42D7B">
      <w:pPr>
        <w:rPr>
          <w:rStyle w:val="Hyperlink"/>
        </w:rPr>
      </w:pPr>
      <w:r>
        <w:t xml:space="preserve">Available at: </w:t>
      </w:r>
      <w:hyperlink r:id="rId6" w:anchor=":~:text=Prevent%20%E2%80%93%20seek%20to%20prevent%20people%20from%20engaging,communities%2C%20vulnerable%20people%20and%20businesses%20from%20organised%20crime" w:history="1">
        <w:r>
          <w:rPr>
            <w:rStyle w:val="Hyperlink"/>
          </w:rPr>
          <w:t>Impact | Cheshire Constabulary</w:t>
        </w:r>
      </w:hyperlink>
    </w:p>
    <w:p w:rsidR="00E42D7B" w:rsidRPr="00E42D7B" w:rsidRDefault="00E42D7B" w:rsidP="00EB6F68">
      <w:r>
        <w:rPr>
          <w:rStyle w:val="Hyperlink"/>
        </w:rPr>
        <w:t>(Accessed: 14</w:t>
      </w:r>
      <w:r w:rsidRPr="003A5840">
        <w:rPr>
          <w:rStyle w:val="Hyperlink"/>
          <w:vertAlign w:val="superscript"/>
        </w:rPr>
        <w:t>th</w:t>
      </w:r>
      <w:r>
        <w:rPr>
          <w:rStyle w:val="Hyperlink"/>
        </w:rPr>
        <w:t xml:space="preserve"> April 2022) </w:t>
      </w:r>
    </w:p>
    <w:p w:rsidR="00D41038" w:rsidRDefault="00B71523" w:rsidP="00EB6F68">
      <w:r>
        <w:t xml:space="preserve">College of Policing </w:t>
      </w:r>
      <w:r>
        <w:t>(2014)</w:t>
      </w:r>
      <w:r>
        <w:rPr>
          <w:i/>
        </w:rPr>
        <w:t xml:space="preserve"> Code of Ethics </w:t>
      </w:r>
      <w:r w:rsidR="003F3E56">
        <w:t xml:space="preserve"> </w:t>
      </w:r>
    </w:p>
    <w:p w:rsidR="00D41038" w:rsidRDefault="00D41038" w:rsidP="00EB6F68">
      <w:r>
        <w:t xml:space="preserve">Available at: </w:t>
      </w:r>
      <w:hyperlink r:id="rId7" w:history="1">
        <w:r w:rsidR="00EB6F68" w:rsidRPr="00EB6F68">
          <w:rPr>
            <w:color w:val="0000FF"/>
            <w:u w:val="single"/>
          </w:rPr>
          <w:t>Code of Ethics | College of Policing</w:t>
        </w:r>
      </w:hyperlink>
    </w:p>
    <w:p w:rsidR="00D41038" w:rsidRDefault="00D41038" w:rsidP="00EB6F68">
      <w:r>
        <w:t xml:space="preserve">(Accessed: </w:t>
      </w:r>
      <w:r w:rsidR="007D5752">
        <w:t>29</w:t>
      </w:r>
      <w:r w:rsidR="007D5752" w:rsidRPr="007D5752">
        <w:rPr>
          <w:vertAlign w:val="superscript"/>
        </w:rPr>
        <w:t>th</w:t>
      </w:r>
      <w:r w:rsidR="007D5752">
        <w:t xml:space="preserve"> March 2022)</w:t>
      </w:r>
    </w:p>
    <w:p w:rsidR="00E42D7B" w:rsidRPr="00BC6DA9" w:rsidRDefault="00E42D7B" w:rsidP="00E42D7B">
      <w:pPr>
        <w:rPr>
          <w:i/>
        </w:rPr>
      </w:pPr>
      <w:r>
        <w:t xml:space="preserve">College of Policing (2021) </w:t>
      </w:r>
      <w:r>
        <w:rPr>
          <w:i/>
        </w:rPr>
        <w:t xml:space="preserve">Fair Cop 2 </w:t>
      </w:r>
    </w:p>
    <w:p w:rsidR="00E42D7B" w:rsidRDefault="00E42D7B" w:rsidP="00E42D7B">
      <w:pPr>
        <w:rPr>
          <w:color w:val="0000FF"/>
          <w:u w:val="single"/>
        </w:rPr>
      </w:pPr>
      <w:r>
        <w:t xml:space="preserve">Available at: </w:t>
      </w:r>
      <w:hyperlink r:id="rId8" w:history="1">
        <w:r w:rsidRPr="00E02EF3">
          <w:rPr>
            <w:color w:val="0000FF"/>
            <w:u w:val="single"/>
          </w:rPr>
          <w:t>Quintonetal2015Faircop2Organisationaljusticebehaviourandethicalpolicing.pdf</w:t>
        </w:r>
      </w:hyperlink>
    </w:p>
    <w:p w:rsidR="00E42D7B" w:rsidRDefault="00E42D7B" w:rsidP="00EB6F68">
      <w:r>
        <w:t>(</w:t>
      </w:r>
      <w:r w:rsidRPr="003F3E56">
        <w:t xml:space="preserve">Accessed: </w:t>
      </w:r>
      <w:r>
        <w:t>14</w:t>
      </w:r>
      <w:r w:rsidRPr="003F3E56">
        <w:rPr>
          <w:vertAlign w:val="superscript"/>
        </w:rPr>
        <w:t>th</w:t>
      </w:r>
      <w:r>
        <w:t xml:space="preserve"> April 2022)</w:t>
      </w:r>
    </w:p>
    <w:p w:rsidR="00E42D7B" w:rsidRPr="00B71523" w:rsidRDefault="00E42D7B" w:rsidP="00E42D7B">
      <w:pPr>
        <w:rPr>
          <w:i/>
        </w:rPr>
      </w:pPr>
      <w:r>
        <w:t xml:space="preserve">College of Policing (2022) </w:t>
      </w:r>
      <w:r>
        <w:rPr>
          <w:i/>
        </w:rPr>
        <w:t>National Decision Model</w:t>
      </w:r>
    </w:p>
    <w:p w:rsidR="00E42D7B" w:rsidRDefault="00E42D7B" w:rsidP="00E42D7B">
      <w:pPr>
        <w:rPr>
          <w:color w:val="0000FF"/>
          <w:u w:val="single"/>
        </w:rPr>
      </w:pPr>
      <w:r>
        <w:t xml:space="preserve">Available at: </w:t>
      </w:r>
      <w:hyperlink r:id="rId9" w:history="1">
        <w:r w:rsidRPr="00E02EF3">
          <w:rPr>
            <w:color w:val="0000FF"/>
            <w:u w:val="single"/>
          </w:rPr>
          <w:t>National Decision Model (college.police.uk)</w:t>
        </w:r>
      </w:hyperlink>
    </w:p>
    <w:p w:rsidR="00E42D7B" w:rsidRDefault="00E42D7B" w:rsidP="00EB6F68">
      <w:r>
        <w:t>(Accessed: 29</w:t>
      </w:r>
      <w:r w:rsidRPr="007D5752">
        <w:rPr>
          <w:vertAlign w:val="superscript"/>
        </w:rPr>
        <w:t>th</w:t>
      </w:r>
      <w:r>
        <w:t xml:space="preserve"> March 2022)</w:t>
      </w:r>
    </w:p>
    <w:p w:rsidR="00E42D7B" w:rsidRPr="00BC6DA9" w:rsidRDefault="00E42D7B" w:rsidP="00E42D7B">
      <w:pPr>
        <w:rPr>
          <w:rStyle w:val="Hyperlink"/>
          <w:i/>
          <w:color w:val="auto"/>
          <w:u w:val="none"/>
        </w:rPr>
      </w:pPr>
      <w:r>
        <w:rPr>
          <w:rStyle w:val="Hyperlink"/>
          <w:color w:val="auto"/>
          <w:u w:val="none"/>
        </w:rPr>
        <w:lastRenderedPageBreak/>
        <w:t xml:space="preserve">College of Policing (2021) </w:t>
      </w:r>
      <w:r>
        <w:rPr>
          <w:rStyle w:val="Hyperlink"/>
          <w:i/>
          <w:color w:val="auto"/>
          <w:u w:val="none"/>
        </w:rPr>
        <w:t xml:space="preserve">Promoting the right culture </w:t>
      </w:r>
    </w:p>
    <w:p w:rsidR="00E42D7B" w:rsidRDefault="00E42D7B" w:rsidP="00E42D7B">
      <w:pPr>
        <w:rPr>
          <w:color w:val="0000FF"/>
          <w:u w:val="single"/>
        </w:rPr>
      </w:pPr>
      <w:r>
        <w:t xml:space="preserve">Available at: </w:t>
      </w:r>
      <w:hyperlink r:id="rId10" w:history="1">
        <w:r w:rsidRPr="00E02EF3">
          <w:rPr>
            <w:color w:val="0000FF"/>
            <w:u w:val="single"/>
          </w:rPr>
          <w:t>Promoting the right culture | College of Policing</w:t>
        </w:r>
      </w:hyperlink>
    </w:p>
    <w:p w:rsidR="00E42D7B" w:rsidRDefault="00E42D7B" w:rsidP="00EB6F68">
      <w:r>
        <w:t>(Accessed: 14</w:t>
      </w:r>
      <w:r w:rsidRPr="003F3E56">
        <w:rPr>
          <w:vertAlign w:val="superscript"/>
        </w:rPr>
        <w:t>th</w:t>
      </w:r>
      <w:r>
        <w:t xml:space="preserve"> April 2022)</w:t>
      </w:r>
    </w:p>
    <w:p w:rsidR="00E42D7B" w:rsidRPr="00BC6DA9" w:rsidRDefault="00E42D7B" w:rsidP="00E42D7B">
      <w:pPr>
        <w:rPr>
          <w:i/>
        </w:rPr>
      </w:pPr>
      <w:r>
        <w:t xml:space="preserve">E How (2022) </w:t>
      </w:r>
      <w:r>
        <w:rPr>
          <w:i/>
        </w:rPr>
        <w:t xml:space="preserve">The disadvantages of professional code of ethics </w:t>
      </w:r>
    </w:p>
    <w:p w:rsidR="00E42D7B" w:rsidRPr="00EB6F68" w:rsidRDefault="00E42D7B" w:rsidP="00E42D7B">
      <w:r>
        <w:t xml:space="preserve">Available at: </w:t>
      </w:r>
      <w:hyperlink r:id="rId11" w:history="1">
        <w:r w:rsidRPr="00EB6F68">
          <w:rPr>
            <w:color w:val="0000FF"/>
            <w:u w:val="single"/>
          </w:rPr>
          <w:t>The disadvantages of professional code of ethics (ehow.co.uk)</w:t>
        </w:r>
      </w:hyperlink>
    </w:p>
    <w:p w:rsidR="00E42D7B" w:rsidRDefault="00E42D7B" w:rsidP="00E42D7B">
      <w:pPr>
        <w:rPr>
          <w:rFonts w:cstheme="minorHAnsi"/>
        </w:rPr>
      </w:pPr>
      <w:r>
        <w:rPr>
          <w:rFonts w:cstheme="minorHAnsi"/>
        </w:rPr>
        <w:t>(Accessed: 29</w:t>
      </w:r>
      <w:r w:rsidRPr="007D5752">
        <w:rPr>
          <w:rFonts w:cstheme="minorHAnsi"/>
          <w:vertAlign w:val="superscript"/>
        </w:rPr>
        <w:t>th</w:t>
      </w:r>
      <w:r>
        <w:rPr>
          <w:rFonts w:cstheme="minorHAnsi"/>
        </w:rPr>
        <w:t xml:space="preserve"> March 2022) </w:t>
      </w:r>
    </w:p>
    <w:p w:rsidR="00E42D7B" w:rsidRPr="00E42D7B" w:rsidRDefault="00E42D7B" w:rsidP="00E42D7B">
      <w:pPr>
        <w:rPr>
          <w:i/>
        </w:rPr>
      </w:pPr>
      <w:r w:rsidRPr="00E42D7B">
        <w:t xml:space="preserve">GOV.UK (2014) </w:t>
      </w:r>
      <w:r w:rsidRPr="00E42D7B">
        <w:rPr>
          <w:i/>
        </w:rPr>
        <w:t xml:space="preserve">Serious and Organised Crime Strategy </w:t>
      </w:r>
    </w:p>
    <w:p w:rsidR="00E42D7B" w:rsidRPr="00E42D7B" w:rsidRDefault="00E42D7B" w:rsidP="00E42D7B">
      <w:pPr>
        <w:rPr>
          <w:color w:val="0000FF"/>
          <w:u w:val="single"/>
        </w:rPr>
      </w:pPr>
      <w:r w:rsidRPr="00E42D7B">
        <w:t xml:space="preserve">Available at: </w:t>
      </w:r>
      <w:hyperlink r:id="rId12" w:history="1">
        <w:r w:rsidRPr="00E42D7B">
          <w:rPr>
            <w:color w:val="0000FF"/>
            <w:u w:val="single"/>
          </w:rPr>
          <w:t>Serious and Organised Crime Strategy - GOV.UK (www.gov.uk)</w:t>
        </w:r>
      </w:hyperlink>
    </w:p>
    <w:p w:rsidR="00E42D7B" w:rsidRPr="00E42D7B" w:rsidRDefault="00E42D7B" w:rsidP="00E42D7B">
      <w:r w:rsidRPr="00E42D7B">
        <w:t>(Accessed: 25</w:t>
      </w:r>
      <w:r w:rsidRPr="00E42D7B">
        <w:rPr>
          <w:vertAlign w:val="superscript"/>
        </w:rPr>
        <w:t>th</w:t>
      </w:r>
      <w:r w:rsidRPr="00E42D7B">
        <w:t xml:space="preserve"> April 2022) </w:t>
      </w:r>
    </w:p>
    <w:p w:rsidR="00B71523" w:rsidRPr="00BC6DA9" w:rsidRDefault="00B71523" w:rsidP="00EB6F68">
      <w:pPr>
        <w:rPr>
          <w:rFonts w:cstheme="minorHAnsi"/>
          <w:sz w:val="16"/>
        </w:rPr>
      </w:pPr>
      <w:r w:rsidRPr="00BC6DA9">
        <w:rPr>
          <w:rFonts w:cstheme="minorHAnsi"/>
          <w:szCs w:val="30"/>
        </w:rPr>
        <w:t>Her Majesty’s Inspectorate of Constabulary and Fire &amp; Rescue Services</w:t>
      </w:r>
      <w:r w:rsidRPr="00BC6DA9">
        <w:rPr>
          <w:rFonts w:cstheme="minorHAnsi"/>
          <w:szCs w:val="30"/>
        </w:rPr>
        <w:t xml:space="preserve"> (2020) </w:t>
      </w:r>
      <w:r w:rsidRPr="00BC6DA9">
        <w:rPr>
          <w:rFonts w:cstheme="minorHAnsi"/>
          <w:i/>
          <w:szCs w:val="27"/>
        </w:rPr>
        <w:t xml:space="preserve">Promoting </w:t>
      </w:r>
      <w:r w:rsidRPr="00BC6DA9">
        <w:rPr>
          <w:rFonts w:cstheme="minorHAnsi"/>
          <w:i/>
          <w:szCs w:val="27"/>
        </w:rPr>
        <w:t>improvements</w:t>
      </w:r>
      <w:r w:rsidRPr="00BC6DA9">
        <w:rPr>
          <w:rFonts w:cstheme="minorHAnsi"/>
          <w:i/>
          <w:szCs w:val="27"/>
        </w:rPr>
        <w:t xml:space="preserve"> </w:t>
      </w:r>
      <w:r w:rsidRPr="00BC6DA9">
        <w:rPr>
          <w:rFonts w:cstheme="minorHAnsi"/>
          <w:i/>
          <w:szCs w:val="27"/>
        </w:rPr>
        <w:t>in policing and fire &amp; rescue</w:t>
      </w:r>
      <w:r w:rsidRPr="00BC6DA9">
        <w:rPr>
          <w:rFonts w:cstheme="minorHAnsi"/>
          <w:i/>
          <w:szCs w:val="27"/>
        </w:rPr>
        <w:t xml:space="preserve"> </w:t>
      </w:r>
      <w:r w:rsidRPr="00BC6DA9">
        <w:rPr>
          <w:rFonts w:cstheme="minorHAnsi"/>
          <w:i/>
          <w:szCs w:val="27"/>
        </w:rPr>
        <w:t>services to make everyone safer</w:t>
      </w:r>
    </w:p>
    <w:p w:rsidR="00EB6F68" w:rsidRDefault="00D41038" w:rsidP="00EB6F68">
      <w:pPr>
        <w:rPr>
          <w:color w:val="0000FF"/>
          <w:u w:val="single"/>
        </w:rPr>
      </w:pPr>
      <w:r>
        <w:t>Available at:</w:t>
      </w:r>
      <w:r w:rsidR="00B71523">
        <w:t xml:space="preserve"> </w:t>
      </w:r>
      <w:hyperlink r:id="rId13" w:history="1">
        <w:r w:rsidR="00EB6F68" w:rsidRPr="00EB6F68">
          <w:rPr>
            <w:color w:val="0000FF"/>
            <w:u w:val="single"/>
          </w:rPr>
          <w:t>HMICFRS - Home (justiceinspectorates.gov.uk)</w:t>
        </w:r>
      </w:hyperlink>
    </w:p>
    <w:p w:rsidR="00D41038" w:rsidRDefault="00D41038" w:rsidP="00EB6F68">
      <w:r>
        <w:t>(Accessed 17</w:t>
      </w:r>
      <w:r w:rsidRPr="00D41038">
        <w:rPr>
          <w:vertAlign w:val="superscript"/>
        </w:rPr>
        <w:t>th</w:t>
      </w:r>
      <w:r>
        <w:t xml:space="preserve"> February 2022)</w:t>
      </w:r>
    </w:p>
    <w:p w:rsidR="00E42D7B" w:rsidRPr="00BC6DA9" w:rsidRDefault="00E42D7B" w:rsidP="00E42D7B">
      <w:pPr>
        <w:rPr>
          <w:i/>
        </w:rPr>
      </w:pPr>
      <w:r w:rsidRPr="00BC6DA9">
        <w:rPr>
          <w:rFonts w:cstheme="minorHAnsi"/>
          <w:szCs w:val="30"/>
        </w:rPr>
        <w:t>Her Majesty’s Inspectorate of Constabulary and Fire &amp; Rescue Services (2020)</w:t>
      </w:r>
      <w:r>
        <w:rPr>
          <w:rFonts w:cstheme="minorHAnsi"/>
          <w:szCs w:val="30"/>
        </w:rPr>
        <w:t xml:space="preserve"> </w:t>
      </w:r>
      <w:r>
        <w:rPr>
          <w:rFonts w:cstheme="minorHAnsi"/>
          <w:i/>
          <w:szCs w:val="30"/>
        </w:rPr>
        <w:t xml:space="preserve">PEEL Assessments </w:t>
      </w:r>
    </w:p>
    <w:p w:rsidR="00E42D7B" w:rsidRDefault="00E42D7B" w:rsidP="00E42D7B">
      <w:pPr>
        <w:rPr>
          <w:color w:val="0000FF"/>
          <w:u w:val="single"/>
        </w:rPr>
      </w:pPr>
      <w:r>
        <w:t xml:space="preserve">Available at: </w:t>
      </w:r>
      <w:hyperlink r:id="rId14" w:history="1">
        <w:r w:rsidRPr="00EB6F68">
          <w:rPr>
            <w:color w:val="0000FF"/>
            <w:u w:val="single"/>
          </w:rPr>
          <w:t>PEEL assessments 2021/22 - HMICFRS (justiceinspectorates.gov.uk)</w:t>
        </w:r>
      </w:hyperlink>
    </w:p>
    <w:p w:rsidR="00E42D7B" w:rsidRDefault="00E42D7B" w:rsidP="00EB6F68">
      <w:r>
        <w:t>(Accessed: 25</w:t>
      </w:r>
      <w:r w:rsidRPr="007D5752">
        <w:rPr>
          <w:vertAlign w:val="superscript"/>
        </w:rPr>
        <w:t>th</w:t>
      </w:r>
      <w:r>
        <w:t xml:space="preserve"> April 2022) </w:t>
      </w:r>
    </w:p>
    <w:p w:rsidR="00E42D7B" w:rsidRPr="00E42D7B" w:rsidRDefault="00E42D7B" w:rsidP="00E42D7B">
      <w:pPr>
        <w:rPr>
          <w:i/>
        </w:rPr>
      </w:pPr>
      <w:r w:rsidRPr="00E42D7B">
        <w:t xml:space="preserve">House of Lords (2019) </w:t>
      </w:r>
      <w:r w:rsidRPr="00E42D7B">
        <w:rPr>
          <w:i/>
        </w:rPr>
        <w:t xml:space="preserve">Policing in the UK: Serious and Organised Crime </w:t>
      </w:r>
    </w:p>
    <w:p w:rsidR="00E42D7B" w:rsidRPr="00E42D7B" w:rsidRDefault="00E42D7B" w:rsidP="00E42D7B">
      <w:r w:rsidRPr="00E42D7B">
        <w:t xml:space="preserve">Available at: </w:t>
      </w:r>
      <w:hyperlink r:id="rId15" w:history="1">
        <w:r w:rsidRPr="00E42D7B">
          <w:rPr>
            <w:color w:val="0000FF"/>
            <w:u w:val="single"/>
          </w:rPr>
          <w:t>Policing in the UK: Serious and Organised Crime (parliament.uk)</w:t>
        </w:r>
      </w:hyperlink>
      <w:r w:rsidRPr="00E42D7B">
        <w:t xml:space="preserve"> </w:t>
      </w:r>
    </w:p>
    <w:p w:rsidR="00E42D7B" w:rsidRPr="00E42D7B" w:rsidRDefault="00E42D7B" w:rsidP="00EB6F68">
      <w:r w:rsidRPr="00E42D7B">
        <w:t>(Accessed: 14</w:t>
      </w:r>
      <w:r w:rsidRPr="00E42D7B">
        <w:rPr>
          <w:vertAlign w:val="superscript"/>
        </w:rPr>
        <w:t>th</w:t>
      </w:r>
      <w:r w:rsidRPr="00E42D7B">
        <w:t xml:space="preserve"> April 2022) </w:t>
      </w:r>
    </w:p>
    <w:p w:rsidR="00D41038" w:rsidRDefault="00B71523" w:rsidP="00EB6F68">
      <w:r>
        <w:t xml:space="preserve">Independent Office </w:t>
      </w:r>
      <w:r w:rsidR="00E42D7B">
        <w:t>for</w:t>
      </w:r>
      <w:r>
        <w:t xml:space="preserve"> Police Conduct (2020) </w:t>
      </w:r>
      <w:r w:rsidRPr="00B71523">
        <w:rPr>
          <w:i/>
        </w:rPr>
        <w:t>Who we are</w:t>
      </w:r>
    </w:p>
    <w:p w:rsidR="00EB6F68" w:rsidRDefault="003F3E56" w:rsidP="00EB6F68">
      <w:pPr>
        <w:rPr>
          <w:color w:val="0000FF"/>
          <w:u w:val="single"/>
        </w:rPr>
      </w:pPr>
      <w:r>
        <w:t xml:space="preserve">Available at: </w:t>
      </w:r>
      <w:hyperlink r:id="rId16" w:history="1">
        <w:r w:rsidR="00EB6F68" w:rsidRPr="00EB6F68">
          <w:rPr>
            <w:color w:val="0000FF"/>
            <w:u w:val="single"/>
          </w:rPr>
          <w:t>Independent Office for Police Conduct</w:t>
        </w:r>
      </w:hyperlink>
      <w:r w:rsidR="00B71523">
        <w:rPr>
          <w:color w:val="0000FF"/>
          <w:u w:val="single"/>
        </w:rPr>
        <w:t xml:space="preserve"> </w:t>
      </w:r>
    </w:p>
    <w:p w:rsidR="00D41038" w:rsidRDefault="00D41038" w:rsidP="00EB6F68">
      <w:r>
        <w:t>(Accessed 17</w:t>
      </w:r>
      <w:r w:rsidRPr="00D41038">
        <w:rPr>
          <w:vertAlign w:val="superscript"/>
        </w:rPr>
        <w:t>th</w:t>
      </w:r>
      <w:r>
        <w:t xml:space="preserve"> February 2022)</w:t>
      </w:r>
    </w:p>
    <w:p w:rsidR="00825418" w:rsidRPr="00825418" w:rsidRDefault="00825418" w:rsidP="00EB6F68">
      <w:pPr>
        <w:rPr>
          <w:i/>
        </w:rPr>
      </w:pPr>
      <w:r>
        <w:t xml:space="preserve">Justice Inspectorates (2015) </w:t>
      </w:r>
      <w:r>
        <w:rPr>
          <w:i/>
        </w:rPr>
        <w:t>Regional Organised Crime Units</w:t>
      </w:r>
    </w:p>
    <w:p w:rsidR="00825418" w:rsidRDefault="00825418" w:rsidP="00EB6F68">
      <w:r>
        <w:t xml:space="preserve">Available at: </w:t>
      </w:r>
      <w:hyperlink r:id="rId17" w:anchor=":~:text=Regional%20organised%20crime%20units%20%28ROCUs%29%20form%20a%20critical,them%20to%20tackle%20serious%20and%20organised%20crime%20effectively." w:history="1">
        <w:r w:rsidRPr="00825418">
          <w:rPr>
            <w:color w:val="0000FF"/>
            <w:u w:val="single"/>
          </w:rPr>
          <w:t>regional-organised-crime-units.pdf (justiceinspectorates.gov.uk)</w:t>
        </w:r>
      </w:hyperlink>
    </w:p>
    <w:p w:rsidR="00825418" w:rsidRDefault="00825418" w:rsidP="00EB6F68">
      <w:r>
        <w:t>(Accessed 25</w:t>
      </w:r>
      <w:r w:rsidRPr="00825418">
        <w:rPr>
          <w:vertAlign w:val="superscript"/>
        </w:rPr>
        <w:t>th</w:t>
      </w:r>
      <w:r>
        <w:t xml:space="preserve"> April 2022)</w:t>
      </w:r>
    </w:p>
    <w:p w:rsidR="00E42D7B" w:rsidRPr="00BC6DA9" w:rsidRDefault="00E42D7B" w:rsidP="00E42D7B">
      <w:pPr>
        <w:rPr>
          <w:i/>
        </w:rPr>
      </w:pPr>
      <w:r>
        <w:t xml:space="preserve">Law Insider (2022) </w:t>
      </w:r>
      <w:r>
        <w:rPr>
          <w:i/>
        </w:rPr>
        <w:t xml:space="preserve">Personal Bias </w:t>
      </w:r>
    </w:p>
    <w:p w:rsidR="00E42D7B" w:rsidRDefault="00E42D7B" w:rsidP="00E42D7B">
      <w:pPr>
        <w:rPr>
          <w:rStyle w:val="Hyperlink"/>
        </w:rPr>
      </w:pPr>
      <w:r>
        <w:t xml:space="preserve">Available at: </w:t>
      </w:r>
      <w:hyperlink r:id="rId18" w:history="1">
        <w:r>
          <w:rPr>
            <w:rStyle w:val="Hyperlink"/>
          </w:rPr>
          <w:t>Personal bias Definition | Law Insider</w:t>
        </w:r>
      </w:hyperlink>
    </w:p>
    <w:p w:rsidR="00E42D7B" w:rsidRDefault="00E42D7B" w:rsidP="00EB6F68">
      <w:pPr>
        <w:rPr>
          <w:rStyle w:val="Hyperlink"/>
          <w:color w:val="auto"/>
          <w:u w:val="none"/>
        </w:rPr>
      </w:pPr>
      <w:r>
        <w:rPr>
          <w:rStyle w:val="Hyperlink"/>
          <w:color w:val="auto"/>
          <w:u w:val="none"/>
        </w:rPr>
        <w:t>(Accessed: 25th April 2022)</w:t>
      </w:r>
    </w:p>
    <w:p w:rsidR="00E42D7B" w:rsidRPr="003A5840" w:rsidRDefault="00E42D7B" w:rsidP="00E42D7B">
      <w:pPr>
        <w:rPr>
          <w:i/>
        </w:rPr>
      </w:pPr>
      <w:r>
        <w:t xml:space="preserve">Local Government (2013) </w:t>
      </w:r>
      <w:r>
        <w:rPr>
          <w:i/>
        </w:rPr>
        <w:t xml:space="preserve">Tackling Serious and Organised Crime </w:t>
      </w:r>
    </w:p>
    <w:p w:rsidR="00E42D7B" w:rsidRDefault="00E42D7B" w:rsidP="00E42D7B">
      <w:r>
        <w:t xml:space="preserve">Available at: </w:t>
      </w:r>
      <w:hyperlink r:id="rId19" w:history="1">
        <w:r>
          <w:rPr>
            <w:rStyle w:val="Hyperlink"/>
          </w:rPr>
          <w:t>tackling-serious-and-orga-44a.pdf (local.gov.uk)</w:t>
        </w:r>
      </w:hyperlink>
    </w:p>
    <w:p w:rsidR="00E42D7B" w:rsidRPr="00D41038" w:rsidRDefault="00E42D7B" w:rsidP="00EB6F68">
      <w:r>
        <w:t>(Accessed: 14</w:t>
      </w:r>
      <w:r w:rsidRPr="003A5840">
        <w:rPr>
          <w:vertAlign w:val="superscript"/>
        </w:rPr>
        <w:t>th</w:t>
      </w:r>
      <w:r>
        <w:t xml:space="preserve"> April 2022)</w:t>
      </w:r>
    </w:p>
    <w:p w:rsidR="003F3E56" w:rsidRPr="00BC6DA9" w:rsidRDefault="00BC6DA9" w:rsidP="00EB6F68">
      <w:pPr>
        <w:rPr>
          <w:i/>
        </w:rPr>
      </w:pPr>
      <w:r>
        <w:lastRenderedPageBreak/>
        <w:t xml:space="preserve">Organisational Justice (2021) </w:t>
      </w:r>
      <w:r>
        <w:rPr>
          <w:i/>
        </w:rPr>
        <w:t xml:space="preserve">Meaning, Types and Applications </w:t>
      </w:r>
    </w:p>
    <w:p w:rsidR="00E02EF3" w:rsidRDefault="003F3E56" w:rsidP="00E02EF3">
      <w:pPr>
        <w:rPr>
          <w:color w:val="0000FF"/>
          <w:u w:val="single"/>
        </w:rPr>
      </w:pPr>
      <w:r>
        <w:t xml:space="preserve">Available at: </w:t>
      </w:r>
      <w:hyperlink r:id="rId20" w:history="1">
        <w:r w:rsidR="00E02EF3" w:rsidRPr="00E02EF3">
          <w:rPr>
            <w:color w:val="0000FF"/>
            <w:u w:val="single"/>
          </w:rPr>
          <w:t>Organizational Justice - Meaning, Types and Applications | Marketing91</w:t>
        </w:r>
      </w:hyperlink>
    </w:p>
    <w:p w:rsidR="003F3E56" w:rsidRPr="003F3E56" w:rsidRDefault="003F3E56" w:rsidP="00E02EF3">
      <w:r>
        <w:t xml:space="preserve">(Accessed: </w:t>
      </w:r>
      <w:r w:rsidR="007D5752">
        <w:t>30</w:t>
      </w:r>
      <w:r w:rsidR="007D5752" w:rsidRPr="007D5752">
        <w:rPr>
          <w:vertAlign w:val="superscript"/>
        </w:rPr>
        <w:t>th</w:t>
      </w:r>
      <w:r w:rsidR="007D5752">
        <w:t xml:space="preserve"> March 2022) </w:t>
      </w:r>
    </w:p>
    <w:p w:rsidR="003F3E56" w:rsidRPr="00BC6DA9" w:rsidRDefault="00E42D7B" w:rsidP="00E02EF3">
      <w:r>
        <w:t xml:space="preserve"> </w:t>
      </w:r>
      <w:r w:rsidR="00BC6DA9">
        <w:t xml:space="preserve">Organisational Justice (2021) </w:t>
      </w:r>
      <w:r w:rsidR="00BC6DA9">
        <w:rPr>
          <w:i/>
        </w:rPr>
        <w:t xml:space="preserve">Institute for Employment Studies </w:t>
      </w:r>
    </w:p>
    <w:p w:rsidR="008714CB" w:rsidRDefault="003F3E56" w:rsidP="00E02EF3">
      <w:pPr>
        <w:rPr>
          <w:color w:val="0000FF"/>
          <w:u w:val="single"/>
        </w:rPr>
      </w:pPr>
      <w:r>
        <w:t xml:space="preserve">Available at: </w:t>
      </w:r>
      <w:hyperlink r:id="rId21" w:anchor=":~:text=The%20term%20%27organisational%20justice%27%20refers%20to%20the%20extent,impact%20on%20employee%20performance%20and%20the%20organisation%27s%20success." w:history="1">
        <w:r w:rsidR="008714CB" w:rsidRPr="008714CB">
          <w:rPr>
            <w:color w:val="0000FF"/>
            <w:u w:val="single"/>
          </w:rPr>
          <w:t>Organisational Justice | Institute for Employment Studies (IES) (employment-studies.co.uk)</w:t>
        </w:r>
      </w:hyperlink>
    </w:p>
    <w:p w:rsidR="003F3E56" w:rsidRDefault="003F3E56" w:rsidP="00E02EF3">
      <w:r>
        <w:t xml:space="preserve">(Accessed: </w:t>
      </w:r>
      <w:r w:rsidR="007D5752">
        <w:t>14</w:t>
      </w:r>
      <w:r w:rsidR="007D5752" w:rsidRPr="007D5752">
        <w:rPr>
          <w:vertAlign w:val="superscript"/>
        </w:rPr>
        <w:t>th</w:t>
      </w:r>
      <w:r w:rsidR="007D5752">
        <w:t xml:space="preserve"> April 2022) </w:t>
      </w:r>
    </w:p>
    <w:p w:rsidR="00E42D7B" w:rsidRPr="00E42D7B" w:rsidRDefault="00E42D7B" w:rsidP="00E42D7B">
      <w:pPr>
        <w:rPr>
          <w:i/>
        </w:rPr>
      </w:pPr>
      <w:r w:rsidRPr="00E42D7B">
        <w:t xml:space="preserve">Oxford City Council (2022) </w:t>
      </w:r>
      <w:r w:rsidRPr="00E42D7B">
        <w:rPr>
          <w:i/>
        </w:rPr>
        <w:t xml:space="preserve">What is cuckooing? </w:t>
      </w:r>
    </w:p>
    <w:p w:rsidR="00E42D7B" w:rsidRPr="00E42D7B" w:rsidRDefault="00E42D7B" w:rsidP="00E42D7B">
      <w:r w:rsidRPr="00E42D7B">
        <w:t xml:space="preserve">Available at: </w:t>
      </w:r>
      <w:hyperlink r:id="rId22" w:history="1">
        <w:r w:rsidRPr="00E42D7B">
          <w:rPr>
            <w:color w:val="0000FF"/>
            <w:u w:val="single"/>
          </w:rPr>
          <w:t>What is cuckooing | Cuckooing | Oxford City Council</w:t>
        </w:r>
      </w:hyperlink>
    </w:p>
    <w:p w:rsidR="00E42D7B" w:rsidRPr="00E42D7B" w:rsidRDefault="00E42D7B" w:rsidP="00E42D7B">
      <w:r w:rsidRPr="00E42D7B">
        <w:t>(Accessed: 14</w:t>
      </w:r>
      <w:r w:rsidRPr="00E42D7B">
        <w:rPr>
          <w:vertAlign w:val="superscript"/>
        </w:rPr>
        <w:t>th</w:t>
      </w:r>
      <w:r w:rsidRPr="00E42D7B">
        <w:t xml:space="preserve"> April 2022)</w:t>
      </w:r>
    </w:p>
    <w:p w:rsidR="00E42D7B" w:rsidRPr="00E42D7B" w:rsidRDefault="00E42D7B" w:rsidP="00E42D7B">
      <w:pPr>
        <w:rPr>
          <w:i/>
        </w:rPr>
      </w:pPr>
      <w:r w:rsidRPr="00E42D7B">
        <w:t xml:space="preserve">Suffolk Constabulary (2022) </w:t>
      </w:r>
      <w:r w:rsidRPr="00E42D7B">
        <w:rPr>
          <w:i/>
        </w:rPr>
        <w:t xml:space="preserve">Public Protection Department </w:t>
      </w:r>
    </w:p>
    <w:p w:rsidR="00E42D7B" w:rsidRPr="00E42D7B" w:rsidRDefault="00E42D7B" w:rsidP="00E42D7B">
      <w:r w:rsidRPr="00E42D7B">
        <w:t xml:space="preserve">Available at: </w:t>
      </w:r>
      <w:hyperlink r:id="rId23" w:anchor=":~:text=Public%20Protection%20Officers%20are%20responsible%20for%20the%20daily,reasonable%20action%20to%20keep%20risk%20to%20a%20minimum." w:history="1">
        <w:r w:rsidRPr="00E42D7B">
          <w:rPr>
            <w:color w:val="0000FF"/>
            <w:u w:val="single"/>
          </w:rPr>
          <w:t>Public Protection Department | Suffolk Constabulary</w:t>
        </w:r>
      </w:hyperlink>
    </w:p>
    <w:p w:rsidR="00E42D7B" w:rsidRPr="003F3E56" w:rsidRDefault="00E42D7B" w:rsidP="00E02EF3">
      <w:r w:rsidRPr="00E42D7B">
        <w:t>(Accessed: 14</w:t>
      </w:r>
      <w:r w:rsidRPr="00E42D7B">
        <w:rPr>
          <w:vertAlign w:val="superscript"/>
        </w:rPr>
        <w:t>th</w:t>
      </w:r>
      <w:r w:rsidRPr="00E42D7B">
        <w:t xml:space="preserve"> April 2022)</w:t>
      </w:r>
    </w:p>
    <w:p w:rsidR="00E02EF3" w:rsidRPr="00BC6DA9" w:rsidRDefault="00BC6DA9" w:rsidP="00EB6F68">
      <w:pPr>
        <w:rPr>
          <w:i/>
        </w:rPr>
      </w:pPr>
      <w:r>
        <w:t xml:space="preserve">The National Academies Press (2018) </w:t>
      </w:r>
      <w:r>
        <w:rPr>
          <w:i/>
        </w:rPr>
        <w:t xml:space="preserve">Effects on Crime and Communities </w:t>
      </w:r>
    </w:p>
    <w:p w:rsidR="00E02EF3" w:rsidRDefault="003F3E56" w:rsidP="00E02EF3">
      <w:pPr>
        <w:rPr>
          <w:color w:val="0000FF"/>
          <w:u w:val="single"/>
        </w:rPr>
      </w:pPr>
      <w:r>
        <w:t xml:space="preserve">Available at: </w:t>
      </w:r>
      <w:hyperlink r:id="rId24" w:anchor="xiv" w:history="1">
        <w:r w:rsidR="00E02EF3" w:rsidRPr="00E02EF3">
          <w:rPr>
            <w:color w:val="0000FF"/>
            <w:u w:val="single"/>
          </w:rPr>
          <w:t>Reading: Proactive Policing: Effects on Crime and Communities |The National Academies Press</w:t>
        </w:r>
      </w:hyperlink>
    </w:p>
    <w:p w:rsidR="003F3E56" w:rsidRPr="003F3E56" w:rsidRDefault="003F3E56" w:rsidP="00E02EF3">
      <w:r>
        <w:t xml:space="preserve">(Accessed: </w:t>
      </w:r>
      <w:r w:rsidR="007D5752">
        <w:t>29</w:t>
      </w:r>
      <w:r w:rsidR="007D5752" w:rsidRPr="007D5752">
        <w:rPr>
          <w:vertAlign w:val="superscript"/>
        </w:rPr>
        <w:t>th</w:t>
      </w:r>
      <w:r w:rsidR="007D5752">
        <w:t xml:space="preserve"> March 2022) </w:t>
      </w:r>
    </w:p>
    <w:p w:rsidR="003B43BE" w:rsidRDefault="007D5752" w:rsidP="003B43BE">
      <w:pPr>
        <w:rPr>
          <w:rFonts w:cstheme="minorHAnsi"/>
          <w:color w:val="000000"/>
          <w:szCs w:val="20"/>
          <w:shd w:val="clear" w:color="auto" w:fill="FFFFFF"/>
        </w:rPr>
      </w:pPr>
      <w:r>
        <w:rPr>
          <w:rFonts w:cstheme="minorHAnsi"/>
        </w:rPr>
        <w:t xml:space="preserve"> </w:t>
      </w:r>
      <w:r w:rsidR="003B43BE" w:rsidRPr="00BC6DA9">
        <w:rPr>
          <w:rFonts w:cstheme="minorHAnsi"/>
          <w:color w:val="000000"/>
          <w:szCs w:val="20"/>
          <w:shd w:val="clear" w:color="auto" w:fill="FFFFFF"/>
        </w:rPr>
        <w:t>Woo</w:t>
      </w:r>
      <w:r w:rsidR="003B43BE">
        <w:rPr>
          <w:rFonts w:cstheme="minorHAnsi"/>
          <w:color w:val="000000"/>
          <w:szCs w:val="20"/>
          <w:shd w:val="clear" w:color="auto" w:fill="FFFFFF"/>
        </w:rPr>
        <w:t xml:space="preserve">d, D, Bradshaw </w:t>
      </w:r>
      <w:r w:rsidR="003B43BE">
        <w:rPr>
          <w:rFonts w:cstheme="minorHAnsi"/>
          <w:i/>
          <w:color w:val="000000"/>
          <w:szCs w:val="20"/>
          <w:shd w:val="clear" w:color="auto" w:fill="FFFFFF"/>
        </w:rPr>
        <w:t>et al.</w:t>
      </w:r>
      <w:r w:rsidR="003B43BE">
        <w:rPr>
          <w:rFonts w:cstheme="minorHAnsi"/>
          <w:color w:val="000000"/>
          <w:szCs w:val="20"/>
          <w:shd w:val="clear" w:color="auto" w:fill="FFFFFF"/>
        </w:rPr>
        <w:t xml:space="preserve"> (2020)</w:t>
      </w:r>
      <w:r w:rsidR="003B43BE" w:rsidRPr="00BC6DA9">
        <w:rPr>
          <w:rFonts w:cstheme="minorHAnsi"/>
          <w:color w:val="000000"/>
          <w:szCs w:val="20"/>
          <w:shd w:val="clear" w:color="auto" w:fill="FFFFFF"/>
        </w:rPr>
        <w:t> </w:t>
      </w:r>
      <w:r w:rsidR="003B43BE" w:rsidRPr="00BC6DA9">
        <w:rPr>
          <w:rFonts w:cstheme="minorHAnsi"/>
          <w:i/>
          <w:iCs/>
          <w:color w:val="000000"/>
          <w:szCs w:val="20"/>
          <w:shd w:val="clear" w:color="auto" w:fill="FFFFFF"/>
        </w:rPr>
        <w:t>Blackstone's handbook for policing students</w:t>
      </w:r>
      <w:r w:rsidR="003B43BE" w:rsidRPr="00BC6DA9">
        <w:rPr>
          <w:rFonts w:cstheme="minorHAnsi"/>
          <w:color w:val="000000"/>
          <w:szCs w:val="20"/>
          <w:shd w:val="clear" w:color="auto" w:fill="FFFFFF"/>
        </w:rPr>
        <w:t>.</w:t>
      </w:r>
    </w:p>
    <w:p w:rsidR="00EB6F68" w:rsidRPr="003F3E56" w:rsidRDefault="00EB6F68" w:rsidP="00EB6F68">
      <w:pPr>
        <w:rPr>
          <w:rFonts w:cstheme="minorHAnsi"/>
        </w:rPr>
      </w:pPr>
    </w:p>
    <w:sectPr w:rsidR="00EB6F68" w:rsidRPr="003F3E56" w:rsidSect="008714CB">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714CB" w:rsidRDefault="008714CB" w:rsidP="008714CB">
      <w:pPr>
        <w:spacing w:after="0" w:line="240" w:lineRule="auto"/>
      </w:pPr>
      <w:r>
        <w:separator/>
      </w:r>
    </w:p>
  </w:endnote>
  <w:endnote w:type="continuationSeparator" w:id="0">
    <w:p w:rsidR="008714CB" w:rsidRDefault="008714CB" w:rsidP="008714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14691" w:rsidRDefault="00D47ABB" w:rsidP="00D47ABB">
    <w:pPr>
      <w:pStyle w:val="Footer"/>
      <w:rPr>
        <w:color w:val="000000"/>
        <w:sz w:val="17"/>
      </w:rPr>
    </w:pPr>
    <w:bookmarkStart w:id="3" w:name="TITUS1FooterEvenPages"/>
    <w:r>
      <w:rPr>
        <w:color w:val="000000"/>
        <w:sz w:val="17"/>
      </w:rPr>
      <w:t> </w:t>
    </w:r>
  </w:p>
  <w:bookmarkEnd w:id="3"/>
  <w:p w:rsidR="00414691" w:rsidRDefault="00414691" w:rsidP="00414691">
    <w:pPr>
      <w:pStyle w:val="Footer"/>
    </w:pPr>
  </w:p>
  <w:p w:rsidR="008714CB" w:rsidRDefault="008714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14CB" w:rsidRDefault="00D47ABB" w:rsidP="00D47ABB">
    <w:pPr>
      <w:pStyle w:val="Footer"/>
      <w:rPr>
        <w:color w:val="000000"/>
        <w:sz w:val="17"/>
      </w:rPr>
    </w:pPr>
    <w:bookmarkStart w:id="4" w:name="TITUS1FooterPrimary"/>
    <w:r>
      <w:rPr>
        <w:color w:val="000000"/>
        <w:sz w:val="17"/>
      </w:rPr>
      <w:t> </w:t>
    </w:r>
  </w:p>
  <w:bookmarkEnd w:id="4"/>
  <w:p w:rsidR="008714CB" w:rsidRDefault="008714C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14CB" w:rsidRDefault="00D47ABB" w:rsidP="00D47ABB">
    <w:pPr>
      <w:pStyle w:val="Footer"/>
      <w:rPr>
        <w:color w:val="000000"/>
        <w:sz w:val="17"/>
      </w:rPr>
    </w:pPr>
    <w:bookmarkStart w:id="6" w:name="TITUS1FooterFirstPage"/>
    <w:r>
      <w:rPr>
        <w:color w:val="000000"/>
        <w:sz w:val="17"/>
      </w:rPr>
      <w:t> </w:t>
    </w:r>
  </w:p>
  <w:bookmarkEnd w:id="6"/>
  <w:p w:rsidR="008714CB" w:rsidRDefault="008714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714CB" w:rsidRDefault="008714CB" w:rsidP="008714CB">
      <w:pPr>
        <w:spacing w:after="0" w:line="240" w:lineRule="auto"/>
      </w:pPr>
      <w:r>
        <w:separator/>
      </w:r>
    </w:p>
  </w:footnote>
  <w:footnote w:type="continuationSeparator" w:id="0">
    <w:p w:rsidR="008714CB" w:rsidRDefault="008714CB" w:rsidP="008714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14691" w:rsidRDefault="00D47ABB" w:rsidP="00D47ABB">
    <w:pPr>
      <w:pStyle w:val="Header"/>
      <w:rPr>
        <w:color w:val="000000"/>
        <w:sz w:val="17"/>
      </w:rPr>
    </w:pPr>
    <w:bookmarkStart w:id="1" w:name="TITUS1HeaderEvenPages"/>
    <w:r>
      <w:rPr>
        <w:color w:val="000000"/>
        <w:sz w:val="17"/>
      </w:rPr>
      <w:t> </w:t>
    </w:r>
  </w:p>
  <w:bookmarkEnd w:id="1"/>
  <w:p w:rsidR="00414691" w:rsidRDefault="00414691" w:rsidP="00414691">
    <w:pPr>
      <w:pStyle w:val="Header"/>
    </w:pPr>
  </w:p>
  <w:p w:rsidR="008714CB" w:rsidRDefault="008714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14CB" w:rsidRDefault="00D47ABB" w:rsidP="00D47ABB">
    <w:pPr>
      <w:pStyle w:val="Header"/>
      <w:rPr>
        <w:color w:val="000000"/>
        <w:sz w:val="17"/>
      </w:rPr>
    </w:pPr>
    <w:bookmarkStart w:id="2" w:name="TITUS1HeaderPrimary"/>
    <w:r>
      <w:rPr>
        <w:color w:val="000000"/>
        <w:sz w:val="17"/>
      </w:rPr>
      <w:t> </w:t>
    </w:r>
  </w:p>
  <w:bookmarkEnd w:id="2"/>
  <w:p w:rsidR="008714CB" w:rsidRDefault="008714C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14CB" w:rsidRDefault="00D47ABB" w:rsidP="00D47ABB">
    <w:pPr>
      <w:pStyle w:val="Header"/>
      <w:rPr>
        <w:color w:val="000000"/>
        <w:sz w:val="17"/>
      </w:rPr>
    </w:pPr>
    <w:bookmarkStart w:id="5" w:name="TITUS1HeaderFirstPage"/>
    <w:r>
      <w:rPr>
        <w:color w:val="000000"/>
        <w:sz w:val="17"/>
      </w:rPr>
      <w:t> </w:t>
    </w:r>
  </w:p>
  <w:bookmarkEnd w:id="5"/>
  <w:p w:rsidR="008714CB" w:rsidRDefault="008714C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4EAA"/>
    <w:rsid w:val="000C31F6"/>
    <w:rsid w:val="00330E2C"/>
    <w:rsid w:val="003B43BE"/>
    <w:rsid w:val="003F3E56"/>
    <w:rsid w:val="00414691"/>
    <w:rsid w:val="00636226"/>
    <w:rsid w:val="0067448D"/>
    <w:rsid w:val="007D5752"/>
    <w:rsid w:val="00825418"/>
    <w:rsid w:val="00860753"/>
    <w:rsid w:val="008714CB"/>
    <w:rsid w:val="008C4EAA"/>
    <w:rsid w:val="00B71523"/>
    <w:rsid w:val="00BC6DA9"/>
    <w:rsid w:val="00D41038"/>
    <w:rsid w:val="00D47ABB"/>
    <w:rsid w:val="00DA63F3"/>
    <w:rsid w:val="00DC0FD6"/>
    <w:rsid w:val="00E02EF3"/>
    <w:rsid w:val="00E42D7B"/>
    <w:rsid w:val="00E60495"/>
    <w:rsid w:val="00EB6F68"/>
    <w:rsid w:val="00EF2939"/>
    <w:rsid w:val="00F506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07CF6FA"/>
  <w15:chartTrackingRefBased/>
  <w15:docId w15:val="{EBB374E3-7AF9-4156-AEEE-6C7152BA9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B6F68"/>
    <w:rPr>
      <w:color w:val="0000FF"/>
      <w:u w:val="single"/>
    </w:rPr>
  </w:style>
  <w:style w:type="character" w:styleId="FollowedHyperlink">
    <w:name w:val="FollowedHyperlink"/>
    <w:basedOn w:val="DefaultParagraphFont"/>
    <w:uiPriority w:val="99"/>
    <w:semiHidden/>
    <w:unhideWhenUsed/>
    <w:rsid w:val="00EB6F68"/>
    <w:rPr>
      <w:color w:val="954F72" w:themeColor="followedHyperlink"/>
      <w:u w:val="single"/>
    </w:rPr>
  </w:style>
  <w:style w:type="paragraph" w:styleId="Header">
    <w:name w:val="header"/>
    <w:basedOn w:val="Normal"/>
    <w:link w:val="HeaderChar"/>
    <w:uiPriority w:val="99"/>
    <w:unhideWhenUsed/>
    <w:rsid w:val="008714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14CB"/>
  </w:style>
  <w:style w:type="paragraph" w:styleId="Footer">
    <w:name w:val="footer"/>
    <w:basedOn w:val="Normal"/>
    <w:link w:val="FooterChar"/>
    <w:uiPriority w:val="99"/>
    <w:unhideWhenUsed/>
    <w:rsid w:val="008714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14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WP6824\Downloads\Quintonetal2015Faircop2Organisationaljusticebehaviourandethicalpolicing.pdf" TargetMode="External"/><Relationship Id="rId13" Type="http://schemas.openxmlformats.org/officeDocument/2006/relationships/hyperlink" Target="https://www.justiceinspectorates.gov.uk/hmicfrs/" TargetMode="External"/><Relationship Id="rId18" Type="http://schemas.openxmlformats.org/officeDocument/2006/relationships/hyperlink" Target="https://www.lawinsider.com/dictionary/personal-bias" TargetMode="External"/><Relationship Id="rId26" Type="http://schemas.openxmlformats.org/officeDocument/2006/relationships/header" Target="header2.xml"/><Relationship Id="rId3" Type="http://schemas.openxmlformats.org/officeDocument/2006/relationships/webSettings" Target="webSettings.xml"/><Relationship Id="rId21" Type="http://schemas.openxmlformats.org/officeDocument/2006/relationships/hyperlink" Target="https://www.employment-studies.co.uk/resource/organisational-justice" TargetMode="External"/><Relationship Id="rId7" Type="http://schemas.openxmlformats.org/officeDocument/2006/relationships/hyperlink" Target="https://www.college.police.uk/ethics/code-of-ethics" TargetMode="External"/><Relationship Id="rId12" Type="http://schemas.openxmlformats.org/officeDocument/2006/relationships/hyperlink" Target="https://www.gov.uk/government/collections/serious-and-organised-crime-strategy" TargetMode="External"/><Relationship Id="rId17" Type="http://schemas.openxmlformats.org/officeDocument/2006/relationships/hyperlink" Target="https://www.justiceinspectorates.gov.uk/hmicfrs/wp-content/uploads/regional-organised-crime-units.pdf"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policeconduct.gov.uk/" TargetMode="External"/><Relationship Id="rId20" Type="http://schemas.openxmlformats.org/officeDocument/2006/relationships/hyperlink" Target="https://www.marketing91.com/organizational-justice/" TargetMode="External"/><Relationship Id="rId29" Type="http://schemas.openxmlformats.org/officeDocument/2006/relationships/header" Target="header3.xml"/><Relationship Id="rId1" Type="http://schemas.openxmlformats.org/officeDocument/2006/relationships/styles" Target="styles.xml"/><Relationship Id="rId6" Type="http://schemas.openxmlformats.org/officeDocument/2006/relationships/hyperlink" Target="https://www.cheshire.police.uk/police-forces/cheshire-constabulary/areas/cheshire/campaigns/campaigns/2019/impact/" TargetMode="External"/><Relationship Id="rId11" Type="http://schemas.openxmlformats.org/officeDocument/2006/relationships/hyperlink" Target="https://www.ehow.co.uk/list_7411608_disadvantages-professional-code-ethics.html" TargetMode="External"/><Relationship Id="rId24" Type="http://schemas.openxmlformats.org/officeDocument/2006/relationships/hyperlink" Target="https://nap.nationalacademies.org/read/24928/chapter/1"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researchbriefings.files.parliament.uk/documents/LLN-2020-0016/LLN-2020-0016.pdf" TargetMode="External"/><Relationship Id="rId23" Type="http://schemas.openxmlformats.org/officeDocument/2006/relationships/hyperlink" Target="https://www.suffolk.police.uk/about-us/our-organisation/our-departments/public-protection-department" TargetMode="External"/><Relationship Id="rId28" Type="http://schemas.openxmlformats.org/officeDocument/2006/relationships/footer" Target="footer2.xml"/><Relationship Id="rId10" Type="http://schemas.openxmlformats.org/officeDocument/2006/relationships/hyperlink" Target="https://www.college.police.uk/guidance/neighbourhood-policing/promoting-right-culture" TargetMode="External"/><Relationship Id="rId19" Type="http://schemas.openxmlformats.org/officeDocument/2006/relationships/hyperlink" Target="https://local.gov.uk/sites/default/files/documents/tackling-serious-and-orga-44a.pdf"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app.college.police.uk/app-content/national-decision-model/the-national-decision-model/" TargetMode="External"/><Relationship Id="rId14" Type="http://schemas.openxmlformats.org/officeDocument/2006/relationships/hyperlink" Target="https://www.justiceinspectorates.gov.uk/hmicfrs/peel-assessments/what-is-peel/peel-assessments-2021-22/" TargetMode="External"/><Relationship Id="rId22" Type="http://schemas.openxmlformats.org/officeDocument/2006/relationships/hyperlink" Target="https://www.oxford.gov.uk/info/20101/community_safety/1308/cuckooing"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TotalTime>
  <Pages>9</Pages>
  <Words>4564</Words>
  <Characters>26018</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30521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Roberts,Cara swp6824</dc:creator>
  <cp:keywords/>
  <dc:description/>
  <cp:lastModifiedBy>Roberts,Cara swp6824</cp:lastModifiedBy>
  <cp:revision>6</cp:revision>
  <dcterms:created xsi:type="dcterms:W3CDTF">2022-05-04T14:55:00Z</dcterms:created>
  <dcterms:modified xsi:type="dcterms:W3CDTF">2022-05-05T11:29:00Z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0f323b6d-bb38-482f-b8b5-53a07843ea1d</vt:lpwstr>
  </property>
  <property fmtid="{D5CDD505-2E9C-101B-9397-08002B2CF9AE}" pid="3" name="Classification">
    <vt:lpwstr>OFFICIAL</vt:lpwstr>
  </property>
  <property fmtid="{D5CDD505-2E9C-101B-9397-08002B2CF9AE}" pid="4" name="Visibility">
    <vt:lpwstr>NOT VISIBLE</vt:lpwstr>
  </property>
</Properties>
</file>