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19425634"/>
        <w:docPartObj>
          <w:docPartGallery w:val="Cover Pages"/>
          <w:docPartUnique/>
        </w:docPartObj>
      </w:sdtPr>
      <w:sdtEndPr/>
      <w:sdtContent>
        <w:p w14:paraId="45233E7A" w14:textId="303AD285" w:rsidR="00DE532E" w:rsidRDefault="00DE532E">
          <w:r>
            <w:rPr>
              <w:noProof/>
            </w:rPr>
            <mc:AlternateContent>
              <mc:Choice Requires="wpg">
                <w:drawing>
                  <wp:anchor distT="0" distB="0" distL="114300" distR="114300" simplePos="0" relativeHeight="251659264" behindDoc="0" locked="0" layoutInCell="1" allowOverlap="1" wp14:anchorId="24391A8F" wp14:editId="2928D8CF">
                    <wp:simplePos x="0" y="0"/>
                    <wp:positionH relativeFrom="page">
                      <wp:align>right</wp:align>
                    </wp:positionH>
                    <wp:positionV relativeFrom="page">
                      <wp:align>top</wp:align>
                    </wp:positionV>
                    <wp:extent cx="3096491" cy="10058400"/>
                    <wp:effectExtent l="0" t="0" r="8890" b="0"/>
                    <wp:wrapNone/>
                    <wp:docPr id="453" name="Group 453"/>
                    <wp:cNvGraphicFramePr/>
                    <a:graphic xmlns:a="http://schemas.openxmlformats.org/drawingml/2006/main">
                      <a:graphicData uri="http://schemas.microsoft.com/office/word/2010/wordprocessingGroup">
                        <wpg:wgp>
                          <wpg:cNvGrpSpPr/>
                          <wpg:grpSpPr>
                            <a:xfrm>
                              <a:off x="0" y="0"/>
                              <a:ext cx="3096491" cy="10058400"/>
                              <a:chOff x="0" y="0"/>
                              <a:chExt cx="3096491"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7CD95E46" w14:textId="562F1B8E" w:rsidR="00DE532E" w:rsidRDefault="000B559A">
                                  <w:pPr>
                                    <w:pStyle w:val="NoSpacing"/>
                                    <w:spacing w:line="360" w:lineRule="auto"/>
                                    <w:rPr>
                                      <w:color w:val="FFFFFF" w:themeColor="background1"/>
                                    </w:rPr>
                                  </w:pPr>
                                  <w:r>
                                    <w:rPr>
                                      <w:color w:val="FFFFFF" w:themeColor="background1"/>
                                    </w:rPr>
                                    <w:t xml:space="preserve">Student Name: Anca Dula </w:t>
                                  </w:r>
                                </w:p>
                                <w:p w14:paraId="223CAA44" w14:textId="35CE1FB9" w:rsidR="000B559A" w:rsidRDefault="000B559A">
                                  <w:pPr>
                                    <w:pStyle w:val="NoSpacing"/>
                                    <w:spacing w:line="360" w:lineRule="auto"/>
                                    <w:rPr>
                                      <w:color w:val="FFFFFF" w:themeColor="background1"/>
                                    </w:rPr>
                                  </w:pPr>
                                  <w:r>
                                    <w:rPr>
                                      <w:color w:val="FFFFFF" w:themeColor="background1"/>
                                    </w:rPr>
                                    <w:t>Student ID: 2112863</w:t>
                                  </w:r>
                                </w:p>
                                <w:p w14:paraId="08943BD9" w14:textId="76B65ECE" w:rsidR="000B559A" w:rsidRPr="002E12B2" w:rsidRDefault="000B559A">
                                  <w:pPr>
                                    <w:pStyle w:val="NoSpacing"/>
                                    <w:spacing w:line="360" w:lineRule="auto"/>
                                    <w:rPr>
                                      <w:rFonts w:ascii="Arial" w:hAnsi="Arial" w:cs="Arial"/>
                                      <w:color w:val="FFFFFF" w:themeColor="background1"/>
                                    </w:rPr>
                                  </w:pPr>
                                  <w:r>
                                    <w:rPr>
                                      <w:color w:val="FFFFFF" w:themeColor="background1"/>
                                    </w:rPr>
                                    <w:t>Lecture</w:t>
                                  </w:r>
                                  <w:r w:rsidR="002508A1">
                                    <w:rPr>
                                      <w:color w:val="FFFFFF" w:themeColor="background1"/>
                                    </w:rPr>
                                    <w:t>r Name:</w:t>
                                  </w:r>
                                  <w:r w:rsidR="002E12B2">
                                    <w:rPr>
                                      <w:color w:val="FFFFFF" w:themeColor="background1"/>
                                    </w:rPr>
                                    <w:t xml:space="preserve"> </w:t>
                                  </w:r>
                                  <w:r w:rsidR="00D423FD">
                                    <w:rPr>
                                      <w:color w:val="FFFFFF" w:themeColor="background1"/>
                                    </w:rPr>
                                    <w:t xml:space="preserve">Nadeem </w:t>
                                  </w:r>
                                  <w:r w:rsidR="00275281">
                                    <w:rPr>
                                      <w:color w:val="FFFFFF" w:themeColor="background1"/>
                                    </w:rPr>
                                    <w:t>Mirza</w:t>
                                  </w:r>
                                </w:p>
                                <w:p w14:paraId="5ADF396C" w14:textId="4E93CC33" w:rsidR="002508A1" w:rsidRDefault="002508A1">
                                  <w:pPr>
                                    <w:pStyle w:val="NoSpacing"/>
                                    <w:spacing w:line="360" w:lineRule="auto"/>
                                    <w:rPr>
                                      <w:color w:val="FFFFFF" w:themeColor="background1"/>
                                    </w:rPr>
                                  </w:pPr>
                                  <w:r>
                                    <w:rPr>
                                      <w:color w:val="FFFFFF" w:themeColor="background1"/>
                                    </w:rPr>
                                    <w:t>Date: 31/03/2023</w:t>
                                  </w:r>
                                </w:p>
                                <w:p w14:paraId="3A02A116" w14:textId="46B06E3B" w:rsidR="00DE532E" w:rsidRDefault="00DE532E">
                                  <w:pPr>
                                    <w:pStyle w:val="NoSpacing"/>
                                    <w:spacing w:line="360" w:lineRule="auto"/>
                                    <w:rPr>
                                      <w:color w:val="FFFFFF" w:themeColor="background1"/>
                                    </w:rPr>
                                  </w:pPr>
                                </w:p>
                                <w:p w14:paraId="11EA9400" w14:textId="798195BC" w:rsidR="00DE532E" w:rsidRDefault="00DE532E">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24391A8F" id="Group 453" o:spid="_x0000_s1026" style="position:absolute;margin-left:192.6pt;margin-top:0;width:243.8pt;height:11in;z-index:251659264;mso-height-percent:1000;mso-position-horizontal:right;mso-position-horizontal-relative:page;mso-position-vertical:top;mso-position-vertical-relative:page;mso-height-percent:1000" coordsize="3096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9" o:spid="_x0000_s1029"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7CD95E46" w14:textId="562F1B8E" w:rsidR="00DE532E" w:rsidRDefault="000B559A">
                            <w:pPr>
                              <w:pStyle w:val="NoSpacing"/>
                              <w:spacing w:line="360" w:lineRule="auto"/>
                              <w:rPr>
                                <w:color w:val="FFFFFF" w:themeColor="background1"/>
                              </w:rPr>
                            </w:pPr>
                            <w:r>
                              <w:rPr>
                                <w:color w:val="FFFFFF" w:themeColor="background1"/>
                              </w:rPr>
                              <w:t xml:space="preserve">Student Name: Anca Dula </w:t>
                            </w:r>
                          </w:p>
                          <w:p w14:paraId="223CAA44" w14:textId="35CE1FB9" w:rsidR="000B559A" w:rsidRDefault="000B559A">
                            <w:pPr>
                              <w:pStyle w:val="NoSpacing"/>
                              <w:spacing w:line="360" w:lineRule="auto"/>
                              <w:rPr>
                                <w:color w:val="FFFFFF" w:themeColor="background1"/>
                              </w:rPr>
                            </w:pPr>
                            <w:r>
                              <w:rPr>
                                <w:color w:val="FFFFFF" w:themeColor="background1"/>
                              </w:rPr>
                              <w:t>Student ID: 2112863</w:t>
                            </w:r>
                          </w:p>
                          <w:p w14:paraId="08943BD9" w14:textId="76B65ECE" w:rsidR="000B559A" w:rsidRPr="002E12B2" w:rsidRDefault="000B559A">
                            <w:pPr>
                              <w:pStyle w:val="NoSpacing"/>
                              <w:spacing w:line="360" w:lineRule="auto"/>
                              <w:rPr>
                                <w:rFonts w:ascii="Arial" w:hAnsi="Arial" w:cs="Arial"/>
                                <w:color w:val="FFFFFF" w:themeColor="background1"/>
                              </w:rPr>
                            </w:pPr>
                            <w:r>
                              <w:rPr>
                                <w:color w:val="FFFFFF" w:themeColor="background1"/>
                              </w:rPr>
                              <w:t>Lecture</w:t>
                            </w:r>
                            <w:r w:rsidR="002508A1">
                              <w:rPr>
                                <w:color w:val="FFFFFF" w:themeColor="background1"/>
                              </w:rPr>
                              <w:t>r Name:</w:t>
                            </w:r>
                            <w:r w:rsidR="002E12B2">
                              <w:rPr>
                                <w:color w:val="FFFFFF" w:themeColor="background1"/>
                              </w:rPr>
                              <w:t xml:space="preserve"> </w:t>
                            </w:r>
                            <w:r w:rsidR="00D423FD">
                              <w:rPr>
                                <w:color w:val="FFFFFF" w:themeColor="background1"/>
                              </w:rPr>
                              <w:t xml:space="preserve">Nadeem </w:t>
                            </w:r>
                            <w:r w:rsidR="00275281">
                              <w:rPr>
                                <w:color w:val="FFFFFF" w:themeColor="background1"/>
                              </w:rPr>
                              <w:t>Mirza</w:t>
                            </w:r>
                          </w:p>
                          <w:p w14:paraId="5ADF396C" w14:textId="4E93CC33" w:rsidR="002508A1" w:rsidRDefault="002508A1">
                            <w:pPr>
                              <w:pStyle w:val="NoSpacing"/>
                              <w:spacing w:line="360" w:lineRule="auto"/>
                              <w:rPr>
                                <w:color w:val="FFFFFF" w:themeColor="background1"/>
                              </w:rPr>
                            </w:pPr>
                            <w:r>
                              <w:rPr>
                                <w:color w:val="FFFFFF" w:themeColor="background1"/>
                              </w:rPr>
                              <w:t>Date: 31/03/2023</w:t>
                            </w:r>
                          </w:p>
                          <w:p w14:paraId="3A02A116" w14:textId="46B06E3B" w:rsidR="00DE532E" w:rsidRDefault="00DE532E">
                            <w:pPr>
                              <w:pStyle w:val="NoSpacing"/>
                              <w:spacing w:line="360" w:lineRule="auto"/>
                              <w:rPr>
                                <w:color w:val="FFFFFF" w:themeColor="background1"/>
                              </w:rPr>
                            </w:pPr>
                          </w:p>
                          <w:p w14:paraId="11EA9400" w14:textId="798195BC" w:rsidR="00DE532E" w:rsidRDefault="00DE532E">
                            <w:pPr>
                              <w:pStyle w:val="NoSpacing"/>
                              <w:spacing w:line="360" w:lineRule="auto"/>
                              <w:rPr>
                                <w:color w:val="FFFFFF" w:themeColor="background1"/>
                              </w:rPr>
                            </w:pPr>
                          </w:p>
                        </w:txbxContent>
                      </v:textbox>
                    </v:rect>
                    <w10:wrap anchorx="page" anchory="page"/>
                  </v:group>
                </w:pict>
              </mc:Fallback>
            </mc:AlternateContent>
          </w:r>
        </w:p>
        <w:p w14:paraId="3BFC62E5" w14:textId="545E26E1" w:rsidR="004A1901" w:rsidRDefault="00501239" w:rsidP="00DC3B14">
          <w:r>
            <w:rPr>
              <w:noProof/>
            </w:rPr>
            <w:drawing>
              <wp:anchor distT="0" distB="0" distL="114300" distR="114300" simplePos="0" relativeHeight="251660288" behindDoc="0" locked="0" layoutInCell="0" allowOverlap="1" wp14:anchorId="57A22943" wp14:editId="5E8A92F6">
                <wp:simplePos x="0" y="0"/>
                <wp:positionH relativeFrom="page">
                  <wp:posOffset>1168959</wp:posOffset>
                </wp:positionH>
                <wp:positionV relativeFrom="page">
                  <wp:posOffset>3742797</wp:posOffset>
                </wp:positionV>
                <wp:extent cx="5577840" cy="2819908"/>
                <wp:effectExtent l="171450" t="190500" r="175260" b="20955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577840" cy="2819908"/>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14:sizeRelH relativeFrom="margin">
                  <wp14:pctWidth>0</wp14:pctWidth>
                </wp14:sizeRelH>
                <wp14:sizeRelV relativeFrom="margin">
                  <wp14:pctHeight>0</wp14:pctHeight>
                </wp14:sizeRelV>
              </wp:anchor>
            </w:drawing>
          </w:r>
          <w:r w:rsidR="00707CE8">
            <w:rPr>
              <w:noProof/>
            </w:rPr>
            <mc:AlternateContent>
              <mc:Choice Requires="wps">
                <w:drawing>
                  <wp:anchor distT="0" distB="0" distL="114300" distR="114300" simplePos="0" relativeHeight="251661312" behindDoc="0" locked="0" layoutInCell="0" allowOverlap="1" wp14:anchorId="0A3C2290" wp14:editId="6BA7FD41">
                    <wp:simplePos x="0" y="0"/>
                    <wp:positionH relativeFrom="page">
                      <wp:align>left</wp:align>
                    </wp:positionH>
                    <wp:positionV relativeFrom="page">
                      <wp:posOffset>1951074</wp:posOffset>
                    </wp:positionV>
                    <wp:extent cx="6970395" cy="1259959"/>
                    <wp:effectExtent l="0" t="0" r="15875" b="1651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1259959"/>
                            </a:xfrm>
                            <a:prstGeom prst="rect">
                              <a:avLst/>
                            </a:prstGeom>
                            <a:ln>
                              <a:headEnd/>
                              <a:tailEnd/>
                            </a:ln>
                            <a:effectLst>
                              <a:softEdge rad="127000"/>
                            </a:effectLst>
                          </wps:spPr>
                          <wps:style>
                            <a:lnRef idx="2">
                              <a:schemeClr val="accent3"/>
                            </a:lnRef>
                            <a:fillRef idx="1">
                              <a:schemeClr val="lt1"/>
                            </a:fillRef>
                            <a:effectRef idx="0">
                              <a:schemeClr val="accent3"/>
                            </a:effectRef>
                            <a:fontRef idx="minor">
                              <a:schemeClr val="dk1"/>
                            </a:fontRef>
                          </wps:style>
                          <wps:txbx>
                            <w:txbxContent>
                              <w:p w14:paraId="2679B1B8" w14:textId="77777777" w:rsidR="002E12B2" w:rsidRPr="00F65095" w:rsidRDefault="002E12B2" w:rsidP="00707CE8">
                                <w:pPr>
                                  <w:pStyle w:val="NoSpacing"/>
                                  <w:jc w:val="center"/>
                                  <w:rPr>
                                    <w:rFonts w:cstheme="minorHAnsi"/>
                                    <w:sz w:val="32"/>
                                    <w:szCs w:val="32"/>
                                  </w:rPr>
                                </w:pPr>
                              </w:p>
                              <w:p w14:paraId="1D263C08" w14:textId="2A5BF896" w:rsidR="000D6884" w:rsidRPr="003210A9" w:rsidRDefault="000D6884" w:rsidP="00707CE8">
                                <w:pPr>
                                  <w:pStyle w:val="NoSpacing"/>
                                  <w:jc w:val="center"/>
                                  <w:rPr>
                                    <w:rFonts w:cstheme="minorHAnsi"/>
                                    <w:color w:val="EDEDED" w:themeColor="accent3" w:themeTint="33"/>
                                    <w:sz w:val="32"/>
                                    <w:szCs w:val="32"/>
                                  </w:rPr>
                                </w:pPr>
                                <w:r w:rsidRPr="00F65095">
                                  <w:rPr>
                                    <w:rFonts w:cstheme="minorHAnsi"/>
                                    <w:sz w:val="32"/>
                                    <w:szCs w:val="32"/>
                                  </w:rPr>
                                  <w:t>Business Managem</w:t>
                                </w:r>
                                <w:r w:rsidR="00292039">
                                  <w:rPr>
                                    <w:rFonts w:cstheme="minorHAnsi"/>
                                    <w:sz w:val="32"/>
                                    <w:szCs w:val="32"/>
                                  </w:rPr>
                                  <w:t>ent</w:t>
                                </w:r>
                              </w:p>
                              <w:p w14:paraId="3AFC8515" w14:textId="6F21B52A" w:rsidR="000D6884" w:rsidRPr="00F65095" w:rsidRDefault="00707CE8" w:rsidP="00707CE8">
                                <w:pPr>
                                  <w:pStyle w:val="NoSpacing"/>
                                  <w:jc w:val="center"/>
                                  <w:rPr>
                                    <w:rFonts w:cstheme="minorHAnsi"/>
                                    <w:b/>
                                    <w:bCs/>
                                    <w:sz w:val="32"/>
                                    <w:szCs w:val="32"/>
                                  </w:rPr>
                                </w:pPr>
                                <w:r w:rsidRPr="00F65095">
                                  <w:rPr>
                                    <w:rFonts w:cstheme="minorHAnsi"/>
                                    <w:sz w:val="32"/>
                                    <w:szCs w:val="32"/>
                                  </w:rPr>
                                  <w:t>Entrepreneurship</w:t>
                                </w:r>
                                <w:r w:rsidR="000D6884" w:rsidRPr="00F65095">
                                  <w:rPr>
                                    <w:rFonts w:cstheme="minorHAnsi"/>
                                    <w:sz w:val="32"/>
                                    <w:szCs w:val="32"/>
                                  </w:rPr>
                                  <w:t xml:space="preserve"> </w:t>
                                </w:r>
                                <w:r w:rsidR="000D6884" w:rsidRPr="00F65095">
                                  <w:rPr>
                                    <w:rFonts w:cstheme="minorHAnsi"/>
                                    <w:b/>
                                    <w:bCs/>
                                    <w:sz w:val="32"/>
                                    <w:szCs w:val="32"/>
                                  </w:rPr>
                                  <w:t>LCC</w:t>
                                </w:r>
                                <w:r w:rsidR="00C47759" w:rsidRPr="00F65095">
                                  <w:rPr>
                                    <w:rFonts w:cstheme="minorHAnsi"/>
                                    <w:b/>
                                    <w:bCs/>
                                    <w:sz w:val="32"/>
                                    <w:szCs w:val="32"/>
                                  </w:rPr>
                                  <w:t>B5001</w:t>
                                </w:r>
                              </w:p>
                              <w:p w14:paraId="7CBAC0C2" w14:textId="5D44FF21" w:rsidR="00DE532E" w:rsidRPr="00F65095" w:rsidRDefault="00941E02" w:rsidP="00707CE8">
                                <w:pPr>
                                  <w:pStyle w:val="NoSpacing"/>
                                  <w:jc w:val="center"/>
                                  <w:rPr>
                                    <w:rFonts w:cstheme="minorHAnsi"/>
                                    <w:color w:val="FFFFFF" w:themeColor="background1"/>
                                    <w:sz w:val="32"/>
                                    <w:szCs w:val="32"/>
                                  </w:rPr>
                                </w:pPr>
                                <w:r w:rsidRPr="00F65095">
                                  <w:rPr>
                                    <w:rFonts w:cstheme="minorHAnsi"/>
                                    <w:sz w:val="32"/>
                                    <w:szCs w:val="32"/>
                                  </w:rPr>
                                  <w:t xml:space="preserve"> </w:t>
                                </w:r>
                                <w:r w:rsidR="00707CE8" w:rsidRPr="00F65095">
                                  <w:rPr>
                                    <w:rFonts w:cstheme="minorHAnsi"/>
                                    <w:sz w:val="32"/>
                                    <w:szCs w:val="32"/>
                                  </w:rPr>
                                  <w:t>Assessment</w:t>
                                </w:r>
                                <w:r w:rsidRPr="00F65095">
                                  <w:rPr>
                                    <w:rFonts w:cstheme="minorHAnsi"/>
                                    <w:sz w:val="32"/>
                                    <w:szCs w:val="32"/>
                                  </w:rPr>
                                  <w:t xml:space="preserve"> 1</w:t>
                                </w:r>
                              </w:p>
                            </w:txbxContent>
                          </wps:txbx>
                          <wps:bodyPr rot="0" vert="horz" wrap="square" lIns="182880" tIns="45720" rIns="182880" bIns="45720" anchor="ctr" anchorCtr="0" upright="1">
                            <a:noAutofit/>
                          </wps:bodyPr>
                        </wps:wsp>
                      </a:graphicData>
                    </a:graphic>
                    <wp14:sizeRelH relativeFrom="page">
                      <wp14:pctWidth>90000</wp14:pctWidth>
                    </wp14:sizeRelH>
                    <wp14:sizeRelV relativeFrom="page">
                      <wp14:pctHeight>0</wp14:pctHeight>
                    </wp14:sizeRelV>
                  </wp:anchor>
                </w:drawing>
              </mc:Choice>
              <mc:Fallback>
                <w:pict>
                  <v:rect w14:anchorId="0A3C2290" id="Rectangle 16" o:spid="_x0000_s1030" style="position:absolute;margin-left:0;margin-top:153.65pt;width:548.85pt;height:99.2pt;z-index:251661312;visibility:visible;mso-wrap-style:square;mso-width-percent:900;mso-height-percent:0;mso-wrap-distance-left:9pt;mso-wrap-distance-top:0;mso-wrap-distance-right:9pt;mso-wrap-distance-bottom:0;mso-position-horizontal:left;mso-position-horizontal-relative:page;mso-position-vertical:absolute;mso-position-vertical-relative:page;mso-width-percent:9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" o:allowincell="f" fillcolor="white [3201]" strokecolor="#a5a5a5 [3206]" strokeweight="1pt">
                    <v:textbox inset="14.4pt,,14.4pt">
                      <w:txbxContent>
                        <w:p w14:paraId="2679B1B8" w14:textId="77777777" w:rsidR="002E12B2" w:rsidRPr="00F65095" w:rsidRDefault="002E12B2" w:rsidP="00707CE8">
                          <w:pPr>
                            <w:pStyle w:val="NoSpacing"/>
                            <w:jc w:val="center"/>
                            <w:rPr>
                              <w:rFonts w:cstheme="minorHAnsi"/>
                              <w:sz w:val="32"/>
                              <w:szCs w:val="32"/>
                            </w:rPr>
                          </w:pPr>
                        </w:p>
                        <w:p w14:paraId="1D263C08" w14:textId="2A5BF896" w:rsidR="000D6884" w:rsidRPr="003210A9" w:rsidRDefault="000D6884" w:rsidP="00707CE8">
                          <w:pPr>
                            <w:pStyle w:val="NoSpacing"/>
                            <w:jc w:val="center"/>
                            <w:rPr>
                              <w:rFonts w:cstheme="minorHAnsi"/>
                              <w:color w:val="EDEDED" w:themeColor="accent3" w:themeTint="33"/>
                              <w:sz w:val="32"/>
                              <w:szCs w:val="32"/>
                            </w:rPr>
                          </w:pPr>
                          <w:r w:rsidRPr="00F65095">
                            <w:rPr>
                              <w:rFonts w:cstheme="minorHAnsi"/>
                              <w:sz w:val="32"/>
                              <w:szCs w:val="32"/>
                            </w:rPr>
                            <w:t>Business Managem</w:t>
                          </w:r>
                          <w:r w:rsidR="00292039">
                            <w:rPr>
                              <w:rFonts w:cstheme="minorHAnsi"/>
                              <w:sz w:val="32"/>
                              <w:szCs w:val="32"/>
                            </w:rPr>
                            <w:t>ent</w:t>
                          </w:r>
                        </w:p>
                        <w:p w14:paraId="3AFC8515" w14:textId="6F21B52A" w:rsidR="000D6884" w:rsidRPr="00F65095" w:rsidRDefault="00707CE8" w:rsidP="00707CE8">
                          <w:pPr>
                            <w:pStyle w:val="NoSpacing"/>
                            <w:jc w:val="center"/>
                            <w:rPr>
                              <w:rFonts w:cstheme="minorHAnsi"/>
                              <w:b/>
                              <w:bCs/>
                              <w:sz w:val="32"/>
                              <w:szCs w:val="32"/>
                            </w:rPr>
                          </w:pPr>
                          <w:r w:rsidRPr="00F65095">
                            <w:rPr>
                              <w:rFonts w:cstheme="minorHAnsi"/>
                              <w:sz w:val="32"/>
                              <w:szCs w:val="32"/>
                            </w:rPr>
                            <w:t>Entrepreneurship</w:t>
                          </w:r>
                          <w:r w:rsidR="000D6884" w:rsidRPr="00F65095">
                            <w:rPr>
                              <w:rFonts w:cstheme="minorHAnsi"/>
                              <w:sz w:val="32"/>
                              <w:szCs w:val="32"/>
                            </w:rPr>
                            <w:t xml:space="preserve"> </w:t>
                          </w:r>
                          <w:r w:rsidR="000D6884" w:rsidRPr="00F65095">
                            <w:rPr>
                              <w:rFonts w:cstheme="minorHAnsi"/>
                              <w:b/>
                              <w:bCs/>
                              <w:sz w:val="32"/>
                              <w:szCs w:val="32"/>
                            </w:rPr>
                            <w:t>LCC</w:t>
                          </w:r>
                          <w:r w:rsidR="00C47759" w:rsidRPr="00F65095">
                            <w:rPr>
                              <w:rFonts w:cstheme="minorHAnsi"/>
                              <w:b/>
                              <w:bCs/>
                              <w:sz w:val="32"/>
                              <w:szCs w:val="32"/>
                            </w:rPr>
                            <w:t>B5001</w:t>
                          </w:r>
                        </w:p>
                        <w:p w14:paraId="7CBAC0C2" w14:textId="5D44FF21" w:rsidR="00DE532E" w:rsidRPr="00F65095" w:rsidRDefault="00941E02" w:rsidP="00707CE8">
                          <w:pPr>
                            <w:pStyle w:val="NoSpacing"/>
                            <w:jc w:val="center"/>
                            <w:rPr>
                              <w:rFonts w:cstheme="minorHAnsi"/>
                              <w:color w:val="FFFFFF" w:themeColor="background1"/>
                              <w:sz w:val="32"/>
                              <w:szCs w:val="32"/>
                            </w:rPr>
                          </w:pPr>
                          <w:r w:rsidRPr="00F65095">
                            <w:rPr>
                              <w:rFonts w:cstheme="minorHAnsi"/>
                              <w:sz w:val="32"/>
                              <w:szCs w:val="32"/>
                            </w:rPr>
                            <w:t xml:space="preserve"> </w:t>
                          </w:r>
                          <w:r w:rsidR="00707CE8" w:rsidRPr="00F65095">
                            <w:rPr>
                              <w:rFonts w:cstheme="minorHAnsi"/>
                              <w:sz w:val="32"/>
                              <w:szCs w:val="32"/>
                            </w:rPr>
                            <w:t>Assessment</w:t>
                          </w:r>
                          <w:r w:rsidRPr="00F65095">
                            <w:rPr>
                              <w:rFonts w:cstheme="minorHAnsi"/>
                              <w:sz w:val="32"/>
                              <w:szCs w:val="32"/>
                            </w:rPr>
                            <w:t xml:space="preserve"> 1</w:t>
                          </w:r>
                        </w:p>
                      </w:txbxContent>
                    </v:textbox>
                    <w10:wrap anchorx="page" anchory="page"/>
                  </v:rect>
                </w:pict>
              </mc:Fallback>
            </mc:AlternateContent>
          </w:r>
          <w:r w:rsidR="00DE532E">
            <w:br w:type="page"/>
          </w:r>
        </w:p>
      </w:sdtContent>
    </w:sdt>
    <w:p w14:paraId="56408703" w14:textId="7AF8F5D8" w:rsidR="00DC3B14" w:rsidRPr="004A1901" w:rsidRDefault="00DC3B14" w:rsidP="00DC3B14">
      <w:r w:rsidRPr="00CC3B56">
        <w:rPr>
          <w:rFonts w:ascii="Cavolini" w:hAnsi="Cavolini" w:cs="Cavolini"/>
          <w:i/>
          <w:iCs/>
        </w:rPr>
        <w:lastRenderedPageBreak/>
        <w:t>D</w:t>
      </w:r>
      <w:r w:rsidR="00467C97" w:rsidRPr="00CC3B56">
        <w:rPr>
          <w:rFonts w:ascii="Cavolini" w:hAnsi="Cavolini" w:cs="Cavolini"/>
          <w:i/>
          <w:iCs/>
        </w:rPr>
        <w:t xml:space="preserve">evelop an understanding of relevant skills, traits and behaviour and analyse the UK market </w:t>
      </w:r>
      <w:r w:rsidRPr="00CC3B56">
        <w:rPr>
          <w:rFonts w:ascii="Cavolini" w:hAnsi="Cavolini" w:cs="Cavolini"/>
          <w:i/>
          <w:iCs/>
        </w:rPr>
        <w:t>environment.</w:t>
      </w:r>
    </w:p>
    <w:p w14:paraId="2349DB91" w14:textId="6A0E1E27" w:rsidR="00F8492F" w:rsidRPr="00CA50A1" w:rsidRDefault="00F8492F" w:rsidP="00F8492F">
      <w:pPr>
        <w:rPr>
          <w:rFonts w:ascii="Arial" w:hAnsi="Arial" w:cs="Arial"/>
          <w:sz w:val="20"/>
          <w:szCs w:val="20"/>
        </w:rPr>
      </w:pPr>
      <w:r w:rsidRPr="00CA50A1">
        <w:rPr>
          <w:rFonts w:ascii="Arial" w:hAnsi="Arial" w:cs="Arial"/>
          <w:sz w:val="20"/>
          <w:szCs w:val="20"/>
        </w:rPr>
        <w:t>There is a wide variety of emotional, philosophical, humanitarian, economical, and other motivations that drive people to launch new ventures. Someone who creates and runs their own firm is called an entrepreneur. When an entrepreneur takes up stock in the company, they increase their potential reward if things go well, but they also increase their exposure to loss by a significant margin compared to the average employee. Financial, professional, personal, and company-wide dangers are all part of becoming an entrepreneur.</w:t>
      </w:r>
      <w:r w:rsidR="00657A89">
        <w:rPr>
          <w:rFonts w:ascii="Arial" w:hAnsi="Arial" w:cs="Arial"/>
          <w:sz w:val="20"/>
          <w:szCs w:val="20"/>
        </w:rPr>
        <w:t xml:space="preserve"> </w:t>
      </w:r>
      <w:sdt>
        <w:sdtPr>
          <w:rPr>
            <w:rFonts w:ascii="Arial" w:hAnsi="Arial" w:cs="Arial"/>
            <w:sz w:val="20"/>
            <w:szCs w:val="20"/>
          </w:rPr>
          <w:id w:val="-1967807888"/>
          <w:citation/>
        </w:sdtPr>
        <w:sdtEndPr/>
        <w:sdtContent>
          <w:r w:rsidR="00657A89">
            <w:rPr>
              <w:rFonts w:ascii="Arial" w:hAnsi="Arial" w:cs="Arial"/>
              <w:sz w:val="20"/>
              <w:szCs w:val="20"/>
            </w:rPr>
            <w:fldChar w:fldCharType="begin"/>
          </w:r>
          <w:r w:rsidR="00657A89">
            <w:rPr>
              <w:rFonts w:ascii="Arial" w:hAnsi="Arial" w:cs="Arial"/>
              <w:sz w:val="20"/>
              <w:szCs w:val="20"/>
            </w:rPr>
            <w:instrText xml:space="preserve"> CITATION Wic19 \l 2057 </w:instrText>
          </w:r>
          <w:r w:rsidR="00657A89">
            <w:rPr>
              <w:rFonts w:ascii="Arial" w:hAnsi="Arial" w:cs="Arial"/>
              <w:sz w:val="20"/>
              <w:szCs w:val="20"/>
            </w:rPr>
            <w:fldChar w:fldCharType="separate"/>
          </w:r>
          <w:r w:rsidR="001836D0" w:rsidRPr="001836D0">
            <w:rPr>
              <w:rFonts w:ascii="Arial" w:hAnsi="Arial" w:cs="Arial"/>
              <w:noProof/>
              <w:sz w:val="20"/>
              <w:szCs w:val="20"/>
            </w:rPr>
            <w:t>(Wickman, 2019)</w:t>
          </w:r>
          <w:r w:rsidR="00657A89">
            <w:rPr>
              <w:rFonts w:ascii="Arial" w:hAnsi="Arial" w:cs="Arial"/>
              <w:sz w:val="20"/>
              <w:szCs w:val="20"/>
            </w:rPr>
            <w:fldChar w:fldCharType="end"/>
          </w:r>
        </w:sdtContent>
      </w:sdt>
    </w:p>
    <w:p w14:paraId="71B31D05" w14:textId="2B570D39" w:rsidR="000F3D4F" w:rsidRPr="00CA50A1" w:rsidRDefault="00400B12" w:rsidP="00F8492F">
      <w:pPr>
        <w:rPr>
          <w:rFonts w:ascii="Arial" w:hAnsi="Arial" w:cs="Arial"/>
          <w:sz w:val="20"/>
          <w:szCs w:val="20"/>
        </w:rPr>
      </w:pPr>
      <w:r w:rsidRPr="00400B12">
        <w:rPr>
          <w:rFonts w:ascii="Arial" w:hAnsi="Arial" w:cs="Arial"/>
          <w:sz w:val="20"/>
          <w:szCs w:val="20"/>
        </w:rPr>
        <w:t xml:space="preserve">Starting a business is no easy feat. Anybody claims otherwise is either not telling the truth or has never tried to begin one. It seems like there will never be a break in the seemingly never-ending stream of problems and challenges. Your business may fail before it even gets off the ground if you don't have the intestinal fortitude to see it through. There is a widespread desire to strike off on one's own. Yet, I realised the need of thinking about other factors. There are dangers out there, and we need to ask ourselves whether we're ready to confront them. Not everyone possesses the kind of foresight, creativity, and initiative that are necessary for success as an entrepreneur. A positive mental attitude is essential, as is an acceptance of personal responsibility, the ability to create and stick to goals, and the initiative to grasp opportunities as they present themselves. Although the majority of workers would rather have a guaranteed </w:t>
      </w:r>
      <w:proofErr w:type="gramStart"/>
      <w:r w:rsidRPr="00400B12">
        <w:rPr>
          <w:rFonts w:ascii="Arial" w:hAnsi="Arial" w:cs="Arial"/>
          <w:sz w:val="20"/>
          <w:szCs w:val="20"/>
        </w:rPr>
        <w:t>pay check</w:t>
      </w:r>
      <w:proofErr w:type="gramEnd"/>
      <w:r w:rsidRPr="00400B12">
        <w:rPr>
          <w:rFonts w:ascii="Arial" w:hAnsi="Arial" w:cs="Arial"/>
          <w:sz w:val="20"/>
          <w:szCs w:val="20"/>
        </w:rPr>
        <w:t xml:space="preserve"> every week, risk-taking business owners don't have that option</w:t>
      </w:r>
      <w:r w:rsidR="00D81E67" w:rsidRPr="00D81E67">
        <w:rPr>
          <w:rFonts w:ascii="Arial" w:hAnsi="Arial" w:cs="Arial"/>
          <w:sz w:val="20"/>
          <w:szCs w:val="20"/>
        </w:rPr>
        <w:t>.</w:t>
      </w:r>
      <w:r w:rsidR="00657A89">
        <w:rPr>
          <w:rFonts w:ascii="Arial" w:hAnsi="Arial" w:cs="Arial"/>
          <w:sz w:val="20"/>
          <w:szCs w:val="20"/>
        </w:rPr>
        <w:t xml:space="preserve"> </w:t>
      </w:r>
      <w:sdt>
        <w:sdtPr>
          <w:rPr>
            <w:rFonts w:ascii="Arial" w:hAnsi="Arial" w:cs="Arial"/>
            <w:sz w:val="20"/>
            <w:szCs w:val="20"/>
          </w:rPr>
          <w:id w:val="1640533242"/>
          <w:citation/>
        </w:sdtPr>
        <w:sdtEndPr/>
        <w:sdtContent>
          <w:r w:rsidR="00F8714C">
            <w:rPr>
              <w:rFonts w:ascii="Arial" w:hAnsi="Arial" w:cs="Arial"/>
              <w:sz w:val="20"/>
              <w:szCs w:val="20"/>
            </w:rPr>
            <w:fldChar w:fldCharType="begin"/>
          </w:r>
          <w:r w:rsidR="00F8714C">
            <w:rPr>
              <w:rFonts w:ascii="Arial" w:hAnsi="Arial" w:cs="Arial"/>
              <w:sz w:val="20"/>
              <w:szCs w:val="20"/>
            </w:rPr>
            <w:instrText xml:space="preserve"> CITATION Ind231 \l 2057 </w:instrText>
          </w:r>
          <w:r w:rsidR="00F8714C">
            <w:rPr>
              <w:rFonts w:ascii="Arial" w:hAnsi="Arial" w:cs="Arial"/>
              <w:sz w:val="20"/>
              <w:szCs w:val="20"/>
            </w:rPr>
            <w:fldChar w:fldCharType="separate"/>
          </w:r>
          <w:r w:rsidR="001836D0" w:rsidRPr="001836D0">
            <w:rPr>
              <w:rFonts w:ascii="Arial" w:hAnsi="Arial" w:cs="Arial"/>
              <w:noProof/>
              <w:sz w:val="20"/>
              <w:szCs w:val="20"/>
            </w:rPr>
            <w:t>(Indeed, 2023)</w:t>
          </w:r>
          <w:r w:rsidR="00F8714C">
            <w:rPr>
              <w:rFonts w:ascii="Arial" w:hAnsi="Arial" w:cs="Arial"/>
              <w:sz w:val="20"/>
              <w:szCs w:val="20"/>
            </w:rPr>
            <w:fldChar w:fldCharType="end"/>
          </w:r>
        </w:sdtContent>
      </w:sdt>
    </w:p>
    <w:p w14:paraId="2BBCD1C1" w14:textId="77777777" w:rsidR="008867E3" w:rsidRDefault="008867E3" w:rsidP="00F8492F"/>
    <w:p w14:paraId="3C90723F" w14:textId="32D2F5BB" w:rsidR="00CA50A1" w:rsidRPr="00657A89" w:rsidRDefault="00D0624E" w:rsidP="00CA50A1">
      <w:pPr>
        <w:rPr>
          <w:rFonts w:ascii="Cavolini" w:hAnsi="Cavolini" w:cs="Cavolini"/>
          <w:i/>
          <w:iCs/>
        </w:rPr>
      </w:pPr>
      <w:r w:rsidRPr="008867E3">
        <w:t xml:space="preserve"> </w:t>
      </w:r>
      <w:r w:rsidRPr="00657A89">
        <w:rPr>
          <w:rFonts w:ascii="Cavolini" w:hAnsi="Cavolini" w:cs="Cavolini"/>
          <w:i/>
          <w:iCs/>
          <w:sz w:val="24"/>
          <w:szCs w:val="24"/>
        </w:rPr>
        <w:t xml:space="preserve">What are the skills </w:t>
      </w:r>
      <w:r w:rsidR="00CC0CCC" w:rsidRPr="00657A89">
        <w:rPr>
          <w:rFonts w:ascii="Cavolini" w:hAnsi="Cavolini" w:cs="Cavolini"/>
          <w:i/>
          <w:iCs/>
          <w:sz w:val="24"/>
          <w:szCs w:val="24"/>
        </w:rPr>
        <w:t>for successful entrepreneur?</w:t>
      </w:r>
    </w:p>
    <w:p w14:paraId="78F664D6" w14:textId="4DE8182C" w:rsidR="00CC0CCC" w:rsidRPr="00B82C6F" w:rsidRDefault="009F7EB6" w:rsidP="00CA50A1">
      <w:pPr>
        <w:rPr>
          <w:rFonts w:ascii="Arial" w:hAnsi="Arial" w:cs="Arial"/>
          <w:sz w:val="20"/>
          <w:szCs w:val="20"/>
        </w:rPr>
      </w:pPr>
      <w:r w:rsidRPr="009F7EB6">
        <w:rPr>
          <w:rFonts w:ascii="Arial" w:hAnsi="Arial" w:cs="Arial"/>
          <w:sz w:val="20"/>
          <w:szCs w:val="20"/>
        </w:rPr>
        <w:t>Soft talents (indicative of one's personality) are equally valuable as hard skills in the workplace. No one likes to collaborate with a person who is difficult to approach or get along with, so it pays to present yourself as friendly and accessible. Possessing lateral thinking skills, flexibility, and tenacity in the face of adversity are further benefits.</w:t>
      </w:r>
      <w:r w:rsidR="001D2CB5" w:rsidRPr="001D2CB5">
        <w:t xml:space="preserve"> </w:t>
      </w:r>
      <w:r w:rsidR="001D2CB5" w:rsidRPr="001D2CB5">
        <w:rPr>
          <w:rFonts w:ascii="Arial" w:hAnsi="Arial" w:cs="Arial"/>
          <w:sz w:val="20"/>
          <w:szCs w:val="20"/>
        </w:rPr>
        <w:t>Despite</w:t>
      </w:r>
      <w:r w:rsidR="001D2CB5" w:rsidRPr="001D2CB5">
        <w:rPr>
          <w:rFonts w:ascii="Arial" w:hAnsi="Arial" w:cs="Arial"/>
          <w:sz w:val="20"/>
          <w:szCs w:val="20"/>
        </w:rPr>
        <w:t xml:space="preserve"> the potential financial rewards, venturing out on one's own exposes one to many unknown dangers. Although there is no </w:t>
      </w:r>
      <w:r w:rsidR="001D2CB5" w:rsidRPr="001D2CB5">
        <w:rPr>
          <w:rFonts w:ascii="Arial" w:hAnsi="Arial" w:cs="Arial"/>
          <w:sz w:val="20"/>
          <w:szCs w:val="20"/>
        </w:rPr>
        <w:t>fool proof</w:t>
      </w:r>
      <w:r w:rsidR="001D2CB5" w:rsidRPr="001D2CB5">
        <w:rPr>
          <w:rFonts w:ascii="Arial" w:hAnsi="Arial" w:cs="Arial"/>
          <w:sz w:val="20"/>
          <w:szCs w:val="20"/>
        </w:rPr>
        <w:t xml:space="preserve"> method to become an entrepreneur, individuals who do so often have acquired the following abilities: a keen eye for detail, a thirst for knowledge, a knack for persuasion, the capacity to market oneself and one's goods, a well-thought-out business strategy</w:t>
      </w:r>
      <w:r w:rsidRPr="009F7EB6">
        <w:rPr>
          <w:rFonts w:ascii="Arial" w:hAnsi="Arial" w:cs="Arial"/>
          <w:sz w:val="20"/>
          <w:szCs w:val="20"/>
        </w:rPr>
        <w:t>. If a business owner wants to reduce the odds of experiencing financial hardship or failing in business, they need perfect a few skills. Successful business owners are great communicators, thinkers, and organisers. The ability to pick up new information rapidly is crucial in business and in life. A company's growth strategy must be based on solid foundations of instinct and expertise to succeed</w:t>
      </w:r>
      <w:r w:rsidR="00CA50A1" w:rsidRPr="00CA50A1">
        <w:rPr>
          <w:i/>
          <w:iCs/>
          <w:sz w:val="20"/>
          <w:szCs w:val="20"/>
        </w:rPr>
        <w:t>.</w:t>
      </w:r>
      <w:r w:rsidR="0097649C">
        <w:rPr>
          <w:i/>
          <w:iCs/>
          <w:sz w:val="20"/>
          <w:szCs w:val="20"/>
        </w:rPr>
        <w:t xml:space="preserve"> </w:t>
      </w:r>
      <w:sdt>
        <w:sdtPr>
          <w:rPr>
            <w:rFonts w:ascii="Arial" w:hAnsi="Arial" w:cs="Arial"/>
            <w:i/>
            <w:iCs/>
            <w:sz w:val="20"/>
            <w:szCs w:val="20"/>
          </w:rPr>
          <w:id w:val="1249078423"/>
          <w:citation/>
        </w:sdtPr>
        <w:sdtEndPr/>
        <w:sdtContent>
          <w:r w:rsidR="0097649C" w:rsidRPr="0097649C">
            <w:rPr>
              <w:rFonts w:ascii="Arial" w:hAnsi="Arial" w:cs="Arial"/>
              <w:i/>
              <w:iCs/>
              <w:sz w:val="20"/>
              <w:szCs w:val="20"/>
            </w:rPr>
            <w:fldChar w:fldCharType="begin"/>
          </w:r>
          <w:r w:rsidR="0097649C" w:rsidRPr="0097649C">
            <w:rPr>
              <w:rFonts w:ascii="Arial" w:hAnsi="Arial" w:cs="Arial"/>
              <w:i/>
              <w:iCs/>
              <w:sz w:val="20"/>
              <w:szCs w:val="20"/>
            </w:rPr>
            <w:instrText xml:space="preserve"> CITATION Eva22 \l 2057 </w:instrText>
          </w:r>
          <w:r w:rsidR="0097649C" w:rsidRPr="0097649C">
            <w:rPr>
              <w:rFonts w:ascii="Arial" w:hAnsi="Arial" w:cs="Arial"/>
              <w:i/>
              <w:iCs/>
              <w:sz w:val="20"/>
              <w:szCs w:val="20"/>
            </w:rPr>
            <w:fldChar w:fldCharType="separate"/>
          </w:r>
          <w:r w:rsidR="001836D0" w:rsidRPr="001836D0">
            <w:rPr>
              <w:rFonts w:ascii="Arial" w:hAnsi="Arial" w:cs="Arial"/>
              <w:noProof/>
              <w:sz w:val="20"/>
              <w:szCs w:val="20"/>
            </w:rPr>
            <w:t>(Tarver, 2022)</w:t>
          </w:r>
          <w:r w:rsidR="0097649C" w:rsidRPr="0097649C">
            <w:rPr>
              <w:rFonts w:ascii="Arial" w:hAnsi="Arial" w:cs="Arial"/>
              <w:i/>
              <w:iCs/>
              <w:sz w:val="20"/>
              <w:szCs w:val="20"/>
            </w:rPr>
            <w:fldChar w:fldCharType="end"/>
          </w:r>
        </w:sdtContent>
      </w:sdt>
      <w:r w:rsidR="003C2589">
        <w:rPr>
          <w:rFonts w:ascii="Arial" w:hAnsi="Arial" w:cs="Arial"/>
          <w:i/>
          <w:iCs/>
          <w:sz w:val="20"/>
          <w:szCs w:val="20"/>
        </w:rPr>
        <w:t xml:space="preserve"> </w:t>
      </w:r>
      <w:sdt>
        <w:sdtPr>
          <w:rPr>
            <w:rFonts w:ascii="Arial" w:hAnsi="Arial" w:cs="Arial"/>
            <w:i/>
            <w:iCs/>
            <w:sz w:val="20"/>
            <w:szCs w:val="20"/>
          </w:rPr>
          <w:id w:val="-610281309"/>
          <w:citation/>
        </w:sdtPr>
        <w:sdtEndPr/>
        <w:sdtContent>
          <w:r w:rsidR="003C2589">
            <w:rPr>
              <w:rFonts w:ascii="Arial" w:hAnsi="Arial" w:cs="Arial"/>
              <w:i/>
              <w:iCs/>
              <w:sz w:val="20"/>
              <w:szCs w:val="20"/>
            </w:rPr>
            <w:fldChar w:fldCharType="begin"/>
          </w:r>
          <w:r w:rsidR="003C2589">
            <w:rPr>
              <w:rFonts w:ascii="Arial" w:hAnsi="Arial" w:cs="Arial"/>
              <w:i/>
              <w:iCs/>
              <w:sz w:val="20"/>
              <w:szCs w:val="20"/>
            </w:rPr>
            <w:instrText xml:space="preserve"> CITATION Uzo22 \l 2057 </w:instrText>
          </w:r>
          <w:r w:rsidR="003C2589">
            <w:rPr>
              <w:rFonts w:ascii="Arial" w:hAnsi="Arial" w:cs="Arial"/>
              <w:i/>
              <w:iCs/>
              <w:sz w:val="20"/>
              <w:szCs w:val="20"/>
            </w:rPr>
            <w:fldChar w:fldCharType="separate"/>
          </w:r>
          <w:r w:rsidR="001836D0" w:rsidRPr="001836D0">
            <w:rPr>
              <w:rFonts w:ascii="Arial" w:hAnsi="Arial" w:cs="Arial"/>
              <w:noProof/>
              <w:sz w:val="20"/>
              <w:szCs w:val="20"/>
            </w:rPr>
            <w:t>(Ezerioha, 2022)</w:t>
          </w:r>
          <w:r w:rsidR="003C2589">
            <w:rPr>
              <w:rFonts w:ascii="Arial" w:hAnsi="Arial" w:cs="Arial"/>
              <w:i/>
              <w:iCs/>
              <w:sz w:val="20"/>
              <w:szCs w:val="20"/>
            </w:rPr>
            <w:fldChar w:fldCharType="end"/>
          </w:r>
        </w:sdtContent>
      </w:sdt>
    </w:p>
    <w:p w14:paraId="6BAF9EFF" w14:textId="77777777" w:rsidR="00B82C6F" w:rsidRPr="00657A89" w:rsidRDefault="00B82C6F" w:rsidP="00CC3B56">
      <w:pPr>
        <w:rPr>
          <w:rFonts w:ascii="Cavolini" w:hAnsi="Cavolini" w:cs="Cavolini"/>
          <w:i/>
          <w:iCs/>
        </w:rPr>
      </w:pPr>
    </w:p>
    <w:p w14:paraId="6C79DA13" w14:textId="5C498663" w:rsidR="00141E7F" w:rsidRPr="00657A89" w:rsidRDefault="00B82C6F" w:rsidP="00141E7F">
      <w:pPr>
        <w:rPr>
          <w:rFonts w:ascii="Cavolini" w:hAnsi="Cavolini" w:cs="Cavolini"/>
          <w:i/>
          <w:iCs/>
          <w:sz w:val="24"/>
          <w:szCs w:val="24"/>
        </w:rPr>
      </w:pPr>
      <w:r w:rsidRPr="00657A89">
        <w:rPr>
          <w:rFonts w:ascii="Cavolini" w:hAnsi="Cavolini" w:cs="Cavolini"/>
          <w:i/>
          <w:iCs/>
          <w:sz w:val="24"/>
          <w:szCs w:val="24"/>
        </w:rPr>
        <w:t xml:space="preserve">What are the </w:t>
      </w:r>
      <w:r w:rsidR="00141E7F" w:rsidRPr="00657A89">
        <w:rPr>
          <w:rFonts w:ascii="Cavolini" w:hAnsi="Cavolini" w:cs="Cavolini"/>
          <w:i/>
          <w:iCs/>
          <w:sz w:val="24"/>
          <w:szCs w:val="24"/>
        </w:rPr>
        <w:t>traits</w:t>
      </w:r>
      <w:r w:rsidRPr="00657A89">
        <w:rPr>
          <w:rFonts w:ascii="Cavolini" w:hAnsi="Cavolini" w:cs="Cavolini"/>
          <w:i/>
          <w:iCs/>
          <w:sz w:val="24"/>
          <w:szCs w:val="24"/>
        </w:rPr>
        <w:t xml:space="preserve"> for successful entrepreneur?</w:t>
      </w:r>
    </w:p>
    <w:p w14:paraId="59CF3641" w14:textId="6BFE1075" w:rsidR="000602D8" w:rsidRPr="000602D8" w:rsidRDefault="00C13F0D" w:rsidP="00581D80">
      <w:pPr>
        <w:rPr>
          <w:rFonts w:ascii="Arial" w:hAnsi="Arial" w:cs="Arial"/>
          <w:sz w:val="20"/>
          <w:szCs w:val="20"/>
        </w:rPr>
      </w:pPr>
      <w:r w:rsidRPr="00C13F0D">
        <w:rPr>
          <w:rFonts w:ascii="Arial" w:hAnsi="Arial" w:cs="Arial"/>
          <w:sz w:val="20"/>
          <w:szCs w:val="20"/>
        </w:rPr>
        <w:t>It's obvious that starting a business isn't right for everyone. How do you determine whether this is the right path for you? It's important to consider what it takes to lead from the outset since you'll be responsible for carrying the load in the beginning. You can't expect to guide your firm and future workers to success if you can't lead yourself through startup</w:t>
      </w:r>
      <w:r w:rsidR="00997A87">
        <w:rPr>
          <w:rFonts w:ascii="Arial" w:hAnsi="Arial" w:cs="Arial"/>
          <w:sz w:val="20"/>
          <w:szCs w:val="20"/>
        </w:rPr>
        <w:t xml:space="preserve">, there some treats to follow to become a </w:t>
      </w:r>
      <w:r w:rsidR="00B44A62">
        <w:rPr>
          <w:rFonts w:ascii="Arial" w:hAnsi="Arial" w:cs="Arial"/>
          <w:sz w:val="20"/>
          <w:szCs w:val="20"/>
        </w:rPr>
        <w:t>go</w:t>
      </w:r>
      <w:r w:rsidR="00A13BA9">
        <w:rPr>
          <w:rFonts w:ascii="Arial" w:hAnsi="Arial" w:cs="Arial"/>
          <w:sz w:val="20"/>
          <w:szCs w:val="20"/>
        </w:rPr>
        <w:t>od entrepreneur.</w:t>
      </w:r>
    </w:p>
    <w:p w14:paraId="7C14166C" w14:textId="6B2745EB" w:rsidR="00CC3B56" w:rsidRPr="008227DF" w:rsidRDefault="00581D80" w:rsidP="00581D80">
      <w:pPr>
        <w:rPr>
          <w:rFonts w:ascii="Arial" w:hAnsi="Arial" w:cs="Arial"/>
          <w:b/>
          <w:color w:val="262626" w:themeColor="text1" w:themeTint="D9"/>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8227DF">
        <w:rPr>
          <w:rFonts w:ascii="Arial" w:hAnsi="Arial" w:cs="Arial"/>
          <w:b/>
          <w:color w:val="262626" w:themeColor="text1" w:themeTint="D9"/>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1</w:t>
      </w:r>
      <w:r w:rsidR="0011177E" w:rsidRPr="008227DF">
        <w:rPr>
          <w:rFonts w:ascii="Arial" w:hAnsi="Arial" w:cs="Arial"/>
          <w:b/>
          <w:color w:val="262626" w:themeColor="text1" w:themeTint="D9"/>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r w:rsidR="000602D8" w:rsidRPr="008227DF">
        <w:rPr>
          <w:rFonts w:ascii="Arial" w:hAnsi="Arial" w:cs="Arial"/>
          <w:b/>
          <w:color w:val="262626" w:themeColor="text1" w:themeTint="D9"/>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Leaders. </w:t>
      </w:r>
    </w:p>
    <w:p w14:paraId="16CFB0CD" w14:textId="77777777" w:rsidR="00CC3B56" w:rsidRDefault="000602D8" w:rsidP="000602D8">
      <w:pPr>
        <w:rPr>
          <w:rFonts w:ascii="Arial" w:hAnsi="Arial" w:cs="Arial"/>
          <w:sz w:val="20"/>
          <w:szCs w:val="20"/>
        </w:rPr>
      </w:pPr>
      <w:r w:rsidRPr="000602D8">
        <w:rPr>
          <w:rFonts w:ascii="Arial" w:hAnsi="Arial" w:cs="Arial"/>
          <w:sz w:val="20"/>
          <w:szCs w:val="20"/>
        </w:rPr>
        <w:t>You're the go-to? Are you consulted for decisions? You always succeeded? Leaders value the goal above the journey. Leaders are relentless. Communication helps leaders motivate and collaborate. Good work habits and confidence earn a leader's team's trust and respect. Unfollowed leaders are useless.</w:t>
      </w:r>
    </w:p>
    <w:p w14:paraId="50D81071" w14:textId="77777777" w:rsidR="00581D80" w:rsidRPr="008227DF" w:rsidRDefault="000602D8" w:rsidP="000602D8">
      <w:pPr>
        <w:rPr>
          <w:rFonts w:ascii="Arial" w:hAnsi="Arial" w:cs="Arial"/>
          <w:b/>
          <w:color w:val="262626" w:themeColor="text1" w:themeTint="D9"/>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8227DF">
        <w:rPr>
          <w:rFonts w:ascii="Arial" w:hAnsi="Arial" w:cs="Arial"/>
          <w:b/>
          <w:color w:val="262626" w:themeColor="text1" w:themeTint="D9"/>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2. Autonomous</w:t>
      </w:r>
    </w:p>
    <w:p w14:paraId="346F41D8" w14:textId="69004971" w:rsidR="0011177E" w:rsidRDefault="000602D8" w:rsidP="000602D8">
      <w:pPr>
        <w:rPr>
          <w:rFonts w:ascii="Arial" w:hAnsi="Arial" w:cs="Arial"/>
          <w:sz w:val="20"/>
          <w:szCs w:val="20"/>
        </w:rPr>
      </w:pPr>
      <w:r w:rsidRPr="000602D8">
        <w:rPr>
          <w:rFonts w:ascii="Arial" w:hAnsi="Arial" w:cs="Arial"/>
          <w:sz w:val="20"/>
          <w:szCs w:val="20"/>
        </w:rPr>
        <w:lastRenderedPageBreak/>
        <w:t>Famous businessmen are passionate. Waiting doesn't advance. Success changes the world. Leaders like tackling problems. They can adapt and inspire others. Successful entrepreneurs think internationally and are driven by a greater purpose. They are passionate about their ideals and hard to discourage.</w:t>
      </w:r>
    </w:p>
    <w:p w14:paraId="0E2DF8CC" w14:textId="69D8923E" w:rsidR="000602D8" w:rsidRPr="0011177E" w:rsidRDefault="000602D8" w:rsidP="000602D8">
      <w:pPr>
        <w:rPr>
          <w:rFonts w:ascii="Arial" w:hAnsi="Arial" w:cs="Arial"/>
          <w:b/>
          <w:color w:val="262626" w:themeColor="text1" w:themeTint="D9"/>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1177E">
        <w:rPr>
          <w:rFonts w:ascii="Arial" w:hAnsi="Arial" w:cs="Arial"/>
          <w:b/>
          <w:color w:val="262626" w:themeColor="text1" w:themeTint="D9"/>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3. Sincerity</w:t>
      </w:r>
    </w:p>
    <w:p w14:paraId="7F4C208B" w14:textId="07F8E02B" w:rsidR="000602D8" w:rsidRPr="000602D8" w:rsidRDefault="000602D8" w:rsidP="000602D8">
      <w:pPr>
        <w:rPr>
          <w:rFonts w:ascii="Arial" w:hAnsi="Arial" w:cs="Arial"/>
          <w:sz w:val="20"/>
          <w:szCs w:val="20"/>
        </w:rPr>
      </w:pPr>
      <w:r w:rsidRPr="000602D8">
        <w:rPr>
          <w:rFonts w:ascii="Arial" w:hAnsi="Arial" w:cs="Arial"/>
          <w:sz w:val="20"/>
          <w:szCs w:val="20"/>
        </w:rPr>
        <w:t xml:space="preserve">A universal code of ethics makes business viable. Cheaters and thieves fail. Successful, long-term entrepreneurs are honest because if they aren't, they fail. </w:t>
      </w:r>
      <w:r w:rsidR="0054762B" w:rsidRPr="000602D8">
        <w:rPr>
          <w:rFonts w:ascii="Arial" w:hAnsi="Arial" w:cs="Arial"/>
          <w:sz w:val="20"/>
          <w:szCs w:val="20"/>
        </w:rPr>
        <w:t>Instead,</w:t>
      </w:r>
      <w:r w:rsidRPr="000602D8">
        <w:rPr>
          <w:rFonts w:ascii="Arial" w:hAnsi="Arial" w:cs="Arial"/>
          <w:sz w:val="20"/>
          <w:szCs w:val="20"/>
        </w:rPr>
        <w:t xml:space="preserve"> </w:t>
      </w:r>
      <w:r w:rsidR="008227DF" w:rsidRPr="000602D8">
        <w:rPr>
          <w:rFonts w:ascii="Arial" w:hAnsi="Arial" w:cs="Arial"/>
          <w:sz w:val="20"/>
          <w:szCs w:val="20"/>
        </w:rPr>
        <w:t>then</w:t>
      </w:r>
      <w:r w:rsidRPr="000602D8">
        <w:rPr>
          <w:rFonts w:ascii="Arial" w:hAnsi="Arial" w:cs="Arial"/>
          <w:sz w:val="20"/>
          <w:szCs w:val="20"/>
        </w:rPr>
        <w:t xml:space="preserve"> lying, blaming, or dwelling on errors, effective leaders admit and respond.</w:t>
      </w:r>
    </w:p>
    <w:p w14:paraId="26895F45" w14:textId="77777777" w:rsidR="000602D8" w:rsidRPr="0011177E" w:rsidRDefault="000602D8" w:rsidP="000602D8">
      <w:pPr>
        <w:rPr>
          <w:rFonts w:ascii="Arial" w:hAnsi="Arial" w:cs="Arial"/>
          <w:b/>
          <w:color w:val="262626" w:themeColor="text1" w:themeTint="D9"/>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1177E">
        <w:rPr>
          <w:rFonts w:ascii="Arial" w:hAnsi="Arial" w:cs="Arial"/>
          <w:b/>
          <w:color w:val="262626" w:themeColor="text1" w:themeTint="D9"/>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4. Failure-acceptance</w:t>
      </w:r>
    </w:p>
    <w:p w14:paraId="70CEE78E" w14:textId="2F51BD29" w:rsidR="000602D8" w:rsidRPr="000602D8" w:rsidRDefault="000602D8" w:rsidP="000602D8">
      <w:pPr>
        <w:rPr>
          <w:rFonts w:ascii="Arial" w:hAnsi="Arial" w:cs="Arial"/>
          <w:sz w:val="20"/>
          <w:szCs w:val="20"/>
        </w:rPr>
      </w:pPr>
      <w:r w:rsidRPr="000602D8">
        <w:rPr>
          <w:rFonts w:ascii="Arial" w:hAnsi="Arial" w:cs="Arial"/>
          <w:sz w:val="20"/>
          <w:szCs w:val="20"/>
        </w:rPr>
        <w:t>Successful entrepreneurs overcome failure fear. They're careful. Entrepreneurs are rational and make the best decisions. They realise that even the best decision may fail. "Nothing risked, nothing gained" implies do your hardest. No successful entrepreneur wonders "what if?"</w:t>
      </w:r>
    </w:p>
    <w:p w14:paraId="4C962AFF" w14:textId="77777777" w:rsidR="000602D8" w:rsidRPr="0011177E" w:rsidRDefault="000602D8" w:rsidP="000602D8">
      <w:pPr>
        <w:rPr>
          <w:rFonts w:ascii="Arial" w:hAnsi="Arial" w:cs="Arial"/>
          <w:b/>
          <w:color w:val="262626" w:themeColor="text1" w:themeTint="D9"/>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1177E">
        <w:rPr>
          <w:rFonts w:ascii="Arial" w:hAnsi="Arial" w:cs="Arial"/>
          <w:b/>
          <w:color w:val="262626" w:themeColor="text1" w:themeTint="D9"/>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5. Innovators</w:t>
      </w:r>
    </w:p>
    <w:p w14:paraId="655F6AB7" w14:textId="6B7F2B01" w:rsidR="000602D8" w:rsidRPr="000602D8" w:rsidRDefault="000602D8" w:rsidP="000602D8">
      <w:pPr>
        <w:rPr>
          <w:rFonts w:ascii="Arial" w:hAnsi="Arial" w:cs="Arial"/>
          <w:sz w:val="20"/>
          <w:szCs w:val="20"/>
        </w:rPr>
      </w:pPr>
      <w:r w:rsidRPr="000602D8">
        <w:rPr>
          <w:rFonts w:ascii="Arial" w:hAnsi="Arial" w:cs="Arial"/>
          <w:sz w:val="20"/>
          <w:szCs w:val="20"/>
        </w:rPr>
        <w:t>Entrepreneurs innovate. Most began enterprises that way. As many company models rely on upgrading products, services, and processes, successful people welcome change and utilise it to improve leadership and commercial performance.</w:t>
      </w:r>
    </w:p>
    <w:p w14:paraId="188DDE5A" w14:textId="77777777" w:rsidR="000602D8" w:rsidRPr="000602D8" w:rsidRDefault="000602D8" w:rsidP="000602D8">
      <w:pPr>
        <w:rPr>
          <w:rFonts w:ascii="Arial" w:hAnsi="Arial" w:cs="Arial"/>
          <w:sz w:val="20"/>
          <w:szCs w:val="20"/>
        </w:rPr>
      </w:pPr>
      <w:r w:rsidRPr="0011177E">
        <w:rPr>
          <w:rFonts w:ascii="Arial" w:hAnsi="Arial" w:cs="Arial"/>
          <w:b/>
          <w:color w:val="262626" w:themeColor="text1" w:themeTint="D9"/>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6. Acknowledge ignorance</w:t>
      </w:r>
      <w:r w:rsidRPr="000602D8">
        <w:rPr>
          <w:rFonts w:ascii="Arial" w:hAnsi="Arial" w:cs="Arial"/>
          <w:sz w:val="20"/>
          <w:szCs w:val="20"/>
        </w:rPr>
        <w:t>.</w:t>
      </w:r>
    </w:p>
    <w:p w14:paraId="7E16FB1C" w14:textId="34873881" w:rsidR="000602D8" w:rsidRPr="000602D8" w:rsidRDefault="000602D8" w:rsidP="000602D8">
      <w:pPr>
        <w:rPr>
          <w:rFonts w:ascii="Arial" w:hAnsi="Arial" w:cs="Arial"/>
          <w:sz w:val="20"/>
          <w:szCs w:val="20"/>
        </w:rPr>
      </w:pPr>
      <w:r w:rsidRPr="000602D8">
        <w:rPr>
          <w:rFonts w:ascii="Arial" w:hAnsi="Arial" w:cs="Arial"/>
          <w:sz w:val="20"/>
          <w:szCs w:val="20"/>
        </w:rPr>
        <w:t>Successful entrepreneurs recognise they can always learn. When they need information, they ask. Entrepreneurs are confident yet humble. Their rigidity inhibits them from making the best business decisions.</w:t>
      </w:r>
    </w:p>
    <w:p w14:paraId="52AC50D0" w14:textId="77777777" w:rsidR="000602D8" w:rsidRPr="00107BEA" w:rsidRDefault="000602D8" w:rsidP="000602D8">
      <w:pPr>
        <w:rPr>
          <w:rFonts w:ascii="Arial" w:hAnsi="Arial" w:cs="Arial"/>
          <w:b/>
          <w:color w:val="262626" w:themeColor="text1" w:themeTint="D9"/>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07BEA">
        <w:rPr>
          <w:rFonts w:ascii="Arial" w:hAnsi="Arial" w:cs="Arial"/>
          <w:b/>
          <w:color w:val="262626" w:themeColor="text1" w:themeTint="D9"/>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7. Rivalry</w:t>
      </w:r>
    </w:p>
    <w:p w14:paraId="56ED3727" w14:textId="309C3DF3" w:rsidR="000602D8" w:rsidRPr="000602D8" w:rsidRDefault="000602D8" w:rsidP="000602D8">
      <w:pPr>
        <w:rPr>
          <w:rFonts w:ascii="Arial" w:hAnsi="Arial" w:cs="Arial"/>
          <w:sz w:val="20"/>
          <w:szCs w:val="20"/>
        </w:rPr>
      </w:pPr>
      <w:r w:rsidRPr="000602D8">
        <w:rPr>
          <w:rFonts w:ascii="Arial" w:hAnsi="Arial" w:cs="Arial"/>
          <w:sz w:val="20"/>
          <w:szCs w:val="20"/>
        </w:rPr>
        <w:t>Entrepreneurs like winning. Startups are difficult. Business and market share competition is constant. It's also a personal struggle to focus inward and create a company from nothing into a behemoth that either makes a lot of money or is sold or bought for a profit.</w:t>
      </w:r>
    </w:p>
    <w:p w14:paraId="6569B971" w14:textId="77777777" w:rsidR="000602D8" w:rsidRPr="00107BEA" w:rsidRDefault="000602D8" w:rsidP="000602D8">
      <w:pPr>
        <w:rPr>
          <w:rFonts w:ascii="Arial" w:hAnsi="Arial" w:cs="Arial"/>
          <w:b/>
          <w:color w:val="262626" w:themeColor="text1" w:themeTint="D9"/>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07BEA">
        <w:rPr>
          <w:rFonts w:ascii="Arial" w:hAnsi="Arial" w:cs="Arial"/>
          <w:b/>
          <w:color w:val="262626" w:themeColor="text1" w:themeTint="D9"/>
          <w:sz w:val="20"/>
          <w:szCs w:val="2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8. Prioritize peer networks.</w:t>
      </w:r>
    </w:p>
    <w:p w14:paraId="28303116" w14:textId="612565B5" w:rsidR="00B82C6F" w:rsidRPr="00CD3924" w:rsidRDefault="000602D8" w:rsidP="00CC0CCC">
      <w:pPr>
        <w:rPr>
          <w:rFonts w:ascii="Arial" w:hAnsi="Arial" w:cs="Arial"/>
          <w:sz w:val="20"/>
          <w:szCs w:val="20"/>
        </w:rPr>
      </w:pPr>
      <w:r w:rsidRPr="000602D8">
        <w:rPr>
          <w:rFonts w:ascii="Arial" w:hAnsi="Arial" w:cs="Arial"/>
          <w:sz w:val="20"/>
          <w:szCs w:val="20"/>
        </w:rPr>
        <w:t>Entrepreneurs seldom succeed alone. The best realise success involves relationships, business partners, financial partners, peers, and resources. These relationships help successful people develop. Good leaders need followers.</w:t>
      </w:r>
      <w:r w:rsidR="00A13BA9">
        <w:rPr>
          <w:rFonts w:ascii="Arial" w:hAnsi="Arial" w:cs="Arial"/>
          <w:sz w:val="20"/>
          <w:szCs w:val="20"/>
        </w:rPr>
        <w:t xml:space="preserve"> </w:t>
      </w:r>
      <w:sdt>
        <w:sdtPr>
          <w:rPr>
            <w:rFonts w:ascii="Arial" w:hAnsi="Arial" w:cs="Arial"/>
            <w:sz w:val="20"/>
            <w:szCs w:val="20"/>
          </w:rPr>
          <w:id w:val="-2001186328"/>
          <w:citation/>
        </w:sdtPr>
        <w:sdtEndPr/>
        <w:sdtContent>
          <w:r w:rsidR="00072998">
            <w:rPr>
              <w:rFonts w:ascii="Arial" w:hAnsi="Arial" w:cs="Arial"/>
              <w:sz w:val="20"/>
              <w:szCs w:val="20"/>
            </w:rPr>
            <w:fldChar w:fldCharType="begin"/>
          </w:r>
          <w:r w:rsidR="00072998">
            <w:rPr>
              <w:rFonts w:ascii="Arial" w:hAnsi="Arial" w:cs="Arial"/>
              <w:sz w:val="20"/>
              <w:szCs w:val="20"/>
            </w:rPr>
            <w:instrText xml:space="preserve"> CITATION MinND \l 2057 </w:instrText>
          </w:r>
          <w:r w:rsidR="00072998">
            <w:rPr>
              <w:rFonts w:ascii="Arial" w:hAnsi="Arial" w:cs="Arial"/>
              <w:sz w:val="20"/>
              <w:szCs w:val="20"/>
            </w:rPr>
            <w:fldChar w:fldCharType="separate"/>
          </w:r>
          <w:r w:rsidR="001836D0" w:rsidRPr="001836D0">
            <w:rPr>
              <w:rFonts w:ascii="Arial" w:hAnsi="Arial" w:cs="Arial"/>
              <w:noProof/>
              <w:sz w:val="20"/>
              <w:szCs w:val="20"/>
            </w:rPr>
            <w:t>(Agenty, N D)</w:t>
          </w:r>
          <w:r w:rsidR="00072998">
            <w:rPr>
              <w:rFonts w:ascii="Arial" w:hAnsi="Arial" w:cs="Arial"/>
              <w:sz w:val="20"/>
              <w:szCs w:val="20"/>
            </w:rPr>
            <w:fldChar w:fldCharType="end"/>
          </w:r>
        </w:sdtContent>
      </w:sdt>
    </w:p>
    <w:p w14:paraId="40F6C85F" w14:textId="77777777" w:rsidR="0054762B" w:rsidRDefault="0054762B" w:rsidP="00CD3924"/>
    <w:p w14:paraId="6710184D" w14:textId="3D5724B0" w:rsidR="0054762B" w:rsidRPr="00CD3924" w:rsidRDefault="00040C9A" w:rsidP="00CC0CCC">
      <w:pPr>
        <w:rPr>
          <w:i/>
          <w:iCs/>
          <w:sz w:val="24"/>
          <w:szCs w:val="24"/>
        </w:rPr>
      </w:pPr>
      <w:r w:rsidRPr="008867E3">
        <w:rPr>
          <w:i/>
          <w:iCs/>
          <w:sz w:val="24"/>
          <w:szCs w:val="24"/>
        </w:rPr>
        <w:t xml:space="preserve">What is the </w:t>
      </w:r>
      <w:r>
        <w:rPr>
          <w:i/>
          <w:iCs/>
          <w:sz w:val="24"/>
          <w:szCs w:val="24"/>
        </w:rPr>
        <w:t>behaviour</w:t>
      </w:r>
      <w:r w:rsidRPr="008867E3">
        <w:rPr>
          <w:i/>
          <w:iCs/>
          <w:sz w:val="24"/>
          <w:szCs w:val="24"/>
        </w:rPr>
        <w:t xml:space="preserve"> for successful entrepreneur?</w:t>
      </w:r>
    </w:p>
    <w:p w14:paraId="594F6B78" w14:textId="5A65738E" w:rsidR="00040C9A" w:rsidRDefault="00A45F36" w:rsidP="00CC0CCC">
      <w:pPr>
        <w:rPr>
          <w:rFonts w:ascii="Arial" w:hAnsi="Arial" w:cs="Arial"/>
          <w:sz w:val="20"/>
          <w:szCs w:val="20"/>
        </w:rPr>
      </w:pPr>
      <w:r w:rsidRPr="00A45F36">
        <w:rPr>
          <w:rFonts w:ascii="Arial" w:hAnsi="Arial" w:cs="Arial"/>
          <w:sz w:val="20"/>
          <w:szCs w:val="20"/>
        </w:rPr>
        <w:t>You may advance in your career by honing your behavioural skills. Personality traits that pertain to your behaviour and the way you interact with others may be valuable in both your professional and personal life. Possessing these abilities may boost your confidence on the work and provide doors for professional growth. We define behavioural skills, provide some instances of them in action, demonstrate how to hone your own, analyse their use in the workplace, and offer advice on how to best showcase them on a resume and in interviews.</w:t>
      </w:r>
    </w:p>
    <w:p w14:paraId="354388B3" w14:textId="4A241587" w:rsidR="00A45F36" w:rsidRDefault="00E86C6D" w:rsidP="00CC0CCC">
      <w:pPr>
        <w:rPr>
          <w:rFonts w:ascii="Arial" w:hAnsi="Arial" w:cs="Arial"/>
          <w:sz w:val="20"/>
          <w:szCs w:val="20"/>
        </w:rPr>
      </w:pPr>
      <w:r w:rsidRPr="00E86C6D">
        <w:rPr>
          <w:rFonts w:ascii="Arial" w:hAnsi="Arial" w:cs="Arial"/>
          <w:sz w:val="20"/>
          <w:szCs w:val="20"/>
        </w:rPr>
        <w:t>Emotional reactions, thought processes, the ability to interact with others, and so on are all governed by these. Many of the abilities that shape your social characteristics and the way you relate to others are learned behaviours. Skills like talking to people and understanding their perspectives might fall under this category. These are abilities that many individuals possess by nature, but you may also study and hone to further your profession.</w:t>
      </w:r>
      <w:r w:rsidR="00072998">
        <w:rPr>
          <w:rFonts w:ascii="Arial" w:hAnsi="Arial" w:cs="Arial"/>
          <w:sz w:val="20"/>
          <w:szCs w:val="20"/>
        </w:rPr>
        <w:t xml:space="preserve">  </w:t>
      </w:r>
      <w:sdt>
        <w:sdtPr>
          <w:rPr>
            <w:rFonts w:ascii="Arial" w:hAnsi="Arial" w:cs="Arial"/>
            <w:sz w:val="20"/>
            <w:szCs w:val="20"/>
          </w:rPr>
          <w:id w:val="108479334"/>
          <w:citation/>
        </w:sdtPr>
        <w:sdtEndPr/>
        <w:sdtContent>
          <w:r w:rsidR="007D27ED">
            <w:rPr>
              <w:rFonts w:ascii="Arial" w:hAnsi="Arial" w:cs="Arial"/>
              <w:sz w:val="20"/>
              <w:szCs w:val="20"/>
            </w:rPr>
            <w:fldChar w:fldCharType="begin"/>
          </w:r>
          <w:r w:rsidR="007D27ED">
            <w:rPr>
              <w:rFonts w:ascii="Arial" w:hAnsi="Arial" w:cs="Arial"/>
              <w:sz w:val="20"/>
              <w:szCs w:val="20"/>
            </w:rPr>
            <w:instrText xml:space="preserve"> CITATION The11 \l 2057 </w:instrText>
          </w:r>
          <w:r w:rsidR="007D27ED">
            <w:rPr>
              <w:rFonts w:ascii="Arial" w:hAnsi="Arial" w:cs="Arial"/>
              <w:sz w:val="20"/>
              <w:szCs w:val="20"/>
            </w:rPr>
            <w:fldChar w:fldCharType="separate"/>
          </w:r>
          <w:r w:rsidR="001836D0" w:rsidRPr="001836D0">
            <w:rPr>
              <w:rFonts w:ascii="Arial" w:hAnsi="Arial" w:cs="Arial"/>
              <w:noProof/>
              <w:sz w:val="20"/>
              <w:szCs w:val="20"/>
            </w:rPr>
            <w:t>(University, 2011)</w:t>
          </w:r>
          <w:r w:rsidR="007D27ED">
            <w:rPr>
              <w:rFonts w:ascii="Arial" w:hAnsi="Arial" w:cs="Arial"/>
              <w:sz w:val="20"/>
              <w:szCs w:val="20"/>
            </w:rPr>
            <w:fldChar w:fldCharType="end"/>
          </w:r>
        </w:sdtContent>
      </w:sdt>
    </w:p>
    <w:p w14:paraId="7229ABCC" w14:textId="77777777" w:rsidR="003B0DC6" w:rsidRDefault="003B0DC6" w:rsidP="00CC0CCC">
      <w:pPr>
        <w:rPr>
          <w:rFonts w:ascii="Arial" w:hAnsi="Arial" w:cs="Arial"/>
          <w:sz w:val="20"/>
          <w:szCs w:val="20"/>
        </w:rPr>
      </w:pPr>
    </w:p>
    <w:p w14:paraId="6AED5EBF" w14:textId="2257D3AA" w:rsidR="00D97680" w:rsidRPr="00CD3924" w:rsidRDefault="006010C5" w:rsidP="00CD3924">
      <w:pPr>
        <w:rPr>
          <w:rFonts w:ascii="Cavolini" w:hAnsi="Cavolini" w:cs="Cavolini"/>
          <w:b/>
          <w:bCs/>
          <w:i/>
          <w:iCs/>
        </w:rPr>
      </w:pPr>
      <w:r w:rsidRPr="00CD3924">
        <w:rPr>
          <w:rFonts w:ascii="Cavolini" w:hAnsi="Cavolini" w:cs="Cavolini"/>
          <w:b/>
          <w:bCs/>
          <w:i/>
          <w:iCs/>
        </w:rPr>
        <w:lastRenderedPageBreak/>
        <w:t>Conduct a PEST analysis on the UK macro environment to understand the current market position before setting up your busines</w:t>
      </w:r>
      <w:r w:rsidR="00D97680" w:rsidRPr="00CD3924">
        <w:rPr>
          <w:rFonts w:ascii="Cavolini" w:hAnsi="Cavolini" w:cs="Cavolini"/>
          <w:b/>
          <w:bCs/>
          <w:i/>
          <w:iCs/>
        </w:rPr>
        <w:t xml:space="preserve">s. </w:t>
      </w:r>
    </w:p>
    <w:p w14:paraId="0FB6B06F" w14:textId="77777777" w:rsidR="00151B75" w:rsidRPr="00151B75" w:rsidRDefault="00C02BFA" w:rsidP="00151B75">
      <w:pPr>
        <w:rPr>
          <w:rFonts w:ascii="Arial" w:hAnsi="Arial" w:cs="Arial"/>
          <w:sz w:val="20"/>
          <w:szCs w:val="20"/>
        </w:rPr>
      </w:pPr>
      <w:r w:rsidRPr="00151B75">
        <w:rPr>
          <w:rFonts w:ascii="Arial" w:hAnsi="Arial" w:cs="Arial"/>
          <w:sz w:val="20"/>
          <w:szCs w:val="20"/>
        </w:rPr>
        <w:t xml:space="preserve">My goal has always been to operate my own coffee shop one day because I believe that being your own boss gives you the opportunity to design and build the ideal coffee shop for you; the possibilities are endless. I was inspired by James </w:t>
      </w:r>
      <w:proofErr w:type="spellStart"/>
      <w:r w:rsidRPr="00151B75">
        <w:rPr>
          <w:rFonts w:ascii="Arial" w:hAnsi="Arial" w:cs="Arial"/>
          <w:sz w:val="20"/>
          <w:szCs w:val="20"/>
        </w:rPr>
        <w:t>Shapland</w:t>
      </w:r>
      <w:proofErr w:type="spellEnd"/>
      <w:r w:rsidRPr="00151B75">
        <w:rPr>
          <w:rFonts w:ascii="Arial" w:hAnsi="Arial" w:cs="Arial"/>
          <w:sz w:val="20"/>
          <w:szCs w:val="20"/>
        </w:rPr>
        <w:t xml:space="preserve"> because he started his business with the motivation that he will fill those gaps founded when he decided to drink a cup of coffee during his time off, which made him to decide that it was time for a change and to bring more comfort and opportunity for more people.</w:t>
      </w:r>
      <w:r w:rsidR="00151B75" w:rsidRPr="00151B75">
        <w:rPr>
          <w:rFonts w:ascii="Arial" w:hAnsi="Arial" w:cs="Arial"/>
          <w:sz w:val="20"/>
          <w:szCs w:val="20"/>
        </w:rPr>
        <w:t xml:space="preserve"> The purpose of this in-depth PEST study of the United Kingdom is to discuss some of the political, economic, social, and technical challenges that are currently influencing the United Kingdom. A PEST study is a highly helpful technique that helps business strategists understand the influence that macro environmental elements have on their companies.  </w:t>
      </w:r>
    </w:p>
    <w:p w14:paraId="7BAE72D8" w14:textId="6E9B4DE4" w:rsidR="00C02BFA" w:rsidRPr="00151B75" w:rsidRDefault="00C02BFA" w:rsidP="00866B55">
      <w:pPr>
        <w:rPr>
          <w:rFonts w:ascii="Arial" w:hAnsi="Arial" w:cs="Arial"/>
          <w:sz w:val="20"/>
          <w:szCs w:val="20"/>
        </w:rPr>
      </w:pPr>
    </w:p>
    <w:p w14:paraId="654D87A1" w14:textId="13F18EC2" w:rsidR="007C6F46" w:rsidRPr="00760F9E" w:rsidRDefault="009835DC" w:rsidP="007C6F46">
      <w:pPr>
        <w:rPr>
          <w:i/>
          <w:iCs/>
          <w:u w:val="single"/>
        </w:rPr>
      </w:pPr>
      <w:r w:rsidRPr="00760F9E">
        <w:rPr>
          <w:i/>
          <w:iCs/>
          <w:u w:val="single"/>
        </w:rPr>
        <w:t>Political</w:t>
      </w:r>
    </w:p>
    <w:p w14:paraId="1F60142D" w14:textId="610A70A9" w:rsidR="00CB4300" w:rsidRDefault="00ED0195" w:rsidP="00CB4300">
      <w:pPr>
        <w:rPr>
          <w:rFonts w:ascii="Arial" w:hAnsi="Arial" w:cs="Arial"/>
          <w:sz w:val="20"/>
          <w:szCs w:val="20"/>
        </w:rPr>
      </w:pPr>
      <w:r w:rsidRPr="00ED0195">
        <w:rPr>
          <w:rFonts w:ascii="Arial" w:hAnsi="Arial" w:cs="Arial"/>
          <w:sz w:val="20"/>
          <w:szCs w:val="20"/>
        </w:rPr>
        <w:t xml:space="preserve">Significant repercussions are felt across the coffee business </w:t>
      </w:r>
      <w:r w:rsidRPr="00ED0195">
        <w:rPr>
          <w:rFonts w:ascii="Arial" w:hAnsi="Arial" w:cs="Arial"/>
          <w:sz w:val="20"/>
          <w:szCs w:val="20"/>
        </w:rPr>
        <w:t>because of</w:t>
      </w:r>
      <w:r w:rsidRPr="00ED0195">
        <w:rPr>
          <w:rFonts w:ascii="Arial" w:hAnsi="Arial" w:cs="Arial"/>
          <w:sz w:val="20"/>
          <w:szCs w:val="20"/>
        </w:rPr>
        <w:t xml:space="preserve"> political issues like trade restrictions and political unrest. If trade restrictions are tightened, it's possible that coffee companies, particularly in producing nations, may face a significant financial blow. If trade restrictions are erected between nations that produce coffee and countries that consume coffee, it might be detrimental to the coffee exporting and producing industries. If there were a break in the supply chain </w:t>
      </w:r>
      <w:r w:rsidRPr="00ED0195">
        <w:rPr>
          <w:rFonts w:ascii="Arial" w:hAnsi="Arial" w:cs="Arial"/>
          <w:sz w:val="20"/>
          <w:szCs w:val="20"/>
        </w:rPr>
        <w:t>because of</w:t>
      </w:r>
      <w:r w:rsidRPr="00ED0195">
        <w:rPr>
          <w:rFonts w:ascii="Arial" w:hAnsi="Arial" w:cs="Arial"/>
          <w:sz w:val="20"/>
          <w:szCs w:val="20"/>
        </w:rPr>
        <w:t xml:space="preserve"> instability in nations that produce coffee, it would have a detrimental effect on the coffee business. For instance, the coffee business provides a means of subsistence for hundreds of thousands of people all over the world. Nevertheless, the amount of coffee beans sold has decreased </w:t>
      </w:r>
      <w:r w:rsidRPr="00ED0195">
        <w:rPr>
          <w:rFonts w:ascii="Arial" w:hAnsi="Arial" w:cs="Arial"/>
          <w:sz w:val="20"/>
          <w:szCs w:val="20"/>
        </w:rPr>
        <w:t>because of</w:t>
      </w:r>
      <w:r w:rsidRPr="00ED0195">
        <w:rPr>
          <w:rFonts w:ascii="Arial" w:hAnsi="Arial" w:cs="Arial"/>
          <w:sz w:val="20"/>
          <w:szCs w:val="20"/>
        </w:rPr>
        <w:t xml:space="preserve"> a decrease in interest from the worldwide coffee buying community in visiting the country due of its history of political unrest and murder. This has led to a decrease in the volume of coffee beans sold.</w:t>
      </w:r>
      <w:sdt>
        <w:sdtPr>
          <w:rPr>
            <w:rFonts w:ascii="Arial" w:hAnsi="Arial" w:cs="Arial"/>
            <w:sz w:val="20"/>
            <w:szCs w:val="20"/>
          </w:rPr>
          <w:id w:val="-383332343"/>
          <w:citation/>
        </w:sdtPr>
        <w:sdtEndPr/>
        <w:sdtContent>
          <w:r w:rsidR="004F5CAA">
            <w:rPr>
              <w:rFonts w:ascii="Arial" w:hAnsi="Arial" w:cs="Arial"/>
              <w:sz w:val="20"/>
              <w:szCs w:val="20"/>
            </w:rPr>
            <w:fldChar w:fldCharType="begin"/>
          </w:r>
          <w:r w:rsidR="004F5CAA">
            <w:rPr>
              <w:rFonts w:ascii="Arial" w:hAnsi="Arial" w:cs="Arial"/>
              <w:sz w:val="20"/>
              <w:szCs w:val="20"/>
            </w:rPr>
            <w:instrText xml:space="preserve"> CITATION MRaND \l 2057 </w:instrText>
          </w:r>
          <w:r w:rsidR="004F5CAA">
            <w:rPr>
              <w:rFonts w:ascii="Arial" w:hAnsi="Arial" w:cs="Arial"/>
              <w:sz w:val="20"/>
              <w:szCs w:val="20"/>
            </w:rPr>
            <w:fldChar w:fldCharType="separate"/>
          </w:r>
          <w:r w:rsidR="001836D0" w:rsidRPr="001836D0">
            <w:rPr>
              <w:rFonts w:ascii="Arial" w:hAnsi="Arial" w:cs="Arial"/>
              <w:noProof/>
              <w:sz w:val="20"/>
              <w:szCs w:val="20"/>
            </w:rPr>
            <w:t>(Rahman, N D)</w:t>
          </w:r>
          <w:r w:rsidR="004F5CAA">
            <w:rPr>
              <w:rFonts w:ascii="Arial" w:hAnsi="Arial" w:cs="Arial"/>
              <w:sz w:val="20"/>
              <w:szCs w:val="20"/>
            </w:rPr>
            <w:fldChar w:fldCharType="end"/>
          </w:r>
        </w:sdtContent>
      </w:sdt>
    </w:p>
    <w:p w14:paraId="09E08C87" w14:textId="533C2BD4" w:rsidR="003B2006" w:rsidRPr="00760F9E" w:rsidRDefault="003B2006" w:rsidP="003B2006">
      <w:pPr>
        <w:rPr>
          <w:i/>
          <w:iCs/>
          <w:u w:val="single"/>
        </w:rPr>
      </w:pPr>
      <w:r w:rsidRPr="00760F9E">
        <w:rPr>
          <w:i/>
          <w:iCs/>
          <w:u w:val="single"/>
        </w:rPr>
        <w:t>Economic</w:t>
      </w:r>
    </w:p>
    <w:p w14:paraId="0A811B94" w14:textId="20A45669" w:rsidR="00A62FFF" w:rsidRDefault="0088343C" w:rsidP="00D97680">
      <w:pPr>
        <w:rPr>
          <w:rFonts w:ascii="Arial" w:hAnsi="Arial" w:cs="Arial"/>
          <w:sz w:val="20"/>
          <w:szCs w:val="20"/>
        </w:rPr>
      </w:pPr>
      <w:r w:rsidRPr="0088343C">
        <w:rPr>
          <w:rFonts w:ascii="Arial" w:hAnsi="Arial" w:cs="Arial"/>
          <w:sz w:val="20"/>
          <w:szCs w:val="20"/>
        </w:rPr>
        <w:t>The economic environment is a major consideration in this PEST study of the coffee industry.</w:t>
      </w:r>
      <w:r w:rsidR="004121F7" w:rsidRPr="004121F7">
        <w:t xml:space="preserve"> </w:t>
      </w:r>
      <w:r w:rsidR="004121F7" w:rsidRPr="004121F7">
        <w:rPr>
          <w:rFonts w:ascii="Arial" w:hAnsi="Arial" w:cs="Arial"/>
          <w:sz w:val="20"/>
          <w:szCs w:val="20"/>
        </w:rPr>
        <w:t xml:space="preserve">This market is significantly impacted by a variety of economic variables, including interest rate, inflation rate, unemployment rate, and currency exchange rate, amongst others. There are over two billion cups of coffee drank every day, making it the second most popular beverage in the world behind water in terms of overall </w:t>
      </w:r>
      <w:proofErr w:type="gramStart"/>
      <w:r w:rsidR="004121F7" w:rsidRPr="004121F7">
        <w:rPr>
          <w:rFonts w:ascii="Arial" w:hAnsi="Arial" w:cs="Arial"/>
          <w:sz w:val="20"/>
          <w:szCs w:val="20"/>
        </w:rPr>
        <w:t>consumption.</w:t>
      </w:r>
      <w:r w:rsidRPr="0088343C">
        <w:rPr>
          <w:rFonts w:ascii="Arial" w:hAnsi="Arial" w:cs="Arial"/>
          <w:sz w:val="20"/>
          <w:szCs w:val="20"/>
        </w:rPr>
        <w:t>.</w:t>
      </w:r>
      <w:proofErr w:type="gramEnd"/>
      <w:r w:rsidRPr="0088343C">
        <w:rPr>
          <w:rFonts w:ascii="Arial" w:hAnsi="Arial" w:cs="Arial"/>
          <w:sz w:val="20"/>
          <w:szCs w:val="20"/>
        </w:rPr>
        <w:t xml:space="preserve"> Hundreds of millions of people throughout the world have jobs related to coffee production and sale. A substantial number of people, therefore, are at risk of losing their jobs if the demand for coffee drops. There are periodic periods of economic growth followed by periods of contraction. It's likely that coffee sales might drop if consumers tighten their purse strings in response to the current economic downturn. This is because tea is often less expensive than coffee. On the other side, rising demand is likely </w:t>
      </w:r>
      <w:r w:rsidR="00ED0195" w:rsidRPr="0088343C">
        <w:rPr>
          <w:rFonts w:ascii="Arial" w:hAnsi="Arial" w:cs="Arial"/>
          <w:sz w:val="20"/>
          <w:szCs w:val="20"/>
        </w:rPr>
        <w:t>because of</w:t>
      </w:r>
      <w:r w:rsidRPr="0088343C">
        <w:rPr>
          <w:rFonts w:ascii="Arial" w:hAnsi="Arial" w:cs="Arial"/>
          <w:sz w:val="20"/>
          <w:szCs w:val="20"/>
        </w:rPr>
        <w:t xml:space="preserve"> economic growth.</w:t>
      </w:r>
      <w:r w:rsidR="000A63B5">
        <w:rPr>
          <w:rFonts w:ascii="Arial" w:hAnsi="Arial" w:cs="Arial"/>
          <w:sz w:val="20"/>
          <w:szCs w:val="20"/>
        </w:rPr>
        <w:t xml:space="preserve"> </w:t>
      </w:r>
      <w:sdt>
        <w:sdtPr>
          <w:rPr>
            <w:rFonts w:ascii="Arial" w:hAnsi="Arial" w:cs="Arial"/>
            <w:sz w:val="20"/>
            <w:szCs w:val="20"/>
          </w:rPr>
          <w:id w:val="879285622"/>
          <w:citation/>
        </w:sdtPr>
        <w:sdtEndPr/>
        <w:sdtContent>
          <w:r w:rsidR="001F7FC6">
            <w:rPr>
              <w:rFonts w:ascii="Arial" w:hAnsi="Arial" w:cs="Arial"/>
              <w:sz w:val="20"/>
              <w:szCs w:val="20"/>
            </w:rPr>
            <w:fldChar w:fldCharType="begin"/>
          </w:r>
          <w:r w:rsidR="001F7FC6">
            <w:rPr>
              <w:rFonts w:ascii="Arial" w:hAnsi="Arial" w:cs="Arial"/>
              <w:sz w:val="20"/>
              <w:szCs w:val="20"/>
            </w:rPr>
            <w:instrText xml:space="preserve"> CITATION Tho19 \l 2057 </w:instrText>
          </w:r>
          <w:r w:rsidR="001F7FC6">
            <w:rPr>
              <w:rFonts w:ascii="Arial" w:hAnsi="Arial" w:cs="Arial"/>
              <w:sz w:val="20"/>
              <w:szCs w:val="20"/>
            </w:rPr>
            <w:fldChar w:fldCharType="separate"/>
          </w:r>
          <w:r w:rsidR="001836D0" w:rsidRPr="001836D0">
            <w:rPr>
              <w:rFonts w:ascii="Arial" w:hAnsi="Arial" w:cs="Arial"/>
              <w:noProof/>
              <w:sz w:val="20"/>
              <w:szCs w:val="20"/>
            </w:rPr>
            <w:t>(Bush, 2019)</w:t>
          </w:r>
          <w:r w:rsidR="001F7FC6">
            <w:rPr>
              <w:rFonts w:ascii="Arial" w:hAnsi="Arial" w:cs="Arial"/>
              <w:sz w:val="20"/>
              <w:szCs w:val="20"/>
            </w:rPr>
            <w:fldChar w:fldCharType="end"/>
          </w:r>
        </w:sdtContent>
      </w:sdt>
    </w:p>
    <w:p w14:paraId="39FBA0A5" w14:textId="35D1E3AA" w:rsidR="002E2902" w:rsidRPr="00F4486F" w:rsidRDefault="002E2902" w:rsidP="002E2902">
      <w:pPr>
        <w:rPr>
          <w:i/>
          <w:iCs/>
          <w:u w:val="single"/>
        </w:rPr>
      </w:pPr>
      <w:r w:rsidRPr="00F4486F">
        <w:rPr>
          <w:i/>
          <w:iCs/>
          <w:u w:val="single"/>
        </w:rPr>
        <w:t>Social</w:t>
      </w:r>
    </w:p>
    <w:p w14:paraId="0B911D9B" w14:textId="1ADA6AD0" w:rsidR="00BC327F" w:rsidRPr="00AF0566" w:rsidRDefault="0088343C" w:rsidP="00F4486F">
      <w:pPr>
        <w:rPr>
          <w:rFonts w:ascii="Arial" w:hAnsi="Arial" w:cs="Arial"/>
          <w:sz w:val="20"/>
          <w:szCs w:val="20"/>
        </w:rPr>
      </w:pPr>
      <w:r w:rsidRPr="0088343C">
        <w:rPr>
          <w:rFonts w:ascii="Arial" w:hAnsi="Arial" w:cs="Arial"/>
          <w:sz w:val="20"/>
          <w:szCs w:val="20"/>
        </w:rPr>
        <w:t>The coffee industry is influenced by a variety of societal concerns, including demographics, culture, and emerging tendencies in the fields of health and wellness.</w:t>
      </w:r>
      <w:r w:rsidR="007F38CE">
        <w:rPr>
          <w:sz w:val="20"/>
          <w:szCs w:val="20"/>
        </w:rPr>
        <w:t xml:space="preserve"> </w:t>
      </w:r>
      <w:r w:rsidR="007F38CE" w:rsidRPr="007F38CE">
        <w:rPr>
          <w:rFonts w:ascii="Arial" w:hAnsi="Arial" w:cs="Arial"/>
          <w:sz w:val="20"/>
          <w:szCs w:val="20"/>
        </w:rPr>
        <w:t>The coffee business may be profoundly affected by changes in the demographic makeup of the main exporting and importing nations</w:t>
      </w:r>
      <w:r w:rsidR="007F38CE" w:rsidRPr="007F38CE">
        <w:rPr>
          <w:sz w:val="20"/>
          <w:szCs w:val="20"/>
        </w:rPr>
        <w:t>.</w:t>
      </w:r>
      <w:r w:rsidR="007F38CE" w:rsidRPr="007F38CE">
        <w:rPr>
          <w:sz w:val="20"/>
          <w:szCs w:val="20"/>
        </w:rPr>
        <w:t xml:space="preserve"> </w:t>
      </w:r>
      <w:r w:rsidRPr="00AF0566">
        <w:rPr>
          <w:rFonts w:ascii="Arial" w:hAnsi="Arial" w:cs="Arial"/>
          <w:sz w:val="20"/>
          <w:szCs w:val="20"/>
        </w:rPr>
        <w:t>For</w:t>
      </w:r>
      <w:r w:rsidR="00AF0566" w:rsidRPr="00AF0566">
        <w:rPr>
          <w:rFonts w:ascii="Arial" w:hAnsi="Arial" w:cs="Arial"/>
          <w:sz w:val="20"/>
          <w:szCs w:val="20"/>
        </w:rPr>
        <w:t xml:space="preserve"> instance, a reduction in the demand for coffee may occur because of an older population or a falling birth rate. On the other hand, a larger proportion of younger people in the population can drive up demand. There is a possibility that cultural issues will influence the coffee business. The ideal cup of coffee might look quite different depending on where you are in the world. For instance, coffee is seen as more of a status symbol in certain societies, while in others it is a common beverage used daily.</w:t>
      </w:r>
      <w:r w:rsidR="0080240B">
        <w:rPr>
          <w:rFonts w:ascii="Arial" w:hAnsi="Arial" w:cs="Arial"/>
          <w:sz w:val="20"/>
          <w:szCs w:val="20"/>
        </w:rPr>
        <w:t xml:space="preserve"> </w:t>
      </w:r>
      <w:sdt>
        <w:sdtPr>
          <w:rPr>
            <w:rFonts w:ascii="Arial" w:hAnsi="Arial" w:cs="Arial"/>
            <w:sz w:val="20"/>
            <w:szCs w:val="20"/>
          </w:rPr>
          <w:id w:val="1941410762"/>
          <w:citation/>
        </w:sdtPr>
        <w:sdtEndPr/>
        <w:sdtContent>
          <w:r w:rsidR="003B6A87">
            <w:rPr>
              <w:rFonts w:ascii="Arial" w:hAnsi="Arial" w:cs="Arial"/>
              <w:sz w:val="20"/>
              <w:szCs w:val="20"/>
            </w:rPr>
            <w:fldChar w:fldCharType="begin"/>
          </w:r>
          <w:r w:rsidR="003B6A87">
            <w:rPr>
              <w:rFonts w:ascii="Arial" w:hAnsi="Arial" w:cs="Arial"/>
              <w:sz w:val="20"/>
              <w:szCs w:val="20"/>
            </w:rPr>
            <w:instrText xml:space="preserve"> CITATION MRaND \l 2057 </w:instrText>
          </w:r>
          <w:r w:rsidR="003B6A87">
            <w:rPr>
              <w:rFonts w:ascii="Arial" w:hAnsi="Arial" w:cs="Arial"/>
              <w:sz w:val="20"/>
              <w:szCs w:val="20"/>
            </w:rPr>
            <w:fldChar w:fldCharType="separate"/>
          </w:r>
          <w:r w:rsidR="001836D0" w:rsidRPr="001836D0">
            <w:rPr>
              <w:rFonts w:ascii="Arial" w:hAnsi="Arial" w:cs="Arial"/>
              <w:noProof/>
              <w:sz w:val="20"/>
              <w:szCs w:val="20"/>
            </w:rPr>
            <w:t>(Rahman, N D)</w:t>
          </w:r>
          <w:r w:rsidR="003B6A87">
            <w:rPr>
              <w:rFonts w:ascii="Arial" w:hAnsi="Arial" w:cs="Arial"/>
              <w:sz w:val="20"/>
              <w:szCs w:val="20"/>
            </w:rPr>
            <w:fldChar w:fldCharType="end"/>
          </w:r>
        </w:sdtContent>
      </w:sdt>
    </w:p>
    <w:p w14:paraId="72680B34" w14:textId="3D5044A5" w:rsidR="00BC3EA3" w:rsidRPr="00F4486F" w:rsidRDefault="00F634DE" w:rsidP="00F634DE">
      <w:pPr>
        <w:rPr>
          <w:i/>
          <w:iCs/>
          <w:u w:val="single"/>
        </w:rPr>
      </w:pPr>
      <w:r w:rsidRPr="00F4486F">
        <w:rPr>
          <w:i/>
          <w:iCs/>
          <w:u w:val="single"/>
        </w:rPr>
        <w:t>Technological</w:t>
      </w:r>
    </w:p>
    <w:p w14:paraId="3527405C" w14:textId="2CB4D4F6" w:rsidR="0049224F" w:rsidRDefault="00FA1E94" w:rsidP="009536E7">
      <w:pPr>
        <w:rPr>
          <w:rFonts w:ascii="Arial" w:hAnsi="Arial" w:cs="Arial"/>
          <w:sz w:val="20"/>
          <w:szCs w:val="20"/>
        </w:rPr>
      </w:pPr>
      <w:r w:rsidRPr="00FA1E94">
        <w:rPr>
          <w:rFonts w:ascii="Arial" w:hAnsi="Arial" w:cs="Arial"/>
          <w:sz w:val="20"/>
          <w:szCs w:val="20"/>
        </w:rPr>
        <w:t>In addition, a comprehensive evaluation of the technological environment is necessary for this PES</w:t>
      </w:r>
      <w:r>
        <w:rPr>
          <w:rFonts w:ascii="Arial" w:hAnsi="Arial" w:cs="Arial"/>
          <w:sz w:val="20"/>
          <w:szCs w:val="20"/>
        </w:rPr>
        <w:t>T</w:t>
      </w:r>
      <w:r w:rsidRPr="00FA1E94">
        <w:rPr>
          <w:rFonts w:ascii="Arial" w:hAnsi="Arial" w:cs="Arial"/>
          <w:sz w:val="20"/>
          <w:szCs w:val="20"/>
        </w:rPr>
        <w:t xml:space="preserve"> study of the coffee sector. The acceptance of emerging technology and the level of investment made </w:t>
      </w:r>
      <w:r w:rsidRPr="00FA1E94">
        <w:rPr>
          <w:rFonts w:ascii="Arial" w:hAnsi="Arial" w:cs="Arial"/>
          <w:sz w:val="20"/>
          <w:szCs w:val="20"/>
        </w:rPr>
        <w:lastRenderedPageBreak/>
        <w:t>in research and development are the primary elements that influence the coffee business. Countries producing coffee such as Brazil and Vietnam have recently begun to use various forms of automation into the various phases of the coffee manufacturing process. Retailers of coffee have likewise embraced technology in a variety of different ways.</w:t>
      </w:r>
      <w:r w:rsidR="0088343C">
        <w:rPr>
          <w:rFonts w:ascii="Arial" w:hAnsi="Arial" w:cs="Arial"/>
          <w:sz w:val="20"/>
          <w:szCs w:val="20"/>
        </w:rPr>
        <w:t xml:space="preserve"> </w:t>
      </w:r>
      <w:r w:rsidR="0088343C" w:rsidRPr="0088343C">
        <w:rPr>
          <w:rFonts w:ascii="Arial" w:hAnsi="Arial" w:cs="Arial"/>
          <w:sz w:val="20"/>
          <w:szCs w:val="20"/>
        </w:rPr>
        <w:t>It is now relatively usual practise to pay with a mobile device, take orders with a mobile device, use a self-service kiosk, and do data analytics. There is a chance that, in the not-too-distant future, driverless vehicles may be used to carry coffee beans from the countries that grow coffee to the countries that consume coffee. This possibility exists because autonomous cars are becoming more common. In a similar line, scientists from a wide range of countries are concentrating their efforts on the development of cutting-edge technologies that will make coffee farming more productive.</w:t>
      </w:r>
      <w:r w:rsidR="003B6A87">
        <w:rPr>
          <w:rFonts w:ascii="Arial" w:hAnsi="Arial" w:cs="Arial"/>
          <w:sz w:val="20"/>
          <w:szCs w:val="20"/>
        </w:rPr>
        <w:t xml:space="preserve"> </w:t>
      </w:r>
      <w:sdt>
        <w:sdtPr>
          <w:rPr>
            <w:rFonts w:ascii="Arial" w:hAnsi="Arial" w:cs="Arial"/>
            <w:sz w:val="20"/>
            <w:szCs w:val="20"/>
          </w:rPr>
          <w:id w:val="-1314410871"/>
          <w:citation/>
        </w:sdtPr>
        <w:sdtEndPr/>
        <w:sdtContent>
          <w:r w:rsidR="0000171F">
            <w:rPr>
              <w:rFonts w:ascii="Arial" w:hAnsi="Arial" w:cs="Arial"/>
              <w:sz w:val="20"/>
              <w:szCs w:val="20"/>
            </w:rPr>
            <w:fldChar w:fldCharType="begin"/>
          </w:r>
          <w:r w:rsidR="0000171F">
            <w:rPr>
              <w:rFonts w:ascii="Arial" w:hAnsi="Arial" w:cs="Arial"/>
              <w:sz w:val="20"/>
              <w:szCs w:val="20"/>
            </w:rPr>
            <w:instrText xml:space="preserve"> CITATION Tho19 \l 2057 </w:instrText>
          </w:r>
          <w:r w:rsidR="0000171F">
            <w:rPr>
              <w:rFonts w:ascii="Arial" w:hAnsi="Arial" w:cs="Arial"/>
              <w:sz w:val="20"/>
              <w:szCs w:val="20"/>
            </w:rPr>
            <w:fldChar w:fldCharType="separate"/>
          </w:r>
          <w:r w:rsidR="001836D0" w:rsidRPr="001836D0">
            <w:rPr>
              <w:rFonts w:ascii="Arial" w:hAnsi="Arial" w:cs="Arial"/>
              <w:noProof/>
              <w:sz w:val="20"/>
              <w:szCs w:val="20"/>
            </w:rPr>
            <w:t>(Bush, 2019)</w:t>
          </w:r>
          <w:r w:rsidR="0000171F">
            <w:rPr>
              <w:rFonts w:ascii="Arial" w:hAnsi="Arial" w:cs="Arial"/>
              <w:sz w:val="20"/>
              <w:szCs w:val="20"/>
            </w:rPr>
            <w:fldChar w:fldCharType="end"/>
          </w:r>
        </w:sdtContent>
      </w:sdt>
      <w:r w:rsidR="000E54A4">
        <w:rPr>
          <w:rFonts w:ascii="Arial" w:hAnsi="Arial" w:cs="Arial"/>
          <w:sz w:val="20"/>
          <w:szCs w:val="20"/>
        </w:rPr>
        <w:t xml:space="preserve"> </w:t>
      </w:r>
      <w:sdt>
        <w:sdtPr>
          <w:rPr>
            <w:rFonts w:ascii="Arial" w:hAnsi="Arial" w:cs="Arial"/>
            <w:sz w:val="20"/>
            <w:szCs w:val="20"/>
          </w:rPr>
          <w:id w:val="312525262"/>
          <w:citation/>
        </w:sdtPr>
        <w:sdtEndPr/>
        <w:sdtContent>
          <w:r w:rsidR="000E54A4">
            <w:rPr>
              <w:rFonts w:ascii="Arial" w:hAnsi="Arial" w:cs="Arial"/>
              <w:sz w:val="20"/>
              <w:szCs w:val="20"/>
            </w:rPr>
            <w:fldChar w:fldCharType="begin"/>
          </w:r>
          <w:r w:rsidR="000E54A4">
            <w:rPr>
              <w:rFonts w:ascii="Arial" w:hAnsi="Arial" w:cs="Arial"/>
              <w:sz w:val="20"/>
              <w:szCs w:val="20"/>
            </w:rPr>
            <w:instrText xml:space="preserve"> CITATION MRaND \l 2057 </w:instrText>
          </w:r>
          <w:r w:rsidR="000E54A4">
            <w:rPr>
              <w:rFonts w:ascii="Arial" w:hAnsi="Arial" w:cs="Arial"/>
              <w:sz w:val="20"/>
              <w:szCs w:val="20"/>
            </w:rPr>
            <w:fldChar w:fldCharType="separate"/>
          </w:r>
          <w:r w:rsidR="001836D0" w:rsidRPr="001836D0">
            <w:rPr>
              <w:rFonts w:ascii="Arial" w:hAnsi="Arial" w:cs="Arial"/>
              <w:noProof/>
              <w:sz w:val="20"/>
              <w:szCs w:val="20"/>
            </w:rPr>
            <w:t>(Rahman, N D)</w:t>
          </w:r>
          <w:r w:rsidR="000E54A4">
            <w:rPr>
              <w:rFonts w:ascii="Arial" w:hAnsi="Arial" w:cs="Arial"/>
              <w:sz w:val="20"/>
              <w:szCs w:val="20"/>
            </w:rPr>
            <w:fldChar w:fldCharType="end"/>
          </w:r>
        </w:sdtContent>
      </w:sdt>
    </w:p>
    <w:p w14:paraId="0EA59259" w14:textId="77777777" w:rsidR="00FA1E94" w:rsidRDefault="00FA1E94" w:rsidP="009536E7">
      <w:pPr>
        <w:rPr>
          <w:rFonts w:ascii="Arial" w:hAnsi="Arial" w:cs="Arial"/>
          <w:sz w:val="20"/>
          <w:szCs w:val="20"/>
        </w:rPr>
      </w:pPr>
    </w:p>
    <w:p w14:paraId="7DE2F359" w14:textId="6D91FE19" w:rsidR="006F5A32" w:rsidRPr="00B1024D" w:rsidRDefault="00043A7B" w:rsidP="006F5A32">
      <w:pPr>
        <w:rPr>
          <w:rFonts w:ascii="Cavolini" w:hAnsi="Cavolini" w:cs="Cavolini"/>
          <w:b/>
          <w:bCs/>
          <w:i/>
          <w:iCs/>
        </w:rPr>
      </w:pPr>
      <w:r w:rsidRPr="00F4486F">
        <w:rPr>
          <w:rFonts w:ascii="Cavolini" w:hAnsi="Cavolini" w:cs="Cavolini"/>
          <w:b/>
          <w:bCs/>
          <w:i/>
          <w:iCs/>
        </w:rPr>
        <w:t>Current market position</w:t>
      </w:r>
      <w:r w:rsidR="00366BF8" w:rsidRPr="00F4486F">
        <w:rPr>
          <w:rFonts w:ascii="Cavolini" w:hAnsi="Cavolini" w:cs="Cavolini"/>
          <w:b/>
          <w:bCs/>
          <w:i/>
          <w:iCs/>
        </w:rPr>
        <w:t xml:space="preserve"> </w:t>
      </w:r>
      <w:r w:rsidR="006F5A32" w:rsidRPr="00F4486F">
        <w:rPr>
          <w:rFonts w:ascii="Cavolini" w:hAnsi="Cavolini" w:cs="Cavolini"/>
          <w:b/>
          <w:bCs/>
          <w:i/>
          <w:iCs/>
        </w:rPr>
        <w:t>in UK</w:t>
      </w:r>
    </w:p>
    <w:p w14:paraId="27D74F00" w14:textId="0EF3C0BA" w:rsidR="00043A7B" w:rsidRDefault="000F53BE" w:rsidP="00043A7B">
      <w:r w:rsidRPr="000F53BE">
        <w:rPr>
          <w:rFonts w:ascii="Arial" w:hAnsi="Arial" w:cs="Arial"/>
          <w:sz w:val="20"/>
          <w:szCs w:val="20"/>
        </w:rPr>
        <w:t>At this point in time, the coffee business is already well-established. This business is worth multiple billions of dollars, and it is powered by the coordinated efforts of hundreds of moving parts, all the way from the farm to the cup. The PEST study may inform us that the entire business environment has both positive and negative factors for the coffee sector. This is something that we should expect. On the bright side, there are presently many trade agreements in place throughout the globe, the incomes of customers are expanding, and there is a greater availability of coffee equipment than there has ever been. The problem of genetically altered coffee has both good and bad aspects. On the one hand, it enables the business to earn more money, but on the other, it terrifies some customers and drives them away. The fair-trade movement and sustainable farming both have unintended effects, in that they provide advantages for the environment (and farmers), but they also ensure that consumers will pay more for their food. The rising awareness of the negative effects of caffeine use is undeniably the most significant drawback associated with coffee in today's business climate</w:t>
      </w:r>
      <w:r w:rsidRPr="000F53BE">
        <w:t>.</w:t>
      </w:r>
      <w:r w:rsidR="0000171F">
        <w:t xml:space="preserve"> </w:t>
      </w:r>
      <w:r w:rsidR="0091557E">
        <w:t xml:space="preserve"> </w:t>
      </w:r>
      <w:r w:rsidR="009A4287">
        <w:t xml:space="preserve"> </w:t>
      </w:r>
      <w:sdt>
        <w:sdtPr>
          <w:id w:val="-1959095716"/>
          <w:citation/>
        </w:sdtPr>
        <w:sdtEndPr/>
        <w:sdtContent>
          <w:r w:rsidR="009A4287">
            <w:fldChar w:fldCharType="begin"/>
          </w:r>
          <w:r w:rsidR="009A4287">
            <w:instrText xml:space="preserve"> CITATION CBI22 \l 2057 </w:instrText>
          </w:r>
          <w:r w:rsidR="009A4287">
            <w:fldChar w:fldCharType="separate"/>
          </w:r>
          <w:r w:rsidR="001836D0" w:rsidRPr="001836D0">
            <w:rPr>
              <w:noProof/>
            </w:rPr>
            <w:t>(Affairs, 2022)</w:t>
          </w:r>
          <w:r w:rsidR="009A4287">
            <w:fldChar w:fldCharType="end"/>
          </w:r>
        </w:sdtContent>
      </w:sdt>
    </w:p>
    <w:p w14:paraId="0268A892" w14:textId="77777777" w:rsidR="00043A7B" w:rsidRPr="00043A7B" w:rsidRDefault="00043A7B" w:rsidP="00043A7B"/>
    <w:p w14:paraId="2191ED64" w14:textId="77777777" w:rsidR="00043A7B" w:rsidRDefault="00043A7B" w:rsidP="00043A7B"/>
    <w:p w14:paraId="4D9E0AC3" w14:textId="77777777" w:rsidR="000E061E" w:rsidRDefault="000E061E" w:rsidP="00043A7B"/>
    <w:p w14:paraId="4DE399C0" w14:textId="77777777" w:rsidR="000E061E" w:rsidRDefault="000E061E" w:rsidP="00043A7B"/>
    <w:p w14:paraId="7FEE5AB8" w14:textId="77777777" w:rsidR="000E061E" w:rsidRDefault="000E061E" w:rsidP="00043A7B"/>
    <w:p w14:paraId="0E969626" w14:textId="77777777" w:rsidR="000E061E" w:rsidRDefault="000E061E" w:rsidP="00043A7B"/>
    <w:p w14:paraId="3628998E" w14:textId="77777777" w:rsidR="000E061E" w:rsidRDefault="000E061E" w:rsidP="00043A7B"/>
    <w:p w14:paraId="2ACBA177" w14:textId="77777777" w:rsidR="000E061E" w:rsidRDefault="000E061E" w:rsidP="00043A7B"/>
    <w:p w14:paraId="0E83A788" w14:textId="77777777" w:rsidR="000E061E" w:rsidRDefault="000E061E" w:rsidP="00043A7B"/>
    <w:p w14:paraId="0DC8EA50" w14:textId="77777777" w:rsidR="000E061E" w:rsidRDefault="000E061E" w:rsidP="00043A7B"/>
    <w:p w14:paraId="5DD4861C" w14:textId="77777777" w:rsidR="000E061E" w:rsidRDefault="000E061E" w:rsidP="00043A7B"/>
    <w:p w14:paraId="06CBC001" w14:textId="77777777" w:rsidR="000E061E" w:rsidRDefault="000E061E" w:rsidP="00043A7B"/>
    <w:p w14:paraId="5A405958" w14:textId="77777777" w:rsidR="000E061E" w:rsidRDefault="000E061E" w:rsidP="00043A7B"/>
    <w:p w14:paraId="18EF5D51" w14:textId="77777777" w:rsidR="000E061E" w:rsidRDefault="000E061E" w:rsidP="00043A7B"/>
    <w:p w14:paraId="2F90414E" w14:textId="77777777" w:rsidR="00090C80" w:rsidRDefault="00090C80" w:rsidP="00043A7B"/>
    <w:p w14:paraId="0735785A" w14:textId="77777777" w:rsidR="009A4287" w:rsidRDefault="009A4287" w:rsidP="00043A7B"/>
    <w:p w14:paraId="48B97723" w14:textId="0514C72F" w:rsidR="00090C80" w:rsidRDefault="00407D5A" w:rsidP="00043A7B">
      <w:pPr>
        <w:rPr>
          <w:rFonts w:ascii="Algerian" w:hAnsi="Algerian"/>
          <w:color w:val="FF0000"/>
          <w:sz w:val="28"/>
          <w:szCs w:val="28"/>
        </w:rPr>
      </w:pPr>
      <w:bookmarkStart w:id="0" w:name="_Hlk130808895"/>
      <w:r w:rsidRPr="00407D5A">
        <w:rPr>
          <w:rFonts w:ascii="Algerian" w:hAnsi="Algerian"/>
          <w:color w:val="FF0000"/>
          <w:sz w:val="28"/>
          <w:szCs w:val="28"/>
        </w:rPr>
        <w:t>APPENDIX A</w:t>
      </w:r>
    </w:p>
    <w:bookmarkEnd w:id="0"/>
    <w:p w14:paraId="2E4CC5EB" w14:textId="655AE0F3" w:rsidR="00407D5A" w:rsidRPr="00C250D5" w:rsidRDefault="00A7268F" w:rsidP="00043A7B">
      <w:pPr>
        <w:rPr>
          <w:rFonts w:ascii="Arial" w:hAnsi="Arial" w:cs="Arial"/>
          <w:i/>
          <w:iCs/>
          <w:color w:val="000000" w:themeColor="text1"/>
          <w:sz w:val="20"/>
          <w:szCs w:val="20"/>
        </w:rPr>
      </w:pPr>
      <w:r w:rsidRPr="00C250D5">
        <w:rPr>
          <w:rFonts w:ascii="Arial" w:hAnsi="Arial" w:cs="Arial"/>
          <w:i/>
          <w:iCs/>
          <w:color w:val="000000" w:themeColor="text1"/>
          <w:sz w:val="20"/>
          <w:szCs w:val="20"/>
        </w:rPr>
        <w:t>Those who are looking for a safe area and a nice atmosphere will find it if you run a coffee shop, and you can also provide a place for people to congregate and make new friends! You can turn it into your own brand if you so want, bringing people together while providing outstanding service. That sounds basic, but it's such an influential thing</w:t>
      </w:r>
      <w:r w:rsidR="006A2731" w:rsidRPr="00C250D5">
        <w:rPr>
          <w:rFonts w:ascii="Arial" w:hAnsi="Arial" w:cs="Arial"/>
          <w:i/>
          <w:iCs/>
          <w:color w:val="000000" w:themeColor="text1"/>
          <w:sz w:val="20"/>
          <w:szCs w:val="20"/>
        </w:rPr>
        <w:t xml:space="preserve">, </w:t>
      </w:r>
      <w:r w:rsidRPr="00C250D5">
        <w:rPr>
          <w:rFonts w:ascii="Arial" w:hAnsi="Arial" w:cs="Arial"/>
          <w:i/>
          <w:iCs/>
          <w:color w:val="000000" w:themeColor="text1"/>
          <w:sz w:val="20"/>
          <w:szCs w:val="20"/>
        </w:rPr>
        <w:t xml:space="preserve">James </w:t>
      </w:r>
      <w:proofErr w:type="spellStart"/>
      <w:r w:rsidRPr="00C250D5">
        <w:rPr>
          <w:rFonts w:ascii="Arial" w:hAnsi="Arial" w:cs="Arial"/>
          <w:i/>
          <w:iCs/>
          <w:color w:val="000000" w:themeColor="text1"/>
          <w:sz w:val="20"/>
          <w:szCs w:val="20"/>
        </w:rPr>
        <w:t>Shapland</w:t>
      </w:r>
      <w:proofErr w:type="spellEnd"/>
      <w:r w:rsidRPr="00C250D5">
        <w:rPr>
          <w:rFonts w:ascii="Arial" w:hAnsi="Arial" w:cs="Arial"/>
          <w:i/>
          <w:iCs/>
          <w:color w:val="000000" w:themeColor="text1"/>
          <w:sz w:val="20"/>
          <w:szCs w:val="20"/>
        </w:rPr>
        <w:t xml:space="preserve"> woke me up and made me understand that I want to do more than I want; I realised that it won't be easy, and he gave me the drive and guts to believe in myself ultimately, he made me want to do more than I want.</w:t>
      </w:r>
    </w:p>
    <w:p w14:paraId="18A02B76" w14:textId="4C1B6ABF" w:rsidR="005748FE" w:rsidRPr="00C250D5" w:rsidRDefault="005748FE" w:rsidP="005748FE">
      <w:pPr>
        <w:rPr>
          <w:rFonts w:ascii="Arial" w:hAnsi="Arial" w:cs="Arial"/>
          <w:i/>
          <w:iCs/>
          <w:color w:val="000000" w:themeColor="text1"/>
        </w:rPr>
      </w:pPr>
      <w:r w:rsidRPr="00C250D5">
        <w:rPr>
          <w:rFonts w:ascii="Arial" w:hAnsi="Arial" w:cs="Arial"/>
          <w:i/>
          <w:iCs/>
          <w:color w:val="000000" w:themeColor="text1"/>
        </w:rPr>
        <w:t>Finally, independent stores and cafes exist primarily to provide joy to their customers. A coffee shop is a great business to be in if you appreciate making other people happy. Although it is understandable that a corporation would want to generate a profit, it is also in their best interest to keep their prices low enough that most of their target market can afford them. Finding success in business requires striking a balance between making a profit and keeping prices low. People in general and your potential clientele appreciate genuineness in small companies if you run a coffee shop because you have a deep and abiding love for coffee, you will attract a following of individuals who share your enthusiasm.</w:t>
      </w:r>
      <w:r w:rsidR="008B0908">
        <w:rPr>
          <w:rFonts w:ascii="Arial" w:hAnsi="Arial" w:cs="Arial"/>
          <w:i/>
          <w:iCs/>
          <w:color w:val="000000" w:themeColor="text1"/>
        </w:rPr>
        <w:t xml:space="preserve"> </w:t>
      </w:r>
      <w:sdt>
        <w:sdtPr>
          <w:rPr>
            <w:rFonts w:ascii="Arial" w:hAnsi="Arial" w:cs="Arial"/>
            <w:i/>
            <w:iCs/>
            <w:color w:val="000000" w:themeColor="text1"/>
          </w:rPr>
          <w:id w:val="-1231456462"/>
          <w:citation/>
        </w:sdtPr>
        <w:sdtEndPr/>
        <w:sdtContent>
          <w:r w:rsidR="00EC5D1D">
            <w:rPr>
              <w:rFonts w:ascii="Arial" w:hAnsi="Arial" w:cs="Arial"/>
              <w:i/>
              <w:iCs/>
              <w:color w:val="000000" w:themeColor="text1"/>
            </w:rPr>
            <w:fldChar w:fldCharType="begin"/>
          </w:r>
          <w:r w:rsidR="00EC5D1D">
            <w:rPr>
              <w:rFonts w:ascii="Arial" w:hAnsi="Arial" w:cs="Arial"/>
              <w:i/>
              <w:iCs/>
              <w:color w:val="000000" w:themeColor="text1"/>
            </w:rPr>
            <w:instrText xml:space="preserve"> CITATION Sio22 \l 2057 </w:instrText>
          </w:r>
          <w:r w:rsidR="00EC5D1D">
            <w:rPr>
              <w:rFonts w:ascii="Arial" w:hAnsi="Arial" w:cs="Arial"/>
              <w:i/>
              <w:iCs/>
              <w:color w:val="000000" w:themeColor="text1"/>
            </w:rPr>
            <w:fldChar w:fldCharType="separate"/>
          </w:r>
          <w:r w:rsidR="001836D0" w:rsidRPr="001836D0">
            <w:rPr>
              <w:rFonts w:ascii="Arial" w:hAnsi="Arial" w:cs="Arial"/>
              <w:noProof/>
              <w:color w:val="000000" w:themeColor="text1"/>
            </w:rPr>
            <w:t>(Barry, 2022)</w:t>
          </w:r>
          <w:r w:rsidR="00EC5D1D">
            <w:rPr>
              <w:rFonts w:ascii="Arial" w:hAnsi="Arial" w:cs="Arial"/>
              <w:i/>
              <w:iCs/>
              <w:color w:val="000000" w:themeColor="text1"/>
            </w:rPr>
            <w:fldChar w:fldCharType="end"/>
          </w:r>
        </w:sdtContent>
      </w:sdt>
    </w:p>
    <w:p w14:paraId="77F92A29" w14:textId="7A98EC1E" w:rsidR="005748FE" w:rsidRDefault="005748FE" w:rsidP="005748FE">
      <w:pPr>
        <w:rPr>
          <w:rFonts w:ascii="Arial" w:hAnsi="Arial" w:cs="Arial"/>
          <w:i/>
          <w:iCs/>
          <w:color w:val="FF0000"/>
        </w:rPr>
      </w:pPr>
      <w:r w:rsidRPr="00C250D5">
        <w:rPr>
          <w:rFonts w:ascii="Arial" w:hAnsi="Arial" w:cs="Arial"/>
          <w:i/>
          <w:iCs/>
          <w:color w:val="000000" w:themeColor="text1"/>
        </w:rPr>
        <w:t>Whether you want to make it your primary source of income or not, opening a coffee shop is an excellent hobby business. Overall, operating a coffee shop is a great adventure, even if it requires a significant time commitment. The rewards, however,</w:t>
      </w:r>
      <w:r w:rsidRPr="00C250D5">
        <w:rPr>
          <w:rFonts w:ascii="Arial" w:hAnsi="Arial" w:cs="Arial"/>
          <w:i/>
          <w:iCs/>
          <w:color w:val="FF0000"/>
        </w:rPr>
        <w:t xml:space="preserve"> are well worth the effort!</w:t>
      </w:r>
    </w:p>
    <w:p w14:paraId="43AA7C2D" w14:textId="77777777" w:rsidR="001D3E02" w:rsidRDefault="001D3E02" w:rsidP="005748FE">
      <w:pPr>
        <w:rPr>
          <w:rFonts w:ascii="Arial" w:hAnsi="Arial" w:cs="Arial"/>
          <w:i/>
          <w:iCs/>
          <w:color w:val="FF0000"/>
        </w:rPr>
      </w:pPr>
    </w:p>
    <w:p w14:paraId="5EA4DA87" w14:textId="77777777" w:rsidR="001D3E02" w:rsidRDefault="001D3E02" w:rsidP="005748FE">
      <w:pPr>
        <w:rPr>
          <w:rFonts w:ascii="Arial" w:hAnsi="Arial" w:cs="Arial"/>
          <w:i/>
          <w:iCs/>
          <w:color w:val="FF0000"/>
        </w:rPr>
      </w:pPr>
    </w:p>
    <w:p w14:paraId="0AFC0D39" w14:textId="77777777" w:rsidR="001D3E02" w:rsidRDefault="001D3E02" w:rsidP="005748FE">
      <w:pPr>
        <w:rPr>
          <w:rFonts w:ascii="Arial" w:hAnsi="Arial" w:cs="Arial"/>
          <w:i/>
          <w:iCs/>
          <w:color w:val="FF0000"/>
        </w:rPr>
      </w:pPr>
    </w:p>
    <w:p w14:paraId="02E307B7" w14:textId="77777777" w:rsidR="001D3E02" w:rsidRDefault="001D3E02" w:rsidP="005748FE">
      <w:pPr>
        <w:rPr>
          <w:rFonts w:ascii="Arial" w:hAnsi="Arial" w:cs="Arial"/>
          <w:i/>
          <w:iCs/>
          <w:color w:val="FF0000"/>
        </w:rPr>
      </w:pPr>
    </w:p>
    <w:p w14:paraId="04E1B7AA" w14:textId="77777777" w:rsidR="001D3E02" w:rsidRDefault="001D3E02" w:rsidP="005748FE">
      <w:pPr>
        <w:rPr>
          <w:rFonts w:ascii="Arial" w:hAnsi="Arial" w:cs="Arial"/>
          <w:i/>
          <w:iCs/>
          <w:color w:val="FF0000"/>
        </w:rPr>
      </w:pPr>
    </w:p>
    <w:p w14:paraId="23E4C3C2" w14:textId="77777777" w:rsidR="001D3E02" w:rsidRDefault="001D3E02" w:rsidP="005748FE">
      <w:pPr>
        <w:rPr>
          <w:rFonts w:ascii="Arial" w:hAnsi="Arial" w:cs="Arial"/>
          <w:i/>
          <w:iCs/>
          <w:color w:val="FF0000"/>
        </w:rPr>
      </w:pPr>
    </w:p>
    <w:p w14:paraId="3D4CA182" w14:textId="77777777" w:rsidR="001D3E02" w:rsidRDefault="001D3E02" w:rsidP="005748FE">
      <w:pPr>
        <w:rPr>
          <w:rFonts w:ascii="Arial" w:hAnsi="Arial" w:cs="Arial"/>
          <w:i/>
          <w:iCs/>
          <w:color w:val="FF0000"/>
        </w:rPr>
      </w:pPr>
    </w:p>
    <w:p w14:paraId="177BF071" w14:textId="77777777" w:rsidR="001D3E02" w:rsidRDefault="001D3E02" w:rsidP="005748FE">
      <w:pPr>
        <w:rPr>
          <w:rFonts w:ascii="Arial" w:hAnsi="Arial" w:cs="Arial"/>
          <w:i/>
          <w:iCs/>
          <w:color w:val="FF0000"/>
        </w:rPr>
      </w:pPr>
    </w:p>
    <w:p w14:paraId="5E9252A2" w14:textId="77777777" w:rsidR="001D3E02" w:rsidRDefault="001D3E02" w:rsidP="005748FE">
      <w:pPr>
        <w:rPr>
          <w:rFonts w:ascii="Arial" w:hAnsi="Arial" w:cs="Arial"/>
          <w:i/>
          <w:iCs/>
          <w:color w:val="FF0000"/>
        </w:rPr>
      </w:pPr>
    </w:p>
    <w:p w14:paraId="6FEA38CE" w14:textId="77777777" w:rsidR="001D3E02" w:rsidRDefault="001D3E02" w:rsidP="005748FE">
      <w:pPr>
        <w:rPr>
          <w:rFonts w:ascii="Arial" w:hAnsi="Arial" w:cs="Arial"/>
          <w:i/>
          <w:iCs/>
          <w:color w:val="FF0000"/>
        </w:rPr>
      </w:pPr>
    </w:p>
    <w:p w14:paraId="0F75EB09" w14:textId="77777777" w:rsidR="001D3E02" w:rsidRDefault="001D3E02" w:rsidP="005748FE">
      <w:pPr>
        <w:rPr>
          <w:rFonts w:ascii="Arial" w:hAnsi="Arial" w:cs="Arial"/>
          <w:i/>
          <w:iCs/>
          <w:color w:val="FF0000"/>
        </w:rPr>
      </w:pPr>
    </w:p>
    <w:p w14:paraId="0D1A64D0" w14:textId="77777777" w:rsidR="001D3E02" w:rsidRDefault="001D3E02" w:rsidP="005748FE">
      <w:pPr>
        <w:rPr>
          <w:rFonts w:ascii="Arial" w:hAnsi="Arial" w:cs="Arial"/>
          <w:i/>
          <w:iCs/>
          <w:color w:val="FF0000"/>
        </w:rPr>
      </w:pPr>
    </w:p>
    <w:p w14:paraId="5C96CFF8" w14:textId="77777777" w:rsidR="001D3E02" w:rsidRDefault="001D3E02" w:rsidP="005748FE">
      <w:pPr>
        <w:rPr>
          <w:rFonts w:ascii="Arial" w:hAnsi="Arial" w:cs="Arial"/>
          <w:i/>
          <w:iCs/>
          <w:color w:val="FF0000"/>
        </w:rPr>
      </w:pPr>
    </w:p>
    <w:p w14:paraId="66C0B5B0" w14:textId="77777777" w:rsidR="001D3E02" w:rsidRDefault="001D3E02" w:rsidP="005748FE">
      <w:pPr>
        <w:rPr>
          <w:rFonts w:ascii="Arial" w:hAnsi="Arial" w:cs="Arial"/>
          <w:i/>
          <w:iCs/>
          <w:color w:val="FF0000"/>
        </w:rPr>
      </w:pPr>
    </w:p>
    <w:p w14:paraId="4B4AB962" w14:textId="77777777" w:rsidR="001D3E02" w:rsidRDefault="001D3E02" w:rsidP="005748FE">
      <w:pPr>
        <w:rPr>
          <w:rFonts w:ascii="Arial" w:hAnsi="Arial" w:cs="Arial"/>
          <w:i/>
          <w:iCs/>
          <w:color w:val="FF0000"/>
        </w:rPr>
      </w:pPr>
    </w:p>
    <w:p w14:paraId="5B21D64C" w14:textId="77777777" w:rsidR="001D3E02" w:rsidRDefault="001D3E02" w:rsidP="005748FE">
      <w:pPr>
        <w:rPr>
          <w:rFonts w:ascii="Arial" w:hAnsi="Arial" w:cs="Arial"/>
          <w:i/>
          <w:iCs/>
          <w:color w:val="FF0000"/>
        </w:rPr>
      </w:pPr>
    </w:p>
    <w:p w14:paraId="4086058F" w14:textId="77777777" w:rsidR="001D3E02" w:rsidRDefault="001D3E02" w:rsidP="005748FE">
      <w:pPr>
        <w:rPr>
          <w:rFonts w:ascii="Arial" w:hAnsi="Arial" w:cs="Arial"/>
          <w:i/>
          <w:iCs/>
          <w:color w:val="FF0000"/>
        </w:rPr>
      </w:pPr>
    </w:p>
    <w:p w14:paraId="62EE70BC" w14:textId="77777777" w:rsidR="001D3E02" w:rsidRDefault="001D3E02" w:rsidP="005748FE">
      <w:pPr>
        <w:rPr>
          <w:rFonts w:ascii="Arial" w:hAnsi="Arial" w:cs="Arial"/>
          <w:i/>
          <w:iCs/>
          <w:color w:val="FF0000"/>
        </w:rPr>
      </w:pPr>
    </w:p>
    <w:p w14:paraId="41042B2D" w14:textId="77777777" w:rsidR="00FC4067" w:rsidRDefault="00FC4067" w:rsidP="001D3E02">
      <w:pPr>
        <w:rPr>
          <w:rFonts w:ascii="Arial" w:hAnsi="Arial" w:cs="Arial"/>
          <w:i/>
          <w:iCs/>
          <w:color w:val="FF0000"/>
        </w:rPr>
      </w:pPr>
    </w:p>
    <w:p w14:paraId="313B9261" w14:textId="40CAD96E" w:rsidR="001D3E02" w:rsidRDefault="001D3E02" w:rsidP="001D3E02">
      <w:pPr>
        <w:rPr>
          <w:rFonts w:ascii="Algerian" w:hAnsi="Algerian"/>
          <w:color w:val="FF0000"/>
          <w:sz w:val="28"/>
          <w:szCs w:val="28"/>
        </w:rPr>
      </w:pPr>
      <w:r w:rsidRPr="00407D5A">
        <w:rPr>
          <w:rFonts w:ascii="Algerian" w:hAnsi="Algerian"/>
          <w:color w:val="FF0000"/>
          <w:sz w:val="28"/>
          <w:szCs w:val="28"/>
        </w:rPr>
        <w:t xml:space="preserve">APPENDIX </w:t>
      </w:r>
      <w:r>
        <w:rPr>
          <w:rFonts w:ascii="Algerian" w:hAnsi="Algerian"/>
          <w:color w:val="FF0000"/>
          <w:sz w:val="28"/>
          <w:szCs w:val="28"/>
        </w:rPr>
        <w:t>b</w:t>
      </w:r>
    </w:p>
    <w:p w14:paraId="56908C2C" w14:textId="77777777" w:rsidR="001D3E02" w:rsidRDefault="001D3E02" w:rsidP="001D3E02">
      <w:pPr>
        <w:rPr>
          <w:rFonts w:ascii="Algerian" w:hAnsi="Algerian"/>
          <w:color w:val="FF0000"/>
          <w:sz w:val="28"/>
          <w:szCs w:val="28"/>
        </w:rPr>
      </w:pPr>
    </w:p>
    <w:p w14:paraId="7A93DE84" w14:textId="77777777" w:rsidR="001D3E02" w:rsidRPr="001D3E02" w:rsidRDefault="001D3E02" w:rsidP="001D3E02">
      <w:pPr>
        <w:rPr>
          <w:rFonts w:ascii="Arial" w:hAnsi="Arial" w:cs="Arial"/>
          <w:sz w:val="20"/>
          <w:szCs w:val="20"/>
        </w:rPr>
      </w:pPr>
    </w:p>
    <w:p w14:paraId="5F4EF43A" w14:textId="2E4836DC" w:rsidR="001D3E02" w:rsidRDefault="002947D0" w:rsidP="005748FE">
      <w:pPr>
        <w:rPr>
          <w:rFonts w:ascii="Arial" w:hAnsi="Arial" w:cs="Arial"/>
          <w:i/>
          <w:iCs/>
          <w:color w:val="FF0000"/>
        </w:rPr>
      </w:pPr>
      <w:r>
        <w:rPr>
          <w:rFonts w:ascii="Arial" w:hAnsi="Arial" w:cs="Arial"/>
          <w:i/>
          <w:iCs/>
          <w:noProof/>
          <w:color w:val="FF0000"/>
        </w:rPr>
        <w:drawing>
          <wp:inline distT="0" distB="0" distL="0" distR="0" wp14:anchorId="236D52FE" wp14:editId="158C4B49">
            <wp:extent cx="5535295" cy="3562993"/>
            <wp:effectExtent l="57150" t="323850" r="46355" b="32321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40EFD7B" w14:textId="77777777" w:rsidR="00904CCF" w:rsidRDefault="00904CCF" w:rsidP="005748FE">
      <w:pPr>
        <w:rPr>
          <w:rFonts w:ascii="Arial" w:hAnsi="Arial" w:cs="Arial"/>
          <w:i/>
          <w:iCs/>
          <w:color w:val="FF0000"/>
        </w:rPr>
      </w:pPr>
    </w:p>
    <w:p w14:paraId="1A4C1AEE" w14:textId="77777777" w:rsidR="00904CCF" w:rsidRDefault="00904CCF" w:rsidP="005748FE">
      <w:pPr>
        <w:rPr>
          <w:rFonts w:ascii="Arial" w:hAnsi="Arial" w:cs="Arial"/>
          <w:i/>
          <w:iCs/>
          <w:color w:val="FF0000"/>
        </w:rPr>
      </w:pPr>
    </w:p>
    <w:p w14:paraId="63B4052B" w14:textId="77777777" w:rsidR="00904CCF" w:rsidRDefault="00904CCF" w:rsidP="005748FE">
      <w:pPr>
        <w:rPr>
          <w:rFonts w:ascii="Arial" w:hAnsi="Arial" w:cs="Arial"/>
          <w:i/>
          <w:iCs/>
          <w:color w:val="FF0000"/>
        </w:rPr>
      </w:pPr>
    </w:p>
    <w:p w14:paraId="3D78FC6E" w14:textId="77777777" w:rsidR="00904CCF" w:rsidRDefault="00904CCF" w:rsidP="005748FE">
      <w:pPr>
        <w:rPr>
          <w:rFonts w:ascii="Arial" w:hAnsi="Arial" w:cs="Arial"/>
          <w:i/>
          <w:iCs/>
          <w:color w:val="FF0000"/>
        </w:rPr>
      </w:pPr>
    </w:p>
    <w:p w14:paraId="69A38555" w14:textId="77777777" w:rsidR="00904CCF" w:rsidRDefault="00904CCF" w:rsidP="005748FE">
      <w:pPr>
        <w:rPr>
          <w:rFonts w:ascii="Arial" w:hAnsi="Arial" w:cs="Arial"/>
          <w:i/>
          <w:iCs/>
          <w:color w:val="FF0000"/>
        </w:rPr>
      </w:pPr>
    </w:p>
    <w:p w14:paraId="28152F72" w14:textId="77777777" w:rsidR="00904CCF" w:rsidRDefault="00904CCF" w:rsidP="005748FE">
      <w:pPr>
        <w:rPr>
          <w:rFonts w:ascii="Arial" w:hAnsi="Arial" w:cs="Arial"/>
          <w:i/>
          <w:iCs/>
          <w:color w:val="FF0000"/>
        </w:rPr>
      </w:pPr>
    </w:p>
    <w:p w14:paraId="1005347C" w14:textId="77777777" w:rsidR="00904CCF" w:rsidRDefault="00904CCF" w:rsidP="005748FE">
      <w:pPr>
        <w:rPr>
          <w:rFonts w:ascii="Arial" w:hAnsi="Arial" w:cs="Arial"/>
          <w:i/>
          <w:iCs/>
          <w:color w:val="FF0000"/>
        </w:rPr>
      </w:pPr>
    </w:p>
    <w:p w14:paraId="50E46B25" w14:textId="77777777" w:rsidR="00904CCF" w:rsidRDefault="00904CCF" w:rsidP="005748FE">
      <w:pPr>
        <w:rPr>
          <w:rFonts w:ascii="Arial" w:hAnsi="Arial" w:cs="Arial"/>
          <w:i/>
          <w:iCs/>
          <w:color w:val="FF0000"/>
        </w:rPr>
      </w:pPr>
    </w:p>
    <w:p w14:paraId="28CA7C6E" w14:textId="77777777" w:rsidR="00904CCF" w:rsidRDefault="00904CCF" w:rsidP="005748FE">
      <w:pPr>
        <w:rPr>
          <w:rFonts w:ascii="Arial" w:hAnsi="Arial" w:cs="Arial"/>
          <w:i/>
          <w:iCs/>
          <w:color w:val="FF0000"/>
        </w:rPr>
      </w:pPr>
    </w:p>
    <w:p w14:paraId="5740CF6C" w14:textId="77777777" w:rsidR="00904CCF" w:rsidRDefault="00904CCF" w:rsidP="005748FE">
      <w:pPr>
        <w:rPr>
          <w:rFonts w:ascii="Arial" w:hAnsi="Arial" w:cs="Arial"/>
          <w:i/>
          <w:iCs/>
          <w:color w:val="FF0000"/>
        </w:rPr>
      </w:pPr>
    </w:p>
    <w:p w14:paraId="0EE3FF5F" w14:textId="77777777" w:rsidR="00904CCF" w:rsidRDefault="00904CCF" w:rsidP="005748FE">
      <w:pPr>
        <w:rPr>
          <w:rFonts w:ascii="Arial" w:hAnsi="Arial" w:cs="Arial"/>
          <w:i/>
          <w:iCs/>
          <w:color w:val="FF0000"/>
        </w:rPr>
      </w:pPr>
    </w:p>
    <w:p w14:paraId="471C5043" w14:textId="77777777" w:rsidR="00904CCF" w:rsidRDefault="00904CCF" w:rsidP="005748FE">
      <w:pPr>
        <w:rPr>
          <w:rFonts w:ascii="Arial" w:hAnsi="Arial" w:cs="Arial"/>
          <w:i/>
          <w:iCs/>
          <w:color w:val="FF0000"/>
        </w:rPr>
      </w:pPr>
    </w:p>
    <w:p w14:paraId="7EBBC6A6" w14:textId="77777777" w:rsidR="00904CCF" w:rsidRDefault="00904CCF" w:rsidP="005748FE">
      <w:pPr>
        <w:rPr>
          <w:rFonts w:ascii="Arial" w:hAnsi="Arial" w:cs="Arial"/>
          <w:i/>
          <w:iCs/>
          <w:color w:val="FF0000"/>
        </w:rPr>
      </w:pPr>
    </w:p>
    <w:p w14:paraId="2BC291F9" w14:textId="6DD2593C" w:rsidR="00FD15AE" w:rsidRDefault="00FD15AE" w:rsidP="00FD15AE">
      <w:pPr>
        <w:rPr>
          <w:rFonts w:ascii="Algerian" w:hAnsi="Algerian"/>
          <w:color w:val="FF0000"/>
          <w:sz w:val="28"/>
          <w:szCs w:val="28"/>
        </w:rPr>
      </w:pPr>
      <w:r w:rsidRPr="00407D5A">
        <w:rPr>
          <w:rFonts w:ascii="Algerian" w:hAnsi="Algerian"/>
          <w:color w:val="FF0000"/>
          <w:sz w:val="28"/>
          <w:szCs w:val="28"/>
        </w:rPr>
        <w:t xml:space="preserve">APPENDIX </w:t>
      </w:r>
      <w:r>
        <w:rPr>
          <w:rFonts w:ascii="Algerian" w:hAnsi="Algerian"/>
          <w:color w:val="FF0000"/>
          <w:sz w:val="28"/>
          <w:szCs w:val="28"/>
        </w:rPr>
        <w:t>C</w:t>
      </w:r>
    </w:p>
    <w:p w14:paraId="198EB00A" w14:textId="77777777" w:rsidR="006A7855" w:rsidRDefault="006A7855" w:rsidP="00FD15AE">
      <w:pPr>
        <w:rPr>
          <w:rFonts w:ascii="Algerian" w:hAnsi="Algerian"/>
          <w:color w:val="FF0000"/>
          <w:sz w:val="28"/>
          <w:szCs w:val="28"/>
        </w:rPr>
      </w:pPr>
    </w:p>
    <w:tbl>
      <w:tblPr>
        <w:tblStyle w:val="GridTable5Dark-Accent3"/>
        <w:tblW w:w="0" w:type="auto"/>
        <w:tblLook w:val="04A0" w:firstRow="1" w:lastRow="0" w:firstColumn="1" w:lastColumn="0" w:noHBand="0" w:noVBand="1"/>
      </w:tblPr>
      <w:tblGrid>
        <w:gridCol w:w="4508"/>
        <w:gridCol w:w="4508"/>
      </w:tblGrid>
      <w:tr w:rsidR="00E85747" w14:paraId="5429D027" w14:textId="77777777" w:rsidTr="00CF77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F08087E" w14:textId="4E0812AB" w:rsidR="00E85747" w:rsidRPr="00CF770C" w:rsidRDefault="00B46FB2" w:rsidP="00CF770C">
            <w:pPr>
              <w:jc w:val="center"/>
              <w:rPr>
                <w:rFonts w:ascii="Algerian" w:hAnsi="Algerian"/>
                <w:sz w:val="28"/>
                <w:szCs w:val="28"/>
              </w:rPr>
            </w:pPr>
            <w:r>
              <w:rPr>
                <w:rFonts w:ascii="Algerian" w:hAnsi="Algerian"/>
                <w:sz w:val="28"/>
                <w:szCs w:val="28"/>
              </w:rPr>
              <w:t>Recognition skills</w:t>
            </w:r>
          </w:p>
        </w:tc>
        <w:tc>
          <w:tcPr>
            <w:tcW w:w="4508" w:type="dxa"/>
          </w:tcPr>
          <w:p w14:paraId="723AC879" w14:textId="39309142" w:rsidR="00E85747" w:rsidRPr="00B46FB2" w:rsidRDefault="00B46FB2" w:rsidP="00FD15AE">
            <w:pPr>
              <w:cnfStyle w:val="100000000000" w:firstRow="1" w:lastRow="0" w:firstColumn="0" w:lastColumn="0" w:oddVBand="0" w:evenVBand="0" w:oddHBand="0" w:evenHBand="0" w:firstRowFirstColumn="0" w:firstRowLastColumn="0" w:lastRowFirstColumn="0" w:lastRowLastColumn="0"/>
              <w:rPr>
                <w:rFonts w:ascii="Algerian" w:hAnsi="Algerian"/>
                <w:color w:val="auto"/>
                <w:sz w:val="28"/>
                <w:szCs w:val="28"/>
              </w:rPr>
            </w:pPr>
            <w:r>
              <w:rPr>
                <w:rFonts w:ascii="Algerian" w:hAnsi="Algerian"/>
                <w:color w:val="auto"/>
                <w:sz w:val="28"/>
                <w:szCs w:val="28"/>
              </w:rPr>
              <w:t>Reflection</w:t>
            </w:r>
          </w:p>
        </w:tc>
      </w:tr>
      <w:tr w:rsidR="00E85747" w:rsidRPr="00FB79F0" w14:paraId="22D8B084" w14:textId="77777777" w:rsidTr="007870F2">
        <w:trPr>
          <w:cnfStyle w:val="000000100000" w:firstRow="0" w:lastRow="0" w:firstColumn="0" w:lastColumn="0" w:oddVBand="0" w:evenVBand="0" w:oddHBand="1" w:evenHBand="0" w:firstRowFirstColumn="0" w:firstRowLastColumn="0" w:lastRowFirstColumn="0" w:lastRowLastColumn="0"/>
          <w:trHeight w:val="1329"/>
        </w:trPr>
        <w:tc>
          <w:tcPr>
            <w:cnfStyle w:val="001000000000" w:firstRow="0" w:lastRow="0" w:firstColumn="1" w:lastColumn="0" w:oddVBand="0" w:evenVBand="0" w:oddHBand="0" w:evenHBand="0" w:firstRowFirstColumn="0" w:firstRowLastColumn="0" w:lastRowFirstColumn="0" w:lastRowLastColumn="0"/>
            <w:tcW w:w="4508" w:type="dxa"/>
          </w:tcPr>
          <w:p w14:paraId="63234E4B" w14:textId="42383C07" w:rsidR="00E85747" w:rsidRPr="00FF71EA" w:rsidRDefault="00FB3450" w:rsidP="00FD15AE">
            <w:pPr>
              <w:rPr>
                <w:rFonts w:ascii="Arial" w:hAnsi="Arial" w:cs="Arial"/>
                <w:b w:val="0"/>
                <w:bCs w:val="0"/>
                <w:color w:val="000000" w:themeColor="text1"/>
                <w:sz w:val="24"/>
                <w:szCs w:val="24"/>
              </w:rPr>
            </w:pPr>
            <w:r w:rsidRPr="00FF71EA">
              <w:rPr>
                <w:rFonts w:ascii="Arial" w:hAnsi="Arial" w:cs="Arial"/>
                <w:b w:val="0"/>
                <w:bCs w:val="0"/>
                <w:color w:val="000000" w:themeColor="text1"/>
                <w:sz w:val="24"/>
                <w:szCs w:val="24"/>
              </w:rPr>
              <w:t>Team player</w:t>
            </w:r>
          </w:p>
        </w:tc>
        <w:tc>
          <w:tcPr>
            <w:tcW w:w="4508" w:type="dxa"/>
          </w:tcPr>
          <w:p w14:paraId="5C7F8330" w14:textId="06797B8A" w:rsidR="00E85747" w:rsidRPr="007870F2" w:rsidRDefault="007870F2" w:rsidP="00FD15AE">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7870F2">
              <w:rPr>
                <w:rFonts w:ascii="Arial" w:hAnsi="Arial" w:cs="Arial"/>
                <w:color w:val="000000" w:themeColor="text1"/>
              </w:rPr>
              <w:t>I'm good at figuring out who should do what on a team, matching them with appropriate tasks, and keeping everyone motivated.</w:t>
            </w:r>
          </w:p>
        </w:tc>
      </w:tr>
      <w:tr w:rsidR="007346D6" w:rsidRPr="007346D6" w14:paraId="4A586596" w14:textId="77777777" w:rsidTr="00CF770C">
        <w:tc>
          <w:tcPr>
            <w:cnfStyle w:val="001000000000" w:firstRow="0" w:lastRow="0" w:firstColumn="1" w:lastColumn="0" w:oddVBand="0" w:evenVBand="0" w:oddHBand="0" w:evenHBand="0" w:firstRowFirstColumn="0" w:firstRowLastColumn="0" w:lastRowFirstColumn="0" w:lastRowLastColumn="0"/>
            <w:tcW w:w="4508" w:type="dxa"/>
          </w:tcPr>
          <w:p w14:paraId="6DF876E4" w14:textId="0FE489AC" w:rsidR="00E85747" w:rsidRPr="00FF71EA" w:rsidRDefault="00FE2D08" w:rsidP="00FD15AE">
            <w:pPr>
              <w:rPr>
                <w:rFonts w:ascii="Arial" w:hAnsi="Arial" w:cs="Arial"/>
                <w:b w:val="0"/>
                <w:bCs w:val="0"/>
                <w:color w:val="000000" w:themeColor="text1"/>
                <w:sz w:val="24"/>
                <w:szCs w:val="24"/>
              </w:rPr>
            </w:pPr>
            <w:r>
              <w:rPr>
                <w:rFonts w:ascii="Arial" w:hAnsi="Arial" w:cs="Arial"/>
                <w:b w:val="0"/>
                <w:bCs w:val="0"/>
                <w:color w:val="000000" w:themeColor="text1"/>
                <w:sz w:val="24"/>
                <w:szCs w:val="24"/>
              </w:rPr>
              <w:t>Time management</w:t>
            </w:r>
          </w:p>
        </w:tc>
        <w:tc>
          <w:tcPr>
            <w:tcW w:w="4508" w:type="dxa"/>
          </w:tcPr>
          <w:p w14:paraId="6FF5F8D8" w14:textId="44B3E447" w:rsidR="00E85747" w:rsidRPr="007346D6" w:rsidRDefault="00F93450" w:rsidP="00FD15AE">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F93450">
              <w:rPr>
                <w:rFonts w:ascii="Arial" w:hAnsi="Arial" w:cs="Arial"/>
                <w:color w:val="000000" w:themeColor="text1"/>
                <w:sz w:val="24"/>
                <w:szCs w:val="24"/>
              </w:rPr>
              <w:t>The time I have on my hands allows me to prioritise my work and social obligations.</w:t>
            </w:r>
          </w:p>
        </w:tc>
      </w:tr>
      <w:tr w:rsidR="007346D6" w:rsidRPr="007346D6" w14:paraId="44B0E89F" w14:textId="77777777" w:rsidTr="00CF77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7CB32EF" w14:textId="09304525" w:rsidR="00E85747" w:rsidRDefault="00BA23AD" w:rsidP="00FD15AE">
            <w:pPr>
              <w:rPr>
                <w:rFonts w:ascii="Arial" w:hAnsi="Arial" w:cs="Arial"/>
                <w:color w:val="000000" w:themeColor="text1"/>
                <w:sz w:val="24"/>
                <w:szCs w:val="24"/>
              </w:rPr>
            </w:pPr>
            <w:r>
              <w:rPr>
                <w:rFonts w:ascii="Arial" w:hAnsi="Arial" w:cs="Arial"/>
                <w:b w:val="0"/>
                <w:bCs w:val="0"/>
                <w:color w:val="000000" w:themeColor="text1"/>
                <w:sz w:val="24"/>
                <w:szCs w:val="24"/>
              </w:rPr>
              <w:t>Tech</w:t>
            </w:r>
            <w:r w:rsidR="00591A11">
              <w:rPr>
                <w:rFonts w:ascii="Arial" w:hAnsi="Arial" w:cs="Arial"/>
                <w:b w:val="0"/>
                <w:bCs w:val="0"/>
                <w:color w:val="000000" w:themeColor="text1"/>
                <w:sz w:val="24"/>
                <w:szCs w:val="24"/>
              </w:rPr>
              <w:t>nological knowledge</w:t>
            </w:r>
          </w:p>
          <w:p w14:paraId="3C3E13B8" w14:textId="3E9B52FB" w:rsidR="00591A11" w:rsidRPr="007346D6" w:rsidRDefault="00591A11" w:rsidP="00FD15AE">
            <w:pPr>
              <w:rPr>
                <w:rFonts w:ascii="Arial" w:hAnsi="Arial" w:cs="Arial"/>
                <w:b w:val="0"/>
                <w:bCs w:val="0"/>
                <w:color w:val="000000" w:themeColor="text1"/>
                <w:sz w:val="24"/>
                <w:szCs w:val="24"/>
              </w:rPr>
            </w:pPr>
          </w:p>
        </w:tc>
        <w:tc>
          <w:tcPr>
            <w:tcW w:w="4508" w:type="dxa"/>
          </w:tcPr>
          <w:p w14:paraId="348746B9" w14:textId="4F238307" w:rsidR="00E85747" w:rsidRPr="007346D6" w:rsidRDefault="00C13C1C" w:rsidP="00FD15AE">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C13C1C">
              <w:rPr>
                <w:rFonts w:ascii="Arial" w:hAnsi="Arial" w:cs="Arial"/>
                <w:color w:val="000000" w:themeColor="text1"/>
                <w:sz w:val="24"/>
                <w:szCs w:val="24"/>
              </w:rPr>
              <w:t>If it becomes necessary, I can readily adjust to new forms of technology.</w:t>
            </w:r>
          </w:p>
        </w:tc>
      </w:tr>
      <w:tr w:rsidR="007346D6" w:rsidRPr="007346D6" w14:paraId="30297EBC" w14:textId="77777777" w:rsidTr="00CF770C">
        <w:tc>
          <w:tcPr>
            <w:cnfStyle w:val="001000000000" w:firstRow="0" w:lastRow="0" w:firstColumn="1" w:lastColumn="0" w:oddVBand="0" w:evenVBand="0" w:oddHBand="0" w:evenHBand="0" w:firstRowFirstColumn="0" w:firstRowLastColumn="0" w:lastRowFirstColumn="0" w:lastRowLastColumn="0"/>
            <w:tcW w:w="4508" w:type="dxa"/>
          </w:tcPr>
          <w:p w14:paraId="51D8E531" w14:textId="08E38287" w:rsidR="00E85747" w:rsidRPr="007346D6" w:rsidRDefault="00CF3C3D" w:rsidP="00FD15AE">
            <w:pPr>
              <w:rPr>
                <w:rFonts w:ascii="Arial" w:hAnsi="Arial" w:cs="Arial"/>
                <w:b w:val="0"/>
                <w:bCs w:val="0"/>
                <w:color w:val="000000" w:themeColor="text1"/>
                <w:sz w:val="24"/>
                <w:szCs w:val="24"/>
              </w:rPr>
            </w:pPr>
            <w:r>
              <w:rPr>
                <w:rFonts w:ascii="Arial" w:hAnsi="Arial" w:cs="Arial"/>
                <w:b w:val="0"/>
                <w:bCs w:val="0"/>
                <w:color w:val="000000" w:themeColor="text1"/>
                <w:sz w:val="24"/>
                <w:szCs w:val="24"/>
              </w:rPr>
              <w:t xml:space="preserve">Positive attitude </w:t>
            </w:r>
          </w:p>
        </w:tc>
        <w:tc>
          <w:tcPr>
            <w:tcW w:w="4508" w:type="dxa"/>
          </w:tcPr>
          <w:p w14:paraId="08DD62F1" w14:textId="42442D9C" w:rsidR="00E85747" w:rsidRPr="007346D6" w:rsidRDefault="00D50C80" w:rsidP="00FD15AE">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D50C80">
              <w:rPr>
                <w:rFonts w:ascii="Arial" w:hAnsi="Arial" w:cs="Arial"/>
                <w:color w:val="000000" w:themeColor="text1"/>
                <w:sz w:val="24"/>
                <w:szCs w:val="24"/>
              </w:rPr>
              <w:t>When facing a new challenge, I am highly motivated and optimistic.</w:t>
            </w:r>
          </w:p>
        </w:tc>
      </w:tr>
      <w:tr w:rsidR="007346D6" w:rsidRPr="007346D6" w14:paraId="10C53011" w14:textId="77777777" w:rsidTr="00CF77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2EFBB34" w14:textId="17B67B17" w:rsidR="00E85747" w:rsidRPr="007346D6" w:rsidRDefault="008D3C41" w:rsidP="00FD15AE">
            <w:pPr>
              <w:rPr>
                <w:rFonts w:ascii="Arial" w:hAnsi="Arial" w:cs="Arial"/>
                <w:b w:val="0"/>
                <w:bCs w:val="0"/>
                <w:color w:val="000000" w:themeColor="text1"/>
                <w:sz w:val="24"/>
                <w:szCs w:val="24"/>
              </w:rPr>
            </w:pPr>
            <w:r>
              <w:rPr>
                <w:rFonts w:ascii="Arial" w:hAnsi="Arial" w:cs="Arial"/>
                <w:b w:val="0"/>
                <w:bCs w:val="0"/>
                <w:color w:val="000000" w:themeColor="text1"/>
                <w:sz w:val="24"/>
                <w:szCs w:val="24"/>
              </w:rPr>
              <w:t>Financial Management</w:t>
            </w:r>
          </w:p>
        </w:tc>
        <w:tc>
          <w:tcPr>
            <w:tcW w:w="4508" w:type="dxa"/>
          </w:tcPr>
          <w:p w14:paraId="01ED899E" w14:textId="4C80DE48" w:rsidR="00E85747" w:rsidRPr="007346D6" w:rsidRDefault="007E70A9" w:rsidP="00FD15AE">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7E70A9">
              <w:rPr>
                <w:rFonts w:ascii="Arial" w:hAnsi="Arial" w:cs="Arial"/>
                <w:color w:val="000000" w:themeColor="text1"/>
                <w:sz w:val="24"/>
                <w:szCs w:val="24"/>
              </w:rPr>
              <w:t>While I have a good handle on my regular outlays, incomes, and expenditures, I know very little about taxes or other business expenses.</w:t>
            </w:r>
          </w:p>
        </w:tc>
      </w:tr>
      <w:tr w:rsidR="007346D6" w:rsidRPr="007346D6" w14:paraId="2B3B0CDA" w14:textId="77777777" w:rsidTr="00CF770C">
        <w:tc>
          <w:tcPr>
            <w:cnfStyle w:val="001000000000" w:firstRow="0" w:lastRow="0" w:firstColumn="1" w:lastColumn="0" w:oddVBand="0" w:evenVBand="0" w:oddHBand="0" w:evenHBand="0" w:firstRowFirstColumn="0" w:firstRowLastColumn="0" w:lastRowFirstColumn="0" w:lastRowLastColumn="0"/>
            <w:tcW w:w="4508" w:type="dxa"/>
          </w:tcPr>
          <w:p w14:paraId="77D1C275" w14:textId="7413C578" w:rsidR="00E85747" w:rsidRPr="007346D6" w:rsidRDefault="00DA4FAB" w:rsidP="00FD15AE">
            <w:pPr>
              <w:rPr>
                <w:rFonts w:ascii="Arial" w:hAnsi="Arial" w:cs="Arial"/>
                <w:b w:val="0"/>
                <w:bCs w:val="0"/>
                <w:color w:val="000000" w:themeColor="text1"/>
                <w:sz w:val="24"/>
                <w:szCs w:val="24"/>
              </w:rPr>
            </w:pPr>
            <w:r>
              <w:rPr>
                <w:rFonts w:ascii="Arial" w:hAnsi="Arial" w:cs="Arial"/>
                <w:b w:val="0"/>
                <w:bCs w:val="0"/>
                <w:color w:val="000000" w:themeColor="text1"/>
                <w:sz w:val="24"/>
                <w:szCs w:val="24"/>
              </w:rPr>
              <w:t>Creativity</w:t>
            </w:r>
          </w:p>
        </w:tc>
        <w:tc>
          <w:tcPr>
            <w:tcW w:w="4508" w:type="dxa"/>
          </w:tcPr>
          <w:p w14:paraId="451E01E2" w14:textId="1A9A7D4E" w:rsidR="00E85747" w:rsidRPr="007346D6" w:rsidRDefault="00DA4FAB" w:rsidP="00FD15AE">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DA4FAB">
              <w:rPr>
                <w:rFonts w:ascii="Arial" w:hAnsi="Arial" w:cs="Arial"/>
                <w:color w:val="000000" w:themeColor="text1"/>
                <w:sz w:val="24"/>
                <w:szCs w:val="24"/>
              </w:rPr>
              <w:t xml:space="preserve">I </w:t>
            </w:r>
            <w:r w:rsidR="00577B35" w:rsidRPr="00DA4FAB">
              <w:rPr>
                <w:rFonts w:ascii="Arial" w:hAnsi="Arial" w:cs="Arial"/>
                <w:color w:val="000000" w:themeColor="text1"/>
                <w:sz w:val="24"/>
                <w:szCs w:val="24"/>
              </w:rPr>
              <w:t>can</w:t>
            </w:r>
            <w:r w:rsidRPr="00DA4FAB">
              <w:rPr>
                <w:rFonts w:ascii="Arial" w:hAnsi="Arial" w:cs="Arial"/>
                <w:color w:val="000000" w:themeColor="text1"/>
                <w:sz w:val="24"/>
                <w:szCs w:val="24"/>
              </w:rPr>
              <w:t xml:space="preserve"> put my creative thinking to use in the real world to make processes and outcomes better.</w:t>
            </w:r>
          </w:p>
        </w:tc>
      </w:tr>
      <w:tr w:rsidR="007346D6" w:rsidRPr="007346D6" w14:paraId="0122166A" w14:textId="77777777" w:rsidTr="00CF77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368C131" w14:textId="12C9EC05" w:rsidR="00E85747" w:rsidRPr="007346D6" w:rsidRDefault="004132F4" w:rsidP="00FD15AE">
            <w:pPr>
              <w:rPr>
                <w:rFonts w:ascii="Arial" w:hAnsi="Arial" w:cs="Arial"/>
                <w:b w:val="0"/>
                <w:bCs w:val="0"/>
                <w:color w:val="000000" w:themeColor="text1"/>
                <w:sz w:val="24"/>
                <w:szCs w:val="24"/>
              </w:rPr>
            </w:pPr>
            <w:r>
              <w:rPr>
                <w:rFonts w:ascii="Arial" w:hAnsi="Arial" w:cs="Arial"/>
                <w:b w:val="0"/>
                <w:bCs w:val="0"/>
                <w:color w:val="000000" w:themeColor="text1"/>
                <w:sz w:val="24"/>
                <w:szCs w:val="24"/>
              </w:rPr>
              <w:t>Online marketing</w:t>
            </w:r>
          </w:p>
        </w:tc>
        <w:tc>
          <w:tcPr>
            <w:tcW w:w="4508" w:type="dxa"/>
          </w:tcPr>
          <w:p w14:paraId="34C83EE8" w14:textId="37BC8D92" w:rsidR="00E85747" w:rsidRPr="007346D6" w:rsidRDefault="000B559A" w:rsidP="00FD15AE">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0B559A">
              <w:rPr>
                <w:rFonts w:ascii="Arial" w:hAnsi="Arial" w:cs="Arial"/>
                <w:color w:val="000000" w:themeColor="text1"/>
                <w:sz w:val="24"/>
                <w:szCs w:val="24"/>
              </w:rPr>
              <w:t>I'm savvy when it comes to using social media for commercial purposes.</w:t>
            </w:r>
          </w:p>
        </w:tc>
      </w:tr>
    </w:tbl>
    <w:p w14:paraId="31D0A1BF" w14:textId="77777777" w:rsidR="00FE0E84" w:rsidRPr="007346D6" w:rsidRDefault="00FE0E84" w:rsidP="00FD15AE">
      <w:pPr>
        <w:rPr>
          <w:rFonts w:ascii="Arial" w:hAnsi="Arial" w:cs="Arial"/>
          <w:color w:val="000000" w:themeColor="text1"/>
          <w:sz w:val="24"/>
          <w:szCs w:val="24"/>
        </w:rPr>
      </w:pPr>
    </w:p>
    <w:p w14:paraId="7579CF0E" w14:textId="77777777" w:rsidR="00904CCF" w:rsidRDefault="00904CCF" w:rsidP="005748FE">
      <w:pPr>
        <w:rPr>
          <w:rFonts w:ascii="Arial" w:hAnsi="Arial" w:cs="Arial"/>
          <w:color w:val="FF0000"/>
        </w:rPr>
      </w:pPr>
    </w:p>
    <w:p w14:paraId="152AC521" w14:textId="77777777" w:rsidR="001E337D" w:rsidRDefault="001E337D" w:rsidP="005748FE">
      <w:pPr>
        <w:rPr>
          <w:rFonts w:ascii="Arial" w:hAnsi="Arial" w:cs="Arial"/>
          <w:color w:val="FF0000"/>
        </w:rPr>
      </w:pPr>
    </w:p>
    <w:p w14:paraId="3D58B5E7" w14:textId="77777777" w:rsidR="001E337D" w:rsidRDefault="001E337D" w:rsidP="005748FE">
      <w:pPr>
        <w:rPr>
          <w:rFonts w:ascii="Arial" w:hAnsi="Arial" w:cs="Arial"/>
          <w:color w:val="FF0000"/>
        </w:rPr>
      </w:pPr>
    </w:p>
    <w:p w14:paraId="37A19B72" w14:textId="77777777" w:rsidR="001E337D" w:rsidRDefault="001E337D" w:rsidP="005748FE">
      <w:pPr>
        <w:rPr>
          <w:rFonts w:ascii="Arial" w:hAnsi="Arial" w:cs="Arial"/>
          <w:color w:val="FF0000"/>
        </w:rPr>
      </w:pPr>
    </w:p>
    <w:p w14:paraId="08AB1653" w14:textId="77777777" w:rsidR="001E337D" w:rsidRDefault="001E337D" w:rsidP="005748FE">
      <w:pPr>
        <w:rPr>
          <w:rFonts w:ascii="Arial" w:hAnsi="Arial" w:cs="Arial"/>
          <w:color w:val="FF0000"/>
        </w:rPr>
      </w:pPr>
    </w:p>
    <w:p w14:paraId="589F4D54" w14:textId="2B41EB2F" w:rsidR="001E337D" w:rsidRDefault="001E337D" w:rsidP="005748FE">
      <w:pPr>
        <w:rPr>
          <w:rFonts w:ascii="Arial" w:hAnsi="Arial" w:cs="Arial"/>
          <w:color w:val="FF0000"/>
        </w:rPr>
      </w:pPr>
    </w:p>
    <w:p w14:paraId="798F4F68" w14:textId="77777777" w:rsidR="00D70C0F" w:rsidRDefault="00D70C0F" w:rsidP="005748FE">
      <w:pPr>
        <w:rPr>
          <w:rFonts w:ascii="Arial" w:hAnsi="Arial" w:cs="Arial"/>
          <w:color w:val="FF0000"/>
        </w:rPr>
      </w:pPr>
    </w:p>
    <w:p w14:paraId="5DF5D8F4" w14:textId="77777777" w:rsidR="001E337D" w:rsidRDefault="001E337D" w:rsidP="005748FE">
      <w:pPr>
        <w:rPr>
          <w:rFonts w:ascii="Arial" w:hAnsi="Arial" w:cs="Arial"/>
          <w:color w:val="FF0000"/>
        </w:rPr>
      </w:pPr>
    </w:p>
    <w:p w14:paraId="42474398" w14:textId="77777777" w:rsidR="001E337D" w:rsidRDefault="001E337D" w:rsidP="005748FE">
      <w:pPr>
        <w:rPr>
          <w:rFonts w:ascii="Arial" w:hAnsi="Arial" w:cs="Arial"/>
          <w:color w:val="FF0000"/>
        </w:rPr>
      </w:pPr>
    </w:p>
    <w:p w14:paraId="64C9E3B0" w14:textId="77777777" w:rsidR="001E337D" w:rsidRDefault="001E337D" w:rsidP="005748FE">
      <w:pPr>
        <w:rPr>
          <w:rFonts w:ascii="Arial" w:hAnsi="Arial" w:cs="Arial"/>
          <w:color w:val="FF0000"/>
        </w:rPr>
      </w:pPr>
    </w:p>
    <w:p w14:paraId="59B7F468" w14:textId="77777777" w:rsidR="001E337D" w:rsidRDefault="001E337D" w:rsidP="005748FE">
      <w:pPr>
        <w:rPr>
          <w:rFonts w:ascii="Arial" w:hAnsi="Arial" w:cs="Arial"/>
          <w:color w:val="FF0000"/>
        </w:rPr>
      </w:pPr>
    </w:p>
    <w:p w14:paraId="7DFD98F5" w14:textId="77777777" w:rsidR="001E337D" w:rsidRDefault="001E337D" w:rsidP="005748FE">
      <w:pPr>
        <w:rPr>
          <w:rFonts w:ascii="Arial" w:hAnsi="Arial" w:cs="Arial"/>
          <w:color w:val="FF0000"/>
        </w:rPr>
      </w:pPr>
    </w:p>
    <w:sdt>
      <w:sdtPr>
        <w:rPr>
          <w:rFonts w:asciiTheme="minorHAnsi" w:eastAsiaTheme="minorHAnsi" w:hAnsiTheme="minorHAnsi" w:cstheme="minorBidi"/>
          <w:color w:val="auto"/>
          <w:sz w:val="22"/>
          <w:szCs w:val="22"/>
        </w:rPr>
        <w:id w:val="1706761150"/>
        <w:docPartObj>
          <w:docPartGallery w:val="Bibliographies"/>
          <w:docPartUnique/>
        </w:docPartObj>
      </w:sdtPr>
      <w:sdtEndPr/>
      <w:sdtContent>
        <w:p w14:paraId="1B4CFF02" w14:textId="43DDE66F" w:rsidR="001E337D" w:rsidRDefault="001E337D">
          <w:pPr>
            <w:pStyle w:val="Heading1"/>
          </w:pPr>
          <w:r>
            <w:t>References</w:t>
          </w:r>
        </w:p>
        <w:sdt>
          <w:sdtPr>
            <w:id w:val="-573587230"/>
            <w:bibliography/>
          </w:sdtPr>
          <w:sdtEndPr/>
          <w:sdtContent>
            <w:p w14:paraId="3EF33879" w14:textId="0279D6C4" w:rsidR="001836D0" w:rsidRDefault="001E337D" w:rsidP="001836D0">
              <w:pPr>
                <w:pStyle w:val="Bibliography"/>
                <w:rPr>
                  <w:noProof/>
                  <w:sz w:val="24"/>
                  <w:szCs w:val="24"/>
                </w:rPr>
              </w:pPr>
              <w:r>
                <w:fldChar w:fldCharType="begin"/>
              </w:r>
              <w:r>
                <w:instrText xml:space="preserve"> BIBLIOGRAPHY </w:instrText>
              </w:r>
              <w:r>
                <w:fldChar w:fldCharType="separate"/>
              </w:r>
              <w:r w:rsidR="001836D0">
                <w:rPr>
                  <w:noProof/>
                </w:rPr>
                <w:t>Affairs, C. M. o. F.(2022</w:t>
              </w:r>
              <w:r w:rsidR="00D70C0F">
                <w:rPr>
                  <w:noProof/>
                </w:rPr>
                <w:t>)</w:t>
              </w:r>
              <w:r w:rsidR="001836D0">
                <w:rPr>
                  <w:noProof/>
                </w:rPr>
                <w:t xml:space="preserve">. </w:t>
              </w:r>
              <w:r w:rsidR="001836D0">
                <w:rPr>
                  <w:i/>
                  <w:iCs/>
                  <w:noProof/>
                </w:rPr>
                <w:t xml:space="preserve">The United Kingdom’s market potential for coffee. </w:t>
              </w:r>
              <w:r w:rsidR="001836D0">
                <w:rPr>
                  <w:noProof/>
                </w:rPr>
                <w:t xml:space="preserve">[Online] </w:t>
              </w:r>
              <w:r w:rsidR="001836D0">
                <w:rPr>
                  <w:noProof/>
                </w:rPr>
                <w:br/>
                <w:t xml:space="preserve">Available at: </w:t>
              </w:r>
              <w:r w:rsidR="001836D0">
                <w:rPr>
                  <w:noProof/>
                  <w:u w:val="single"/>
                </w:rPr>
                <w:t>https://www.cbi.eu/market-information/coffee/uk/market-potential</w:t>
              </w:r>
              <w:r w:rsidR="001836D0">
                <w:rPr>
                  <w:noProof/>
                </w:rPr>
                <w:br/>
                <w:t>[Accessed 27 03 2023].</w:t>
              </w:r>
            </w:p>
            <w:p w14:paraId="13CA4C62" w14:textId="3BC02352" w:rsidR="001836D0" w:rsidRDefault="001836D0" w:rsidP="001836D0">
              <w:pPr>
                <w:pStyle w:val="Bibliography"/>
                <w:rPr>
                  <w:noProof/>
                </w:rPr>
              </w:pPr>
              <w:r>
                <w:rPr>
                  <w:noProof/>
                </w:rPr>
                <w:t>Agenty, M. B. D.</w:t>
              </w:r>
              <w:r w:rsidR="00D70C0F">
                <w:rPr>
                  <w:noProof/>
                </w:rPr>
                <w:t>(</w:t>
              </w:r>
              <w:r>
                <w:rPr>
                  <w:noProof/>
                </w:rPr>
                <w:t>N D</w:t>
              </w:r>
              <w:r w:rsidR="00D70C0F">
                <w:rPr>
                  <w:noProof/>
                </w:rPr>
                <w:t>)</w:t>
              </w:r>
              <w:r>
                <w:rPr>
                  <w:noProof/>
                </w:rPr>
                <w:t xml:space="preserve">. </w:t>
              </w:r>
              <w:r>
                <w:rPr>
                  <w:i/>
                  <w:iCs/>
                  <w:noProof/>
                </w:rPr>
                <w:t xml:space="preserve">8 traits of successful entrepreneurs--Do you have what it takes?. </w:t>
              </w:r>
              <w:r>
                <w:rPr>
                  <w:noProof/>
                </w:rPr>
                <w:t xml:space="preserve">[Online] </w:t>
              </w:r>
              <w:r>
                <w:rPr>
                  <w:noProof/>
                </w:rPr>
                <w:br/>
                <w:t xml:space="preserve">Available at: </w:t>
              </w:r>
              <w:r>
                <w:rPr>
                  <w:noProof/>
                  <w:u w:val="single"/>
                </w:rPr>
                <w:t>https://archive.mbda.gov/news/blog/2010/07/8-traits-successful-entrepreneurs-do-you-have-what-it-takes.html</w:t>
              </w:r>
              <w:r>
                <w:rPr>
                  <w:noProof/>
                </w:rPr>
                <w:br/>
                <w:t>[Accessed 26 03 2023].</w:t>
              </w:r>
            </w:p>
            <w:p w14:paraId="52E0F795" w14:textId="43ADEC22" w:rsidR="001836D0" w:rsidRDefault="001836D0" w:rsidP="001836D0">
              <w:pPr>
                <w:pStyle w:val="Bibliography"/>
                <w:rPr>
                  <w:noProof/>
                </w:rPr>
              </w:pPr>
              <w:r>
                <w:rPr>
                  <w:noProof/>
                </w:rPr>
                <w:t>Barry, S.</w:t>
              </w:r>
              <w:r w:rsidR="00D70C0F">
                <w:rPr>
                  <w:noProof/>
                </w:rPr>
                <w:t xml:space="preserve"> (</w:t>
              </w:r>
              <w:r>
                <w:rPr>
                  <w:noProof/>
                </w:rPr>
                <w:t>2022</w:t>
              </w:r>
              <w:r w:rsidR="00D70C0F">
                <w:rPr>
                  <w:noProof/>
                </w:rPr>
                <w:t>)</w:t>
              </w:r>
              <w:r>
                <w:rPr>
                  <w:noProof/>
                </w:rPr>
                <w:t xml:space="preserve">. </w:t>
              </w:r>
              <w:r>
                <w:rPr>
                  <w:i/>
                  <w:iCs/>
                  <w:noProof/>
                </w:rPr>
                <w:t xml:space="preserve">The Welsh coffee shop entrepreneur brewing up plans for a new £30m business. </w:t>
              </w:r>
              <w:r>
                <w:rPr>
                  <w:noProof/>
                </w:rPr>
                <w:t xml:space="preserve">[Online] </w:t>
              </w:r>
              <w:r>
                <w:rPr>
                  <w:noProof/>
                </w:rPr>
                <w:br/>
                <w:t xml:space="preserve">Available at: </w:t>
              </w:r>
              <w:r>
                <w:rPr>
                  <w:noProof/>
                  <w:u w:val="single"/>
                </w:rPr>
                <w:t>https://www.walesonline.co.uk/news/wales-news/welsh-coffee-shop-entrepreneur-brewing-23416450</w:t>
              </w:r>
              <w:r>
                <w:rPr>
                  <w:noProof/>
                </w:rPr>
                <w:br/>
                <w:t>[Accessed 27 03 2023].</w:t>
              </w:r>
            </w:p>
            <w:p w14:paraId="1B8700DF" w14:textId="3141E09F" w:rsidR="001836D0" w:rsidRDefault="001836D0" w:rsidP="001836D0">
              <w:pPr>
                <w:pStyle w:val="Bibliography"/>
                <w:rPr>
                  <w:noProof/>
                </w:rPr>
              </w:pPr>
              <w:r>
                <w:rPr>
                  <w:noProof/>
                </w:rPr>
                <w:t>Bush, T.</w:t>
              </w:r>
              <w:r w:rsidR="00D70C0F">
                <w:rPr>
                  <w:noProof/>
                </w:rPr>
                <w:t xml:space="preserve"> (</w:t>
              </w:r>
              <w:r>
                <w:rPr>
                  <w:noProof/>
                </w:rPr>
                <w:t>2019</w:t>
              </w:r>
              <w:r w:rsidR="00D70C0F">
                <w:rPr>
                  <w:noProof/>
                </w:rPr>
                <w:t>)</w:t>
              </w:r>
              <w:r>
                <w:rPr>
                  <w:noProof/>
                </w:rPr>
                <w:t xml:space="preserve">. </w:t>
              </w:r>
              <w:r>
                <w:rPr>
                  <w:i/>
                  <w:iCs/>
                  <w:noProof/>
                </w:rPr>
                <w:t xml:space="preserve">PESTEL Analysis of the Coffee Industry. </w:t>
              </w:r>
              <w:r>
                <w:rPr>
                  <w:noProof/>
                </w:rPr>
                <w:t xml:space="preserve">[Online] </w:t>
              </w:r>
              <w:r>
                <w:rPr>
                  <w:noProof/>
                </w:rPr>
                <w:br/>
                <w:t xml:space="preserve">Available at: </w:t>
              </w:r>
              <w:r>
                <w:rPr>
                  <w:noProof/>
                  <w:u w:val="single"/>
                </w:rPr>
                <w:t>https://pestleanalysis.com/coffee-industry-pestel-analysis/#Final_Thoughts_on_Coffee_Industry</w:t>
              </w:r>
              <w:r>
                <w:rPr>
                  <w:noProof/>
                </w:rPr>
                <w:br/>
                <w:t>[Accessed 27 03 2023].</w:t>
              </w:r>
            </w:p>
            <w:p w14:paraId="25393A83" w14:textId="4999F0A9" w:rsidR="001836D0" w:rsidRDefault="001836D0" w:rsidP="001836D0">
              <w:pPr>
                <w:pStyle w:val="Bibliography"/>
                <w:rPr>
                  <w:noProof/>
                </w:rPr>
              </w:pPr>
              <w:r>
                <w:rPr>
                  <w:noProof/>
                </w:rPr>
                <w:t>Ezerioha, U.</w:t>
              </w:r>
              <w:r w:rsidR="00D70C0F">
                <w:rPr>
                  <w:noProof/>
                </w:rPr>
                <w:t xml:space="preserve"> (</w:t>
              </w:r>
              <w:r>
                <w:rPr>
                  <w:noProof/>
                </w:rPr>
                <w:t>2022</w:t>
              </w:r>
              <w:r w:rsidR="00D70C0F">
                <w:rPr>
                  <w:noProof/>
                </w:rPr>
                <w:t>)</w:t>
              </w:r>
              <w:r>
                <w:rPr>
                  <w:noProof/>
                </w:rPr>
                <w:t xml:space="preserve">. </w:t>
              </w:r>
              <w:r>
                <w:rPr>
                  <w:i/>
                  <w:iCs/>
                  <w:noProof/>
                </w:rPr>
                <w:t xml:space="preserve">BUSINESS TOOLS FOR STARTUPS: Free Tools And Best Tools For Start Up. </w:t>
              </w:r>
              <w:r>
                <w:rPr>
                  <w:noProof/>
                </w:rPr>
                <w:t xml:space="preserve">[Online] </w:t>
              </w:r>
              <w:r>
                <w:rPr>
                  <w:noProof/>
                </w:rPr>
                <w:br/>
                <w:t xml:space="preserve">Available at: </w:t>
              </w:r>
              <w:r>
                <w:rPr>
                  <w:noProof/>
                  <w:u w:val="single"/>
                </w:rPr>
                <w:t>https://businessyield.com/business-strategies/business-tools-for-startups/</w:t>
              </w:r>
              <w:r>
                <w:rPr>
                  <w:noProof/>
                </w:rPr>
                <w:br/>
                <w:t>[Accessed 26 03 2023].</w:t>
              </w:r>
            </w:p>
            <w:p w14:paraId="1F8682B7" w14:textId="18EF8536" w:rsidR="001836D0" w:rsidRDefault="001836D0" w:rsidP="001836D0">
              <w:pPr>
                <w:pStyle w:val="Bibliography"/>
                <w:rPr>
                  <w:noProof/>
                </w:rPr>
              </w:pPr>
              <w:r>
                <w:rPr>
                  <w:noProof/>
                </w:rPr>
                <w:t>Indeed</w:t>
              </w:r>
              <w:r w:rsidR="00D70C0F">
                <w:rPr>
                  <w:noProof/>
                </w:rPr>
                <w:t xml:space="preserve"> (</w:t>
              </w:r>
              <w:r>
                <w:rPr>
                  <w:noProof/>
                </w:rPr>
                <w:t>2023</w:t>
              </w:r>
              <w:r w:rsidR="00D70C0F">
                <w:rPr>
                  <w:noProof/>
                </w:rPr>
                <w:t>)</w:t>
              </w:r>
              <w:r>
                <w:rPr>
                  <w:noProof/>
                </w:rPr>
                <w:t xml:space="preserve">. </w:t>
              </w:r>
              <w:r>
                <w:rPr>
                  <w:i/>
                  <w:iCs/>
                  <w:noProof/>
                </w:rPr>
                <w:t xml:space="preserve">What Are the Characteristics of Successful Entrepreneurs?. </w:t>
              </w:r>
              <w:r>
                <w:rPr>
                  <w:noProof/>
                </w:rPr>
                <w:t xml:space="preserve">[Online] </w:t>
              </w:r>
              <w:r>
                <w:rPr>
                  <w:noProof/>
                </w:rPr>
                <w:br/>
                <w:t xml:space="preserve">Available at: </w:t>
              </w:r>
              <w:r>
                <w:rPr>
                  <w:noProof/>
                  <w:u w:val="single"/>
                </w:rPr>
                <w:t>https://uk.indeed.com/career-advice/career-development/characteristics-of-entrepreneurs</w:t>
              </w:r>
              <w:r>
                <w:rPr>
                  <w:noProof/>
                </w:rPr>
                <w:br/>
                <w:t>[Accessed 26 03 2023].</w:t>
              </w:r>
            </w:p>
            <w:p w14:paraId="06517921" w14:textId="4644A5F9" w:rsidR="001836D0" w:rsidRDefault="001836D0" w:rsidP="001836D0">
              <w:pPr>
                <w:pStyle w:val="Bibliography"/>
                <w:rPr>
                  <w:noProof/>
                </w:rPr>
              </w:pPr>
              <w:r>
                <w:rPr>
                  <w:noProof/>
                </w:rPr>
                <w:t>Rahman, M.</w:t>
              </w:r>
              <w:r w:rsidR="00D70C0F">
                <w:rPr>
                  <w:noProof/>
                </w:rPr>
                <w:t xml:space="preserve"> (</w:t>
              </w:r>
              <w:r>
                <w:rPr>
                  <w:noProof/>
                </w:rPr>
                <w:t>N D</w:t>
              </w:r>
              <w:r w:rsidR="00D70C0F">
                <w:rPr>
                  <w:noProof/>
                </w:rPr>
                <w:t>)</w:t>
              </w:r>
              <w:r>
                <w:rPr>
                  <w:noProof/>
                </w:rPr>
                <w:t xml:space="preserve">. </w:t>
              </w:r>
              <w:r>
                <w:rPr>
                  <w:i/>
                  <w:iCs/>
                  <w:noProof/>
                </w:rPr>
                <w:t xml:space="preserve">PESTEL analysis of the coffee industry. </w:t>
              </w:r>
              <w:r>
                <w:rPr>
                  <w:noProof/>
                </w:rPr>
                <w:t xml:space="preserve">[Online] </w:t>
              </w:r>
              <w:r>
                <w:rPr>
                  <w:noProof/>
                </w:rPr>
                <w:br/>
                <w:t xml:space="preserve">Available at: </w:t>
              </w:r>
              <w:r>
                <w:rPr>
                  <w:noProof/>
                  <w:u w:val="single"/>
                </w:rPr>
                <w:t>https://www.howandwhat.net/pestel-analysis-coffee-industry/</w:t>
              </w:r>
              <w:r>
                <w:rPr>
                  <w:noProof/>
                </w:rPr>
                <w:br/>
                <w:t>[Accessed 27 03 2023].</w:t>
              </w:r>
            </w:p>
            <w:p w14:paraId="7EA0A7DF" w14:textId="65D839D6" w:rsidR="001836D0" w:rsidRDefault="001836D0" w:rsidP="001836D0">
              <w:pPr>
                <w:pStyle w:val="Bibliography"/>
                <w:rPr>
                  <w:noProof/>
                </w:rPr>
              </w:pPr>
              <w:r>
                <w:rPr>
                  <w:noProof/>
                </w:rPr>
                <w:t>Tarver, E.</w:t>
              </w:r>
              <w:r w:rsidR="00D70C0F">
                <w:rPr>
                  <w:noProof/>
                </w:rPr>
                <w:t xml:space="preserve"> (</w:t>
              </w:r>
              <w:r>
                <w:rPr>
                  <w:noProof/>
                </w:rPr>
                <w:t>2022</w:t>
              </w:r>
              <w:r w:rsidR="00B80B08">
                <w:rPr>
                  <w:noProof/>
                </w:rPr>
                <w:t>)</w:t>
              </w:r>
              <w:r>
                <w:rPr>
                  <w:noProof/>
                </w:rPr>
                <w:t xml:space="preserve">. </w:t>
              </w:r>
              <w:r>
                <w:rPr>
                  <w:i/>
                  <w:iCs/>
                  <w:noProof/>
                </w:rPr>
                <w:t xml:space="preserve">5 Skills Every Entrepreneur Should Have. </w:t>
              </w:r>
              <w:r>
                <w:rPr>
                  <w:noProof/>
                </w:rPr>
                <w:t xml:space="preserve">[Online] </w:t>
              </w:r>
              <w:r>
                <w:rPr>
                  <w:noProof/>
                </w:rPr>
                <w:br/>
                <w:t xml:space="preserve">Available at: </w:t>
              </w:r>
              <w:r>
                <w:rPr>
                  <w:noProof/>
                  <w:u w:val="single"/>
                </w:rPr>
                <w:t>https://www.investopedia.com/articles/personal-finance/080615/5-skills-every-entrepreneur-needs.asp#toc-what-are-the-most-important-skills-for-a-successful-entrepreneur</w:t>
              </w:r>
              <w:r>
                <w:rPr>
                  <w:noProof/>
                </w:rPr>
                <w:br/>
                <w:t>[Accessed 26 03 2023].</w:t>
              </w:r>
            </w:p>
            <w:p w14:paraId="745521C0" w14:textId="0667539D" w:rsidR="001836D0" w:rsidRDefault="001836D0" w:rsidP="001836D0">
              <w:pPr>
                <w:pStyle w:val="Bibliography"/>
                <w:rPr>
                  <w:noProof/>
                </w:rPr>
              </w:pPr>
              <w:r>
                <w:rPr>
                  <w:noProof/>
                </w:rPr>
                <w:t>University, T. O.</w:t>
              </w:r>
              <w:r w:rsidR="00B80B08">
                <w:rPr>
                  <w:noProof/>
                </w:rPr>
                <w:t xml:space="preserve"> (</w:t>
              </w:r>
              <w:r>
                <w:rPr>
                  <w:noProof/>
                </w:rPr>
                <w:t>2011</w:t>
              </w:r>
              <w:r w:rsidR="00B80B08">
                <w:rPr>
                  <w:noProof/>
                </w:rPr>
                <w:t>)</w:t>
              </w:r>
              <w:r>
                <w:rPr>
                  <w:noProof/>
                </w:rPr>
                <w:t xml:space="preserve">. </w:t>
              </w:r>
              <w:r>
                <w:rPr>
                  <w:i/>
                  <w:iCs/>
                  <w:noProof/>
                </w:rPr>
                <w:t xml:space="preserve">Entrepreneurial behaviour. </w:t>
              </w:r>
              <w:r>
                <w:rPr>
                  <w:noProof/>
                </w:rPr>
                <w:t>Ebook ed. s.l.:Entrepreneurial behaviour.</w:t>
              </w:r>
            </w:p>
            <w:p w14:paraId="00FCB9D1" w14:textId="1C96E173" w:rsidR="001836D0" w:rsidRDefault="001836D0" w:rsidP="001836D0">
              <w:pPr>
                <w:pStyle w:val="Bibliography"/>
                <w:rPr>
                  <w:noProof/>
                </w:rPr>
              </w:pPr>
              <w:r>
                <w:rPr>
                  <w:noProof/>
                </w:rPr>
                <w:t>Wickman, G.</w:t>
              </w:r>
              <w:r w:rsidR="00B80B08">
                <w:rPr>
                  <w:noProof/>
                </w:rPr>
                <w:t xml:space="preserve"> (</w:t>
              </w:r>
              <w:r>
                <w:rPr>
                  <w:noProof/>
                </w:rPr>
                <w:t>2019</w:t>
              </w:r>
              <w:r w:rsidR="00B80B08">
                <w:rPr>
                  <w:noProof/>
                </w:rPr>
                <w:t>)</w:t>
              </w:r>
              <w:r>
                <w:rPr>
                  <w:noProof/>
                </w:rPr>
                <w:t xml:space="preserve">. </w:t>
              </w:r>
              <w:r>
                <w:rPr>
                  <w:i/>
                  <w:iCs/>
                  <w:noProof/>
                </w:rPr>
                <w:t xml:space="preserve">Entrepreneurial Leap: Do You Have What it Takes to Become an Entrepreneur?. </w:t>
              </w:r>
              <w:r>
                <w:rPr>
                  <w:noProof/>
                </w:rPr>
                <w:t>First E-Book Edition ed. Texas: BenBella Books.</w:t>
              </w:r>
            </w:p>
            <w:p w14:paraId="73DFB0B0" w14:textId="450DF788" w:rsidR="001E337D" w:rsidRDefault="001E337D" w:rsidP="001836D0">
              <w:r>
                <w:rPr>
                  <w:b/>
                  <w:bCs/>
                  <w:noProof/>
                </w:rPr>
                <w:fldChar w:fldCharType="end"/>
              </w:r>
            </w:p>
          </w:sdtContent>
        </w:sdt>
      </w:sdtContent>
    </w:sdt>
    <w:p w14:paraId="6BFB9205" w14:textId="77777777" w:rsidR="001E337D" w:rsidRPr="00904CCF" w:rsidRDefault="001E337D" w:rsidP="005748FE">
      <w:pPr>
        <w:rPr>
          <w:rFonts w:ascii="Arial" w:hAnsi="Arial" w:cs="Arial"/>
          <w:color w:val="FF0000"/>
        </w:rPr>
      </w:pPr>
    </w:p>
    <w:sectPr w:rsidR="001E337D" w:rsidRPr="00904CCF" w:rsidSect="00DE532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31B25" w14:textId="77777777" w:rsidR="00725BF8" w:rsidRDefault="00725BF8" w:rsidP="007A0D29">
      <w:pPr>
        <w:spacing w:after="0" w:line="240" w:lineRule="auto"/>
      </w:pPr>
      <w:r>
        <w:separator/>
      </w:r>
    </w:p>
  </w:endnote>
  <w:endnote w:type="continuationSeparator" w:id="0">
    <w:p w14:paraId="38B0FD21" w14:textId="77777777" w:rsidR="00725BF8" w:rsidRDefault="00725BF8" w:rsidP="007A0D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volini">
    <w:altName w:val="Sylfaen"/>
    <w:charset w:val="00"/>
    <w:family w:val="script"/>
    <w:pitch w:val="variable"/>
    <w:sig w:usb0="A11526FF" w:usb1="8000000A" w:usb2="0001000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948D5" w14:textId="77777777" w:rsidR="00725BF8" w:rsidRDefault="00725BF8" w:rsidP="007A0D29">
      <w:pPr>
        <w:spacing w:after="0" w:line="240" w:lineRule="auto"/>
      </w:pPr>
      <w:r>
        <w:separator/>
      </w:r>
    </w:p>
  </w:footnote>
  <w:footnote w:type="continuationSeparator" w:id="0">
    <w:p w14:paraId="06FD9448" w14:textId="77777777" w:rsidR="00725BF8" w:rsidRDefault="00725BF8" w:rsidP="007A0D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A00144"/>
    <w:multiLevelType w:val="hybridMultilevel"/>
    <w:tmpl w:val="18D024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5030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B19"/>
    <w:rsid w:val="0000171F"/>
    <w:rsid w:val="00040C9A"/>
    <w:rsid w:val="00043A7B"/>
    <w:rsid w:val="000602D8"/>
    <w:rsid w:val="00072998"/>
    <w:rsid w:val="00090C80"/>
    <w:rsid w:val="000A63B5"/>
    <w:rsid w:val="000B559A"/>
    <w:rsid w:val="000D1367"/>
    <w:rsid w:val="000D6884"/>
    <w:rsid w:val="000E061E"/>
    <w:rsid w:val="000E4CCD"/>
    <w:rsid w:val="000E54A4"/>
    <w:rsid w:val="000F3D4F"/>
    <w:rsid w:val="000F53BE"/>
    <w:rsid w:val="00107BEA"/>
    <w:rsid w:val="0011177E"/>
    <w:rsid w:val="00113990"/>
    <w:rsid w:val="00131B9F"/>
    <w:rsid w:val="00141E7F"/>
    <w:rsid w:val="00151B75"/>
    <w:rsid w:val="001836D0"/>
    <w:rsid w:val="001D2CB5"/>
    <w:rsid w:val="001D38A9"/>
    <w:rsid w:val="001D3E02"/>
    <w:rsid w:val="001E337D"/>
    <w:rsid w:val="001F57B7"/>
    <w:rsid w:val="001F7FC6"/>
    <w:rsid w:val="002236EE"/>
    <w:rsid w:val="00226DA9"/>
    <w:rsid w:val="00234DA0"/>
    <w:rsid w:val="002508A1"/>
    <w:rsid w:val="00261229"/>
    <w:rsid w:val="00275281"/>
    <w:rsid w:val="00292039"/>
    <w:rsid w:val="002947D0"/>
    <w:rsid w:val="002C2F0F"/>
    <w:rsid w:val="002E12B2"/>
    <w:rsid w:val="002E2902"/>
    <w:rsid w:val="00316858"/>
    <w:rsid w:val="003210A9"/>
    <w:rsid w:val="0035581D"/>
    <w:rsid w:val="00366BF8"/>
    <w:rsid w:val="003B0DC6"/>
    <w:rsid w:val="003B2006"/>
    <w:rsid w:val="003B6A87"/>
    <w:rsid w:val="003C2589"/>
    <w:rsid w:val="00400B12"/>
    <w:rsid w:val="00407D5A"/>
    <w:rsid w:val="004121F7"/>
    <w:rsid w:val="004132F4"/>
    <w:rsid w:val="004255FC"/>
    <w:rsid w:val="0042608E"/>
    <w:rsid w:val="00467C97"/>
    <w:rsid w:val="0049224F"/>
    <w:rsid w:val="004A1901"/>
    <w:rsid w:val="004A3EE4"/>
    <w:rsid w:val="004D2648"/>
    <w:rsid w:val="004F5CAA"/>
    <w:rsid w:val="00501239"/>
    <w:rsid w:val="00511E6D"/>
    <w:rsid w:val="005235E8"/>
    <w:rsid w:val="0054762B"/>
    <w:rsid w:val="00552896"/>
    <w:rsid w:val="005748FE"/>
    <w:rsid w:val="00577B35"/>
    <w:rsid w:val="00581D80"/>
    <w:rsid w:val="00591A11"/>
    <w:rsid w:val="005B603E"/>
    <w:rsid w:val="005F217D"/>
    <w:rsid w:val="005F5066"/>
    <w:rsid w:val="006010C5"/>
    <w:rsid w:val="00657A89"/>
    <w:rsid w:val="00694004"/>
    <w:rsid w:val="006A2731"/>
    <w:rsid w:val="006A7855"/>
    <w:rsid w:val="006F5A32"/>
    <w:rsid w:val="00702073"/>
    <w:rsid w:val="00707CE8"/>
    <w:rsid w:val="00725BF8"/>
    <w:rsid w:val="007346D6"/>
    <w:rsid w:val="00760F9E"/>
    <w:rsid w:val="00782B92"/>
    <w:rsid w:val="007870F2"/>
    <w:rsid w:val="007A0D29"/>
    <w:rsid w:val="007B1D2F"/>
    <w:rsid w:val="007C6F46"/>
    <w:rsid w:val="007D27ED"/>
    <w:rsid w:val="007E70A9"/>
    <w:rsid w:val="007F38CE"/>
    <w:rsid w:val="0080240B"/>
    <w:rsid w:val="008227DF"/>
    <w:rsid w:val="00866B55"/>
    <w:rsid w:val="008710DE"/>
    <w:rsid w:val="0088343C"/>
    <w:rsid w:val="008867E3"/>
    <w:rsid w:val="008B0908"/>
    <w:rsid w:val="008D3C41"/>
    <w:rsid w:val="008E30E1"/>
    <w:rsid w:val="00900760"/>
    <w:rsid w:val="00904CCF"/>
    <w:rsid w:val="009135C4"/>
    <w:rsid w:val="0091557E"/>
    <w:rsid w:val="00941E02"/>
    <w:rsid w:val="00946DB4"/>
    <w:rsid w:val="009536E7"/>
    <w:rsid w:val="0097649C"/>
    <w:rsid w:val="009835DC"/>
    <w:rsid w:val="00997A87"/>
    <w:rsid w:val="009A4287"/>
    <w:rsid w:val="009B05CA"/>
    <w:rsid w:val="009C4E6B"/>
    <w:rsid w:val="009E7DCD"/>
    <w:rsid w:val="009F232E"/>
    <w:rsid w:val="009F7EB6"/>
    <w:rsid w:val="00A1327F"/>
    <w:rsid w:val="00A13BA9"/>
    <w:rsid w:val="00A23ED8"/>
    <w:rsid w:val="00A45F36"/>
    <w:rsid w:val="00A62FFF"/>
    <w:rsid w:val="00A7268F"/>
    <w:rsid w:val="00AE2723"/>
    <w:rsid w:val="00AF0566"/>
    <w:rsid w:val="00B06A75"/>
    <w:rsid w:val="00B1024D"/>
    <w:rsid w:val="00B44A62"/>
    <w:rsid w:val="00B46FB2"/>
    <w:rsid w:val="00B74EB6"/>
    <w:rsid w:val="00B76740"/>
    <w:rsid w:val="00B80B08"/>
    <w:rsid w:val="00B82C6F"/>
    <w:rsid w:val="00BA1564"/>
    <w:rsid w:val="00BA23AD"/>
    <w:rsid w:val="00BC327F"/>
    <w:rsid w:val="00BC3EA3"/>
    <w:rsid w:val="00BE07F6"/>
    <w:rsid w:val="00C02BFA"/>
    <w:rsid w:val="00C0771B"/>
    <w:rsid w:val="00C13C1C"/>
    <w:rsid w:val="00C13F0D"/>
    <w:rsid w:val="00C250D5"/>
    <w:rsid w:val="00C256A8"/>
    <w:rsid w:val="00C47759"/>
    <w:rsid w:val="00C655CE"/>
    <w:rsid w:val="00C749E1"/>
    <w:rsid w:val="00CA50A1"/>
    <w:rsid w:val="00CB1587"/>
    <w:rsid w:val="00CB4300"/>
    <w:rsid w:val="00CC0CCC"/>
    <w:rsid w:val="00CC3B56"/>
    <w:rsid w:val="00CC415B"/>
    <w:rsid w:val="00CD3924"/>
    <w:rsid w:val="00CE37A9"/>
    <w:rsid w:val="00CF070F"/>
    <w:rsid w:val="00CF3C3D"/>
    <w:rsid w:val="00CF770C"/>
    <w:rsid w:val="00D0624E"/>
    <w:rsid w:val="00D2235E"/>
    <w:rsid w:val="00D423FD"/>
    <w:rsid w:val="00D50C80"/>
    <w:rsid w:val="00D70C0F"/>
    <w:rsid w:val="00D80230"/>
    <w:rsid w:val="00D81E67"/>
    <w:rsid w:val="00D9381A"/>
    <w:rsid w:val="00D967C6"/>
    <w:rsid w:val="00D97680"/>
    <w:rsid w:val="00DA4FAB"/>
    <w:rsid w:val="00DB3344"/>
    <w:rsid w:val="00DB51D2"/>
    <w:rsid w:val="00DC3B14"/>
    <w:rsid w:val="00DE532E"/>
    <w:rsid w:val="00E44545"/>
    <w:rsid w:val="00E60B19"/>
    <w:rsid w:val="00E76529"/>
    <w:rsid w:val="00E85747"/>
    <w:rsid w:val="00E86C6D"/>
    <w:rsid w:val="00E92B4D"/>
    <w:rsid w:val="00EA3BA2"/>
    <w:rsid w:val="00EA4231"/>
    <w:rsid w:val="00EA7F7E"/>
    <w:rsid w:val="00EB36AC"/>
    <w:rsid w:val="00EB53F7"/>
    <w:rsid w:val="00EC5D1D"/>
    <w:rsid w:val="00ED0195"/>
    <w:rsid w:val="00ED1CB8"/>
    <w:rsid w:val="00ED3C8E"/>
    <w:rsid w:val="00ED5631"/>
    <w:rsid w:val="00EE3590"/>
    <w:rsid w:val="00F4486F"/>
    <w:rsid w:val="00F51E9E"/>
    <w:rsid w:val="00F61637"/>
    <w:rsid w:val="00F634DE"/>
    <w:rsid w:val="00F65095"/>
    <w:rsid w:val="00F8492F"/>
    <w:rsid w:val="00F8714C"/>
    <w:rsid w:val="00F93450"/>
    <w:rsid w:val="00F93959"/>
    <w:rsid w:val="00F97C25"/>
    <w:rsid w:val="00FA1E94"/>
    <w:rsid w:val="00FB3450"/>
    <w:rsid w:val="00FB79F0"/>
    <w:rsid w:val="00FC4067"/>
    <w:rsid w:val="00FD15AE"/>
    <w:rsid w:val="00FE0E84"/>
    <w:rsid w:val="00FE2D08"/>
    <w:rsid w:val="00FF71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22ABA"/>
  <w15:chartTrackingRefBased/>
  <w15:docId w15:val="{D074B99E-C2D1-4D06-A566-A9E08CEB6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7C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62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E532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E532E"/>
    <w:rPr>
      <w:rFonts w:eastAsiaTheme="minorEastAsia"/>
      <w:lang w:val="en-US"/>
    </w:rPr>
  </w:style>
  <w:style w:type="character" w:customStyle="1" w:styleId="Heading1Char">
    <w:name w:val="Heading 1 Char"/>
    <w:basedOn w:val="DefaultParagraphFont"/>
    <w:link w:val="Heading1"/>
    <w:uiPriority w:val="9"/>
    <w:rsid w:val="00467C9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0624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81D80"/>
    <w:pPr>
      <w:ind w:left="720"/>
      <w:contextualSpacing/>
    </w:pPr>
  </w:style>
  <w:style w:type="table" w:styleId="TableGrid">
    <w:name w:val="Table Grid"/>
    <w:basedOn w:val="TableNormal"/>
    <w:uiPriority w:val="39"/>
    <w:rsid w:val="00234D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234DA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E8574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4">
    <w:name w:val="Grid Table 5 Dark Accent 4"/>
    <w:basedOn w:val="TableNormal"/>
    <w:uiPriority w:val="50"/>
    <w:rsid w:val="00CF770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CF770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3">
    <w:name w:val="Grid Table 5 Dark Accent 3"/>
    <w:basedOn w:val="TableNormal"/>
    <w:uiPriority w:val="50"/>
    <w:rsid w:val="00CF770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Header">
    <w:name w:val="header"/>
    <w:basedOn w:val="Normal"/>
    <w:link w:val="HeaderChar"/>
    <w:uiPriority w:val="99"/>
    <w:unhideWhenUsed/>
    <w:rsid w:val="007A0D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D29"/>
  </w:style>
  <w:style w:type="paragraph" w:styleId="Footer">
    <w:name w:val="footer"/>
    <w:basedOn w:val="Normal"/>
    <w:link w:val="FooterChar"/>
    <w:uiPriority w:val="99"/>
    <w:unhideWhenUsed/>
    <w:rsid w:val="007A0D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D29"/>
  </w:style>
  <w:style w:type="paragraph" w:styleId="Bibliography">
    <w:name w:val="Bibliography"/>
    <w:basedOn w:val="Normal"/>
    <w:next w:val="Normal"/>
    <w:uiPriority w:val="37"/>
    <w:unhideWhenUsed/>
    <w:rsid w:val="001E33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085247">
      <w:bodyDiv w:val="1"/>
      <w:marLeft w:val="0"/>
      <w:marRight w:val="0"/>
      <w:marTop w:val="0"/>
      <w:marBottom w:val="0"/>
      <w:divBdr>
        <w:top w:val="none" w:sz="0" w:space="0" w:color="auto"/>
        <w:left w:val="none" w:sz="0" w:space="0" w:color="auto"/>
        <w:bottom w:val="none" w:sz="0" w:space="0" w:color="auto"/>
        <w:right w:val="none" w:sz="0" w:space="0" w:color="auto"/>
      </w:divBdr>
    </w:div>
    <w:div w:id="139002870">
      <w:bodyDiv w:val="1"/>
      <w:marLeft w:val="0"/>
      <w:marRight w:val="0"/>
      <w:marTop w:val="0"/>
      <w:marBottom w:val="0"/>
      <w:divBdr>
        <w:top w:val="none" w:sz="0" w:space="0" w:color="auto"/>
        <w:left w:val="none" w:sz="0" w:space="0" w:color="auto"/>
        <w:bottom w:val="none" w:sz="0" w:space="0" w:color="auto"/>
        <w:right w:val="none" w:sz="0" w:space="0" w:color="auto"/>
      </w:divBdr>
    </w:div>
    <w:div w:id="179508332">
      <w:bodyDiv w:val="1"/>
      <w:marLeft w:val="0"/>
      <w:marRight w:val="0"/>
      <w:marTop w:val="0"/>
      <w:marBottom w:val="0"/>
      <w:divBdr>
        <w:top w:val="none" w:sz="0" w:space="0" w:color="auto"/>
        <w:left w:val="none" w:sz="0" w:space="0" w:color="auto"/>
        <w:bottom w:val="none" w:sz="0" w:space="0" w:color="auto"/>
        <w:right w:val="none" w:sz="0" w:space="0" w:color="auto"/>
      </w:divBdr>
    </w:div>
    <w:div w:id="198665181">
      <w:bodyDiv w:val="1"/>
      <w:marLeft w:val="0"/>
      <w:marRight w:val="0"/>
      <w:marTop w:val="0"/>
      <w:marBottom w:val="0"/>
      <w:divBdr>
        <w:top w:val="none" w:sz="0" w:space="0" w:color="auto"/>
        <w:left w:val="none" w:sz="0" w:space="0" w:color="auto"/>
        <w:bottom w:val="none" w:sz="0" w:space="0" w:color="auto"/>
        <w:right w:val="none" w:sz="0" w:space="0" w:color="auto"/>
      </w:divBdr>
    </w:div>
    <w:div w:id="203759966">
      <w:bodyDiv w:val="1"/>
      <w:marLeft w:val="0"/>
      <w:marRight w:val="0"/>
      <w:marTop w:val="0"/>
      <w:marBottom w:val="0"/>
      <w:divBdr>
        <w:top w:val="none" w:sz="0" w:space="0" w:color="auto"/>
        <w:left w:val="none" w:sz="0" w:space="0" w:color="auto"/>
        <w:bottom w:val="none" w:sz="0" w:space="0" w:color="auto"/>
        <w:right w:val="none" w:sz="0" w:space="0" w:color="auto"/>
      </w:divBdr>
    </w:div>
    <w:div w:id="208883181">
      <w:bodyDiv w:val="1"/>
      <w:marLeft w:val="0"/>
      <w:marRight w:val="0"/>
      <w:marTop w:val="0"/>
      <w:marBottom w:val="0"/>
      <w:divBdr>
        <w:top w:val="none" w:sz="0" w:space="0" w:color="auto"/>
        <w:left w:val="none" w:sz="0" w:space="0" w:color="auto"/>
        <w:bottom w:val="none" w:sz="0" w:space="0" w:color="auto"/>
        <w:right w:val="none" w:sz="0" w:space="0" w:color="auto"/>
      </w:divBdr>
    </w:div>
    <w:div w:id="233781404">
      <w:bodyDiv w:val="1"/>
      <w:marLeft w:val="0"/>
      <w:marRight w:val="0"/>
      <w:marTop w:val="0"/>
      <w:marBottom w:val="0"/>
      <w:divBdr>
        <w:top w:val="none" w:sz="0" w:space="0" w:color="auto"/>
        <w:left w:val="none" w:sz="0" w:space="0" w:color="auto"/>
        <w:bottom w:val="none" w:sz="0" w:space="0" w:color="auto"/>
        <w:right w:val="none" w:sz="0" w:space="0" w:color="auto"/>
      </w:divBdr>
    </w:div>
    <w:div w:id="305428374">
      <w:bodyDiv w:val="1"/>
      <w:marLeft w:val="0"/>
      <w:marRight w:val="0"/>
      <w:marTop w:val="0"/>
      <w:marBottom w:val="0"/>
      <w:divBdr>
        <w:top w:val="none" w:sz="0" w:space="0" w:color="auto"/>
        <w:left w:val="none" w:sz="0" w:space="0" w:color="auto"/>
        <w:bottom w:val="none" w:sz="0" w:space="0" w:color="auto"/>
        <w:right w:val="none" w:sz="0" w:space="0" w:color="auto"/>
      </w:divBdr>
    </w:div>
    <w:div w:id="314535922">
      <w:bodyDiv w:val="1"/>
      <w:marLeft w:val="0"/>
      <w:marRight w:val="0"/>
      <w:marTop w:val="0"/>
      <w:marBottom w:val="0"/>
      <w:divBdr>
        <w:top w:val="none" w:sz="0" w:space="0" w:color="auto"/>
        <w:left w:val="none" w:sz="0" w:space="0" w:color="auto"/>
        <w:bottom w:val="none" w:sz="0" w:space="0" w:color="auto"/>
        <w:right w:val="none" w:sz="0" w:space="0" w:color="auto"/>
      </w:divBdr>
    </w:div>
    <w:div w:id="325472632">
      <w:bodyDiv w:val="1"/>
      <w:marLeft w:val="0"/>
      <w:marRight w:val="0"/>
      <w:marTop w:val="0"/>
      <w:marBottom w:val="0"/>
      <w:divBdr>
        <w:top w:val="none" w:sz="0" w:space="0" w:color="auto"/>
        <w:left w:val="none" w:sz="0" w:space="0" w:color="auto"/>
        <w:bottom w:val="none" w:sz="0" w:space="0" w:color="auto"/>
        <w:right w:val="none" w:sz="0" w:space="0" w:color="auto"/>
      </w:divBdr>
    </w:div>
    <w:div w:id="360253137">
      <w:bodyDiv w:val="1"/>
      <w:marLeft w:val="0"/>
      <w:marRight w:val="0"/>
      <w:marTop w:val="0"/>
      <w:marBottom w:val="0"/>
      <w:divBdr>
        <w:top w:val="none" w:sz="0" w:space="0" w:color="auto"/>
        <w:left w:val="none" w:sz="0" w:space="0" w:color="auto"/>
        <w:bottom w:val="none" w:sz="0" w:space="0" w:color="auto"/>
        <w:right w:val="none" w:sz="0" w:space="0" w:color="auto"/>
      </w:divBdr>
    </w:div>
    <w:div w:id="363140655">
      <w:bodyDiv w:val="1"/>
      <w:marLeft w:val="0"/>
      <w:marRight w:val="0"/>
      <w:marTop w:val="0"/>
      <w:marBottom w:val="0"/>
      <w:divBdr>
        <w:top w:val="none" w:sz="0" w:space="0" w:color="auto"/>
        <w:left w:val="none" w:sz="0" w:space="0" w:color="auto"/>
        <w:bottom w:val="none" w:sz="0" w:space="0" w:color="auto"/>
        <w:right w:val="none" w:sz="0" w:space="0" w:color="auto"/>
      </w:divBdr>
    </w:div>
    <w:div w:id="378935991">
      <w:bodyDiv w:val="1"/>
      <w:marLeft w:val="0"/>
      <w:marRight w:val="0"/>
      <w:marTop w:val="0"/>
      <w:marBottom w:val="0"/>
      <w:divBdr>
        <w:top w:val="none" w:sz="0" w:space="0" w:color="auto"/>
        <w:left w:val="none" w:sz="0" w:space="0" w:color="auto"/>
        <w:bottom w:val="none" w:sz="0" w:space="0" w:color="auto"/>
        <w:right w:val="none" w:sz="0" w:space="0" w:color="auto"/>
      </w:divBdr>
    </w:div>
    <w:div w:id="390083143">
      <w:bodyDiv w:val="1"/>
      <w:marLeft w:val="0"/>
      <w:marRight w:val="0"/>
      <w:marTop w:val="0"/>
      <w:marBottom w:val="0"/>
      <w:divBdr>
        <w:top w:val="none" w:sz="0" w:space="0" w:color="auto"/>
        <w:left w:val="none" w:sz="0" w:space="0" w:color="auto"/>
        <w:bottom w:val="none" w:sz="0" w:space="0" w:color="auto"/>
        <w:right w:val="none" w:sz="0" w:space="0" w:color="auto"/>
      </w:divBdr>
    </w:div>
    <w:div w:id="401097090">
      <w:bodyDiv w:val="1"/>
      <w:marLeft w:val="0"/>
      <w:marRight w:val="0"/>
      <w:marTop w:val="0"/>
      <w:marBottom w:val="0"/>
      <w:divBdr>
        <w:top w:val="none" w:sz="0" w:space="0" w:color="auto"/>
        <w:left w:val="none" w:sz="0" w:space="0" w:color="auto"/>
        <w:bottom w:val="none" w:sz="0" w:space="0" w:color="auto"/>
        <w:right w:val="none" w:sz="0" w:space="0" w:color="auto"/>
      </w:divBdr>
    </w:div>
    <w:div w:id="412170419">
      <w:bodyDiv w:val="1"/>
      <w:marLeft w:val="0"/>
      <w:marRight w:val="0"/>
      <w:marTop w:val="0"/>
      <w:marBottom w:val="0"/>
      <w:divBdr>
        <w:top w:val="none" w:sz="0" w:space="0" w:color="auto"/>
        <w:left w:val="none" w:sz="0" w:space="0" w:color="auto"/>
        <w:bottom w:val="none" w:sz="0" w:space="0" w:color="auto"/>
        <w:right w:val="none" w:sz="0" w:space="0" w:color="auto"/>
      </w:divBdr>
    </w:div>
    <w:div w:id="512647440">
      <w:bodyDiv w:val="1"/>
      <w:marLeft w:val="0"/>
      <w:marRight w:val="0"/>
      <w:marTop w:val="0"/>
      <w:marBottom w:val="0"/>
      <w:divBdr>
        <w:top w:val="none" w:sz="0" w:space="0" w:color="auto"/>
        <w:left w:val="none" w:sz="0" w:space="0" w:color="auto"/>
        <w:bottom w:val="none" w:sz="0" w:space="0" w:color="auto"/>
        <w:right w:val="none" w:sz="0" w:space="0" w:color="auto"/>
      </w:divBdr>
    </w:div>
    <w:div w:id="521627338">
      <w:bodyDiv w:val="1"/>
      <w:marLeft w:val="0"/>
      <w:marRight w:val="0"/>
      <w:marTop w:val="0"/>
      <w:marBottom w:val="0"/>
      <w:divBdr>
        <w:top w:val="none" w:sz="0" w:space="0" w:color="auto"/>
        <w:left w:val="none" w:sz="0" w:space="0" w:color="auto"/>
        <w:bottom w:val="none" w:sz="0" w:space="0" w:color="auto"/>
        <w:right w:val="none" w:sz="0" w:space="0" w:color="auto"/>
      </w:divBdr>
    </w:div>
    <w:div w:id="524556641">
      <w:bodyDiv w:val="1"/>
      <w:marLeft w:val="0"/>
      <w:marRight w:val="0"/>
      <w:marTop w:val="0"/>
      <w:marBottom w:val="0"/>
      <w:divBdr>
        <w:top w:val="none" w:sz="0" w:space="0" w:color="auto"/>
        <w:left w:val="none" w:sz="0" w:space="0" w:color="auto"/>
        <w:bottom w:val="none" w:sz="0" w:space="0" w:color="auto"/>
        <w:right w:val="none" w:sz="0" w:space="0" w:color="auto"/>
      </w:divBdr>
    </w:div>
    <w:div w:id="550725539">
      <w:bodyDiv w:val="1"/>
      <w:marLeft w:val="0"/>
      <w:marRight w:val="0"/>
      <w:marTop w:val="0"/>
      <w:marBottom w:val="0"/>
      <w:divBdr>
        <w:top w:val="none" w:sz="0" w:space="0" w:color="auto"/>
        <w:left w:val="none" w:sz="0" w:space="0" w:color="auto"/>
        <w:bottom w:val="none" w:sz="0" w:space="0" w:color="auto"/>
        <w:right w:val="none" w:sz="0" w:space="0" w:color="auto"/>
      </w:divBdr>
    </w:div>
    <w:div w:id="560407380">
      <w:bodyDiv w:val="1"/>
      <w:marLeft w:val="0"/>
      <w:marRight w:val="0"/>
      <w:marTop w:val="0"/>
      <w:marBottom w:val="0"/>
      <w:divBdr>
        <w:top w:val="none" w:sz="0" w:space="0" w:color="auto"/>
        <w:left w:val="none" w:sz="0" w:space="0" w:color="auto"/>
        <w:bottom w:val="none" w:sz="0" w:space="0" w:color="auto"/>
        <w:right w:val="none" w:sz="0" w:space="0" w:color="auto"/>
      </w:divBdr>
    </w:div>
    <w:div w:id="561332927">
      <w:bodyDiv w:val="1"/>
      <w:marLeft w:val="0"/>
      <w:marRight w:val="0"/>
      <w:marTop w:val="0"/>
      <w:marBottom w:val="0"/>
      <w:divBdr>
        <w:top w:val="none" w:sz="0" w:space="0" w:color="auto"/>
        <w:left w:val="none" w:sz="0" w:space="0" w:color="auto"/>
        <w:bottom w:val="none" w:sz="0" w:space="0" w:color="auto"/>
        <w:right w:val="none" w:sz="0" w:space="0" w:color="auto"/>
      </w:divBdr>
    </w:div>
    <w:div w:id="601376682">
      <w:bodyDiv w:val="1"/>
      <w:marLeft w:val="0"/>
      <w:marRight w:val="0"/>
      <w:marTop w:val="0"/>
      <w:marBottom w:val="0"/>
      <w:divBdr>
        <w:top w:val="none" w:sz="0" w:space="0" w:color="auto"/>
        <w:left w:val="none" w:sz="0" w:space="0" w:color="auto"/>
        <w:bottom w:val="none" w:sz="0" w:space="0" w:color="auto"/>
        <w:right w:val="none" w:sz="0" w:space="0" w:color="auto"/>
      </w:divBdr>
    </w:div>
    <w:div w:id="610741170">
      <w:bodyDiv w:val="1"/>
      <w:marLeft w:val="0"/>
      <w:marRight w:val="0"/>
      <w:marTop w:val="0"/>
      <w:marBottom w:val="0"/>
      <w:divBdr>
        <w:top w:val="none" w:sz="0" w:space="0" w:color="auto"/>
        <w:left w:val="none" w:sz="0" w:space="0" w:color="auto"/>
        <w:bottom w:val="none" w:sz="0" w:space="0" w:color="auto"/>
        <w:right w:val="none" w:sz="0" w:space="0" w:color="auto"/>
      </w:divBdr>
    </w:div>
    <w:div w:id="622659879">
      <w:bodyDiv w:val="1"/>
      <w:marLeft w:val="0"/>
      <w:marRight w:val="0"/>
      <w:marTop w:val="0"/>
      <w:marBottom w:val="0"/>
      <w:divBdr>
        <w:top w:val="none" w:sz="0" w:space="0" w:color="auto"/>
        <w:left w:val="none" w:sz="0" w:space="0" w:color="auto"/>
        <w:bottom w:val="none" w:sz="0" w:space="0" w:color="auto"/>
        <w:right w:val="none" w:sz="0" w:space="0" w:color="auto"/>
      </w:divBdr>
    </w:div>
    <w:div w:id="671108400">
      <w:bodyDiv w:val="1"/>
      <w:marLeft w:val="0"/>
      <w:marRight w:val="0"/>
      <w:marTop w:val="0"/>
      <w:marBottom w:val="0"/>
      <w:divBdr>
        <w:top w:val="none" w:sz="0" w:space="0" w:color="auto"/>
        <w:left w:val="none" w:sz="0" w:space="0" w:color="auto"/>
        <w:bottom w:val="none" w:sz="0" w:space="0" w:color="auto"/>
        <w:right w:val="none" w:sz="0" w:space="0" w:color="auto"/>
      </w:divBdr>
    </w:div>
    <w:div w:id="684987537">
      <w:bodyDiv w:val="1"/>
      <w:marLeft w:val="0"/>
      <w:marRight w:val="0"/>
      <w:marTop w:val="0"/>
      <w:marBottom w:val="0"/>
      <w:divBdr>
        <w:top w:val="none" w:sz="0" w:space="0" w:color="auto"/>
        <w:left w:val="none" w:sz="0" w:space="0" w:color="auto"/>
        <w:bottom w:val="none" w:sz="0" w:space="0" w:color="auto"/>
        <w:right w:val="none" w:sz="0" w:space="0" w:color="auto"/>
      </w:divBdr>
    </w:div>
    <w:div w:id="702482379">
      <w:bodyDiv w:val="1"/>
      <w:marLeft w:val="0"/>
      <w:marRight w:val="0"/>
      <w:marTop w:val="0"/>
      <w:marBottom w:val="0"/>
      <w:divBdr>
        <w:top w:val="none" w:sz="0" w:space="0" w:color="auto"/>
        <w:left w:val="none" w:sz="0" w:space="0" w:color="auto"/>
        <w:bottom w:val="none" w:sz="0" w:space="0" w:color="auto"/>
        <w:right w:val="none" w:sz="0" w:space="0" w:color="auto"/>
      </w:divBdr>
    </w:div>
    <w:div w:id="837616473">
      <w:bodyDiv w:val="1"/>
      <w:marLeft w:val="0"/>
      <w:marRight w:val="0"/>
      <w:marTop w:val="0"/>
      <w:marBottom w:val="0"/>
      <w:divBdr>
        <w:top w:val="none" w:sz="0" w:space="0" w:color="auto"/>
        <w:left w:val="none" w:sz="0" w:space="0" w:color="auto"/>
        <w:bottom w:val="none" w:sz="0" w:space="0" w:color="auto"/>
        <w:right w:val="none" w:sz="0" w:space="0" w:color="auto"/>
      </w:divBdr>
    </w:div>
    <w:div w:id="971786035">
      <w:bodyDiv w:val="1"/>
      <w:marLeft w:val="0"/>
      <w:marRight w:val="0"/>
      <w:marTop w:val="0"/>
      <w:marBottom w:val="0"/>
      <w:divBdr>
        <w:top w:val="none" w:sz="0" w:space="0" w:color="auto"/>
        <w:left w:val="none" w:sz="0" w:space="0" w:color="auto"/>
        <w:bottom w:val="none" w:sz="0" w:space="0" w:color="auto"/>
        <w:right w:val="none" w:sz="0" w:space="0" w:color="auto"/>
      </w:divBdr>
    </w:div>
    <w:div w:id="1016540072">
      <w:bodyDiv w:val="1"/>
      <w:marLeft w:val="0"/>
      <w:marRight w:val="0"/>
      <w:marTop w:val="0"/>
      <w:marBottom w:val="0"/>
      <w:divBdr>
        <w:top w:val="none" w:sz="0" w:space="0" w:color="auto"/>
        <w:left w:val="none" w:sz="0" w:space="0" w:color="auto"/>
        <w:bottom w:val="none" w:sz="0" w:space="0" w:color="auto"/>
        <w:right w:val="none" w:sz="0" w:space="0" w:color="auto"/>
      </w:divBdr>
    </w:div>
    <w:div w:id="1099179842">
      <w:bodyDiv w:val="1"/>
      <w:marLeft w:val="0"/>
      <w:marRight w:val="0"/>
      <w:marTop w:val="0"/>
      <w:marBottom w:val="0"/>
      <w:divBdr>
        <w:top w:val="none" w:sz="0" w:space="0" w:color="auto"/>
        <w:left w:val="none" w:sz="0" w:space="0" w:color="auto"/>
        <w:bottom w:val="none" w:sz="0" w:space="0" w:color="auto"/>
        <w:right w:val="none" w:sz="0" w:space="0" w:color="auto"/>
      </w:divBdr>
    </w:div>
    <w:div w:id="1134762076">
      <w:bodyDiv w:val="1"/>
      <w:marLeft w:val="0"/>
      <w:marRight w:val="0"/>
      <w:marTop w:val="0"/>
      <w:marBottom w:val="0"/>
      <w:divBdr>
        <w:top w:val="none" w:sz="0" w:space="0" w:color="auto"/>
        <w:left w:val="none" w:sz="0" w:space="0" w:color="auto"/>
        <w:bottom w:val="none" w:sz="0" w:space="0" w:color="auto"/>
        <w:right w:val="none" w:sz="0" w:space="0" w:color="auto"/>
      </w:divBdr>
    </w:div>
    <w:div w:id="1147355551">
      <w:bodyDiv w:val="1"/>
      <w:marLeft w:val="0"/>
      <w:marRight w:val="0"/>
      <w:marTop w:val="0"/>
      <w:marBottom w:val="0"/>
      <w:divBdr>
        <w:top w:val="none" w:sz="0" w:space="0" w:color="auto"/>
        <w:left w:val="none" w:sz="0" w:space="0" w:color="auto"/>
        <w:bottom w:val="none" w:sz="0" w:space="0" w:color="auto"/>
        <w:right w:val="none" w:sz="0" w:space="0" w:color="auto"/>
      </w:divBdr>
    </w:div>
    <w:div w:id="1250390170">
      <w:bodyDiv w:val="1"/>
      <w:marLeft w:val="0"/>
      <w:marRight w:val="0"/>
      <w:marTop w:val="0"/>
      <w:marBottom w:val="0"/>
      <w:divBdr>
        <w:top w:val="none" w:sz="0" w:space="0" w:color="auto"/>
        <w:left w:val="none" w:sz="0" w:space="0" w:color="auto"/>
        <w:bottom w:val="none" w:sz="0" w:space="0" w:color="auto"/>
        <w:right w:val="none" w:sz="0" w:space="0" w:color="auto"/>
      </w:divBdr>
    </w:div>
    <w:div w:id="1276401181">
      <w:bodyDiv w:val="1"/>
      <w:marLeft w:val="0"/>
      <w:marRight w:val="0"/>
      <w:marTop w:val="0"/>
      <w:marBottom w:val="0"/>
      <w:divBdr>
        <w:top w:val="none" w:sz="0" w:space="0" w:color="auto"/>
        <w:left w:val="none" w:sz="0" w:space="0" w:color="auto"/>
        <w:bottom w:val="none" w:sz="0" w:space="0" w:color="auto"/>
        <w:right w:val="none" w:sz="0" w:space="0" w:color="auto"/>
      </w:divBdr>
    </w:div>
    <w:div w:id="1450707432">
      <w:bodyDiv w:val="1"/>
      <w:marLeft w:val="0"/>
      <w:marRight w:val="0"/>
      <w:marTop w:val="0"/>
      <w:marBottom w:val="0"/>
      <w:divBdr>
        <w:top w:val="none" w:sz="0" w:space="0" w:color="auto"/>
        <w:left w:val="none" w:sz="0" w:space="0" w:color="auto"/>
        <w:bottom w:val="none" w:sz="0" w:space="0" w:color="auto"/>
        <w:right w:val="none" w:sz="0" w:space="0" w:color="auto"/>
      </w:divBdr>
    </w:div>
    <w:div w:id="1476680994">
      <w:bodyDiv w:val="1"/>
      <w:marLeft w:val="0"/>
      <w:marRight w:val="0"/>
      <w:marTop w:val="0"/>
      <w:marBottom w:val="0"/>
      <w:divBdr>
        <w:top w:val="none" w:sz="0" w:space="0" w:color="auto"/>
        <w:left w:val="none" w:sz="0" w:space="0" w:color="auto"/>
        <w:bottom w:val="none" w:sz="0" w:space="0" w:color="auto"/>
        <w:right w:val="none" w:sz="0" w:space="0" w:color="auto"/>
      </w:divBdr>
    </w:div>
    <w:div w:id="1481002020">
      <w:bodyDiv w:val="1"/>
      <w:marLeft w:val="0"/>
      <w:marRight w:val="0"/>
      <w:marTop w:val="0"/>
      <w:marBottom w:val="0"/>
      <w:divBdr>
        <w:top w:val="none" w:sz="0" w:space="0" w:color="auto"/>
        <w:left w:val="none" w:sz="0" w:space="0" w:color="auto"/>
        <w:bottom w:val="none" w:sz="0" w:space="0" w:color="auto"/>
        <w:right w:val="none" w:sz="0" w:space="0" w:color="auto"/>
      </w:divBdr>
    </w:div>
    <w:div w:id="1489856711">
      <w:bodyDiv w:val="1"/>
      <w:marLeft w:val="0"/>
      <w:marRight w:val="0"/>
      <w:marTop w:val="0"/>
      <w:marBottom w:val="0"/>
      <w:divBdr>
        <w:top w:val="none" w:sz="0" w:space="0" w:color="auto"/>
        <w:left w:val="none" w:sz="0" w:space="0" w:color="auto"/>
        <w:bottom w:val="none" w:sz="0" w:space="0" w:color="auto"/>
        <w:right w:val="none" w:sz="0" w:space="0" w:color="auto"/>
      </w:divBdr>
    </w:div>
    <w:div w:id="1515071910">
      <w:bodyDiv w:val="1"/>
      <w:marLeft w:val="0"/>
      <w:marRight w:val="0"/>
      <w:marTop w:val="0"/>
      <w:marBottom w:val="0"/>
      <w:divBdr>
        <w:top w:val="none" w:sz="0" w:space="0" w:color="auto"/>
        <w:left w:val="none" w:sz="0" w:space="0" w:color="auto"/>
        <w:bottom w:val="none" w:sz="0" w:space="0" w:color="auto"/>
        <w:right w:val="none" w:sz="0" w:space="0" w:color="auto"/>
      </w:divBdr>
    </w:div>
    <w:div w:id="1574700496">
      <w:bodyDiv w:val="1"/>
      <w:marLeft w:val="0"/>
      <w:marRight w:val="0"/>
      <w:marTop w:val="0"/>
      <w:marBottom w:val="0"/>
      <w:divBdr>
        <w:top w:val="none" w:sz="0" w:space="0" w:color="auto"/>
        <w:left w:val="none" w:sz="0" w:space="0" w:color="auto"/>
        <w:bottom w:val="none" w:sz="0" w:space="0" w:color="auto"/>
        <w:right w:val="none" w:sz="0" w:space="0" w:color="auto"/>
      </w:divBdr>
    </w:div>
    <w:div w:id="1612324888">
      <w:bodyDiv w:val="1"/>
      <w:marLeft w:val="0"/>
      <w:marRight w:val="0"/>
      <w:marTop w:val="0"/>
      <w:marBottom w:val="0"/>
      <w:divBdr>
        <w:top w:val="none" w:sz="0" w:space="0" w:color="auto"/>
        <w:left w:val="none" w:sz="0" w:space="0" w:color="auto"/>
        <w:bottom w:val="none" w:sz="0" w:space="0" w:color="auto"/>
        <w:right w:val="none" w:sz="0" w:space="0" w:color="auto"/>
      </w:divBdr>
    </w:div>
    <w:div w:id="1651254734">
      <w:bodyDiv w:val="1"/>
      <w:marLeft w:val="0"/>
      <w:marRight w:val="0"/>
      <w:marTop w:val="0"/>
      <w:marBottom w:val="0"/>
      <w:divBdr>
        <w:top w:val="none" w:sz="0" w:space="0" w:color="auto"/>
        <w:left w:val="none" w:sz="0" w:space="0" w:color="auto"/>
        <w:bottom w:val="none" w:sz="0" w:space="0" w:color="auto"/>
        <w:right w:val="none" w:sz="0" w:space="0" w:color="auto"/>
      </w:divBdr>
    </w:div>
    <w:div w:id="1736463834">
      <w:bodyDiv w:val="1"/>
      <w:marLeft w:val="0"/>
      <w:marRight w:val="0"/>
      <w:marTop w:val="0"/>
      <w:marBottom w:val="0"/>
      <w:divBdr>
        <w:top w:val="none" w:sz="0" w:space="0" w:color="auto"/>
        <w:left w:val="none" w:sz="0" w:space="0" w:color="auto"/>
        <w:bottom w:val="none" w:sz="0" w:space="0" w:color="auto"/>
        <w:right w:val="none" w:sz="0" w:space="0" w:color="auto"/>
      </w:divBdr>
    </w:div>
    <w:div w:id="1771509787">
      <w:bodyDiv w:val="1"/>
      <w:marLeft w:val="0"/>
      <w:marRight w:val="0"/>
      <w:marTop w:val="0"/>
      <w:marBottom w:val="0"/>
      <w:divBdr>
        <w:top w:val="none" w:sz="0" w:space="0" w:color="auto"/>
        <w:left w:val="none" w:sz="0" w:space="0" w:color="auto"/>
        <w:bottom w:val="none" w:sz="0" w:space="0" w:color="auto"/>
        <w:right w:val="none" w:sz="0" w:space="0" w:color="auto"/>
      </w:divBdr>
    </w:div>
    <w:div w:id="1825584544">
      <w:bodyDiv w:val="1"/>
      <w:marLeft w:val="0"/>
      <w:marRight w:val="0"/>
      <w:marTop w:val="0"/>
      <w:marBottom w:val="0"/>
      <w:divBdr>
        <w:top w:val="none" w:sz="0" w:space="0" w:color="auto"/>
        <w:left w:val="none" w:sz="0" w:space="0" w:color="auto"/>
        <w:bottom w:val="none" w:sz="0" w:space="0" w:color="auto"/>
        <w:right w:val="none" w:sz="0" w:space="0" w:color="auto"/>
      </w:divBdr>
    </w:div>
    <w:div w:id="1842156286">
      <w:bodyDiv w:val="1"/>
      <w:marLeft w:val="0"/>
      <w:marRight w:val="0"/>
      <w:marTop w:val="0"/>
      <w:marBottom w:val="0"/>
      <w:divBdr>
        <w:top w:val="none" w:sz="0" w:space="0" w:color="auto"/>
        <w:left w:val="none" w:sz="0" w:space="0" w:color="auto"/>
        <w:bottom w:val="none" w:sz="0" w:space="0" w:color="auto"/>
        <w:right w:val="none" w:sz="0" w:space="0" w:color="auto"/>
      </w:divBdr>
    </w:div>
    <w:div w:id="1845783746">
      <w:bodyDiv w:val="1"/>
      <w:marLeft w:val="0"/>
      <w:marRight w:val="0"/>
      <w:marTop w:val="0"/>
      <w:marBottom w:val="0"/>
      <w:divBdr>
        <w:top w:val="none" w:sz="0" w:space="0" w:color="auto"/>
        <w:left w:val="none" w:sz="0" w:space="0" w:color="auto"/>
        <w:bottom w:val="none" w:sz="0" w:space="0" w:color="auto"/>
        <w:right w:val="none" w:sz="0" w:space="0" w:color="auto"/>
      </w:divBdr>
    </w:div>
    <w:div w:id="1871530641">
      <w:bodyDiv w:val="1"/>
      <w:marLeft w:val="0"/>
      <w:marRight w:val="0"/>
      <w:marTop w:val="0"/>
      <w:marBottom w:val="0"/>
      <w:divBdr>
        <w:top w:val="none" w:sz="0" w:space="0" w:color="auto"/>
        <w:left w:val="none" w:sz="0" w:space="0" w:color="auto"/>
        <w:bottom w:val="none" w:sz="0" w:space="0" w:color="auto"/>
        <w:right w:val="none" w:sz="0" w:space="0" w:color="auto"/>
      </w:divBdr>
    </w:div>
    <w:div w:id="1875531094">
      <w:bodyDiv w:val="1"/>
      <w:marLeft w:val="0"/>
      <w:marRight w:val="0"/>
      <w:marTop w:val="0"/>
      <w:marBottom w:val="0"/>
      <w:divBdr>
        <w:top w:val="none" w:sz="0" w:space="0" w:color="auto"/>
        <w:left w:val="none" w:sz="0" w:space="0" w:color="auto"/>
        <w:bottom w:val="none" w:sz="0" w:space="0" w:color="auto"/>
        <w:right w:val="none" w:sz="0" w:space="0" w:color="auto"/>
      </w:divBdr>
    </w:div>
    <w:div w:id="1968461261">
      <w:bodyDiv w:val="1"/>
      <w:marLeft w:val="0"/>
      <w:marRight w:val="0"/>
      <w:marTop w:val="0"/>
      <w:marBottom w:val="0"/>
      <w:divBdr>
        <w:top w:val="none" w:sz="0" w:space="0" w:color="auto"/>
        <w:left w:val="none" w:sz="0" w:space="0" w:color="auto"/>
        <w:bottom w:val="none" w:sz="0" w:space="0" w:color="auto"/>
        <w:right w:val="none" w:sz="0" w:space="0" w:color="auto"/>
      </w:divBdr>
    </w:div>
    <w:div w:id="2003047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jp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ECD6C1A-9D58-44A2-86E3-58940DFC1E1D}" type="doc">
      <dgm:prSet loTypeId="urn:microsoft.com/office/officeart/2005/8/layout/matrix1" loCatId="matrix" qsTypeId="urn:microsoft.com/office/officeart/2005/8/quickstyle/3d1" qsCatId="3D" csTypeId="urn:microsoft.com/office/officeart/2005/8/colors/accent1_2" csCatId="accent1" phldr="1"/>
      <dgm:spPr/>
      <dgm:t>
        <a:bodyPr/>
        <a:lstStyle/>
        <a:p>
          <a:endParaRPr lang="en-GB"/>
        </a:p>
      </dgm:t>
    </dgm:pt>
    <dgm:pt modelId="{455FCDD9-26CD-4A29-ACD1-E1452ACF24DB}">
      <dgm:prSet phldrT="[Text]"/>
      <dgm:spPr/>
      <dgm:t>
        <a:bodyPr/>
        <a:lstStyle/>
        <a:p>
          <a:r>
            <a:rPr lang="en-GB" b="1" i="1">
              <a:latin typeface="Algerian" panose="04020705040A02060702" pitchFamily="82" charset="0"/>
            </a:rPr>
            <a:t>Personal SWOT Analysis</a:t>
          </a:r>
        </a:p>
      </dgm:t>
    </dgm:pt>
    <dgm:pt modelId="{6C42EF45-E7CF-4785-98EC-D84E32B905A5}" type="parTrans" cxnId="{8E2D303A-2BB9-4A0B-80B9-4C23C5844BF3}">
      <dgm:prSet/>
      <dgm:spPr/>
      <dgm:t>
        <a:bodyPr/>
        <a:lstStyle/>
        <a:p>
          <a:endParaRPr lang="en-GB"/>
        </a:p>
      </dgm:t>
    </dgm:pt>
    <dgm:pt modelId="{A270F430-7C82-4B88-B54A-C5B231B8C9C3}" type="sibTrans" cxnId="{8E2D303A-2BB9-4A0B-80B9-4C23C5844BF3}">
      <dgm:prSet/>
      <dgm:spPr/>
      <dgm:t>
        <a:bodyPr/>
        <a:lstStyle/>
        <a:p>
          <a:endParaRPr lang="en-GB"/>
        </a:p>
      </dgm:t>
    </dgm:pt>
    <dgm:pt modelId="{BAA3E873-455B-463D-A207-1919E18A4862}">
      <dgm:prSet phldrT="[Text]" custT="1"/>
      <dgm:spPr>
        <a:solidFill>
          <a:srgbClr val="FF0000"/>
        </a:solidFill>
      </dgm:spPr>
      <dgm:t>
        <a:bodyPr/>
        <a:lstStyle/>
        <a:p>
          <a:r>
            <a:rPr lang="en-GB" sz="1600" b="1"/>
            <a:t>Strengths</a:t>
          </a:r>
        </a:p>
        <a:p>
          <a:r>
            <a:rPr lang="en-GB" sz="800" b="1" i="1"/>
            <a:t>As an individual, I have a lot of imagination. My unique insights into my clients' brands always astound them.
My staff and I have excellent communication.
I know the correct questions to ask in order to zero down on a compelling marketing slant.
I care deeply about the reputation of the companies I work with.</a:t>
          </a:r>
        </a:p>
        <a:p>
          <a:endParaRPr lang="en-GB" sz="700"/>
        </a:p>
      </dgm:t>
    </dgm:pt>
    <dgm:pt modelId="{077A1007-926F-4CEE-A771-E6C988737B22}" type="parTrans" cxnId="{A7293516-1F9D-46DC-BB7D-ACA054832113}">
      <dgm:prSet/>
      <dgm:spPr/>
      <dgm:t>
        <a:bodyPr/>
        <a:lstStyle/>
        <a:p>
          <a:endParaRPr lang="en-GB"/>
        </a:p>
      </dgm:t>
    </dgm:pt>
    <dgm:pt modelId="{70644630-724F-461B-B182-683C09037313}" type="sibTrans" cxnId="{A7293516-1F9D-46DC-BB7D-ACA054832113}">
      <dgm:prSet/>
      <dgm:spPr/>
      <dgm:t>
        <a:bodyPr/>
        <a:lstStyle/>
        <a:p>
          <a:endParaRPr lang="en-GB"/>
        </a:p>
      </dgm:t>
    </dgm:pt>
    <dgm:pt modelId="{4F7BACDB-1AA5-4771-9EAC-6F550ABF6D05}">
      <dgm:prSet phldrT="[Text]" phldr="1"/>
      <dgm:spPr/>
      <dgm:t>
        <a:bodyPr/>
        <a:lstStyle/>
        <a:p>
          <a:endParaRPr lang="en-GB"/>
        </a:p>
      </dgm:t>
    </dgm:pt>
    <dgm:pt modelId="{2920FC8D-485A-4D2F-B54C-62F053146DE9}" type="parTrans" cxnId="{2BF8A2B8-EC42-49AB-B4B5-F5ECA78FDA87}">
      <dgm:prSet/>
      <dgm:spPr/>
      <dgm:t>
        <a:bodyPr/>
        <a:lstStyle/>
        <a:p>
          <a:endParaRPr lang="en-GB"/>
        </a:p>
      </dgm:t>
    </dgm:pt>
    <dgm:pt modelId="{097D8384-CD1A-41D5-943B-F0C48C3936B5}" type="sibTrans" cxnId="{2BF8A2B8-EC42-49AB-B4B5-F5ECA78FDA87}">
      <dgm:prSet/>
      <dgm:spPr/>
      <dgm:t>
        <a:bodyPr/>
        <a:lstStyle/>
        <a:p>
          <a:endParaRPr lang="en-GB"/>
        </a:p>
      </dgm:t>
    </dgm:pt>
    <dgm:pt modelId="{332B65C0-EB2C-4E56-A1E1-ED2BF953A8C3}">
      <dgm:prSet phldrT="[Text]" phldr="1"/>
      <dgm:spPr/>
      <dgm:t>
        <a:bodyPr/>
        <a:lstStyle/>
        <a:p>
          <a:endParaRPr lang="en-GB"/>
        </a:p>
      </dgm:t>
    </dgm:pt>
    <dgm:pt modelId="{D850541B-BBCD-4EB9-A8AF-8EF183A539BB}" type="parTrans" cxnId="{CA818CF5-8811-47FF-9C39-7F07D2FD9C0F}">
      <dgm:prSet/>
      <dgm:spPr/>
      <dgm:t>
        <a:bodyPr/>
        <a:lstStyle/>
        <a:p>
          <a:endParaRPr lang="en-GB"/>
        </a:p>
      </dgm:t>
    </dgm:pt>
    <dgm:pt modelId="{DD4DBD37-9A32-4CB1-A6CB-D2E6106CB106}" type="sibTrans" cxnId="{CA818CF5-8811-47FF-9C39-7F07D2FD9C0F}">
      <dgm:prSet/>
      <dgm:spPr/>
      <dgm:t>
        <a:bodyPr/>
        <a:lstStyle/>
        <a:p>
          <a:endParaRPr lang="en-GB"/>
        </a:p>
      </dgm:t>
    </dgm:pt>
    <dgm:pt modelId="{C5148AD3-A35A-4F6C-BB36-701B33438E50}">
      <dgm:prSet/>
      <dgm:spPr/>
      <dgm:t>
        <a:bodyPr/>
        <a:lstStyle/>
        <a:p>
          <a:endParaRPr lang="en-GB" b="1" i="0"/>
        </a:p>
      </dgm:t>
    </dgm:pt>
    <dgm:pt modelId="{CD62524F-4F7D-4133-9EF2-0522D9474CA3}" type="parTrans" cxnId="{52A67B85-2E8F-4E70-8E55-124846AFE226}">
      <dgm:prSet/>
      <dgm:spPr/>
      <dgm:t>
        <a:bodyPr/>
        <a:lstStyle/>
        <a:p>
          <a:endParaRPr lang="en-GB"/>
        </a:p>
      </dgm:t>
    </dgm:pt>
    <dgm:pt modelId="{2BB5C9FF-370F-460C-96C5-64D693ED5DE9}" type="sibTrans" cxnId="{52A67B85-2E8F-4E70-8E55-124846AFE226}">
      <dgm:prSet/>
      <dgm:spPr/>
      <dgm:t>
        <a:bodyPr/>
        <a:lstStyle/>
        <a:p>
          <a:endParaRPr lang="en-GB"/>
        </a:p>
      </dgm:t>
    </dgm:pt>
    <dgm:pt modelId="{E56F059E-9526-4B4F-B528-9BF90AA36524}">
      <dgm:prSet/>
      <dgm:spPr/>
      <dgm:t>
        <a:bodyPr/>
        <a:lstStyle/>
        <a:p>
          <a:endParaRPr lang="en-GB"/>
        </a:p>
      </dgm:t>
    </dgm:pt>
    <dgm:pt modelId="{B5EB0A13-52E8-4182-A255-06CB97DE16F3}" type="parTrans" cxnId="{BF7C7CE8-54F0-41D0-81D1-3CFE31EC1221}">
      <dgm:prSet/>
      <dgm:spPr/>
      <dgm:t>
        <a:bodyPr/>
        <a:lstStyle/>
        <a:p>
          <a:endParaRPr lang="en-GB"/>
        </a:p>
      </dgm:t>
    </dgm:pt>
    <dgm:pt modelId="{626109D5-1820-4886-89E2-9C0F2FE8A2D4}" type="sibTrans" cxnId="{BF7C7CE8-54F0-41D0-81D1-3CFE31EC1221}">
      <dgm:prSet/>
      <dgm:spPr/>
      <dgm:t>
        <a:bodyPr/>
        <a:lstStyle/>
        <a:p>
          <a:endParaRPr lang="en-GB"/>
        </a:p>
      </dgm:t>
    </dgm:pt>
    <dgm:pt modelId="{6903BBA8-CC2B-470C-9134-CF93EBD383F3}">
      <dgm:prSet custT="1"/>
      <dgm:spPr>
        <a:solidFill>
          <a:schemeClr val="accent2">
            <a:lumMod val="60000"/>
            <a:lumOff val="40000"/>
          </a:schemeClr>
        </a:solidFill>
      </dgm:spPr>
      <dgm:t>
        <a:bodyPr/>
        <a:lstStyle/>
        <a:p>
          <a:r>
            <a:rPr lang="en-GB" sz="1600" b="1" i="0"/>
            <a:t>Weaknesses</a:t>
          </a:r>
        </a:p>
        <a:p>
          <a:r>
            <a:rPr lang="en-GB" sz="900" b="1" i="1"/>
            <a:t>My strong, compulsive urge to get things done quickly and mark them off my "to do" list may be detrimental to the quality of my work at times.
My need to get things done might be stressful when I have a lot on my plate.
While presenting my ideas to consumers, I sometimes fail to communicate my actual love for the subject because of </a:t>
          </a:r>
          <a:r>
            <a:rPr lang="en-GB" sz="300" b="1" i="1"/>
            <a:t>m</a:t>
          </a:r>
          <a:r>
            <a:rPr lang="en-GB" sz="800" b="1" i="1"/>
            <a:t>y fear of public speaking.</a:t>
          </a:r>
          <a:r>
            <a:rPr lang="en-GB" sz="100" b="1" i="1"/>
            <a:t>.</a:t>
          </a:r>
          <a:endParaRPr lang="en-GB" sz="600" b="1" i="1"/>
        </a:p>
      </dgm:t>
    </dgm:pt>
    <dgm:pt modelId="{E89EE340-854A-48F8-9354-AAF53BF1891A}" type="parTrans" cxnId="{D48E1281-ACA5-451D-A4C4-033E49B2034D}">
      <dgm:prSet/>
      <dgm:spPr/>
      <dgm:t>
        <a:bodyPr/>
        <a:lstStyle/>
        <a:p>
          <a:endParaRPr lang="en-GB"/>
        </a:p>
      </dgm:t>
    </dgm:pt>
    <dgm:pt modelId="{396975C7-0574-4C11-BB99-1F879B63F364}" type="sibTrans" cxnId="{D48E1281-ACA5-451D-A4C4-033E49B2034D}">
      <dgm:prSet/>
      <dgm:spPr/>
      <dgm:t>
        <a:bodyPr/>
        <a:lstStyle/>
        <a:p>
          <a:endParaRPr lang="en-GB"/>
        </a:p>
      </dgm:t>
    </dgm:pt>
    <dgm:pt modelId="{7D7D67ED-80C4-458F-B2F5-81AAC936278D}">
      <dgm:prSet/>
      <dgm:spPr/>
      <dgm:t>
        <a:bodyPr/>
        <a:lstStyle/>
        <a:p>
          <a:endParaRPr lang="en-GB"/>
        </a:p>
      </dgm:t>
    </dgm:pt>
    <dgm:pt modelId="{AB485D7C-2A9A-481E-8214-9913F885C774}" type="parTrans" cxnId="{66D6E1BA-E8DC-4BDC-94D7-117565F44C3B}">
      <dgm:prSet/>
      <dgm:spPr/>
      <dgm:t>
        <a:bodyPr/>
        <a:lstStyle/>
        <a:p>
          <a:endParaRPr lang="en-GB"/>
        </a:p>
      </dgm:t>
    </dgm:pt>
    <dgm:pt modelId="{F83D9A58-0C92-4C6A-A770-97AB77DD2CDF}" type="sibTrans" cxnId="{66D6E1BA-E8DC-4BDC-94D7-117565F44C3B}">
      <dgm:prSet/>
      <dgm:spPr/>
      <dgm:t>
        <a:bodyPr/>
        <a:lstStyle/>
        <a:p>
          <a:endParaRPr lang="en-GB"/>
        </a:p>
      </dgm:t>
    </dgm:pt>
    <dgm:pt modelId="{FFDDF5B0-F58D-4F8A-BCF8-C6BDBF0D10D3}">
      <dgm:prSet custT="1"/>
      <dgm:spPr/>
      <dgm:t>
        <a:bodyPr/>
        <a:lstStyle/>
        <a:p>
          <a:r>
            <a:rPr lang="en-GB" sz="1600" b="1" i="0"/>
            <a:t>Opportunities</a:t>
          </a:r>
        </a:p>
        <a:p>
          <a:r>
            <a:rPr lang="en-GB" sz="800" b="1" i="0"/>
            <a:t>One of our main rivals has a history of mistreating its tinier customers.
I'm going to a big marketing conference in a month. Opportunities for strategic alliance building and informative panel discussions will abound. </a:t>
          </a:r>
        </a:p>
      </dgm:t>
    </dgm:pt>
    <dgm:pt modelId="{C55A3356-07BF-42AB-8113-24B3E7C0C3CE}" type="parTrans" cxnId="{1FF8F89A-4788-4485-BDAA-C7C77FB5AF4B}">
      <dgm:prSet/>
      <dgm:spPr/>
      <dgm:t>
        <a:bodyPr/>
        <a:lstStyle/>
        <a:p>
          <a:endParaRPr lang="en-GB"/>
        </a:p>
      </dgm:t>
    </dgm:pt>
    <dgm:pt modelId="{95BD287B-5BD3-4699-A5FD-A25BB2AA5026}" type="sibTrans" cxnId="{1FF8F89A-4788-4485-BDAA-C7C77FB5AF4B}">
      <dgm:prSet/>
      <dgm:spPr/>
      <dgm:t>
        <a:bodyPr/>
        <a:lstStyle/>
        <a:p>
          <a:endParaRPr lang="en-GB"/>
        </a:p>
      </dgm:t>
    </dgm:pt>
    <dgm:pt modelId="{2105D996-0045-437E-9F04-8637776D0B1A}">
      <dgm:prSet custT="1"/>
      <dgm:spPr>
        <a:solidFill>
          <a:schemeClr val="accent6">
            <a:lumMod val="60000"/>
            <a:lumOff val="40000"/>
          </a:schemeClr>
        </a:solidFill>
      </dgm:spPr>
      <dgm:t>
        <a:bodyPr/>
        <a:lstStyle/>
        <a:p>
          <a:r>
            <a:rPr lang="en-GB" sz="1600" b="1" i="0"/>
            <a:t>Threats</a:t>
          </a:r>
        </a:p>
        <a:p>
          <a:r>
            <a:rPr lang="en-GB" sz="900" b="1" i="0"/>
            <a:t>My fellow worker, who is a more effective public speaker than I am
My ability to be creative has suffered as a result of the excessive amount of work I have had to do.</a:t>
          </a:r>
          <a:r>
            <a:rPr lang="en-GB" sz="200" b="1" i="0"/>
            <a:t>.</a:t>
          </a:r>
        </a:p>
      </dgm:t>
    </dgm:pt>
    <dgm:pt modelId="{1013F882-0B59-43B3-B51D-E86FEECC3DEF}" type="parTrans" cxnId="{C9398528-5330-42DA-8DE8-1F249C7E26EE}">
      <dgm:prSet/>
      <dgm:spPr/>
      <dgm:t>
        <a:bodyPr/>
        <a:lstStyle/>
        <a:p>
          <a:endParaRPr lang="en-GB"/>
        </a:p>
      </dgm:t>
    </dgm:pt>
    <dgm:pt modelId="{9829D8D6-2DE5-43AC-AE07-22C11D18C4B7}" type="sibTrans" cxnId="{C9398528-5330-42DA-8DE8-1F249C7E26EE}">
      <dgm:prSet/>
      <dgm:spPr/>
      <dgm:t>
        <a:bodyPr/>
        <a:lstStyle/>
        <a:p>
          <a:endParaRPr lang="en-GB"/>
        </a:p>
      </dgm:t>
    </dgm:pt>
    <dgm:pt modelId="{D6B1C2E7-A4CF-43A1-AC27-123FCFA25619}" type="pres">
      <dgm:prSet presAssocID="{CECD6C1A-9D58-44A2-86E3-58940DFC1E1D}" presName="diagram" presStyleCnt="0">
        <dgm:presLayoutVars>
          <dgm:chMax val="1"/>
          <dgm:dir/>
          <dgm:animLvl val="ctr"/>
          <dgm:resizeHandles val="exact"/>
        </dgm:presLayoutVars>
      </dgm:prSet>
      <dgm:spPr/>
    </dgm:pt>
    <dgm:pt modelId="{A6E368AA-F5F8-4240-BC29-7A9180E8FD8D}" type="pres">
      <dgm:prSet presAssocID="{CECD6C1A-9D58-44A2-86E3-58940DFC1E1D}" presName="matrix" presStyleCnt="0"/>
      <dgm:spPr/>
    </dgm:pt>
    <dgm:pt modelId="{C944C837-5812-4AF7-8839-AE041C81D5DC}" type="pres">
      <dgm:prSet presAssocID="{CECD6C1A-9D58-44A2-86E3-58940DFC1E1D}" presName="tile1" presStyleLbl="node1" presStyleIdx="0" presStyleCnt="4" custScaleY="126351"/>
      <dgm:spPr/>
    </dgm:pt>
    <dgm:pt modelId="{AF3B184F-D1E7-45A4-B0DF-7C7661E6C0EE}" type="pres">
      <dgm:prSet presAssocID="{CECD6C1A-9D58-44A2-86E3-58940DFC1E1D}" presName="tile1text" presStyleLbl="node1" presStyleIdx="0" presStyleCnt="4">
        <dgm:presLayoutVars>
          <dgm:chMax val="0"/>
          <dgm:chPref val="0"/>
          <dgm:bulletEnabled val="1"/>
        </dgm:presLayoutVars>
      </dgm:prSet>
      <dgm:spPr/>
    </dgm:pt>
    <dgm:pt modelId="{6A711D86-7A17-48D9-842C-94462C9A6F7F}" type="pres">
      <dgm:prSet presAssocID="{CECD6C1A-9D58-44A2-86E3-58940DFC1E1D}" presName="tile2" presStyleLbl="node1" presStyleIdx="1" presStyleCnt="4" custScaleY="125913"/>
      <dgm:spPr/>
    </dgm:pt>
    <dgm:pt modelId="{7D8FCE97-2D4B-431B-B566-426B941B66E3}" type="pres">
      <dgm:prSet presAssocID="{CECD6C1A-9D58-44A2-86E3-58940DFC1E1D}" presName="tile2text" presStyleLbl="node1" presStyleIdx="1" presStyleCnt="4">
        <dgm:presLayoutVars>
          <dgm:chMax val="0"/>
          <dgm:chPref val="0"/>
          <dgm:bulletEnabled val="1"/>
        </dgm:presLayoutVars>
      </dgm:prSet>
      <dgm:spPr/>
    </dgm:pt>
    <dgm:pt modelId="{FC54CF31-EB56-4488-8D1A-3742884CAB20}" type="pres">
      <dgm:prSet presAssocID="{CECD6C1A-9D58-44A2-86E3-58940DFC1E1D}" presName="tile3" presStyleLbl="node1" presStyleIdx="2" presStyleCnt="4" custScaleY="134736"/>
      <dgm:spPr/>
    </dgm:pt>
    <dgm:pt modelId="{BDD404CC-9496-4A88-B1AB-6808EE3C5286}" type="pres">
      <dgm:prSet presAssocID="{CECD6C1A-9D58-44A2-86E3-58940DFC1E1D}" presName="tile3text" presStyleLbl="node1" presStyleIdx="2" presStyleCnt="4">
        <dgm:presLayoutVars>
          <dgm:chMax val="0"/>
          <dgm:chPref val="0"/>
          <dgm:bulletEnabled val="1"/>
        </dgm:presLayoutVars>
      </dgm:prSet>
      <dgm:spPr/>
    </dgm:pt>
    <dgm:pt modelId="{92682B31-662D-4124-A3B2-B370652A52E3}" type="pres">
      <dgm:prSet presAssocID="{CECD6C1A-9D58-44A2-86E3-58940DFC1E1D}" presName="tile4" presStyleLbl="node1" presStyleIdx="3" presStyleCnt="4" custScaleY="133334"/>
      <dgm:spPr/>
    </dgm:pt>
    <dgm:pt modelId="{F9E6F3B1-484F-4371-98FB-A7DCB09AD618}" type="pres">
      <dgm:prSet presAssocID="{CECD6C1A-9D58-44A2-86E3-58940DFC1E1D}" presName="tile4text" presStyleLbl="node1" presStyleIdx="3" presStyleCnt="4">
        <dgm:presLayoutVars>
          <dgm:chMax val="0"/>
          <dgm:chPref val="0"/>
          <dgm:bulletEnabled val="1"/>
        </dgm:presLayoutVars>
      </dgm:prSet>
      <dgm:spPr/>
    </dgm:pt>
    <dgm:pt modelId="{F1D84A64-3954-4293-9E01-7B0A2D1BEE8C}" type="pres">
      <dgm:prSet presAssocID="{CECD6C1A-9D58-44A2-86E3-58940DFC1E1D}" presName="centerTile" presStyleLbl="fgShp" presStyleIdx="0" presStyleCnt="1">
        <dgm:presLayoutVars>
          <dgm:chMax val="0"/>
          <dgm:chPref val="0"/>
        </dgm:presLayoutVars>
      </dgm:prSet>
      <dgm:spPr/>
    </dgm:pt>
  </dgm:ptLst>
  <dgm:cxnLst>
    <dgm:cxn modelId="{913D2015-4233-4C80-97AE-B3A4489E947C}" type="presOf" srcId="{FFDDF5B0-F58D-4F8A-BCF8-C6BDBF0D10D3}" destId="{BDD404CC-9496-4A88-B1AB-6808EE3C5286}" srcOrd="1" destOrd="0" presId="urn:microsoft.com/office/officeart/2005/8/layout/matrix1"/>
    <dgm:cxn modelId="{A7293516-1F9D-46DC-BB7D-ACA054832113}" srcId="{455FCDD9-26CD-4A29-ACD1-E1452ACF24DB}" destId="{BAA3E873-455B-463D-A207-1919E18A4862}" srcOrd="0" destOrd="0" parTransId="{077A1007-926F-4CEE-A771-E6C988737B22}" sibTransId="{70644630-724F-461B-B182-683C09037313}"/>
    <dgm:cxn modelId="{C9398528-5330-42DA-8DE8-1F249C7E26EE}" srcId="{455FCDD9-26CD-4A29-ACD1-E1452ACF24DB}" destId="{2105D996-0045-437E-9F04-8637776D0B1A}" srcOrd="3" destOrd="0" parTransId="{1013F882-0B59-43B3-B51D-E86FEECC3DEF}" sibTransId="{9829D8D6-2DE5-43AC-AE07-22C11D18C4B7}"/>
    <dgm:cxn modelId="{627A2139-CC85-4F24-8058-8B507D09970A}" type="presOf" srcId="{455FCDD9-26CD-4A29-ACD1-E1452ACF24DB}" destId="{F1D84A64-3954-4293-9E01-7B0A2D1BEE8C}" srcOrd="0" destOrd="0" presId="urn:microsoft.com/office/officeart/2005/8/layout/matrix1"/>
    <dgm:cxn modelId="{8E2D303A-2BB9-4A0B-80B9-4C23C5844BF3}" srcId="{CECD6C1A-9D58-44A2-86E3-58940DFC1E1D}" destId="{455FCDD9-26CD-4A29-ACD1-E1452ACF24DB}" srcOrd="0" destOrd="0" parTransId="{6C42EF45-E7CF-4785-98EC-D84E32B905A5}" sibTransId="{A270F430-7C82-4B88-B54A-C5B231B8C9C3}"/>
    <dgm:cxn modelId="{52CBBA3C-2CDF-411F-B11B-0C88B2C82DB2}" type="presOf" srcId="{FFDDF5B0-F58D-4F8A-BCF8-C6BDBF0D10D3}" destId="{FC54CF31-EB56-4488-8D1A-3742884CAB20}" srcOrd="0" destOrd="0" presId="urn:microsoft.com/office/officeart/2005/8/layout/matrix1"/>
    <dgm:cxn modelId="{3E20D95F-FBC3-45BC-B1C0-3B62208592F2}" type="presOf" srcId="{2105D996-0045-437E-9F04-8637776D0B1A}" destId="{92682B31-662D-4124-A3B2-B370652A52E3}" srcOrd="0" destOrd="0" presId="urn:microsoft.com/office/officeart/2005/8/layout/matrix1"/>
    <dgm:cxn modelId="{B8383271-C58B-4EC1-A50E-FEC875A34366}" type="presOf" srcId="{BAA3E873-455B-463D-A207-1919E18A4862}" destId="{AF3B184F-D1E7-45A4-B0DF-7C7661E6C0EE}" srcOrd="1" destOrd="0" presId="urn:microsoft.com/office/officeart/2005/8/layout/matrix1"/>
    <dgm:cxn modelId="{D48E1281-ACA5-451D-A4C4-033E49B2034D}" srcId="{455FCDD9-26CD-4A29-ACD1-E1452ACF24DB}" destId="{6903BBA8-CC2B-470C-9134-CF93EBD383F3}" srcOrd="1" destOrd="0" parTransId="{E89EE340-854A-48F8-9354-AAF53BF1891A}" sibTransId="{396975C7-0574-4C11-BB99-1F879B63F364}"/>
    <dgm:cxn modelId="{52A67B85-2E8F-4E70-8E55-124846AFE226}" srcId="{455FCDD9-26CD-4A29-ACD1-E1452ACF24DB}" destId="{C5148AD3-A35A-4F6C-BB36-701B33438E50}" srcOrd="5" destOrd="0" parTransId="{CD62524F-4F7D-4133-9EF2-0522D9474CA3}" sibTransId="{2BB5C9FF-370F-460C-96C5-64D693ED5DE9}"/>
    <dgm:cxn modelId="{1F4AAB89-B7AE-4823-8DF9-8EBA654B1493}" type="presOf" srcId="{BAA3E873-455B-463D-A207-1919E18A4862}" destId="{C944C837-5812-4AF7-8839-AE041C81D5DC}" srcOrd="0" destOrd="0" presId="urn:microsoft.com/office/officeart/2005/8/layout/matrix1"/>
    <dgm:cxn modelId="{1FF8F89A-4788-4485-BDAA-C7C77FB5AF4B}" srcId="{455FCDD9-26CD-4A29-ACD1-E1452ACF24DB}" destId="{FFDDF5B0-F58D-4F8A-BCF8-C6BDBF0D10D3}" srcOrd="2" destOrd="0" parTransId="{C55A3356-07BF-42AB-8113-24B3E7C0C3CE}" sibTransId="{95BD287B-5BD3-4699-A5FD-A25BB2AA5026}"/>
    <dgm:cxn modelId="{2BF8A2B8-EC42-49AB-B4B5-F5ECA78FDA87}" srcId="{455FCDD9-26CD-4A29-ACD1-E1452ACF24DB}" destId="{4F7BACDB-1AA5-4771-9EAC-6F550ABF6D05}" srcOrd="7" destOrd="0" parTransId="{2920FC8D-485A-4D2F-B54C-62F053146DE9}" sibTransId="{097D8384-CD1A-41D5-943B-F0C48C3936B5}"/>
    <dgm:cxn modelId="{66D6E1BA-E8DC-4BDC-94D7-117565F44C3B}" srcId="{455FCDD9-26CD-4A29-ACD1-E1452ACF24DB}" destId="{7D7D67ED-80C4-458F-B2F5-81AAC936278D}" srcOrd="4" destOrd="0" parTransId="{AB485D7C-2A9A-481E-8214-9913F885C774}" sibTransId="{F83D9A58-0C92-4C6A-A770-97AB77DD2CDF}"/>
    <dgm:cxn modelId="{ABF432D9-17A4-4ECB-81D5-89AB5311E96A}" type="presOf" srcId="{6903BBA8-CC2B-470C-9134-CF93EBD383F3}" destId="{6A711D86-7A17-48D9-842C-94462C9A6F7F}" srcOrd="0" destOrd="0" presId="urn:microsoft.com/office/officeart/2005/8/layout/matrix1"/>
    <dgm:cxn modelId="{B15BA0E4-575D-430D-8B31-73F1AA2F2DC5}" type="presOf" srcId="{2105D996-0045-437E-9F04-8637776D0B1A}" destId="{F9E6F3B1-484F-4371-98FB-A7DCB09AD618}" srcOrd="1" destOrd="0" presId="urn:microsoft.com/office/officeart/2005/8/layout/matrix1"/>
    <dgm:cxn modelId="{BF7C7CE8-54F0-41D0-81D1-3CFE31EC1221}" srcId="{455FCDD9-26CD-4A29-ACD1-E1452ACF24DB}" destId="{E56F059E-9526-4B4F-B528-9BF90AA36524}" srcOrd="6" destOrd="0" parTransId="{B5EB0A13-52E8-4182-A255-06CB97DE16F3}" sibTransId="{626109D5-1820-4886-89E2-9C0F2FE8A2D4}"/>
    <dgm:cxn modelId="{26FDE9F3-C198-4E51-936F-7294104A44F9}" type="presOf" srcId="{6903BBA8-CC2B-470C-9134-CF93EBD383F3}" destId="{7D8FCE97-2D4B-431B-B566-426B941B66E3}" srcOrd="1" destOrd="0" presId="urn:microsoft.com/office/officeart/2005/8/layout/matrix1"/>
    <dgm:cxn modelId="{CA818CF5-8811-47FF-9C39-7F07D2FD9C0F}" srcId="{455FCDD9-26CD-4A29-ACD1-E1452ACF24DB}" destId="{332B65C0-EB2C-4E56-A1E1-ED2BF953A8C3}" srcOrd="8" destOrd="0" parTransId="{D850541B-BBCD-4EB9-A8AF-8EF183A539BB}" sibTransId="{DD4DBD37-9A32-4CB1-A6CB-D2E6106CB106}"/>
    <dgm:cxn modelId="{FD0D11FA-0C04-43F1-AD76-49BE51E97499}" type="presOf" srcId="{CECD6C1A-9D58-44A2-86E3-58940DFC1E1D}" destId="{D6B1C2E7-A4CF-43A1-AC27-123FCFA25619}" srcOrd="0" destOrd="0" presId="urn:microsoft.com/office/officeart/2005/8/layout/matrix1"/>
    <dgm:cxn modelId="{7252302A-A217-47AD-BFDB-8777A166AE7D}" type="presParOf" srcId="{D6B1C2E7-A4CF-43A1-AC27-123FCFA25619}" destId="{A6E368AA-F5F8-4240-BC29-7A9180E8FD8D}" srcOrd="0" destOrd="0" presId="urn:microsoft.com/office/officeart/2005/8/layout/matrix1"/>
    <dgm:cxn modelId="{3738411D-AABB-4946-AF73-37BC0EEB477E}" type="presParOf" srcId="{A6E368AA-F5F8-4240-BC29-7A9180E8FD8D}" destId="{C944C837-5812-4AF7-8839-AE041C81D5DC}" srcOrd="0" destOrd="0" presId="urn:microsoft.com/office/officeart/2005/8/layout/matrix1"/>
    <dgm:cxn modelId="{FC604046-C2C8-4BAF-82A2-0315597505F8}" type="presParOf" srcId="{A6E368AA-F5F8-4240-BC29-7A9180E8FD8D}" destId="{AF3B184F-D1E7-45A4-B0DF-7C7661E6C0EE}" srcOrd="1" destOrd="0" presId="urn:microsoft.com/office/officeart/2005/8/layout/matrix1"/>
    <dgm:cxn modelId="{8B982E78-1A08-4896-801D-93FDBA7F0EAF}" type="presParOf" srcId="{A6E368AA-F5F8-4240-BC29-7A9180E8FD8D}" destId="{6A711D86-7A17-48D9-842C-94462C9A6F7F}" srcOrd="2" destOrd="0" presId="urn:microsoft.com/office/officeart/2005/8/layout/matrix1"/>
    <dgm:cxn modelId="{BA72098B-C852-4957-AB67-12468EAB3062}" type="presParOf" srcId="{A6E368AA-F5F8-4240-BC29-7A9180E8FD8D}" destId="{7D8FCE97-2D4B-431B-B566-426B941B66E3}" srcOrd="3" destOrd="0" presId="urn:microsoft.com/office/officeart/2005/8/layout/matrix1"/>
    <dgm:cxn modelId="{84DFCB68-2849-4C3B-AA81-DA1F9F1737D8}" type="presParOf" srcId="{A6E368AA-F5F8-4240-BC29-7A9180E8FD8D}" destId="{FC54CF31-EB56-4488-8D1A-3742884CAB20}" srcOrd="4" destOrd="0" presId="urn:microsoft.com/office/officeart/2005/8/layout/matrix1"/>
    <dgm:cxn modelId="{40E8818A-D438-4567-9E21-9D0CB6B1A549}" type="presParOf" srcId="{A6E368AA-F5F8-4240-BC29-7A9180E8FD8D}" destId="{BDD404CC-9496-4A88-B1AB-6808EE3C5286}" srcOrd="5" destOrd="0" presId="urn:microsoft.com/office/officeart/2005/8/layout/matrix1"/>
    <dgm:cxn modelId="{E16E3895-E021-47E0-9A84-63E0B8035A9D}" type="presParOf" srcId="{A6E368AA-F5F8-4240-BC29-7A9180E8FD8D}" destId="{92682B31-662D-4124-A3B2-B370652A52E3}" srcOrd="6" destOrd="0" presId="urn:microsoft.com/office/officeart/2005/8/layout/matrix1"/>
    <dgm:cxn modelId="{84AABD30-56C9-48FA-B92B-938FE8B8B34C}" type="presParOf" srcId="{A6E368AA-F5F8-4240-BC29-7A9180E8FD8D}" destId="{F9E6F3B1-484F-4371-98FB-A7DCB09AD618}" srcOrd="7" destOrd="0" presId="urn:microsoft.com/office/officeart/2005/8/layout/matrix1"/>
    <dgm:cxn modelId="{EA2745DD-35D0-4754-85BA-C6210D18FF26}" type="presParOf" srcId="{D6B1C2E7-A4CF-43A1-AC27-123FCFA25619}" destId="{F1D84A64-3954-4293-9E01-7B0A2D1BEE8C}" srcOrd="1" destOrd="0" presId="urn:microsoft.com/office/officeart/2005/8/layout/matrix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944C837-5812-4AF7-8839-AE041C81D5DC}">
      <dsp:nvSpPr>
        <dsp:cNvPr id="0" name=""/>
        <dsp:cNvSpPr/>
      </dsp:nvSpPr>
      <dsp:spPr>
        <a:xfrm rot="16200000">
          <a:off x="258354" y="-530420"/>
          <a:ext cx="2250938" cy="2767647"/>
        </a:xfrm>
        <a:prstGeom prst="round1Rect">
          <a:avLst/>
        </a:prstGeom>
        <a:solidFill>
          <a:srgbClr val="FF0000"/>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kern="1200"/>
            <a:t>Strengths</a:t>
          </a:r>
        </a:p>
        <a:p>
          <a:pPr marL="0" lvl="0" indent="0" algn="ctr" defTabSz="711200">
            <a:lnSpc>
              <a:spcPct val="90000"/>
            </a:lnSpc>
            <a:spcBef>
              <a:spcPct val="0"/>
            </a:spcBef>
            <a:spcAft>
              <a:spcPct val="35000"/>
            </a:spcAft>
            <a:buNone/>
          </a:pPr>
          <a:r>
            <a:rPr lang="en-GB" sz="800" b="1" i="1" kern="1200"/>
            <a:t>As an individual, I have a lot of imagination. My unique insights into my clients' brands always astound them.
My staff and I have excellent communication.
I know the correct questions to ask in order to zero down on a compelling marketing slant.
I care deeply about the reputation of the companies I work with.</a:t>
          </a:r>
        </a:p>
        <a:p>
          <a:pPr marL="0" lvl="0" indent="0" algn="ctr" defTabSz="711200">
            <a:lnSpc>
              <a:spcPct val="90000"/>
            </a:lnSpc>
            <a:spcBef>
              <a:spcPct val="0"/>
            </a:spcBef>
            <a:spcAft>
              <a:spcPct val="35000"/>
            </a:spcAft>
            <a:buNone/>
          </a:pPr>
          <a:endParaRPr lang="en-GB" sz="700" kern="1200"/>
        </a:p>
      </dsp:txBody>
      <dsp:txXfrm rot="5400000">
        <a:off x="-1" y="-272065"/>
        <a:ext cx="2767647" cy="1688203"/>
      </dsp:txXfrm>
    </dsp:sp>
    <dsp:sp modelId="{6A711D86-7A17-48D9-842C-94462C9A6F7F}">
      <dsp:nvSpPr>
        <dsp:cNvPr id="0" name=""/>
        <dsp:cNvSpPr/>
      </dsp:nvSpPr>
      <dsp:spPr>
        <a:xfrm>
          <a:off x="2767647" y="-268164"/>
          <a:ext cx="2767647" cy="2243135"/>
        </a:xfrm>
        <a:prstGeom prst="round1Rect">
          <a:avLst/>
        </a:prstGeom>
        <a:solidFill>
          <a:schemeClr val="accent2">
            <a:lumMod val="60000"/>
            <a:lumOff val="40000"/>
          </a:schemeClr>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i="0" kern="1200"/>
            <a:t>Weaknesses</a:t>
          </a:r>
        </a:p>
        <a:p>
          <a:pPr marL="0" lvl="0" indent="0" algn="ctr" defTabSz="711200">
            <a:lnSpc>
              <a:spcPct val="90000"/>
            </a:lnSpc>
            <a:spcBef>
              <a:spcPct val="0"/>
            </a:spcBef>
            <a:spcAft>
              <a:spcPct val="35000"/>
            </a:spcAft>
            <a:buNone/>
          </a:pPr>
          <a:r>
            <a:rPr lang="en-GB" sz="900" b="1" i="1" kern="1200"/>
            <a:t>My strong, compulsive urge to get things done quickly and mark them off my "to do" list may be detrimental to the quality of my work at times.
My need to get things done might be stressful when I have a lot on my plate.
While presenting my ideas to consumers, I sometimes fail to communicate my actual love for the subject because of </a:t>
          </a:r>
          <a:r>
            <a:rPr lang="en-GB" sz="300" b="1" i="1" kern="1200"/>
            <a:t>m</a:t>
          </a:r>
          <a:r>
            <a:rPr lang="en-GB" sz="800" b="1" i="1" kern="1200"/>
            <a:t>y fear of public speaking.</a:t>
          </a:r>
          <a:r>
            <a:rPr lang="en-GB" sz="100" b="1" i="1" kern="1200"/>
            <a:t>.</a:t>
          </a:r>
          <a:endParaRPr lang="en-GB" sz="600" b="1" i="1" kern="1200"/>
        </a:p>
      </dsp:txBody>
      <dsp:txXfrm>
        <a:off x="2767647" y="-268164"/>
        <a:ext cx="2767647" cy="1682351"/>
      </dsp:txXfrm>
    </dsp:sp>
    <dsp:sp modelId="{FC54CF31-EB56-4488-8D1A-3742884CAB20}">
      <dsp:nvSpPr>
        <dsp:cNvPr id="0" name=""/>
        <dsp:cNvSpPr/>
      </dsp:nvSpPr>
      <dsp:spPr>
        <a:xfrm rot="10800000">
          <a:off x="0" y="1434741"/>
          <a:ext cx="2767647" cy="2400317"/>
        </a:xfrm>
        <a:prstGeom prst="round1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i="0" kern="1200"/>
            <a:t>Opportunities</a:t>
          </a:r>
        </a:p>
        <a:p>
          <a:pPr marL="0" lvl="0" indent="0" algn="ctr" defTabSz="711200">
            <a:lnSpc>
              <a:spcPct val="90000"/>
            </a:lnSpc>
            <a:spcBef>
              <a:spcPct val="0"/>
            </a:spcBef>
            <a:spcAft>
              <a:spcPct val="35000"/>
            </a:spcAft>
            <a:buNone/>
          </a:pPr>
          <a:r>
            <a:rPr lang="en-GB" sz="800" b="1" i="0" kern="1200"/>
            <a:t>One of our main rivals has a history of mistreating its tinier customers.
I'm going to a big marketing conference in a month. Opportunities for strategic alliance building and informative panel discussions will abound. </a:t>
          </a:r>
        </a:p>
      </dsp:txBody>
      <dsp:txXfrm rot="10800000">
        <a:off x="0" y="2034820"/>
        <a:ext cx="2767647" cy="1800237"/>
      </dsp:txXfrm>
    </dsp:sp>
    <dsp:sp modelId="{92682B31-662D-4124-A3B2-B370652A52E3}">
      <dsp:nvSpPr>
        <dsp:cNvPr id="0" name=""/>
        <dsp:cNvSpPr/>
      </dsp:nvSpPr>
      <dsp:spPr>
        <a:xfrm rot="5400000">
          <a:off x="2963800" y="1251076"/>
          <a:ext cx="2375340" cy="2767647"/>
        </a:xfrm>
        <a:prstGeom prst="round1Rect">
          <a:avLst/>
        </a:prstGeom>
        <a:solidFill>
          <a:schemeClr val="accent6">
            <a:lumMod val="60000"/>
            <a:lumOff val="40000"/>
          </a:schemeClr>
        </a:soli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b="1" i="0" kern="1200"/>
            <a:t>Threats</a:t>
          </a:r>
        </a:p>
        <a:p>
          <a:pPr marL="0" lvl="0" indent="0" algn="ctr" defTabSz="711200">
            <a:lnSpc>
              <a:spcPct val="90000"/>
            </a:lnSpc>
            <a:spcBef>
              <a:spcPct val="0"/>
            </a:spcBef>
            <a:spcAft>
              <a:spcPct val="35000"/>
            </a:spcAft>
            <a:buNone/>
          </a:pPr>
          <a:r>
            <a:rPr lang="en-GB" sz="900" b="1" i="0" kern="1200"/>
            <a:t>My fellow worker, who is a more effective public speaker than I am
My ability to be creative has suffered as a result of the excessive amount of work I have had to do.</a:t>
          </a:r>
          <a:r>
            <a:rPr lang="en-GB" sz="200" b="1" i="0" kern="1200"/>
            <a:t>.</a:t>
          </a:r>
        </a:p>
      </dsp:txBody>
      <dsp:txXfrm rot="-5400000">
        <a:off x="2767647" y="2041064"/>
        <a:ext cx="2767647" cy="1781505"/>
      </dsp:txXfrm>
    </dsp:sp>
    <dsp:sp modelId="{F1D84A64-3954-4293-9E01-7B0A2D1BEE8C}">
      <dsp:nvSpPr>
        <dsp:cNvPr id="0" name=""/>
        <dsp:cNvSpPr/>
      </dsp:nvSpPr>
      <dsp:spPr>
        <a:xfrm>
          <a:off x="1937353" y="1336122"/>
          <a:ext cx="1660588" cy="890748"/>
        </a:xfrm>
        <a:prstGeom prst="roundRect">
          <a:avLst/>
        </a:prstGeom>
        <a:solidFill>
          <a:schemeClr val="accent1">
            <a:tint val="60000"/>
            <a:hueOff val="0"/>
            <a:satOff val="0"/>
            <a:lumOff val="0"/>
            <a:alphaOff val="0"/>
          </a:schemeClr>
        </a:solidFill>
        <a:ln>
          <a:noFill/>
        </a:ln>
        <a:effectLst>
          <a:outerShdw blurRad="57150" dist="19050" dir="5400000" algn="ctr" rotWithShape="0">
            <a:srgbClr val="000000">
              <a:alpha val="63000"/>
            </a:srgbClr>
          </a:outerShdw>
        </a:effectLst>
        <a:scene3d>
          <a:camera prst="orthographicFront"/>
          <a:lightRig rig="flat" dir="t"/>
        </a:scene3d>
        <a:sp3d z="190500" prstMaterial="plastic">
          <a:bevelT w="120900" h="88900"/>
          <a:bevelB w="88900" h="31750" prst="angle"/>
        </a:sp3d>
      </dsp:spPr>
      <dsp:style>
        <a:lnRef idx="0">
          <a:scrgbClr r="0" g="0" b="0"/>
        </a:lnRef>
        <a:fillRef idx="1">
          <a:scrgbClr r="0" g="0" b="0"/>
        </a:fillRef>
        <a:effectRef idx="3">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i="1" kern="1200">
              <a:latin typeface="Algerian" panose="04020705040A02060702" pitchFamily="82" charset="0"/>
            </a:rPr>
            <a:t>Personal SWOT Analysis</a:t>
          </a:r>
        </a:p>
      </dsp:txBody>
      <dsp:txXfrm>
        <a:off x="1980836" y="1379605"/>
        <a:ext cx="1573622" cy="803782"/>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Wic19</b:Tag>
    <b:SourceType>Book</b:SourceType>
    <b:Guid>{7602BB7E-82F4-424D-B98F-E722C17FFB9D}</b:Guid>
    <b:Title>Entrepreneurial Leap: Do You Have What it Takes to Become an Entrepreneur?</b:Title>
    <b:Year>2019</b:Year>
    <b:Publisher>BenBella Books</b:Publisher>
    <b:City>Texas</b:City>
    <b:Author>
      <b:Author>
        <b:NameList>
          <b:Person>
            <b:Last>Wickman</b:Last>
            <b:First>Gino</b:First>
          </b:Person>
        </b:NameList>
      </b:Author>
    </b:Author>
    <b:Edition>First E-Book Edition</b:Edition>
    <b:RefOrder>1</b:RefOrder>
  </b:Source>
  <b:Source>
    <b:Tag>Ind231</b:Tag>
    <b:SourceType>InternetSite</b:SourceType>
    <b:Guid>{90F6FF89-1EC0-4ECF-8709-4282C3688639}</b:Guid>
    <b:Title>What Are the Characteristics of Successful Entrepreneurs?</b:Title>
    <b:Year>2023</b:Year>
    <b:Author>
      <b:Author>
        <b:NameList>
          <b:Person>
            <b:Last>Indeed</b:Last>
          </b:Person>
        </b:NameList>
      </b:Author>
    </b:Author>
    <b:YearAccessed>2023</b:YearAccessed>
    <b:MonthAccessed>03</b:MonthAccessed>
    <b:DayAccessed>26</b:DayAccessed>
    <b:URL>https://uk.indeed.com/career-advice/career-development/characteristics-of-entrepreneurs</b:URL>
    <b:RefOrder>2</b:RefOrder>
  </b:Source>
  <b:Source>
    <b:Tag>Eva22</b:Tag>
    <b:SourceType>DocumentFromInternetSite</b:SourceType>
    <b:Guid>{52872FD4-6FF1-42C9-B318-663F9EF02552}</b:Guid>
    <b:Title>5 Skills Every Entrepreneur Should Have</b:Title>
    <b:Year>2022</b:Year>
    <b:YearAccessed>2023</b:YearAccessed>
    <b:MonthAccessed>03</b:MonthAccessed>
    <b:DayAccessed>26</b:DayAccessed>
    <b:URL>https://www.investopedia.com/articles/personal-finance/080615/5-skills-every-entrepreneur-needs.asp#toc-what-are-the-most-important-skills-for-a-successful-entrepreneur</b:URL>
    <b:Author>
      <b:Author>
        <b:NameList>
          <b:Person>
            <b:Last>Tarver</b:Last>
            <b:First>Evan</b:First>
          </b:Person>
        </b:NameList>
      </b:Author>
    </b:Author>
    <b:Month>10</b:Month>
    <b:Day>29</b:Day>
    <b:RefOrder>3</b:RefOrder>
  </b:Source>
  <b:Source>
    <b:Tag>MinND</b:Tag>
    <b:SourceType>InternetSite</b:SourceType>
    <b:Guid>{FD0ADC36-4313-4E00-9B3A-31A9783D7DE8}</b:Guid>
    <b:Title>8 traits of successful entrepreneurs--Do you have what it takes?</b:Title>
    <b:Year>N D</b:Year>
    <b:YearAccessed>2023</b:YearAccessed>
    <b:MonthAccessed>03</b:MonthAccessed>
    <b:DayAccessed>26</b:DayAccessed>
    <b:URL>https://archive.mbda.gov/news/blog/2010/07/8-traits-successful-entrepreneurs-do-you-have-what-it-takes.html</b:URL>
    <b:Author>
      <b:Author>
        <b:NameList>
          <b:Person>
            <b:Last>Agenty</b:Last>
            <b:First>Minority</b:First>
            <b:Middle>Business Development</b:Middle>
          </b:Person>
        </b:NameList>
      </b:Author>
    </b:Author>
    <b:RefOrder>5</b:RefOrder>
  </b:Source>
  <b:Source>
    <b:Tag>The11</b:Tag>
    <b:SourceType>Book</b:SourceType>
    <b:Guid>{A49A66B1-C66C-48D2-9AF3-C40DB99AF470}</b:Guid>
    <b:Title>Entrepreneurial behaviour</b:Title>
    <b:Year>2011</b:Year>
    <b:Publisher>Entrepreneurial behaviour</b:Publisher>
    <b:Author>
      <b:Author>
        <b:NameList>
          <b:Person>
            <b:Last>University</b:Last>
            <b:First>The</b:First>
            <b:Middle>Open</b:Middle>
          </b:Person>
        </b:NameList>
      </b:Author>
    </b:Author>
    <b:Edition>Ebook</b:Edition>
    <b:RefOrder>6</b:RefOrder>
  </b:Source>
  <b:Source>
    <b:Tag>MRaND</b:Tag>
    <b:SourceType>InternetSite</b:SourceType>
    <b:Guid>{D32D4DD2-3052-4758-BE08-8F7ADDE944E8}</b:Guid>
    <b:Title>PESTEL analysis of the coffee industry</b:Title>
    <b:Year>N D</b:Year>
    <b:Author>
      <b:Author>
        <b:NameList>
          <b:Person>
            <b:Last>Rahman</b:Last>
            <b:First>M</b:First>
          </b:Person>
        </b:NameList>
      </b:Author>
    </b:Author>
    <b:YearAccessed>2023</b:YearAccessed>
    <b:MonthAccessed>03</b:MonthAccessed>
    <b:DayAccessed>27</b:DayAccessed>
    <b:URL>https://www.howandwhat.net/pestel-analysis-coffee-industry/</b:URL>
    <b:RefOrder>7</b:RefOrder>
  </b:Source>
  <b:Source>
    <b:Tag>Tho19</b:Tag>
    <b:SourceType>InternetSite</b:SourceType>
    <b:Guid>{BF2CAA50-9A63-440E-86AA-9B5F598167C1}</b:Guid>
    <b:Author>
      <b:Author>
        <b:NameList>
          <b:Person>
            <b:Last>Bush</b:Last>
            <b:First>Thomas</b:First>
          </b:Person>
        </b:NameList>
      </b:Author>
    </b:Author>
    <b:Title>PESTEL Analysis of the Coffee Industry</b:Title>
    <b:Year>2019</b:Year>
    <b:YearAccessed>2023</b:YearAccessed>
    <b:MonthAccessed>03</b:MonthAccessed>
    <b:DayAccessed>27</b:DayAccessed>
    <b:URL>https://pestleanalysis.com/coffee-industry-pestel-analysis/#Final_Thoughts_on_Coffee_Industry</b:URL>
    <b:RefOrder>8</b:RefOrder>
  </b:Source>
  <b:Source>
    <b:Tag>CBI22</b:Tag>
    <b:SourceType>InternetSite</b:SourceType>
    <b:Guid>{12495D70-5EE8-43E2-978A-BF0AC04FB891}</b:Guid>
    <b:Author>
      <b:Author>
        <b:NameList>
          <b:Person>
            <b:Last>Affairs</b:Last>
            <b:First>CBI</b:First>
            <b:Middle>Ministry of Foreign</b:Middle>
          </b:Person>
        </b:NameList>
      </b:Author>
    </b:Author>
    <b:Title>The United Kingdom’s market potential for coffee</b:Title>
    <b:Year>2022</b:Year>
    <b:YearAccessed>2023</b:YearAccessed>
    <b:MonthAccessed>03</b:MonthAccessed>
    <b:DayAccessed>27</b:DayAccessed>
    <b:URL>https://www.cbi.eu/market-information/coffee/uk/market-potential</b:URL>
    <b:RefOrder>9</b:RefOrder>
  </b:Source>
  <b:Source>
    <b:Tag>Sio22</b:Tag>
    <b:SourceType>InternetSite</b:SourceType>
    <b:Guid>{ED7BB45B-93BC-466C-91D8-08627CB0A247}</b:Guid>
    <b:Author>
      <b:Author>
        <b:NameList>
          <b:Person>
            <b:Last>Barry</b:Last>
            <b:First>Sion</b:First>
          </b:Person>
        </b:NameList>
      </b:Author>
    </b:Author>
    <b:Title>The Welsh coffee shop entrepreneur brewing up plans for a new £30m business</b:Title>
    <b:Year>2022</b:Year>
    <b:YearAccessed>2023</b:YearAccessed>
    <b:MonthAccessed>03</b:MonthAccessed>
    <b:DayAccessed>27</b:DayAccessed>
    <b:URL>https://www.walesonline.co.uk/news/wales-news/welsh-coffee-shop-entrepreneur-brewing-23416450</b:URL>
    <b:RefOrder>10</b:RefOrder>
  </b:Source>
  <b:Source>
    <b:Tag>Uzo22</b:Tag>
    <b:SourceType>InternetSite</b:SourceType>
    <b:Guid>{27E67867-0C5B-4FEE-BEF7-9B3BAA3F018D}</b:Guid>
    <b:Author>
      <b:Author>
        <b:NameList>
          <b:Person>
            <b:Last>Ezerioha</b:Last>
            <b:First>Uzochukwu</b:First>
          </b:Person>
        </b:NameList>
      </b:Author>
    </b:Author>
    <b:Title>BUSINESS TOOLS FOR STARTUPS: Free Tools And Best Tools For Start Up</b:Title>
    <b:Year>2022</b:Year>
    <b:YearAccessed>2023</b:YearAccessed>
    <b:MonthAccessed>03</b:MonthAccessed>
    <b:DayAccessed>26</b:DayAccessed>
    <b:URL>https://businessyield.com/business-strategies/business-tools-for-startups/</b:URL>
    <b:RefOrder>4</b:RefOrder>
  </b:Source>
</b:Sources>
</file>

<file path=customXml/itemProps1.xml><?xml version="1.0" encoding="utf-8"?>
<ds:datastoreItem xmlns:ds="http://schemas.openxmlformats.org/officeDocument/2006/customXml" ds:itemID="{3A9B7AF3-2C05-4DEC-B0DA-6D7BA12AE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2662</Words>
  <Characters>15180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Entrepreneurship</vt:lpstr>
    </vt:vector>
  </TitlesOfParts>
  <Company>Lecer name:</Company>
  <LinksUpToDate>false</LinksUpToDate>
  <CharactersWithSpaces>17807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dc:title>
  <dc:subject/>
  <dc:creator>Anca Dula (2112863)</dc:creator>
  <cp:keywords/>
  <dc:description/>
  <cp:lastModifiedBy>Anca Dula</cp:lastModifiedBy>
  <cp:revision>3</cp:revision>
  <dcterms:created xsi:type="dcterms:W3CDTF">2023-03-31T08:00:00Z</dcterms:created>
  <dcterms:modified xsi:type="dcterms:W3CDTF">2023-03-31T08:01:00Z</dcterms:modified>
</cp:coreProperties>
</file>