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19197D" w14:textId="05E84CE7" w:rsidR="00F45713" w:rsidRDefault="00F45713">
      <w:pPr>
        <w:rPr>
          <w:sz w:val="28"/>
          <w:szCs w:val="28"/>
          <w:u w:val="single"/>
        </w:rPr>
      </w:pPr>
      <w:r>
        <w:rPr>
          <w:sz w:val="28"/>
          <w:szCs w:val="28"/>
          <w:u w:val="single"/>
        </w:rPr>
        <w:t>Assignment 2 HPFY3005</w:t>
      </w:r>
    </w:p>
    <w:p w14:paraId="1941241C" w14:textId="14615892" w:rsidR="000506AE" w:rsidRDefault="00464050">
      <w:pPr>
        <w:rPr>
          <w:sz w:val="28"/>
          <w:szCs w:val="28"/>
          <w:u w:val="single"/>
        </w:rPr>
      </w:pPr>
      <w:r w:rsidRPr="00F45713">
        <w:rPr>
          <w:sz w:val="28"/>
          <w:szCs w:val="28"/>
          <w:u w:val="single"/>
        </w:rPr>
        <w:t>J. Weyman</w:t>
      </w:r>
      <w:r w:rsidR="00F45713">
        <w:rPr>
          <w:sz w:val="28"/>
          <w:szCs w:val="28"/>
          <w:u w:val="single"/>
        </w:rPr>
        <w:t xml:space="preserve"> 2412742</w:t>
      </w:r>
    </w:p>
    <w:p w14:paraId="1EBEA1CB" w14:textId="134ADE7D" w:rsidR="00F45713" w:rsidRDefault="00F45713">
      <w:pPr>
        <w:rPr>
          <w:sz w:val="28"/>
          <w:szCs w:val="28"/>
          <w:u w:val="single"/>
        </w:rPr>
      </w:pPr>
      <w:r>
        <w:rPr>
          <w:sz w:val="28"/>
          <w:szCs w:val="28"/>
          <w:u w:val="single"/>
        </w:rPr>
        <w:t>Primary source summary</w:t>
      </w:r>
    </w:p>
    <w:p w14:paraId="57BE19C7" w14:textId="77777777" w:rsidR="00F45713" w:rsidRDefault="00F45713">
      <w:pPr>
        <w:rPr>
          <w:sz w:val="28"/>
          <w:szCs w:val="28"/>
          <w:u w:val="single"/>
        </w:rPr>
      </w:pPr>
    </w:p>
    <w:p w14:paraId="348BB31C" w14:textId="60358C9F" w:rsidR="00F45713" w:rsidRPr="00F45713" w:rsidRDefault="000A7729">
      <w:r>
        <w:t xml:space="preserve">The primary source I am using in </w:t>
      </w:r>
      <w:r w:rsidR="004D3009">
        <w:t>my essay ‘</w:t>
      </w:r>
      <w:r>
        <w:t xml:space="preserve">moralistic boundaries between the ritual and habitual use of mind-altering substances’ </w:t>
      </w:r>
      <w:r w:rsidR="004D3009">
        <w:t>was found in The Alchemy of Culture by Richard Rudgley 1993 on p.38. Mircea Eliade, professor of the history of religions states that “although mushroom intoxication produces contact with the spiritual world it does so in a ‘passive and crude’ way, describing such practices as decadent, late and derivative in their attempts to imitate an earlier ‘purer’ form of shamanism</w:t>
      </w:r>
      <w:r w:rsidR="00042432">
        <w:t xml:space="preserve">”. I think that Mircea’s view clearly demonstrates a moralistic </w:t>
      </w:r>
      <w:r w:rsidR="00464050">
        <w:t>boundary</w:t>
      </w:r>
      <w:r w:rsidR="00042432">
        <w:t xml:space="preserve">, in that he </w:t>
      </w:r>
      <w:r w:rsidR="00464050">
        <w:t>sees</w:t>
      </w:r>
      <w:r w:rsidR="00042432">
        <w:t xml:space="preserve"> the crossing of this particular </w:t>
      </w:r>
      <w:r w:rsidR="00464050">
        <w:t>boundary</w:t>
      </w:r>
      <w:r w:rsidR="00042432">
        <w:t xml:space="preserve"> (eating the fly agaric) as immoral, decadent and not responsible when measured up against the religious purity of</w:t>
      </w:r>
      <w:r w:rsidR="00464050">
        <w:t>, what he thinks is</w:t>
      </w:r>
      <w:r w:rsidR="00042432">
        <w:t xml:space="preserve"> a shamans roll in a tribe. </w:t>
      </w:r>
      <w:r w:rsidR="00464050">
        <w:t>A</w:t>
      </w:r>
      <w:r w:rsidR="00042432">
        <w:t xml:space="preserve">s Rudgley states on the same page (p.38) “here it is not Eliade’s scholarly impartiality speaking, but rather his bourgeois aversion to intoxication in relation to </w:t>
      </w:r>
      <w:r w:rsidR="00464050">
        <w:t>religious</w:t>
      </w:r>
      <w:r w:rsidR="00042432">
        <w:t xml:space="preserve"> life” indeed his view does seem</w:t>
      </w:r>
      <w:r w:rsidR="00464050">
        <w:t xml:space="preserve"> to be</w:t>
      </w:r>
      <w:r w:rsidR="00042432">
        <w:t xml:space="preserve"> morally led by his own stance in relation to </w:t>
      </w:r>
      <w:r w:rsidR="00464050">
        <w:t>religion</w:t>
      </w:r>
      <w:r w:rsidR="00042432">
        <w:t xml:space="preserve">. </w:t>
      </w:r>
      <w:r w:rsidR="00464050">
        <w:t xml:space="preserve">Whether or not a person using mind-altering substances is moral or not, really relies on the moral compass of the individual doing the judging and will vary from person to person as we can clearly see between Mircea Eliade and Richard Rudgley. Impartiality is the key point here for the anthropologist as the observer and accurate recorder of events in different cultures, unclouded by personal judgment and bias. </w:t>
      </w:r>
    </w:p>
    <w:p w14:paraId="2CF84182" w14:textId="77777777" w:rsidR="00F45713" w:rsidRDefault="00F45713">
      <w:pPr>
        <w:rPr>
          <w:sz w:val="28"/>
          <w:szCs w:val="28"/>
          <w:u w:val="single"/>
        </w:rPr>
      </w:pPr>
    </w:p>
    <w:p w14:paraId="58F8207A" w14:textId="77777777" w:rsidR="00F45713" w:rsidRPr="00F45713" w:rsidRDefault="00F45713">
      <w:pPr>
        <w:rPr>
          <w:sz w:val="28"/>
          <w:szCs w:val="28"/>
          <w:u w:val="single"/>
        </w:rPr>
      </w:pPr>
    </w:p>
    <w:sectPr w:rsidR="00F45713" w:rsidRPr="00F457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713"/>
    <w:rsid w:val="00042432"/>
    <w:rsid w:val="000506AE"/>
    <w:rsid w:val="000A7729"/>
    <w:rsid w:val="00464050"/>
    <w:rsid w:val="004D3009"/>
    <w:rsid w:val="007459C5"/>
    <w:rsid w:val="00914166"/>
    <w:rsid w:val="00941B9C"/>
    <w:rsid w:val="00F4571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9824D"/>
  <w15:chartTrackingRefBased/>
  <w15:docId w15:val="{352C2C92-8DA8-45C2-8C6E-8FEDF09C9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57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57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57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57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57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57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57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57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57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57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57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57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57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57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57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57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57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5713"/>
    <w:rPr>
      <w:rFonts w:eastAsiaTheme="majorEastAsia" w:cstheme="majorBidi"/>
      <w:color w:val="272727" w:themeColor="text1" w:themeTint="D8"/>
    </w:rPr>
  </w:style>
  <w:style w:type="paragraph" w:styleId="Title">
    <w:name w:val="Title"/>
    <w:basedOn w:val="Normal"/>
    <w:next w:val="Normal"/>
    <w:link w:val="TitleChar"/>
    <w:uiPriority w:val="10"/>
    <w:qFormat/>
    <w:rsid w:val="00F457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57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57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57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5713"/>
    <w:pPr>
      <w:spacing w:before="160"/>
      <w:jc w:val="center"/>
    </w:pPr>
    <w:rPr>
      <w:i/>
      <w:iCs/>
      <w:color w:val="404040" w:themeColor="text1" w:themeTint="BF"/>
    </w:rPr>
  </w:style>
  <w:style w:type="character" w:customStyle="1" w:styleId="QuoteChar">
    <w:name w:val="Quote Char"/>
    <w:basedOn w:val="DefaultParagraphFont"/>
    <w:link w:val="Quote"/>
    <w:uiPriority w:val="29"/>
    <w:rsid w:val="00F45713"/>
    <w:rPr>
      <w:i/>
      <w:iCs/>
      <w:color w:val="404040" w:themeColor="text1" w:themeTint="BF"/>
    </w:rPr>
  </w:style>
  <w:style w:type="paragraph" w:styleId="ListParagraph">
    <w:name w:val="List Paragraph"/>
    <w:basedOn w:val="Normal"/>
    <w:uiPriority w:val="34"/>
    <w:qFormat/>
    <w:rsid w:val="00F45713"/>
    <w:pPr>
      <w:ind w:left="720"/>
      <w:contextualSpacing/>
    </w:pPr>
  </w:style>
  <w:style w:type="character" w:styleId="IntenseEmphasis">
    <w:name w:val="Intense Emphasis"/>
    <w:basedOn w:val="DefaultParagraphFont"/>
    <w:uiPriority w:val="21"/>
    <w:qFormat/>
    <w:rsid w:val="00F45713"/>
    <w:rPr>
      <w:i/>
      <w:iCs/>
      <w:color w:val="0F4761" w:themeColor="accent1" w:themeShade="BF"/>
    </w:rPr>
  </w:style>
  <w:style w:type="paragraph" w:styleId="IntenseQuote">
    <w:name w:val="Intense Quote"/>
    <w:basedOn w:val="Normal"/>
    <w:next w:val="Normal"/>
    <w:link w:val="IntenseQuoteChar"/>
    <w:uiPriority w:val="30"/>
    <w:qFormat/>
    <w:rsid w:val="00F457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5713"/>
    <w:rPr>
      <w:i/>
      <w:iCs/>
      <w:color w:val="0F4761" w:themeColor="accent1" w:themeShade="BF"/>
    </w:rPr>
  </w:style>
  <w:style w:type="character" w:styleId="IntenseReference">
    <w:name w:val="Intense Reference"/>
    <w:basedOn w:val="DefaultParagraphFont"/>
    <w:uiPriority w:val="32"/>
    <w:qFormat/>
    <w:rsid w:val="00F4571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6007f693e553e407859437a1914dcc20">
  <xsd:schema xmlns:xsd="http://www.w3.org/2001/XMLSchema" xmlns:xs="http://www.w3.org/2001/XMLSchema" xmlns:p="http://schemas.microsoft.com/office/2006/metadata/properties" xmlns:ns3="0085e1a2-9cbf-4b92-866b-21f3c89040b6" targetNamespace="http://schemas.microsoft.com/office/2006/metadata/properties" ma:root="true" ma:fieldsID="16818ad60837357461e45357fe01089a"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7EB50BBF-9877-46B9-808C-5F68E24272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6930A0-7403-4C2C-ACF4-13868D587ACE}">
  <ds:schemaRefs>
    <ds:schemaRef ds:uri="http://schemas.microsoft.com/sharepoint/v3/contenttype/forms"/>
  </ds:schemaRefs>
</ds:datastoreItem>
</file>

<file path=customXml/itemProps3.xml><?xml version="1.0" encoding="utf-8"?>
<ds:datastoreItem xmlns:ds="http://schemas.openxmlformats.org/officeDocument/2006/customXml" ds:itemID="{7EAB39C3-8A06-48E5-9927-BAAF959F5231}">
  <ds:schemaRefs>
    <ds:schemaRef ds:uri="http://schemas.microsoft.com/office/infopath/2007/PartnerControls"/>
    <ds:schemaRef ds:uri="http://purl.org/dc/dcmitype/"/>
    <ds:schemaRef ds:uri="http://purl.org/dc/terms/"/>
    <ds:schemaRef ds:uri="http://schemas.openxmlformats.org/package/2006/metadata/core-properties"/>
    <ds:schemaRef ds:uri="http://schemas.microsoft.com/office/2006/documentManagement/types"/>
    <ds:schemaRef ds:uri="http://schemas.microsoft.com/office/2006/metadata/properties"/>
    <ds:schemaRef ds:uri="http://purl.org/dc/elements/1.1/"/>
    <ds:schemaRef ds:uri="0085e1a2-9cbf-4b92-866b-21f3c89040b6"/>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250</Words>
  <Characters>1289</Characters>
  <Application>Microsoft Office Word</Application>
  <DocSecurity>0</DocSecurity>
  <Lines>23</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Weyman (2412742)</dc:creator>
  <cp:keywords/>
  <dc:description/>
  <cp:lastModifiedBy>James Weyman (2412742)</cp:lastModifiedBy>
  <cp:revision>1</cp:revision>
  <dcterms:created xsi:type="dcterms:W3CDTF">2024-11-06T11:47:00Z</dcterms:created>
  <dcterms:modified xsi:type="dcterms:W3CDTF">2024-11-06T12:41:00Z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