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id w:val="931319178"/>
        <w:docPartObj>
          <w:docPartGallery w:val="Cover Pages"/>
          <w:docPartUnique/>
        </w:docPartObj>
      </w:sdtPr>
      <w:sdtEndPr>
        <w:rPr>
          <w:rFonts w:ascii="Arial" w:hAnsi="Arial" w:cs="Arial"/>
          <w:b/>
          <w:i/>
          <w:sz w:val="44"/>
          <w:szCs w:val="44"/>
        </w:rPr>
      </w:sdtEndPr>
      <w:sdtContent>
        <w:p w:rsidR="00F56F0B" w:rsidRDefault="00B7495B">
          <w:r>
            <w:rPr>
              <w:noProof/>
              <w:lang w:eastAsia="en-GB"/>
            </w:rPr>
            <mc:AlternateContent>
              <mc:Choice Requires="wpg">
                <w:drawing>
                  <wp:anchor distT="0" distB="0" distL="114300" distR="114300" simplePos="0" relativeHeight="251662336" behindDoc="0" locked="0" layoutInCell="1" allowOverlap="1">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114540" cy="1280160"/>
                    <wp:effectExtent l="0" t="0" r="0" b="0"/>
                    <wp:wrapNone/>
                    <wp:docPr id="3" name="Group 14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114540" cy="1280160"/>
                              <a:chOff x="0" y="-1"/>
                              <a:chExt cx="7315200" cy="1216153"/>
                            </a:xfrm>
                          </wpg:grpSpPr>
                          <wps:wsp>
                            <wps:cNvPr id="4"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 name="Rectangle 151"/>
                            <wps:cNvSpPr/>
                            <wps:spPr>
                              <a:xfrm>
                                <a:off x="0" y="0"/>
                                <a:ext cx="7315200" cy="1216152"/>
                              </a:xfrm>
                              <a:prstGeom prst="rect">
                                <a:avLst/>
                              </a:prstGeom>
                              <a:blipFill>
                                <a:blip r:embed="rId8"/>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303F9788" id="Group 149" o:spid="_x0000_s1026" style="position:absolute;margin-left:0;margin-top:0;width:560.2pt;height:100.8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" path="m,l7312660,r,1129665l3619500,733425,,1091565,,xe" fillcolor="#4f81bd [3204]" stroked="f" strokeweight="2pt">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" stroked="f" strokeweight="2pt">
                      <v:fill r:id="rId9" o:title="" recolor="t" rotate="t" type="frame"/>
                    </v:rect>
                    <w10:wrap anchorx="page" anchory="page"/>
                  </v:group>
                </w:pict>
              </mc:Fallback>
            </mc:AlternateContent>
          </w:r>
        </w:p>
        <w:p w:rsidR="00F56F0B" w:rsidRDefault="005B5D38">
          <w:pPr>
            <w:rPr>
              <w:rFonts w:ascii="Arial" w:eastAsiaTheme="minorEastAsia" w:hAnsi="Arial" w:cs="Arial"/>
              <w:b/>
              <w:i/>
              <w:sz w:val="44"/>
              <w:szCs w:val="44"/>
            </w:rPr>
          </w:pPr>
          <w:r>
            <w:rPr>
              <w:noProof/>
              <w:lang w:eastAsia="en-GB"/>
            </w:rPr>
            <mc:AlternateContent>
              <mc:Choice Requires="wps">
                <w:drawing>
                  <wp:anchor distT="0" distB="0" distL="114300" distR="114300" simplePos="0" relativeHeight="251659264" behindDoc="0" locked="0" layoutInCell="1" allowOverlap="1">
                    <wp:simplePos x="0" y="0"/>
                    <wp:positionH relativeFrom="page">
                      <wp:posOffset>374650</wp:posOffset>
                    </wp:positionH>
                    <wp:positionV relativeFrom="page">
                      <wp:posOffset>3206750</wp:posOffset>
                    </wp:positionV>
                    <wp:extent cx="7114540" cy="4495800"/>
                    <wp:effectExtent l="0" t="0" r="0" b="0"/>
                    <wp:wrapSquare wrapText="bothSides"/>
                    <wp:docPr id="1" name="Text Box 1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114540" cy="44958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F56F0B" w:rsidRDefault="00D42123" w:rsidP="00F56F0B">
                                <w:pPr>
                                  <w:jc w:val="right"/>
                                  <w:rPr>
                                    <w:color w:val="4F81BD" w:themeColor="accent1"/>
                                    <w:sz w:val="64"/>
                                    <w:szCs w:val="64"/>
                                  </w:rPr>
                                </w:pPr>
                                <w:sdt>
                                  <w:sdtPr>
                                    <w:rPr>
                                      <w:rFonts w:ascii="Arial" w:eastAsia="Times New Roman" w:hAnsi="Arial" w:cs="Arial"/>
                                      <w:b/>
                                      <w:i/>
                                      <w:sz w:val="44"/>
                                      <w:szCs w:val="4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sdtContent>
                                    <w:r w:rsidR="00F56F0B" w:rsidRPr="00F56F0B">
                                      <w:rPr>
                                        <w:rFonts w:ascii="Arial" w:eastAsia="Times New Roman" w:hAnsi="Arial" w:cs="Arial"/>
                                        <w:b/>
                                        <w:i/>
                                        <w:sz w:val="44"/>
                                        <w:szCs w:val="44"/>
                                      </w:rPr>
                                      <w:t>University of Wales Trinity Saint David (UWTSD</w:t>
                                    </w:r>
                                    <w:proofErr w:type="gramStart"/>
                                    <w:r w:rsidR="00F56F0B" w:rsidRPr="00F56F0B">
                                      <w:rPr>
                                        <w:rFonts w:ascii="Arial" w:eastAsia="Times New Roman" w:hAnsi="Arial" w:cs="Arial"/>
                                        <w:b/>
                                        <w:i/>
                                        <w:sz w:val="44"/>
                                        <w:szCs w:val="44"/>
                                      </w:rPr>
                                      <w:t>)</w:t>
                                    </w:r>
                                    <w:proofErr w:type="gramEnd"/>
                                    <w:r w:rsidR="00F56F0B">
                                      <w:rPr>
                                        <w:rFonts w:ascii="Arial" w:eastAsia="Times New Roman" w:hAnsi="Arial" w:cs="Arial"/>
                                        <w:b/>
                                        <w:i/>
                                        <w:sz w:val="44"/>
                                        <w:szCs w:val="44"/>
                                      </w:rPr>
                                      <w:br/>
                                    </w:r>
                                    <w:r w:rsidR="00F56F0B" w:rsidRPr="00F56F0B">
                                      <w:rPr>
                                        <w:rFonts w:ascii="Arial" w:eastAsia="Times New Roman" w:hAnsi="Arial" w:cs="Arial"/>
                                        <w:b/>
                                        <w:i/>
                                        <w:sz w:val="44"/>
                                        <w:szCs w:val="44"/>
                                      </w:rPr>
                                      <w:t xml:space="preserve">Unit /Module: </w:t>
                                    </w:r>
                                    <w:r w:rsidR="00F56F0B">
                                      <w:rPr>
                                        <w:rFonts w:ascii="Arial" w:eastAsia="Times New Roman" w:hAnsi="Arial" w:cs="Arial"/>
                                        <w:b/>
                                        <w:i/>
                                        <w:sz w:val="44"/>
                                        <w:szCs w:val="44"/>
                                      </w:rPr>
                                      <w:t>End User Computing</w:t>
                                    </w:r>
                                    <w:r w:rsidR="00F56F0B">
                                      <w:rPr>
                                        <w:rFonts w:ascii="Arial" w:eastAsia="Times New Roman" w:hAnsi="Arial" w:cs="Arial"/>
                                        <w:b/>
                                        <w:i/>
                                        <w:sz w:val="44"/>
                                        <w:szCs w:val="44"/>
                                      </w:rPr>
                                      <w:br/>
                                    </w:r>
                                    <w:r w:rsidR="00F56F0B" w:rsidRPr="00F56F0B">
                                      <w:rPr>
                                        <w:rFonts w:ascii="Arial" w:eastAsia="Times New Roman" w:hAnsi="Arial" w:cs="Arial"/>
                                        <w:b/>
                                        <w:i/>
                                        <w:sz w:val="44"/>
                                        <w:szCs w:val="44"/>
                                      </w:rPr>
                                      <w:t>Module Code: M6X01097</w:t>
                                    </w:r>
                                    <w:r w:rsidR="00F56F0B">
                                      <w:rPr>
                                        <w:rFonts w:ascii="Arial" w:eastAsia="Times New Roman" w:hAnsi="Arial" w:cs="Arial"/>
                                        <w:b/>
                                        <w:i/>
                                        <w:sz w:val="44"/>
                                        <w:szCs w:val="44"/>
                                      </w:rPr>
                                      <w:br/>
                                    </w:r>
                                    <w:r w:rsidR="00F56F0B" w:rsidRPr="00F56F0B">
                                      <w:rPr>
                                        <w:rFonts w:ascii="Arial" w:eastAsia="Times New Roman" w:hAnsi="Arial" w:cs="Arial"/>
                                        <w:b/>
                                        <w:i/>
                                        <w:sz w:val="44"/>
                                        <w:szCs w:val="44"/>
                                      </w:rPr>
                                      <w:t>Lecturer: Beverley Holland</w:t>
                                    </w:r>
                                  </w:sdtContent>
                                </w:sdt>
                              </w:p>
                              <w:sdt>
                                <w:sdtPr>
                                  <w:rPr>
                                    <w:rFonts w:ascii="Arial" w:eastAsia="Times New Roman" w:hAnsi="Arial" w:cs="Arial"/>
                                    <w:i/>
                                    <w:iCs/>
                                    <w:color w:val="4F81BD" w:themeColor="accent1"/>
                                    <w:spacing w:val="15"/>
                                    <w:sz w:val="32"/>
                                    <w:szCs w:val="32"/>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rsidR="00F56F0B" w:rsidRDefault="00F56F0B">
                                    <w:pPr>
                                      <w:jc w:val="right"/>
                                      <w:rPr>
                                        <w:smallCaps/>
                                        <w:color w:val="404040" w:themeColor="text1" w:themeTint="BF"/>
                                        <w:sz w:val="36"/>
                                        <w:szCs w:val="36"/>
                                      </w:rPr>
                                    </w:pPr>
                                    <w:r w:rsidRPr="00F56F0B">
                                      <w:rPr>
                                        <w:rFonts w:ascii="Arial" w:eastAsia="Times New Roman" w:hAnsi="Arial" w:cs="Arial"/>
                                        <w:i/>
                                        <w:iCs/>
                                        <w:color w:val="4F81BD" w:themeColor="accent1"/>
                                        <w:spacing w:val="15"/>
                                        <w:sz w:val="32"/>
                                        <w:szCs w:val="32"/>
                                      </w:rPr>
                                      <w:t>Assignment Title: Investigating Data and Development of EUC within an MIS</w:t>
                                    </w:r>
                                    <w:r>
                                      <w:rPr>
                                        <w:rFonts w:ascii="Arial" w:eastAsia="Times New Roman" w:hAnsi="Arial" w:cs="Arial"/>
                                        <w:i/>
                                        <w:iCs/>
                                        <w:color w:val="4F81BD" w:themeColor="accent1"/>
                                        <w:spacing w:val="15"/>
                                        <w:sz w:val="32"/>
                                        <w:szCs w:val="32"/>
                                      </w:rPr>
                                      <w:t xml:space="preserve">    </w:t>
                                    </w:r>
                                    <w:r w:rsidRPr="00F56F0B">
                                      <w:rPr>
                                        <w:rFonts w:ascii="Arial" w:eastAsia="Times New Roman" w:hAnsi="Arial" w:cs="Arial"/>
                                        <w:i/>
                                        <w:iCs/>
                                        <w:color w:val="4F81BD" w:themeColor="accent1"/>
                                        <w:spacing w:val="15"/>
                                        <w:sz w:val="32"/>
                                        <w:szCs w:val="32"/>
                                      </w:rPr>
                                      <w:t>Submission Date: 02-02-2018</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54" o:spid="_x0000_s1026" type="#_x0000_t202" style="position:absolute;margin-left:29.5pt;margin-top:252.5pt;width:560.2pt;height:354pt;z-index:251659264;visibility:visible;mso-wrap-style:square;mso-width-percent:941;mso-height-percent:0;mso-wrap-distance-left:9pt;mso-wrap-distance-top:0;mso-wrap-distance-right:9pt;mso-wrap-distance-bottom:0;mso-position-horizontal:absolute;mso-position-horizontal-relative:page;mso-position-vertical:absolute;mso-position-vertical-relative:page;mso-width-percent:941;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" filled="f" stroked="f" strokeweight=".5pt">
                    <v:path arrowok="t"/>
                    <v:textbox inset="126pt,0,54pt,0">
                      <w:txbxContent>
                        <w:p w:rsidR="00F56F0B" w:rsidRDefault="008E418F" w:rsidP="00F56F0B">
                          <w:pPr>
                            <w:jc w:val="right"/>
                            <w:rPr>
                              <w:color w:val="4F81BD" w:themeColor="accent1"/>
                              <w:sz w:val="64"/>
                              <w:szCs w:val="64"/>
                            </w:rPr>
                          </w:pPr>
                          <w:sdt>
                            <w:sdtPr>
                              <w:rPr>
                                <w:rFonts w:ascii="Arial" w:eastAsia="Times New Roman" w:hAnsi="Arial" w:cs="Arial"/>
                                <w:b/>
                                <w:i/>
                                <w:sz w:val="44"/>
                                <w:szCs w:val="4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sdtContent>
                              <w:r w:rsidR="00F56F0B" w:rsidRPr="00F56F0B">
                                <w:rPr>
                                  <w:rFonts w:ascii="Arial" w:eastAsia="Times New Roman" w:hAnsi="Arial" w:cs="Arial"/>
                                  <w:b/>
                                  <w:i/>
                                  <w:sz w:val="44"/>
                                  <w:szCs w:val="44"/>
                                </w:rPr>
                                <w:t>University of Wales Trinity Saint David (UWTSD</w:t>
                              </w:r>
                              <w:proofErr w:type="gramStart"/>
                              <w:r w:rsidR="00F56F0B" w:rsidRPr="00F56F0B">
                                <w:rPr>
                                  <w:rFonts w:ascii="Arial" w:eastAsia="Times New Roman" w:hAnsi="Arial" w:cs="Arial"/>
                                  <w:b/>
                                  <w:i/>
                                  <w:sz w:val="44"/>
                                  <w:szCs w:val="44"/>
                                </w:rPr>
                                <w:t>)</w:t>
                              </w:r>
                              <w:proofErr w:type="gramEnd"/>
                              <w:r w:rsidR="00F56F0B">
                                <w:rPr>
                                  <w:rFonts w:ascii="Arial" w:eastAsia="Times New Roman" w:hAnsi="Arial" w:cs="Arial"/>
                                  <w:b/>
                                  <w:i/>
                                  <w:sz w:val="44"/>
                                  <w:szCs w:val="44"/>
                                </w:rPr>
                                <w:br/>
                              </w:r>
                              <w:r w:rsidR="00F56F0B" w:rsidRPr="00F56F0B">
                                <w:rPr>
                                  <w:rFonts w:ascii="Arial" w:eastAsia="Times New Roman" w:hAnsi="Arial" w:cs="Arial"/>
                                  <w:b/>
                                  <w:i/>
                                  <w:sz w:val="44"/>
                                  <w:szCs w:val="44"/>
                                </w:rPr>
                                <w:t xml:space="preserve">Unit /Module: </w:t>
                              </w:r>
                              <w:r w:rsidR="00F56F0B">
                                <w:rPr>
                                  <w:rFonts w:ascii="Arial" w:eastAsia="Times New Roman" w:hAnsi="Arial" w:cs="Arial"/>
                                  <w:b/>
                                  <w:i/>
                                  <w:sz w:val="44"/>
                                  <w:szCs w:val="44"/>
                                </w:rPr>
                                <w:t>End User Computing</w:t>
                              </w:r>
                              <w:r w:rsidR="00F56F0B">
                                <w:rPr>
                                  <w:rFonts w:ascii="Arial" w:eastAsia="Times New Roman" w:hAnsi="Arial" w:cs="Arial"/>
                                  <w:b/>
                                  <w:i/>
                                  <w:sz w:val="44"/>
                                  <w:szCs w:val="44"/>
                                </w:rPr>
                                <w:br/>
                              </w:r>
                              <w:r w:rsidR="00F56F0B" w:rsidRPr="00F56F0B">
                                <w:rPr>
                                  <w:rFonts w:ascii="Arial" w:eastAsia="Times New Roman" w:hAnsi="Arial" w:cs="Arial"/>
                                  <w:b/>
                                  <w:i/>
                                  <w:sz w:val="44"/>
                                  <w:szCs w:val="44"/>
                                </w:rPr>
                                <w:t>Module Code: M6X01097</w:t>
                              </w:r>
                              <w:r w:rsidR="00F56F0B">
                                <w:rPr>
                                  <w:rFonts w:ascii="Arial" w:eastAsia="Times New Roman" w:hAnsi="Arial" w:cs="Arial"/>
                                  <w:b/>
                                  <w:i/>
                                  <w:sz w:val="44"/>
                                  <w:szCs w:val="44"/>
                                </w:rPr>
                                <w:br/>
                              </w:r>
                              <w:r w:rsidR="00F56F0B" w:rsidRPr="00F56F0B">
                                <w:rPr>
                                  <w:rFonts w:ascii="Arial" w:eastAsia="Times New Roman" w:hAnsi="Arial" w:cs="Arial"/>
                                  <w:b/>
                                  <w:i/>
                                  <w:sz w:val="44"/>
                                  <w:szCs w:val="44"/>
                                </w:rPr>
                                <w:t>Lecturer: Beverley Holland</w:t>
                              </w:r>
                            </w:sdtContent>
                          </w:sdt>
                        </w:p>
                        <w:sdt>
                          <w:sdtPr>
                            <w:rPr>
                              <w:rFonts w:ascii="Arial" w:eastAsia="Times New Roman" w:hAnsi="Arial" w:cs="Arial"/>
                              <w:i/>
                              <w:iCs/>
                              <w:color w:val="4F81BD" w:themeColor="accent1"/>
                              <w:spacing w:val="15"/>
                              <w:sz w:val="32"/>
                              <w:szCs w:val="32"/>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rsidR="00F56F0B" w:rsidRDefault="00F56F0B">
                              <w:pPr>
                                <w:jc w:val="right"/>
                                <w:rPr>
                                  <w:smallCaps/>
                                  <w:color w:val="404040" w:themeColor="text1" w:themeTint="BF"/>
                                  <w:sz w:val="36"/>
                                  <w:szCs w:val="36"/>
                                </w:rPr>
                              </w:pPr>
                              <w:r w:rsidRPr="00F56F0B">
                                <w:rPr>
                                  <w:rFonts w:ascii="Arial" w:eastAsia="Times New Roman" w:hAnsi="Arial" w:cs="Arial"/>
                                  <w:i/>
                                  <w:iCs/>
                                  <w:color w:val="4F81BD" w:themeColor="accent1"/>
                                  <w:spacing w:val="15"/>
                                  <w:sz w:val="32"/>
                                  <w:szCs w:val="32"/>
                                </w:rPr>
                                <w:t>Assignment Title: Investigating Data and Development of EUC within an MIS</w:t>
                              </w:r>
                              <w:r>
                                <w:rPr>
                                  <w:rFonts w:ascii="Arial" w:eastAsia="Times New Roman" w:hAnsi="Arial" w:cs="Arial"/>
                                  <w:i/>
                                  <w:iCs/>
                                  <w:color w:val="4F81BD" w:themeColor="accent1"/>
                                  <w:spacing w:val="15"/>
                                  <w:sz w:val="32"/>
                                  <w:szCs w:val="32"/>
                                </w:rPr>
                                <w:t xml:space="preserve">    </w:t>
                              </w:r>
                              <w:r w:rsidRPr="00F56F0B">
                                <w:rPr>
                                  <w:rFonts w:ascii="Arial" w:eastAsia="Times New Roman" w:hAnsi="Arial" w:cs="Arial"/>
                                  <w:i/>
                                  <w:iCs/>
                                  <w:color w:val="4F81BD" w:themeColor="accent1"/>
                                  <w:spacing w:val="15"/>
                                  <w:sz w:val="32"/>
                                  <w:szCs w:val="32"/>
                                </w:rPr>
                                <w:t>Submission Date: 02-02-2018</w:t>
                              </w:r>
                            </w:p>
                          </w:sdtContent>
                        </w:sdt>
                      </w:txbxContent>
                    </v:textbox>
                    <w10:wrap type="square" anchorx="page" anchory="page"/>
                  </v:shape>
                </w:pict>
              </mc:Fallback>
            </mc:AlternateContent>
          </w:r>
          <w:r w:rsidR="00F56F0B">
            <w:rPr>
              <w:rFonts w:ascii="Arial" w:hAnsi="Arial" w:cs="Arial"/>
              <w:b/>
              <w:i/>
              <w:sz w:val="44"/>
              <w:szCs w:val="44"/>
            </w:rPr>
            <w:br w:type="page"/>
          </w:r>
        </w:p>
      </w:sdtContent>
    </w:sdt>
    <w:sdt>
      <w:sdtPr>
        <w:rPr>
          <w:rFonts w:asciiTheme="minorHAnsi" w:eastAsiaTheme="minorHAnsi" w:hAnsiTheme="minorHAnsi" w:cstheme="minorBidi"/>
          <w:color w:val="auto"/>
          <w:sz w:val="22"/>
          <w:szCs w:val="22"/>
          <w:lang w:val="en-GB"/>
        </w:rPr>
        <w:id w:val="-474837271"/>
        <w:docPartObj>
          <w:docPartGallery w:val="Table of Contents"/>
          <w:docPartUnique/>
        </w:docPartObj>
      </w:sdtPr>
      <w:sdtEndPr>
        <w:rPr>
          <w:b/>
          <w:bCs/>
          <w:noProof/>
        </w:rPr>
      </w:sdtEndPr>
      <w:sdtContent>
        <w:p w:rsidR="00E77C00" w:rsidRDefault="00E77C00">
          <w:pPr>
            <w:pStyle w:val="TOCHeading"/>
          </w:pPr>
          <w:r>
            <w:t>Table of Contents</w:t>
          </w:r>
        </w:p>
        <w:p w:rsidR="008E3922" w:rsidRDefault="00E77C00">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504993763" w:history="1">
            <w:r w:rsidR="008E3922" w:rsidRPr="00A738E5">
              <w:rPr>
                <w:rStyle w:val="Hyperlink"/>
                <w:rFonts w:ascii="Arial" w:hAnsi="Arial" w:cs="Arial"/>
                <w:noProof/>
              </w:rPr>
              <w:t>Introduction</w:t>
            </w:r>
            <w:r w:rsidR="008E3922">
              <w:rPr>
                <w:noProof/>
                <w:webHidden/>
              </w:rPr>
              <w:tab/>
            </w:r>
            <w:r w:rsidR="008E3922">
              <w:rPr>
                <w:noProof/>
                <w:webHidden/>
              </w:rPr>
              <w:fldChar w:fldCharType="begin"/>
            </w:r>
            <w:r w:rsidR="008E3922">
              <w:rPr>
                <w:noProof/>
                <w:webHidden/>
              </w:rPr>
              <w:instrText xml:space="preserve"> PAGEREF _Toc504993763 \h </w:instrText>
            </w:r>
            <w:r w:rsidR="008E3922">
              <w:rPr>
                <w:noProof/>
                <w:webHidden/>
              </w:rPr>
            </w:r>
            <w:r w:rsidR="008E3922">
              <w:rPr>
                <w:noProof/>
                <w:webHidden/>
              </w:rPr>
              <w:fldChar w:fldCharType="separate"/>
            </w:r>
            <w:r w:rsidR="00D07A26">
              <w:rPr>
                <w:noProof/>
                <w:webHidden/>
              </w:rPr>
              <w:t>2</w:t>
            </w:r>
            <w:r w:rsidR="008E3922">
              <w:rPr>
                <w:noProof/>
                <w:webHidden/>
              </w:rPr>
              <w:fldChar w:fldCharType="end"/>
            </w:r>
          </w:hyperlink>
        </w:p>
        <w:p w:rsidR="008E3922" w:rsidRDefault="00D42123">
          <w:pPr>
            <w:pStyle w:val="TOC1"/>
            <w:tabs>
              <w:tab w:val="right" w:leader="dot" w:pos="9016"/>
            </w:tabs>
            <w:rPr>
              <w:rFonts w:eastAsiaTheme="minorEastAsia"/>
              <w:noProof/>
              <w:lang w:eastAsia="en-GB"/>
            </w:rPr>
          </w:pPr>
          <w:hyperlink w:anchor="_Toc504993764" w:history="1">
            <w:r w:rsidR="008E3922" w:rsidRPr="00A738E5">
              <w:rPr>
                <w:rStyle w:val="Hyperlink"/>
                <w:rFonts w:ascii="Arial" w:hAnsi="Arial" w:cs="Arial"/>
                <w:noProof/>
              </w:rPr>
              <w:t>Spreadsheet packages used to develop systems and analyse data</w:t>
            </w:r>
            <w:r w:rsidR="008E3922">
              <w:rPr>
                <w:noProof/>
                <w:webHidden/>
              </w:rPr>
              <w:tab/>
            </w:r>
            <w:r w:rsidR="008E3922">
              <w:rPr>
                <w:noProof/>
                <w:webHidden/>
              </w:rPr>
              <w:fldChar w:fldCharType="begin"/>
            </w:r>
            <w:r w:rsidR="008E3922">
              <w:rPr>
                <w:noProof/>
                <w:webHidden/>
              </w:rPr>
              <w:instrText xml:space="preserve"> PAGEREF _Toc504993764 \h </w:instrText>
            </w:r>
            <w:r w:rsidR="008E3922">
              <w:rPr>
                <w:noProof/>
                <w:webHidden/>
              </w:rPr>
            </w:r>
            <w:r w:rsidR="008E3922">
              <w:rPr>
                <w:noProof/>
                <w:webHidden/>
              </w:rPr>
              <w:fldChar w:fldCharType="separate"/>
            </w:r>
            <w:r w:rsidR="00D07A26">
              <w:rPr>
                <w:noProof/>
                <w:webHidden/>
              </w:rPr>
              <w:t>3</w:t>
            </w:r>
            <w:r w:rsidR="008E3922">
              <w:rPr>
                <w:noProof/>
                <w:webHidden/>
              </w:rPr>
              <w:fldChar w:fldCharType="end"/>
            </w:r>
          </w:hyperlink>
        </w:p>
        <w:p w:rsidR="008E3922" w:rsidRDefault="00D42123">
          <w:pPr>
            <w:pStyle w:val="TOC1"/>
            <w:tabs>
              <w:tab w:val="right" w:leader="dot" w:pos="9016"/>
            </w:tabs>
            <w:rPr>
              <w:rFonts w:eastAsiaTheme="minorEastAsia"/>
              <w:noProof/>
              <w:lang w:eastAsia="en-GB"/>
            </w:rPr>
          </w:pPr>
          <w:hyperlink w:anchor="_Toc504993765" w:history="1">
            <w:r w:rsidR="008E3922" w:rsidRPr="00A738E5">
              <w:rPr>
                <w:rStyle w:val="Hyperlink"/>
                <w:rFonts w:ascii="Arial" w:hAnsi="Arial" w:cs="Arial"/>
                <w:noProof/>
              </w:rPr>
              <w:t>Advantages and disadvantages of end user development</w:t>
            </w:r>
            <w:r w:rsidR="008E3922">
              <w:rPr>
                <w:noProof/>
                <w:webHidden/>
              </w:rPr>
              <w:tab/>
            </w:r>
            <w:r w:rsidR="008E3922">
              <w:rPr>
                <w:noProof/>
                <w:webHidden/>
              </w:rPr>
              <w:fldChar w:fldCharType="begin"/>
            </w:r>
            <w:r w:rsidR="008E3922">
              <w:rPr>
                <w:noProof/>
                <w:webHidden/>
              </w:rPr>
              <w:instrText xml:space="preserve"> PAGEREF _Toc504993765 \h </w:instrText>
            </w:r>
            <w:r w:rsidR="008E3922">
              <w:rPr>
                <w:noProof/>
                <w:webHidden/>
              </w:rPr>
            </w:r>
            <w:r w:rsidR="008E3922">
              <w:rPr>
                <w:noProof/>
                <w:webHidden/>
              </w:rPr>
              <w:fldChar w:fldCharType="separate"/>
            </w:r>
            <w:r w:rsidR="00D07A26">
              <w:rPr>
                <w:noProof/>
                <w:webHidden/>
              </w:rPr>
              <w:t>8</w:t>
            </w:r>
            <w:r w:rsidR="008E3922">
              <w:rPr>
                <w:noProof/>
                <w:webHidden/>
              </w:rPr>
              <w:fldChar w:fldCharType="end"/>
            </w:r>
          </w:hyperlink>
        </w:p>
        <w:p w:rsidR="008E3922" w:rsidRDefault="00D42123">
          <w:pPr>
            <w:pStyle w:val="TOC1"/>
            <w:tabs>
              <w:tab w:val="right" w:leader="dot" w:pos="9016"/>
            </w:tabs>
            <w:rPr>
              <w:rFonts w:eastAsiaTheme="minorEastAsia"/>
              <w:noProof/>
              <w:lang w:eastAsia="en-GB"/>
            </w:rPr>
          </w:pPr>
          <w:hyperlink w:anchor="_Toc504993766" w:history="1">
            <w:r w:rsidR="008E3922" w:rsidRPr="00A738E5">
              <w:rPr>
                <w:rStyle w:val="Hyperlink"/>
                <w:rFonts w:ascii="Arial" w:hAnsi="Arial" w:cs="Arial"/>
                <w:noProof/>
              </w:rPr>
              <w:t>Conclusion</w:t>
            </w:r>
            <w:r w:rsidR="008E3922">
              <w:rPr>
                <w:noProof/>
                <w:webHidden/>
              </w:rPr>
              <w:tab/>
            </w:r>
            <w:r w:rsidR="008E3922">
              <w:rPr>
                <w:noProof/>
                <w:webHidden/>
              </w:rPr>
              <w:fldChar w:fldCharType="begin"/>
            </w:r>
            <w:r w:rsidR="008E3922">
              <w:rPr>
                <w:noProof/>
                <w:webHidden/>
              </w:rPr>
              <w:instrText xml:space="preserve"> PAGEREF _Toc504993766 \h </w:instrText>
            </w:r>
            <w:r w:rsidR="008E3922">
              <w:rPr>
                <w:noProof/>
                <w:webHidden/>
              </w:rPr>
            </w:r>
            <w:r w:rsidR="008E3922">
              <w:rPr>
                <w:noProof/>
                <w:webHidden/>
              </w:rPr>
              <w:fldChar w:fldCharType="separate"/>
            </w:r>
            <w:r w:rsidR="00D07A26">
              <w:rPr>
                <w:noProof/>
                <w:webHidden/>
              </w:rPr>
              <w:t>9</w:t>
            </w:r>
            <w:r w:rsidR="008E3922">
              <w:rPr>
                <w:noProof/>
                <w:webHidden/>
              </w:rPr>
              <w:fldChar w:fldCharType="end"/>
            </w:r>
          </w:hyperlink>
        </w:p>
        <w:p w:rsidR="008E3922" w:rsidRDefault="00D42123">
          <w:pPr>
            <w:pStyle w:val="TOC1"/>
            <w:tabs>
              <w:tab w:val="right" w:leader="dot" w:pos="9016"/>
            </w:tabs>
            <w:rPr>
              <w:rFonts w:eastAsiaTheme="minorEastAsia"/>
              <w:noProof/>
              <w:lang w:eastAsia="en-GB"/>
            </w:rPr>
          </w:pPr>
          <w:hyperlink w:anchor="_Toc504993767" w:history="1">
            <w:r w:rsidR="008E3922" w:rsidRPr="00A738E5">
              <w:rPr>
                <w:rStyle w:val="Hyperlink"/>
                <w:rFonts w:ascii="Arial" w:hAnsi="Arial" w:cs="Arial"/>
                <w:noProof/>
              </w:rPr>
              <w:t>References</w:t>
            </w:r>
            <w:r w:rsidR="008E3922">
              <w:rPr>
                <w:noProof/>
                <w:webHidden/>
              </w:rPr>
              <w:tab/>
            </w:r>
            <w:r w:rsidR="008E3922">
              <w:rPr>
                <w:noProof/>
                <w:webHidden/>
              </w:rPr>
              <w:fldChar w:fldCharType="begin"/>
            </w:r>
            <w:r w:rsidR="008E3922">
              <w:rPr>
                <w:noProof/>
                <w:webHidden/>
              </w:rPr>
              <w:instrText xml:space="preserve"> PAGEREF _Toc504993767 \h </w:instrText>
            </w:r>
            <w:r w:rsidR="008E3922">
              <w:rPr>
                <w:noProof/>
                <w:webHidden/>
              </w:rPr>
            </w:r>
            <w:r w:rsidR="008E3922">
              <w:rPr>
                <w:noProof/>
                <w:webHidden/>
              </w:rPr>
              <w:fldChar w:fldCharType="separate"/>
            </w:r>
            <w:r w:rsidR="00D07A26">
              <w:rPr>
                <w:noProof/>
                <w:webHidden/>
              </w:rPr>
              <w:t>9</w:t>
            </w:r>
            <w:r w:rsidR="008E3922">
              <w:rPr>
                <w:noProof/>
                <w:webHidden/>
              </w:rPr>
              <w:fldChar w:fldCharType="end"/>
            </w:r>
          </w:hyperlink>
        </w:p>
        <w:p w:rsidR="00E77C00" w:rsidRDefault="00E77C00">
          <w:r>
            <w:rPr>
              <w:b/>
              <w:bCs/>
              <w:noProof/>
            </w:rPr>
            <w:fldChar w:fldCharType="end"/>
          </w:r>
        </w:p>
      </w:sdtContent>
    </w:sdt>
    <w:p w:rsidR="00E77C00" w:rsidRDefault="00E77C00" w:rsidP="005B5D38">
      <w:pPr>
        <w:pStyle w:val="Heading1"/>
        <w:jc w:val="both"/>
        <w:rPr>
          <w:rFonts w:ascii="Arial" w:hAnsi="Arial" w:cs="Arial"/>
        </w:rPr>
      </w:pPr>
    </w:p>
    <w:p w:rsidR="00E77C00" w:rsidRDefault="00E77C00">
      <w:pPr>
        <w:pStyle w:val="TableofFigures"/>
        <w:tabs>
          <w:tab w:val="right" w:leader="dot" w:pos="9016"/>
        </w:tabs>
        <w:rPr>
          <w:noProof/>
        </w:rPr>
      </w:pPr>
      <w:r>
        <w:rPr>
          <w:rFonts w:ascii="Arial" w:hAnsi="Arial" w:cs="Arial"/>
        </w:rPr>
        <w:fldChar w:fldCharType="begin"/>
      </w:r>
      <w:r>
        <w:rPr>
          <w:rFonts w:ascii="Arial" w:hAnsi="Arial" w:cs="Arial"/>
        </w:rPr>
        <w:instrText xml:space="preserve"> TOC \h \z \c "Figure" </w:instrText>
      </w:r>
      <w:r>
        <w:rPr>
          <w:rFonts w:ascii="Arial" w:hAnsi="Arial" w:cs="Arial"/>
        </w:rPr>
        <w:fldChar w:fldCharType="separate"/>
      </w:r>
      <w:hyperlink w:anchor="_Toc504921759" w:history="1">
        <w:r w:rsidRPr="0005455B">
          <w:rPr>
            <w:rStyle w:val="Hyperlink"/>
            <w:noProof/>
          </w:rPr>
          <w:t>Figure 1 - Main Menu Page</w:t>
        </w:r>
        <w:r>
          <w:rPr>
            <w:noProof/>
            <w:webHidden/>
          </w:rPr>
          <w:tab/>
        </w:r>
        <w:r>
          <w:rPr>
            <w:noProof/>
            <w:webHidden/>
          </w:rPr>
          <w:fldChar w:fldCharType="begin"/>
        </w:r>
        <w:r>
          <w:rPr>
            <w:noProof/>
            <w:webHidden/>
          </w:rPr>
          <w:instrText xml:space="preserve"> PAGEREF _Toc504921759 \h </w:instrText>
        </w:r>
        <w:r>
          <w:rPr>
            <w:noProof/>
            <w:webHidden/>
          </w:rPr>
        </w:r>
        <w:r>
          <w:rPr>
            <w:noProof/>
            <w:webHidden/>
          </w:rPr>
          <w:fldChar w:fldCharType="separate"/>
        </w:r>
        <w:r>
          <w:rPr>
            <w:noProof/>
            <w:webHidden/>
          </w:rPr>
          <w:t>3</w:t>
        </w:r>
        <w:r>
          <w:rPr>
            <w:noProof/>
            <w:webHidden/>
          </w:rPr>
          <w:fldChar w:fldCharType="end"/>
        </w:r>
      </w:hyperlink>
    </w:p>
    <w:p w:rsidR="00E77C00" w:rsidRDefault="00D42123">
      <w:pPr>
        <w:pStyle w:val="TableofFigures"/>
        <w:tabs>
          <w:tab w:val="right" w:leader="dot" w:pos="9016"/>
        </w:tabs>
        <w:rPr>
          <w:noProof/>
        </w:rPr>
      </w:pPr>
      <w:hyperlink w:anchor="_Toc504921760" w:history="1">
        <w:r w:rsidR="00E77C00" w:rsidRPr="0005455B">
          <w:rPr>
            <w:rStyle w:val="Hyperlink"/>
            <w:noProof/>
          </w:rPr>
          <w:t>Figure 2 - UK Data Service population data (0 to 24 year olds)</w:t>
        </w:r>
        <w:r w:rsidR="00E77C00">
          <w:rPr>
            <w:noProof/>
            <w:webHidden/>
          </w:rPr>
          <w:tab/>
        </w:r>
        <w:r w:rsidR="00E77C00">
          <w:rPr>
            <w:noProof/>
            <w:webHidden/>
          </w:rPr>
          <w:fldChar w:fldCharType="begin"/>
        </w:r>
        <w:r w:rsidR="00E77C00">
          <w:rPr>
            <w:noProof/>
            <w:webHidden/>
          </w:rPr>
          <w:instrText xml:space="preserve"> PAGEREF _Toc504921760 \h </w:instrText>
        </w:r>
        <w:r w:rsidR="00E77C00">
          <w:rPr>
            <w:noProof/>
            <w:webHidden/>
          </w:rPr>
        </w:r>
        <w:r w:rsidR="00E77C00">
          <w:rPr>
            <w:noProof/>
            <w:webHidden/>
          </w:rPr>
          <w:fldChar w:fldCharType="separate"/>
        </w:r>
        <w:r w:rsidR="00E77C00">
          <w:rPr>
            <w:noProof/>
            <w:webHidden/>
          </w:rPr>
          <w:t>3</w:t>
        </w:r>
        <w:r w:rsidR="00E77C00">
          <w:rPr>
            <w:noProof/>
            <w:webHidden/>
          </w:rPr>
          <w:fldChar w:fldCharType="end"/>
        </w:r>
      </w:hyperlink>
    </w:p>
    <w:p w:rsidR="00E77C00" w:rsidRDefault="00D42123">
      <w:pPr>
        <w:pStyle w:val="TableofFigures"/>
        <w:tabs>
          <w:tab w:val="right" w:leader="dot" w:pos="9016"/>
        </w:tabs>
        <w:rPr>
          <w:noProof/>
        </w:rPr>
      </w:pPr>
      <w:hyperlink w:anchor="_Toc504921761" w:history="1">
        <w:r w:rsidR="00E77C00" w:rsidRPr="0005455B">
          <w:rPr>
            <w:rStyle w:val="Hyperlink"/>
            <w:noProof/>
          </w:rPr>
          <w:t>Figure 3– Health in Wales MMR Data</w:t>
        </w:r>
        <w:r w:rsidR="00E77C00">
          <w:rPr>
            <w:noProof/>
            <w:webHidden/>
          </w:rPr>
          <w:tab/>
        </w:r>
        <w:r w:rsidR="00E77C00">
          <w:rPr>
            <w:noProof/>
            <w:webHidden/>
          </w:rPr>
          <w:fldChar w:fldCharType="begin"/>
        </w:r>
        <w:r w:rsidR="00E77C00">
          <w:rPr>
            <w:noProof/>
            <w:webHidden/>
          </w:rPr>
          <w:instrText xml:space="preserve"> PAGEREF _Toc504921761 \h </w:instrText>
        </w:r>
        <w:r w:rsidR="00E77C00">
          <w:rPr>
            <w:noProof/>
            <w:webHidden/>
          </w:rPr>
        </w:r>
        <w:r w:rsidR="00E77C00">
          <w:rPr>
            <w:noProof/>
            <w:webHidden/>
          </w:rPr>
          <w:fldChar w:fldCharType="separate"/>
        </w:r>
        <w:r w:rsidR="00E77C00">
          <w:rPr>
            <w:noProof/>
            <w:webHidden/>
          </w:rPr>
          <w:t>4</w:t>
        </w:r>
        <w:r w:rsidR="00E77C00">
          <w:rPr>
            <w:noProof/>
            <w:webHidden/>
          </w:rPr>
          <w:fldChar w:fldCharType="end"/>
        </w:r>
      </w:hyperlink>
    </w:p>
    <w:p w:rsidR="00E77C00" w:rsidRDefault="00D42123">
      <w:pPr>
        <w:pStyle w:val="TableofFigures"/>
        <w:tabs>
          <w:tab w:val="right" w:leader="dot" w:pos="9016"/>
        </w:tabs>
        <w:rPr>
          <w:noProof/>
        </w:rPr>
      </w:pPr>
      <w:hyperlink w:anchor="_Toc504921762" w:history="1">
        <w:r w:rsidR="00E77C00" w:rsidRPr="0005455B">
          <w:rPr>
            <w:rStyle w:val="Hyperlink"/>
            <w:noProof/>
          </w:rPr>
          <w:t>Figure 4 - Health in Wales All Immunisation Data</w:t>
        </w:r>
        <w:r w:rsidR="00E77C00">
          <w:rPr>
            <w:noProof/>
            <w:webHidden/>
          </w:rPr>
          <w:tab/>
        </w:r>
        <w:r w:rsidR="00E77C00">
          <w:rPr>
            <w:noProof/>
            <w:webHidden/>
          </w:rPr>
          <w:fldChar w:fldCharType="begin"/>
        </w:r>
        <w:r w:rsidR="00E77C00">
          <w:rPr>
            <w:noProof/>
            <w:webHidden/>
          </w:rPr>
          <w:instrText xml:space="preserve"> PAGEREF _Toc504921762 \h </w:instrText>
        </w:r>
        <w:r w:rsidR="00E77C00">
          <w:rPr>
            <w:noProof/>
            <w:webHidden/>
          </w:rPr>
        </w:r>
        <w:r w:rsidR="00E77C00">
          <w:rPr>
            <w:noProof/>
            <w:webHidden/>
          </w:rPr>
          <w:fldChar w:fldCharType="separate"/>
        </w:r>
        <w:r w:rsidR="00E77C00">
          <w:rPr>
            <w:noProof/>
            <w:webHidden/>
          </w:rPr>
          <w:t>4</w:t>
        </w:r>
        <w:r w:rsidR="00E77C00">
          <w:rPr>
            <w:noProof/>
            <w:webHidden/>
          </w:rPr>
          <w:fldChar w:fldCharType="end"/>
        </w:r>
      </w:hyperlink>
    </w:p>
    <w:p w:rsidR="00E77C00" w:rsidRDefault="00D42123">
      <w:pPr>
        <w:pStyle w:val="TableofFigures"/>
        <w:tabs>
          <w:tab w:val="right" w:leader="dot" w:pos="9016"/>
        </w:tabs>
        <w:rPr>
          <w:noProof/>
        </w:rPr>
      </w:pPr>
      <w:hyperlink w:anchor="_Toc504921763" w:history="1">
        <w:r w:rsidR="00E77C00" w:rsidRPr="0005455B">
          <w:rPr>
            <w:rStyle w:val="Hyperlink"/>
            <w:noProof/>
          </w:rPr>
          <w:t>Figure 5 - 3D Map using Health in Wales Immunisation Data</w:t>
        </w:r>
        <w:r w:rsidR="00E77C00">
          <w:rPr>
            <w:noProof/>
            <w:webHidden/>
          </w:rPr>
          <w:tab/>
        </w:r>
        <w:r w:rsidR="00E77C00">
          <w:rPr>
            <w:noProof/>
            <w:webHidden/>
          </w:rPr>
          <w:fldChar w:fldCharType="begin"/>
        </w:r>
        <w:r w:rsidR="00E77C00">
          <w:rPr>
            <w:noProof/>
            <w:webHidden/>
          </w:rPr>
          <w:instrText xml:space="preserve"> PAGEREF _Toc504921763 \h </w:instrText>
        </w:r>
        <w:r w:rsidR="00E77C00">
          <w:rPr>
            <w:noProof/>
            <w:webHidden/>
          </w:rPr>
        </w:r>
        <w:r w:rsidR="00E77C00">
          <w:rPr>
            <w:noProof/>
            <w:webHidden/>
          </w:rPr>
          <w:fldChar w:fldCharType="separate"/>
        </w:r>
        <w:r w:rsidR="00E77C00">
          <w:rPr>
            <w:noProof/>
            <w:webHidden/>
          </w:rPr>
          <w:t>5</w:t>
        </w:r>
        <w:r w:rsidR="00E77C00">
          <w:rPr>
            <w:noProof/>
            <w:webHidden/>
          </w:rPr>
          <w:fldChar w:fldCharType="end"/>
        </w:r>
      </w:hyperlink>
    </w:p>
    <w:p w:rsidR="00E77C00" w:rsidRDefault="00D42123">
      <w:pPr>
        <w:pStyle w:val="TableofFigures"/>
        <w:tabs>
          <w:tab w:val="right" w:leader="dot" w:pos="9016"/>
        </w:tabs>
        <w:rPr>
          <w:noProof/>
        </w:rPr>
      </w:pPr>
      <w:hyperlink w:anchor="_Toc504921764" w:history="1">
        <w:r w:rsidR="00E77C00" w:rsidRPr="0005455B">
          <w:rPr>
            <w:rStyle w:val="Hyperlink"/>
            <w:noProof/>
          </w:rPr>
          <w:t>Figure 6 - 3D map showing MMR Immunisation data in Bridgend area from Health in Wales data</w:t>
        </w:r>
        <w:r w:rsidR="00E77C00">
          <w:rPr>
            <w:noProof/>
            <w:webHidden/>
          </w:rPr>
          <w:tab/>
        </w:r>
        <w:r w:rsidR="00E77C00">
          <w:rPr>
            <w:noProof/>
            <w:webHidden/>
          </w:rPr>
          <w:fldChar w:fldCharType="begin"/>
        </w:r>
        <w:r w:rsidR="00E77C00">
          <w:rPr>
            <w:noProof/>
            <w:webHidden/>
          </w:rPr>
          <w:instrText xml:space="preserve"> PAGEREF _Toc504921764 \h </w:instrText>
        </w:r>
        <w:r w:rsidR="00E77C00">
          <w:rPr>
            <w:noProof/>
            <w:webHidden/>
          </w:rPr>
        </w:r>
        <w:r w:rsidR="00E77C00">
          <w:rPr>
            <w:noProof/>
            <w:webHidden/>
          </w:rPr>
          <w:fldChar w:fldCharType="separate"/>
        </w:r>
        <w:r w:rsidR="00E77C00">
          <w:rPr>
            <w:noProof/>
            <w:webHidden/>
          </w:rPr>
          <w:t>6</w:t>
        </w:r>
        <w:r w:rsidR="00E77C00">
          <w:rPr>
            <w:noProof/>
            <w:webHidden/>
          </w:rPr>
          <w:fldChar w:fldCharType="end"/>
        </w:r>
      </w:hyperlink>
    </w:p>
    <w:p w:rsidR="00E77C00" w:rsidRDefault="00D42123">
      <w:pPr>
        <w:pStyle w:val="TableofFigures"/>
        <w:tabs>
          <w:tab w:val="right" w:leader="dot" w:pos="9016"/>
        </w:tabs>
        <w:rPr>
          <w:noProof/>
        </w:rPr>
      </w:pPr>
      <w:hyperlink w:anchor="_Toc504921765" w:history="1">
        <w:r w:rsidR="00E77C00" w:rsidRPr="0005455B">
          <w:rPr>
            <w:rStyle w:val="Hyperlink"/>
            <w:noProof/>
          </w:rPr>
          <w:t>Figure 7 – 3D Map showing population data Bridgend 0 to 24 year olds from UK Data Service</w:t>
        </w:r>
        <w:r w:rsidR="00E77C00">
          <w:rPr>
            <w:noProof/>
            <w:webHidden/>
          </w:rPr>
          <w:tab/>
        </w:r>
        <w:r w:rsidR="00E77C00">
          <w:rPr>
            <w:noProof/>
            <w:webHidden/>
          </w:rPr>
          <w:fldChar w:fldCharType="begin"/>
        </w:r>
        <w:r w:rsidR="00E77C00">
          <w:rPr>
            <w:noProof/>
            <w:webHidden/>
          </w:rPr>
          <w:instrText xml:space="preserve"> PAGEREF _Toc504921765 \h </w:instrText>
        </w:r>
        <w:r w:rsidR="00E77C00">
          <w:rPr>
            <w:noProof/>
            <w:webHidden/>
          </w:rPr>
        </w:r>
        <w:r w:rsidR="00E77C00">
          <w:rPr>
            <w:noProof/>
            <w:webHidden/>
          </w:rPr>
          <w:fldChar w:fldCharType="separate"/>
        </w:r>
        <w:r w:rsidR="00E77C00">
          <w:rPr>
            <w:noProof/>
            <w:webHidden/>
          </w:rPr>
          <w:t>6</w:t>
        </w:r>
        <w:r w:rsidR="00E77C00">
          <w:rPr>
            <w:noProof/>
            <w:webHidden/>
          </w:rPr>
          <w:fldChar w:fldCharType="end"/>
        </w:r>
      </w:hyperlink>
    </w:p>
    <w:p w:rsidR="00E77C00" w:rsidRDefault="00D42123">
      <w:pPr>
        <w:pStyle w:val="TableofFigures"/>
        <w:tabs>
          <w:tab w:val="right" w:leader="dot" w:pos="9016"/>
        </w:tabs>
        <w:rPr>
          <w:noProof/>
        </w:rPr>
      </w:pPr>
      <w:hyperlink w:anchor="_Toc504921766" w:history="1">
        <w:r w:rsidR="00E77C00" w:rsidRPr="0005455B">
          <w:rPr>
            <w:rStyle w:val="Hyperlink"/>
            <w:noProof/>
          </w:rPr>
          <w:t>Figure 8 - Power View example</w:t>
        </w:r>
        <w:r w:rsidR="00E77C00">
          <w:rPr>
            <w:noProof/>
            <w:webHidden/>
          </w:rPr>
          <w:tab/>
        </w:r>
        <w:r w:rsidR="00E77C00">
          <w:rPr>
            <w:noProof/>
            <w:webHidden/>
          </w:rPr>
          <w:fldChar w:fldCharType="begin"/>
        </w:r>
        <w:r w:rsidR="00E77C00">
          <w:rPr>
            <w:noProof/>
            <w:webHidden/>
          </w:rPr>
          <w:instrText xml:space="preserve"> PAGEREF _Toc504921766 \h </w:instrText>
        </w:r>
        <w:r w:rsidR="00E77C00">
          <w:rPr>
            <w:noProof/>
            <w:webHidden/>
          </w:rPr>
        </w:r>
        <w:r w:rsidR="00E77C00">
          <w:rPr>
            <w:noProof/>
            <w:webHidden/>
          </w:rPr>
          <w:fldChar w:fldCharType="separate"/>
        </w:r>
        <w:r w:rsidR="00E77C00">
          <w:rPr>
            <w:noProof/>
            <w:webHidden/>
          </w:rPr>
          <w:t>7</w:t>
        </w:r>
        <w:r w:rsidR="00E77C00">
          <w:rPr>
            <w:noProof/>
            <w:webHidden/>
          </w:rPr>
          <w:fldChar w:fldCharType="end"/>
        </w:r>
      </w:hyperlink>
    </w:p>
    <w:p w:rsidR="00E77C00" w:rsidRDefault="00E77C00" w:rsidP="005B5D38">
      <w:pPr>
        <w:pStyle w:val="Heading1"/>
        <w:jc w:val="both"/>
        <w:rPr>
          <w:rFonts w:ascii="Arial" w:hAnsi="Arial" w:cs="Arial"/>
        </w:rPr>
      </w:pPr>
      <w:r>
        <w:rPr>
          <w:rFonts w:ascii="Arial" w:hAnsi="Arial" w:cs="Arial"/>
        </w:rPr>
        <w:fldChar w:fldCharType="end"/>
      </w:r>
    </w:p>
    <w:p w:rsidR="00E77C00" w:rsidRDefault="00E77C00" w:rsidP="005B5D38">
      <w:pPr>
        <w:pStyle w:val="Heading1"/>
        <w:jc w:val="both"/>
        <w:rPr>
          <w:rFonts w:ascii="Arial" w:hAnsi="Arial" w:cs="Arial"/>
        </w:rPr>
      </w:pPr>
    </w:p>
    <w:p w:rsidR="00E77C00" w:rsidRDefault="00E77C00" w:rsidP="00E77C00"/>
    <w:p w:rsidR="00E77C00" w:rsidRDefault="00E77C00" w:rsidP="00E77C00"/>
    <w:p w:rsidR="00E77C00" w:rsidRDefault="00E77C00" w:rsidP="00E77C00"/>
    <w:p w:rsidR="00E77C00" w:rsidRDefault="00E77C00" w:rsidP="00E77C00"/>
    <w:p w:rsidR="00E77C00" w:rsidRDefault="00E77C00" w:rsidP="00E77C00"/>
    <w:p w:rsidR="00E77C00" w:rsidRDefault="00E77C00" w:rsidP="00E77C00"/>
    <w:p w:rsidR="00E77C00" w:rsidRDefault="00E77C00" w:rsidP="00E77C00"/>
    <w:p w:rsidR="00E77C00" w:rsidRDefault="00E77C00" w:rsidP="00E77C00"/>
    <w:p w:rsidR="00E77C00" w:rsidRDefault="00E77C00" w:rsidP="00E77C00"/>
    <w:p w:rsidR="00E77C00" w:rsidRDefault="00E77C00" w:rsidP="00E77C00"/>
    <w:p w:rsidR="00E77C00" w:rsidRDefault="00E77C00" w:rsidP="00E77C00"/>
    <w:p w:rsidR="00E77C00" w:rsidRDefault="00E77C00" w:rsidP="00E77C00"/>
    <w:p w:rsidR="00E77C00" w:rsidRDefault="00E77C00" w:rsidP="00E77C00"/>
    <w:p w:rsidR="00E77C00" w:rsidRPr="00E77C00" w:rsidRDefault="00E77C00" w:rsidP="00E77C00"/>
    <w:p w:rsidR="00F56F0B" w:rsidRPr="00E2608B" w:rsidRDefault="00F56F0B" w:rsidP="005B5D38">
      <w:pPr>
        <w:pStyle w:val="Heading1"/>
        <w:jc w:val="both"/>
        <w:rPr>
          <w:rFonts w:ascii="Arial" w:hAnsi="Arial" w:cs="Arial"/>
        </w:rPr>
      </w:pPr>
      <w:bookmarkStart w:id="0" w:name="_Toc504993763"/>
      <w:r w:rsidRPr="00E2608B">
        <w:rPr>
          <w:rFonts w:ascii="Arial" w:hAnsi="Arial" w:cs="Arial"/>
        </w:rPr>
        <w:t>Introduction</w:t>
      </w:r>
      <w:bookmarkEnd w:id="0"/>
    </w:p>
    <w:p w:rsidR="00F56F0B" w:rsidRPr="00E2608B" w:rsidRDefault="00F56F0B" w:rsidP="005B5D38">
      <w:pPr>
        <w:jc w:val="both"/>
        <w:rPr>
          <w:rFonts w:ascii="Arial" w:hAnsi="Arial" w:cs="Arial"/>
        </w:rPr>
      </w:pPr>
    </w:p>
    <w:p w:rsidR="00F56F0B" w:rsidRDefault="00F56F0B" w:rsidP="005B5D38">
      <w:pPr>
        <w:spacing w:line="360" w:lineRule="auto"/>
        <w:jc w:val="both"/>
        <w:rPr>
          <w:rFonts w:ascii="Arial" w:hAnsi="Arial" w:cs="Arial"/>
        </w:rPr>
      </w:pPr>
      <w:r w:rsidRPr="00E2608B">
        <w:rPr>
          <w:rFonts w:ascii="Arial" w:hAnsi="Arial" w:cs="Arial"/>
        </w:rPr>
        <w:t xml:space="preserve">This report investigates the use of </w:t>
      </w:r>
      <w:r w:rsidR="00E2608B" w:rsidRPr="00E2608B">
        <w:rPr>
          <w:rFonts w:ascii="Arial" w:hAnsi="Arial" w:cs="Arial"/>
        </w:rPr>
        <w:t xml:space="preserve">data and </w:t>
      </w:r>
      <w:r w:rsidR="00E2608B">
        <w:rPr>
          <w:rFonts w:ascii="Arial" w:hAnsi="Arial" w:cs="Arial"/>
        </w:rPr>
        <w:t xml:space="preserve">the </w:t>
      </w:r>
      <w:r w:rsidR="00E2608B" w:rsidRPr="00E2608B">
        <w:rPr>
          <w:rFonts w:ascii="Arial" w:hAnsi="Arial" w:cs="Arial"/>
        </w:rPr>
        <w:t xml:space="preserve">development of End User Computing (EUC) within </w:t>
      </w:r>
      <w:r w:rsidR="00E2608B">
        <w:rPr>
          <w:rFonts w:ascii="Arial" w:hAnsi="Arial" w:cs="Arial"/>
        </w:rPr>
        <w:t>Management Information</w:t>
      </w:r>
      <w:r w:rsidR="00E2608B" w:rsidRPr="00E2608B">
        <w:rPr>
          <w:rFonts w:ascii="Arial" w:hAnsi="Arial" w:cs="Arial"/>
        </w:rPr>
        <w:t xml:space="preserve"> </w:t>
      </w:r>
      <w:r w:rsidR="00E2608B">
        <w:rPr>
          <w:rFonts w:ascii="Arial" w:hAnsi="Arial" w:cs="Arial"/>
        </w:rPr>
        <w:t>S</w:t>
      </w:r>
      <w:r w:rsidR="00E2608B" w:rsidRPr="00E2608B">
        <w:rPr>
          <w:rFonts w:ascii="Arial" w:hAnsi="Arial" w:cs="Arial"/>
        </w:rPr>
        <w:t xml:space="preserve">ystems </w:t>
      </w:r>
      <w:r w:rsidR="00E2608B">
        <w:rPr>
          <w:rFonts w:ascii="Arial" w:hAnsi="Arial" w:cs="Arial"/>
        </w:rPr>
        <w:t xml:space="preserve">(MIS) </w:t>
      </w:r>
      <w:r w:rsidR="00E2608B" w:rsidRPr="00E2608B">
        <w:rPr>
          <w:rFonts w:ascii="Arial" w:hAnsi="Arial" w:cs="Arial"/>
        </w:rPr>
        <w:t>and how spreadsheet pac</w:t>
      </w:r>
      <w:r w:rsidR="00C4159A">
        <w:rPr>
          <w:rFonts w:ascii="Arial" w:hAnsi="Arial" w:cs="Arial"/>
        </w:rPr>
        <w:t>kages could be used to develop</w:t>
      </w:r>
      <w:r w:rsidR="00E2608B" w:rsidRPr="00E2608B">
        <w:rPr>
          <w:rFonts w:ascii="Arial" w:hAnsi="Arial" w:cs="Arial"/>
        </w:rPr>
        <w:t xml:space="preserve"> system</w:t>
      </w:r>
      <w:r w:rsidR="00C4159A">
        <w:rPr>
          <w:rFonts w:ascii="Arial" w:hAnsi="Arial" w:cs="Arial"/>
        </w:rPr>
        <w:t>s</w:t>
      </w:r>
      <w:r w:rsidR="00E2608B" w:rsidRPr="00E2608B">
        <w:rPr>
          <w:rFonts w:ascii="Arial" w:hAnsi="Arial" w:cs="Arial"/>
        </w:rPr>
        <w:t xml:space="preserve"> that </w:t>
      </w:r>
      <w:r w:rsidR="00C4159A">
        <w:rPr>
          <w:rFonts w:ascii="Arial" w:hAnsi="Arial" w:cs="Arial"/>
        </w:rPr>
        <w:t>will analyse data to inform policy makers and enable them to make changes based on data and information.</w:t>
      </w:r>
    </w:p>
    <w:p w:rsidR="002507E3" w:rsidRDefault="00277F29" w:rsidP="005B5D38">
      <w:pPr>
        <w:spacing w:line="360" w:lineRule="auto"/>
        <w:jc w:val="both"/>
        <w:rPr>
          <w:rFonts w:ascii="Arial" w:hAnsi="Arial" w:cs="Arial"/>
        </w:rPr>
      </w:pPr>
      <w:r>
        <w:rPr>
          <w:rFonts w:ascii="Arial" w:hAnsi="Arial" w:cs="Arial"/>
        </w:rPr>
        <w:t>End user computing is where non-programmers can develop applications to analyse data and provide useful information for environments</w:t>
      </w:r>
      <w:r w:rsidR="00D20D43">
        <w:rPr>
          <w:rFonts w:ascii="Arial" w:hAnsi="Arial" w:cs="Arial"/>
        </w:rPr>
        <w:t xml:space="preserve"> </w:t>
      </w:r>
      <w:r w:rsidR="002507E3">
        <w:rPr>
          <w:rFonts w:ascii="Arial" w:hAnsi="Arial" w:cs="Arial"/>
        </w:rPr>
        <w:t>without Information Technology Professionals inpu</w:t>
      </w:r>
      <w:r w:rsidR="00561FB1">
        <w:rPr>
          <w:rFonts w:ascii="Arial" w:hAnsi="Arial" w:cs="Arial"/>
        </w:rPr>
        <w:t xml:space="preserve">t </w:t>
      </w:r>
      <w:r w:rsidR="00561FB1">
        <w:rPr>
          <w:rFonts w:ascii="Arial" w:hAnsi="Arial" w:cs="Arial"/>
        </w:rPr>
        <w:fldChar w:fldCharType="begin" w:fldLock="1"/>
      </w:r>
      <w:r w:rsidR="00561FB1">
        <w:rPr>
          <w:rFonts w:ascii="Arial" w:hAnsi="Arial" w:cs="Arial"/>
        </w:rPr>
        <w:instrText>ADDIN CSL_CITATION { "citationItems" : [ { "id" : "ITEM-1", "itemData" : { "id" : "ITEM-1", "issued" : { "date-parts" : [ [ "0" ] ] }, "title" : "What is End-User Computing (EUC) - Uses &amp; Examples  Study_com", "type" : "article" }, "uris" : [ "http://www.mendeley.com/documents/?uuid=34d7bf0b-9dc4-46a6-90c2-20579b5ef2a4" ] } ], "mendeley" : { "formattedCitation" : "[1]", "plainTextFormattedCitation" : "[1]", "previouslyFormattedCitation" : "[1]" }, "properties" : {  }, "schema" : "https://github.com/citation-style-language/schema/raw/master/csl-citation.json" }</w:instrText>
      </w:r>
      <w:r w:rsidR="00561FB1">
        <w:rPr>
          <w:rFonts w:ascii="Arial" w:hAnsi="Arial" w:cs="Arial"/>
        </w:rPr>
        <w:fldChar w:fldCharType="separate"/>
      </w:r>
      <w:r w:rsidR="00561FB1" w:rsidRPr="00561FB1">
        <w:rPr>
          <w:rFonts w:ascii="Arial" w:hAnsi="Arial" w:cs="Arial"/>
          <w:noProof/>
        </w:rPr>
        <w:t>[1]</w:t>
      </w:r>
      <w:r w:rsidR="00561FB1">
        <w:rPr>
          <w:rFonts w:ascii="Arial" w:hAnsi="Arial" w:cs="Arial"/>
        </w:rPr>
        <w:fldChar w:fldCharType="end"/>
      </w:r>
      <w:r w:rsidR="002507E3">
        <w:rPr>
          <w:rFonts w:ascii="Arial" w:hAnsi="Arial" w:cs="Arial"/>
        </w:rPr>
        <w:t>.</w:t>
      </w:r>
      <w:r>
        <w:rPr>
          <w:rFonts w:ascii="Arial" w:hAnsi="Arial" w:cs="Arial"/>
        </w:rPr>
        <w:t xml:space="preserve"> </w:t>
      </w:r>
    </w:p>
    <w:p w:rsidR="00007CB9" w:rsidRPr="00A748BB" w:rsidRDefault="00007CB9" w:rsidP="005B5D38">
      <w:pPr>
        <w:spacing w:line="360" w:lineRule="auto"/>
        <w:jc w:val="both"/>
        <w:rPr>
          <w:rFonts w:ascii="Arial" w:hAnsi="Arial" w:cs="Arial"/>
        </w:rPr>
      </w:pPr>
      <w:r>
        <w:rPr>
          <w:rFonts w:ascii="Arial" w:hAnsi="Arial" w:cs="Arial"/>
        </w:rPr>
        <w:t xml:space="preserve">In the early 1990s EUC </w:t>
      </w:r>
      <w:r w:rsidR="00A748BB">
        <w:rPr>
          <w:rFonts w:ascii="Arial" w:hAnsi="Arial" w:cs="Arial"/>
        </w:rPr>
        <w:t>was</w:t>
      </w:r>
      <w:r>
        <w:rPr>
          <w:rFonts w:ascii="Arial" w:hAnsi="Arial" w:cs="Arial"/>
        </w:rPr>
        <w:t xml:space="preserve"> </w:t>
      </w:r>
      <w:r w:rsidR="008E3922">
        <w:rPr>
          <w:rFonts w:ascii="Arial" w:hAnsi="Arial" w:cs="Arial"/>
        </w:rPr>
        <w:t>making</w:t>
      </w:r>
      <w:r>
        <w:rPr>
          <w:rFonts w:ascii="Arial" w:hAnsi="Arial" w:cs="Arial"/>
        </w:rPr>
        <w:t xml:space="preserve"> appearances in businesses </w:t>
      </w:r>
      <w:r w:rsidR="00F21929">
        <w:rPr>
          <w:rFonts w:ascii="Arial" w:hAnsi="Arial" w:cs="Arial"/>
        </w:rPr>
        <w:t xml:space="preserve">where central IT departments </w:t>
      </w:r>
      <w:r w:rsidR="008E3922">
        <w:rPr>
          <w:rFonts w:ascii="Arial" w:hAnsi="Arial" w:cs="Arial"/>
        </w:rPr>
        <w:t>started</w:t>
      </w:r>
      <w:r w:rsidR="00F21929">
        <w:rPr>
          <w:rFonts w:ascii="Arial" w:hAnsi="Arial" w:cs="Arial"/>
        </w:rPr>
        <w:t xml:space="preserve"> to let departments begin to carry out EUC.  Some central IT departments </w:t>
      </w:r>
      <w:r w:rsidR="008E3922">
        <w:rPr>
          <w:rFonts w:ascii="Arial" w:hAnsi="Arial" w:cs="Arial"/>
        </w:rPr>
        <w:t xml:space="preserve">happily </w:t>
      </w:r>
      <w:r w:rsidR="00F21929">
        <w:rPr>
          <w:rFonts w:ascii="Arial" w:hAnsi="Arial" w:cs="Arial"/>
        </w:rPr>
        <w:t>offload</w:t>
      </w:r>
      <w:r w:rsidR="008E3922">
        <w:rPr>
          <w:rFonts w:ascii="Arial" w:hAnsi="Arial" w:cs="Arial"/>
        </w:rPr>
        <w:t>ed simple</w:t>
      </w:r>
      <w:r w:rsidR="00F21929">
        <w:rPr>
          <w:rFonts w:ascii="Arial" w:hAnsi="Arial" w:cs="Arial"/>
        </w:rPr>
        <w:t xml:space="preserve"> tasks to free up time </w:t>
      </w:r>
      <w:r w:rsidR="008E3922">
        <w:rPr>
          <w:rFonts w:ascii="Arial" w:hAnsi="Arial" w:cs="Arial"/>
        </w:rPr>
        <w:t>in order for them to</w:t>
      </w:r>
      <w:r w:rsidR="00F21929">
        <w:rPr>
          <w:rFonts w:ascii="Arial" w:hAnsi="Arial" w:cs="Arial"/>
        </w:rPr>
        <w:t xml:space="preserve"> work on more complex programming work</w:t>
      </w:r>
      <w:r w:rsidR="008E3922">
        <w:rPr>
          <w:rFonts w:ascii="Arial" w:hAnsi="Arial" w:cs="Arial"/>
        </w:rPr>
        <w:t>.  W</w:t>
      </w:r>
      <w:r w:rsidR="00F21929">
        <w:rPr>
          <w:rFonts w:ascii="Arial" w:hAnsi="Arial" w:cs="Arial"/>
        </w:rPr>
        <w:t xml:space="preserve">hereas others were not so happy to do so as they were in the mind-set that they would have to pick up the pieces when it all went wrong.  </w:t>
      </w:r>
      <w:r w:rsidR="00C4159A">
        <w:rPr>
          <w:rFonts w:ascii="Arial" w:hAnsi="Arial" w:cs="Arial"/>
        </w:rPr>
        <w:t xml:space="preserve"> It enabled departments to start to </w:t>
      </w:r>
      <w:r w:rsidR="008E3922">
        <w:rPr>
          <w:rFonts w:ascii="Arial" w:hAnsi="Arial" w:cs="Arial"/>
        </w:rPr>
        <w:t>analyse data and produce work</w:t>
      </w:r>
      <w:r w:rsidR="00C4159A">
        <w:rPr>
          <w:rFonts w:ascii="Arial" w:hAnsi="Arial" w:cs="Arial"/>
        </w:rPr>
        <w:t xml:space="preserve"> and not hav</w:t>
      </w:r>
      <w:r w:rsidR="008E3922">
        <w:rPr>
          <w:rFonts w:ascii="Arial" w:hAnsi="Arial" w:cs="Arial"/>
        </w:rPr>
        <w:t>ing</w:t>
      </w:r>
      <w:r w:rsidR="00C4159A">
        <w:rPr>
          <w:rFonts w:ascii="Arial" w:hAnsi="Arial" w:cs="Arial"/>
        </w:rPr>
        <w:t xml:space="preserve"> to wait for lengthy delays in waiting for IT departments to schedule time to complete work.  </w:t>
      </w:r>
      <w:r w:rsidR="00A748BB">
        <w:rPr>
          <w:rFonts w:ascii="Arial" w:hAnsi="Arial" w:cs="Arial"/>
          <w:sz w:val="20"/>
        </w:rPr>
        <w:t>[2]</w:t>
      </w:r>
    </w:p>
    <w:p w:rsidR="00D20D43" w:rsidRDefault="005B5D38" w:rsidP="005B5D38">
      <w:pPr>
        <w:spacing w:line="360" w:lineRule="auto"/>
        <w:jc w:val="both"/>
        <w:rPr>
          <w:rFonts w:ascii="Arial" w:hAnsi="Arial" w:cs="Arial"/>
        </w:rPr>
      </w:pPr>
      <w:r>
        <w:rPr>
          <w:rFonts w:ascii="Arial" w:hAnsi="Arial" w:cs="Arial"/>
        </w:rPr>
        <w:t>Today</w:t>
      </w:r>
      <w:r w:rsidR="00F21929">
        <w:rPr>
          <w:rFonts w:ascii="Arial" w:hAnsi="Arial" w:cs="Arial"/>
        </w:rPr>
        <w:t xml:space="preserve"> “non-programmers” carry out lots of different tasks using many d</w:t>
      </w:r>
      <w:r>
        <w:rPr>
          <w:rFonts w:ascii="Arial" w:hAnsi="Arial" w:cs="Arial"/>
        </w:rPr>
        <w:t>ifferent computer applications, this is known as EUC</w:t>
      </w:r>
      <w:r w:rsidR="008F64D0">
        <w:rPr>
          <w:rFonts w:ascii="Arial" w:hAnsi="Arial" w:cs="Arial"/>
        </w:rPr>
        <w:t xml:space="preserve"> </w:t>
      </w:r>
      <w:r w:rsidR="008F64D0">
        <w:rPr>
          <w:rFonts w:ascii="Arial" w:hAnsi="Arial" w:cs="Arial"/>
        </w:rPr>
        <w:fldChar w:fldCharType="begin" w:fldLock="1"/>
      </w:r>
      <w:r w:rsidR="008F64D0">
        <w:rPr>
          <w:rFonts w:ascii="Arial" w:hAnsi="Arial" w:cs="Arial"/>
        </w:rPr>
        <w:instrText>ADDIN CSL_CITATION { "citationItems" : [ { "id" : "ITEM-1", "itemData" : { "id" : "ITEM-1", "issued" : { "date-parts" : [ [ "0" ] ] }, "title" : "Finding the Happy Medium Between IT Development and End User Computing - Craig Roth", "type" : "article-journal" }, "uris" : [ "http://www.mendeley.com/documents/?uuid=4a582ca5-b272-3469-a1cf-069d6db95372" ] } ], "mendeley" : { "formattedCitation" : "[2]", "plainTextFormattedCitation" : "[2]", "previouslyFormattedCitation" : "[2]" }, "properties" : {  }, "schema" : "https://github.com/citation-style-language/schema/raw/master/csl-citation.json" }</w:instrText>
      </w:r>
      <w:r w:rsidR="008F64D0">
        <w:rPr>
          <w:rFonts w:ascii="Arial" w:hAnsi="Arial" w:cs="Arial"/>
        </w:rPr>
        <w:fldChar w:fldCharType="separate"/>
      </w:r>
      <w:r w:rsidR="008F64D0" w:rsidRPr="008F64D0">
        <w:rPr>
          <w:rFonts w:ascii="Arial" w:hAnsi="Arial" w:cs="Arial"/>
          <w:noProof/>
        </w:rPr>
        <w:t>[2]</w:t>
      </w:r>
      <w:r w:rsidR="008F64D0">
        <w:rPr>
          <w:rFonts w:ascii="Arial" w:hAnsi="Arial" w:cs="Arial"/>
        </w:rPr>
        <w:fldChar w:fldCharType="end"/>
      </w:r>
      <w:r>
        <w:rPr>
          <w:rFonts w:ascii="Arial" w:hAnsi="Arial" w:cs="Arial"/>
        </w:rPr>
        <w:t>.</w:t>
      </w:r>
      <w:r w:rsidR="00945E92">
        <w:rPr>
          <w:rFonts w:ascii="Arial" w:hAnsi="Arial" w:cs="Arial"/>
        </w:rPr>
        <w:t xml:space="preserve"> </w:t>
      </w:r>
    </w:p>
    <w:p w:rsidR="00277F29" w:rsidRDefault="00277F29" w:rsidP="005B5D38">
      <w:pPr>
        <w:spacing w:line="360" w:lineRule="auto"/>
        <w:jc w:val="both"/>
        <w:rPr>
          <w:rFonts w:ascii="Arial" w:hAnsi="Arial" w:cs="Arial"/>
        </w:rPr>
      </w:pPr>
      <w:r>
        <w:rPr>
          <w:rFonts w:ascii="Arial" w:hAnsi="Arial" w:cs="Arial"/>
        </w:rPr>
        <w:t>A Management Information System</w:t>
      </w:r>
      <w:r w:rsidR="00316C3E">
        <w:rPr>
          <w:rFonts w:ascii="Arial" w:hAnsi="Arial" w:cs="Arial"/>
        </w:rPr>
        <w:t xml:space="preserve"> is where information is collected involving computer automated applications to support and improve business operations and human decision making to improve quality and efficiency business</w:t>
      </w:r>
      <w:r w:rsidR="008F64D0">
        <w:rPr>
          <w:rFonts w:ascii="Arial" w:hAnsi="Arial" w:cs="Arial"/>
        </w:rPr>
        <w:t xml:space="preserve"> </w:t>
      </w:r>
      <w:r w:rsidR="008F64D0">
        <w:rPr>
          <w:rFonts w:ascii="Arial" w:hAnsi="Arial" w:cs="Arial"/>
        </w:rPr>
        <w:fldChar w:fldCharType="begin" w:fldLock="1"/>
      </w:r>
      <w:r w:rsidR="008F64D0">
        <w:rPr>
          <w:rFonts w:ascii="Arial" w:hAnsi="Arial" w:cs="Arial"/>
        </w:rPr>
        <w:instrText>ADDIN CSL_CITATION { "citationItems" : [ { "id" : "ITEM-1", "itemData" : { "id" : "ITEM-1", "issued" : { "date-parts" : [ [ "0" ] ] }, "title" : "What is a Management Information System (MIS) - Definition from Techopedia", "type" : "article-journal" }, "uris" : [ "http://www.mendeley.com/documents/?uuid=65c341c6-fa0f-3c6f-9f6e-ee7102e964fd" ] } ], "mendeley" : { "formattedCitation" : "[3]", "plainTextFormattedCitation" : "[3]", "previouslyFormattedCitation" : "[3]" }, "properties" : {  }, "schema" : "https://github.com/citation-style-language/schema/raw/master/csl-citation.json" }</w:instrText>
      </w:r>
      <w:r w:rsidR="008F64D0">
        <w:rPr>
          <w:rFonts w:ascii="Arial" w:hAnsi="Arial" w:cs="Arial"/>
        </w:rPr>
        <w:fldChar w:fldCharType="separate"/>
      </w:r>
      <w:r w:rsidR="008F64D0" w:rsidRPr="008F64D0">
        <w:rPr>
          <w:rFonts w:ascii="Arial" w:hAnsi="Arial" w:cs="Arial"/>
          <w:noProof/>
        </w:rPr>
        <w:t>[3]</w:t>
      </w:r>
      <w:r w:rsidR="008F64D0">
        <w:rPr>
          <w:rFonts w:ascii="Arial" w:hAnsi="Arial" w:cs="Arial"/>
        </w:rPr>
        <w:fldChar w:fldCharType="end"/>
      </w:r>
      <w:r w:rsidR="00316C3E">
        <w:rPr>
          <w:rFonts w:ascii="Arial" w:hAnsi="Arial" w:cs="Arial"/>
        </w:rPr>
        <w:t xml:space="preserve">. </w:t>
      </w:r>
    </w:p>
    <w:p w:rsidR="00277F29" w:rsidRDefault="00157719" w:rsidP="00A748BB">
      <w:pPr>
        <w:spacing w:line="360" w:lineRule="auto"/>
        <w:jc w:val="both"/>
        <w:rPr>
          <w:rFonts w:ascii="Arial" w:hAnsi="Arial" w:cs="Arial"/>
        </w:rPr>
      </w:pPr>
      <w:r>
        <w:rPr>
          <w:rFonts w:ascii="Arial" w:hAnsi="Arial" w:cs="Arial"/>
        </w:rPr>
        <w:t xml:space="preserve">EUC applications such as Microsoft Access and Excel are </w:t>
      </w:r>
      <w:r w:rsidR="00C4159A">
        <w:rPr>
          <w:rFonts w:ascii="Arial" w:hAnsi="Arial" w:cs="Arial"/>
        </w:rPr>
        <w:t xml:space="preserve">now </w:t>
      </w:r>
      <w:r w:rsidR="008E3922">
        <w:rPr>
          <w:rFonts w:ascii="Arial" w:hAnsi="Arial" w:cs="Arial"/>
        </w:rPr>
        <w:t xml:space="preserve">wildly </w:t>
      </w:r>
      <w:r>
        <w:rPr>
          <w:rFonts w:ascii="Arial" w:hAnsi="Arial" w:cs="Arial"/>
        </w:rPr>
        <w:t xml:space="preserve">used in businesses across the world to manage and manipulate data, allowing organisations to respond to rapid changing technology and business processes. Companies using EUC can respond to challenges and quickly respond to changes to make them highly functioning organisations and compete with other companies.  However using EUC’s doesn’t come without challenges and there needs to be </w:t>
      </w:r>
      <w:r w:rsidR="008E3922">
        <w:rPr>
          <w:rFonts w:ascii="Arial" w:hAnsi="Arial" w:cs="Arial"/>
        </w:rPr>
        <w:t xml:space="preserve">effective </w:t>
      </w:r>
      <w:r>
        <w:rPr>
          <w:rFonts w:ascii="Arial" w:hAnsi="Arial" w:cs="Arial"/>
        </w:rPr>
        <w:t xml:space="preserve">policies and procedures in place to </w:t>
      </w:r>
      <w:r w:rsidR="00C4159A">
        <w:rPr>
          <w:rFonts w:ascii="Arial" w:hAnsi="Arial" w:cs="Arial"/>
        </w:rPr>
        <w:t xml:space="preserve">manage and </w:t>
      </w:r>
      <w:r>
        <w:rPr>
          <w:rFonts w:ascii="Arial" w:hAnsi="Arial" w:cs="Arial"/>
        </w:rPr>
        <w:t xml:space="preserve">control the EUCs.  </w:t>
      </w:r>
      <w:r w:rsidR="00D040C6">
        <w:rPr>
          <w:rFonts w:ascii="Arial" w:hAnsi="Arial" w:cs="Arial"/>
        </w:rPr>
        <w:t xml:space="preserve">Organisations need to ensure that they adopt frameworks </w:t>
      </w:r>
      <w:r w:rsidR="00C4159A">
        <w:rPr>
          <w:rFonts w:ascii="Arial" w:hAnsi="Arial" w:cs="Arial"/>
        </w:rPr>
        <w:t xml:space="preserve">and that </w:t>
      </w:r>
      <w:r w:rsidR="00D040C6">
        <w:rPr>
          <w:rFonts w:ascii="Arial" w:hAnsi="Arial" w:cs="Arial"/>
        </w:rPr>
        <w:t xml:space="preserve">there are appropriate </w:t>
      </w:r>
      <w:r>
        <w:rPr>
          <w:rFonts w:ascii="Arial" w:hAnsi="Arial" w:cs="Arial"/>
        </w:rPr>
        <w:t>governance arrangements and risk management in place to manage the EUCs</w:t>
      </w:r>
      <w:r w:rsidR="008F64D0">
        <w:rPr>
          <w:rFonts w:ascii="Arial" w:hAnsi="Arial" w:cs="Arial"/>
        </w:rPr>
        <w:t xml:space="preserve"> </w:t>
      </w:r>
      <w:r w:rsidR="008F64D0">
        <w:rPr>
          <w:rFonts w:ascii="Arial" w:hAnsi="Arial" w:cs="Arial"/>
        </w:rPr>
        <w:fldChar w:fldCharType="begin" w:fldLock="1"/>
      </w:r>
      <w:r w:rsidR="008F64D0">
        <w:rPr>
          <w:rFonts w:ascii="Arial" w:hAnsi="Arial" w:cs="Arial"/>
        </w:rPr>
        <w:instrText>ADDIN CSL_CITATION { "citationItems" : [ { "id" : "ITEM-1", "itemData" : { "id" : "ITEM-1", "issued" : { "date-parts" : [ [ "0" ] ] }, "title" : "End user computing  Deloitte US  Internal Audit Transformation", "type" : "article-journal" }, "uris" : [ "http://www.mendeley.com/documents/?uuid=437fa528-7448-32c2-8aef-dfca8bbd55e7" ] } ], "mendeley" : { "formattedCitation" : "[4]", "plainTextFormattedCitation" : "[4]", "previouslyFormattedCitation" : "[4]" }, "properties" : {  }, "schema" : "https://github.com/citation-style-language/schema/raw/master/csl-citation.json" }</w:instrText>
      </w:r>
      <w:r w:rsidR="008F64D0">
        <w:rPr>
          <w:rFonts w:ascii="Arial" w:hAnsi="Arial" w:cs="Arial"/>
        </w:rPr>
        <w:fldChar w:fldCharType="separate"/>
      </w:r>
      <w:r w:rsidR="008F64D0" w:rsidRPr="008F64D0">
        <w:rPr>
          <w:rFonts w:ascii="Arial" w:hAnsi="Arial" w:cs="Arial"/>
          <w:noProof/>
        </w:rPr>
        <w:t>[4]</w:t>
      </w:r>
      <w:r w:rsidR="008F64D0">
        <w:rPr>
          <w:rFonts w:ascii="Arial" w:hAnsi="Arial" w:cs="Arial"/>
        </w:rPr>
        <w:fldChar w:fldCharType="end"/>
      </w:r>
      <w:r w:rsidR="00D20D43">
        <w:rPr>
          <w:rFonts w:ascii="Arial" w:hAnsi="Arial" w:cs="Arial"/>
        </w:rPr>
        <w:t>.</w:t>
      </w:r>
    </w:p>
    <w:p w:rsidR="00157719" w:rsidRDefault="00157719" w:rsidP="00E77C00">
      <w:pPr>
        <w:pStyle w:val="Heading1"/>
        <w:rPr>
          <w:rFonts w:ascii="Arial" w:hAnsi="Arial" w:cs="Arial"/>
        </w:rPr>
      </w:pPr>
    </w:p>
    <w:p w:rsidR="0009663B" w:rsidRDefault="0009663B" w:rsidP="00E77C00">
      <w:pPr>
        <w:pStyle w:val="Heading1"/>
        <w:rPr>
          <w:rFonts w:ascii="Arial" w:hAnsi="Arial" w:cs="Arial"/>
        </w:rPr>
      </w:pPr>
      <w:bookmarkStart w:id="1" w:name="_Toc504993764"/>
      <w:r w:rsidRPr="00E77C00">
        <w:rPr>
          <w:rFonts w:ascii="Arial" w:hAnsi="Arial" w:cs="Arial"/>
        </w:rPr>
        <w:t>Spreadsheet packages used to develop systems and analyse data</w:t>
      </w:r>
      <w:bookmarkEnd w:id="1"/>
    </w:p>
    <w:p w:rsidR="00DA59D8" w:rsidRPr="00DA59D8" w:rsidRDefault="00DA59D8" w:rsidP="00DA59D8"/>
    <w:p w:rsidR="009A7499" w:rsidRDefault="00D040C6" w:rsidP="005B5D38">
      <w:pPr>
        <w:jc w:val="both"/>
        <w:rPr>
          <w:rFonts w:ascii="Arial" w:hAnsi="Arial" w:cs="Arial"/>
        </w:rPr>
      </w:pPr>
      <w:r>
        <w:rPr>
          <w:rFonts w:ascii="Arial" w:hAnsi="Arial" w:cs="Arial"/>
        </w:rPr>
        <w:t xml:space="preserve">Microsoft </w:t>
      </w:r>
      <w:r w:rsidR="0051220A">
        <w:rPr>
          <w:rFonts w:ascii="Arial" w:hAnsi="Arial" w:cs="Arial"/>
        </w:rPr>
        <w:t xml:space="preserve">Excel is a popular system used to analyse </w:t>
      </w:r>
      <w:r w:rsidR="00D147EF">
        <w:rPr>
          <w:rFonts w:ascii="Arial" w:hAnsi="Arial" w:cs="Arial"/>
        </w:rPr>
        <w:t>various datasets</w:t>
      </w:r>
      <w:r w:rsidR="0051220A">
        <w:rPr>
          <w:rFonts w:ascii="Arial" w:hAnsi="Arial" w:cs="Arial"/>
        </w:rPr>
        <w:t xml:space="preserve"> using mathematical formulas </w:t>
      </w:r>
      <w:r w:rsidR="00585E9B">
        <w:rPr>
          <w:rFonts w:ascii="Arial" w:hAnsi="Arial" w:cs="Arial"/>
        </w:rPr>
        <w:t xml:space="preserve">and </w:t>
      </w:r>
      <w:r w:rsidR="00D147EF">
        <w:rPr>
          <w:rFonts w:ascii="Arial" w:hAnsi="Arial" w:cs="Arial"/>
        </w:rPr>
        <w:t>different</w:t>
      </w:r>
      <w:r w:rsidR="00585E9B">
        <w:rPr>
          <w:rFonts w:ascii="Arial" w:hAnsi="Arial" w:cs="Arial"/>
        </w:rPr>
        <w:t xml:space="preserve"> methods of formatting.  You can import data from </w:t>
      </w:r>
      <w:r w:rsidR="00007CB9">
        <w:rPr>
          <w:rFonts w:ascii="Arial" w:hAnsi="Arial" w:cs="Arial"/>
        </w:rPr>
        <w:t>many sources such as the UK Data Service</w:t>
      </w:r>
      <w:r w:rsidR="005B5D38">
        <w:rPr>
          <w:rFonts w:ascii="Arial" w:hAnsi="Arial" w:cs="Arial"/>
        </w:rPr>
        <w:t xml:space="preserve"> which provides population data.  Health Maps in Wales where you can get data such as; Immunisation, hospital admissions, substance misuse and other healthcare</w:t>
      </w:r>
      <w:r>
        <w:rPr>
          <w:rFonts w:ascii="Arial" w:hAnsi="Arial" w:cs="Arial"/>
        </w:rPr>
        <w:t xml:space="preserve"> related</w:t>
      </w:r>
      <w:r w:rsidR="005B5D38">
        <w:rPr>
          <w:rFonts w:ascii="Arial" w:hAnsi="Arial" w:cs="Arial"/>
        </w:rPr>
        <w:t xml:space="preserve"> data.</w:t>
      </w:r>
    </w:p>
    <w:p w:rsidR="0009663B" w:rsidRDefault="00AD194E" w:rsidP="00AD194E">
      <w:pPr>
        <w:jc w:val="both"/>
        <w:rPr>
          <w:rFonts w:ascii="Arial" w:hAnsi="Arial" w:cs="Arial"/>
        </w:rPr>
      </w:pPr>
      <w:r>
        <w:rPr>
          <w:rFonts w:ascii="Arial" w:hAnsi="Arial" w:cs="Arial"/>
        </w:rPr>
        <w:t>There are</w:t>
      </w:r>
      <w:r w:rsidR="004861C8">
        <w:rPr>
          <w:rFonts w:ascii="Arial" w:hAnsi="Arial" w:cs="Arial"/>
        </w:rPr>
        <w:t xml:space="preserve"> vast amounts of data available online that</w:t>
      </w:r>
      <w:r w:rsidR="00D147EF">
        <w:rPr>
          <w:rFonts w:ascii="Arial" w:hAnsi="Arial" w:cs="Arial"/>
        </w:rPr>
        <w:t xml:space="preserve"> can be used to implement </w:t>
      </w:r>
      <w:r w:rsidR="005B5D38">
        <w:rPr>
          <w:rFonts w:ascii="Arial" w:hAnsi="Arial" w:cs="Arial"/>
        </w:rPr>
        <w:t>a</w:t>
      </w:r>
      <w:r w:rsidR="00A748BB">
        <w:rPr>
          <w:rFonts w:ascii="Arial" w:hAnsi="Arial" w:cs="Arial"/>
        </w:rPr>
        <w:t>n</w:t>
      </w:r>
      <w:r w:rsidR="005B5D38">
        <w:rPr>
          <w:rFonts w:ascii="Arial" w:hAnsi="Arial" w:cs="Arial"/>
        </w:rPr>
        <w:t xml:space="preserve"> MIS and it can be </w:t>
      </w:r>
      <w:r w:rsidR="0009663B">
        <w:rPr>
          <w:rFonts w:ascii="Arial" w:hAnsi="Arial" w:cs="Arial"/>
        </w:rPr>
        <w:t xml:space="preserve">developed to interpret and </w:t>
      </w:r>
      <w:r w:rsidR="005B5D38">
        <w:rPr>
          <w:rFonts w:ascii="Arial" w:hAnsi="Arial" w:cs="Arial"/>
        </w:rPr>
        <w:t xml:space="preserve">analyse the </w:t>
      </w:r>
      <w:r w:rsidR="0009663B">
        <w:rPr>
          <w:rFonts w:ascii="Arial" w:hAnsi="Arial" w:cs="Arial"/>
        </w:rPr>
        <w:t>data to help with strategic planning within an organisation.</w:t>
      </w:r>
    </w:p>
    <w:p w:rsidR="002D0E2F" w:rsidRDefault="00302BB7" w:rsidP="00AD194E">
      <w:pPr>
        <w:jc w:val="both"/>
        <w:rPr>
          <w:rFonts w:ascii="Arial" w:hAnsi="Arial" w:cs="Arial"/>
        </w:rPr>
      </w:pPr>
      <w:r>
        <w:rPr>
          <w:rFonts w:ascii="Arial" w:hAnsi="Arial" w:cs="Arial"/>
        </w:rPr>
        <w:t xml:space="preserve">Below are some examples of a spreadsheet I developed </w:t>
      </w:r>
      <w:r w:rsidR="002D0E2F">
        <w:rPr>
          <w:rFonts w:ascii="Arial" w:hAnsi="Arial" w:cs="Arial"/>
        </w:rPr>
        <w:t xml:space="preserve">using datasets </w:t>
      </w:r>
      <w:r>
        <w:rPr>
          <w:rFonts w:ascii="Arial" w:hAnsi="Arial" w:cs="Arial"/>
        </w:rPr>
        <w:t xml:space="preserve">from </w:t>
      </w:r>
      <w:r w:rsidR="00D040C6">
        <w:rPr>
          <w:rFonts w:ascii="Arial" w:hAnsi="Arial" w:cs="Arial"/>
        </w:rPr>
        <w:t xml:space="preserve">the </w:t>
      </w:r>
      <w:r>
        <w:rPr>
          <w:rFonts w:ascii="Arial" w:hAnsi="Arial" w:cs="Arial"/>
        </w:rPr>
        <w:t xml:space="preserve">Health in </w:t>
      </w:r>
      <w:proofErr w:type="gramStart"/>
      <w:r>
        <w:rPr>
          <w:rFonts w:ascii="Arial" w:hAnsi="Arial" w:cs="Arial"/>
        </w:rPr>
        <w:t>Wales</w:t>
      </w:r>
      <w:proofErr w:type="gramEnd"/>
      <w:r w:rsidR="00D040C6">
        <w:rPr>
          <w:rFonts w:ascii="Arial" w:hAnsi="Arial" w:cs="Arial"/>
        </w:rPr>
        <w:t xml:space="preserve"> website</w:t>
      </w:r>
      <w:r>
        <w:rPr>
          <w:rFonts w:ascii="Arial" w:hAnsi="Arial" w:cs="Arial"/>
        </w:rPr>
        <w:t xml:space="preserve">, where I wanted to look at Immunisation data in my local </w:t>
      </w:r>
      <w:r w:rsidR="002D0E2F">
        <w:rPr>
          <w:rFonts w:ascii="Arial" w:hAnsi="Arial" w:cs="Arial"/>
        </w:rPr>
        <w:t>county</w:t>
      </w:r>
      <w:r w:rsidR="00A7610B">
        <w:rPr>
          <w:rFonts w:ascii="Arial" w:hAnsi="Arial" w:cs="Arial"/>
        </w:rPr>
        <w:t xml:space="preserve"> of Bridgend, </w:t>
      </w:r>
      <w:r w:rsidR="00910B19">
        <w:rPr>
          <w:rFonts w:ascii="Arial" w:hAnsi="Arial" w:cs="Arial"/>
        </w:rPr>
        <w:t xml:space="preserve">in order </w:t>
      </w:r>
      <w:r>
        <w:rPr>
          <w:rFonts w:ascii="Arial" w:hAnsi="Arial" w:cs="Arial"/>
        </w:rPr>
        <w:t xml:space="preserve">to see what the </w:t>
      </w:r>
      <w:r w:rsidR="00D040C6">
        <w:rPr>
          <w:rFonts w:ascii="Arial" w:hAnsi="Arial" w:cs="Arial"/>
        </w:rPr>
        <w:t xml:space="preserve">immunisation </w:t>
      </w:r>
      <w:r>
        <w:rPr>
          <w:rFonts w:ascii="Arial" w:hAnsi="Arial" w:cs="Arial"/>
        </w:rPr>
        <w:t xml:space="preserve">uptake is around </w:t>
      </w:r>
      <w:r w:rsidR="00A7610B">
        <w:rPr>
          <w:rFonts w:ascii="Arial" w:hAnsi="Arial" w:cs="Arial"/>
        </w:rPr>
        <w:t>this</w:t>
      </w:r>
      <w:r>
        <w:rPr>
          <w:rFonts w:ascii="Arial" w:hAnsi="Arial" w:cs="Arial"/>
        </w:rPr>
        <w:t xml:space="preserve"> </w:t>
      </w:r>
      <w:r w:rsidR="00910B19">
        <w:rPr>
          <w:rFonts w:ascii="Arial" w:hAnsi="Arial" w:cs="Arial"/>
        </w:rPr>
        <w:t xml:space="preserve">particular </w:t>
      </w:r>
      <w:r>
        <w:rPr>
          <w:rFonts w:ascii="Arial" w:hAnsi="Arial" w:cs="Arial"/>
        </w:rPr>
        <w:t xml:space="preserve">area.  I also gathered population data from the UK Data Service to </w:t>
      </w:r>
      <w:r w:rsidR="00D040C6">
        <w:rPr>
          <w:rFonts w:ascii="Arial" w:hAnsi="Arial" w:cs="Arial"/>
        </w:rPr>
        <w:t>retrieve</w:t>
      </w:r>
      <w:r>
        <w:rPr>
          <w:rFonts w:ascii="Arial" w:hAnsi="Arial" w:cs="Arial"/>
        </w:rPr>
        <w:t xml:space="preserve"> information on what the population</w:t>
      </w:r>
      <w:r w:rsidR="00D040C6">
        <w:rPr>
          <w:rFonts w:ascii="Arial" w:hAnsi="Arial" w:cs="Arial"/>
        </w:rPr>
        <w:t xml:space="preserve"> levels w</w:t>
      </w:r>
      <w:r w:rsidR="002D0E2F">
        <w:rPr>
          <w:rFonts w:ascii="Arial" w:hAnsi="Arial" w:cs="Arial"/>
        </w:rPr>
        <w:t xml:space="preserve">ere in each </w:t>
      </w:r>
      <w:r w:rsidR="00D147EF">
        <w:rPr>
          <w:rFonts w:ascii="Arial" w:hAnsi="Arial" w:cs="Arial"/>
        </w:rPr>
        <w:t>village</w:t>
      </w:r>
      <w:r w:rsidR="002D0E2F">
        <w:rPr>
          <w:rFonts w:ascii="Arial" w:hAnsi="Arial" w:cs="Arial"/>
        </w:rPr>
        <w:t>.</w:t>
      </w:r>
      <w:r w:rsidR="00A7610B">
        <w:rPr>
          <w:rFonts w:ascii="Arial" w:hAnsi="Arial" w:cs="Arial"/>
        </w:rPr>
        <w:t xml:space="preserve">  It is not uncommon to have to retrieve data from various sources.</w:t>
      </w:r>
      <w:r w:rsidR="002D0E2F">
        <w:rPr>
          <w:rFonts w:ascii="Arial" w:hAnsi="Arial" w:cs="Arial"/>
        </w:rPr>
        <w:t xml:space="preserve">  </w:t>
      </w:r>
    </w:p>
    <w:p w:rsidR="005B5D38" w:rsidRDefault="002D0E2F" w:rsidP="00AD194E">
      <w:pPr>
        <w:jc w:val="both"/>
        <w:rPr>
          <w:rFonts w:ascii="Arial" w:hAnsi="Arial" w:cs="Arial"/>
        </w:rPr>
      </w:pPr>
      <w:r>
        <w:rPr>
          <w:rFonts w:ascii="Arial" w:hAnsi="Arial" w:cs="Arial"/>
        </w:rPr>
        <w:t xml:space="preserve">Both datasets are important to highlight the population choices around immunisations and to produce a report to inform policy makers </w:t>
      </w:r>
      <w:r w:rsidR="00A748BB">
        <w:rPr>
          <w:rFonts w:ascii="Arial" w:hAnsi="Arial" w:cs="Arial"/>
        </w:rPr>
        <w:t xml:space="preserve">in order for them </w:t>
      </w:r>
      <w:r>
        <w:rPr>
          <w:rFonts w:ascii="Arial" w:hAnsi="Arial" w:cs="Arial"/>
        </w:rPr>
        <w:t>to make changes to their organisational arrangements and set targets or put necessary preventative actions in place</w:t>
      </w:r>
      <w:r w:rsidR="00D147EF">
        <w:rPr>
          <w:rFonts w:ascii="Arial" w:hAnsi="Arial" w:cs="Arial"/>
        </w:rPr>
        <w:t>, to respond to changes in people’s behaviours</w:t>
      </w:r>
      <w:r>
        <w:rPr>
          <w:rFonts w:ascii="Arial" w:hAnsi="Arial" w:cs="Arial"/>
        </w:rPr>
        <w:t xml:space="preserve">.  </w:t>
      </w:r>
      <w:r w:rsidR="00910B19">
        <w:rPr>
          <w:rFonts w:ascii="Arial" w:hAnsi="Arial" w:cs="Arial"/>
        </w:rPr>
        <w:t>For example, t</w:t>
      </w:r>
      <w:r>
        <w:rPr>
          <w:rFonts w:ascii="Arial" w:hAnsi="Arial" w:cs="Arial"/>
        </w:rPr>
        <w:t>he data could be used to inform healthcare bodies of a potential measles outbr</w:t>
      </w:r>
      <w:r w:rsidR="00A7610B">
        <w:rPr>
          <w:rFonts w:ascii="Arial" w:hAnsi="Arial" w:cs="Arial"/>
        </w:rPr>
        <w:t xml:space="preserve">eak in a particular area, so that they can </w:t>
      </w:r>
      <w:r w:rsidR="00D147EF">
        <w:rPr>
          <w:rFonts w:ascii="Arial" w:hAnsi="Arial" w:cs="Arial"/>
        </w:rPr>
        <w:t>respond to the potential threat of an outbreak</w:t>
      </w:r>
      <w:r w:rsidR="00A7610B">
        <w:rPr>
          <w:rFonts w:ascii="Arial" w:hAnsi="Arial" w:cs="Arial"/>
        </w:rPr>
        <w:t xml:space="preserve">.  This data could be used as part of a publicity campaign to get people to get their children immunised.  </w:t>
      </w:r>
    </w:p>
    <w:p w:rsidR="00A7610B" w:rsidRDefault="000D7C85" w:rsidP="00AD194E">
      <w:pPr>
        <w:jc w:val="both"/>
        <w:rPr>
          <w:rFonts w:ascii="Arial" w:hAnsi="Arial" w:cs="Arial"/>
        </w:rPr>
      </w:pPr>
      <w:r>
        <w:rPr>
          <w:rFonts w:ascii="Arial" w:hAnsi="Arial" w:cs="Arial"/>
        </w:rPr>
        <w:t xml:space="preserve">Figure 1 </w:t>
      </w:r>
      <w:r w:rsidR="00A7610B">
        <w:rPr>
          <w:rFonts w:ascii="Arial" w:hAnsi="Arial" w:cs="Arial"/>
        </w:rPr>
        <w:t xml:space="preserve">below </w:t>
      </w:r>
      <w:r>
        <w:rPr>
          <w:rFonts w:ascii="Arial" w:hAnsi="Arial" w:cs="Arial"/>
        </w:rPr>
        <w:t xml:space="preserve">shows </w:t>
      </w:r>
      <w:r w:rsidR="000F4F5E">
        <w:rPr>
          <w:rFonts w:ascii="Arial" w:hAnsi="Arial" w:cs="Arial"/>
        </w:rPr>
        <w:t>the main menu tab</w:t>
      </w:r>
      <w:r>
        <w:rPr>
          <w:rFonts w:ascii="Arial" w:hAnsi="Arial" w:cs="Arial"/>
        </w:rPr>
        <w:t xml:space="preserve"> with </w:t>
      </w:r>
      <w:r w:rsidR="000F4F5E">
        <w:rPr>
          <w:rFonts w:ascii="Arial" w:hAnsi="Arial" w:cs="Arial"/>
        </w:rPr>
        <w:t xml:space="preserve">macros </w:t>
      </w:r>
      <w:r>
        <w:rPr>
          <w:rFonts w:ascii="Arial" w:hAnsi="Arial" w:cs="Arial"/>
        </w:rPr>
        <w:t xml:space="preserve">developed </w:t>
      </w:r>
      <w:r w:rsidR="000F4F5E">
        <w:rPr>
          <w:rFonts w:ascii="Arial" w:hAnsi="Arial" w:cs="Arial"/>
        </w:rPr>
        <w:t>to navigate to other areas on the s</w:t>
      </w:r>
      <w:r w:rsidR="002854D8">
        <w:rPr>
          <w:rFonts w:ascii="Arial" w:hAnsi="Arial" w:cs="Arial"/>
        </w:rPr>
        <w:t xml:space="preserve">preadsheet.  Macros </w:t>
      </w:r>
      <w:r w:rsidR="00A7610B">
        <w:rPr>
          <w:rFonts w:ascii="Arial" w:hAnsi="Arial" w:cs="Arial"/>
        </w:rPr>
        <w:t xml:space="preserve">and Visual Basic programming (VBA) </w:t>
      </w:r>
      <w:r w:rsidR="002854D8">
        <w:rPr>
          <w:rFonts w:ascii="Arial" w:hAnsi="Arial" w:cs="Arial"/>
        </w:rPr>
        <w:t xml:space="preserve">are recordings developed to automate repetitive tasks.  Macros </w:t>
      </w:r>
      <w:r w:rsidR="00A7610B">
        <w:rPr>
          <w:rFonts w:ascii="Arial" w:hAnsi="Arial" w:cs="Arial"/>
        </w:rPr>
        <w:t xml:space="preserve">and VBA </w:t>
      </w:r>
      <w:r w:rsidR="002854D8">
        <w:rPr>
          <w:rFonts w:ascii="Arial" w:hAnsi="Arial" w:cs="Arial"/>
        </w:rPr>
        <w:t>are simple programming scripts that can be developed in EUC, you don’t need to be a programmer to create a macro</w:t>
      </w:r>
      <w:r w:rsidR="0082644B">
        <w:rPr>
          <w:rFonts w:ascii="Arial" w:hAnsi="Arial" w:cs="Arial"/>
        </w:rPr>
        <w:t xml:space="preserve"> or VBA script</w:t>
      </w:r>
      <w:r w:rsidR="002854D8">
        <w:rPr>
          <w:rFonts w:ascii="Arial" w:hAnsi="Arial" w:cs="Arial"/>
        </w:rPr>
        <w:t xml:space="preserve">.  </w:t>
      </w:r>
    </w:p>
    <w:p w:rsidR="0082644B" w:rsidRDefault="002854D8" w:rsidP="00AD194E">
      <w:pPr>
        <w:jc w:val="both"/>
        <w:rPr>
          <w:rFonts w:ascii="Arial" w:hAnsi="Arial" w:cs="Arial"/>
        </w:rPr>
      </w:pPr>
      <w:r>
        <w:rPr>
          <w:rFonts w:ascii="Arial" w:hAnsi="Arial" w:cs="Arial"/>
        </w:rPr>
        <w:t xml:space="preserve">The disadvantages of using macros is that </w:t>
      </w:r>
      <w:r w:rsidR="00D147EF">
        <w:rPr>
          <w:rFonts w:ascii="Arial" w:hAnsi="Arial" w:cs="Arial"/>
        </w:rPr>
        <w:t>larger more complex</w:t>
      </w:r>
      <w:r>
        <w:rPr>
          <w:rFonts w:ascii="Arial" w:hAnsi="Arial" w:cs="Arial"/>
        </w:rPr>
        <w:t xml:space="preserve"> macros can run slow</w:t>
      </w:r>
      <w:r w:rsidR="00D147EF">
        <w:rPr>
          <w:rFonts w:ascii="Arial" w:hAnsi="Arial" w:cs="Arial"/>
        </w:rPr>
        <w:t>er</w:t>
      </w:r>
      <w:r>
        <w:rPr>
          <w:rFonts w:ascii="Arial" w:hAnsi="Arial" w:cs="Arial"/>
        </w:rPr>
        <w:t xml:space="preserve"> and if you find an error in a </w:t>
      </w:r>
      <w:r w:rsidR="000D7C85">
        <w:rPr>
          <w:rFonts w:ascii="Arial" w:hAnsi="Arial" w:cs="Arial"/>
        </w:rPr>
        <w:t>larger</w:t>
      </w:r>
      <w:r>
        <w:rPr>
          <w:rFonts w:ascii="Arial" w:hAnsi="Arial" w:cs="Arial"/>
        </w:rPr>
        <w:t xml:space="preserve"> macro it can take time to find where the error is, having to go through each step line by line.  </w:t>
      </w:r>
      <w:r w:rsidR="000D7C85">
        <w:rPr>
          <w:rFonts w:ascii="Arial" w:hAnsi="Arial" w:cs="Arial"/>
        </w:rPr>
        <w:t xml:space="preserve">  However they are very useful to save time once developed.  </w:t>
      </w:r>
    </w:p>
    <w:p w:rsidR="00302BB7" w:rsidRDefault="00A7610B" w:rsidP="00AD194E">
      <w:pPr>
        <w:jc w:val="both"/>
        <w:rPr>
          <w:rFonts w:ascii="Arial" w:hAnsi="Arial" w:cs="Arial"/>
        </w:rPr>
      </w:pPr>
      <w:r>
        <w:rPr>
          <w:rFonts w:ascii="Arial" w:hAnsi="Arial" w:cs="Arial"/>
        </w:rPr>
        <w:t>ActiveX controls can be used to display command buttons or text boxes which when selected</w:t>
      </w:r>
      <w:r w:rsidR="0082644B">
        <w:rPr>
          <w:rFonts w:ascii="Arial" w:hAnsi="Arial" w:cs="Arial"/>
        </w:rPr>
        <w:t xml:space="preserve"> or clicked</w:t>
      </w:r>
      <w:r>
        <w:rPr>
          <w:rFonts w:ascii="Arial" w:hAnsi="Arial" w:cs="Arial"/>
        </w:rPr>
        <w:t xml:space="preserve"> can run the macro.  Macros and VBA coding </w:t>
      </w:r>
      <w:r w:rsidR="000D7C85">
        <w:rPr>
          <w:rFonts w:ascii="Arial" w:hAnsi="Arial" w:cs="Arial"/>
        </w:rPr>
        <w:t>would be useful in a purchase ordering system to copy data from various spreadsh</w:t>
      </w:r>
      <w:r w:rsidR="0082644B">
        <w:rPr>
          <w:rFonts w:ascii="Arial" w:hAnsi="Arial" w:cs="Arial"/>
        </w:rPr>
        <w:t>eets to create a monthly report, which would save a considerable amount of time and work more efficiently.</w:t>
      </w:r>
    </w:p>
    <w:p w:rsidR="005B5D38" w:rsidRDefault="00302BB7" w:rsidP="00E77C00">
      <w:pPr>
        <w:keepNext/>
        <w:rPr>
          <w:rFonts w:ascii="Arial" w:hAnsi="Arial" w:cs="Arial"/>
        </w:rPr>
      </w:pPr>
      <w:r>
        <w:rPr>
          <w:noProof/>
          <w:lang w:eastAsia="en-GB"/>
        </w:rPr>
        <w:lastRenderedPageBreak/>
        <w:drawing>
          <wp:inline distT="0" distB="0" distL="0" distR="0" wp14:anchorId="2ADDE16C" wp14:editId="2CD928FA">
            <wp:extent cx="3238500" cy="2165339"/>
            <wp:effectExtent l="0" t="0" r="0" b="698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3249955" cy="2172998"/>
                    </a:xfrm>
                    <a:prstGeom prst="rect">
                      <a:avLst/>
                    </a:prstGeom>
                  </pic:spPr>
                </pic:pic>
              </a:graphicData>
            </a:graphic>
          </wp:inline>
        </w:drawing>
      </w:r>
    </w:p>
    <w:p w:rsidR="00E77C00" w:rsidRDefault="00E77C00" w:rsidP="00E77C00">
      <w:pPr>
        <w:pStyle w:val="Caption"/>
      </w:pPr>
      <w:bookmarkStart w:id="2" w:name="_Toc504921759"/>
      <w:r>
        <w:t xml:space="preserve">Figure </w:t>
      </w:r>
      <w:r w:rsidR="00D42123">
        <w:fldChar w:fldCharType="begin"/>
      </w:r>
      <w:r w:rsidR="00D42123">
        <w:instrText xml:space="preserve"> SEQ Figure \* ARABIC </w:instrText>
      </w:r>
      <w:r w:rsidR="00D42123">
        <w:fldChar w:fldCharType="separate"/>
      </w:r>
      <w:r>
        <w:rPr>
          <w:noProof/>
        </w:rPr>
        <w:t>1</w:t>
      </w:r>
      <w:r w:rsidR="00D42123">
        <w:rPr>
          <w:noProof/>
        </w:rPr>
        <w:fldChar w:fldCharType="end"/>
      </w:r>
      <w:r>
        <w:t xml:space="preserve"> - Main Menu Page</w:t>
      </w:r>
      <w:bookmarkEnd w:id="2"/>
    </w:p>
    <w:p w:rsidR="000D7C85" w:rsidRDefault="000D7C85" w:rsidP="00DA3105">
      <w:pPr>
        <w:rPr>
          <w:rFonts w:ascii="Arial" w:hAnsi="Arial" w:cs="Arial"/>
        </w:rPr>
      </w:pPr>
    </w:p>
    <w:p w:rsidR="00ED50CC" w:rsidRDefault="000D7C85" w:rsidP="00AD194E">
      <w:pPr>
        <w:jc w:val="both"/>
        <w:rPr>
          <w:rFonts w:ascii="Arial" w:hAnsi="Arial" w:cs="Arial"/>
        </w:rPr>
      </w:pPr>
      <w:r>
        <w:rPr>
          <w:rFonts w:ascii="Arial" w:hAnsi="Arial" w:cs="Arial"/>
        </w:rPr>
        <w:t xml:space="preserve">Figure 2 </w:t>
      </w:r>
      <w:r w:rsidR="002D0E2F">
        <w:rPr>
          <w:rFonts w:ascii="Arial" w:hAnsi="Arial" w:cs="Arial"/>
        </w:rPr>
        <w:t>shows</w:t>
      </w:r>
      <w:r>
        <w:rPr>
          <w:rFonts w:ascii="Arial" w:hAnsi="Arial" w:cs="Arial"/>
        </w:rPr>
        <w:t xml:space="preserve"> data collected from the UK Data Service which displays the population data from age 0 to 24.  This is useful data to get an idea of the population </w:t>
      </w:r>
      <w:r w:rsidR="00D147EF">
        <w:rPr>
          <w:rFonts w:ascii="Arial" w:hAnsi="Arial" w:cs="Arial"/>
        </w:rPr>
        <w:t>within a</w:t>
      </w:r>
      <w:r w:rsidR="00ED50CC">
        <w:rPr>
          <w:rFonts w:ascii="Arial" w:hAnsi="Arial" w:cs="Arial"/>
        </w:rPr>
        <w:t xml:space="preserve"> particular area.  </w:t>
      </w:r>
    </w:p>
    <w:p w:rsidR="005B5D38" w:rsidRDefault="00302BB7" w:rsidP="00DA3105">
      <w:pPr>
        <w:rPr>
          <w:rFonts w:ascii="Arial" w:hAnsi="Arial" w:cs="Arial"/>
        </w:rPr>
      </w:pPr>
      <w:r>
        <w:rPr>
          <w:noProof/>
          <w:lang w:eastAsia="en-GB"/>
        </w:rPr>
        <w:drawing>
          <wp:inline distT="0" distB="0" distL="0" distR="0" wp14:anchorId="73F61DA5" wp14:editId="3002BCEC">
            <wp:extent cx="5731510" cy="3165475"/>
            <wp:effectExtent l="0" t="0" r="254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31510" cy="3165475"/>
                    </a:xfrm>
                    <a:prstGeom prst="rect">
                      <a:avLst/>
                    </a:prstGeom>
                  </pic:spPr>
                </pic:pic>
              </a:graphicData>
            </a:graphic>
          </wp:inline>
        </w:drawing>
      </w:r>
    </w:p>
    <w:p w:rsidR="00E77C00" w:rsidRDefault="00E77C00" w:rsidP="00E77C00">
      <w:pPr>
        <w:pStyle w:val="Caption"/>
        <w:rPr>
          <w:rFonts w:ascii="Arial" w:hAnsi="Arial" w:cs="Arial"/>
        </w:rPr>
      </w:pPr>
      <w:bookmarkStart w:id="3" w:name="_Toc504921760"/>
      <w:r>
        <w:t xml:space="preserve">Figure </w:t>
      </w:r>
      <w:r w:rsidR="00D42123">
        <w:fldChar w:fldCharType="begin"/>
      </w:r>
      <w:r w:rsidR="00D42123">
        <w:instrText xml:space="preserve"> SEQ Figure \* ARABIC </w:instrText>
      </w:r>
      <w:r w:rsidR="00D42123">
        <w:fldChar w:fldCharType="separate"/>
      </w:r>
      <w:r>
        <w:rPr>
          <w:noProof/>
        </w:rPr>
        <w:t>2</w:t>
      </w:r>
      <w:r w:rsidR="00D42123">
        <w:rPr>
          <w:noProof/>
        </w:rPr>
        <w:fldChar w:fldCharType="end"/>
      </w:r>
      <w:r>
        <w:t xml:space="preserve"> - </w:t>
      </w:r>
      <w:r w:rsidRPr="00FC3411">
        <w:t>UK Data Service population data (0 to 24 year olds)</w:t>
      </w:r>
      <w:bookmarkEnd w:id="3"/>
    </w:p>
    <w:p w:rsidR="00302BB7" w:rsidRDefault="00302BB7" w:rsidP="00DA3105">
      <w:pPr>
        <w:rPr>
          <w:rFonts w:ascii="Arial" w:hAnsi="Arial" w:cs="Arial"/>
        </w:rPr>
      </w:pPr>
    </w:p>
    <w:p w:rsidR="00ED50CC" w:rsidRDefault="00ED50CC" w:rsidP="00ED50CC">
      <w:pPr>
        <w:jc w:val="both"/>
        <w:rPr>
          <w:rFonts w:ascii="Arial" w:hAnsi="Arial" w:cs="Arial"/>
        </w:rPr>
      </w:pPr>
      <w:r>
        <w:rPr>
          <w:rFonts w:ascii="Arial" w:hAnsi="Arial" w:cs="Arial"/>
        </w:rPr>
        <w:t xml:space="preserve">Figures 3 and 4 are examples of data collected from the Health in </w:t>
      </w:r>
      <w:proofErr w:type="gramStart"/>
      <w:r>
        <w:rPr>
          <w:rFonts w:ascii="Arial" w:hAnsi="Arial" w:cs="Arial"/>
        </w:rPr>
        <w:t>Wales</w:t>
      </w:r>
      <w:proofErr w:type="gramEnd"/>
      <w:r>
        <w:rPr>
          <w:rFonts w:ascii="Arial" w:hAnsi="Arial" w:cs="Arial"/>
        </w:rPr>
        <w:t xml:space="preserve"> website.  I chose this data to get an idea of how many children have been immunised</w:t>
      </w:r>
      <w:r w:rsidR="00D15A1A">
        <w:rPr>
          <w:rFonts w:ascii="Arial" w:hAnsi="Arial" w:cs="Arial"/>
        </w:rPr>
        <w:t>,</w:t>
      </w:r>
      <w:r>
        <w:rPr>
          <w:rFonts w:ascii="Arial" w:hAnsi="Arial" w:cs="Arial"/>
        </w:rPr>
        <w:t xml:space="preserve"> particularly </w:t>
      </w:r>
      <w:r w:rsidR="00D040C6">
        <w:rPr>
          <w:rFonts w:ascii="Arial" w:hAnsi="Arial" w:cs="Arial"/>
        </w:rPr>
        <w:t xml:space="preserve">looking at </w:t>
      </w:r>
      <w:r>
        <w:rPr>
          <w:rFonts w:ascii="Arial" w:hAnsi="Arial" w:cs="Arial"/>
        </w:rPr>
        <w:t xml:space="preserve">the </w:t>
      </w:r>
      <w:r w:rsidR="00D040C6">
        <w:rPr>
          <w:rFonts w:ascii="Arial" w:hAnsi="Arial" w:cs="Arial"/>
        </w:rPr>
        <w:t>Measles, Mumps and Rubella (</w:t>
      </w:r>
      <w:r>
        <w:rPr>
          <w:rFonts w:ascii="Arial" w:hAnsi="Arial" w:cs="Arial"/>
        </w:rPr>
        <w:t>MMR</w:t>
      </w:r>
      <w:r w:rsidR="00D040C6">
        <w:rPr>
          <w:rFonts w:ascii="Arial" w:hAnsi="Arial" w:cs="Arial"/>
        </w:rPr>
        <w:t>)</w:t>
      </w:r>
      <w:r>
        <w:rPr>
          <w:rFonts w:ascii="Arial" w:hAnsi="Arial" w:cs="Arial"/>
        </w:rPr>
        <w:t xml:space="preserve"> vaccine.  </w:t>
      </w:r>
    </w:p>
    <w:p w:rsidR="00ED50CC" w:rsidRDefault="00ED50CC" w:rsidP="00ED50CC">
      <w:pPr>
        <w:jc w:val="both"/>
        <w:rPr>
          <w:rFonts w:ascii="Arial" w:hAnsi="Arial" w:cs="Arial"/>
        </w:rPr>
      </w:pPr>
      <w:r>
        <w:rPr>
          <w:rFonts w:ascii="Arial" w:hAnsi="Arial" w:cs="Arial"/>
        </w:rPr>
        <w:t xml:space="preserve">I used the data to find out how many 0 to 16 year olds </w:t>
      </w:r>
      <w:r w:rsidR="00D040C6">
        <w:rPr>
          <w:rFonts w:ascii="Arial" w:hAnsi="Arial" w:cs="Arial"/>
        </w:rPr>
        <w:t xml:space="preserve">have been immunised against </w:t>
      </w:r>
      <w:r>
        <w:rPr>
          <w:rFonts w:ascii="Arial" w:hAnsi="Arial" w:cs="Arial"/>
        </w:rPr>
        <w:t xml:space="preserve">MMR.  If you had a high number </w:t>
      </w:r>
      <w:r w:rsidR="00D040C6">
        <w:rPr>
          <w:rFonts w:ascii="Arial" w:hAnsi="Arial" w:cs="Arial"/>
        </w:rPr>
        <w:t xml:space="preserve">of children who have </w:t>
      </w:r>
      <w:r>
        <w:rPr>
          <w:rFonts w:ascii="Arial" w:hAnsi="Arial" w:cs="Arial"/>
        </w:rPr>
        <w:t>not</w:t>
      </w:r>
      <w:r w:rsidR="00D040C6">
        <w:rPr>
          <w:rFonts w:ascii="Arial" w:hAnsi="Arial" w:cs="Arial"/>
        </w:rPr>
        <w:t xml:space="preserve"> been vaccinated against MMR, this</w:t>
      </w:r>
      <w:r>
        <w:rPr>
          <w:rFonts w:ascii="Arial" w:hAnsi="Arial" w:cs="Arial"/>
        </w:rPr>
        <w:t xml:space="preserve"> could result in an outbreak of measles in an area.  </w:t>
      </w:r>
    </w:p>
    <w:p w:rsidR="00ED50CC" w:rsidRDefault="00ED50CC" w:rsidP="00ED50CC">
      <w:pPr>
        <w:jc w:val="both"/>
        <w:rPr>
          <w:rFonts w:ascii="Arial" w:hAnsi="Arial" w:cs="Arial"/>
        </w:rPr>
      </w:pPr>
      <w:r>
        <w:rPr>
          <w:rFonts w:ascii="Arial" w:hAnsi="Arial" w:cs="Arial"/>
        </w:rPr>
        <w:lastRenderedPageBreak/>
        <w:t>As a result of</w:t>
      </w:r>
      <w:r w:rsidR="00D040C6">
        <w:rPr>
          <w:rFonts w:ascii="Arial" w:hAnsi="Arial" w:cs="Arial"/>
        </w:rPr>
        <w:t xml:space="preserve"> a</w:t>
      </w:r>
      <w:r>
        <w:rPr>
          <w:rFonts w:ascii="Arial" w:hAnsi="Arial" w:cs="Arial"/>
        </w:rPr>
        <w:t xml:space="preserve"> low uptake in the MMR vaccine in the </w:t>
      </w:r>
      <w:r w:rsidR="0082644B">
        <w:rPr>
          <w:rFonts w:ascii="Arial" w:hAnsi="Arial" w:cs="Arial"/>
        </w:rPr>
        <w:t>county of Swansea</w:t>
      </w:r>
      <w:r w:rsidR="00910B19">
        <w:rPr>
          <w:rFonts w:ascii="Arial" w:hAnsi="Arial" w:cs="Arial"/>
        </w:rPr>
        <w:t>, it</w:t>
      </w:r>
      <w:r>
        <w:rPr>
          <w:rFonts w:ascii="Arial" w:hAnsi="Arial" w:cs="Arial"/>
        </w:rPr>
        <w:t xml:space="preserve"> resulted in an outbreak </w:t>
      </w:r>
      <w:r w:rsidR="0082644B">
        <w:rPr>
          <w:rFonts w:ascii="Arial" w:hAnsi="Arial" w:cs="Arial"/>
        </w:rPr>
        <w:t>during</w:t>
      </w:r>
      <w:r>
        <w:rPr>
          <w:rFonts w:ascii="Arial" w:hAnsi="Arial" w:cs="Arial"/>
        </w:rPr>
        <w:t xml:space="preserve"> 2012-2013 and also in the Newport and Torfaen area more recently in 2017.   Reviewing </w:t>
      </w:r>
      <w:r w:rsidR="002D0E2F">
        <w:rPr>
          <w:rFonts w:ascii="Arial" w:hAnsi="Arial" w:cs="Arial"/>
        </w:rPr>
        <w:t xml:space="preserve">these </w:t>
      </w:r>
      <w:r>
        <w:rPr>
          <w:rFonts w:ascii="Arial" w:hAnsi="Arial" w:cs="Arial"/>
        </w:rPr>
        <w:t>data</w:t>
      </w:r>
      <w:r w:rsidR="002D0E2F">
        <w:rPr>
          <w:rFonts w:ascii="Arial" w:hAnsi="Arial" w:cs="Arial"/>
        </w:rPr>
        <w:t xml:space="preserve">sets </w:t>
      </w:r>
      <w:r>
        <w:rPr>
          <w:rFonts w:ascii="Arial" w:hAnsi="Arial" w:cs="Arial"/>
        </w:rPr>
        <w:t>could highlight the possibility of an outbreak in a particular area.  This is very useful information and could be used to prevent a severe outbreak as it could be used to publicise a campaign to get people vaccinated which could</w:t>
      </w:r>
      <w:r w:rsidR="0082644B">
        <w:rPr>
          <w:rFonts w:ascii="Arial" w:hAnsi="Arial" w:cs="Arial"/>
        </w:rPr>
        <w:t xml:space="preserve"> reduce the impact of a</w:t>
      </w:r>
      <w:r w:rsidR="00EA09D8">
        <w:rPr>
          <w:rFonts w:ascii="Arial" w:hAnsi="Arial" w:cs="Arial"/>
        </w:rPr>
        <w:t xml:space="preserve"> potential</w:t>
      </w:r>
      <w:r w:rsidR="0082644B">
        <w:rPr>
          <w:rFonts w:ascii="Arial" w:hAnsi="Arial" w:cs="Arial"/>
        </w:rPr>
        <w:t xml:space="preserve"> epidemic.</w:t>
      </w:r>
    </w:p>
    <w:p w:rsidR="00ED50CC" w:rsidRDefault="00ED50CC" w:rsidP="00ED50CC">
      <w:pPr>
        <w:jc w:val="both"/>
        <w:rPr>
          <w:rFonts w:ascii="Arial" w:hAnsi="Arial" w:cs="Arial"/>
        </w:rPr>
      </w:pPr>
      <w:r>
        <w:rPr>
          <w:rFonts w:ascii="Arial" w:hAnsi="Arial" w:cs="Arial"/>
        </w:rPr>
        <w:t xml:space="preserve">The problems I </w:t>
      </w:r>
      <w:r w:rsidR="00910B19">
        <w:rPr>
          <w:rFonts w:ascii="Arial" w:hAnsi="Arial" w:cs="Arial"/>
        </w:rPr>
        <w:t>encountered</w:t>
      </w:r>
      <w:r>
        <w:rPr>
          <w:rFonts w:ascii="Arial" w:hAnsi="Arial" w:cs="Arial"/>
        </w:rPr>
        <w:t xml:space="preserve"> </w:t>
      </w:r>
      <w:r w:rsidR="00D040C6">
        <w:rPr>
          <w:rFonts w:ascii="Arial" w:hAnsi="Arial" w:cs="Arial"/>
        </w:rPr>
        <w:t xml:space="preserve">when </w:t>
      </w:r>
      <w:r w:rsidR="001021EC">
        <w:rPr>
          <w:rFonts w:ascii="Arial" w:hAnsi="Arial" w:cs="Arial"/>
        </w:rPr>
        <w:t xml:space="preserve">analysing this data was that the Health in Wales data did not provide </w:t>
      </w:r>
      <w:r w:rsidR="0082644B">
        <w:rPr>
          <w:rFonts w:ascii="Arial" w:hAnsi="Arial" w:cs="Arial"/>
        </w:rPr>
        <w:t>me with enough detail</w:t>
      </w:r>
      <w:r w:rsidR="001021EC">
        <w:rPr>
          <w:rFonts w:ascii="Arial" w:hAnsi="Arial" w:cs="Arial"/>
        </w:rPr>
        <w:t xml:space="preserve"> and only gave me the number Bridgend 001 to Bridgend 019, </w:t>
      </w:r>
      <w:r w:rsidR="0082644B">
        <w:rPr>
          <w:rFonts w:ascii="Arial" w:hAnsi="Arial" w:cs="Arial"/>
        </w:rPr>
        <w:t xml:space="preserve">I needed the village name.  To gather this information </w:t>
      </w:r>
      <w:r w:rsidR="001021EC">
        <w:rPr>
          <w:rFonts w:ascii="Arial" w:hAnsi="Arial" w:cs="Arial"/>
        </w:rPr>
        <w:t>I had to find what the number corresponded to using another data sheet from the UK Data Service Lower_Layer_Super_Output_Area_2.</w:t>
      </w:r>
      <w:r w:rsidR="00D4373B">
        <w:rPr>
          <w:rFonts w:ascii="Arial" w:hAnsi="Arial" w:cs="Arial"/>
        </w:rPr>
        <w:t xml:space="preserve">  </w:t>
      </w:r>
    </w:p>
    <w:p w:rsidR="00ED50CC" w:rsidRDefault="00ED50CC" w:rsidP="00DA3105">
      <w:pPr>
        <w:rPr>
          <w:rFonts w:ascii="Arial" w:hAnsi="Arial" w:cs="Arial"/>
        </w:rPr>
      </w:pPr>
      <w:r>
        <w:rPr>
          <w:noProof/>
          <w:lang w:eastAsia="en-GB"/>
        </w:rPr>
        <w:drawing>
          <wp:inline distT="0" distB="0" distL="0" distR="0" wp14:anchorId="78ECB6DB" wp14:editId="79031A30">
            <wp:extent cx="4622800" cy="2614602"/>
            <wp:effectExtent l="0" t="0" r="635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4626349" cy="2616609"/>
                    </a:xfrm>
                    <a:prstGeom prst="rect">
                      <a:avLst/>
                    </a:prstGeom>
                  </pic:spPr>
                </pic:pic>
              </a:graphicData>
            </a:graphic>
          </wp:inline>
        </w:drawing>
      </w:r>
    </w:p>
    <w:p w:rsidR="00E77C00" w:rsidRDefault="00E77C00" w:rsidP="00E77C00">
      <w:pPr>
        <w:pStyle w:val="Caption"/>
        <w:rPr>
          <w:rFonts w:ascii="Arial" w:hAnsi="Arial" w:cs="Arial"/>
        </w:rPr>
      </w:pPr>
      <w:bookmarkStart w:id="4" w:name="_Toc504921761"/>
      <w:r>
        <w:t xml:space="preserve">Figure </w:t>
      </w:r>
      <w:r w:rsidR="00D42123">
        <w:fldChar w:fldCharType="begin"/>
      </w:r>
      <w:r w:rsidR="00D42123">
        <w:instrText xml:space="preserve"> SEQ Figure \* ARABIC </w:instrText>
      </w:r>
      <w:r w:rsidR="00D42123">
        <w:fldChar w:fldCharType="separate"/>
      </w:r>
      <w:r>
        <w:rPr>
          <w:noProof/>
        </w:rPr>
        <w:t>3</w:t>
      </w:r>
      <w:r w:rsidR="00D42123">
        <w:rPr>
          <w:noProof/>
        </w:rPr>
        <w:fldChar w:fldCharType="end"/>
      </w:r>
      <w:r w:rsidRPr="002D372D">
        <w:t>– Health in Wales MMR Data</w:t>
      </w:r>
      <w:bookmarkEnd w:id="4"/>
    </w:p>
    <w:p w:rsidR="00302BB7" w:rsidRDefault="00302BB7" w:rsidP="00DA3105">
      <w:pPr>
        <w:rPr>
          <w:rFonts w:ascii="Arial" w:hAnsi="Arial" w:cs="Arial"/>
        </w:rPr>
      </w:pPr>
      <w:r>
        <w:rPr>
          <w:noProof/>
          <w:lang w:eastAsia="en-GB"/>
        </w:rPr>
        <w:drawing>
          <wp:inline distT="0" distB="0" distL="0" distR="0" wp14:anchorId="01C75583" wp14:editId="1E389749">
            <wp:extent cx="4635500" cy="143132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4646346" cy="1434674"/>
                    </a:xfrm>
                    <a:prstGeom prst="rect">
                      <a:avLst/>
                    </a:prstGeom>
                  </pic:spPr>
                </pic:pic>
              </a:graphicData>
            </a:graphic>
          </wp:inline>
        </w:drawing>
      </w:r>
    </w:p>
    <w:p w:rsidR="00E77C00" w:rsidRDefault="00E77C00" w:rsidP="00E77C00">
      <w:pPr>
        <w:pStyle w:val="Caption"/>
        <w:rPr>
          <w:rFonts w:ascii="Arial" w:hAnsi="Arial" w:cs="Arial"/>
        </w:rPr>
      </w:pPr>
      <w:bookmarkStart w:id="5" w:name="_Toc504921762"/>
      <w:r>
        <w:t xml:space="preserve">Figure </w:t>
      </w:r>
      <w:r w:rsidR="00D42123">
        <w:fldChar w:fldCharType="begin"/>
      </w:r>
      <w:r w:rsidR="00D42123">
        <w:instrText xml:space="preserve"> SEQ Figure \* ARABIC </w:instrText>
      </w:r>
      <w:r w:rsidR="00D42123">
        <w:fldChar w:fldCharType="separate"/>
      </w:r>
      <w:r>
        <w:rPr>
          <w:noProof/>
        </w:rPr>
        <w:t>4</w:t>
      </w:r>
      <w:r w:rsidR="00D42123">
        <w:rPr>
          <w:noProof/>
        </w:rPr>
        <w:fldChar w:fldCharType="end"/>
      </w:r>
      <w:r>
        <w:t xml:space="preserve"> - </w:t>
      </w:r>
      <w:r w:rsidRPr="004321E4">
        <w:t>Health in Wales All Immunisation Data</w:t>
      </w:r>
      <w:bookmarkEnd w:id="5"/>
    </w:p>
    <w:p w:rsidR="00D040C6" w:rsidRDefault="00D040C6" w:rsidP="00A80DEC">
      <w:pPr>
        <w:jc w:val="both"/>
        <w:rPr>
          <w:rFonts w:ascii="Arial" w:hAnsi="Arial" w:cs="Arial"/>
        </w:rPr>
      </w:pPr>
    </w:p>
    <w:p w:rsidR="00D4373B" w:rsidRDefault="00D4373B" w:rsidP="00A80DEC">
      <w:pPr>
        <w:jc w:val="both"/>
        <w:rPr>
          <w:rFonts w:ascii="Arial" w:hAnsi="Arial" w:cs="Arial"/>
        </w:rPr>
      </w:pPr>
      <w:r>
        <w:rPr>
          <w:rFonts w:ascii="Arial" w:hAnsi="Arial" w:cs="Arial"/>
        </w:rPr>
        <w:t>Figure 5 below is an example of a</w:t>
      </w:r>
      <w:r w:rsidR="00D040C6">
        <w:rPr>
          <w:rFonts w:ascii="Arial" w:hAnsi="Arial" w:cs="Arial"/>
        </w:rPr>
        <w:t xml:space="preserve">n Excel </w:t>
      </w:r>
      <w:r>
        <w:rPr>
          <w:rFonts w:ascii="Arial" w:hAnsi="Arial" w:cs="Arial"/>
        </w:rPr>
        <w:t>3D Map showing how the data from the spreadsheets</w:t>
      </w:r>
      <w:r w:rsidR="00EA09D8" w:rsidRPr="00EA09D8">
        <w:rPr>
          <w:rFonts w:ascii="Arial" w:hAnsi="Arial" w:cs="Arial"/>
        </w:rPr>
        <w:t xml:space="preserve"> </w:t>
      </w:r>
      <w:r w:rsidR="00EA09D8">
        <w:rPr>
          <w:rFonts w:ascii="Arial" w:hAnsi="Arial" w:cs="Arial"/>
        </w:rPr>
        <w:t>above</w:t>
      </w:r>
      <w:r>
        <w:rPr>
          <w:rFonts w:ascii="Arial" w:hAnsi="Arial" w:cs="Arial"/>
        </w:rPr>
        <w:t xml:space="preserve"> can be used to plot on a 3D map to show the uptake of immunisations in the </w:t>
      </w:r>
      <w:r w:rsidR="00261885">
        <w:rPr>
          <w:rFonts w:ascii="Arial" w:hAnsi="Arial" w:cs="Arial"/>
        </w:rPr>
        <w:t xml:space="preserve">county of </w:t>
      </w:r>
      <w:r>
        <w:rPr>
          <w:rFonts w:ascii="Arial" w:hAnsi="Arial" w:cs="Arial"/>
        </w:rPr>
        <w:t xml:space="preserve">Bridgend.  To plot this on a 3D map application you need to select a data source.  You also have to customise your version of excel if </w:t>
      </w:r>
      <w:r w:rsidR="00D040C6">
        <w:rPr>
          <w:rFonts w:ascii="Arial" w:hAnsi="Arial" w:cs="Arial"/>
        </w:rPr>
        <w:t>3D Map</w:t>
      </w:r>
      <w:r>
        <w:rPr>
          <w:rFonts w:ascii="Arial" w:hAnsi="Arial" w:cs="Arial"/>
        </w:rPr>
        <w:t xml:space="preserve"> isn’t available on the toolbar.</w:t>
      </w:r>
      <w:r w:rsidR="00A80DEC">
        <w:rPr>
          <w:rFonts w:ascii="Arial" w:hAnsi="Arial" w:cs="Arial"/>
        </w:rPr>
        <w:t xml:space="preserve">  This is something that can be done easily by the end user and wouldn’t </w:t>
      </w:r>
      <w:r w:rsidR="00261885">
        <w:rPr>
          <w:rFonts w:ascii="Arial" w:hAnsi="Arial" w:cs="Arial"/>
        </w:rPr>
        <w:t>require a</w:t>
      </w:r>
      <w:r w:rsidR="00A80DEC">
        <w:rPr>
          <w:rFonts w:ascii="Arial" w:hAnsi="Arial" w:cs="Arial"/>
        </w:rPr>
        <w:t xml:space="preserve">n IT professional to do it for you.  </w:t>
      </w:r>
    </w:p>
    <w:p w:rsidR="00302BB7" w:rsidRDefault="00302BB7" w:rsidP="00DA3105">
      <w:pPr>
        <w:rPr>
          <w:rFonts w:ascii="Arial" w:hAnsi="Arial" w:cs="Arial"/>
        </w:rPr>
      </w:pPr>
      <w:r>
        <w:rPr>
          <w:noProof/>
          <w:lang w:eastAsia="en-GB"/>
        </w:rPr>
        <w:lastRenderedPageBreak/>
        <w:drawing>
          <wp:inline distT="0" distB="0" distL="0" distR="0" wp14:anchorId="3D1714FF" wp14:editId="3A886011">
            <wp:extent cx="2870200" cy="3665025"/>
            <wp:effectExtent l="0" t="0" r="635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2872472" cy="3667926"/>
                    </a:xfrm>
                    <a:prstGeom prst="rect">
                      <a:avLst/>
                    </a:prstGeom>
                  </pic:spPr>
                </pic:pic>
              </a:graphicData>
            </a:graphic>
          </wp:inline>
        </w:drawing>
      </w:r>
    </w:p>
    <w:p w:rsidR="00E77C00" w:rsidRDefault="00E77C00" w:rsidP="00E77C00">
      <w:pPr>
        <w:pStyle w:val="Caption"/>
        <w:rPr>
          <w:rFonts w:ascii="Arial" w:hAnsi="Arial" w:cs="Arial"/>
        </w:rPr>
      </w:pPr>
      <w:bookmarkStart w:id="6" w:name="_Toc504921763"/>
      <w:r>
        <w:t xml:space="preserve">Figure </w:t>
      </w:r>
      <w:r w:rsidR="00D42123">
        <w:fldChar w:fldCharType="begin"/>
      </w:r>
      <w:r w:rsidR="00D42123">
        <w:instrText xml:space="preserve"> SEQ Figure \* ARABIC </w:instrText>
      </w:r>
      <w:r w:rsidR="00D42123">
        <w:fldChar w:fldCharType="separate"/>
      </w:r>
      <w:r>
        <w:rPr>
          <w:noProof/>
        </w:rPr>
        <w:t>5</w:t>
      </w:r>
      <w:r w:rsidR="00D42123">
        <w:rPr>
          <w:noProof/>
        </w:rPr>
        <w:fldChar w:fldCharType="end"/>
      </w:r>
      <w:r>
        <w:t xml:space="preserve"> - </w:t>
      </w:r>
      <w:r w:rsidRPr="00C24E56">
        <w:t>3D Map using Health in Wales Immunisation Data</w:t>
      </w:r>
      <w:bookmarkEnd w:id="6"/>
    </w:p>
    <w:p w:rsidR="00A80DEC" w:rsidRDefault="00A80DEC" w:rsidP="00DA3105">
      <w:pPr>
        <w:rPr>
          <w:rFonts w:ascii="Arial" w:hAnsi="Arial" w:cs="Arial"/>
        </w:rPr>
      </w:pPr>
    </w:p>
    <w:p w:rsidR="00A80DEC" w:rsidRDefault="00A80DEC" w:rsidP="00AD194E">
      <w:pPr>
        <w:jc w:val="both"/>
        <w:rPr>
          <w:rFonts w:ascii="Arial" w:hAnsi="Arial" w:cs="Arial"/>
        </w:rPr>
      </w:pPr>
      <w:r>
        <w:rPr>
          <w:rFonts w:ascii="Arial" w:hAnsi="Arial" w:cs="Arial"/>
        </w:rPr>
        <w:t xml:space="preserve">Figure 6 is a close up picture of a problem I noted with the knowledge of </w:t>
      </w:r>
      <w:r w:rsidR="00EA09D8">
        <w:rPr>
          <w:rFonts w:ascii="Arial" w:hAnsi="Arial" w:cs="Arial"/>
        </w:rPr>
        <w:t>Bridgend</w:t>
      </w:r>
      <w:r>
        <w:rPr>
          <w:rFonts w:ascii="Arial" w:hAnsi="Arial" w:cs="Arial"/>
        </w:rPr>
        <w:t xml:space="preserve">, where </w:t>
      </w:r>
      <w:proofErr w:type="spellStart"/>
      <w:r>
        <w:rPr>
          <w:rFonts w:ascii="Arial" w:hAnsi="Arial" w:cs="Arial"/>
        </w:rPr>
        <w:t>Morfa</w:t>
      </w:r>
      <w:proofErr w:type="spellEnd"/>
      <w:r>
        <w:rPr>
          <w:rFonts w:ascii="Arial" w:hAnsi="Arial" w:cs="Arial"/>
        </w:rPr>
        <w:t xml:space="preserve"> is plotted in the North Wales area, </w:t>
      </w:r>
      <w:proofErr w:type="spellStart"/>
      <w:r>
        <w:rPr>
          <w:rFonts w:ascii="Arial" w:hAnsi="Arial" w:cs="Arial"/>
        </w:rPr>
        <w:t>Caerau</w:t>
      </w:r>
      <w:proofErr w:type="spellEnd"/>
      <w:r>
        <w:rPr>
          <w:rFonts w:ascii="Arial" w:hAnsi="Arial" w:cs="Arial"/>
        </w:rPr>
        <w:t xml:space="preserve"> is in Cardiff and </w:t>
      </w:r>
      <w:proofErr w:type="spellStart"/>
      <w:r>
        <w:rPr>
          <w:rFonts w:ascii="Arial" w:hAnsi="Arial" w:cs="Arial"/>
        </w:rPr>
        <w:t>Bettws</w:t>
      </w:r>
      <w:proofErr w:type="spellEnd"/>
      <w:r>
        <w:rPr>
          <w:rFonts w:ascii="Arial" w:hAnsi="Arial" w:cs="Arial"/>
        </w:rPr>
        <w:t xml:space="preserve"> is showing in Cwmbran.  This is </w:t>
      </w:r>
      <w:r w:rsidR="00EA09D8">
        <w:rPr>
          <w:rFonts w:ascii="Arial" w:hAnsi="Arial" w:cs="Arial"/>
        </w:rPr>
        <w:t>i</w:t>
      </w:r>
      <w:r>
        <w:rPr>
          <w:rFonts w:ascii="Arial" w:hAnsi="Arial" w:cs="Arial"/>
        </w:rPr>
        <w:t>ncorrect</w:t>
      </w:r>
      <w:r w:rsidR="00EA09D8">
        <w:rPr>
          <w:rFonts w:ascii="Arial" w:hAnsi="Arial" w:cs="Arial"/>
        </w:rPr>
        <w:t xml:space="preserve"> information</w:t>
      </w:r>
      <w:r>
        <w:rPr>
          <w:rFonts w:ascii="Arial" w:hAnsi="Arial" w:cs="Arial"/>
        </w:rPr>
        <w:t>, so there are issues here with how 3D maps can be used to display data.</w:t>
      </w:r>
    </w:p>
    <w:p w:rsidR="00DA7BEC" w:rsidRDefault="00DA7BEC" w:rsidP="00DA3105">
      <w:pPr>
        <w:rPr>
          <w:rFonts w:ascii="Arial" w:hAnsi="Arial" w:cs="Arial"/>
        </w:rPr>
      </w:pPr>
      <w:r>
        <w:rPr>
          <w:noProof/>
          <w:lang w:eastAsia="en-GB"/>
        </w:rPr>
        <w:drawing>
          <wp:inline distT="0" distB="0" distL="0" distR="0" wp14:anchorId="06FC9C30" wp14:editId="0FF06362">
            <wp:extent cx="4732218" cy="250190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4735982" cy="2503890"/>
                    </a:xfrm>
                    <a:prstGeom prst="rect">
                      <a:avLst/>
                    </a:prstGeom>
                  </pic:spPr>
                </pic:pic>
              </a:graphicData>
            </a:graphic>
          </wp:inline>
        </w:drawing>
      </w:r>
    </w:p>
    <w:p w:rsidR="00E77C00" w:rsidRDefault="00E77C00" w:rsidP="00E77C00">
      <w:pPr>
        <w:pStyle w:val="Caption"/>
        <w:rPr>
          <w:rFonts w:ascii="Arial" w:hAnsi="Arial" w:cs="Arial"/>
        </w:rPr>
      </w:pPr>
      <w:bookmarkStart w:id="7" w:name="_Toc504921764"/>
      <w:r>
        <w:t xml:space="preserve">Figure </w:t>
      </w:r>
      <w:r w:rsidR="00D42123">
        <w:fldChar w:fldCharType="begin"/>
      </w:r>
      <w:r w:rsidR="00D42123">
        <w:instrText xml:space="preserve"> S</w:instrText>
      </w:r>
      <w:r w:rsidR="00D42123">
        <w:instrText xml:space="preserve">EQ Figure \* ARABIC </w:instrText>
      </w:r>
      <w:r w:rsidR="00D42123">
        <w:fldChar w:fldCharType="separate"/>
      </w:r>
      <w:r>
        <w:rPr>
          <w:noProof/>
        </w:rPr>
        <w:t>6</w:t>
      </w:r>
      <w:r w:rsidR="00D42123">
        <w:rPr>
          <w:noProof/>
        </w:rPr>
        <w:fldChar w:fldCharType="end"/>
      </w:r>
      <w:r>
        <w:t xml:space="preserve"> - </w:t>
      </w:r>
      <w:r w:rsidRPr="00657360">
        <w:t xml:space="preserve">3D map showing MMR Immunisation data in Bridgend area from Health in </w:t>
      </w:r>
      <w:proofErr w:type="gramStart"/>
      <w:r w:rsidRPr="00657360">
        <w:t>Wales</w:t>
      </w:r>
      <w:proofErr w:type="gramEnd"/>
      <w:r w:rsidRPr="00657360">
        <w:t xml:space="preserve"> data</w:t>
      </w:r>
      <w:bookmarkEnd w:id="7"/>
    </w:p>
    <w:p w:rsidR="00A80DEC" w:rsidRDefault="00A80DEC" w:rsidP="00DA3105">
      <w:pPr>
        <w:rPr>
          <w:rFonts w:ascii="Arial" w:hAnsi="Arial" w:cs="Arial"/>
        </w:rPr>
      </w:pPr>
    </w:p>
    <w:p w:rsidR="00A80DEC" w:rsidRDefault="00A80DEC" w:rsidP="0010688F">
      <w:pPr>
        <w:jc w:val="both"/>
        <w:rPr>
          <w:rFonts w:ascii="Arial" w:hAnsi="Arial" w:cs="Arial"/>
        </w:rPr>
      </w:pPr>
      <w:r>
        <w:rPr>
          <w:rFonts w:ascii="Arial" w:hAnsi="Arial" w:cs="Arial"/>
        </w:rPr>
        <w:t xml:space="preserve">Figure 7 below shows </w:t>
      </w:r>
      <w:r w:rsidR="0082644B">
        <w:rPr>
          <w:rFonts w:ascii="Arial" w:hAnsi="Arial" w:cs="Arial"/>
        </w:rPr>
        <w:t xml:space="preserve">the </w:t>
      </w:r>
      <w:r>
        <w:rPr>
          <w:rFonts w:ascii="Arial" w:hAnsi="Arial" w:cs="Arial"/>
        </w:rPr>
        <w:t>Bridgend population data of 0 to 24 year olds on a map of the UK from UK Data Service</w:t>
      </w:r>
      <w:r w:rsidR="00261885">
        <w:rPr>
          <w:rFonts w:ascii="Arial" w:hAnsi="Arial" w:cs="Arial"/>
        </w:rPr>
        <w:t xml:space="preserve"> dataset</w:t>
      </w:r>
      <w:r>
        <w:rPr>
          <w:rFonts w:ascii="Arial" w:hAnsi="Arial" w:cs="Arial"/>
        </w:rPr>
        <w:t xml:space="preserve">.  </w:t>
      </w:r>
      <w:r w:rsidR="00EA09D8">
        <w:rPr>
          <w:rFonts w:ascii="Arial" w:hAnsi="Arial" w:cs="Arial"/>
        </w:rPr>
        <w:t>T</w:t>
      </w:r>
      <w:r w:rsidR="006B6A3D">
        <w:rPr>
          <w:rFonts w:ascii="Arial" w:hAnsi="Arial" w:cs="Arial"/>
        </w:rPr>
        <w:t xml:space="preserve">here are errors here with the data and </w:t>
      </w:r>
      <w:r w:rsidR="00910B19">
        <w:rPr>
          <w:rFonts w:ascii="Arial" w:hAnsi="Arial" w:cs="Arial"/>
        </w:rPr>
        <w:t xml:space="preserve">a number of the </w:t>
      </w:r>
      <w:r w:rsidR="00910B19">
        <w:rPr>
          <w:rFonts w:ascii="Arial" w:hAnsi="Arial" w:cs="Arial"/>
        </w:rPr>
        <w:lastRenderedPageBreak/>
        <w:t xml:space="preserve">villages </w:t>
      </w:r>
      <w:r w:rsidR="006B6A3D">
        <w:rPr>
          <w:rFonts w:ascii="Arial" w:hAnsi="Arial" w:cs="Arial"/>
        </w:rPr>
        <w:t>are showing in incorrect locations and it isn’t giving a true reflection of the population data in Bridgend.</w:t>
      </w:r>
    </w:p>
    <w:p w:rsidR="00DA7BEC" w:rsidRDefault="00DA7BEC" w:rsidP="00DA3105">
      <w:pPr>
        <w:rPr>
          <w:rFonts w:ascii="Arial" w:hAnsi="Arial" w:cs="Arial"/>
        </w:rPr>
      </w:pPr>
      <w:r>
        <w:rPr>
          <w:noProof/>
          <w:lang w:eastAsia="en-GB"/>
        </w:rPr>
        <w:drawing>
          <wp:inline distT="0" distB="0" distL="0" distR="0" wp14:anchorId="47025B85" wp14:editId="310FE81F">
            <wp:extent cx="3892550" cy="2759629"/>
            <wp:effectExtent l="0" t="0" r="0" b="317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3902856" cy="2766935"/>
                    </a:xfrm>
                    <a:prstGeom prst="rect">
                      <a:avLst/>
                    </a:prstGeom>
                  </pic:spPr>
                </pic:pic>
              </a:graphicData>
            </a:graphic>
          </wp:inline>
        </w:drawing>
      </w:r>
    </w:p>
    <w:p w:rsidR="00E77C00" w:rsidRDefault="00E77C00" w:rsidP="00E77C00">
      <w:pPr>
        <w:pStyle w:val="Caption"/>
        <w:rPr>
          <w:rFonts w:ascii="Arial" w:hAnsi="Arial" w:cs="Arial"/>
        </w:rPr>
      </w:pPr>
      <w:bookmarkStart w:id="8" w:name="_Toc504921765"/>
      <w:r>
        <w:t xml:space="preserve">Figure </w:t>
      </w:r>
      <w:r w:rsidR="00D42123">
        <w:fldChar w:fldCharType="begin"/>
      </w:r>
      <w:r w:rsidR="00D42123">
        <w:instrText xml:space="preserve"> SEQ Figure \* ARABIC </w:instrText>
      </w:r>
      <w:r w:rsidR="00D42123">
        <w:fldChar w:fldCharType="separate"/>
      </w:r>
      <w:r>
        <w:rPr>
          <w:noProof/>
        </w:rPr>
        <w:t>7</w:t>
      </w:r>
      <w:r w:rsidR="00D42123">
        <w:rPr>
          <w:noProof/>
        </w:rPr>
        <w:fldChar w:fldCharType="end"/>
      </w:r>
      <w:r>
        <w:t xml:space="preserve"> – </w:t>
      </w:r>
      <w:r w:rsidRPr="00AB526C">
        <w:t>3</w:t>
      </w:r>
      <w:r>
        <w:t>D</w:t>
      </w:r>
      <w:r w:rsidRPr="00AB526C">
        <w:t xml:space="preserve"> Map showing population data Bridgend 0 to 24 year olds from UK Data Service</w:t>
      </w:r>
      <w:bookmarkEnd w:id="8"/>
    </w:p>
    <w:p w:rsidR="006B6A3D" w:rsidRDefault="006B6A3D" w:rsidP="00DA3105">
      <w:pPr>
        <w:rPr>
          <w:rFonts w:ascii="Arial" w:hAnsi="Arial" w:cs="Arial"/>
        </w:rPr>
      </w:pPr>
    </w:p>
    <w:p w:rsidR="006B6A3D" w:rsidRDefault="006B6A3D" w:rsidP="0029049A">
      <w:pPr>
        <w:jc w:val="both"/>
        <w:rPr>
          <w:rFonts w:ascii="Arial" w:hAnsi="Arial" w:cs="Arial"/>
        </w:rPr>
      </w:pPr>
      <w:r>
        <w:rPr>
          <w:rFonts w:ascii="Arial" w:hAnsi="Arial" w:cs="Arial"/>
        </w:rPr>
        <w:t>Figure 8 is showing an alternative exampl</w:t>
      </w:r>
      <w:r w:rsidR="00910B19">
        <w:rPr>
          <w:rFonts w:ascii="Arial" w:hAnsi="Arial" w:cs="Arial"/>
        </w:rPr>
        <w:t>e of using Power V</w:t>
      </w:r>
      <w:r w:rsidR="0029049A">
        <w:rPr>
          <w:rFonts w:ascii="Arial" w:hAnsi="Arial" w:cs="Arial"/>
        </w:rPr>
        <w:t xml:space="preserve">iew </w:t>
      </w:r>
      <w:r w:rsidR="0010688F">
        <w:rPr>
          <w:rFonts w:ascii="Arial" w:hAnsi="Arial" w:cs="Arial"/>
        </w:rPr>
        <w:t xml:space="preserve">in Excel </w:t>
      </w:r>
      <w:r w:rsidR="0029049A">
        <w:rPr>
          <w:rFonts w:ascii="Arial" w:hAnsi="Arial" w:cs="Arial"/>
        </w:rPr>
        <w:t>to present</w:t>
      </w:r>
      <w:r>
        <w:rPr>
          <w:rFonts w:ascii="Arial" w:hAnsi="Arial" w:cs="Arial"/>
        </w:rPr>
        <w:t xml:space="preserve"> data in a dashboard format.  The example shows a table of immunisation data and a chart showing the population data.  </w:t>
      </w:r>
      <w:r w:rsidR="0029049A">
        <w:rPr>
          <w:rFonts w:ascii="Arial" w:hAnsi="Arial" w:cs="Arial"/>
        </w:rPr>
        <w:t xml:space="preserve">It is a good way to visualise the relationship of the data between the population size and the number of immunisations.  </w:t>
      </w:r>
    </w:p>
    <w:p w:rsidR="00AD194E" w:rsidRDefault="0029049A" w:rsidP="0029049A">
      <w:pPr>
        <w:jc w:val="both"/>
        <w:rPr>
          <w:rFonts w:ascii="Arial" w:hAnsi="Arial" w:cs="Arial"/>
        </w:rPr>
      </w:pPr>
      <w:r>
        <w:rPr>
          <w:rFonts w:ascii="Arial" w:hAnsi="Arial" w:cs="Arial"/>
        </w:rPr>
        <w:t xml:space="preserve">When using power view for the first time </w:t>
      </w:r>
      <w:r w:rsidR="00AD194E">
        <w:rPr>
          <w:rFonts w:ascii="Arial" w:hAnsi="Arial" w:cs="Arial"/>
        </w:rPr>
        <w:t>E</w:t>
      </w:r>
      <w:r>
        <w:rPr>
          <w:rFonts w:ascii="Arial" w:hAnsi="Arial" w:cs="Arial"/>
        </w:rPr>
        <w:t>xcel has to be customised for it to appear on the toolbar.</w:t>
      </w:r>
    </w:p>
    <w:p w:rsidR="00DA7BEC" w:rsidRDefault="004861C8" w:rsidP="00DA3105">
      <w:pPr>
        <w:rPr>
          <w:rFonts w:ascii="Arial" w:hAnsi="Arial" w:cs="Arial"/>
        </w:rPr>
      </w:pPr>
      <w:r>
        <w:rPr>
          <w:noProof/>
          <w:lang w:eastAsia="en-GB"/>
        </w:rPr>
        <w:drawing>
          <wp:inline distT="0" distB="0" distL="0" distR="0" wp14:anchorId="7EC79534" wp14:editId="24C5C465">
            <wp:extent cx="3790950" cy="2843423"/>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3799036" cy="2849488"/>
                    </a:xfrm>
                    <a:prstGeom prst="rect">
                      <a:avLst/>
                    </a:prstGeom>
                  </pic:spPr>
                </pic:pic>
              </a:graphicData>
            </a:graphic>
          </wp:inline>
        </w:drawing>
      </w:r>
    </w:p>
    <w:p w:rsidR="00E77C00" w:rsidRDefault="00E77C00" w:rsidP="00E77C00">
      <w:pPr>
        <w:pStyle w:val="Caption"/>
        <w:rPr>
          <w:rFonts w:ascii="Arial" w:hAnsi="Arial" w:cs="Arial"/>
        </w:rPr>
      </w:pPr>
      <w:bookmarkStart w:id="9" w:name="_Toc504921766"/>
      <w:r>
        <w:t xml:space="preserve">Figure </w:t>
      </w:r>
      <w:r w:rsidR="00D42123">
        <w:fldChar w:fldCharType="begin"/>
      </w:r>
      <w:r w:rsidR="00D42123">
        <w:instrText xml:space="preserve"> SEQ Figure \* ARABIC </w:instrText>
      </w:r>
      <w:r w:rsidR="00D42123">
        <w:fldChar w:fldCharType="separate"/>
      </w:r>
      <w:r>
        <w:rPr>
          <w:noProof/>
        </w:rPr>
        <w:t>8</w:t>
      </w:r>
      <w:r w:rsidR="00D42123">
        <w:rPr>
          <w:noProof/>
        </w:rPr>
        <w:fldChar w:fldCharType="end"/>
      </w:r>
      <w:r>
        <w:t xml:space="preserve"> - </w:t>
      </w:r>
      <w:r w:rsidRPr="00816524">
        <w:t>Power View example</w:t>
      </w:r>
      <w:bookmarkEnd w:id="9"/>
    </w:p>
    <w:p w:rsidR="0009663B" w:rsidRPr="00E77C00" w:rsidRDefault="0009663B" w:rsidP="00923242">
      <w:pPr>
        <w:pStyle w:val="Heading1"/>
        <w:rPr>
          <w:rFonts w:ascii="Arial" w:hAnsi="Arial" w:cs="Arial"/>
        </w:rPr>
      </w:pPr>
      <w:bookmarkStart w:id="10" w:name="_Toc504993765"/>
      <w:r w:rsidRPr="00E77C00">
        <w:rPr>
          <w:rFonts w:ascii="Arial" w:hAnsi="Arial" w:cs="Arial"/>
        </w:rPr>
        <w:lastRenderedPageBreak/>
        <w:t>Advantages and disadvantages of end user development</w:t>
      </w:r>
      <w:bookmarkEnd w:id="10"/>
    </w:p>
    <w:p w:rsidR="00923242" w:rsidRDefault="00923242" w:rsidP="00923242">
      <w:pPr>
        <w:jc w:val="both"/>
        <w:rPr>
          <w:rFonts w:ascii="Arial" w:hAnsi="Arial" w:cs="Arial"/>
        </w:rPr>
      </w:pPr>
    </w:p>
    <w:p w:rsidR="00EA09D8" w:rsidRDefault="00923242" w:rsidP="00923242">
      <w:pPr>
        <w:spacing w:line="360" w:lineRule="auto"/>
        <w:jc w:val="both"/>
        <w:rPr>
          <w:rFonts w:ascii="Arial" w:hAnsi="Arial" w:cs="Arial"/>
        </w:rPr>
      </w:pPr>
      <w:r>
        <w:rPr>
          <w:rFonts w:ascii="Arial" w:hAnsi="Arial" w:cs="Arial"/>
        </w:rPr>
        <w:t>There are many advantages</w:t>
      </w:r>
      <w:r w:rsidR="00910B19">
        <w:rPr>
          <w:rFonts w:ascii="Arial" w:hAnsi="Arial" w:cs="Arial"/>
        </w:rPr>
        <w:t xml:space="preserve"> of end user development (EUD) </w:t>
      </w:r>
      <w:r w:rsidR="00F34DF7">
        <w:rPr>
          <w:rFonts w:ascii="Arial" w:hAnsi="Arial" w:cs="Arial"/>
        </w:rPr>
        <w:t xml:space="preserve">and many central IT departments still want to stay in control of development.  </w:t>
      </w:r>
      <w:r w:rsidR="00EA09D8">
        <w:rPr>
          <w:rFonts w:ascii="Arial" w:hAnsi="Arial" w:cs="Arial"/>
        </w:rPr>
        <w:t>Having recently experienced an issue in my organisation where the IT department do not want to roll out SharePoint and want to remain in control of the development. A new member of staff in my department is fully trained on SharePoint and could develop this for our department to help us manage our risk register, but the IT department have refused access in order to develop</w:t>
      </w:r>
      <w:r w:rsidR="00D15A1A">
        <w:rPr>
          <w:rFonts w:ascii="Arial" w:hAnsi="Arial" w:cs="Arial"/>
        </w:rPr>
        <w:t xml:space="preserve"> it</w:t>
      </w:r>
      <w:r w:rsidR="00EA09D8">
        <w:rPr>
          <w:rFonts w:ascii="Arial" w:hAnsi="Arial" w:cs="Arial"/>
        </w:rPr>
        <w:t xml:space="preserve"> for our department.  </w:t>
      </w:r>
    </w:p>
    <w:p w:rsidR="00923242" w:rsidRDefault="00EA09D8" w:rsidP="00923242">
      <w:pPr>
        <w:spacing w:line="360" w:lineRule="auto"/>
        <w:jc w:val="both"/>
        <w:rPr>
          <w:rFonts w:ascii="Arial" w:hAnsi="Arial" w:cs="Arial"/>
        </w:rPr>
      </w:pPr>
      <w:r>
        <w:rPr>
          <w:rFonts w:ascii="Arial" w:hAnsi="Arial" w:cs="Arial"/>
        </w:rPr>
        <w:t>The</w:t>
      </w:r>
      <w:r w:rsidR="00910B19">
        <w:rPr>
          <w:rFonts w:ascii="Arial" w:hAnsi="Arial" w:cs="Arial"/>
        </w:rPr>
        <w:t xml:space="preserve"> advantages of EUD </w:t>
      </w:r>
      <w:r w:rsidR="00951393">
        <w:rPr>
          <w:rFonts w:ascii="Arial" w:hAnsi="Arial" w:cs="Arial"/>
        </w:rPr>
        <w:t>are</w:t>
      </w:r>
      <w:r w:rsidR="00910B19">
        <w:rPr>
          <w:rFonts w:ascii="Arial" w:hAnsi="Arial" w:cs="Arial"/>
        </w:rPr>
        <w:t xml:space="preserve"> that </w:t>
      </w:r>
      <w:r w:rsidR="00923242">
        <w:rPr>
          <w:rFonts w:ascii="Arial" w:hAnsi="Arial" w:cs="Arial"/>
        </w:rPr>
        <w:t>it can allow the person who understands what their requirements are to develop the system themselves rather than</w:t>
      </w:r>
      <w:r w:rsidR="00F34DF7">
        <w:rPr>
          <w:rFonts w:ascii="Arial" w:hAnsi="Arial" w:cs="Arial"/>
        </w:rPr>
        <w:t xml:space="preserve"> to explain to an IT specialist, </w:t>
      </w:r>
      <w:r w:rsidR="00923242">
        <w:rPr>
          <w:rFonts w:ascii="Arial" w:hAnsi="Arial" w:cs="Arial"/>
        </w:rPr>
        <w:t>who may understand the IT side but not the data that is required</w:t>
      </w:r>
      <w:r w:rsidR="00F34DF7">
        <w:rPr>
          <w:rFonts w:ascii="Arial" w:hAnsi="Arial" w:cs="Arial"/>
        </w:rPr>
        <w:t xml:space="preserve"> for the particular task</w:t>
      </w:r>
      <w:r w:rsidR="00923242">
        <w:rPr>
          <w:rFonts w:ascii="Arial" w:hAnsi="Arial" w:cs="Arial"/>
        </w:rPr>
        <w:t xml:space="preserve">.  </w:t>
      </w:r>
      <w:r w:rsidR="00F34DF7">
        <w:rPr>
          <w:rFonts w:ascii="Arial" w:hAnsi="Arial" w:cs="Arial"/>
        </w:rPr>
        <w:t xml:space="preserve">The department developing the system has a greater understanding being the subject expert of what they really want.  </w:t>
      </w:r>
      <w:r w:rsidR="00910B19">
        <w:rPr>
          <w:rFonts w:ascii="Arial" w:hAnsi="Arial" w:cs="Arial"/>
        </w:rPr>
        <w:t>With</w:t>
      </w:r>
      <w:r w:rsidR="00923242">
        <w:rPr>
          <w:rFonts w:ascii="Arial" w:hAnsi="Arial" w:cs="Arial"/>
        </w:rPr>
        <w:t xml:space="preserve"> an end user developing the application themselves it could reduce </w:t>
      </w:r>
      <w:r w:rsidR="00FE209C">
        <w:rPr>
          <w:rFonts w:ascii="Arial" w:hAnsi="Arial" w:cs="Arial"/>
        </w:rPr>
        <w:t xml:space="preserve">the possibility of </w:t>
      </w:r>
      <w:r w:rsidR="00923242">
        <w:rPr>
          <w:rFonts w:ascii="Arial" w:hAnsi="Arial" w:cs="Arial"/>
        </w:rPr>
        <w:t xml:space="preserve">communication failures.  </w:t>
      </w:r>
      <w:r w:rsidR="00F34DF7">
        <w:rPr>
          <w:rFonts w:ascii="Arial" w:hAnsi="Arial" w:cs="Arial"/>
        </w:rPr>
        <w:t xml:space="preserve"> The disadvantage of this is that with no input from an IT professional who may be aware of a better way or tool to use.</w:t>
      </w:r>
      <w:r w:rsidR="00D147EF">
        <w:rPr>
          <w:rFonts w:ascii="Arial" w:hAnsi="Arial" w:cs="Arial"/>
        </w:rPr>
        <w:t xml:space="preserve"> </w:t>
      </w:r>
    </w:p>
    <w:p w:rsidR="00D20D43" w:rsidRDefault="00FE209C" w:rsidP="00923242">
      <w:pPr>
        <w:spacing w:line="360" w:lineRule="auto"/>
        <w:jc w:val="both"/>
        <w:rPr>
          <w:rFonts w:ascii="Arial" w:hAnsi="Arial" w:cs="Arial"/>
        </w:rPr>
      </w:pPr>
      <w:r>
        <w:rPr>
          <w:rFonts w:ascii="Arial" w:hAnsi="Arial" w:cs="Arial"/>
        </w:rPr>
        <w:t xml:space="preserve">EUD </w:t>
      </w:r>
      <w:r w:rsidR="00923242">
        <w:rPr>
          <w:rFonts w:ascii="Arial" w:hAnsi="Arial" w:cs="Arial"/>
        </w:rPr>
        <w:t>makes the end user independent and enables them to get on with the task and not have to wait for the IT sp</w:t>
      </w:r>
      <w:r>
        <w:rPr>
          <w:rFonts w:ascii="Arial" w:hAnsi="Arial" w:cs="Arial"/>
        </w:rPr>
        <w:t>ecialist to carry out the work which will result in departments working more efficiently</w:t>
      </w:r>
      <w:r w:rsidR="00F34DF7">
        <w:rPr>
          <w:rFonts w:ascii="Arial" w:hAnsi="Arial" w:cs="Arial"/>
        </w:rPr>
        <w:t>.  This would enable</w:t>
      </w:r>
      <w:r w:rsidR="00923242">
        <w:rPr>
          <w:rFonts w:ascii="Arial" w:hAnsi="Arial" w:cs="Arial"/>
        </w:rPr>
        <w:t xml:space="preserve"> the central IT department to work on more complex so</w:t>
      </w:r>
      <w:r>
        <w:rPr>
          <w:rFonts w:ascii="Arial" w:hAnsi="Arial" w:cs="Arial"/>
        </w:rPr>
        <w:t>ftware design and development.</w:t>
      </w:r>
      <w:r w:rsidR="00F34DF7">
        <w:rPr>
          <w:rFonts w:ascii="Arial" w:hAnsi="Arial" w:cs="Arial"/>
        </w:rPr>
        <w:t xml:space="preserve">  IT departments can be vastly under resourced in organisations and they could focus on work</w:t>
      </w:r>
      <w:r w:rsidR="00031168">
        <w:rPr>
          <w:rFonts w:ascii="Arial" w:hAnsi="Arial" w:cs="Arial"/>
        </w:rPr>
        <w:t>, such as,</w:t>
      </w:r>
      <w:r w:rsidR="00F34DF7">
        <w:rPr>
          <w:rFonts w:ascii="Arial" w:hAnsi="Arial" w:cs="Arial"/>
        </w:rPr>
        <w:t xml:space="preserve"> ensuring we are protected against </w:t>
      </w:r>
      <w:r w:rsidR="008F64D0">
        <w:rPr>
          <w:rFonts w:ascii="Arial" w:hAnsi="Arial" w:cs="Arial"/>
        </w:rPr>
        <w:t>cybercrime</w:t>
      </w:r>
      <w:r w:rsidR="00F34DF7">
        <w:rPr>
          <w:rFonts w:ascii="Arial" w:hAnsi="Arial" w:cs="Arial"/>
        </w:rPr>
        <w:t xml:space="preserve"> and updating our systems to make sure we have adequate protection in place.</w:t>
      </w:r>
      <w:r w:rsidR="00031168">
        <w:rPr>
          <w:rFonts w:ascii="Arial" w:hAnsi="Arial" w:cs="Arial"/>
        </w:rPr>
        <w:t xml:space="preserve">  This would be a far better way to ensure IT departments are able to meet legislative requirements around cyber security.</w:t>
      </w:r>
      <w:r w:rsidR="00F34DF7">
        <w:rPr>
          <w:rFonts w:ascii="Arial" w:hAnsi="Arial" w:cs="Arial"/>
        </w:rPr>
        <w:t xml:space="preserve"> </w:t>
      </w:r>
    </w:p>
    <w:p w:rsidR="00923242" w:rsidRDefault="00F62470" w:rsidP="00923242">
      <w:pPr>
        <w:spacing w:line="360" w:lineRule="auto"/>
        <w:jc w:val="both"/>
        <w:rPr>
          <w:rFonts w:ascii="Arial" w:hAnsi="Arial" w:cs="Arial"/>
        </w:rPr>
      </w:pPr>
      <w:r>
        <w:rPr>
          <w:rFonts w:ascii="Arial" w:hAnsi="Arial" w:cs="Arial"/>
        </w:rPr>
        <w:t xml:space="preserve">Depending on the level of the </w:t>
      </w:r>
      <w:r w:rsidR="00923242">
        <w:rPr>
          <w:rFonts w:ascii="Arial" w:hAnsi="Arial" w:cs="Arial"/>
        </w:rPr>
        <w:t>end user</w:t>
      </w:r>
      <w:r>
        <w:rPr>
          <w:rFonts w:ascii="Arial" w:hAnsi="Arial" w:cs="Arial"/>
        </w:rPr>
        <w:t xml:space="preserve"> who could be a non-programming end user or a more technical end user</w:t>
      </w:r>
      <w:r w:rsidR="005C1E1C">
        <w:rPr>
          <w:rFonts w:ascii="Arial" w:hAnsi="Arial" w:cs="Arial"/>
        </w:rPr>
        <w:t>.</w:t>
      </w:r>
      <w:r>
        <w:rPr>
          <w:rFonts w:ascii="Arial" w:hAnsi="Arial" w:cs="Arial"/>
        </w:rPr>
        <w:t xml:space="preserve"> </w:t>
      </w:r>
      <w:r w:rsidR="005C1E1C">
        <w:rPr>
          <w:rFonts w:ascii="Arial" w:hAnsi="Arial" w:cs="Arial"/>
        </w:rPr>
        <w:t xml:space="preserve">The end user </w:t>
      </w:r>
      <w:r>
        <w:rPr>
          <w:rFonts w:ascii="Arial" w:hAnsi="Arial" w:cs="Arial"/>
        </w:rPr>
        <w:t>may have the ability to create simple programming methods such as macros and VBA coding.  Depending on their level of knowledge or expertise they</w:t>
      </w:r>
      <w:r w:rsidR="00923242">
        <w:rPr>
          <w:rFonts w:ascii="Arial" w:hAnsi="Arial" w:cs="Arial"/>
        </w:rPr>
        <w:t xml:space="preserve"> can teach themselves and experiment with da</w:t>
      </w:r>
      <w:r w:rsidR="00031168">
        <w:rPr>
          <w:rFonts w:ascii="Arial" w:hAnsi="Arial" w:cs="Arial"/>
        </w:rPr>
        <w:t xml:space="preserve">ta, as long as they </w:t>
      </w:r>
      <w:r>
        <w:rPr>
          <w:rFonts w:ascii="Arial" w:hAnsi="Arial" w:cs="Arial"/>
        </w:rPr>
        <w:t xml:space="preserve">are adequately trained and </w:t>
      </w:r>
      <w:r w:rsidR="00031168">
        <w:rPr>
          <w:rFonts w:ascii="Arial" w:hAnsi="Arial" w:cs="Arial"/>
        </w:rPr>
        <w:t>follow the relevant policy and procedures that are implemented.</w:t>
      </w:r>
      <w:r>
        <w:rPr>
          <w:rFonts w:ascii="Arial" w:hAnsi="Arial" w:cs="Arial"/>
        </w:rPr>
        <w:t xml:space="preserve"> </w:t>
      </w:r>
    </w:p>
    <w:p w:rsidR="00E463D2" w:rsidRPr="00E463D2" w:rsidRDefault="0010688F" w:rsidP="0010688F">
      <w:pPr>
        <w:spacing w:line="360" w:lineRule="auto"/>
        <w:jc w:val="both"/>
        <w:rPr>
          <w:rFonts w:ascii="Arial" w:hAnsi="Arial" w:cs="Arial"/>
        </w:rPr>
      </w:pPr>
      <w:r>
        <w:rPr>
          <w:rFonts w:ascii="Arial" w:hAnsi="Arial" w:cs="Arial"/>
        </w:rPr>
        <w:t xml:space="preserve">However there are also </w:t>
      </w:r>
      <w:r w:rsidR="00BE400D">
        <w:rPr>
          <w:rFonts w:ascii="Arial" w:hAnsi="Arial" w:cs="Arial"/>
        </w:rPr>
        <w:t xml:space="preserve">disadvantages of </w:t>
      </w:r>
      <w:r w:rsidR="00923242">
        <w:rPr>
          <w:rFonts w:ascii="Arial" w:hAnsi="Arial" w:cs="Arial"/>
        </w:rPr>
        <w:t xml:space="preserve">EUD </w:t>
      </w:r>
      <w:r>
        <w:rPr>
          <w:rFonts w:ascii="Arial" w:hAnsi="Arial" w:cs="Arial"/>
        </w:rPr>
        <w:t xml:space="preserve">and there </w:t>
      </w:r>
      <w:r w:rsidR="00BE400D">
        <w:rPr>
          <w:rFonts w:ascii="Arial" w:hAnsi="Arial" w:cs="Arial"/>
        </w:rPr>
        <w:t xml:space="preserve">are hidden costs incurred.  These costs could be </w:t>
      </w:r>
      <w:r w:rsidR="00923242">
        <w:rPr>
          <w:rFonts w:ascii="Arial" w:hAnsi="Arial" w:cs="Arial"/>
        </w:rPr>
        <w:t xml:space="preserve">around the lack of training of the end user </w:t>
      </w:r>
      <w:r w:rsidR="00E463D2">
        <w:rPr>
          <w:rFonts w:ascii="Arial" w:hAnsi="Arial" w:cs="Arial"/>
        </w:rPr>
        <w:t>and overuse of data.  You also lose the discussion with the IT specialis</w:t>
      </w:r>
      <w:r w:rsidR="00261885">
        <w:rPr>
          <w:rFonts w:ascii="Arial" w:hAnsi="Arial" w:cs="Arial"/>
        </w:rPr>
        <w:t xml:space="preserve">t who could advise on other </w:t>
      </w:r>
      <w:r w:rsidR="00E463D2">
        <w:rPr>
          <w:rFonts w:ascii="Arial" w:hAnsi="Arial" w:cs="Arial"/>
        </w:rPr>
        <w:t>options available</w:t>
      </w:r>
      <w:r w:rsidR="00261885">
        <w:rPr>
          <w:rFonts w:ascii="Arial" w:hAnsi="Arial" w:cs="Arial"/>
        </w:rPr>
        <w:t xml:space="preserve"> </w:t>
      </w:r>
      <w:r w:rsidR="00FE209C">
        <w:rPr>
          <w:rFonts w:ascii="Arial" w:hAnsi="Arial" w:cs="Arial"/>
        </w:rPr>
        <w:t>that may be better alternative systems</w:t>
      </w:r>
      <w:r w:rsidR="00E463D2">
        <w:rPr>
          <w:rFonts w:ascii="Arial" w:hAnsi="Arial" w:cs="Arial"/>
        </w:rPr>
        <w:t xml:space="preserve">.  There is also the possibility of errors in the data from </w:t>
      </w:r>
      <w:r w:rsidR="003913F8">
        <w:rPr>
          <w:rFonts w:ascii="Arial" w:hAnsi="Arial" w:cs="Arial"/>
        </w:rPr>
        <w:t xml:space="preserve">poor </w:t>
      </w:r>
      <w:r w:rsidR="00E463D2">
        <w:rPr>
          <w:rFonts w:ascii="Arial" w:hAnsi="Arial" w:cs="Arial"/>
        </w:rPr>
        <w:t>data quality</w:t>
      </w:r>
      <w:r w:rsidR="00951393">
        <w:rPr>
          <w:rFonts w:ascii="Arial" w:hAnsi="Arial" w:cs="Arial"/>
        </w:rPr>
        <w:t xml:space="preserve"> from inadequate testing, or by</w:t>
      </w:r>
      <w:r w:rsidR="00E463D2">
        <w:rPr>
          <w:rFonts w:ascii="Arial" w:hAnsi="Arial" w:cs="Arial"/>
        </w:rPr>
        <w:t xml:space="preserve"> using the wrong tool to present data.  This is evident in the 3D map that I used to present data where the areas were displayed incorrectly. </w:t>
      </w:r>
      <w:r w:rsidR="00031168">
        <w:rPr>
          <w:rFonts w:ascii="Arial" w:hAnsi="Arial" w:cs="Arial"/>
        </w:rPr>
        <w:t xml:space="preserve"> There </w:t>
      </w:r>
      <w:r w:rsidR="00031168">
        <w:rPr>
          <w:rFonts w:ascii="Arial" w:hAnsi="Arial" w:cs="Arial"/>
        </w:rPr>
        <w:lastRenderedPageBreak/>
        <w:t xml:space="preserve">could be a better way to present the data which an IT professional could provide </w:t>
      </w:r>
      <w:r w:rsidR="003625E5">
        <w:rPr>
          <w:rFonts w:ascii="Arial" w:hAnsi="Arial" w:cs="Arial"/>
        </w:rPr>
        <w:t>advice</w:t>
      </w:r>
      <w:r w:rsidR="00031168">
        <w:rPr>
          <w:rFonts w:ascii="Arial" w:hAnsi="Arial" w:cs="Arial"/>
        </w:rPr>
        <w:t xml:space="preserve"> on</w:t>
      </w:r>
      <w:r w:rsidR="00D15A1A">
        <w:rPr>
          <w:rFonts w:ascii="Arial" w:hAnsi="Arial" w:cs="Arial"/>
        </w:rPr>
        <w:t xml:space="preserve"> [5]</w:t>
      </w:r>
      <w:r w:rsidR="00031168">
        <w:rPr>
          <w:rFonts w:ascii="Arial" w:hAnsi="Arial" w:cs="Arial"/>
        </w:rPr>
        <w:t>.</w:t>
      </w:r>
      <w:r w:rsidR="00D147EF">
        <w:rPr>
          <w:rFonts w:ascii="Arial" w:hAnsi="Arial" w:cs="Arial"/>
        </w:rPr>
        <w:t xml:space="preserve"> </w:t>
      </w:r>
    </w:p>
    <w:p w:rsidR="00E41913" w:rsidRDefault="0010688F" w:rsidP="00840521">
      <w:pPr>
        <w:spacing w:line="360" w:lineRule="auto"/>
        <w:jc w:val="both"/>
        <w:rPr>
          <w:rFonts w:ascii="Arial" w:hAnsi="Arial" w:cs="Arial"/>
        </w:rPr>
      </w:pPr>
      <w:r>
        <w:rPr>
          <w:rFonts w:ascii="Arial" w:hAnsi="Arial" w:cs="Arial"/>
        </w:rPr>
        <w:t xml:space="preserve">With the </w:t>
      </w:r>
      <w:r w:rsidR="0009663B">
        <w:rPr>
          <w:rFonts w:ascii="Arial" w:hAnsi="Arial" w:cs="Arial"/>
        </w:rPr>
        <w:t>extensive use of sprea</w:t>
      </w:r>
      <w:r>
        <w:rPr>
          <w:rFonts w:ascii="Arial" w:hAnsi="Arial" w:cs="Arial"/>
        </w:rPr>
        <w:t xml:space="preserve">dsheet solutions as </w:t>
      </w:r>
      <w:r w:rsidR="00FE209C">
        <w:rPr>
          <w:rFonts w:ascii="Arial" w:hAnsi="Arial" w:cs="Arial"/>
        </w:rPr>
        <w:t>a</w:t>
      </w:r>
      <w:r>
        <w:rPr>
          <w:rFonts w:ascii="Arial" w:hAnsi="Arial" w:cs="Arial"/>
        </w:rPr>
        <w:t xml:space="preserve"> EUD tool there must be customised policies and procedures in place and effective management of these </w:t>
      </w:r>
      <w:proofErr w:type="gramStart"/>
      <w:r>
        <w:rPr>
          <w:rFonts w:ascii="Arial" w:hAnsi="Arial" w:cs="Arial"/>
        </w:rPr>
        <w:t>MISs</w:t>
      </w:r>
      <w:proofErr w:type="gramEnd"/>
      <w:r>
        <w:rPr>
          <w:rFonts w:ascii="Arial" w:hAnsi="Arial" w:cs="Arial"/>
        </w:rPr>
        <w:t xml:space="preserve"> to meet the business needs of the organisation.  Deloitte have developed a useful framework to help </w:t>
      </w:r>
      <w:r w:rsidR="00FE209C">
        <w:rPr>
          <w:rFonts w:ascii="Arial" w:hAnsi="Arial" w:cs="Arial"/>
        </w:rPr>
        <w:t>manage EUD</w:t>
      </w:r>
      <w:r>
        <w:rPr>
          <w:rFonts w:ascii="Arial" w:hAnsi="Arial" w:cs="Arial"/>
        </w:rPr>
        <w:t xml:space="preserve">.  The framework consists of </w:t>
      </w:r>
      <w:r w:rsidR="00840521">
        <w:rPr>
          <w:rFonts w:ascii="Arial" w:hAnsi="Arial" w:cs="Arial"/>
        </w:rPr>
        <w:t>governance, people, process and technology and sets out the key element and things</w:t>
      </w:r>
      <w:r w:rsidR="00FE209C">
        <w:rPr>
          <w:rFonts w:ascii="Arial" w:hAnsi="Arial" w:cs="Arial"/>
        </w:rPr>
        <w:t xml:space="preserve"> to consider when developing EUD</w:t>
      </w:r>
      <w:r w:rsidR="00840521">
        <w:rPr>
          <w:rFonts w:ascii="Arial" w:hAnsi="Arial" w:cs="Arial"/>
        </w:rPr>
        <w:t>s</w:t>
      </w:r>
      <w:r w:rsidR="00D20D43">
        <w:rPr>
          <w:rFonts w:ascii="Arial" w:hAnsi="Arial" w:cs="Arial"/>
        </w:rPr>
        <w:t xml:space="preserve"> </w:t>
      </w:r>
      <w:r w:rsidR="005A51C7">
        <w:rPr>
          <w:rFonts w:ascii="Arial" w:hAnsi="Arial" w:cs="Arial"/>
        </w:rPr>
        <w:fldChar w:fldCharType="begin" w:fldLock="1"/>
      </w:r>
      <w:r w:rsidR="005A51C7">
        <w:rPr>
          <w:rFonts w:ascii="Arial" w:hAnsi="Arial" w:cs="Arial"/>
        </w:rPr>
        <w:instrText>ADDIN CSL_CITATION { "citationItems" : [ { "id" : "ITEM-1", "itemData" : { "id" : "ITEM-1", "issued" : { "date-parts" : [ [ "0" ] ] }, "title" : "End user computing  Deloitte US  Internal Audit Transformation", "type" : "article-journal" }, "uris" : [ "http://www.mendeley.com/documents/?uuid=437fa528-7448-32c2-8aef-dfca8bbd55e7" ] } ], "mendeley" : { "formattedCitation" : "[4]", "plainTextFormattedCitation" : "[4]", "previouslyFormattedCitation" : "[4]" }, "properties" : {  }, "schema" : "https://github.com/citation-style-language/schema/raw/master/csl-citation.json" }</w:instrText>
      </w:r>
      <w:r w:rsidR="005A51C7">
        <w:rPr>
          <w:rFonts w:ascii="Arial" w:hAnsi="Arial" w:cs="Arial"/>
        </w:rPr>
        <w:fldChar w:fldCharType="separate"/>
      </w:r>
      <w:r w:rsidR="005A51C7" w:rsidRPr="005A51C7">
        <w:rPr>
          <w:rFonts w:ascii="Arial" w:hAnsi="Arial" w:cs="Arial"/>
          <w:noProof/>
        </w:rPr>
        <w:t>[4]</w:t>
      </w:r>
      <w:r w:rsidR="005A51C7">
        <w:rPr>
          <w:rFonts w:ascii="Arial" w:hAnsi="Arial" w:cs="Arial"/>
        </w:rPr>
        <w:fldChar w:fldCharType="end"/>
      </w:r>
      <w:r w:rsidR="00840521">
        <w:rPr>
          <w:rFonts w:ascii="Arial" w:hAnsi="Arial" w:cs="Arial"/>
        </w:rPr>
        <w:t xml:space="preserve">. </w:t>
      </w:r>
    </w:p>
    <w:p w:rsidR="00840521" w:rsidRPr="00E463D2" w:rsidRDefault="00E41913" w:rsidP="00840521">
      <w:pPr>
        <w:spacing w:line="360" w:lineRule="auto"/>
        <w:jc w:val="both"/>
        <w:rPr>
          <w:rFonts w:ascii="Arial" w:hAnsi="Arial" w:cs="Arial"/>
        </w:rPr>
      </w:pPr>
      <w:r>
        <w:rPr>
          <w:rFonts w:ascii="Arial" w:hAnsi="Arial" w:cs="Arial"/>
        </w:rPr>
        <w:t xml:space="preserve">It is difficult to manage EUC but it is important to adopt a standard set of controls, particularly around using a standard set of agreed software within the organisation such as Microsoft applications </w:t>
      </w:r>
      <w:r>
        <w:rPr>
          <w:rFonts w:ascii="Arial" w:hAnsi="Arial" w:cs="Arial"/>
        </w:rPr>
        <w:fldChar w:fldCharType="begin" w:fldLock="1"/>
      </w:r>
      <w:r>
        <w:rPr>
          <w:rFonts w:ascii="Arial" w:hAnsi="Arial" w:cs="Arial"/>
        </w:rPr>
        <w:instrText>ADDIN CSL_CITATION { "citationItems" : [ { "id" : "ITEM-1", "itemData" : { "author" : [ { "dropping-particle" : "", "family" : "Rockart", "given" : "John F", "non-dropping-particle" : "", "parse-names" : false, "suffix" : "" }, { "dropping-particle" : "", "family" : "Flannery", "given" : "Lauren S", "non-dropping-particle" : "", "parse-names" : false, "suffix" : "" } ], "id" : "ITEM-1", "issued" : { "date-parts" : [ [ "0" ] ] }, "title" : "The Management of End User Computing", "type" : "article-journal" }, "uris" : [ "http://www.mendeley.com/documents/?uuid=54b3f664-3928-36d9-8130-7bf79e982d1d" ] } ], "mendeley" : { "formattedCitation" : "[6]", "plainTextFormattedCitation" : "[6]", "previouslyFormattedCitation" : "[6]" }, "properties" : {  }, "schema" : "https://github.com/citation-style-language/schema/raw/master/csl-citation.json" }</w:instrText>
      </w:r>
      <w:r>
        <w:rPr>
          <w:rFonts w:ascii="Arial" w:hAnsi="Arial" w:cs="Arial"/>
        </w:rPr>
        <w:fldChar w:fldCharType="separate"/>
      </w:r>
      <w:r w:rsidRPr="00E41913">
        <w:rPr>
          <w:rFonts w:ascii="Arial" w:hAnsi="Arial" w:cs="Arial"/>
          <w:noProof/>
        </w:rPr>
        <w:t>[6]</w:t>
      </w:r>
      <w:r>
        <w:rPr>
          <w:rFonts w:ascii="Arial" w:hAnsi="Arial" w:cs="Arial"/>
        </w:rPr>
        <w:fldChar w:fldCharType="end"/>
      </w:r>
      <w:r>
        <w:rPr>
          <w:rFonts w:ascii="Arial" w:hAnsi="Arial" w:cs="Arial"/>
        </w:rPr>
        <w:t xml:space="preserve"> .   </w:t>
      </w:r>
      <w:r w:rsidR="003F681C">
        <w:rPr>
          <w:rFonts w:ascii="Arial" w:hAnsi="Arial" w:cs="Arial"/>
        </w:rPr>
        <w:t xml:space="preserve"> </w:t>
      </w:r>
      <w:bookmarkStart w:id="11" w:name="_GoBack"/>
      <w:bookmarkEnd w:id="11"/>
    </w:p>
    <w:p w:rsidR="00840521" w:rsidRPr="00840521" w:rsidRDefault="00840521" w:rsidP="00840521">
      <w:pPr>
        <w:pStyle w:val="Heading1"/>
        <w:rPr>
          <w:rFonts w:ascii="Arial" w:hAnsi="Arial" w:cs="Arial"/>
        </w:rPr>
      </w:pPr>
      <w:bookmarkStart w:id="12" w:name="_Toc504993766"/>
      <w:r w:rsidRPr="00840521">
        <w:rPr>
          <w:rFonts w:ascii="Arial" w:hAnsi="Arial" w:cs="Arial"/>
        </w:rPr>
        <w:t>Conclusion</w:t>
      </w:r>
      <w:bookmarkEnd w:id="12"/>
    </w:p>
    <w:p w:rsidR="00840521" w:rsidRDefault="00840521" w:rsidP="0010688F">
      <w:pPr>
        <w:jc w:val="both"/>
        <w:rPr>
          <w:rFonts w:ascii="Arial" w:hAnsi="Arial" w:cs="Arial"/>
        </w:rPr>
      </w:pPr>
    </w:p>
    <w:p w:rsidR="0093667D" w:rsidRDefault="00261885" w:rsidP="00707E43">
      <w:pPr>
        <w:spacing w:line="360" w:lineRule="auto"/>
        <w:jc w:val="both"/>
        <w:rPr>
          <w:rFonts w:ascii="Arial" w:hAnsi="Arial" w:cs="Arial"/>
        </w:rPr>
      </w:pPr>
      <w:r>
        <w:rPr>
          <w:rFonts w:ascii="Arial" w:hAnsi="Arial" w:cs="Arial"/>
        </w:rPr>
        <w:t xml:space="preserve">EUC and EUD is continuing to grow at a rapid rate and organisations are benefiting </w:t>
      </w:r>
      <w:r w:rsidR="003625E5">
        <w:rPr>
          <w:rFonts w:ascii="Arial" w:hAnsi="Arial" w:cs="Arial"/>
        </w:rPr>
        <w:t xml:space="preserve">considerably </w:t>
      </w:r>
      <w:r>
        <w:rPr>
          <w:rFonts w:ascii="Arial" w:hAnsi="Arial" w:cs="Arial"/>
        </w:rPr>
        <w:t xml:space="preserve">by working </w:t>
      </w:r>
      <w:r w:rsidR="00D20D43">
        <w:rPr>
          <w:rFonts w:ascii="Arial" w:hAnsi="Arial" w:cs="Arial"/>
        </w:rPr>
        <w:t xml:space="preserve">more </w:t>
      </w:r>
      <w:r>
        <w:rPr>
          <w:rFonts w:ascii="Arial" w:hAnsi="Arial" w:cs="Arial"/>
        </w:rPr>
        <w:t>efficiently and responding</w:t>
      </w:r>
      <w:r w:rsidR="003625E5">
        <w:rPr>
          <w:rFonts w:ascii="Arial" w:hAnsi="Arial" w:cs="Arial"/>
        </w:rPr>
        <w:t xml:space="preserve"> promptly</w:t>
      </w:r>
      <w:r>
        <w:rPr>
          <w:rFonts w:ascii="Arial" w:hAnsi="Arial" w:cs="Arial"/>
        </w:rPr>
        <w:t xml:space="preserve"> to market and legislative requirements.  </w:t>
      </w:r>
    </w:p>
    <w:p w:rsidR="003625E5" w:rsidRDefault="003625E5" w:rsidP="00707E43">
      <w:pPr>
        <w:spacing w:line="360" w:lineRule="auto"/>
        <w:jc w:val="both"/>
        <w:rPr>
          <w:rFonts w:ascii="Arial" w:hAnsi="Arial" w:cs="Arial"/>
        </w:rPr>
      </w:pPr>
      <w:r>
        <w:rPr>
          <w:rFonts w:ascii="Arial" w:hAnsi="Arial" w:cs="Arial"/>
        </w:rPr>
        <w:t>I</w:t>
      </w:r>
      <w:r w:rsidR="00261885">
        <w:rPr>
          <w:rFonts w:ascii="Arial" w:hAnsi="Arial" w:cs="Arial"/>
        </w:rPr>
        <w:t>nvesting</w:t>
      </w:r>
      <w:r w:rsidR="00FE209C">
        <w:rPr>
          <w:rFonts w:ascii="Arial" w:hAnsi="Arial" w:cs="Arial"/>
        </w:rPr>
        <w:t xml:space="preserve"> in</w:t>
      </w:r>
      <w:r w:rsidR="0093667D">
        <w:rPr>
          <w:rFonts w:ascii="Arial" w:hAnsi="Arial" w:cs="Arial"/>
        </w:rPr>
        <w:t xml:space="preserve"> the</w:t>
      </w:r>
      <w:r w:rsidR="00FE209C">
        <w:rPr>
          <w:rFonts w:ascii="Arial" w:hAnsi="Arial" w:cs="Arial"/>
        </w:rPr>
        <w:t xml:space="preserve"> </w:t>
      </w:r>
      <w:r w:rsidR="0093667D">
        <w:rPr>
          <w:rFonts w:ascii="Arial" w:hAnsi="Arial" w:cs="Arial"/>
        </w:rPr>
        <w:t xml:space="preserve">effective </w:t>
      </w:r>
      <w:r w:rsidR="00FE209C">
        <w:rPr>
          <w:rFonts w:ascii="Arial" w:hAnsi="Arial" w:cs="Arial"/>
        </w:rPr>
        <w:t>training of</w:t>
      </w:r>
      <w:r w:rsidR="00261885">
        <w:rPr>
          <w:rFonts w:ascii="Arial" w:hAnsi="Arial" w:cs="Arial"/>
        </w:rPr>
        <w:t xml:space="preserve"> end users to continue to learn how to develop</w:t>
      </w:r>
      <w:r>
        <w:rPr>
          <w:rFonts w:ascii="Arial" w:hAnsi="Arial" w:cs="Arial"/>
        </w:rPr>
        <w:t xml:space="preserve"> and improve information</w:t>
      </w:r>
      <w:r w:rsidR="00261885">
        <w:rPr>
          <w:rFonts w:ascii="Arial" w:hAnsi="Arial" w:cs="Arial"/>
        </w:rPr>
        <w:t xml:space="preserve"> systems </w:t>
      </w:r>
      <w:r>
        <w:rPr>
          <w:rFonts w:ascii="Arial" w:hAnsi="Arial" w:cs="Arial"/>
        </w:rPr>
        <w:t>an</w:t>
      </w:r>
      <w:r w:rsidR="00282F0A">
        <w:rPr>
          <w:rFonts w:ascii="Arial" w:hAnsi="Arial" w:cs="Arial"/>
        </w:rPr>
        <w:t>d</w:t>
      </w:r>
      <w:r>
        <w:rPr>
          <w:rFonts w:ascii="Arial" w:hAnsi="Arial" w:cs="Arial"/>
        </w:rPr>
        <w:t xml:space="preserve"> get the best out of them, this could </w:t>
      </w:r>
      <w:r w:rsidR="00FE209C">
        <w:rPr>
          <w:rFonts w:ascii="Arial" w:hAnsi="Arial" w:cs="Arial"/>
        </w:rPr>
        <w:t xml:space="preserve">enable organisations to </w:t>
      </w:r>
      <w:r w:rsidR="00261885">
        <w:rPr>
          <w:rFonts w:ascii="Arial" w:hAnsi="Arial" w:cs="Arial"/>
        </w:rPr>
        <w:t>provide</w:t>
      </w:r>
      <w:r w:rsidR="00FE209C">
        <w:rPr>
          <w:rFonts w:ascii="Arial" w:hAnsi="Arial" w:cs="Arial"/>
        </w:rPr>
        <w:t xml:space="preserve"> good quality</w:t>
      </w:r>
      <w:r w:rsidR="00261885">
        <w:rPr>
          <w:rFonts w:ascii="Arial" w:hAnsi="Arial" w:cs="Arial"/>
        </w:rPr>
        <w:t xml:space="preserve"> data and information to help them create and deliver </w:t>
      </w:r>
      <w:r w:rsidR="00FE209C">
        <w:rPr>
          <w:rFonts w:ascii="Arial" w:hAnsi="Arial" w:cs="Arial"/>
        </w:rPr>
        <w:t xml:space="preserve">on </w:t>
      </w:r>
      <w:r w:rsidR="00261885">
        <w:rPr>
          <w:rFonts w:ascii="Arial" w:hAnsi="Arial" w:cs="Arial"/>
        </w:rPr>
        <w:t xml:space="preserve">their </w:t>
      </w:r>
      <w:r w:rsidR="00707E43">
        <w:rPr>
          <w:rFonts w:ascii="Arial" w:hAnsi="Arial" w:cs="Arial"/>
        </w:rPr>
        <w:t xml:space="preserve">business </w:t>
      </w:r>
      <w:r>
        <w:rPr>
          <w:rFonts w:ascii="Arial" w:hAnsi="Arial" w:cs="Arial"/>
        </w:rPr>
        <w:t>and strategic planning</w:t>
      </w:r>
      <w:r w:rsidR="00707E43">
        <w:rPr>
          <w:rFonts w:ascii="Arial" w:hAnsi="Arial" w:cs="Arial"/>
        </w:rPr>
        <w:t xml:space="preserve">.  </w:t>
      </w:r>
    </w:p>
    <w:p w:rsidR="00951393" w:rsidRDefault="003625E5" w:rsidP="00707E43">
      <w:pPr>
        <w:spacing w:line="360" w:lineRule="auto"/>
        <w:jc w:val="both"/>
        <w:rPr>
          <w:rFonts w:ascii="Arial" w:hAnsi="Arial" w:cs="Arial"/>
        </w:rPr>
      </w:pPr>
      <w:r>
        <w:rPr>
          <w:rFonts w:ascii="Arial" w:hAnsi="Arial" w:cs="Arial"/>
        </w:rPr>
        <w:t xml:space="preserve">It is essential that the </w:t>
      </w:r>
      <w:r w:rsidR="00707E43">
        <w:rPr>
          <w:rFonts w:ascii="Arial" w:hAnsi="Arial" w:cs="Arial"/>
        </w:rPr>
        <w:t>MISs</w:t>
      </w:r>
      <w:r w:rsidR="00261885">
        <w:rPr>
          <w:rFonts w:ascii="Arial" w:hAnsi="Arial" w:cs="Arial"/>
        </w:rPr>
        <w:t xml:space="preserve"> are managed effectively </w:t>
      </w:r>
      <w:r w:rsidR="00031168">
        <w:rPr>
          <w:rFonts w:ascii="Arial" w:hAnsi="Arial" w:cs="Arial"/>
        </w:rPr>
        <w:t>by following polic</w:t>
      </w:r>
      <w:r>
        <w:rPr>
          <w:rFonts w:ascii="Arial" w:hAnsi="Arial" w:cs="Arial"/>
        </w:rPr>
        <w:t>ies</w:t>
      </w:r>
      <w:r w:rsidR="00031168">
        <w:rPr>
          <w:rFonts w:ascii="Arial" w:hAnsi="Arial" w:cs="Arial"/>
        </w:rPr>
        <w:t xml:space="preserve"> and procedure</w:t>
      </w:r>
      <w:r>
        <w:rPr>
          <w:rFonts w:ascii="Arial" w:hAnsi="Arial" w:cs="Arial"/>
        </w:rPr>
        <w:t>s</w:t>
      </w:r>
      <w:r w:rsidR="00031168">
        <w:rPr>
          <w:rFonts w:ascii="Arial" w:hAnsi="Arial" w:cs="Arial"/>
        </w:rPr>
        <w:t xml:space="preserve"> and that governance</w:t>
      </w:r>
      <w:r>
        <w:rPr>
          <w:rFonts w:ascii="Arial" w:hAnsi="Arial" w:cs="Arial"/>
        </w:rPr>
        <w:t xml:space="preserve"> arrangements are embedded within the organisation,</w:t>
      </w:r>
      <w:r w:rsidR="00031168">
        <w:rPr>
          <w:rFonts w:ascii="Arial" w:hAnsi="Arial" w:cs="Arial"/>
        </w:rPr>
        <w:t xml:space="preserve"> </w:t>
      </w:r>
      <w:r w:rsidR="00D07A26">
        <w:rPr>
          <w:rFonts w:ascii="Arial" w:hAnsi="Arial" w:cs="Arial"/>
        </w:rPr>
        <w:t>this will result in good quality</w:t>
      </w:r>
      <w:r w:rsidR="00707E43">
        <w:rPr>
          <w:rFonts w:ascii="Arial" w:hAnsi="Arial" w:cs="Arial"/>
        </w:rPr>
        <w:t xml:space="preserve"> </w:t>
      </w:r>
      <w:r>
        <w:rPr>
          <w:rFonts w:ascii="Arial" w:hAnsi="Arial" w:cs="Arial"/>
        </w:rPr>
        <w:t xml:space="preserve">information </w:t>
      </w:r>
      <w:r w:rsidR="00707E43">
        <w:rPr>
          <w:rFonts w:ascii="Arial" w:hAnsi="Arial" w:cs="Arial"/>
        </w:rPr>
        <w:t xml:space="preserve">systems </w:t>
      </w:r>
      <w:r w:rsidR="00D07A26">
        <w:rPr>
          <w:rFonts w:ascii="Arial" w:hAnsi="Arial" w:cs="Arial"/>
        </w:rPr>
        <w:t xml:space="preserve">in </w:t>
      </w:r>
      <w:r w:rsidR="00707E43">
        <w:rPr>
          <w:rFonts w:ascii="Arial" w:hAnsi="Arial" w:cs="Arial"/>
        </w:rPr>
        <w:t xml:space="preserve">organisations. </w:t>
      </w:r>
    </w:p>
    <w:p w:rsidR="00B73158" w:rsidRPr="00E77C00" w:rsidRDefault="00BE400D" w:rsidP="00BE400D">
      <w:pPr>
        <w:pStyle w:val="Heading1"/>
        <w:rPr>
          <w:rFonts w:ascii="Arial" w:hAnsi="Arial" w:cs="Arial"/>
        </w:rPr>
      </w:pPr>
      <w:bookmarkStart w:id="13" w:name="_Toc504993767"/>
      <w:r w:rsidRPr="00E77C00">
        <w:rPr>
          <w:rFonts w:ascii="Arial" w:hAnsi="Arial" w:cs="Arial"/>
        </w:rPr>
        <w:t>References</w:t>
      </w:r>
      <w:bookmarkEnd w:id="13"/>
    </w:p>
    <w:p w:rsidR="00BE400D" w:rsidRDefault="00BE400D" w:rsidP="00BE400D"/>
    <w:p w:rsidR="00E41913" w:rsidRPr="00E41913" w:rsidRDefault="00561FB1" w:rsidP="00E41913">
      <w:pPr>
        <w:widowControl w:val="0"/>
        <w:autoSpaceDE w:val="0"/>
        <w:autoSpaceDN w:val="0"/>
        <w:adjustRightInd w:val="0"/>
        <w:spacing w:line="240" w:lineRule="auto"/>
        <w:ind w:left="640" w:hanging="640"/>
        <w:rPr>
          <w:rFonts w:ascii="Calibri" w:hAnsi="Calibri" w:cs="Times New Roman"/>
          <w:noProof/>
          <w:szCs w:val="24"/>
        </w:rPr>
      </w:pPr>
      <w:r>
        <w:fldChar w:fldCharType="begin" w:fldLock="1"/>
      </w:r>
      <w:r>
        <w:instrText xml:space="preserve">ADDIN Mendeley Bibliography CSL_BIBLIOGRAPHY </w:instrText>
      </w:r>
      <w:r>
        <w:fldChar w:fldCharType="separate"/>
      </w:r>
      <w:r w:rsidR="00E41913" w:rsidRPr="00E41913">
        <w:rPr>
          <w:rFonts w:ascii="Calibri" w:hAnsi="Calibri" w:cs="Times New Roman"/>
          <w:noProof/>
          <w:szCs w:val="24"/>
        </w:rPr>
        <w:t>[1]</w:t>
      </w:r>
      <w:r w:rsidR="00E41913" w:rsidRPr="00E41913">
        <w:rPr>
          <w:rFonts w:ascii="Calibri" w:hAnsi="Calibri" w:cs="Times New Roman"/>
          <w:noProof/>
          <w:szCs w:val="24"/>
        </w:rPr>
        <w:tab/>
        <w:t>“What is End-User Computing (EUC) - Uses &amp; Examples  Study_com.” .</w:t>
      </w:r>
      <w:r w:rsidR="00E41913">
        <w:rPr>
          <w:rFonts w:ascii="Calibri" w:hAnsi="Calibri" w:cs="Times New Roman"/>
          <w:noProof/>
          <w:szCs w:val="24"/>
        </w:rPr>
        <w:t xml:space="preserve"> </w:t>
      </w:r>
      <w:r w:rsidR="00E41913" w:rsidRPr="00D521C3">
        <w:rPr>
          <w:rFonts w:ascii="Calibri" w:hAnsi="Calibri" w:cs="Times New Roman"/>
          <w:noProof/>
          <w:szCs w:val="24"/>
        </w:rPr>
        <w:t>[Online] Available at Available at: C:\Users\li124326\Desktop\What is End-User Computing (EUC) - Uses &amp; Examples  Study_com.html.  [Accessed 29/01/2018]</w:t>
      </w:r>
    </w:p>
    <w:p w:rsidR="00E41913" w:rsidRPr="00E41913" w:rsidRDefault="00E41913" w:rsidP="00E41913">
      <w:pPr>
        <w:widowControl w:val="0"/>
        <w:autoSpaceDE w:val="0"/>
        <w:autoSpaceDN w:val="0"/>
        <w:adjustRightInd w:val="0"/>
        <w:spacing w:line="240" w:lineRule="auto"/>
        <w:ind w:left="640" w:hanging="640"/>
        <w:rPr>
          <w:rFonts w:ascii="Calibri" w:hAnsi="Calibri" w:cs="Times New Roman"/>
          <w:noProof/>
          <w:szCs w:val="24"/>
        </w:rPr>
      </w:pPr>
      <w:r w:rsidRPr="00E41913">
        <w:rPr>
          <w:rFonts w:ascii="Calibri" w:hAnsi="Calibri" w:cs="Times New Roman"/>
          <w:noProof/>
          <w:szCs w:val="24"/>
        </w:rPr>
        <w:t>[2]</w:t>
      </w:r>
      <w:r w:rsidRPr="00E41913">
        <w:rPr>
          <w:rFonts w:ascii="Calibri" w:hAnsi="Calibri" w:cs="Times New Roman"/>
          <w:noProof/>
          <w:szCs w:val="24"/>
        </w:rPr>
        <w:tab/>
        <w:t>“Finding the Happy Medium Between IT Development and End User Computing - Craig Roth.”</w:t>
      </w:r>
      <w:r>
        <w:rPr>
          <w:rFonts w:ascii="Calibri" w:hAnsi="Calibri" w:cs="Times New Roman"/>
          <w:noProof/>
          <w:szCs w:val="24"/>
        </w:rPr>
        <w:t xml:space="preserve"> </w:t>
      </w:r>
      <w:r w:rsidRPr="00D521C3">
        <w:rPr>
          <w:rFonts w:ascii="Calibri" w:hAnsi="Calibri" w:cs="Times New Roman"/>
          <w:noProof/>
          <w:szCs w:val="24"/>
        </w:rPr>
        <w:t>[Online] Available at: C:\Users\li124326\AppData\Local\Mendeley Ltd\Mendeley Desktop\Downloaded\Unknown - Unknown - Finding the Happy Medium Between IT Development and End User Computing - Craig Roth.mht.  [Accessed 29/01/2018]</w:t>
      </w:r>
    </w:p>
    <w:p w:rsidR="00E41913" w:rsidRPr="00D521C3" w:rsidRDefault="00E41913" w:rsidP="00E41913">
      <w:pPr>
        <w:widowControl w:val="0"/>
        <w:autoSpaceDE w:val="0"/>
        <w:autoSpaceDN w:val="0"/>
        <w:adjustRightInd w:val="0"/>
        <w:spacing w:line="240" w:lineRule="auto"/>
        <w:ind w:left="640" w:hanging="640"/>
        <w:rPr>
          <w:rFonts w:ascii="Calibri" w:hAnsi="Calibri" w:cs="Times New Roman"/>
          <w:noProof/>
          <w:szCs w:val="24"/>
        </w:rPr>
      </w:pPr>
      <w:r w:rsidRPr="00E41913">
        <w:rPr>
          <w:rFonts w:ascii="Calibri" w:hAnsi="Calibri" w:cs="Times New Roman"/>
          <w:noProof/>
          <w:szCs w:val="24"/>
        </w:rPr>
        <w:t>[3]</w:t>
      </w:r>
      <w:r w:rsidRPr="00E41913">
        <w:rPr>
          <w:rFonts w:ascii="Calibri" w:hAnsi="Calibri" w:cs="Times New Roman"/>
          <w:noProof/>
          <w:szCs w:val="24"/>
        </w:rPr>
        <w:tab/>
        <w:t>“What is a Management Information System (MIS) - Definition from Techopedia.”</w:t>
      </w:r>
      <w:r>
        <w:rPr>
          <w:rFonts w:ascii="Calibri" w:hAnsi="Calibri" w:cs="Times New Roman"/>
          <w:noProof/>
          <w:szCs w:val="24"/>
        </w:rPr>
        <w:t xml:space="preserve"> </w:t>
      </w:r>
      <w:r w:rsidRPr="00D521C3">
        <w:rPr>
          <w:rFonts w:ascii="Calibri" w:hAnsi="Calibri" w:cs="Times New Roman"/>
          <w:noProof/>
          <w:szCs w:val="24"/>
        </w:rPr>
        <w:t>[Online].  Available at: https://www.techopedia.com/definition/8240/management-information-system-mis. [Accessed 29/01/2018]</w:t>
      </w:r>
    </w:p>
    <w:p w:rsidR="00E41913" w:rsidRPr="00D521C3" w:rsidRDefault="00E41913" w:rsidP="00E41913">
      <w:pPr>
        <w:widowControl w:val="0"/>
        <w:autoSpaceDE w:val="0"/>
        <w:autoSpaceDN w:val="0"/>
        <w:adjustRightInd w:val="0"/>
        <w:spacing w:line="240" w:lineRule="auto"/>
        <w:ind w:left="640" w:hanging="640"/>
        <w:rPr>
          <w:rFonts w:ascii="Calibri" w:hAnsi="Calibri" w:cs="Times New Roman"/>
          <w:noProof/>
          <w:szCs w:val="24"/>
        </w:rPr>
      </w:pPr>
      <w:r w:rsidRPr="00E41913">
        <w:rPr>
          <w:rFonts w:ascii="Calibri" w:hAnsi="Calibri" w:cs="Times New Roman"/>
          <w:noProof/>
          <w:szCs w:val="24"/>
        </w:rPr>
        <w:lastRenderedPageBreak/>
        <w:t>[4]</w:t>
      </w:r>
      <w:r w:rsidRPr="00E41913">
        <w:rPr>
          <w:rFonts w:ascii="Calibri" w:hAnsi="Calibri" w:cs="Times New Roman"/>
          <w:noProof/>
          <w:szCs w:val="24"/>
        </w:rPr>
        <w:tab/>
        <w:t>“End user computing  Deloitte US  Internal Audit Transformation.”</w:t>
      </w:r>
      <w:r>
        <w:rPr>
          <w:rFonts w:ascii="Calibri" w:hAnsi="Calibri" w:cs="Times New Roman"/>
          <w:noProof/>
          <w:szCs w:val="24"/>
        </w:rPr>
        <w:t xml:space="preserve">  </w:t>
      </w:r>
      <w:r w:rsidRPr="00D521C3">
        <w:rPr>
          <w:rFonts w:ascii="Calibri" w:hAnsi="Calibri" w:cs="Times New Roman"/>
          <w:noProof/>
          <w:szCs w:val="24"/>
        </w:rPr>
        <w:t xml:space="preserve">[Online] Available at: https://www2.deloitte.com/us/en/pages/audit/articles/end-user-computing-solving-the-problem.html.  [Accessed 29/01/2018] </w:t>
      </w:r>
    </w:p>
    <w:p w:rsidR="00E41913" w:rsidRPr="00D521C3" w:rsidRDefault="00E41913" w:rsidP="00E41913">
      <w:pPr>
        <w:widowControl w:val="0"/>
        <w:autoSpaceDE w:val="0"/>
        <w:autoSpaceDN w:val="0"/>
        <w:adjustRightInd w:val="0"/>
        <w:spacing w:line="240" w:lineRule="auto"/>
        <w:ind w:left="640" w:hanging="640"/>
        <w:rPr>
          <w:rFonts w:ascii="Calibri" w:hAnsi="Calibri"/>
          <w:noProof/>
        </w:rPr>
      </w:pPr>
      <w:r w:rsidRPr="00E41913">
        <w:rPr>
          <w:rFonts w:ascii="Calibri" w:hAnsi="Calibri" w:cs="Times New Roman"/>
          <w:noProof/>
          <w:szCs w:val="24"/>
        </w:rPr>
        <w:t>[5]</w:t>
      </w:r>
      <w:r w:rsidRPr="00E41913">
        <w:rPr>
          <w:rFonts w:ascii="Calibri" w:hAnsi="Calibri" w:cs="Times New Roman"/>
          <w:noProof/>
          <w:szCs w:val="24"/>
        </w:rPr>
        <w:tab/>
        <w:t>G. B. Davis and J. R. Hamann, “COMMENTARY Information Systems,” no. September, 1988.</w:t>
      </w:r>
      <w:r>
        <w:rPr>
          <w:rFonts w:ascii="Calibri" w:hAnsi="Calibri" w:cs="Times New Roman"/>
          <w:noProof/>
          <w:szCs w:val="24"/>
        </w:rPr>
        <w:t xml:space="preserve"> </w:t>
      </w:r>
      <w:r w:rsidRPr="00D521C3">
        <w:rPr>
          <w:rFonts w:ascii="Calibri" w:hAnsi="Calibri" w:cs="Times New Roman"/>
          <w:noProof/>
          <w:szCs w:val="24"/>
        </w:rPr>
        <w:t>[Online] Available at: http://web.b.ebscohost.com.ezproxy.uwtsd.ac.uk/ehost/pdfviewer/pdfviewer?vid=1&amp;sid=fb3dd0b3-9fbd-4b7f-b2d4-e8143e768eee%40sessionmgr102. [Accessed 29/01/2018]</w:t>
      </w:r>
    </w:p>
    <w:p w:rsidR="00E41913" w:rsidRPr="00E41913" w:rsidRDefault="00E41913" w:rsidP="00E41913">
      <w:pPr>
        <w:widowControl w:val="0"/>
        <w:autoSpaceDE w:val="0"/>
        <w:autoSpaceDN w:val="0"/>
        <w:adjustRightInd w:val="0"/>
        <w:spacing w:line="240" w:lineRule="auto"/>
        <w:ind w:left="640" w:hanging="640"/>
        <w:rPr>
          <w:rFonts w:ascii="Calibri" w:hAnsi="Calibri"/>
          <w:noProof/>
        </w:rPr>
      </w:pPr>
      <w:r w:rsidRPr="00E41913">
        <w:rPr>
          <w:rFonts w:ascii="Calibri" w:hAnsi="Calibri" w:cs="Times New Roman"/>
          <w:noProof/>
          <w:szCs w:val="24"/>
        </w:rPr>
        <w:t>[6]</w:t>
      </w:r>
      <w:r w:rsidRPr="00E41913">
        <w:rPr>
          <w:rFonts w:ascii="Calibri" w:hAnsi="Calibri" w:cs="Times New Roman"/>
          <w:noProof/>
          <w:szCs w:val="24"/>
        </w:rPr>
        <w:tab/>
        <w:t>J. F. Rockart and L. S. Flannery, “The Management of End User Computing.”</w:t>
      </w:r>
      <w:r>
        <w:rPr>
          <w:rFonts w:ascii="Calibri" w:hAnsi="Calibri" w:cs="Times New Roman"/>
          <w:noProof/>
          <w:szCs w:val="24"/>
        </w:rPr>
        <w:t xml:space="preserve"> </w:t>
      </w:r>
      <w:r w:rsidRPr="00D521C3">
        <w:rPr>
          <w:rFonts w:ascii="Calibri" w:hAnsi="Calibri" w:cs="Times New Roman"/>
          <w:noProof/>
          <w:szCs w:val="24"/>
        </w:rPr>
        <w:t>[Online] Available at:</w:t>
      </w:r>
      <w:r w:rsidR="00D07A26">
        <w:rPr>
          <w:rFonts w:ascii="Calibri" w:hAnsi="Calibri" w:cs="Times New Roman"/>
          <w:noProof/>
          <w:szCs w:val="24"/>
        </w:rPr>
        <w:t xml:space="preserve"> </w:t>
      </w:r>
      <w:r w:rsidR="00D07A26" w:rsidRPr="00D07A26">
        <w:rPr>
          <w:rFonts w:ascii="Calibri" w:hAnsi="Calibri" w:cs="Times New Roman"/>
          <w:noProof/>
          <w:szCs w:val="24"/>
        </w:rPr>
        <w:t>http://delivery.acm.org.ezproxy.uwtsd.ac.uk/10.1145/360000/358429/p776-rockart.pdf?ip=193.62.89.124&amp;id=358429&amp;acc=ACTIVE%20SERVICE&amp;key=BF07A2EE685417C5%2ED3B0B0D06D8A4908%2E4D4702B0C3E38B35%2E4D4702B0C3E38B35&amp;__acm__=1517263784_62c13b101b3247ccc4dd6ca00d3a6c2f</w:t>
      </w:r>
      <w:r w:rsidR="00D07A26">
        <w:rPr>
          <w:rFonts w:ascii="Calibri" w:hAnsi="Calibri" w:cs="Times New Roman"/>
          <w:noProof/>
          <w:szCs w:val="24"/>
        </w:rPr>
        <w:t xml:space="preserve">. </w:t>
      </w:r>
      <w:r w:rsidR="00D07A26" w:rsidRPr="00D521C3">
        <w:rPr>
          <w:rFonts w:ascii="Calibri" w:hAnsi="Calibri" w:cs="Times New Roman"/>
          <w:noProof/>
          <w:szCs w:val="24"/>
        </w:rPr>
        <w:t>[Accessed 29/01/2018]</w:t>
      </w:r>
    </w:p>
    <w:p w:rsidR="00BE400D" w:rsidRPr="008F64D0" w:rsidRDefault="00561FB1" w:rsidP="00282F0A">
      <w:pPr>
        <w:widowControl w:val="0"/>
        <w:autoSpaceDE w:val="0"/>
        <w:autoSpaceDN w:val="0"/>
        <w:adjustRightInd w:val="0"/>
        <w:spacing w:line="240" w:lineRule="auto"/>
        <w:ind w:left="640" w:hanging="640"/>
        <w:rPr>
          <w:rStyle w:val="Hyperlink"/>
          <w:color w:val="auto"/>
          <w:u w:val="none"/>
        </w:rPr>
      </w:pPr>
      <w:r>
        <w:fldChar w:fldCharType="end"/>
      </w:r>
    </w:p>
    <w:p w:rsidR="006017DA" w:rsidRPr="006017DA" w:rsidRDefault="006017DA" w:rsidP="006017DA">
      <w:pPr>
        <w:pStyle w:val="ListParagraph"/>
        <w:rPr>
          <w:rStyle w:val="Hyperlink"/>
          <w:rFonts w:ascii="Arial" w:hAnsi="Arial" w:cs="Arial"/>
          <w:color w:val="auto"/>
          <w:sz w:val="24"/>
          <w:szCs w:val="24"/>
          <w:u w:val="none"/>
        </w:rPr>
      </w:pPr>
    </w:p>
    <w:p w:rsidR="006017DA" w:rsidRPr="006017DA" w:rsidRDefault="006017DA" w:rsidP="006017DA">
      <w:pPr>
        <w:pStyle w:val="ListParagraph"/>
        <w:rPr>
          <w:rStyle w:val="Hyperlink"/>
          <w:rFonts w:ascii="Arial" w:hAnsi="Arial" w:cs="Arial"/>
          <w:color w:val="auto"/>
          <w:sz w:val="24"/>
          <w:szCs w:val="24"/>
          <w:u w:val="none"/>
        </w:rPr>
      </w:pPr>
    </w:p>
    <w:p w:rsidR="006017DA" w:rsidRPr="006017DA" w:rsidRDefault="006017DA" w:rsidP="006017DA">
      <w:pPr>
        <w:pStyle w:val="ListParagraph"/>
        <w:rPr>
          <w:rFonts w:ascii="Arial" w:hAnsi="Arial" w:cs="Arial"/>
          <w:sz w:val="24"/>
          <w:szCs w:val="24"/>
        </w:rPr>
      </w:pPr>
    </w:p>
    <w:p w:rsidR="000213F9" w:rsidRPr="000213F9" w:rsidRDefault="000213F9" w:rsidP="000213F9">
      <w:pPr>
        <w:pStyle w:val="ListParagraph"/>
        <w:rPr>
          <w:rFonts w:ascii="Arial" w:hAnsi="Arial" w:cs="Arial"/>
          <w:sz w:val="24"/>
          <w:szCs w:val="24"/>
        </w:rPr>
      </w:pPr>
    </w:p>
    <w:p w:rsidR="00DA3105" w:rsidRPr="00DA3105" w:rsidRDefault="00DA3105" w:rsidP="00DA3105">
      <w:pPr>
        <w:rPr>
          <w:rFonts w:ascii="Arial" w:hAnsi="Arial" w:cs="Arial"/>
        </w:rPr>
      </w:pPr>
    </w:p>
    <w:p w:rsidR="00F56F0B" w:rsidRDefault="00F56F0B" w:rsidP="00F56F0B">
      <w:pPr>
        <w:pStyle w:val="BodyText"/>
        <w:jc w:val="center"/>
        <w:rPr>
          <w:rFonts w:ascii="Arial" w:hAnsi="Arial" w:cs="Arial"/>
          <w:b/>
          <w:i/>
          <w:sz w:val="44"/>
          <w:szCs w:val="44"/>
        </w:rPr>
      </w:pPr>
    </w:p>
    <w:p w:rsidR="00F56F0B" w:rsidRDefault="00F56F0B" w:rsidP="00F56F0B">
      <w:pPr>
        <w:pStyle w:val="BodyText"/>
        <w:jc w:val="center"/>
        <w:rPr>
          <w:rFonts w:ascii="Arial" w:hAnsi="Arial" w:cs="Arial"/>
          <w:b/>
          <w:i/>
          <w:sz w:val="44"/>
          <w:szCs w:val="44"/>
        </w:rPr>
      </w:pPr>
    </w:p>
    <w:p w:rsidR="00F56F0B" w:rsidRPr="00F56F0B" w:rsidRDefault="00F56F0B" w:rsidP="00F56F0B">
      <w:pPr>
        <w:pStyle w:val="BodyText"/>
        <w:jc w:val="center"/>
        <w:rPr>
          <w:rFonts w:ascii="Arial" w:hAnsi="Arial" w:cs="Arial"/>
          <w:b/>
          <w:sz w:val="44"/>
          <w:szCs w:val="44"/>
        </w:rPr>
      </w:pPr>
    </w:p>
    <w:p w:rsidR="00F56F0B" w:rsidRDefault="00F56F0B" w:rsidP="00F56F0B">
      <w:pPr>
        <w:pStyle w:val="BodyText"/>
        <w:jc w:val="center"/>
        <w:rPr>
          <w:rFonts w:ascii="Arial" w:hAnsi="Arial" w:cs="Arial"/>
          <w:b/>
          <w:i/>
          <w:sz w:val="44"/>
          <w:szCs w:val="44"/>
        </w:rPr>
      </w:pPr>
    </w:p>
    <w:p w:rsidR="007524D5" w:rsidRDefault="007524D5"/>
    <w:p w:rsidR="00F56F0B" w:rsidRDefault="00F56F0B"/>
    <w:p w:rsidR="00F56F0B" w:rsidRDefault="00F56F0B"/>
    <w:p w:rsidR="00F56F0B" w:rsidRDefault="00F56F0B"/>
    <w:p w:rsidR="00F56F0B" w:rsidRDefault="00F56F0B"/>
    <w:p w:rsidR="00F56F0B" w:rsidRDefault="00F56F0B" w:rsidP="00F56F0B"/>
    <w:p w:rsidR="00F56F0B" w:rsidRDefault="00F56F0B" w:rsidP="00F56F0B"/>
    <w:p w:rsidR="00F56F0B" w:rsidRDefault="00F56F0B" w:rsidP="00F56F0B"/>
    <w:p w:rsidR="00F56F0B" w:rsidRDefault="00F56F0B" w:rsidP="00F56F0B"/>
    <w:p w:rsidR="00F56F0B" w:rsidRDefault="00F56F0B" w:rsidP="00F56F0B"/>
    <w:p w:rsidR="00F56F0B" w:rsidRDefault="00F56F0B" w:rsidP="00F56F0B"/>
    <w:p w:rsidR="00F56F0B" w:rsidRDefault="00F56F0B" w:rsidP="00F56F0B"/>
    <w:p w:rsidR="00F56F0B" w:rsidRPr="00F56F0B" w:rsidRDefault="00F56F0B" w:rsidP="00F56F0B"/>
    <w:p w:rsidR="00F56F0B" w:rsidRPr="0037794A" w:rsidRDefault="00F56F0B" w:rsidP="00F56F0B">
      <w:pPr>
        <w:jc w:val="center"/>
        <w:rPr>
          <w:rFonts w:ascii="Arial" w:hAnsi="Arial" w:cs="Arial"/>
        </w:rPr>
      </w:pPr>
    </w:p>
    <w:p w:rsidR="00F56F0B" w:rsidRDefault="00F56F0B"/>
    <w:sectPr w:rsidR="00F56F0B" w:rsidSect="00E77C00">
      <w:footerReference w:type="default" r:id="rId18"/>
      <w:footerReference w:type="first" r:id="rId19"/>
      <w:pgSz w:w="11906" w:h="16838" w:code="9"/>
      <w:pgMar w:top="1440" w:right="1440" w:bottom="1440" w:left="1440" w:header="709" w:footer="709"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42123" w:rsidRDefault="00D42123" w:rsidP="00E77C00">
      <w:pPr>
        <w:spacing w:after="0" w:line="240" w:lineRule="auto"/>
      </w:pPr>
      <w:r>
        <w:separator/>
      </w:r>
    </w:p>
  </w:endnote>
  <w:endnote w:type="continuationSeparator" w:id="0">
    <w:p w:rsidR="00D42123" w:rsidRDefault="00D42123" w:rsidP="00E77C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77C00" w:rsidRDefault="00E77C00">
    <w:pPr>
      <w:pStyle w:val="Footer"/>
      <w:jc w:val="center"/>
      <w:rPr>
        <w:caps/>
        <w:noProof/>
        <w:color w:val="4F81BD" w:themeColor="accent1"/>
      </w:rPr>
    </w:pPr>
    <w:r>
      <w:rPr>
        <w:caps/>
        <w:color w:val="4F81BD" w:themeColor="accent1"/>
      </w:rPr>
      <w:fldChar w:fldCharType="begin"/>
    </w:r>
    <w:r>
      <w:rPr>
        <w:caps/>
        <w:color w:val="4F81BD" w:themeColor="accent1"/>
      </w:rPr>
      <w:instrText xml:space="preserve"> PAGE   \* MERGEFORMAT </w:instrText>
    </w:r>
    <w:r>
      <w:rPr>
        <w:caps/>
        <w:color w:val="4F81BD" w:themeColor="accent1"/>
      </w:rPr>
      <w:fldChar w:fldCharType="separate"/>
    </w:r>
    <w:r w:rsidR="00D15A1A">
      <w:rPr>
        <w:caps/>
        <w:noProof/>
        <w:color w:val="4F81BD" w:themeColor="accent1"/>
      </w:rPr>
      <w:t>1</w:t>
    </w:r>
    <w:r>
      <w:rPr>
        <w:caps/>
        <w:noProof/>
        <w:color w:val="4F81BD" w:themeColor="accent1"/>
      </w:rPr>
      <w:fldChar w:fldCharType="end"/>
    </w:r>
  </w:p>
  <w:p w:rsidR="00E77C00" w:rsidRDefault="00E77C0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Arial" w:hAnsi="Arial" w:cs="Arial"/>
        <w:color w:val="595959" w:themeColor="text1" w:themeTint="A6"/>
        <w:sz w:val="28"/>
        <w:szCs w:val="28"/>
      </w:rPr>
      <w:alias w:val="Author"/>
      <w:tag w:val=""/>
      <w:id w:val="-1930263285"/>
      <w:dataBinding w:prefixMappings="xmlns:ns0='http://purl.org/dc/elements/1.1/' xmlns:ns1='http://schemas.openxmlformats.org/package/2006/metadata/core-properties' " w:xpath="/ns1:coreProperties[1]/ns0:creator[1]" w:storeItemID="{6C3C8BC8-F283-45AE-878A-BAB7291924A1}"/>
      <w:text/>
    </w:sdtPr>
    <w:sdtEndPr/>
    <w:sdtContent>
      <w:p w:rsidR="00E77C00" w:rsidRPr="00E2608B" w:rsidRDefault="00E77C00" w:rsidP="00E77C00">
        <w:pPr>
          <w:pStyle w:val="NoSpacing"/>
          <w:jc w:val="right"/>
          <w:rPr>
            <w:rFonts w:ascii="Arial" w:hAnsi="Arial" w:cs="Arial"/>
            <w:color w:val="595959" w:themeColor="text1" w:themeTint="A6"/>
            <w:sz w:val="28"/>
            <w:szCs w:val="28"/>
          </w:rPr>
        </w:pPr>
        <w:r w:rsidRPr="00E2608B">
          <w:rPr>
            <w:rFonts w:ascii="Arial" w:hAnsi="Arial" w:cs="Arial"/>
            <w:color w:val="595959" w:themeColor="text1" w:themeTint="A6"/>
            <w:sz w:val="28"/>
            <w:szCs w:val="28"/>
          </w:rPr>
          <w:t>Lisa Partridge: P Number 1708297</w:t>
        </w:r>
      </w:p>
    </w:sdtContent>
  </w:sdt>
  <w:p w:rsidR="00E77C00" w:rsidRDefault="00E77C0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42123" w:rsidRDefault="00D42123" w:rsidP="00E77C00">
      <w:pPr>
        <w:spacing w:after="0" w:line="240" w:lineRule="auto"/>
      </w:pPr>
      <w:r>
        <w:separator/>
      </w:r>
    </w:p>
  </w:footnote>
  <w:footnote w:type="continuationSeparator" w:id="0">
    <w:p w:rsidR="00D42123" w:rsidRDefault="00D42123" w:rsidP="00E77C0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21453C8"/>
    <w:multiLevelType w:val="hybridMultilevel"/>
    <w:tmpl w:val="45448DE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56F0B"/>
    <w:rsid w:val="00007CB9"/>
    <w:rsid w:val="000213F9"/>
    <w:rsid w:val="00031168"/>
    <w:rsid w:val="0009663B"/>
    <w:rsid w:val="000B360A"/>
    <w:rsid w:val="000D7C85"/>
    <w:rsid w:val="000F4F5E"/>
    <w:rsid w:val="001021EC"/>
    <w:rsid w:val="0010688F"/>
    <w:rsid w:val="00157719"/>
    <w:rsid w:val="00162BBD"/>
    <w:rsid w:val="00172109"/>
    <w:rsid w:val="001A1266"/>
    <w:rsid w:val="002507E3"/>
    <w:rsid w:val="00261885"/>
    <w:rsid w:val="00277F29"/>
    <w:rsid w:val="00282F0A"/>
    <w:rsid w:val="002854D8"/>
    <w:rsid w:val="0029049A"/>
    <w:rsid w:val="002D0E2F"/>
    <w:rsid w:val="00302BB7"/>
    <w:rsid w:val="00316C3E"/>
    <w:rsid w:val="00344839"/>
    <w:rsid w:val="003625E5"/>
    <w:rsid w:val="003913F8"/>
    <w:rsid w:val="003F681C"/>
    <w:rsid w:val="004030D2"/>
    <w:rsid w:val="004861C8"/>
    <w:rsid w:val="004C5242"/>
    <w:rsid w:val="0051220A"/>
    <w:rsid w:val="00561FB1"/>
    <w:rsid w:val="00585E9B"/>
    <w:rsid w:val="005A51C7"/>
    <w:rsid w:val="005B5D38"/>
    <w:rsid w:val="005C1E1C"/>
    <w:rsid w:val="006017DA"/>
    <w:rsid w:val="006B6A3D"/>
    <w:rsid w:val="00707E43"/>
    <w:rsid w:val="007524D5"/>
    <w:rsid w:val="0082644B"/>
    <w:rsid w:val="00840521"/>
    <w:rsid w:val="008E3922"/>
    <w:rsid w:val="008E418F"/>
    <w:rsid w:val="008F64D0"/>
    <w:rsid w:val="00910B19"/>
    <w:rsid w:val="00923242"/>
    <w:rsid w:val="0093667D"/>
    <w:rsid w:val="00945E92"/>
    <w:rsid w:val="00951393"/>
    <w:rsid w:val="009A7499"/>
    <w:rsid w:val="009B7140"/>
    <w:rsid w:val="00A748BB"/>
    <w:rsid w:val="00A7610B"/>
    <w:rsid w:val="00A80DEC"/>
    <w:rsid w:val="00AD194E"/>
    <w:rsid w:val="00B26E3F"/>
    <w:rsid w:val="00B73158"/>
    <w:rsid w:val="00B7495B"/>
    <w:rsid w:val="00BE400D"/>
    <w:rsid w:val="00C4159A"/>
    <w:rsid w:val="00C80986"/>
    <w:rsid w:val="00D040C6"/>
    <w:rsid w:val="00D07A26"/>
    <w:rsid w:val="00D147EF"/>
    <w:rsid w:val="00D15A1A"/>
    <w:rsid w:val="00D20D43"/>
    <w:rsid w:val="00D42123"/>
    <w:rsid w:val="00D4373B"/>
    <w:rsid w:val="00DA3105"/>
    <w:rsid w:val="00DA59D8"/>
    <w:rsid w:val="00DA7BEC"/>
    <w:rsid w:val="00DD43DA"/>
    <w:rsid w:val="00E2608B"/>
    <w:rsid w:val="00E41913"/>
    <w:rsid w:val="00E463D2"/>
    <w:rsid w:val="00E77C00"/>
    <w:rsid w:val="00EA09D8"/>
    <w:rsid w:val="00EB40E0"/>
    <w:rsid w:val="00ED50CC"/>
    <w:rsid w:val="00F21929"/>
    <w:rsid w:val="00F34DF7"/>
    <w:rsid w:val="00F56F0B"/>
    <w:rsid w:val="00F62470"/>
    <w:rsid w:val="00F63E38"/>
    <w:rsid w:val="00FE209C"/>
    <w:rsid w:val="00FE4F2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32D22F1"/>
  <w15:chartTrackingRefBased/>
  <w15:docId w15:val="{9FFA0B6F-18CE-4BB6-ADFA-0DE0CC2F30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524D5"/>
  </w:style>
  <w:style w:type="paragraph" w:styleId="Heading1">
    <w:name w:val="heading 1"/>
    <w:basedOn w:val="Normal"/>
    <w:next w:val="Normal"/>
    <w:link w:val="Heading1Char"/>
    <w:uiPriority w:val="9"/>
    <w:qFormat/>
    <w:rsid w:val="00F56F0B"/>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F56F0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56F0B"/>
    <w:rPr>
      <w:rFonts w:asciiTheme="majorHAnsi" w:eastAsiaTheme="majorEastAsia" w:hAnsiTheme="majorHAnsi" w:cstheme="majorBidi"/>
      <w:color w:val="17365D" w:themeColor="text2" w:themeShade="BF"/>
      <w:spacing w:val="5"/>
      <w:kern w:val="28"/>
      <w:sz w:val="52"/>
      <w:szCs w:val="52"/>
    </w:rPr>
  </w:style>
  <w:style w:type="paragraph" w:styleId="BodyText">
    <w:name w:val="Body Text"/>
    <w:basedOn w:val="Normal"/>
    <w:link w:val="BodyTextChar"/>
    <w:uiPriority w:val="99"/>
    <w:unhideWhenUsed/>
    <w:rsid w:val="00F56F0B"/>
    <w:pPr>
      <w:spacing w:after="120" w:line="240" w:lineRule="auto"/>
    </w:pPr>
    <w:rPr>
      <w:rFonts w:eastAsiaTheme="minorEastAsia"/>
      <w:sz w:val="24"/>
      <w:szCs w:val="24"/>
    </w:rPr>
  </w:style>
  <w:style w:type="character" w:customStyle="1" w:styleId="BodyTextChar">
    <w:name w:val="Body Text Char"/>
    <w:basedOn w:val="DefaultParagraphFont"/>
    <w:link w:val="BodyText"/>
    <w:uiPriority w:val="99"/>
    <w:rsid w:val="00F56F0B"/>
    <w:rPr>
      <w:rFonts w:eastAsiaTheme="minorEastAsia"/>
      <w:sz w:val="24"/>
      <w:szCs w:val="24"/>
    </w:rPr>
  </w:style>
  <w:style w:type="paragraph" w:styleId="Subtitle">
    <w:name w:val="Subtitle"/>
    <w:basedOn w:val="Normal"/>
    <w:next w:val="Normal"/>
    <w:link w:val="SubtitleChar"/>
    <w:uiPriority w:val="11"/>
    <w:qFormat/>
    <w:rsid w:val="00F56F0B"/>
    <w:pPr>
      <w:numPr>
        <w:ilvl w:val="1"/>
      </w:numPr>
      <w:spacing w:after="0" w:line="240" w:lineRule="auto"/>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56F0B"/>
    <w:rPr>
      <w:rFonts w:asciiTheme="majorHAnsi" w:eastAsiaTheme="majorEastAsia" w:hAnsiTheme="majorHAnsi" w:cstheme="majorBidi"/>
      <w:i/>
      <w:iCs/>
      <w:color w:val="4F81BD" w:themeColor="accent1"/>
      <w:spacing w:val="15"/>
      <w:sz w:val="24"/>
      <w:szCs w:val="24"/>
    </w:rPr>
  </w:style>
  <w:style w:type="paragraph" w:styleId="NoSpacing">
    <w:name w:val="No Spacing"/>
    <w:link w:val="NoSpacingChar"/>
    <w:uiPriority w:val="1"/>
    <w:qFormat/>
    <w:rsid w:val="00F56F0B"/>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F56F0B"/>
    <w:rPr>
      <w:rFonts w:eastAsiaTheme="minorEastAsia"/>
      <w:lang w:val="en-US"/>
    </w:rPr>
  </w:style>
  <w:style w:type="character" w:customStyle="1" w:styleId="Heading1Char">
    <w:name w:val="Heading 1 Char"/>
    <w:basedOn w:val="DefaultParagraphFont"/>
    <w:link w:val="Heading1"/>
    <w:uiPriority w:val="9"/>
    <w:rsid w:val="00F56F0B"/>
    <w:rPr>
      <w:rFonts w:asciiTheme="majorHAnsi" w:eastAsiaTheme="majorEastAsia" w:hAnsiTheme="majorHAnsi" w:cstheme="majorBidi"/>
      <w:color w:val="365F91" w:themeColor="accent1" w:themeShade="BF"/>
      <w:sz w:val="32"/>
      <w:szCs w:val="32"/>
    </w:rPr>
  </w:style>
  <w:style w:type="character" w:styleId="Hyperlink">
    <w:name w:val="Hyperlink"/>
    <w:basedOn w:val="DefaultParagraphFont"/>
    <w:uiPriority w:val="99"/>
    <w:unhideWhenUsed/>
    <w:rsid w:val="00277F29"/>
    <w:rPr>
      <w:color w:val="0000FF" w:themeColor="hyperlink"/>
      <w:u w:val="single"/>
    </w:rPr>
  </w:style>
  <w:style w:type="paragraph" w:styleId="NormalWeb">
    <w:name w:val="Normal (Web)"/>
    <w:basedOn w:val="Normal"/>
    <w:uiPriority w:val="99"/>
    <w:semiHidden/>
    <w:unhideWhenUsed/>
    <w:rsid w:val="00316C3E"/>
    <w:pPr>
      <w:spacing w:after="165" w:line="240" w:lineRule="auto"/>
    </w:pPr>
    <w:rPr>
      <w:rFonts w:ascii="Times New Roman" w:eastAsia="Times New Roman" w:hAnsi="Times New Roman" w:cs="Times New Roman"/>
      <w:sz w:val="24"/>
      <w:szCs w:val="24"/>
      <w:lang w:eastAsia="en-GB"/>
    </w:rPr>
  </w:style>
  <w:style w:type="paragraph" w:styleId="Caption">
    <w:name w:val="caption"/>
    <w:basedOn w:val="Normal"/>
    <w:next w:val="Normal"/>
    <w:uiPriority w:val="35"/>
    <w:unhideWhenUsed/>
    <w:qFormat/>
    <w:rsid w:val="00E77C00"/>
    <w:pPr>
      <w:spacing w:line="240" w:lineRule="auto"/>
    </w:pPr>
    <w:rPr>
      <w:i/>
      <w:iCs/>
      <w:color w:val="1F497D" w:themeColor="text2"/>
      <w:sz w:val="18"/>
      <w:szCs w:val="18"/>
    </w:rPr>
  </w:style>
  <w:style w:type="paragraph" w:styleId="Header">
    <w:name w:val="header"/>
    <w:basedOn w:val="Normal"/>
    <w:link w:val="HeaderChar"/>
    <w:uiPriority w:val="99"/>
    <w:unhideWhenUsed/>
    <w:rsid w:val="00E77C00"/>
    <w:pPr>
      <w:tabs>
        <w:tab w:val="center" w:pos="4513"/>
        <w:tab w:val="right" w:pos="9026"/>
      </w:tabs>
      <w:spacing w:after="0" w:line="240" w:lineRule="auto"/>
    </w:pPr>
  </w:style>
  <w:style w:type="character" w:customStyle="1" w:styleId="HeaderChar">
    <w:name w:val="Header Char"/>
    <w:basedOn w:val="DefaultParagraphFont"/>
    <w:link w:val="Header"/>
    <w:uiPriority w:val="99"/>
    <w:rsid w:val="00E77C00"/>
  </w:style>
  <w:style w:type="paragraph" w:styleId="Footer">
    <w:name w:val="footer"/>
    <w:basedOn w:val="Normal"/>
    <w:link w:val="FooterChar"/>
    <w:uiPriority w:val="99"/>
    <w:unhideWhenUsed/>
    <w:rsid w:val="00E77C00"/>
    <w:pPr>
      <w:tabs>
        <w:tab w:val="center" w:pos="4513"/>
        <w:tab w:val="right" w:pos="9026"/>
      </w:tabs>
      <w:spacing w:after="0" w:line="240" w:lineRule="auto"/>
    </w:pPr>
  </w:style>
  <w:style w:type="character" w:customStyle="1" w:styleId="FooterChar">
    <w:name w:val="Footer Char"/>
    <w:basedOn w:val="DefaultParagraphFont"/>
    <w:link w:val="Footer"/>
    <w:uiPriority w:val="99"/>
    <w:rsid w:val="00E77C00"/>
  </w:style>
  <w:style w:type="paragraph" w:styleId="TOCHeading">
    <w:name w:val="TOC Heading"/>
    <w:basedOn w:val="Heading1"/>
    <w:next w:val="Normal"/>
    <w:uiPriority w:val="39"/>
    <w:unhideWhenUsed/>
    <w:qFormat/>
    <w:rsid w:val="00E77C00"/>
    <w:pPr>
      <w:spacing w:line="259" w:lineRule="auto"/>
      <w:outlineLvl w:val="9"/>
    </w:pPr>
    <w:rPr>
      <w:lang w:val="en-US"/>
    </w:rPr>
  </w:style>
  <w:style w:type="paragraph" w:styleId="TOC1">
    <w:name w:val="toc 1"/>
    <w:basedOn w:val="Normal"/>
    <w:next w:val="Normal"/>
    <w:autoRedefine/>
    <w:uiPriority w:val="39"/>
    <w:unhideWhenUsed/>
    <w:rsid w:val="00E77C00"/>
    <w:pPr>
      <w:spacing w:after="100"/>
    </w:pPr>
  </w:style>
  <w:style w:type="paragraph" w:styleId="TableofFigures">
    <w:name w:val="table of figures"/>
    <w:basedOn w:val="Normal"/>
    <w:next w:val="Normal"/>
    <w:uiPriority w:val="99"/>
    <w:unhideWhenUsed/>
    <w:rsid w:val="00E77C00"/>
    <w:pPr>
      <w:spacing w:after="0"/>
    </w:pPr>
  </w:style>
  <w:style w:type="character" w:styleId="FollowedHyperlink">
    <w:name w:val="FollowedHyperlink"/>
    <w:basedOn w:val="DefaultParagraphFont"/>
    <w:uiPriority w:val="99"/>
    <w:semiHidden/>
    <w:unhideWhenUsed/>
    <w:rsid w:val="00945E92"/>
    <w:rPr>
      <w:color w:val="800080" w:themeColor="followedHyperlink"/>
      <w:u w:val="single"/>
    </w:rPr>
  </w:style>
  <w:style w:type="paragraph" w:styleId="ListParagraph">
    <w:name w:val="List Paragraph"/>
    <w:basedOn w:val="Normal"/>
    <w:uiPriority w:val="34"/>
    <w:qFormat/>
    <w:rsid w:val="003625E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43038027">
      <w:bodyDiv w:val="1"/>
      <w:marLeft w:val="0"/>
      <w:marRight w:val="0"/>
      <w:marTop w:val="0"/>
      <w:marBottom w:val="0"/>
      <w:divBdr>
        <w:top w:val="none" w:sz="0" w:space="0" w:color="auto"/>
        <w:left w:val="none" w:sz="0" w:space="0" w:color="auto"/>
        <w:bottom w:val="none" w:sz="0" w:space="0" w:color="auto"/>
        <w:right w:val="none" w:sz="0" w:space="0" w:color="auto"/>
      </w:divBdr>
    </w:div>
    <w:div w:id="1603800125">
      <w:bodyDiv w:val="1"/>
      <w:marLeft w:val="0"/>
      <w:marRight w:val="0"/>
      <w:marTop w:val="0"/>
      <w:marBottom w:val="0"/>
      <w:divBdr>
        <w:top w:val="none" w:sz="0" w:space="0" w:color="auto"/>
        <w:left w:val="none" w:sz="0" w:space="0" w:color="auto"/>
        <w:bottom w:val="none" w:sz="0" w:space="0" w:color="auto"/>
        <w:right w:val="none" w:sz="0" w:space="0" w:color="auto"/>
      </w:divBdr>
      <w:divsChild>
        <w:div w:id="1518931671">
          <w:marLeft w:val="0"/>
          <w:marRight w:val="0"/>
          <w:marTop w:val="0"/>
          <w:marBottom w:val="0"/>
          <w:divBdr>
            <w:top w:val="none" w:sz="0" w:space="0" w:color="auto"/>
            <w:left w:val="none" w:sz="0" w:space="0" w:color="auto"/>
            <w:bottom w:val="none" w:sz="0" w:space="0" w:color="auto"/>
            <w:right w:val="none" w:sz="0" w:space="0" w:color="auto"/>
          </w:divBdr>
          <w:divsChild>
            <w:div w:id="70975554">
              <w:marLeft w:val="-225"/>
              <w:marRight w:val="-225"/>
              <w:marTop w:val="0"/>
              <w:marBottom w:val="0"/>
              <w:divBdr>
                <w:top w:val="none" w:sz="0" w:space="0" w:color="auto"/>
                <w:left w:val="none" w:sz="0" w:space="0" w:color="auto"/>
                <w:bottom w:val="none" w:sz="0" w:space="0" w:color="auto"/>
                <w:right w:val="none" w:sz="0" w:space="0" w:color="auto"/>
              </w:divBdr>
              <w:divsChild>
                <w:div w:id="1957518870">
                  <w:marLeft w:val="0"/>
                  <w:marRight w:val="0"/>
                  <w:marTop w:val="0"/>
                  <w:marBottom w:val="0"/>
                  <w:divBdr>
                    <w:top w:val="none" w:sz="0" w:space="0" w:color="auto"/>
                    <w:left w:val="none" w:sz="0" w:space="0" w:color="auto"/>
                    <w:bottom w:val="none" w:sz="0" w:space="0" w:color="auto"/>
                    <w:right w:val="none" w:sz="0" w:space="0" w:color="auto"/>
                  </w:divBdr>
                  <w:divsChild>
                    <w:div w:id="1634864339">
                      <w:marLeft w:val="0"/>
                      <w:marRight w:val="0"/>
                      <w:marTop w:val="0"/>
                      <w:marBottom w:val="0"/>
                      <w:divBdr>
                        <w:top w:val="none" w:sz="0" w:space="0" w:color="auto"/>
                        <w:left w:val="none" w:sz="0" w:space="0" w:color="auto"/>
                        <w:bottom w:val="none" w:sz="0" w:space="0" w:color="auto"/>
                        <w:right w:val="none" w:sz="0" w:space="0" w:color="auto"/>
                      </w:divBdr>
                      <w:divsChild>
                        <w:div w:id="985822002">
                          <w:marLeft w:val="0"/>
                          <w:marRight w:val="0"/>
                          <w:marTop w:val="0"/>
                          <w:marBottom w:val="0"/>
                          <w:divBdr>
                            <w:top w:val="none" w:sz="0" w:space="0" w:color="auto"/>
                            <w:left w:val="none" w:sz="0" w:space="0" w:color="auto"/>
                            <w:bottom w:val="none" w:sz="0" w:space="0" w:color="auto"/>
                            <w:right w:val="none" w:sz="0" w:space="0" w:color="auto"/>
                          </w:divBdr>
                          <w:divsChild>
                            <w:div w:id="723337706">
                              <w:marLeft w:val="0"/>
                              <w:marRight w:val="0"/>
                              <w:marTop w:val="0"/>
                              <w:marBottom w:val="0"/>
                              <w:divBdr>
                                <w:top w:val="none" w:sz="0" w:space="0" w:color="auto"/>
                                <w:left w:val="none" w:sz="0" w:space="0" w:color="auto"/>
                                <w:bottom w:val="none" w:sz="0" w:space="0" w:color="auto"/>
                                <w:right w:val="none" w:sz="0" w:space="0" w:color="auto"/>
                              </w:divBdr>
                              <w:divsChild>
                                <w:div w:id="187645077">
                                  <w:marLeft w:val="0"/>
                                  <w:marRight w:val="0"/>
                                  <w:marTop w:val="0"/>
                                  <w:marBottom w:val="0"/>
                                  <w:divBdr>
                                    <w:top w:val="none" w:sz="0" w:space="0" w:color="auto"/>
                                    <w:left w:val="none" w:sz="0" w:space="0" w:color="auto"/>
                                    <w:bottom w:val="none" w:sz="0" w:space="0" w:color="auto"/>
                                    <w:right w:val="none" w:sz="0" w:space="0" w:color="auto"/>
                                  </w:divBdr>
                                  <w:divsChild>
                                    <w:div w:id="1376466061">
                                      <w:marLeft w:val="0"/>
                                      <w:marRight w:val="0"/>
                                      <w:marTop w:val="0"/>
                                      <w:marBottom w:val="0"/>
                                      <w:divBdr>
                                        <w:top w:val="none" w:sz="0" w:space="0" w:color="auto"/>
                                        <w:left w:val="none" w:sz="0" w:space="0" w:color="auto"/>
                                        <w:bottom w:val="none" w:sz="0" w:space="0" w:color="auto"/>
                                        <w:right w:val="none" w:sz="0" w:space="0" w:color="auto"/>
                                      </w:divBdr>
                                      <w:divsChild>
                                        <w:div w:id="1187596599">
                                          <w:marLeft w:val="0"/>
                                          <w:marRight w:val="0"/>
                                          <w:marTop w:val="0"/>
                                          <w:marBottom w:val="2"/>
                                          <w:divBdr>
                                            <w:top w:val="none" w:sz="0" w:space="0" w:color="auto"/>
                                            <w:left w:val="none" w:sz="0" w:space="0" w:color="auto"/>
                                            <w:bottom w:val="none" w:sz="0" w:space="0" w:color="auto"/>
                                            <w:right w:val="none" w:sz="0" w:space="0" w:color="auto"/>
                                          </w:divBdr>
                                          <w:divsChild>
                                            <w:div w:id="556822377">
                                              <w:marLeft w:val="0"/>
                                              <w:marRight w:val="0"/>
                                              <w:marTop w:val="0"/>
                                              <w:marBottom w:val="0"/>
                                              <w:divBdr>
                                                <w:top w:val="none" w:sz="0" w:space="0" w:color="auto"/>
                                                <w:left w:val="none" w:sz="0" w:space="0" w:color="auto"/>
                                                <w:bottom w:val="none" w:sz="0" w:space="0" w:color="auto"/>
                                                <w:right w:val="none" w:sz="0" w:space="0" w:color="auto"/>
                                              </w:divBdr>
                                              <w:divsChild>
                                                <w:div w:id="164395504">
                                                  <w:marLeft w:val="0"/>
                                                  <w:marRight w:val="0"/>
                                                  <w:marTop w:val="0"/>
                                                  <w:marBottom w:val="0"/>
                                                  <w:divBdr>
                                                    <w:top w:val="none" w:sz="0" w:space="0" w:color="auto"/>
                                                    <w:left w:val="none" w:sz="0" w:space="0" w:color="auto"/>
                                                    <w:bottom w:val="none" w:sz="0" w:space="0" w:color="auto"/>
                                                    <w:right w:val="none" w:sz="0" w:space="0" w:color="auto"/>
                                                  </w:divBdr>
                                                  <w:divsChild>
                                                    <w:div w:id="5796326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Placeholder1</b:Tag>
    <b:SourceType>JournalArticle</b:SourceType>
    <b:Guid>{21934A1A-8D95-4117-A671-F20AC241F813}</b:Guid>
    <b:RefOrder>1</b:RefOrder>
  </b:Source>
</b:Sources>
</file>

<file path=customXml/itemProps1.xml><?xml version="1.0" encoding="utf-8"?>
<ds:datastoreItem xmlns:ds="http://schemas.openxmlformats.org/officeDocument/2006/customXml" ds:itemID="{17645442-12B5-4D6C-85BC-53997A546A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1109</TotalTime>
  <Pages>12</Pages>
  <Words>2950</Words>
  <Characters>16816</Characters>
  <Application>Microsoft Office Word</Application>
  <DocSecurity>0</DocSecurity>
  <Lines>140</Lines>
  <Paragraphs>39</Paragraphs>
  <ScaleCrop>false</ScaleCrop>
  <HeadingPairs>
    <vt:vector size="2" baseType="variant">
      <vt:variant>
        <vt:lpstr>Title</vt:lpstr>
      </vt:variant>
      <vt:variant>
        <vt:i4>1</vt:i4>
      </vt:variant>
    </vt:vector>
  </HeadingPairs>
  <TitlesOfParts>
    <vt:vector size="1" baseType="lpstr">
      <vt:lpstr>University of Wales Trinity Saint David (UWTSD)
Unit /Module: End User Computing
Module Code: M6X01097
Lecturer: Beverley Holland</vt:lpstr>
    </vt:vector>
  </TitlesOfParts>
  <Company>Public Health Wales NHS Trust</Company>
  <LinksUpToDate>false</LinksUpToDate>
  <CharactersWithSpaces>19727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University of Wales Trinity Saint David (UWTSD)
Unit /Module: End User Computing
Module Code: M6X01097
Lecturer: Beverley Holland</dc:title>
  <dc:subject>Assignment Title: Investigating Data and Development of EUC within an MIS    Submission Date: 02-02-2018</dc:subject>
  <dc:creator>Lisa Partridge: P Number 1708297</dc:creator>
  <cp:keywords/>
  <dc:description/>
  <cp:lastModifiedBy>Lisa Partridge (Public Health Wales - No. 2 Capital Quarter)</cp:lastModifiedBy>
  <cp:revision>25</cp:revision>
  <dcterms:created xsi:type="dcterms:W3CDTF">2018-01-26T16:33:00Z</dcterms:created>
  <dcterms:modified xsi:type="dcterms:W3CDTF">2018-01-29T22:35:00Z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Recent Style Id 0_1">
    <vt:lpwstr>http://www.zotero.org/styles/american-medical-association</vt:lpwstr>
  </property>
  <property fmtid="{D5CDD505-2E9C-101B-9397-08002B2CF9AE}" pid="3" name="Mendeley Recent Style Name 0_1">
    <vt:lpwstr>American Medical Association</vt:lpwstr>
  </property>
  <property fmtid="{D5CDD505-2E9C-101B-9397-08002B2CF9AE}" pid="4" name="Mendeley Recent Style Id 1_1">
    <vt:lpwstr>http://www.zotero.org/styles/american-political-science-association</vt:lpwstr>
  </property>
  <property fmtid="{D5CDD505-2E9C-101B-9397-08002B2CF9AE}" pid="5" name="Mendeley Recent Style Name 1_1">
    <vt:lpwstr>American Political Science Association</vt:lpwstr>
  </property>
  <property fmtid="{D5CDD505-2E9C-101B-9397-08002B2CF9AE}" pid="6" name="Mendeley Recent Style Id 2_1">
    <vt:lpwstr>http://www.zotero.org/styles/apa</vt:lpwstr>
  </property>
  <property fmtid="{D5CDD505-2E9C-101B-9397-08002B2CF9AE}" pid="7" name="Mendeley Recent Style Name 2_1">
    <vt:lpwstr>American Psychological Association 6th edition</vt:lpwstr>
  </property>
  <property fmtid="{D5CDD505-2E9C-101B-9397-08002B2CF9AE}" pid="8" name="Mendeley Recent Style Id 3_1">
    <vt:lpwstr>http://www.zotero.org/styles/american-sociological-association</vt:lpwstr>
  </property>
  <property fmtid="{D5CDD505-2E9C-101B-9397-08002B2CF9AE}" pid="9" name="Mendeley Recent Style Name 3_1">
    <vt:lpwstr>American Sociological Association</vt:lpwstr>
  </property>
  <property fmtid="{D5CDD505-2E9C-101B-9397-08002B2CF9AE}" pid="10" name="Mendeley Recent Style Id 4_1">
    <vt:lpwstr>http://www.zotero.org/styles/chicago-author-date</vt:lpwstr>
  </property>
  <property fmtid="{D5CDD505-2E9C-101B-9397-08002B2CF9AE}" pid="11" name="Mendeley Recent Style Name 4_1">
    <vt:lpwstr>Chicago Manual of Style 17th edition (author-date)</vt:lpwstr>
  </property>
  <property fmtid="{D5CDD505-2E9C-101B-9397-08002B2CF9AE}" pid="12" name="Mendeley Recent Style Id 5_1">
    <vt:lpwstr>http://www.zotero.org/styles/harvard-cite-them-right</vt:lpwstr>
  </property>
  <property fmtid="{D5CDD505-2E9C-101B-9397-08002B2CF9AE}" pid="13" name="Mendeley Recent Style Name 5_1">
    <vt:lpwstr>Cite Them Right 10th edition - Harvard</vt:lpwstr>
  </property>
  <property fmtid="{D5CDD505-2E9C-101B-9397-08002B2CF9AE}" pid="14" name="Mendeley Recent Style Id 6_1">
    <vt:lpwstr>http://www.zotero.org/styles/ieee</vt:lpwstr>
  </property>
  <property fmtid="{D5CDD505-2E9C-101B-9397-08002B2CF9AE}" pid="15" name="Mendeley Recent Style Name 6_1">
    <vt:lpwstr>IEEE</vt:lpwstr>
  </property>
  <property fmtid="{D5CDD505-2E9C-101B-9397-08002B2CF9AE}" pid="16" name="Mendeley Recent Style Id 7_1">
    <vt:lpwstr>http://www.zotero.org/styles/modern-humanities-research-association</vt:lpwstr>
  </property>
  <property fmtid="{D5CDD505-2E9C-101B-9397-08002B2CF9AE}" pid="17" name="Mendeley Recent Style Name 7_1">
    <vt:lpwstr>Modern Humanities Research Association 3rd edition (note with bibliography)</vt:lpwstr>
  </property>
  <property fmtid="{D5CDD505-2E9C-101B-9397-08002B2CF9AE}" pid="18" name="Mendeley Recent Style Id 8_1">
    <vt:lpwstr>http://www.zotero.org/styles/modern-language-association</vt:lpwstr>
  </property>
  <property fmtid="{D5CDD505-2E9C-101B-9397-08002B2CF9AE}" pid="19" name="Mendeley Recent Style Name 8_1">
    <vt:lpwstr>Modern Language Association 8th edition</vt:lpwstr>
  </property>
  <property fmtid="{D5CDD505-2E9C-101B-9397-08002B2CF9AE}" pid="20" name="Mendeley Recent Style Id 9_1">
    <vt:lpwstr>http://www.zotero.org/styles/nature</vt:lpwstr>
  </property>
  <property fmtid="{D5CDD505-2E9C-101B-9397-08002B2CF9AE}" pid="21" name="Mendeley Recent Style Name 9_1">
    <vt:lpwstr>Nature</vt:lpwstr>
  </property>
  <property fmtid="{D5CDD505-2E9C-101B-9397-08002B2CF9AE}" pid="22" name="Mendeley Document_1">
    <vt:lpwstr>True</vt:lpwstr>
  </property>
  <property fmtid="{D5CDD505-2E9C-101B-9397-08002B2CF9AE}" pid="23" name="Mendeley Unique User Id_1">
    <vt:lpwstr>b60a2fa6-a2fd-3149-a26e-55581a4a36e9</vt:lpwstr>
  </property>
  <property fmtid="{D5CDD505-2E9C-101B-9397-08002B2CF9AE}" pid="24" name="Mendeley Citation Style_1">
    <vt:lpwstr>http://www.zotero.org/styles/ieee</vt:lpwstr>
  </property>
</Properties>
</file>