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678D756" w14:textId="6BF013A9" w:rsidR="003719A5" w:rsidRPr="00D72F54" w:rsidRDefault="001C6D7F" w:rsidP="001C6D7F">
      <w:pPr>
        <w:jc w:val="center"/>
        <w:rPr>
          <w:sz w:val="28"/>
          <w:szCs w:val="28"/>
        </w:rPr>
      </w:pPr>
      <w:r w:rsidRPr="00D72F54">
        <w:rPr>
          <w:sz w:val="28"/>
          <w:szCs w:val="28"/>
        </w:rPr>
        <w:t>University Of Wales Trinity Saint David</w:t>
      </w:r>
    </w:p>
    <w:p w14:paraId="742F19C7" w14:textId="6032DE7A" w:rsidR="001C6D7F" w:rsidRPr="00D72F54" w:rsidRDefault="001C6D7F" w:rsidP="001C6D7F">
      <w:pPr>
        <w:jc w:val="center"/>
        <w:rPr>
          <w:sz w:val="28"/>
          <w:szCs w:val="28"/>
        </w:rPr>
      </w:pPr>
      <w:r w:rsidRPr="00D72F54">
        <w:rPr>
          <w:sz w:val="28"/>
          <w:szCs w:val="28"/>
        </w:rPr>
        <w:t>School of Engineering</w:t>
      </w:r>
    </w:p>
    <w:p w14:paraId="1A8DD68C" w14:textId="59F1C2A2" w:rsidR="001C6D7F" w:rsidRDefault="001C6D7F" w:rsidP="001C6D7F">
      <w:pPr>
        <w:jc w:val="center"/>
      </w:pPr>
    </w:p>
    <w:p w14:paraId="2AC4A781" w14:textId="555AD3DB" w:rsidR="00D72F54" w:rsidRDefault="00D72F54" w:rsidP="001C6D7F">
      <w:pPr>
        <w:jc w:val="center"/>
      </w:pPr>
    </w:p>
    <w:p w14:paraId="187E6A27" w14:textId="44BB1BBB" w:rsidR="00D72F54" w:rsidRDefault="00D72F54" w:rsidP="001C6D7F">
      <w:pPr>
        <w:jc w:val="center"/>
      </w:pPr>
    </w:p>
    <w:p w14:paraId="5923AC4C" w14:textId="4895D7DE" w:rsidR="00D72F54" w:rsidRDefault="00D72F54" w:rsidP="001C6D7F">
      <w:pPr>
        <w:jc w:val="center"/>
      </w:pPr>
    </w:p>
    <w:p w14:paraId="14EED687" w14:textId="77777777" w:rsidR="00D72F54" w:rsidRPr="00D72F54" w:rsidRDefault="00D72F54" w:rsidP="00D72F54">
      <w:pPr>
        <w:rPr>
          <w:sz w:val="32"/>
          <w:szCs w:val="32"/>
        </w:rPr>
      </w:pPr>
    </w:p>
    <w:p w14:paraId="12D4EC76" w14:textId="77777777" w:rsidR="00E54EC1" w:rsidRPr="00E54EC1" w:rsidRDefault="00E54EC1" w:rsidP="00E54EC1">
      <w:pPr>
        <w:jc w:val="center"/>
        <w:rPr>
          <w:sz w:val="32"/>
          <w:szCs w:val="32"/>
        </w:rPr>
      </w:pPr>
      <w:r w:rsidRPr="00E54EC1">
        <w:rPr>
          <w:sz w:val="32"/>
          <w:szCs w:val="32"/>
        </w:rPr>
        <w:t>CAD Report – Dry</w:t>
      </w:r>
    </w:p>
    <w:p w14:paraId="3847A1E2" w14:textId="77777777" w:rsidR="00E54EC1" w:rsidRDefault="00E54EC1" w:rsidP="00E54EC1">
      <w:pPr>
        <w:jc w:val="center"/>
        <w:rPr>
          <w:sz w:val="32"/>
          <w:szCs w:val="32"/>
        </w:rPr>
      </w:pPr>
      <w:r w:rsidRPr="00E54EC1">
        <w:rPr>
          <w:sz w:val="32"/>
          <w:szCs w:val="32"/>
        </w:rPr>
        <w:t xml:space="preserve">Sump Design Project </w:t>
      </w:r>
    </w:p>
    <w:p w14:paraId="5BF32850" w14:textId="18B63286" w:rsidR="001C6D7F" w:rsidRPr="00D72F54" w:rsidRDefault="00BD4D8A" w:rsidP="00E54EC1">
      <w:pPr>
        <w:jc w:val="center"/>
        <w:rPr>
          <w:sz w:val="32"/>
          <w:szCs w:val="32"/>
        </w:rPr>
      </w:pPr>
      <w:r w:rsidRPr="00BD4D8A">
        <w:rPr>
          <w:sz w:val="32"/>
          <w:szCs w:val="32"/>
        </w:rPr>
        <w:t>AC</w:t>
      </w:r>
      <w:r w:rsidR="000579C6">
        <w:rPr>
          <w:sz w:val="32"/>
          <w:szCs w:val="32"/>
        </w:rPr>
        <w:t>M</w:t>
      </w:r>
      <w:r w:rsidRPr="00BD4D8A">
        <w:rPr>
          <w:sz w:val="32"/>
          <w:szCs w:val="32"/>
        </w:rPr>
        <w:t>A400</w:t>
      </w:r>
      <w:r w:rsidR="00E54EC1">
        <w:rPr>
          <w:sz w:val="32"/>
          <w:szCs w:val="32"/>
        </w:rPr>
        <w:t>8</w:t>
      </w:r>
    </w:p>
    <w:p w14:paraId="1581347D" w14:textId="18C75330" w:rsidR="00D72F54" w:rsidRPr="00D72F54" w:rsidRDefault="00D72F54" w:rsidP="00D72F54">
      <w:pPr>
        <w:rPr>
          <w:sz w:val="32"/>
          <w:szCs w:val="32"/>
        </w:rPr>
      </w:pPr>
    </w:p>
    <w:p w14:paraId="31CF1F9F" w14:textId="71FCDFAA" w:rsidR="00D72F54" w:rsidRPr="00D72F54" w:rsidRDefault="00D72F54" w:rsidP="001C6D7F">
      <w:pPr>
        <w:jc w:val="center"/>
        <w:rPr>
          <w:sz w:val="32"/>
          <w:szCs w:val="32"/>
        </w:rPr>
      </w:pPr>
    </w:p>
    <w:p w14:paraId="0D1D72D9" w14:textId="3DCBAC80" w:rsidR="00D72F54" w:rsidRPr="00D72F54" w:rsidRDefault="00D72F54" w:rsidP="001C6D7F">
      <w:pPr>
        <w:jc w:val="center"/>
        <w:rPr>
          <w:sz w:val="32"/>
          <w:szCs w:val="32"/>
        </w:rPr>
      </w:pPr>
    </w:p>
    <w:p w14:paraId="49A570C8" w14:textId="6AE49107" w:rsidR="00D72F54" w:rsidRPr="00D72F54" w:rsidRDefault="00D72F54" w:rsidP="001C6D7F">
      <w:pPr>
        <w:jc w:val="center"/>
        <w:rPr>
          <w:sz w:val="32"/>
          <w:szCs w:val="32"/>
        </w:rPr>
      </w:pPr>
    </w:p>
    <w:p w14:paraId="099B87CD" w14:textId="2EB57347" w:rsidR="00D72F54" w:rsidRPr="00D72F54" w:rsidRDefault="00D72F54" w:rsidP="001C6D7F">
      <w:pPr>
        <w:jc w:val="center"/>
        <w:rPr>
          <w:sz w:val="32"/>
          <w:szCs w:val="32"/>
        </w:rPr>
      </w:pPr>
    </w:p>
    <w:p w14:paraId="0214404A" w14:textId="5DF31406" w:rsidR="00D72F54" w:rsidRPr="00D72F54" w:rsidRDefault="00D72F54" w:rsidP="001C6D7F">
      <w:pPr>
        <w:jc w:val="center"/>
        <w:rPr>
          <w:sz w:val="32"/>
          <w:szCs w:val="32"/>
        </w:rPr>
      </w:pPr>
    </w:p>
    <w:p w14:paraId="12BF31DB" w14:textId="4BE84AD7" w:rsidR="00D72F54" w:rsidRPr="00D72F54" w:rsidRDefault="00D72F54" w:rsidP="001C6D7F">
      <w:pPr>
        <w:jc w:val="center"/>
        <w:rPr>
          <w:sz w:val="32"/>
          <w:szCs w:val="32"/>
        </w:rPr>
      </w:pPr>
    </w:p>
    <w:p w14:paraId="298C015C" w14:textId="77777777" w:rsidR="00D72F54" w:rsidRPr="00D72F54" w:rsidRDefault="00D72F54" w:rsidP="001C6D7F">
      <w:pPr>
        <w:jc w:val="center"/>
        <w:rPr>
          <w:sz w:val="32"/>
          <w:szCs w:val="32"/>
        </w:rPr>
      </w:pPr>
    </w:p>
    <w:p w14:paraId="1AE7452F" w14:textId="0A441126" w:rsidR="001C6D7F" w:rsidRPr="00D72F54" w:rsidRDefault="001C6D7F" w:rsidP="001C6D7F">
      <w:pPr>
        <w:jc w:val="center"/>
        <w:rPr>
          <w:sz w:val="24"/>
          <w:szCs w:val="24"/>
        </w:rPr>
      </w:pPr>
      <w:r w:rsidRPr="00D72F54">
        <w:rPr>
          <w:sz w:val="24"/>
          <w:szCs w:val="24"/>
        </w:rPr>
        <w:t>Aled Thomas</w:t>
      </w:r>
    </w:p>
    <w:p w14:paraId="7052A4A3" w14:textId="1C6D1047" w:rsidR="001C6D7F" w:rsidRPr="00D72F54" w:rsidRDefault="001C6D7F" w:rsidP="001C6D7F">
      <w:pPr>
        <w:jc w:val="center"/>
        <w:rPr>
          <w:sz w:val="24"/>
          <w:szCs w:val="24"/>
        </w:rPr>
      </w:pPr>
      <w:r w:rsidRPr="00D72F54">
        <w:rPr>
          <w:sz w:val="24"/>
          <w:szCs w:val="24"/>
        </w:rPr>
        <w:t>2206212</w:t>
      </w:r>
    </w:p>
    <w:p w14:paraId="13898FC0" w14:textId="392C0CCA" w:rsidR="003719A5" w:rsidRPr="00E54EC1" w:rsidRDefault="00E54EC1" w:rsidP="00E54EC1">
      <w:pPr>
        <w:jc w:val="center"/>
        <w:rPr>
          <w:sz w:val="32"/>
          <w:szCs w:val="32"/>
        </w:rPr>
      </w:pPr>
      <w:r>
        <w:rPr>
          <w:sz w:val="24"/>
          <w:szCs w:val="24"/>
        </w:rPr>
        <w:t>19</w:t>
      </w:r>
      <w:r w:rsidR="00BD4D8A" w:rsidRPr="00BD4D8A">
        <w:rPr>
          <w:sz w:val="24"/>
          <w:szCs w:val="24"/>
          <w:vertAlign w:val="superscript"/>
        </w:rPr>
        <w:t>th</w:t>
      </w:r>
      <w:r w:rsidR="00BD4D8A">
        <w:rPr>
          <w:sz w:val="24"/>
          <w:szCs w:val="24"/>
        </w:rPr>
        <w:t xml:space="preserve"> </w:t>
      </w:r>
      <w:r w:rsidR="000579C6">
        <w:rPr>
          <w:sz w:val="24"/>
          <w:szCs w:val="24"/>
        </w:rPr>
        <w:t>February</w:t>
      </w:r>
      <w:r w:rsidR="00BD4D8A">
        <w:rPr>
          <w:sz w:val="24"/>
          <w:szCs w:val="24"/>
        </w:rPr>
        <w:t xml:space="preserve"> 202</w:t>
      </w:r>
      <w:r w:rsidR="000579C6">
        <w:rPr>
          <w:sz w:val="24"/>
          <w:szCs w:val="24"/>
        </w:rPr>
        <w:t>4</w:t>
      </w:r>
    </w:p>
    <w:p w14:paraId="363C4213" w14:textId="39EEBBFD" w:rsidR="003719A5" w:rsidRDefault="003719A5"/>
    <w:p w14:paraId="16AEB274" w14:textId="77777777" w:rsidR="003719A5" w:rsidRDefault="003719A5">
      <w:pPr>
        <w:spacing w:line="259" w:lineRule="auto"/>
      </w:pPr>
      <w:r>
        <w:br w:type="page"/>
      </w:r>
    </w:p>
    <w:sdt>
      <w:sdtPr>
        <w:rPr>
          <w:rFonts w:ascii="Times New Roman" w:eastAsiaTheme="minorEastAsia" w:hAnsi="Times New Roman" w:cstheme="minorBidi"/>
          <w:color w:val="auto"/>
          <w:sz w:val="22"/>
          <w:szCs w:val="22"/>
          <w:lang w:val="en-GB" w:eastAsia="zh-CN"/>
        </w:rPr>
        <w:id w:val="-765764293"/>
        <w:docPartObj>
          <w:docPartGallery w:val="Table of Contents"/>
          <w:docPartUnique/>
        </w:docPartObj>
      </w:sdtPr>
      <w:sdtEndPr>
        <w:rPr>
          <w:b/>
          <w:bCs/>
          <w:noProof/>
        </w:rPr>
      </w:sdtEndPr>
      <w:sdtContent>
        <w:p w14:paraId="5D1C508B" w14:textId="54A8C22E" w:rsidR="003719A5" w:rsidRDefault="003719A5">
          <w:pPr>
            <w:pStyle w:val="TOCHeading"/>
          </w:pPr>
          <w:r>
            <w:t>Table of Contents</w:t>
          </w:r>
        </w:p>
        <w:p w14:paraId="64E2259F" w14:textId="0409EADB" w:rsidR="000F1ABD" w:rsidRDefault="003719A5">
          <w:pPr>
            <w:pStyle w:val="TOC1"/>
            <w:tabs>
              <w:tab w:val="left" w:pos="440"/>
              <w:tab w:val="right" w:leader="dot" w:pos="9016"/>
            </w:tabs>
            <w:rPr>
              <w:rFonts w:asciiTheme="minorHAnsi" w:hAnsiTheme="minorHAnsi"/>
              <w:noProof/>
              <w:kern w:val="2"/>
              <w:lang w:eastAsia="en-GB"/>
              <w14:ligatures w14:val="standardContextual"/>
            </w:rPr>
          </w:pPr>
          <w:r>
            <w:fldChar w:fldCharType="begin"/>
          </w:r>
          <w:r>
            <w:instrText xml:space="preserve"> TOC \o "1-3" \h \z \u </w:instrText>
          </w:r>
          <w:r>
            <w:fldChar w:fldCharType="separate"/>
          </w:r>
          <w:hyperlink w:anchor="_Toc159270626" w:history="1">
            <w:r w:rsidR="000F1ABD" w:rsidRPr="00251695">
              <w:rPr>
                <w:rStyle w:val="Hyperlink"/>
                <w:noProof/>
              </w:rPr>
              <w:t>1</w:t>
            </w:r>
            <w:r w:rsidR="000F1ABD">
              <w:rPr>
                <w:rFonts w:asciiTheme="minorHAnsi" w:hAnsiTheme="minorHAnsi"/>
                <w:noProof/>
                <w:kern w:val="2"/>
                <w:lang w:eastAsia="en-GB"/>
                <w14:ligatures w14:val="standardContextual"/>
              </w:rPr>
              <w:tab/>
            </w:r>
            <w:r w:rsidR="000F1ABD" w:rsidRPr="00251695">
              <w:rPr>
                <w:rStyle w:val="Hyperlink"/>
                <w:noProof/>
              </w:rPr>
              <w:t>Introduction</w:t>
            </w:r>
            <w:r w:rsidR="000F1ABD">
              <w:rPr>
                <w:noProof/>
                <w:webHidden/>
              </w:rPr>
              <w:tab/>
            </w:r>
            <w:r w:rsidR="000F1ABD">
              <w:rPr>
                <w:noProof/>
                <w:webHidden/>
              </w:rPr>
              <w:fldChar w:fldCharType="begin"/>
            </w:r>
            <w:r w:rsidR="000F1ABD">
              <w:rPr>
                <w:noProof/>
                <w:webHidden/>
              </w:rPr>
              <w:instrText xml:space="preserve"> PAGEREF _Toc159270626 \h </w:instrText>
            </w:r>
            <w:r w:rsidR="000F1ABD">
              <w:rPr>
                <w:noProof/>
                <w:webHidden/>
              </w:rPr>
            </w:r>
            <w:r w:rsidR="000F1ABD">
              <w:rPr>
                <w:noProof/>
                <w:webHidden/>
              </w:rPr>
              <w:fldChar w:fldCharType="separate"/>
            </w:r>
            <w:r w:rsidR="000F1ABD">
              <w:rPr>
                <w:noProof/>
                <w:webHidden/>
              </w:rPr>
              <w:t>1</w:t>
            </w:r>
            <w:r w:rsidR="000F1ABD">
              <w:rPr>
                <w:noProof/>
                <w:webHidden/>
              </w:rPr>
              <w:fldChar w:fldCharType="end"/>
            </w:r>
          </w:hyperlink>
        </w:p>
        <w:p w14:paraId="52CA4184" w14:textId="448B8026" w:rsidR="000F1ABD" w:rsidRDefault="000F1ABD">
          <w:pPr>
            <w:pStyle w:val="TOC2"/>
            <w:tabs>
              <w:tab w:val="left" w:pos="880"/>
              <w:tab w:val="right" w:leader="dot" w:pos="9016"/>
            </w:tabs>
            <w:rPr>
              <w:rFonts w:asciiTheme="minorHAnsi" w:hAnsiTheme="minorHAnsi"/>
              <w:noProof/>
              <w:kern w:val="2"/>
              <w:lang w:eastAsia="en-GB"/>
              <w14:ligatures w14:val="standardContextual"/>
            </w:rPr>
          </w:pPr>
          <w:hyperlink w:anchor="_Toc159270627" w:history="1">
            <w:r w:rsidRPr="00251695">
              <w:rPr>
                <w:rStyle w:val="Hyperlink"/>
                <w:noProof/>
              </w:rPr>
              <w:t>1.1</w:t>
            </w:r>
            <w:r>
              <w:rPr>
                <w:rFonts w:asciiTheme="minorHAnsi" w:hAnsiTheme="minorHAnsi"/>
                <w:noProof/>
                <w:kern w:val="2"/>
                <w:lang w:eastAsia="en-GB"/>
                <w14:ligatures w14:val="standardContextual"/>
              </w:rPr>
              <w:tab/>
            </w:r>
            <w:r w:rsidRPr="00251695">
              <w:rPr>
                <w:rStyle w:val="Hyperlink"/>
                <w:noProof/>
              </w:rPr>
              <w:t>Aims</w:t>
            </w:r>
            <w:r>
              <w:rPr>
                <w:noProof/>
                <w:webHidden/>
              </w:rPr>
              <w:tab/>
            </w:r>
            <w:r>
              <w:rPr>
                <w:noProof/>
                <w:webHidden/>
              </w:rPr>
              <w:fldChar w:fldCharType="begin"/>
            </w:r>
            <w:r>
              <w:rPr>
                <w:noProof/>
                <w:webHidden/>
              </w:rPr>
              <w:instrText xml:space="preserve"> PAGEREF _Toc159270627 \h </w:instrText>
            </w:r>
            <w:r>
              <w:rPr>
                <w:noProof/>
                <w:webHidden/>
              </w:rPr>
            </w:r>
            <w:r>
              <w:rPr>
                <w:noProof/>
                <w:webHidden/>
              </w:rPr>
              <w:fldChar w:fldCharType="separate"/>
            </w:r>
            <w:r>
              <w:rPr>
                <w:noProof/>
                <w:webHidden/>
              </w:rPr>
              <w:t>1</w:t>
            </w:r>
            <w:r>
              <w:rPr>
                <w:noProof/>
                <w:webHidden/>
              </w:rPr>
              <w:fldChar w:fldCharType="end"/>
            </w:r>
          </w:hyperlink>
        </w:p>
        <w:p w14:paraId="34404F5A" w14:textId="3759267A" w:rsidR="000F1ABD" w:rsidRDefault="000F1ABD">
          <w:pPr>
            <w:pStyle w:val="TOC2"/>
            <w:tabs>
              <w:tab w:val="left" w:pos="880"/>
              <w:tab w:val="right" w:leader="dot" w:pos="9016"/>
            </w:tabs>
            <w:rPr>
              <w:rFonts w:asciiTheme="minorHAnsi" w:hAnsiTheme="minorHAnsi"/>
              <w:noProof/>
              <w:kern w:val="2"/>
              <w:lang w:eastAsia="en-GB"/>
              <w14:ligatures w14:val="standardContextual"/>
            </w:rPr>
          </w:pPr>
          <w:hyperlink w:anchor="_Toc159270628" w:history="1">
            <w:r w:rsidRPr="00251695">
              <w:rPr>
                <w:rStyle w:val="Hyperlink"/>
                <w:noProof/>
              </w:rPr>
              <w:t>1.2</w:t>
            </w:r>
            <w:r>
              <w:rPr>
                <w:rFonts w:asciiTheme="minorHAnsi" w:hAnsiTheme="minorHAnsi"/>
                <w:noProof/>
                <w:kern w:val="2"/>
                <w:lang w:eastAsia="en-GB"/>
                <w14:ligatures w14:val="standardContextual"/>
              </w:rPr>
              <w:tab/>
            </w:r>
            <w:r w:rsidRPr="00251695">
              <w:rPr>
                <w:rStyle w:val="Hyperlink"/>
                <w:noProof/>
              </w:rPr>
              <w:t>Objectives</w:t>
            </w:r>
            <w:r>
              <w:rPr>
                <w:noProof/>
                <w:webHidden/>
              </w:rPr>
              <w:tab/>
            </w:r>
            <w:r>
              <w:rPr>
                <w:noProof/>
                <w:webHidden/>
              </w:rPr>
              <w:fldChar w:fldCharType="begin"/>
            </w:r>
            <w:r>
              <w:rPr>
                <w:noProof/>
                <w:webHidden/>
              </w:rPr>
              <w:instrText xml:space="preserve"> PAGEREF _Toc159270628 \h </w:instrText>
            </w:r>
            <w:r>
              <w:rPr>
                <w:noProof/>
                <w:webHidden/>
              </w:rPr>
            </w:r>
            <w:r>
              <w:rPr>
                <w:noProof/>
                <w:webHidden/>
              </w:rPr>
              <w:fldChar w:fldCharType="separate"/>
            </w:r>
            <w:r>
              <w:rPr>
                <w:noProof/>
                <w:webHidden/>
              </w:rPr>
              <w:t>1</w:t>
            </w:r>
            <w:r>
              <w:rPr>
                <w:noProof/>
                <w:webHidden/>
              </w:rPr>
              <w:fldChar w:fldCharType="end"/>
            </w:r>
          </w:hyperlink>
        </w:p>
        <w:p w14:paraId="223106D7" w14:textId="22EB7D89" w:rsidR="000F1ABD" w:rsidRDefault="000F1ABD">
          <w:pPr>
            <w:pStyle w:val="TOC1"/>
            <w:tabs>
              <w:tab w:val="left" w:pos="440"/>
              <w:tab w:val="right" w:leader="dot" w:pos="9016"/>
            </w:tabs>
            <w:rPr>
              <w:rFonts w:asciiTheme="minorHAnsi" w:hAnsiTheme="minorHAnsi"/>
              <w:noProof/>
              <w:kern w:val="2"/>
              <w:lang w:eastAsia="en-GB"/>
              <w14:ligatures w14:val="standardContextual"/>
            </w:rPr>
          </w:pPr>
          <w:hyperlink w:anchor="_Toc159270629" w:history="1">
            <w:r w:rsidRPr="00251695">
              <w:rPr>
                <w:rStyle w:val="Hyperlink"/>
                <w:noProof/>
              </w:rPr>
              <w:t>2</w:t>
            </w:r>
            <w:r>
              <w:rPr>
                <w:rFonts w:asciiTheme="minorHAnsi" w:hAnsiTheme="minorHAnsi"/>
                <w:noProof/>
                <w:kern w:val="2"/>
                <w:lang w:eastAsia="en-GB"/>
                <w14:ligatures w14:val="standardContextual"/>
              </w:rPr>
              <w:tab/>
            </w:r>
            <w:r w:rsidRPr="00251695">
              <w:rPr>
                <w:rStyle w:val="Hyperlink"/>
                <w:noProof/>
              </w:rPr>
              <w:t>Problem Identification</w:t>
            </w:r>
            <w:r>
              <w:rPr>
                <w:noProof/>
                <w:webHidden/>
              </w:rPr>
              <w:tab/>
            </w:r>
            <w:r>
              <w:rPr>
                <w:noProof/>
                <w:webHidden/>
              </w:rPr>
              <w:fldChar w:fldCharType="begin"/>
            </w:r>
            <w:r>
              <w:rPr>
                <w:noProof/>
                <w:webHidden/>
              </w:rPr>
              <w:instrText xml:space="preserve"> PAGEREF _Toc159270629 \h </w:instrText>
            </w:r>
            <w:r>
              <w:rPr>
                <w:noProof/>
                <w:webHidden/>
              </w:rPr>
            </w:r>
            <w:r>
              <w:rPr>
                <w:noProof/>
                <w:webHidden/>
              </w:rPr>
              <w:fldChar w:fldCharType="separate"/>
            </w:r>
            <w:r>
              <w:rPr>
                <w:noProof/>
                <w:webHidden/>
              </w:rPr>
              <w:t>2</w:t>
            </w:r>
            <w:r>
              <w:rPr>
                <w:noProof/>
                <w:webHidden/>
              </w:rPr>
              <w:fldChar w:fldCharType="end"/>
            </w:r>
          </w:hyperlink>
        </w:p>
        <w:p w14:paraId="4DE02319" w14:textId="10750675" w:rsidR="000F1ABD" w:rsidRDefault="000F1ABD">
          <w:pPr>
            <w:pStyle w:val="TOC2"/>
            <w:tabs>
              <w:tab w:val="left" w:pos="880"/>
              <w:tab w:val="right" w:leader="dot" w:pos="9016"/>
            </w:tabs>
            <w:rPr>
              <w:rFonts w:asciiTheme="minorHAnsi" w:hAnsiTheme="minorHAnsi"/>
              <w:noProof/>
              <w:kern w:val="2"/>
              <w:lang w:eastAsia="en-GB"/>
              <w14:ligatures w14:val="standardContextual"/>
            </w:rPr>
          </w:pPr>
          <w:hyperlink w:anchor="_Toc159270630" w:history="1">
            <w:r w:rsidRPr="00251695">
              <w:rPr>
                <w:rStyle w:val="Hyperlink"/>
                <w:noProof/>
              </w:rPr>
              <w:t>2.1</w:t>
            </w:r>
            <w:r>
              <w:rPr>
                <w:rFonts w:asciiTheme="minorHAnsi" w:hAnsiTheme="minorHAnsi"/>
                <w:noProof/>
                <w:kern w:val="2"/>
                <w:lang w:eastAsia="en-GB"/>
                <w14:ligatures w14:val="standardContextual"/>
              </w:rPr>
              <w:tab/>
            </w:r>
            <w:r w:rsidRPr="00251695">
              <w:rPr>
                <w:rStyle w:val="Hyperlink"/>
                <w:noProof/>
              </w:rPr>
              <w:t>Understanding the need</w:t>
            </w:r>
            <w:r>
              <w:rPr>
                <w:noProof/>
                <w:webHidden/>
              </w:rPr>
              <w:tab/>
            </w:r>
            <w:r>
              <w:rPr>
                <w:noProof/>
                <w:webHidden/>
              </w:rPr>
              <w:fldChar w:fldCharType="begin"/>
            </w:r>
            <w:r>
              <w:rPr>
                <w:noProof/>
                <w:webHidden/>
              </w:rPr>
              <w:instrText xml:space="preserve"> PAGEREF _Toc159270630 \h </w:instrText>
            </w:r>
            <w:r>
              <w:rPr>
                <w:noProof/>
                <w:webHidden/>
              </w:rPr>
            </w:r>
            <w:r>
              <w:rPr>
                <w:noProof/>
                <w:webHidden/>
              </w:rPr>
              <w:fldChar w:fldCharType="separate"/>
            </w:r>
            <w:r>
              <w:rPr>
                <w:noProof/>
                <w:webHidden/>
              </w:rPr>
              <w:t>2</w:t>
            </w:r>
            <w:r>
              <w:rPr>
                <w:noProof/>
                <w:webHidden/>
              </w:rPr>
              <w:fldChar w:fldCharType="end"/>
            </w:r>
          </w:hyperlink>
        </w:p>
        <w:p w14:paraId="2AAF4A61" w14:textId="5A4F329C" w:rsidR="000F1ABD" w:rsidRDefault="000F1ABD">
          <w:pPr>
            <w:pStyle w:val="TOC2"/>
            <w:tabs>
              <w:tab w:val="left" w:pos="880"/>
              <w:tab w:val="right" w:leader="dot" w:pos="9016"/>
            </w:tabs>
            <w:rPr>
              <w:rFonts w:asciiTheme="minorHAnsi" w:hAnsiTheme="minorHAnsi"/>
              <w:noProof/>
              <w:kern w:val="2"/>
              <w:lang w:eastAsia="en-GB"/>
              <w14:ligatures w14:val="standardContextual"/>
            </w:rPr>
          </w:pPr>
          <w:hyperlink w:anchor="_Toc159270631" w:history="1">
            <w:r w:rsidRPr="00251695">
              <w:rPr>
                <w:rStyle w:val="Hyperlink"/>
                <w:noProof/>
              </w:rPr>
              <w:t>2.2</w:t>
            </w:r>
            <w:r>
              <w:rPr>
                <w:rFonts w:asciiTheme="minorHAnsi" w:hAnsiTheme="minorHAnsi"/>
                <w:noProof/>
                <w:kern w:val="2"/>
                <w:lang w:eastAsia="en-GB"/>
                <w14:ligatures w14:val="standardContextual"/>
              </w:rPr>
              <w:tab/>
            </w:r>
            <w:r w:rsidRPr="00251695">
              <w:rPr>
                <w:rStyle w:val="Hyperlink"/>
                <w:noProof/>
              </w:rPr>
              <w:t>Quality function deployment</w:t>
            </w:r>
            <w:r>
              <w:rPr>
                <w:noProof/>
                <w:webHidden/>
              </w:rPr>
              <w:tab/>
            </w:r>
            <w:r>
              <w:rPr>
                <w:noProof/>
                <w:webHidden/>
              </w:rPr>
              <w:fldChar w:fldCharType="begin"/>
            </w:r>
            <w:r>
              <w:rPr>
                <w:noProof/>
                <w:webHidden/>
              </w:rPr>
              <w:instrText xml:space="preserve"> PAGEREF _Toc159270631 \h </w:instrText>
            </w:r>
            <w:r>
              <w:rPr>
                <w:noProof/>
                <w:webHidden/>
              </w:rPr>
            </w:r>
            <w:r>
              <w:rPr>
                <w:noProof/>
                <w:webHidden/>
              </w:rPr>
              <w:fldChar w:fldCharType="separate"/>
            </w:r>
            <w:r>
              <w:rPr>
                <w:noProof/>
                <w:webHidden/>
              </w:rPr>
              <w:t>3</w:t>
            </w:r>
            <w:r>
              <w:rPr>
                <w:noProof/>
                <w:webHidden/>
              </w:rPr>
              <w:fldChar w:fldCharType="end"/>
            </w:r>
          </w:hyperlink>
        </w:p>
        <w:p w14:paraId="21C52BFA" w14:textId="73F14BD5" w:rsidR="000F1ABD" w:rsidRDefault="000F1ABD">
          <w:pPr>
            <w:pStyle w:val="TOC1"/>
            <w:tabs>
              <w:tab w:val="left" w:pos="440"/>
              <w:tab w:val="right" w:leader="dot" w:pos="9016"/>
            </w:tabs>
            <w:rPr>
              <w:rFonts w:asciiTheme="minorHAnsi" w:hAnsiTheme="minorHAnsi"/>
              <w:noProof/>
              <w:kern w:val="2"/>
              <w:lang w:eastAsia="en-GB"/>
              <w14:ligatures w14:val="standardContextual"/>
            </w:rPr>
          </w:pPr>
          <w:hyperlink w:anchor="_Toc159270632" w:history="1">
            <w:r w:rsidRPr="00251695">
              <w:rPr>
                <w:rStyle w:val="Hyperlink"/>
                <w:noProof/>
              </w:rPr>
              <w:t>3</w:t>
            </w:r>
            <w:r>
              <w:rPr>
                <w:rFonts w:asciiTheme="minorHAnsi" w:hAnsiTheme="minorHAnsi"/>
                <w:noProof/>
                <w:kern w:val="2"/>
                <w:lang w:eastAsia="en-GB"/>
                <w14:ligatures w14:val="standardContextual"/>
              </w:rPr>
              <w:tab/>
            </w:r>
            <w:r w:rsidRPr="00251695">
              <w:rPr>
                <w:rStyle w:val="Hyperlink"/>
                <w:noProof/>
              </w:rPr>
              <w:t>Design Specification</w:t>
            </w:r>
            <w:r>
              <w:rPr>
                <w:noProof/>
                <w:webHidden/>
              </w:rPr>
              <w:tab/>
            </w:r>
            <w:r>
              <w:rPr>
                <w:noProof/>
                <w:webHidden/>
              </w:rPr>
              <w:fldChar w:fldCharType="begin"/>
            </w:r>
            <w:r>
              <w:rPr>
                <w:noProof/>
                <w:webHidden/>
              </w:rPr>
              <w:instrText xml:space="preserve"> PAGEREF _Toc159270632 \h </w:instrText>
            </w:r>
            <w:r>
              <w:rPr>
                <w:noProof/>
                <w:webHidden/>
              </w:rPr>
            </w:r>
            <w:r>
              <w:rPr>
                <w:noProof/>
                <w:webHidden/>
              </w:rPr>
              <w:fldChar w:fldCharType="separate"/>
            </w:r>
            <w:r>
              <w:rPr>
                <w:noProof/>
                <w:webHidden/>
              </w:rPr>
              <w:t>5</w:t>
            </w:r>
            <w:r>
              <w:rPr>
                <w:noProof/>
                <w:webHidden/>
              </w:rPr>
              <w:fldChar w:fldCharType="end"/>
            </w:r>
          </w:hyperlink>
        </w:p>
        <w:p w14:paraId="2434ED43" w14:textId="6350193B" w:rsidR="000F1ABD" w:rsidRDefault="000F1ABD">
          <w:pPr>
            <w:pStyle w:val="TOC1"/>
            <w:tabs>
              <w:tab w:val="left" w:pos="440"/>
              <w:tab w:val="right" w:leader="dot" w:pos="9016"/>
            </w:tabs>
            <w:rPr>
              <w:rFonts w:asciiTheme="minorHAnsi" w:hAnsiTheme="minorHAnsi"/>
              <w:noProof/>
              <w:kern w:val="2"/>
              <w:lang w:eastAsia="en-GB"/>
              <w14:ligatures w14:val="standardContextual"/>
            </w:rPr>
          </w:pPr>
          <w:hyperlink w:anchor="_Toc159270633" w:history="1">
            <w:r w:rsidRPr="00251695">
              <w:rPr>
                <w:rStyle w:val="Hyperlink"/>
                <w:noProof/>
              </w:rPr>
              <w:t>4</w:t>
            </w:r>
            <w:r>
              <w:rPr>
                <w:rFonts w:asciiTheme="minorHAnsi" w:hAnsiTheme="minorHAnsi"/>
                <w:noProof/>
                <w:kern w:val="2"/>
                <w:lang w:eastAsia="en-GB"/>
                <w14:ligatures w14:val="standardContextual"/>
              </w:rPr>
              <w:tab/>
            </w:r>
            <w:r w:rsidRPr="00251695">
              <w:rPr>
                <w:rStyle w:val="Hyperlink"/>
                <w:noProof/>
              </w:rPr>
              <w:t>Concept solutions</w:t>
            </w:r>
            <w:r>
              <w:rPr>
                <w:noProof/>
                <w:webHidden/>
              </w:rPr>
              <w:tab/>
            </w:r>
            <w:r>
              <w:rPr>
                <w:noProof/>
                <w:webHidden/>
              </w:rPr>
              <w:fldChar w:fldCharType="begin"/>
            </w:r>
            <w:r>
              <w:rPr>
                <w:noProof/>
                <w:webHidden/>
              </w:rPr>
              <w:instrText xml:space="preserve"> PAGEREF _Toc159270633 \h </w:instrText>
            </w:r>
            <w:r>
              <w:rPr>
                <w:noProof/>
                <w:webHidden/>
              </w:rPr>
            </w:r>
            <w:r>
              <w:rPr>
                <w:noProof/>
                <w:webHidden/>
              </w:rPr>
              <w:fldChar w:fldCharType="separate"/>
            </w:r>
            <w:r>
              <w:rPr>
                <w:noProof/>
                <w:webHidden/>
              </w:rPr>
              <w:t>6</w:t>
            </w:r>
            <w:r>
              <w:rPr>
                <w:noProof/>
                <w:webHidden/>
              </w:rPr>
              <w:fldChar w:fldCharType="end"/>
            </w:r>
          </w:hyperlink>
        </w:p>
        <w:p w14:paraId="1D7EFC35" w14:textId="61230152" w:rsidR="000F1ABD" w:rsidRDefault="000F1ABD">
          <w:pPr>
            <w:pStyle w:val="TOC2"/>
            <w:tabs>
              <w:tab w:val="left" w:pos="880"/>
              <w:tab w:val="right" w:leader="dot" w:pos="9016"/>
            </w:tabs>
            <w:rPr>
              <w:rFonts w:asciiTheme="minorHAnsi" w:hAnsiTheme="minorHAnsi"/>
              <w:noProof/>
              <w:kern w:val="2"/>
              <w:lang w:eastAsia="en-GB"/>
              <w14:ligatures w14:val="standardContextual"/>
            </w:rPr>
          </w:pPr>
          <w:hyperlink w:anchor="_Toc159270634" w:history="1">
            <w:r w:rsidRPr="00251695">
              <w:rPr>
                <w:rStyle w:val="Hyperlink"/>
                <w:noProof/>
              </w:rPr>
              <w:t>4.1</w:t>
            </w:r>
            <w:r>
              <w:rPr>
                <w:rFonts w:asciiTheme="minorHAnsi" w:hAnsiTheme="minorHAnsi"/>
                <w:noProof/>
                <w:kern w:val="2"/>
                <w:lang w:eastAsia="en-GB"/>
                <w14:ligatures w14:val="standardContextual"/>
              </w:rPr>
              <w:tab/>
            </w:r>
            <w:r w:rsidRPr="00251695">
              <w:rPr>
                <w:rStyle w:val="Hyperlink"/>
                <w:noProof/>
              </w:rPr>
              <w:t>Sump design 1</w:t>
            </w:r>
            <w:r>
              <w:rPr>
                <w:noProof/>
                <w:webHidden/>
              </w:rPr>
              <w:tab/>
            </w:r>
            <w:r>
              <w:rPr>
                <w:noProof/>
                <w:webHidden/>
              </w:rPr>
              <w:fldChar w:fldCharType="begin"/>
            </w:r>
            <w:r>
              <w:rPr>
                <w:noProof/>
                <w:webHidden/>
              </w:rPr>
              <w:instrText xml:space="preserve"> PAGEREF _Toc159270634 \h </w:instrText>
            </w:r>
            <w:r>
              <w:rPr>
                <w:noProof/>
                <w:webHidden/>
              </w:rPr>
            </w:r>
            <w:r>
              <w:rPr>
                <w:noProof/>
                <w:webHidden/>
              </w:rPr>
              <w:fldChar w:fldCharType="separate"/>
            </w:r>
            <w:r>
              <w:rPr>
                <w:noProof/>
                <w:webHidden/>
              </w:rPr>
              <w:t>6</w:t>
            </w:r>
            <w:r>
              <w:rPr>
                <w:noProof/>
                <w:webHidden/>
              </w:rPr>
              <w:fldChar w:fldCharType="end"/>
            </w:r>
          </w:hyperlink>
        </w:p>
        <w:p w14:paraId="2B9E4111" w14:textId="7D2A1479" w:rsidR="000F1ABD" w:rsidRDefault="000F1ABD">
          <w:pPr>
            <w:pStyle w:val="TOC2"/>
            <w:tabs>
              <w:tab w:val="left" w:pos="880"/>
              <w:tab w:val="right" w:leader="dot" w:pos="9016"/>
            </w:tabs>
            <w:rPr>
              <w:rFonts w:asciiTheme="minorHAnsi" w:hAnsiTheme="minorHAnsi"/>
              <w:noProof/>
              <w:kern w:val="2"/>
              <w:lang w:eastAsia="en-GB"/>
              <w14:ligatures w14:val="standardContextual"/>
            </w:rPr>
          </w:pPr>
          <w:hyperlink w:anchor="_Toc159270635" w:history="1">
            <w:r w:rsidRPr="00251695">
              <w:rPr>
                <w:rStyle w:val="Hyperlink"/>
                <w:noProof/>
              </w:rPr>
              <w:t>4.2</w:t>
            </w:r>
            <w:r>
              <w:rPr>
                <w:rFonts w:asciiTheme="minorHAnsi" w:hAnsiTheme="minorHAnsi"/>
                <w:noProof/>
                <w:kern w:val="2"/>
                <w:lang w:eastAsia="en-GB"/>
                <w14:ligatures w14:val="standardContextual"/>
              </w:rPr>
              <w:tab/>
            </w:r>
            <w:r w:rsidRPr="00251695">
              <w:rPr>
                <w:rStyle w:val="Hyperlink"/>
                <w:noProof/>
              </w:rPr>
              <w:t>Sump design 2</w:t>
            </w:r>
            <w:r>
              <w:rPr>
                <w:noProof/>
                <w:webHidden/>
              </w:rPr>
              <w:tab/>
            </w:r>
            <w:r>
              <w:rPr>
                <w:noProof/>
                <w:webHidden/>
              </w:rPr>
              <w:fldChar w:fldCharType="begin"/>
            </w:r>
            <w:r>
              <w:rPr>
                <w:noProof/>
                <w:webHidden/>
              </w:rPr>
              <w:instrText xml:space="preserve"> PAGEREF _Toc159270635 \h </w:instrText>
            </w:r>
            <w:r>
              <w:rPr>
                <w:noProof/>
                <w:webHidden/>
              </w:rPr>
            </w:r>
            <w:r>
              <w:rPr>
                <w:noProof/>
                <w:webHidden/>
              </w:rPr>
              <w:fldChar w:fldCharType="separate"/>
            </w:r>
            <w:r>
              <w:rPr>
                <w:noProof/>
                <w:webHidden/>
              </w:rPr>
              <w:t>7</w:t>
            </w:r>
            <w:r>
              <w:rPr>
                <w:noProof/>
                <w:webHidden/>
              </w:rPr>
              <w:fldChar w:fldCharType="end"/>
            </w:r>
          </w:hyperlink>
        </w:p>
        <w:p w14:paraId="7132EB69" w14:textId="7F997FF3" w:rsidR="000F1ABD" w:rsidRDefault="000F1ABD">
          <w:pPr>
            <w:pStyle w:val="TOC2"/>
            <w:tabs>
              <w:tab w:val="left" w:pos="880"/>
              <w:tab w:val="right" w:leader="dot" w:pos="9016"/>
            </w:tabs>
            <w:rPr>
              <w:rFonts w:asciiTheme="minorHAnsi" w:hAnsiTheme="minorHAnsi"/>
              <w:noProof/>
              <w:kern w:val="2"/>
              <w:lang w:eastAsia="en-GB"/>
              <w14:ligatures w14:val="standardContextual"/>
            </w:rPr>
          </w:pPr>
          <w:hyperlink w:anchor="_Toc159270636" w:history="1">
            <w:r w:rsidRPr="00251695">
              <w:rPr>
                <w:rStyle w:val="Hyperlink"/>
                <w:noProof/>
              </w:rPr>
              <w:t>4.3</w:t>
            </w:r>
            <w:r>
              <w:rPr>
                <w:rFonts w:asciiTheme="minorHAnsi" w:hAnsiTheme="minorHAnsi"/>
                <w:noProof/>
                <w:kern w:val="2"/>
                <w:lang w:eastAsia="en-GB"/>
                <w14:ligatures w14:val="standardContextual"/>
              </w:rPr>
              <w:tab/>
            </w:r>
            <w:r w:rsidRPr="00251695">
              <w:rPr>
                <w:rStyle w:val="Hyperlink"/>
                <w:noProof/>
              </w:rPr>
              <w:t>Sump design 3</w:t>
            </w:r>
            <w:r>
              <w:rPr>
                <w:noProof/>
                <w:webHidden/>
              </w:rPr>
              <w:tab/>
            </w:r>
            <w:r>
              <w:rPr>
                <w:noProof/>
                <w:webHidden/>
              </w:rPr>
              <w:fldChar w:fldCharType="begin"/>
            </w:r>
            <w:r>
              <w:rPr>
                <w:noProof/>
                <w:webHidden/>
              </w:rPr>
              <w:instrText xml:space="preserve"> PAGEREF _Toc159270636 \h </w:instrText>
            </w:r>
            <w:r>
              <w:rPr>
                <w:noProof/>
                <w:webHidden/>
              </w:rPr>
            </w:r>
            <w:r>
              <w:rPr>
                <w:noProof/>
                <w:webHidden/>
              </w:rPr>
              <w:fldChar w:fldCharType="separate"/>
            </w:r>
            <w:r>
              <w:rPr>
                <w:noProof/>
                <w:webHidden/>
              </w:rPr>
              <w:t>8</w:t>
            </w:r>
            <w:r>
              <w:rPr>
                <w:noProof/>
                <w:webHidden/>
              </w:rPr>
              <w:fldChar w:fldCharType="end"/>
            </w:r>
          </w:hyperlink>
        </w:p>
        <w:p w14:paraId="497E0ADD" w14:textId="59C653B7" w:rsidR="000F1ABD" w:rsidRDefault="000F1ABD">
          <w:pPr>
            <w:pStyle w:val="TOC1"/>
            <w:tabs>
              <w:tab w:val="left" w:pos="440"/>
              <w:tab w:val="right" w:leader="dot" w:pos="9016"/>
            </w:tabs>
            <w:rPr>
              <w:rFonts w:asciiTheme="minorHAnsi" w:hAnsiTheme="minorHAnsi"/>
              <w:noProof/>
              <w:kern w:val="2"/>
              <w:lang w:eastAsia="en-GB"/>
              <w14:ligatures w14:val="standardContextual"/>
            </w:rPr>
          </w:pPr>
          <w:hyperlink w:anchor="_Toc159270637" w:history="1">
            <w:r w:rsidRPr="00251695">
              <w:rPr>
                <w:rStyle w:val="Hyperlink"/>
                <w:noProof/>
              </w:rPr>
              <w:t>5</w:t>
            </w:r>
            <w:r>
              <w:rPr>
                <w:rFonts w:asciiTheme="minorHAnsi" w:hAnsiTheme="minorHAnsi"/>
                <w:noProof/>
                <w:kern w:val="2"/>
                <w:lang w:eastAsia="en-GB"/>
                <w14:ligatures w14:val="standardContextual"/>
              </w:rPr>
              <w:tab/>
            </w:r>
            <w:r w:rsidRPr="00251695">
              <w:rPr>
                <w:rStyle w:val="Hyperlink"/>
                <w:noProof/>
              </w:rPr>
              <w:t>Design isolation</w:t>
            </w:r>
            <w:r>
              <w:rPr>
                <w:noProof/>
                <w:webHidden/>
              </w:rPr>
              <w:tab/>
            </w:r>
            <w:r>
              <w:rPr>
                <w:noProof/>
                <w:webHidden/>
              </w:rPr>
              <w:fldChar w:fldCharType="begin"/>
            </w:r>
            <w:r>
              <w:rPr>
                <w:noProof/>
                <w:webHidden/>
              </w:rPr>
              <w:instrText xml:space="preserve"> PAGEREF _Toc159270637 \h </w:instrText>
            </w:r>
            <w:r>
              <w:rPr>
                <w:noProof/>
                <w:webHidden/>
              </w:rPr>
            </w:r>
            <w:r>
              <w:rPr>
                <w:noProof/>
                <w:webHidden/>
              </w:rPr>
              <w:fldChar w:fldCharType="separate"/>
            </w:r>
            <w:r>
              <w:rPr>
                <w:noProof/>
                <w:webHidden/>
              </w:rPr>
              <w:t>9</w:t>
            </w:r>
            <w:r>
              <w:rPr>
                <w:noProof/>
                <w:webHidden/>
              </w:rPr>
              <w:fldChar w:fldCharType="end"/>
            </w:r>
          </w:hyperlink>
        </w:p>
        <w:p w14:paraId="03739389" w14:textId="7EA97340" w:rsidR="000F1ABD" w:rsidRDefault="000F1ABD">
          <w:pPr>
            <w:pStyle w:val="TOC1"/>
            <w:tabs>
              <w:tab w:val="left" w:pos="440"/>
              <w:tab w:val="right" w:leader="dot" w:pos="9016"/>
            </w:tabs>
            <w:rPr>
              <w:rFonts w:asciiTheme="minorHAnsi" w:hAnsiTheme="minorHAnsi"/>
              <w:noProof/>
              <w:kern w:val="2"/>
              <w:lang w:eastAsia="en-GB"/>
              <w14:ligatures w14:val="standardContextual"/>
            </w:rPr>
          </w:pPr>
          <w:hyperlink w:anchor="_Toc159270638" w:history="1">
            <w:r w:rsidRPr="00251695">
              <w:rPr>
                <w:rStyle w:val="Hyperlink"/>
                <w:noProof/>
              </w:rPr>
              <w:t>6</w:t>
            </w:r>
            <w:r>
              <w:rPr>
                <w:rFonts w:asciiTheme="minorHAnsi" w:hAnsiTheme="minorHAnsi"/>
                <w:noProof/>
                <w:kern w:val="2"/>
                <w:lang w:eastAsia="en-GB"/>
                <w14:ligatures w14:val="standardContextual"/>
              </w:rPr>
              <w:tab/>
            </w:r>
            <w:r w:rsidRPr="00251695">
              <w:rPr>
                <w:rStyle w:val="Hyperlink"/>
                <w:noProof/>
              </w:rPr>
              <w:t>Final design documentation</w:t>
            </w:r>
            <w:r>
              <w:rPr>
                <w:noProof/>
                <w:webHidden/>
              </w:rPr>
              <w:tab/>
            </w:r>
            <w:r>
              <w:rPr>
                <w:noProof/>
                <w:webHidden/>
              </w:rPr>
              <w:fldChar w:fldCharType="begin"/>
            </w:r>
            <w:r>
              <w:rPr>
                <w:noProof/>
                <w:webHidden/>
              </w:rPr>
              <w:instrText xml:space="preserve"> PAGEREF _Toc159270638 \h </w:instrText>
            </w:r>
            <w:r>
              <w:rPr>
                <w:noProof/>
                <w:webHidden/>
              </w:rPr>
            </w:r>
            <w:r>
              <w:rPr>
                <w:noProof/>
                <w:webHidden/>
              </w:rPr>
              <w:fldChar w:fldCharType="separate"/>
            </w:r>
            <w:r>
              <w:rPr>
                <w:noProof/>
                <w:webHidden/>
              </w:rPr>
              <w:t>10</w:t>
            </w:r>
            <w:r>
              <w:rPr>
                <w:noProof/>
                <w:webHidden/>
              </w:rPr>
              <w:fldChar w:fldCharType="end"/>
            </w:r>
          </w:hyperlink>
        </w:p>
        <w:p w14:paraId="03EF9AAE" w14:textId="2042A7E9" w:rsidR="000F1ABD" w:rsidRDefault="000F1ABD">
          <w:pPr>
            <w:pStyle w:val="TOC1"/>
            <w:tabs>
              <w:tab w:val="left" w:pos="440"/>
              <w:tab w:val="right" w:leader="dot" w:pos="9016"/>
            </w:tabs>
            <w:rPr>
              <w:rFonts w:asciiTheme="minorHAnsi" w:hAnsiTheme="minorHAnsi"/>
              <w:noProof/>
              <w:kern w:val="2"/>
              <w:lang w:eastAsia="en-GB"/>
              <w14:ligatures w14:val="standardContextual"/>
            </w:rPr>
          </w:pPr>
          <w:hyperlink w:anchor="_Toc159270639" w:history="1">
            <w:r w:rsidRPr="00251695">
              <w:rPr>
                <w:rStyle w:val="Hyperlink"/>
                <w:noProof/>
              </w:rPr>
              <w:t>7</w:t>
            </w:r>
            <w:r>
              <w:rPr>
                <w:rFonts w:asciiTheme="minorHAnsi" w:hAnsiTheme="minorHAnsi"/>
                <w:noProof/>
                <w:kern w:val="2"/>
                <w:lang w:eastAsia="en-GB"/>
                <w14:ligatures w14:val="standardContextual"/>
              </w:rPr>
              <w:tab/>
            </w:r>
            <w:r w:rsidRPr="00251695">
              <w:rPr>
                <w:rStyle w:val="Hyperlink"/>
                <w:noProof/>
              </w:rPr>
              <w:t>Evaluation</w:t>
            </w:r>
            <w:r>
              <w:rPr>
                <w:noProof/>
                <w:webHidden/>
              </w:rPr>
              <w:tab/>
            </w:r>
            <w:r>
              <w:rPr>
                <w:noProof/>
                <w:webHidden/>
              </w:rPr>
              <w:fldChar w:fldCharType="begin"/>
            </w:r>
            <w:r>
              <w:rPr>
                <w:noProof/>
                <w:webHidden/>
              </w:rPr>
              <w:instrText xml:space="preserve"> PAGEREF _Toc159270639 \h </w:instrText>
            </w:r>
            <w:r>
              <w:rPr>
                <w:noProof/>
                <w:webHidden/>
              </w:rPr>
            </w:r>
            <w:r>
              <w:rPr>
                <w:noProof/>
                <w:webHidden/>
              </w:rPr>
              <w:fldChar w:fldCharType="separate"/>
            </w:r>
            <w:r>
              <w:rPr>
                <w:noProof/>
                <w:webHidden/>
              </w:rPr>
              <w:t>13</w:t>
            </w:r>
            <w:r>
              <w:rPr>
                <w:noProof/>
                <w:webHidden/>
              </w:rPr>
              <w:fldChar w:fldCharType="end"/>
            </w:r>
          </w:hyperlink>
        </w:p>
        <w:p w14:paraId="1A0DC9A0" w14:textId="2F1B41EF" w:rsidR="000F1ABD" w:rsidRDefault="000F1ABD">
          <w:pPr>
            <w:pStyle w:val="TOC1"/>
            <w:tabs>
              <w:tab w:val="left" w:pos="440"/>
              <w:tab w:val="right" w:leader="dot" w:pos="9016"/>
            </w:tabs>
            <w:rPr>
              <w:rFonts w:asciiTheme="minorHAnsi" w:hAnsiTheme="minorHAnsi"/>
              <w:noProof/>
              <w:kern w:val="2"/>
              <w:lang w:eastAsia="en-GB"/>
              <w14:ligatures w14:val="standardContextual"/>
            </w:rPr>
          </w:pPr>
          <w:hyperlink w:anchor="_Toc159270640" w:history="1">
            <w:r w:rsidRPr="00251695">
              <w:rPr>
                <w:rStyle w:val="Hyperlink"/>
                <w:noProof/>
              </w:rPr>
              <w:t>8</w:t>
            </w:r>
            <w:r>
              <w:rPr>
                <w:rFonts w:asciiTheme="minorHAnsi" w:hAnsiTheme="minorHAnsi"/>
                <w:noProof/>
                <w:kern w:val="2"/>
                <w:lang w:eastAsia="en-GB"/>
                <w14:ligatures w14:val="standardContextual"/>
              </w:rPr>
              <w:tab/>
            </w:r>
            <w:r w:rsidRPr="00251695">
              <w:rPr>
                <w:rStyle w:val="Hyperlink"/>
                <w:noProof/>
              </w:rPr>
              <w:t>References</w:t>
            </w:r>
            <w:r>
              <w:rPr>
                <w:noProof/>
                <w:webHidden/>
              </w:rPr>
              <w:tab/>
            </w:r>
            <w:r>
              <w:rPr>
                <w:noProof/>
                <w:webHidden/>
              </w:rPr>
              <w:fldChar w:fldCharType="begin"/>
            </w:r>
            <w:r>
              <w:rPr>
                <w:noProof/>
                <w:webHidden/>
              </w:rPr>
              <w:instrText xml:space="preserve"> PAGEREF _Toc159270640 \h </w:instrText>
            </w:r>
            <w:r>
              <w:rPr>
                <w:noProof/>
                <w:webHidden/>
              </w:rPr>
            </w:r>
            <w:r>
              <w:rPr>
                <w:noProof/>
                <w:webHidden/>
              </w:rPr>
              <w:fldChar w:fldCharType="separate"/>
            </w:r>
            <w:r>
              <w:rPr>
                <w:noProof/>
                <w:webHidden/>
              </w:rPr>
              <w:t>14</w:t>
            </w:r>
            <w:r>
              <w:rPr>
                <w:noProof/>
                <w:webHidden/>
              </w:rPr>
              <w:fldChar w:fldCharType="end"/>
            </w:r>
          </w:hyperlink>
        </w:p>
        <w:p w14:paraId="27AD5FB3" w14:textId="1DFCAC62" w:rsidR="001C6D7F" w:rsidRDefault="003719A5" w:rsidP="001C6D7F">
          <w:pPr>
            <w:rPr>
              <w:b/>
              <w:bCs/>
              <w:noProof/>
            </w:rPr>
          </w:pPr>
          <w:r>
            <w:rPr>
              <w:b/>
              <w:bCs/>
              <w:noProof/>
            </w:rPr>
            <w:fldChar w:fldCharType="end"/>
          </w:r>
        </w:p>
      </w:sdtContent>
    </w:sdt>
    <w:p w14:paraId="647B49F4" w14:textId="23D39A1F" w:rsidR="000F1ABD" w:rsidRDefault="001C6D7F">
      <w:pPr>
        <w:pStyle w:val="TableofFigures"/>
        <w:tabs>
          <w:tab w:val="right" w:leader="dot" w:pos="9016"/>
        </w:tabs>
        <w:rPr>
          <w:rFonts w:asciiTheme="minorHAnsi" w:hAnsiTheme="minorHAnsi"/>
          <w:noProof/>
          <w:kern w:val="2"/>
          <w:lang w:eastAsia="en-GB"/>
          <w14:ligatures w14:val="standardContextual"/>
        </w:rPr>
      </w:pPr>
      <w:r>
        <w:fldChar w:fldCharType="begin"/>
      </w:r>
      <w:r>
        <w:instrText xml:space="preserve"> TOC \h \z \c "Figure" </w:instrText>
      </w:r>
      <w:r>
        <w:fldChar w:fldCharType="separate"/>
      </w:r>
      <w:hyperlink w:anchor="_Toc159270614" w:history="1">
        <w:r w:rsidR="000F1ABD" w:rsidRPr="002558CD">
          <w:rPr>
            <w:rStyle w:val="Hyperlink"/>
            <w:noProof/>
          </w:rPr>
          <w:t xml:space="preserve">Figure 1- Mind map of problem identification via 'Miro'. </w:t>
        </w:r>
        <w:r w:rsidR="000F1ABD" w:rsidRPr="002558CD">
          <w:rPr>
            <w:rStyle w:val="Hyperlink"/>
            <w:noProof/>
            <w:lang w:val="cy-GB"/>
          </w:rPr>
          <w:t>(Neil Brown Engineering Ltd, 2022)</w:t>
        </w:r>
        <w:r w:rsidR="000F1ABD">
          <w:rPr>
            <w:noProof/>
            <w:webHidden/>
          </w:rPr>
          <w:tab/>
        </w:r>
        <w:r w:rsidR="000F1ABD">
          <w:rPr>
            <w:noProof/>
            <w:webHidden/>
          </w:rPr>
          <w:fldChar w:fldCharType="begin"/>
        </w:r>
        <w:r w:rsidR="000F1ABD">
          <w:rPr>
            <w:noProof/>
            <w:webHidden/>
          </w:rPr>
          <w:instrText xml:space="preserve"> PAGEREF _Toc159270614 \h </w:instrText>
        </w:r>
        <w:r w:rsidR="000F1ABD">
          <w:rPr>
            <w:noProof/>
            <w:webHidden/>
          </w:rPr>
        </w:r>
        <w:r w:rsidR="000F1ABD">
          <w:rPr>
            <w:noProof/>
            <w:webHidden/>
          </w:rPr>
          <w:fldChar w:fldCharType="separate"/>
        </w:r>
        <w:r w:rsidR="000F1ABD">
          <w:rPr>
            <w:noProof/>
            <w:webHidden/>
          </w:rPr>
          <w:t>2</w:t>
        </w:r>
        <w:r w:rsidR="000F1ABD">
          <w:rPr>
            <w:noProof/>
            <w:webHidden/>
          </w:rPr>
          <w:fldChar w:fldCharType="end"/>
        </w:r>
      </w:hyperlink>
    </w:p>
    <w:p w14:paraId="68D10176" w14:textId="122BE5E6" w:rsidR="000F1ABD" w:rsidRDefault="000F1ABD">
      <w:pPr>
        <w:pStyle w:val="TableofFigures"/>
        <w:tabs>
          <w:tab w:val="right" w:leader="dot" w:pos="9016"/>
        </w:tabs>
        <w:rPr>
          <w:rFonts w:asciiTheme="minorHAnsi" w:hAnsiTheme="minorHAnsi"/>
          <w:noProof/>
          <w:kern w:val="2"/>
          <w:lang w:eastAsia="en-GB"/>
          <w14:ligatures w14:val="standardContextual"/>
        </w:rPr>
      </w:pPr>
      <w:hyperlink w:anchor="_Toc159270615" w:history="1">
        <w:r w:rsidRPr="002558CD">
          <w:rPr>
            <w:rStyle w:val="Hyperlink"/>
            <w:noProof/>
          </w:rPr>
          <w:t>Figure 2- Sump design 1 top view.</w:t>
        </w:r>
        <w:r>
          <w:rPr>
            <w:noProof/>
            <w:webHidden/>
          </w:rPr>
          <w:tab/>
        </w:r>
        <w:r>
          <w:rPr>
            <w:noProof/>
            <w:webHidden/>
          </w:rPr>
          <w:fldChar w:fldCharType="begin"/>
        </w:r>
        <w:r>
          <w:rPr>
            <w:noProof/>
            <w:webHidden/>
          </w:rPr>
          <w:instrText xml:space="preserve"> PAGEREF _Toc159270615 \h </w:instrText>
        </w:r>
        <w:r>
          <w:rPr>
            <w:noProof/>
            <w:webHidden/>
          </w:rPr>
        </w:r>
        <w:r>
          <w:rPr>
            <w:noProof/>
            <w:webHidden/>
          </w:rPr>
          <w:fldChar w:fldCharType="separate"/>
        </w:r>
        <w:r>
          <w:rPr>
            <w:noProof/>
            <w:webHidden/>
          </w:rPr>
          <w:t>6</w:t>
        </w:r>
        <w:r>
          <w:rPr>
            <w:noProof/>
            <w:webHidden/>
          </w:rPr>
          <w:fldChar w:fldCharType="end"/>
        </w:r>
      </w:hyperlink>
    </w:p>
    <w:p w14:paraId="3531F451" w14:textId="5D2D2229" w:rsidR="000F1ABD" w:rsidRDefault="000F1ABD">
      <w:pPr>
        <w:pStyle w:val="TableofFigures"/>
        <w:tabs>
          <w:tab w:val="right" w:leader="dot" w:pos="9016"/>
        </w:tabs>
        <w:rPr>
          <w:rFonts w:asciiTheme="minorHAnsi" w:hAnsiTheme="minorHAnsi"/>
          <w:noProof/>
          <w:kern w:val="2"/>
          <w:lang w:eastAsia="en-GB"/>
          <w14:ligatures w14:val="standardContextual"/>
        </w:rPr>
      </w:pPr>
      <w:hyperlink w:anchor="_Toc159270616" w:history="1">
        <w:r w:rsidRPr="002558CD">
          <w:rPr>
            <w:rStyle w:val="Hyperlink"/>
            <w:noProof/>
          </w:rPr>
          <w:t>Figure 3-Sump design 1 underside view.</w:t>
        </w:r>
        <w:r>
          <w:rPr>
            <w:noProof/>
            <w:webHidden/>
          </w:rPr>
          <w:tab/>
        </w:r>
        <w:r>
          <w:rPr>
            <w:noProof/>
            <w:webHidden/>
          </w:rPr>
          <w:fldChar w:fldCharType="begin"/>
        </w:r>
        <w:r>
          <w:rPr>
            <w:noProof/>
            <w:webHidden/>
          </w:rPr>
          <w:instrText xml:space="preserve"> PAGEREF _Toc159270616 \h </w:instrText>
        </w:r>
        <w:r>
          <w:rPr>
            <w:noProof/>
            <w:webHidden/>
          </w:rPr>
        </w:r>
        <w:r>
          <w:rPr>
            <w:noProof/>
            <w:webHidden/>
          </w:rPr>
          <w:fldChar w:fldCharType="separate"/>
        </w:r>
        <w:r>
          <w:rPr>
            <w:noProof/>
            <w:webHidden/>
          </w:rPr>
          <w:t>6</w:t>
        </w:r>
        <w:r>
          <w:rPr>
            <w:noProof/>
            <w:webHidden/>
          </w:rPr>
          <w:fldChar w:fldCharType="end"/>
        </w:r>
      </w:hyperlink>
    </w:p>
    <w:p w14:paraId="5876A935" w14:textId="291C3673" w:rsidR="000F1ABD" w:rsidRDefault="000F1ABD">
      <w:pPr>
        <w:pStyle w:val="TableofFigures"/>
        <w:tabs>
          <w:tab w:val="right" w:leader="dot" w:pos="9016"/>
        </w:tabs>
        <w:rPr>
          <w:rFonts w:asciiTheme="minorHAnsi" w:hAnsiTheme="minorHAnsi"/>
          <w:noProof/>
          <w:kern w:val="2"/>
          <w:lang w:eastAsia="en-GB"/>
          <w14:ligatures w14:val="standardContextual"/>
        </w:rPr>
      </w:pPr>
      <w:hyperlink w:anchor="_Toc159270617" w:history="1">
        <w:r w:rsidRPr="002558CD">
          <w:rPr>
            <w:rStyle w:val="Hyperlink"/>
            <w:noProof/>
          </w:rPr>
          <w:t>Figure 4- Sump design 2 top view.</w:t>
        </w:r>
        <w:r>
          <w:rPr>
            <w:noProof/>
            <w:webHidden/>
          </w:rPr>
          <w:tab/>
        </w:r>
        <w:r>
          <w:rPr>
            <w:noProof/>
            <w:webHidden/>
          </w:rPr>
          <w:fldChar w:fldCharType="begin"/>
        </w:r>
        <w:r>
          <w:rPr>
            <w:noProof/>
            <w:webHidden/>
          </w:rPr>
          <w:instrText xml:space="preserve"> PAGEREF _Toc159270617 \h </w:instrText>
        </w:r>
        <w:r>
          <w:rPr>
            <w:noProof/>
            <w:webHidden/>
          </w:rPr>
        </w:r>
        <w:r>
          <w:rPr>
            <w:noProof/>
            <w:webHidden/>
          </w:rPr>
          <w:fldChar w:fldCharType="separate"/>
        </w:r>
        <w:r>
          <w:rPr>
            <w:noProof/>
            <w:webHidden/>
          </w:rPr>
          <w:t>7</w:t>
        </w:r>
        <w:r>
          <w:rPr>
            <w:noProof/>
            <w:webHidden/>
          </w:rPr>
          <w:fldChar w:fldCharType="end"/>
        </w:r>
      </w:hyperlink>
    </w:p>
    <w:p w14:paraId="5B4631AA" w14:textId="0CDEBEA4" w:rsidR="000F1ABD" w:rsidRDefault="000F1ABD">
      <w:pPr>
        <w:pStyle w:val="TableofFigures"/>
        <w:tabs>
          <w:tab w:val="right" w:leader="dot" w:pos="9016"/>
        </w:tabs>
        <w:rPr>
          <w:rFonts w:asciiTheme="minorHAnsi" w:hAnsiTheme="minorHAnsi"/>
          <w:noProof/>
          <w:kern w:val="2"/>
          <w:lang w:eastAsia="en-GB"/>
          <w14:ligatures w14:val="standardContextual"/>
        </w:rPr>
      </w:pPr>
      <w:hyperlink w:anchor="_Toc159270618" w:history="1">
        <w:r w:rsidRPr="002558CD">
          <w:rPr>
            <w:rStyle w:val="Hyperlink"/>
            <w:noProof/>
          </w:rPr>
          <w:t>Figure 5- Sump design 2 underside view.</w:t>
        </w:r>
        <w:r>
          <w:rPr>
            <w:noProof/>
            <w:webHidden/>
          </w:rPr>
          <w:tab/>
        </w:r>
        <w:r>
          <w:rPr>
            <w:noProof/>
            <w:webHidden/>
          </w:rPr>
          <w:fldChar w:fldCharType="begin"/>
        </w:r>
        <w:r>
          <w:rPr>
            <w:noProof/>
            <w:webHidden/>
          </w:rPr>
          <w:instrText xml:space="preserve"> PAGEREF _Toc159270618 \h </w:instrText>
        </w:r>
        <w:r>
          <w:rPr>
            <w:noProof/>
            <w:webHidden/>
          </w:rPr>
        </w:r>
        <w:r>
          <w:rPr>
            <w:noProof/>
            <w:webHidden/>
          </w:rPr>
          <w:fldChar w:fldCharType="separate"/>
        </w:r>
        <w:r>
          <w:rPr>
            <w:noProof/>
            <w:webHidden/>
          </w:rPr>
          <w:t>7</w:t>
        </w:r>
        <w:r>
          <w:rPr>
            <w:noProof/>
            <w:webHidden/>
          </w:rPr>
          <w:fldChar w:fldCharType="end"/>
        </w:r>
      </w:hyperlink>
    </w:p>
    <w:p w14:paraId="2EEC37AD" w14:textId="72D4356B" w:rsidR="000F1ABD" w:rsidRDefault="000F1ABD">
      <w:pPr>
        <w:pStyle w:val="TableofFigures"/>
        <w:tabs>
          <w:tab w:val="right" w:leader="dot" w:pos="9016"/>
        </w:tabs>
        <w:rPr>
          <w:rFonts w:asciiTheme="minorHAnsi" w:hAnsiTheme="minorHAnsi"/>
          <w:noProof/>
          <w:kern w:val="2"/>
          <w:lang w:eastAsia="en-GB"/>
          <w14:ligatures w14:val="standardContextual"/>
        </w:rPr>
      </w:pPr>
      <w:hyperlink w:anchor="_Toc159270619" w:history="1">
        <w:r w:rsidRPr="002558CD">
          <w:rPr>
            <w:rStyle w:val="Hyperlink"/>
            <w:noProof/>
          </w:rPr>
          <w:t>Figure 6- Sump design 3 top view.</w:t>
        </w:r>
        <w:r>
          <w:rPr>
            <w:noProof/>
            <w:webHidden/>
          </w:rPr>
          <w:tab/>
        </w:r>
        <w:r>
          <w:rPr>
            <w:noProof/>
            <w:webHidden/>
          </w:rPr>
          <w:fldChar w:fldCharType="begin"/>
        </w:r>
        <w:r>
          <w:rPr>
            <w:noProof/>
            <w:webHidden/>
          </w:rPr>
          <w:instrText xml:space="preserve"> PAGEREF _Toc159270619 \h </w:instrText>
        </w:r>
        <w:r>
          <w:rPr>
            <w:noProof/>
            <w:webHidden/>
          </w:rPr>
        </w:r>
        <w:r>
          <w:rPr>
            <w:noProof/>
            <w:webHidden/>
          </w:rPr>
          <w:fldChar w:fldCharType="separate"/>
        </w:r>
        <w:r>
          <w:rPr>
            <w:noProof/>
            <w:webHidden/>
          </w:rPr>
          <w:t>8</w:t>
        </w:r>
        <w:r>
          <w:rPr>
            <w:noProof/>
            <w:webHidden/>
          </w:rPr>
          <w:fldChar w:fldCharType="end"/>
        </w:r>
      </w:hyperlink>
    </w:p>
    <w:p w14:paraId="3720B76C" w14:textId="26F80C5B" w:rsidR="000F1ABD" w:rsidRDefault="000F1ABD">
      <w:pPr>
        <w:pStyle w:val="TableofFigures"/>
        <w:tabs>
          <w:tab w:val="right" w:leader="dot" w:pos="9016"/>
        </w:tabs>
        <w:rPr>
          <w:rFonts w:asciiTheme="minorHAnsi" w:hAnsiTheme="minorHAnsi"/>
          <w:noProof/>
          <w:kern w:val="2"/>
          <w:lang w:eastAsia="en-GB"/>
          <w14:ligatures w14:val="standardContextual"/>
        </w:rPr>
      </w:pPr>
      <w:hyperlink w:anchor="_Toc159270620" w:history="1">
        <w:r w:rsidRPr="002558CD">
          <w:rPr>
            <w:rStyle w:val="Hyperlink"/>
            <w:noProof/>
          </w:rPr>
          <w:t>Figure 7- Sump design 3 underside view.</w:t>
        </w:r>
        <w:r>
          <w:rPr>
            <w:noProof/>
            <w:webHidden/>
          </w:rPr>
          <w:tab/>
        </w:r>
        <w:r>
          <w:rPr>
            <w:noProof/>
            <w:webHidden/>
          </w:rPr>
          <w:fldChar w:fldCharType="begin"/>
        </w:r>
        <w:r>
          <w:rPr>
            <w:noProof/>
            <w:webHidden/>
          </w:rPr>
          <w:instrText xml:space="preserve"> PAGEREF _Toc159270620 \h </w:instrText>
        </w:r>
        <w:r>
          <w:rPr>
            <w:noProof/>
            <w:webHidden/>
          </w:rPr>
        </w:r>
        <w:r>
          <w:rPr>
            <w:noProof/>
            <w:webHidden/>
          </w:rPr>
          <w:fldChar w:fldCharType="separate"/>
        </w:r>
        <w:r>
          <w:rPr>
            <w:noProof/>
            <w:webHidden/>
          </w:rPr>
          <w:t>8</w:t>
        </w:r>
        <w:r>
          <w:rPr>
            <w:noProof/>
            <w:webHidden/>
          </w:rPr>
          <w:fldChar w:fldCharType="end"/>
        </w:r>
      </w:hyperlink>
    </w:p>
    <w:p w14:paraId="7D298053" w14:textId="779730DA" w:rsidR="000F1ABD" w:rsidRDefault="000F1ABD">
      <w:pPr>
        <w:pStyle w:val="TableofFigures"/>
        <w:tabs>
          <w:tab w:val="right" w:leader="dot" w:pos="9016"/>
        </w:tabs>
        <w:rPr>
          <w:rFonts w:asciiTheme="minorHAnsi" w:hAnsiTheme="minorHAnsi"/>
          <w:noProof/>
          <w:kern w:val="2"/>
          <w:lang w:eastAsia="en-GB"/>
          <w14:ligatures w14:val="standardContextual"/>
        </w:rPr>
      </w:pPr>
      <w:hyperlink w:anchor="_Toc159270621" w:history="1">
        <w:r w:rsidRPr="002558CD">
          <w:rPr>
            <w:rStyle w:val="Hyperlink"/>
            <w:noProof/>
          </w:rPr>
          <w:t>Figure 8- BS8888 Drawing of design 3.</w:t>
        </w:r>
        <w:r>
          <w:rPr>
            <w:noProof/>
            <w:webHidden/>
          </w:rPr>
          <w:tab/>
        </w:r>
        <w:r>
          <w:rPr>
            <w:noProof/>
            <w:webHidden/>
          </w:rPr>
          <w:fldChar w:fldCharType="begin"/>
        </w:r>
        <w:r>
          <w:rPr>
            <w:noProof/>
            <w:webHidden/>
          </w:rPr>
          <w:instrText xml:space="preserve"> PAGEREF _Toc159270621 \h </w:instrText>
        </w:r>
        <w:r>
          <w:rPr>
            <w:noProof/>
            <w:webHidden/>
          </w:rPr>
        </w:r>
        <w:r>
          <w:rPr>
            <w:noProof/>
            <w:webHidden/>
          </w:rPr>
          <w:fldChar w:fldCharType="separate"/>
        </w:r>
        <w:r>
          <w:rPr>
            <w:noProof/>
            <w:webHidden/>
          </w:rPr>
          <w:t>10</w:t>
        </w:r>
        <w:r>
          <w:rPr>
            <w:noProof/>
            <w:webHidden/>
          </w:rPr>
          <w:fldChar w:fldCharType="end"/>
        </w:r>
      </w:hyperlink>
    </w:p>
    <w:p w14:paraId="3C2CE50B" w14:textId="0E5007C0" w:rsidR="000F1ABD" w:rsidRDefault="000F1ABD">
      <w:pPr>
        <w:pStyle w:val="TableofFigures"/>
        <w:tabs>
          <w:tab w:val="right" w:leader="dot" w:pos="9016"/>
        </w:tabs>
        <w:rPr>
          <w:rFonts w:asciiTheme="minorHAnsi" w:hAnsiTheme="minorHAnsi"/>
          <w:noProof/>
          <w:kern w:val="2"/>
          <w:lang w:eastAsia="en-GB"/>
          <w14:ligatures w14:val="standardContextual"/>
        </w:rPr>
      </w:pPr>
      <w:hyperlink w:anchor="_Toc159270622" w:history="1">
        <w:r w:rsidRPr="002558CD">
          <w:rPr>
            <w:rStyle w:val="Hyperlink"/>
            <w:noProof/>
          </w:rPr>
          <w:t>Figure 9- Knurled drain Plug for underside of sump pan.</w:t>
        </w:r>
        <w:r>
          <w:rPr>
            <w:noProof/>
            <w:webHidden/>
          </w:rPr>
          <w:tab/>
        </w:r>
        <w:r>
          <w:rPr>
            <w:noProof/>
            <w:webHidden/>
          </w:rPr>
          <w:fldChar w:fldCharType="begin"/>
        </w:r>
        <w:r>
          <w:rPr>
            <w:noProof/>
            <w:webHidden/>
          </w:rPr>
          <w:instrText xml:space="preserve"> PAGEREF _Toc159270622 \h </w:instrText>
        </w:r>
        <w:r>
          <w:rPr>
            <w:noProof/>
            <w:webHidden/>
          </w:rPr>
        </w:r>
        <w:r>
          <w:rPr>
            <w:noProof/>
            <w:webHidden/>
          </w:rPr>
          <w:fldChar w:fldCharType="separate"/>
        </w:r>
        <w:r>
          <w:rPr>
            <w:noProof/>
            <w:webHidden/>
          </w:rPr>
          <w:t>11</w:t>
        </w:r>
        <w:r>
          <w:rPr>
            <w:noProof/>
            <w:webHidden/>
          </w:rPr>
          <w:fldChar w:fldCharType="end"/>
        </w:r>
      </w:hyperlink>
    </w:p>
    <w:p w14:paraId="215B9843" w14:textId="6FBC3D27" w:rsidR="000F1ABD" w:rsidRDefault="000F1ABD">
      <w:pPr>
        <w:pStyle w:val="TableofFigures"/>
        <w:tabs>
          <w:tab w:val="right" w:leader="dot" w:pos="9016"/>
        </w:tabs>
        <w:rPr>
          <w:rFonts w:asciiTheme="minorHAnsi" w:hAnsiTheme="minorHAnsi"/>
          <w:noProof/>
          <w:kern w:val="2"/>
          <w:lang w:eastAsia="en-GB"/>
          <w14:ligatures w14:val="standardContextual"/>
        </w:rPr>
      </w:pPr>
      <w:hyperlink w:anchor="_Toc159270623" w:history="1">
        <w:r w:rsidRPr="002558CD">
          <w:rPr>
            <w:rStyle w:val="Hyperlink"/>
            <w:noProof/>
          </w:rPr>
          <w:t>Figure 10- Pickup adaptor with gauze filter.</w:t>
        </w:r>
        <w:r>
          <w:rPr>
            <w:noProof/>
            <w:webHidden/>
          </w:rPr>
          <w:tab/>
        </w:r>
        <w:r>
          <w:rPr>
            <w:noProof/>
            <w:webHidden/>
          </w:rPr>
          <w:fldChar w:fldCharType="begin"/>
        </w:r>
        <w:r>
          <w:rPr>
            <w:noProof/>
            <w:webHidden/>
          </w:rPr>
          <w:instrText xml:space="preserve"> PAGEREF _Toc159270623 \h </w:instrText>
        </w:r>
        <w:r>
          <w:rPr>
            <w:noProof/>
            <w:webHidden/>
          </w:rPr>
        </w:r>
        <w:r>
          <w:rPr>
            <w:noProof/>
            <w:webHidden/>
          </w:rPr>
          <w:fldChar w:fldCharType="separate"/>
        </w:r>
        <w:r>
          <w:rPr>
            <w:noProof/>
            <w:webHidden/>
          </w:rPr>
          <w:t>11</w:t>
        </w:r>
        <w:r>
          <w:rPr>
            <w:noProof/>
            <w:webHidden/>
          </w:rPr>
          <w:fldChar w:fldCharType="end"/>
        </w:r>
      </w:hyperlink>
    </w:p>
    <w:p w14:paraId="51ECFDD5" w14:textId="79FDB5F5" w:rsidR="000F1ABD" w:rsidRDefault="000F1ABD">
      <w:pPr>
        <w:pStyle w:val="TableofFigures"/>
        <w:tabs>
          <w:tab w:val="right" w:leader="dot" w:pos="9016"/>
        </w:tabs>
        <w:rPr>
          <w:rFonts w:asciiTheme="minorHAnsi" w:hAnsiTheme="minorHAnsi"/>
          <w:noProof/>
          <w:kern w:val="2"/>
          <w:lang w:eastAsia="en-GB"/>
          <w14:ligatures w14:val="standardContextual"/>
        </w:rPr>
      </w:pPr>
      <w:hyperlink w:anchor="_Toc159270624" w:history="1">
        <w:r w:rsidRPr="002558CD">
          <w:rPr>
            <w:rStyle w:val="Hyperlink"/>
            <w:noProof/>
          </w:rPr>
          <w:t>Figure 11- Section view of pickup adaptor.</w:t>
        </w:r>
        <w:r>
          <w:rPr>
            <w:noProof/>
            <w:webHidden/>
          </w:rPr>
          <w:tab/>
        </w:r>
        <w:r>
          <w:rPr>
            <w:noProof/>
            <w:webHidden/>
          </w:rPr>
          <w:fldChar w:fldCharType="begin"/>
        </w:r>
        <w:r>
          <w:rPr>
            <w:noProof/>
            <w:webHidden/>
          </w:rPr>
          <w:instrText xml:space="preserve"> PAGEREF _Toc159270624 \h </w:instrText>
        </w:r>
        <w:r>
          <w:rPr>
            <w:noProof/>
            <w:webHidden/>
          </w:rPr>
        </w:r>
        <w:r>
          <w:rPr>
            <w:noProof/>
            <w:webHidden/>
          </w:rPr>
          <w:fldChar w:fldCharType="separate"/>
        </w:r>
        <w:r>
          <w:rPr>
            <w:noProof/>
            <w:webHidden/>
          </w:rPr>
          <w:t>12</w:t>
        </w:r>
        <w:r>
          <w:rPr>
            <w:noProof/>
            <w:webHidden/>
          </w:rPr>
          <w:fldChar w:fldCharType="end"/>
        </w:r>
      </w:hyperlink>
    </w:p>
    <w:p w14:paraId="0BD2B6C3" w14:textId="19D24339" w:rsidR="000F1ABD" w:rsidRDefault="000F1ABD">
      <w:pPr>
        <w:pStyle w:val="TableofFigures"/>
        <w:tabs>
          <w:tab w:val="right" w:leader="dot" w:pos="9016"/>
        </w:tabs>
        <w:rPr>
          <w:rFonts w:asciiTheme="minorHAnsi" w:hAnsiTheme="minorHAnsi"/>
          <w:noProof/>
          <w:kern w:val="2"/>
          <w:lang w:eastAsia="en-GB"/>
          <w14:ligatures w14:val="standardContextual"/>
        </w:rPr>
      </w:pPr>
      <w:hyperlink w:anchor="_Toc159270625" w:history="1">
        <w:r w:rsidRPr="002558CD">
          <w:rPr>
            <w:rStyle w:val="Hyperlink"/>
            <w:noProof/>
          </w:rPr>
          <w:t>Figure 12- The basic P-diagram (Ullman, 2010)</w:t>
        </w:r>
        <w:r>
          <w:rPr>
            <w:noProof/>
            <w:webHidden/>
          </w:rPr>
          <w:tab/>
        </w:r>
        <w:r>
          <w:rPr>
            <w:noProof/>
            <w:webHidden/>
          </w:rPr>
          <w:fldChar w:fldCharType="begin"/>
        </w:r>
        <w:r>
          <w:rPr>
            <w:noProof/>
            <w:webHidden/>
          </w:rPr>
          <w:instrText xml:space="preserve"> PAGEREF _Toc159270625 \h </w:instrText>
        </w:r>
        <w:r>
          <w:rPr>
            <w:noProof/>
            <w:webHidden/>
          </w:rPr>
        </w:r>
        <w:r>
          <w:rPr>
            <w:noProof/>
            <w:webHidden/>
          </w:rPr>
          <w:fldChar w:fldCharType="separate"/>
        </w:r>
        <w:r>
          <w:rPr>
            <w:noProof/>
            <w:webHidden/>
          </w:rPr>
          <w:t>13</w:t>
        </w:r>
        <w:r>
          <w:rPr>
            <w:noProof/>
            <w:webHidden/>
          </w:rPr>
          <w:fldChar w:fldCharType="end"/>
        </w:r>
      </w:hyperlink>
    </w:p>
    <w:p w14:paraId="64F01E0C" w14:textId="2DBA1D46" w:rsidR="000F1ABD" w:rsidRDefault="001C6D7F" w:rsidP="001C6D7F">
      <w:pPr>
        <w:tabs>
          <w:tab w:val="left" w:pos="990"/>
        </w:tabs>
        <w:rPr>
          <w:noProof/>
        </w:rPr>
      </w:pPr>
      <w:r>
        <w:fldChar w:fldCharType="end"/>
      </w:r>
      <w:r w:rsidR="003A50A0">
        <w:fldChar w:fldCharType="begin"/>
      </w:r>
      <w:r w:rsidR="003A50A0">
        <w:instrText xml:space="preserve"> TOC \h \z \c "Table" </w:instrText>
      </w:r>
      <w:r w:rsidR="003A50A0">
        <w:fldChar w:fldCharType="separate"/>
      </w:r>
    </w:p>
    <w:p w14:paraId="6ABDA4D9" w14:textId="40865536" w:rsidR="000F1ABD" w:rsidRDefault="000F1ABD">
      <w:pPr>
        <w:pStyle w:val="TableofFigures"/>
        <w:tabs>
          <w:tab w:val="right" w:pos="9016"/>
        </w:tabs>
        <w:rPr>
          <w:rFonts w:asciiTheme="minorHAnsi" w:hAnsiTheme="minorHAnsi"/>
          <w:noProof/>
          <w:kern w:val="2"/>
          <w:lang w:eastAsia="en-GB"/>
          <w14:ligatures w14:val="standardContextual"/>
        </w:rPr>
      </w:pPr>
      <w:hyperlink w:anchor="_Toc159270611" w:history="1">
        <w:r w:rsidRPr="00AD1BFE">
          <w:rPr>
            <w:rStyle w:val="Hyperlink"/>
            <w:noProof/>
          </w:rPr>
          <w:t>Table 1- House of quality for key features.</w:t>
        </w:r>
        <w:r>
          <w:rPr>
            <w:noProof/>
            <w:webHidden/>
          </w:rPr>
          <w:tab/>
        </w:r>
        <w:r>
          <w:rPr>
            <w:noProof/>
            <w:webHidden/>
          </w:rPr>
          <w:fldChar w:fldCharType="begin"/>
        </w:r>
        <w:r>
          <w:rPr>
            <w:noProof/>
            <w:webHidden/>
          </w:rPr>
          <w:instrText xml:space="preserve"> PAGEREF _Toc159270611 \h </w:instrText>
        </w:r>
        <w:r>
          <w:rPr>
            <w:noProof/>
            <w:webHidden/>
          </w:rPr>
        </w:r>
        <w:r>
          <w:rPr>
            <w:noProof/>
            <w:webHidden/>
          </w:rPr>
          <w:fldChar w:fldCharType="separate"/>
        </w:r>
        <w:r>
          <w:rPr>
            <w:noProof/>
            <w:webHidden/>
          </w:rPr>
          <w:t>3</w:t>
        </w:r>
        <w:r>
          <w:rPr>
            <w:noProof/>
            <w:webHidden/>
          </w:rPr>
          <w:fldChar w:fldCharType="end"/>
        </w:r>
      </w:hyperlink>
    </w:p>
    <w:p w14:paraId="086A07A8" w14:textId="4B326AA2" w:rsidR="000F1ABD" w:rsidRDefault="000F1ABD">
      <w:pPr>
        <w:pStyle w:val="TableofFigures"/>
        <w:tabs>
          <w:tab w:val="right" w:pos="9016"/>
        </w:tabs>
        <w:rPr>
          <w:rFonts w:asciiTheme="minorHAnsi" w:hAnsiTheme="minorHAnsi"/>
          <w:noProof/>
          <w:kern w:val="2"/>
          <w:lang w:eastAsia="en-GB"/>
          <w14:ligatures w14:val="standardContextual"/>
        </w:rPr>
      </w:pPr>
      <w:hyperlink w:anchor="_Toc159270612" w:history="1">
        <w:r w:rsidRPr="00AD1BFE">
          <w:rPr>
            <w:rStyle w:val="Hyperlink"/>
            <w:noProof/>
          </w:rPr>
          <w:t>Table 2- Customer requirement table data from market research.</w:t>
        </w:r>
        <w:r>
          <w:rPr>
            <w:noProof/>
            <w:webHidden/>
          </w:rPr>
          <w:tab/>
        </w:r>
        <w:r>
          <w:rPr>
            <w:noProof/>
            <w:webHidden/>
          </w:rPr>
          <w:fldChar w:fldCharType="begin"/>
        </w:r>
        <w:r>
          <w:rPr>
            <w:noProof/>
            <w:webHidden/>
          </w:rPr>
          <w:instrText xml:space="preserve"> PAGEREF _Toc159270612 \h </w:instrText>
        </w:r>
        <w:r>
          <w:rPr>
            <w:noProof/>
            <w:webHidden/>
          </w:rPr>
        </w:r>
        <w:r>
          <w:rPr>
            <w:noProof/>
            <w:webHidden/>
          </w:rPr>
          <w:fldChar w:fldCharType="separate"/>
        </w:r>
        <w:r>
          <w:rPr>
            <w:noProof/>
            <w:webHidden/>
          </w:rPr>
          <w:t>3</w:t>
        </w:r>
        <w:r>
          <w:rPr>
            <w:noProof/>
            <w:webHidden/>
          </w:rPr>
          <w:fldChar w:fldCharType="end"/>
        </w:r>
      </w:hyperlink>
    </w:p>
    <w:p w14:paraId="6CD81D73" w14:textId="6D49D227" w:rsidR="001C6D7F" w:rsidRPr="001C6D7F" w:rsidRDefault="003A50A0" w:rsidP="001C6D7F">
      <w:pPr>
        <w:tabs>
          <w:tab w:val="left" w:pos="990"/>
        </w:tabs>
        <w:sectPr w:rsidR="001C6D7F" w:rsidRPr="001C6D7F" w:rsidSect="00557F05">
          <w:footerReference w:type="default" r:id="rId11"/>
          <w:pgSz w:w="11906" w:h="16838"/>
          <w:pgMar w:top="1440" w:right="1440" w:bottom="1440" w:left="1440" w:header="708" w:footer="708" w:gutter="0"/>
          <w:pgNumType w:fmt="lowerRoman"/>
          <w:cols w:space="708"/>
          <w:titlePg/>
          <w:docGrid w:linePitch="360"/>
        </w:sectPr>
      </w:pPr>
      <w:r>
        <w:fldChar w:fldCharType="end"/>
      </w:r>
    </w:p>
    <w:p w14:paraId="14BE6A57" w14:textId="44DA9B75" w:rsidR="000E3FBE" w:rsidRDefault="000E3FBE" w:rsidP="000E3FBE">
      <w:pPr>
        <w:pStyle w:val="Heading1"/>
      </w:pPr>
      <w:bookmarkStart w:id="0" w:name="_Toc159270626"/>
      <w:r>
        <w:lastRenderedPageBreak/>
        <w:t>Introduction</w:t>
      </w:r>
      <w:bookmarkEnd w:id="0"/>
    </w:p>
    <w:p w14:paraId="7CD9D985" w14:textId="3ABCB406" w:rsidR="00EF2D3D" w:rsidRPr="00EF2D3D" w:rsidRDefault="00083952" w:rsidP="00EF2D3D">
      <w:r>
        <w:t xml:space="preserve">The sump pan is a component that catches oil falling from the engine and recycles it back to the components of the engine to keep the complicated powerhouse running at its highest possible efficiency. Most cars employ a wet sump system which holds the oil under the engine where it falls. It then recycles it as needed. There is an issue with this system when pushed to its design specification during extreme driving where every second matters and the cars are </w:t>
      </w:r>
      <w:r w:rsidR="001C727F">
        <w:rPr>
          <w:color w:val="000000"/>
        </w:rPr>
        <w:t xml:space="preserve">stressed </w:t>
      </w:r>
      <w:r>
        <w:t xml:space="preserve">to their extremes. During these extremes, the oil within the pan is subjected to forces that cause it to flow and slosh. This is potentially dangerous for the engine as the sloshed oil may be unable to be picked up via the pickup pipe for a few seconds. This can cause the engine efficiency issues as it is choked of oil and can cause the engine serious damage from high friction without the oil. </w:t>
      </w:r>
      <w:sdt>
        <w:sdtPr>
          <w:id w:val="-96877924"/>
          <w:citation/>
        </w:sdtPr>
        <w:sdtContent>
          <w:r w:rsidR="00626F2E">
            <w:fldChar w:fldCharType="begin"/>
          </w:r>
          <w:r w:rsidR="00626F2E">
            <w:rPr>
              <w:lang w:val="cy-GB"/>
            </w:rPr>
            <w:instrText xml:space="preserve"> CITATION Far06 \l 1106 </w:instrText>
          </w:r>
          <w:r w:rsidR="00626F2E">
            <w:fldChar w:fldCharType="separate"/>
          </w:r>
          <w:r w:rsidR="000F1ABD" w:rsidRPr="000F1ABD">
            <w:rPr>
              <w:noProof/>
              <w:lang w:val="cy-GB"/>
            </w:rPr>
            <w:t>(Farkhondeh, 2006)</w:t>
          </w:r>
          <w:r w:rsidR="00626F2E">
            <w:fldChar w:fldCharType="end"/>
          </w:r>
        </w:sdtContent>
      </w:sdt>
      <w:r w:rsidR="00626F2E">
        <w:t xml:space="preserve"> </w:t>
      </w:r>
      <w:r w:rsidR="00421842">
        <w:t xml:space="preserve">&amp; </w:t>
      </w:r>
      <w:sdt>
        <w:sdtPr>
          <w:id w:val="2003546282"/>
          <w:citation/>
        </w:sdtPr>
        <w:sdtContent>
          <w:r w:rsidR="00626F2E">
            <w:fldChar w:fldCharType="begin"/>
          </w:r>
          <w:r w:rsidR="00626F2E">
            <w:rPr>
              <w:lang w:val="cy-GB"/>
            </w:rPr>
            <w:instrText xml:space="preserve"> CITATION Nei22 \l 1106 </w:instrText>
          </w:r>
          <w:r w:rsidR="00626F2E">
            <w:fldChar w:fldCharType="separate"/>
          </w:r>
          <w:r w:rsidR="000F1ABD" w:rsidRPr="000F1ABD">
            <w:rPr>
              <w:noProof/>
              <w:lang w:val="cy-GB"/>
            </w:rPr>
            <w:t>(Neil Brown Engineering Ltd, 2022)</w:t>
          </w:r>
          <w:r w:rsidR="00626F2E">
            <w:fldChar w:fldCharType="end"/>
          </w:r>
        </w:sdtContent>
      </w:sdt>
    </w:p>
    <w:p w14:paraId="3FF3ED85" w14:textId="0DA15262" w:rsidR="003719A5" w:rsidRDefault="003719A5" w:rsidP="003719A5">
      <w:pPr>
        <w:pStyle w:val="Heading2"/>
      </w:pPr>
      <w:bookmarkStart w:id="1" w:name="_Toc159270627"/>
      <w:r>
        <w:t>Aims</w:t>
      </w:r>
      <w:bookmarkEnd w:id="1"/>
    </w:p>
    <w:p w14:paraId="7EF994AB" w14:textId="3BF85DDC" w:rsidR="00083952" w:rsidRPr="00083952" w:rsidRDefault="00083952" w:rsidP="00083952">
      <w:r>
        <w:t>To employ the standard design processes within the manufacturing industry to create an efficient design that meets customer’s requirements and functions to the required specifications for its use.</w:t>
      </w:r>
    </w:p>
    <w:p w14:paraId="5BC4AA33" w14:textId="77777777" w:rsidR="00EF2D3D" w:rsidRDefault="003719A5" w:rsidP="003719A5">
      <w:pPr>
        <w:pStyle w:val="Heading2"/>
      </w:pPr>
      <w:bookmarkStart w:id="2" w:name="_Toc159270628"/>
      <w:r>
        <w:t>Objectives</w:t>
      </w:r>
      <w:bookmarkEnd w:id="2"/>
    </w:p>
    <w:p w14:paraId="64A36E16" w14:textId="0A48BDB3" w:rsidR="00626F2E" w:rsidRDefault="00083952" w:rsidP="00626F2E">
      <w:pPr>
        <w:pStyle w:val="ListParagraph"/>
        <w:numPr>
          <w:ilvl w:val="0"/>
          <w:numId w:val="8"/>
        </w:numPr>
      </w:pPr>
      <w:r>
        <w:t xml:space="preserve">To identify the issues facing the use of the current wet sump system in </w:t>
      </w:r>
      <w:r w:rsidR="00626F2E">
        <w:t>the racing industry</w:t>
      </w:r>
      <w:r>
        <w:t>.</w:t>
      </w:r>
      <w:r w:rsidR="00626F2E">
        <w:t xml:space="preserve"> And understand the need</w:t>
      </w:r>
      <w:r w:rsidR="001C727F">
        <w:t>s</w:t>
      </w:r>
      <w:r w:rsidR="00626F2E">
        <w:t xml:space="preserve"> of the customers who seek a replacement for such a system.</w:t>
      </w:r>
    </w:p>
    <w:p w14:paraId="53B8CB49" w14:textId="77777777" w:rsidR="00626F2E" w:rsidRDefault="00626F2E" w:rsidP="00626F2E">
      <w:pPr>
        <w:pStyle w:val="ListParagraph"/>
        <w:numPr>
          <w:ilvl w:val="0"/>
          <w:numId w:val="8"/>
        </w:numPr>
      </w:pPr>
      <w:r>
        <w:t>Using current market feedback of customer requirements, create a design specification and QDF (Using a house of quality table).</w:t>
      </w:r>
    </w:p>
    <w:p w14:paraId="30249696" w14:textId="77777777" w:rsidR="00626F2E" w:rsidRDefault="00626F2E" w:rsidP="00626F2E">
      <w:pPr>
        <w:pStyle w:val="ListParagraph"/>
        <w:numPr>
          <w:ilvl w:val="0"/>
          <w:numId w:val="8"/>
        </w:numPr>
      </w:pPr>
      <w:r>
        <w:t xml:space="preserve">Develop some working concept designs that meet as many of the requirements as possible. </w:t>
      </w:r>
    </w:p>
    <w:p w14:paraId="118AAD60" w14:textId="2BB627AC" w:rsidR="000E3FBE" w:rsidRDefault="00626F2E" w:rsidP="00626F2E">
      <w:pPr>
        <w:pStyle w:val="ListParagraph"/>
        <w:numPr>
          <w:ilvl w:val="0"/>
          <w:numId w:val="8"/>
        </w:numPr>
      </w:pPr>
      <w:r>
        <w:t>Isolate the best fitting concept and further develop with a plan to test the system to ensure it meets functionality needs.</w:t>
      </w:r>
      <w:r w:rsidR="000E3FBE">
        <w:br w:type="page"/>
      </w:r>
    </w:p>
    <w:p w14:paraId="391A667D" w14:textId="77777777" w:rsidR="000E3FBE" w:rsidRDefault="000E3FBE"/>
    <w:p w14:paraId="6821C2D8" w14:textId="77777777" w:rsidR="00CA2E42" w:rsidRDefault="00E54EC1" w:rsidP="00E54EC1">
      <w:pPr>
        <w:pStyle w:val="Heading1"/>
      </w:pPr>
      <w:bookmarkStart w:id="3" w:name="_Toc159270629"/>
      <w:r>
        <w:t>Problem Identification</w:t>
      </w:r>
      <w:bookmarkEnd w:id="3"/>
      <w:r>
        <w:t xml:space="preserve"> </w:t>
      </w:r>
    </w:p>
    <w:p w14:paraId="7613EBDF" w14:textId="04DA4549" w:rsidR="00DD78C0" w:rsidRPr="00DD78C0" w:rsidRDefault="00DD78C0" w:rsidP="00DD78C0">
      <w:pPr>
        <w:pStyle w:val="Heading2"/>
      </w:pPr>
      <w:bookmarkStart w:id="4" w:name="_Toc159270630"/>
      <w:r>
        <w:t>Understanding the need</w:t>
      </w:r>
      <w:bookmarkEnd w:id="4"/>
    </w:p>
    <w:p w14:paraId="459E8999" w14:textId="77777777" w:rsidR="00C424B7" w:rsidRDefault="00C424B7" w:rsidP="00C424B7">
      <w:pPr>
        <w:keepNext/>
        <w:jc w:val="center"/>
      </w:pPr>
      <w:r>
        <w:rPr>
          <w:noProof/>
        </w:rPr>
        <w:drawing>
          <wp:inline distT="0" distB="0" distL="0" distR="0" wp14:anchorId="10FA8C3C" wp14:editId="59FD5F24">
            <wp:extent cx="5721350" cy="5105400"/>
            <wp:effectExtent l="0" t="0" r="0" b="0"/>
            <wp:docPr id="2791640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21350" cy="5105400"/>
                    </a:xfrm>
                    <a:prstGeom prst="rect">
                      <a:avLst/>
                    </a:prstGeom>
                    <a:noFill/>
                    <a:ln>
                      <a:noFill/>
                    </a:ln>
                  </pic:spPr>
                </pic:pic>
              </a:graphicData>
            </a:graphic>
          </wp:inline>
        </w:drawing>
      </w:r>
    </w:p>
    <w:p w14:paraId="3A606FB7" w14:textId="26BCBF7A" w:rsidR="00DD78C0" w:rsidRDefault="00C424B7" w:rsidP="00DD78C0">
      <w:pPr>
        <w:pStyle w:val="Caption"/>
        <w:jc w:val="center"/>
      </w:pPr>
      <w:bookmarkStart w:id="5" w:name="_Toc159270614"/>
      <w:r>
        <w:t xml:space="preserve">Figure </w:t>
      </w:r>
      <w:r>
        <w:fldChar w:fldCharType="begin"/>
      </w:r>
      <w:r>
        <w:instrText xml:space="preserve"> SEQ Figure \* ARABIC </w:instrText>
      </w:r>
      <w:r>
        <w:fldChar w:fldCharType="separate"/>
      </w:r>
      <w:r w:rsidR="002729E5">
        <w:rPr>
          <w:noProof/>
        </w:rPr>
        <w:t>1</w:t>
      </w:r>
      <w:r>
        <w:fldChar w:fldCharType="end"/>
      </w:r>
      <w:r>
        <w:t>- Mind map of problem identification via '</w:t>
      </w:r>
      <w:r w:rsidR="00943710">
        <w:t>Miro</w:t>
      </w:r>
      <w:r>
        <w:t>'</w:t>
      </w:r>
      <w:r w:rsidR="00384650">
        <w:t>.</w:t>
      </w:r>
      <w:r w:rsidR="00DD78C0">
        <w:t xml:space="preserve"> </w:t>
      </w:r>
      <w:sdt>
        <w:sdtPr>
          <w:id w:val="-740098316"/>
          <w:citation/>
        </w:sdtPr>
        <w:sdtContent>
          <w:r w:rsidR="00DD78C0">
            <w:fldChar w:fldCharType="begin"/>
          </w:r>
          <w:r w:rsidR="00DD78C0">
            <w:rPr>
              <w:lang w:val="cy-GB"/>
            </w:rPr>
            <w:instrText xml:space="preserve"> CITATION Nei22 \l 1106 </w:instrText>
          </w:r>
          <w:r w:rsidR="00DD78C0">
            <w:fldChar w:fldCharType="separate"/>
          </w:r>
          <w:r w:rsidR="000F1ABD" w:rsidRPr="000F1ABD">
            <w:rPr>
              <w:noProof/>
              <w:lang w:val="cy-GB"/>
            </w:rPr>
            <w:t>(Neil Brown Engineering Ltd, 2022)</w:t>
          </w:r>
          <w:r w:rsidR="00DD78C0">
            <w:fldChar w:fldCharType="end"/>
          </w:r>
        </w:sdtContent>
      </w:sdt>
      <w:bookmarkEnd w:id="5"/>
    </w:p>
    <w:p w14:paraId="2B41702C" w14:textId="0C8D1FDD" w:rsidR="00DD78C0" w:rsidRDefault="00943710" w:rsidP="00DD78C0">
      <w:r>
        <w:t>The wet sump oiling system collects oil in the sump pan and holds it there while a pickup pipe recycles it back into the lubrication system</w:t>
      </w:r>
      <w:r w:rsidR="0000774B">
        <w:t xml:space="preserve"> with a gauze (filter) on the collection end to ensure debris does not enter the oil cycle</w:t>
      </w:r>
      <w:r>
        <w:t xml:space="preserve">. In this system, the collection end of the pickup pipe is constantly submerged, as there </w:t>
      </w:r>
      <w:r w:rsidR="001C727F">
        <w:t xml:space="preserve">should always </w:t>
      </w:r>
      <w:r w:rsidR="0000774B">
        <w:t>be</w:t>
      </w:r>
      <w:r>
        <w:t xml:space="preserve"> a certain level of oil in the pan.</w:t>
      </w:r>
    </w:p>
    <w:p w14:paraId="350E02C5" w14:textId="50851AC5" w:rsidR="00943710" w:rsidRDefault="00943710" w:rsidP="00DD78C0">
      <w:r>
        <w:t>But, as the mind map above addresses, the storage of oil within this pan can cause multiple issues when the system is used outside of its design specification. Such as in the case of motorsport, the cars are subjected to wildly more extreme forces</w:t>
      </w:r>
      <w:r w:rsidR="00D70044">
        <w:t>, w</w:t>
      </w:r>
      <w:r>
        <w:t>hich causes the wet sump system to occasionally fail, as it relies on the oil being settled at the bottom of the pan. This is impossible when the car takes a hard corner at high speed</w:t>
      </w:r>
      <w:r w:rsidR="00773BF6">
        <w:t xml:space="preserve">, brakes / accelerates heavily, or flips upside down. The fluid will slosh, or </w:t>
      </w:r>
      <w:r w:rsidR="00773BF6">
        <w:lastRenderedPageBreak/>
        <w:t xml:space="preserve">congregate to one side, possibly out of the influential range of the pickup pipe. </w:t>
      </w:r>
      <w:r w:rsidR="0000774B">
        <w:t>Thus,</w:t>
      </w:r>
      <w:r w:rsidR="00773BF6">
        <w:t xml:space="preserve"> starving the engine, for what only needs to be mere seconds before damage can be done. </w:t>
      </w:r>
    </w:p>
    <w:p w14:paraId="24D931E4" w14:textId="6D7CF09B" w:rsidR="008F687F" w:rsidRPr="00DD78C0" w:rsidRDefault="008F687F" w:rsidP="00DD78C0">
      <w:r>
        <w:t xml:space="preserve">What is ideally needed is a dry sump oil system. This type of system uses a reservoir tank to store the oil instead of the sump. The sump only catches the oil, which is then promptly extracted from the sump using an oil pump and </w:t>
      </w:r>
      <w:r w:rsidR="0069408A">
        <w:t xml:space="preserve">stored in </w:t>
      </w:r>
      <w:r>
        <w:t xml:space="preserve">the aforementioned tank. </w:t>
      </w:r>
      <w:sdt>
        <w:sdtPr>
          <w:id w:val="2125731834"/>
          <w:citation/>
        </w:sdtPr>
        <w:sdtContent>
          <w:r w:rsidR="003C5427">
            <w:fldChar w:fldCharType="begin"/>
          </w:r>
          <w:r w:rsidR="003C5427">
            <w:rPr>
              <w:lang w:val="cy-GB"/>
            </w:rPr>
            <w:instrText xml:space="preserve"> CITATION Mav15 \l 1106 </w:instrText>
          </w:r>
          <w:r w:rsidR="003C5427">
            <w:fldChar w:fldCharType="separate"/>
          </w:r>
          <w:r w:rsidR="000F1ABD" w:rsidRPr="000F1ABD">
            <w:rPr>
              <w:noProof/>
              <w:lang w:val="cy-GB"/>
            </w:rPr>
            <w:t>(Mavrigian, 2015)</w:t>
          </w:r>
          <w:r w:rsidR="003C5427">
            <w:fldChar w:fldCharType="end"/>
          </w:r>
        </w:sdtContent>
      </w:sdt>
    </w:p>
    <w:p w14:paraId="13EE3692" w14:textId="77777777" w:rsidR="00DD78C0" w:rsidRDefault="00DD78C0" w:rsidP="00DD78C0">
      <w:pPr>
        <w:pStyle w:val="Heading2"/>
      </w:pPr>
      <w:bookmarkStart w:id="6" w:name="_Toc159270631"/>
      <w:r>
        <w:t>Quality function deployment</w:t>
      </w:r>
      <w:bookmarkEnd w:id="6"/>
    </w:p>
    <w:p w14:paraId="01A4A09D" w14:textId="31C88FB2" w:rsidR="00AB75DC" w:rsidRDefault="00AB75DC" w:rsidP="00AB75DC">
      <w:pPr>
        <w:pStyle w:val="Caption"/>
        <w:keepNext/>
        <w:jc w:val="center"/>
      </w:pPr>
      <w:bookmarkStart w:id="7" w:name="_Toc159270611"/>
      <w:r>
        <w:t xml:space="preserve">Table </w:t>
      </w:r>
      <w:r>
        <w:fldChar w:fldCharType="begin"/>
      </w:r>
      <w:r>
        <w:instrText xml:space="preserve"> SEQ Table \* ARABIC </w:instrText>
      </w:r>
      <w:r>
        <w:fldChar w:fldCharType="separate"/>
      </w:r>
      <w:r>
        <w:rPr>
          <w:noProof/>
        </w:rPr>
        <w:t>1</w:t>
      </w:r>
      <w:r>
        <w:fldChar w:fldCharType="end"/>
      </w:r>
      <w:r>
        <w:t xml:space="preserve">- </w:t>
      </w:r>
      <w:r w:rsidRPr="00C57044">
        <w:t>House of quality for key features.</w:t>
      </w:r>
      <w:bookmarkEnd w:id="7"/>
    </w:p>
    <w:p w14:paraId="5CDD0810" w14:textId="2B42CD5C" w:rsidR="00DD78C0" w:rsidRDefault="00DD78C0" w:rsidP="00AB75DC">
      <w:pPr>
        <w:keepNext/>
        <w:jc w:val="center"/>
      </w:pPr>
      <w:r>
        <w:rPr>
          <w:noProof/>
        </w:rPr>
        <w:drawing>
          <wp:inline distT="0" distB="0" distL="0" distR="0" wp14:anchorId="236ED6D0" wp14:editId="1E430FFA">
            <wp:extent cx="5731510" cy="4289425"/>
            <wp:effectExtent l="0" t="0" r="2540" b="0"/>
            <wp:docPr id="1666711030" name="Picture 1" descr="A diagram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6711030" name="Picture 1" descr="A diagram of a building&#10;&#10;Description automatically generated"/>
                    <pic:cNvPicPr/>
                  </pic:nvPicPr>
                  <pic:blipFill>
                    <a:blip r:embed="rId13"/>
                    <a:stretch>
                      <a:fillRect/>
                    </a:stretch>
                  </pic:blipFill>
                  <pic:spPr>
                    <a:xfrm>
                      <a:off x="0" y="0"/>
                      <a:ext cx="5731510" cy="4289425"/>
                    </a:xfrm>
                    <a:prstGeom prst="rect">
                      <a:avLst/>
                    </a:prstGeom>
                  </pic:spPr>
                </pic:pic>
              </a:graphicData>
            </a:graphic>
          </wp:inline>
        </w:drawing>
      </w:r>
    </w:p>
    <w:p w14:paraId="779CE8FB" w14:textId="508458DB" w:rsidR="000E3FBE" w:rsidRDefault="00DD78C0" w:rsidP="00DD78C0">
      <w:r>
        <w:t xml:space="preserve"> </w:t>
      </w:r>
      <w:r w:rsidR="00AB75DC">
        <w:t>Above is the ‘house of quality’ QFD (quality function deployment) document. It outlines the demanded qualities from customer requirements which were determined from market research.</w:t>
      </w:r>
    </w:p>
    <w:p w14:paraId="56274EC1" w14:textId="1308708A" w:rsidR="00AB75DC" w:rsidRDefault="00AB75DC" w:rsidP="00AB75DC">
      <w:pPr>
        <w:pStyle w:val="Caption"/>
        <w:keepNext/>
        <w:jc w:val="center"/>
      </w:pPr>
      <w:bookmarkStart w:id="8" w:name="_Toc159270612"/>
      <w:r>
        <w:t xml:space="preserve">Table </w:t>
      </w:r>
      <w:r>
        <w:fldChar w:fldCharType="begin"/>
      </w:r>
      <w:r>
        <w:instrText xml:space="preserve"> SEQ Table \* ARABIC </w:instrText>
      </w:r>
      <w:r>
        <w:fldChar w:fldCharType="separate"/>
      </w:r>
      <w:r>
        <w:rPr>
          <w:noProof/>
        </w:rPr>
        <w:t>2</w:t>
      </w:r>
      <w:r>
        <w:fldChar w:fldCharType="end"/>
      </w:r>
      <w:r>
        <w:t>- Customer requirement table data from market research</w:t>
      </w:r>
      <w:r w:rsidR="00384650">
        <w:t>.</w:t>
      </w:r>
      <w:bookmarkEnd w:id="8"/>
    </w:p>
    <w:p w14:paraId="58D09C63" w14:textId="5FA98070" w:rsidR="00AB75DC" w:rsidRDefault="00AB75DC" w:rsidP="00AB75DC">
      <w:pPr>
        <w:jc w:val="center"/>
      </w:pPr>
      <w:r>
        <w:rPr>
          <w:noProof/>
        </w:rPr>
        <w:drawing>
          <wp:inline distT="0" distB="0" distL="0" distR="0" wp14:anchorId="04B12980" wp14:editId="358B1850">
            <wp:extent cx="4954385" cy="1347004"/>
            <wp:effectExtent l="0" t="0" r="0" b="5715"/>
            <wp:docPr id="117009034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0090343" name="Picture 1" descr="A screenshot of a computer&#10;&#10;Description automatically generated"/>
                    <pic:cNvPicPr/>
                  </pic:nvPicPr>
                  <pic:blipFill>
                    <a:blip r:embed="rId14"/>
                    <a:stretch>
                      <a:fillRect/>
                    </a:stretch>
                  </pic:blipFill>
                  <pic:spPr>
                    <a:xfrm>
                      <a:off x="0" y="0"/>
                      <a:ext cx="4968088" cy="1350729"/>
                    </a:xfrm>
                    <a:prstGeom prst="rect">
                      <a:avLst/>
                    </a:prstGeom>
                  </pic:spPr>
                </pic:pic>
              </a:graphicData>
            </a:graphic>
          </wp:inline>
        </w:drawing>
      </w:r>
    </w:p>
    <w:p w14:paraId="3D188B9F" w14:textId="45055FF0" w:rsidR="002E1E37" w:rsidRPr="00A23BC3" w:rsidRDefault="00CC08F8" w:rsidP="002E1E37">
      <w:r>
        <w:lastRenderedPageBreak/>
        <w:t xml:space="preserve">The QFD is used in the initial stages of design to provide a clear basis on the design characteristics against the customer requirements and the relationships between them, so important decisions can be made before starting design. It allows you to show where you need to compromise on one characteristic to ensure you meet a more important one. Two or more characteristics may oppose each other in relation to a change, meaning you may resolve one requirement, while simultaneously negatively affecting another. </w:t>
      </w:r>
      <w:r w:rsidR="002E1E37">
        <w:t>The QFD</w:t>
      </w:r>
      <w:r>
        <w:t xml:space="preserve"> also</w:t>
      </w:r>
      <w:r w:rsidR="002E1E37">
        <w:t xml:space="preserve"> provides a good measure of suitability of </w:t>
      </w:r>
      <w:r>
        <w:t>a</w:t>
      </w:r>
      <w:r w:rsidR="002E1E37">
        <w:t xml:space="preserve"> design against competitor’s designs using customer feedback as scoring for each initial requirement. The importance rating of each should be </w:t>
      </w:r>
      <w:r w:rsidR="00394C8B">
        <w:t>considered</w:t>
      </w:r>
      <w:r w:rsidR="002E1E37">
        <w:t xml:space="preserve"> </w:t>
      </w:r>
      <w:r w:rsidR="00394C8B">
        <w:t>to</w:t>
      </w:r>
      <w:r w:rsidR="002E1E37">
        <w:t xml:space="preserve"> </w:t>
      </w:r>
      <w:r w:rsidR="00E11AC9">
        <w:t>d</w:t>
      </w:r>
      <w:r w:rsidR="002E1E37">
        <w:t>ecide whether the design is better than the competition.</w:t>
      </w:r>
      <w:r w:rsidR="00427B84">
        <w:t xml:space="preserve"> </w:t>
      </w:r>
      <w:sdt>
        <w:sdtPr>
          <w:id w:val="-2066782228"/>
          <w:citation/>
        </w:sdtPr>
        <w:sdtContent>
          <w:r w:rsidR="00427B84">
            <w:fldChar w:fldCharType="begin"/>
          </w:r>
          <w:r w:rsidR="00427B84">
            <w:rPr>
              <w:lang w:val="cy-GB"/>
            </w:rPr>
            <w:instrText xml:space="preserve"> CITATION Ber95 \l 1106 </w:instrText>
          </w:r>
          <w:r w:rsidR="00427B84">
            <w:fldChar w:fldCharType="separate"/>
          </w:r>
          <w:r w:rsidR="000F1ABD" w:rsidRPr="000F1ABD">
            <w:rPr>
              <w:noProof/>
              <w:lang w:val="cy-GB"/>
            </w:rPr>
            <w:t>(Bergquist &amp; Abeysekera, 1995)</w:t>
          </w:r>
          <w:r w:rsidR="00427B84">
            <w:fldChar w:fldCharType="end"/>
          </w:r>
        </w:sdtContent>
      </w:sdt>
    </w:p>
    <w:p w14:paraId="34BBD6C3" w14:textId="77777777" w:rsidR="000E3FBE" w:rsidRDefault="000E3FBE"/>
    <w:p w14:paraId="79ADEDFA" w14:textId="77777777" w:rsidR="00DD78C0" w:rsidRDefault="00DD78C0">
      <w:pPr>
        <w:spacing w:line="259" w:lineRule="auto"/>
        <w:rPr>
          <w:rFonts w:eastAsiaTheme="majorEastAsia" w:cstheme="majorBidi"/>
          <w:color w:val="2F5496" w:themeColor="accent1" w:themeShade="BF"/>
          <w:sz w:val="32"/>
          <w:szCs w:val="32"/>
        </w:rPr>
      </w:pPr>
      <w:r>
        <w:br w:type="page"/>
      </w:r>
    </w:p>
    <w:p w14:paraId="1BCB1B78" w14:textId="7CA5A4BD" w:rsidR="000E3FBE" w:rsidRDefault="00E54EC1" w:rsidP="000E3FBE">
      <w:pPr>
        <w:pStyle w:val="Heading1"/>
      </w:pPr>
      <w:bookmarkStart w:id="9" w:name="_Toc159270632"/>
      <w:r>
        <w:lastRenderedPageBreak/>
        <w:t>Design Specification</w:t>
      </w:r>
      <w:bookmarkEnd w:id="9"/>
    </w:p>
    <w:tbl>
      <w:tblPr>
        <w:tblStyle w:val="TableGrid"/>
        <w:tblW w:w="9067" w:type="dxa"/>
        <w:tblLook w:val="04A0" w:firstRow="1" w:lastRow="0" w:firstColumn="1" w:lastColumn="0" w:noHBand="0" w:noVBand="1"/>
      </w:tblPr>
      <w:tblGrid>
        <w:gridCol w:w="1803"/>
        <w:gridCol w:w="2303"/>
        <w:gridCol w:w="4961"/>
      </w:tblGrid>
      <w:tr w:rsidR="005C37CD" w14:paraId="49A4326A" w14:textId="77777777" w:rsidTr="007811C3">
        <w:tc>
          <w:tcPr>
            <w:tcW w:w="1803" w:type="dxa"/>
          </w:tcPr>
          <w:p w14:paraId="7F6E04AA" w14:textId="77777777" w:rsidR="005C37CD" w:rsidRPr="00CA567A" w:rsidRDefault="005C37CD" w:rsidP="007811C3">
            <w:pPr>
              <w:rPr>
                <w:rFonts w:cs="Times New Roman"/>
              </w:rPr>
            </w:pPr>
            <w:r w:rsidRPr="00CA567A">
              <w:rPr>
                <w:rFonts w:cs="Times New Roman"/>
              </w:rPr>
              <w:t>Target</w:t>
            </w:r>
          </w:p>
        </w:tc>
        <w:tc>
          <w:tcPr>
            <w:tcW w:w="2303" w:type="dxa"/>
          </w:tcPr>
          <w:p w14:paraId="3AB5D9BB" w14:textId="77777777" w:rsidR="005C37CD" w:rsidRPr="00CA567A" w:rsidRDefault="005C37CD" w:rsidP="007811C3">
            <w:pPr>
              <w:rPr>
                <w:rFonts w:cs="Times New Roman"/>
              </w:rPr>
            </w:pPr>
            <w:r w:rsidRPr="00CA567A">
              <w:rPr>
                <w:rFonts w:cs="Times New Roman"/>
              </w:rPr>
              <w:t>Performance requirement</w:t>
            </w:r>
          </w:p>
        </w:tc>
        <w:tc>
          <w:tcPr>
            <w:tcW w:w="4961" w:type="dxa"/>
          </w:tcPr>
          <w:p w14:paraId="6D6EAB08" w14:textId="77777777" w:rsidR="005C37CD" w:rsidRPr="00CA567A" w:rsidRDefault="005C37CD" w:rsidP="007811C3">
            <w:pPr>
              <w:rPr>
                <w:rFonts w:cs="Times New Roman"/>
              </w:rPr>
            </w:pPr>
            <w:r w:rsidRPr="00CA567A">
              <w:rPr>
                <w:rFonts w:cs="Times New Roman"/>
              </w:rPr>
              <w:t>Specification</w:t>
            </w:r>
          </w:p>
        </w:tc>
      </w:tr>
      <w:tr w:rsidR="005C37CD" w14:paraId="4DDDBB34" w14:textId="77777777" w:rsidTr="007811C3">
        <w:tc>
          <w:tcPr>
            <w:tcW w:w="1803" w:type="dxa"/>
          </w:tcPr>
          <w:p w14:paraId="3B2EE48D" w14:textId="77777777" w:rsidR="005C37CD" w:rsidRPr="00CA567A" w:rsidRDefault="005C37CD" w:rsidP="007811C3">
            <w:pPr>
              <w:rPr>
                <w:rFonts w:cs="Times New Roman"/>
              </w:rPr>
            </w:pPr>
            <w:r w:rsidRPr="00CA567A">
              <w:rPr>
                <w:rFonts w:cs="Times New Roman"/>
              </w:rPr>
              <w:t>Weight</w:t>
            </w:r>
          </w:p>
        </w:tc>
        <w:tc>
          <w:tcPr>
            <w:tcW w:w="2303" w:type="dxa"/>
          </w:tcPr>
          <w:p w14:paraId="1102B91C" w14:textId="77777777" w:rsidR="005C37CD" w:rsidRPr="00CA567A" w:rsidRDefault="005C37CD" w:rsidP="007811C3">
            <w:pPr>
              <w:rPr>
                <w:rFonts w:cs="Times New Roman"/>
              </w:rPr>
            </w:pPr>
            <w:r w:rsidRPr="00CA567A">
              <w:rPr>
                <w:rFonts w:cs="Times New Roman"/>
              </w:rPr>
              <w:t>Must be low weight</w:t>
            </w:r>
          </w:p>
        </w:tc>
        <w:tc>
          <w:tcPr>
            <w:tcW w:w="4961" w:type="dxa"/>
          </w:tcPr>
          <w:p w14:paraId="30843061" w14:textId="77777777" w:rsidR="005C37CD" w:rsidRPr="00CA567A" w:rsidRDefault="005C37CD" w:rsidP="005C37CD">
            <w:pPr>
              <w:pStyle w:val="ListParagraph"/>
              <w:numPr>
                <w:ilvl w:val="0"/>
                <w:numId w:val="2"/>
              </w:numPr>
              <w:spacing w:line="240" w:lineRule="auto"/>
              <w:rPr>
                <w:rFonts w:ascii="Times New Roman" w:hAnsi="Times New Roman" w:cs="Times New Roman"/>
                <w:sz w:val="22"/>
                <w:szCs w:val="22"/>
              </w:rPr>
            </w:pPr>
            <w:r w:rsidRPr="00CA567A">
              <w:rPr>
                <w:rFonts w:ascii="Times New Roman" w:hAnsi="Times New Roman" w:cs="Times New Roman"/>
                <w:sz w:val="22"/>
                <w:szCs w:val="22"/>
              </w:rPr>
              <w:t>Material:</w:t>
            </w:r>
          </w:p>
          <w:p w14:paraId="5A40BE79" w14:textId="77777777" w:rsidR="005C37CD" w:rsidRPr="00CA567A" w:rsidRDefault="005C37CD" w:rsidP="007811C3">
            <w:pPr>
              <w:pStyle w:val="ListParagraph"/>
              <w:rPr>
                <w:rFonts w:ascii="Times New Roman" w:hAnsi="Times New Roman" w:cs="Times New Roman"/>
                <w:sz w:val="22"/>
                <w:szCs w:val="22"/>
              </w:rPr>
            </w:pPr>
            <w:r w:rsidRPr="00CA567A">
              <w:rPr>
                <w:rFonts w:ascii="Times New Roman" w:hAnsi="Times New Roman" w:cs="Times New Roman"/>
                <w:sz w:val="22"/>
                <w:szCs w:val="22"/>
              </w:rPr>
              <w:t>Aluminium, High temp plastic</w:t>
            </w:r>
          </w:p>
          <w:p w14:paraId="00D7FB82" w14:textId="77777777" w:rsidR="005C37CD" w:rsidRPr="00CA567A" w:rsidRDefault="005C37CD" w:rsidP="005C37CD">
            <w:pPr>
              <w:pStyle w:val="ListParagraph"/>
              <w:numPr>
                <w:ilvl w:val="0"/>
                <w:numId w:val="2"/>
              </w:numPr>
              <w:spacing w:line="240" w:lineRule="auto"/>
              <w:rPr>
                <w:rFonts w:ascii="Times New Roman" w:hAnsi="Times New Roman" w:cs="Times New Roman"/>
                <w:sz w:val="22"/>
                <w:szCs w:val="22"/>
              </w:rPr>
            </w:pPr>
            <w:r w:rsidRPr="00CA567A">
              <w:rPr>
                <w:rFonts w:ascii="Times New Roman" w:hAnsi="Times New Roman" w:cs="Times New Roman"/>
                <w:sz w:val="22"/>
                <w:szCs w:val="22"/>
              </w:rPr>
              <w:t>Thin walls</w:t>
            </w:r>
          </w:p>
          <w:p w14:paraId="78D84BA4" w14:textId="77777777" w:rsidR="005C37CD" w:rsidRPr="00CA567A" w:rsidRDefault="005C37CD" w:rsidP="005C37CD">
            <w:pPr>
              <w:pStyle w:val="ListParagraph"/>
              <w:numPr>
                <w:ilvl w:val="0"/>
                <w:numId w:val="2"/>
              </w:numPr>
              <w:spacing w:line="240" w:lineRule="auto"/>
              <w:rPr>
                <w:rFonts w:ascii="Times New Roman" w:hAnsi="Times New Roman" w:cs="Times New Roman"/>
                <w:sz w:val="22"/>
                <w:szCs w:val="22"/>
              </w:rPr>
            </w:pPr>
            <w:r w:rsidRPr="00CA567A">
              <w:rPr>
                <w:rFonts w:ascii="Times New Roman" w:hAnsi="Times New Roman" w:cs="Times New Roman"/>
                <w:sz w:val="22"/>
                <w:szCs w:val="22"/>
              </w:rPr>
              <w:t>Low profile</w:t>
            </w:r>
          </w:p>
          <w:p w14:paraId="1CDAD33C" w14:textId="77777777" w:rsidR="005C37CD" w:rsidRPr="00CA567A" w:rsidRDefault="005C37CD" w:rsidP="005C37CD">
            <w:pPr>
              <w:pStyle w:val="ListParagraph"/>
              <w:numPr>
                <w:ilvl w:val="0"/>
                <w:numId w:val="2"/>
              </w:numPr>
              <w:spacing w:line="240" w:lineRule="auto"/>
              <w:rPr>
                <w:rFonts w:ascii="Times New Roman" w:hAnsi="Times New Roman" w:cs="Times New Roman"/>
                <w:sz w:val="22"/>
                <w:szCs w:val="22"/>
              </w:rPr>
            </w:pPr>
            <w:r w:rsidRPr="00CA567A">
              <w:rPr>
                <w:rFonts w:ascii="Times New Roman" w:hAnsi="Times New Roman" w:cs="Times New Roman"/>
                <w:sz w:val="22"/>
                <w:szCs w:val="22"/>
              </w:rPr>
              <w:t xml:space="preserve">Material saving optimised </w:t>
            </w:r>
            <w:proofErr w:type="gramStart"/>
            <w:r w:rsidRPr="00CA567A">
              <w:rPr>
                <w:rFonts w:ascii="Times New Roman" w:hAnsi="Times New Roman" w:cs="Times New Roman"/>
                <w:sz w:val="22"/>
                <w:szCs w:val="22"/>
              </w:rPr>
              <w:t>geometry</w:t>
            </w:r>
            <w:proofErr w:type="gramEnd"/>
          </w:p>
          <w:p w14:paraId="11E65F2B" w14:textId="77777777" w:rsidR="005C37CD" w:rsidRPr="00CA567A" w:rsidRDefault="005C37CD" w:rsidP="007811C3">
            <w:pPr>
              <w:rPr>
                <w:rFonts w:cs="Times New Roman"/>
              </w:rPr>
            </w:pPr>
          </w:p>
        </w:tc>
      </w:tr>
      <w:tr w:rsidR="005C37CD" w14:paraId="39B52A13" w14:textId="77777777" w:rsidTr="007811C3">
        <w:tc>
          <w:tcPr>
            <w:tcW w:w="1803" w:type="dxa"/>
          </w:tcPr>
          <w:p w14:paraId="4E6397C6" w14:textId="77777777" w:rsidR="005C37CD" w:rsidRPr="00CA567A" w:rsidRDefault="005C37CD" w:rsidP="007811C3">
            <w:pPr>
              <w:rPr>
                <w:rFonts w:cs="Times New Roman"/>
              </w:rPr>
            </w:pPr>
            <w:r w:rsidRPr="00CA567A">
              <w:rPr>
                <w:rFonts w:cs="Times New Roman"/>
              </w:rPr>
              <w:t>Ease of install</w:t>
            </w:r>
          </w:p>
        </w:tc>
        <w:tc>
          <w:tcPr>
            <w:tcW w:w="2303" w:type="dxa"/>
          </w:tcPr>
          <w:p w14:paraId="5DC2779F" w14:textId="77777777" w:rsidR="005C37CD" w:rsidRPr="00CA567A" w:rsidRDefault="005C37CD" w:rsidP="007811C3">
            <w:pPr>
              <w:rPr>
                <w:rFonts w:cs="Times New Roman"/>
              </w:rPr>
            </w:pPr>
            <w:r w:rsidRPr="00CA567A">
              <w:rPr>
                <w:rFonts w:cs="Times New Roman"/>
              </w:rPr>
              <w:t>Must be easy to install</w:t>
            </w:r>
          </w:p>
        </w:tc>
        <w:tc>
          <w:tcPr>
            <w:tcW w:w="4961" w:type="dxa"/>
          </w:tcPr>
          <w:p w14:paraId="0873EFCC" w14:textId="77777777" w:rsidR="005C37CD" w:rsidRPr="00CA567A" w:rsidRDefault="005C37CD" w:rsidP="005C37CD">
            <w:pPr>
              <w:pStyle w:val="ListParagraph"/>
              <w:numPr>
                <w:ilvl w:val="0"/>
                <w:numId w:val="3"/>
              </w:numPr>
              <w:spacing w:line="240" w:lineRule="auto"/>
              <w:rPr>
                <w:rFonts w:ascii="Times New Roman" w:hAnsi="Times New Roman" w:cs="Times New Roman"/>
                <w:sz w:val="22"/>
                <w:szCs w:val="22"/>
              </w:rPr>
            </w:pPr>
            <w:r w:rsidRPr="00CA567A">
              <w:rPr>
                <w:rFonts w:ascii="Times New Roman" w:hAnsi="Times New Roman" w:cs="Times New Roman"/>
                <w:sz w:val="22"/>
                <w:szCs w:val="22"/>
              </w:rPr>
              <w:t>High clearance around bolt heads</w:t>
            </w:r>
          </w:p>
          <w:p w14:paraId="62C32133" w14:textId="77777777" w:rsidR="005C37CD" w:rsidRPr="00CA567A" w:rsidRDefault="005C37CD" w:rsidP="005C37CD">
            <w:pPr>
              <w:pStyle w:val="ListParagraph"/>
              <w:numPr>
                <w:ilvl w:val="0"/>
                <w:numId w:val="3"/>
              </w:numPr>
              <w:spacing w:line="240" w:lineRule="auto"/>
              <w:rPr>
                <w:rFonts w:ascii="Times New Roman" w:hAnsi="Times New Roman" w:cs="Times New Roman"/>
                <w:sz w:val="22"/>
                <w:szCs w:val="22"/>
              </w:rPr>
            </w:pPr>
            <w:r w:rsidRPr="00CA567A">
              <w:rPr>
                <w:rFonts w:ascii="Times New Roman" w:hAnsi="Times New Roman" w:cs="Times New Roman"/>
                <w:sz w:val="22"/>
                <w:szCs w:val="22"/>
              </w:rPr>
              <w:t>Low profile</w:t>
            </w:r>
          </w:p>
          <w:p w14:paraId="72DD954A" w14:textId="77777777" w:rsidR="005C37CD" w:rsidRPr="00CA567A" w:rsidRDefault="005C37CD" w:rsidP="005C37CD">
            <w:pPr>
              <w:pStyle w:val="ListParagraph"/>
              <w:numPr>
                <w:ilvl w:val="0"/>
                <w:numId w:val="3"/>
              </w:numPr>
              <w:spacing w:line="240" w:lineRule="auto"/>
              <w:rPr>
                <w:rFonts w:ascii="Times New Roman" w:hAnsi="Times New Roman" w:cs="Times New Roman"/>
                <w:sz w:val="22"/>
                <w:szCs w:val="22"/>
              </w:rPr>
            </w:pPr>
            <w:r w:rsidRPr="00CA567A">
              <w:rPr>
                <w:rFonts w:ascii="Times New Roman" w:hAnsi="Times New Roman" w:cs="Times New Roman"/>
                <w:sz w:val="22"/>
                <w:szCs w:val="22"/>
              </w:rPr>
              <w:t>Low weight</w:t>
            </w:r>
          </w:p>
        </w:tc>
      </w:tr>
      <w:tr w:rsidR="005C37CD" w14:paraId="0E1EFDA7" w14:textId="77777777" w:rsidTr="007811C3">
        <w:tc>
          <w:tcPr>
            <w:tcW w:w="1803" w:type="dxa"/>
          </w:tcPr>
          <w:p w14:paraId="761BEDD8" w14:textId="77777777" w:rsidR="005C37CD" w:rsidRPr="00CA567A" w:rsidRDefault="005C37CD" w:rsidP="007811C3">
            <w:pPr>
              <w:rPr>
                <w:rFonts w:cs="Times New Roman"/>
              </w:rPr>
            </w:pPr>
            <w:r w:rsidRPr="00CA567A">
              <w:rPr>
                <w:rFonts w:cs="Times New Roman"/>
              </w:rPr>
              <w:t>Cost</w:t>
            </w:r>
          </w:p>
        </w:tc>
        <w:tc>
          <w:tcPr>
            <w:tcW w:w="2303" w:type="dxa"/>
          </w:tcPr>
          <w:p w14:paraId="28807A98" w14:textId="77777777" w:rsidR="005C37CD" w:rsidRPr="00CA567A" w:rsidRDefault="005C37CD" w:rsidP="007811C3">
            <w:pPr>
              <w:rPr>
                <w:rFonts w:cs="Times New Roman"/>
              </w:rPr>
            </w:pPr>
            <w:r w:rsidRPr="00CA567A">
              <w:rPr>
                <w:rFonts w:cs="Times New Roman"/>
              </w:rPr>
              <w:t>Must be relatively cheap</w:t>
            </w:r>
          </w:p>
        </w:tc>
        <w:tc>
          <w:tcPr>
            <w:tcW w:w="4961" w:type="dxa"/>
          </w:tcPr>
          <w:p w14:paraId="63EBEE43" w14:textId="77777777" w:rsidR="005C37CD" w:rsidRPr="00CA567A" w:rsidRDefault="005C37CD" w:rsidP="005C37CD">
            <w:pPr>
              <w:pStyle w:val="ListParagraph"/>
              <w:numPr>
                <w:ilvl w:val="0"/>
                <w:numId w:val="4"/>
              </w:numPr>
              <w:spacing w:line="240" w:lineRule="auto"/>
              <w:rPr>
                <w:rFonts w:ascii="Times New Roman" w:hAnsi="Times New Roman" w:cs="Times New Roman"/>
                <w:sz w:val="22"/>
                <w:szCs w:val="22"/>
              </w:rPr>
            </w:pPr>
            <w:r w:rsidRPr="00CA567A">
              <w:rPr>
                <w:rFonts w:ascii="Times New Roman" w:hAnsi="Times New Roman" w:cs="Times New Roman"/>
                <w:sz w:val="22"/>
                <w:szCs w:val="22"/>
              </w:rPr>
              <w:t xml:space="preserve">Material saving optimised </w:t>
            </w:r>
            <w:proofErr w:type="gramStart"/>
            <w:r w:rsidRPr="00CA567A">
              <w:rPr>
                <w:rFonts w:ascii="Times New Roman" w:hAnsi="Times New Roman" w:cs="Times New Roman"/>
                <w:sz w:val="22"/>
                <w:szCs w:val="22"/>
              </w:rPr>
              <w:t>geometry</w:t>
            </w:r>
            <w:proofErr w:type="gramEnd"/>
          </w:p>
          <w:p w14:paraId="6D206065" w14:textId="77777777" w:rsidR="005C37CD" w:rsidRPr="00CA567A" w:rsidRDefault="005C37CD" w:rsidP="005C37CD">
            <w:pPr>
              <w:pStyle w:val="ListParagraph"/>
              <w:numPr>
                <w:ilvl w:val="0"/>
                <w:numId w:val="4"/>
              </w:numPr>
              <w:spacing w:line="240" w:lineRule="auto"/>
              <w:rPr>
                <w:rFonts w:ascii="Times New Roman" w:hAnsi="Times New Roman" w:cs="Times New Roman"/>
                <w:sz w:val="22"/>
                <w:szCs w:val="22"/>
              </w:rPr>
            </w:pPr>
            <w:r w:rsidRPr="00CA567A">
              <w:rPr>
                <w:rFonts w:ascii="Times New Roman" w:hAnsi="Times New Roman" w:cs="Times New Roman"/>
                <w:sz w:val="22"/>
                <w:szCs w:val="22"/>
              </w:rPr>
              <w:t>Low cost, stock item alloy material</w:t>
            </w:r>
          </w:p>
        </w:tc>
      </w:tr>
      <w:tr w:rsidR="005C37CD" w14:paraId="5CECD871" w14:textId="77777777" w:rsidTr="007811C3">
        <w:tc>
          <w:tcPr>
            <w:tcW w:w="1803" w:type="dxa"/>
          </w:tcPr>
          <w:p w14:paraId="55F5A5FD" w14:textId="77777777" w:rsidR="005C37CD" w:rsidRPr="00CA567A" w:rsidRDefault="005C37CD" w:rsidP="007811C3">
            <w:pPr>
              <w:rPr>
                <w:rFonts w:cs="Times New Roman"/>
              </w:rPr>
            </w:pPr>
            <w:r w:rsidRPr="00CA567A">
              <w:rPr>
                <w:rFonts w:cs="Times New Roman"/>
              </w:rPr>
              <w:t>Serviceability / Maintenance</w:t>
            </w:r>
          </w:p>
        </w:tc>
        <w:tc>
          <w:tcPr>
            <w:tcW w:w="2303" w:type="dxa"/>
          </w:tcPr>
          <w:p w14:paraId="4BEDCF33" w14:textId="77777777" w:rsidR="005C37CD" w:rsidRPr="00CA567A" w:rsidRDefault="005C37CD" w:rsidP="007811C3">
            <w:pPr>
              <w:rPr>
                <w:rFonts w:cs="Times New Roman"/>
              </w:rPr>
            </w:pPr>
            <w:r w:rsidRPr="00CA567A">
              <w:rPr>
                <w:rFonts w:cs="Times New Roman"/>
              </w:rPr>
              <w:t>Must be easily serviceable</w:t>
            </w:r>
          </w:p>
        </w:tc>
        <w:tc>
          <w:tcPr>
            <w:tcW w:w="4961" w:type="dxa"/>
          </w:tcPr>
          <w:p w14:paraId="7D32ADC4" w14:textId="77777777" w:rsidR="005C37CD" w:rsidRPr="00CA567A" w:rsidRDefault="005C37CD" w:rsidP="005C37CD">
            <w:pPr>
              <w:pStyle w:val="ListParagraph"/>
              <w:numPr>
                <w:ilvl w:val="0"/>
                <w:numId w:val="5"/>
              </w:numPr>
              <w:spacing w:line="240" w:lineRule="auto"/>
              <w:rPr>
                <w:rFonts w:ascii="Times New Roman" w:hAnsi="Times New Roman" w:cs="Times New Roman"/>
                <w:sz w:val="22"/>
                <w:szCs w:val="22"/>
              </w:rPr>
            </w:pPr>
            <w:r w:rsidRPr="00CA567A">
              <w:rPr>
                <w:rFonts w:ascii="Times New Roman" w:hAnsi="Times New Roman" w:cs="Times New Roman"/>
                <w:sz w:val="22"/>
                <w:szCs w:val="22"/>
              </w:rPr>
              <w:t>Design to allow for removable items for servicing (gauze plug, drain plug)</w:t>
            </w:r>
          </w:p>
          <w:p w14:paraId="1C413B08" w14:textId="77777777" w:rsidR="005C37CD" w:rsidRPr="00CA567A" w:rsidRDefault="005C37CD" w:rsidP="005C37CD">
            <w:pPr>
              <w:pStyle w:val="ListParagraph"/>
              <w:numPr>
                <w:ilvl w:val="0"/>
                <w:numId w:val="5"/>
              </w:numPr>
              <w:spacing w:line="240" w:lineRule="auto"/>
              <w:rPr>
                <w:rFonts w:ascii="Times New Roman" w:hAnsi="Times New Roman" w:cs="Times New Roman"/>
                <w:sz w:val="22"/>
                <w:szCs w:val="22"/>
              </w:rPr>
            </w:pPr>
            <w:r w:rsidRPr="00CA567A">
              <w:rPr>
                <w:rFonts w:ascii="Times New Roman" w:hAnsi="Times New Roman" w:cs="Times New Roman"/>
                <w:sz w:val="22"/>
                <w:szCs w:val="22"/>
              </w:rPr>
              <w:t>Low profile</w:t>
            </w:r>
          </w:p>
          <w:p w14:paraId="0D825B14" w14:textId="77777777" w:rsidR="005C37CD" w:rsidRPr="00CA567A" w:rsidRDefault="005C37CD" w:rsidP="005C37CD">
            <w:pPr>
              <w:pStyle w:val="ListParagraph"/>
              <w:numPr>
                <w:ilvl w:val="0"/>
                <w:numId w:val="5"/>
              </w:numPr>
              <w:spacing w:line="240" w:lineRule="auto"/>
              <w:rPr>
                <w:rFonts w:ascii="Times New Roman" w:hAnsi="Times New Roman" w:cs="Times New Roman"/>
                <w:sz w:val="22"/>
                <w:szCs w:val="22"/>
              </w:rPr>
            </w:pPr>
            <w:r w:rsidRPr="00CA567A">
              <w:rPr>
                <w:rFonts w:ascii="Times New Roman" w:hAnsi="Times New Roman" w:cs="Times New Roman"/>
                <w:sz w:val="22"/>
                <w:szCs w:val="22"/>
              </w:rPr>
              <w:t>Low weight</w:t>
            </w:r>
          </w:p>
        </w:tc>
      </w:tr>
      <w:tr w:rsidR="005C37CD" w14:paraId="04DF12B5" w14:textId="77777777" w:rsidTr="007811C3">
        <w:tc>
          <w:tcPr>
            <w:tcW w:w="1803" w:type="dxa"/>
          </w:tcPr>
          <w:p w14:paraId="05386083" w14:textId="77777777" w:rsidR="005C37CD" w:rsidRPr="00CA567A" w:rsidRDefault="005C37CD" w:rsidP="007811C3">
            <w:pPr>
              <w:rPr>
                <w:rFonts w:cs="Times New Roman"/>
              </w:rPr>
            </w:pPr>
            <w:r w:rsidRPr="00CA567A">
              <w:rPr>
                <w:rFonts w:cs="Times New Roman"/>
              </w:rPr>
              <w:t>Functionality</w:t>
            </w:r>
          </w:p>
        </w:tc>
        <w:tc>
          <w:tcPr>
            <w:tcW w:w="2303" w:type="dxa"/>
          </w:tcPr>
          <w:p w14:paraId="5EDB45EC" w14:textId="77777777" w:rsidR="005C37CD" w:rsidRPr="00CA567A" w:rsidRDefault="005C37CD" w:rsidP="007811C3">
            <w:pPr>
              <w:rPr>
                <w:rFonts w:cs="Times New Roman"/>
              </w:rPr>
            </w:pPr>
            <w:r w:rsidRPr="00CA567A">
              <w:rPr>
                <w:rFonts w:cs="Times New Roman"/>
              </w:rPr>
              <w:t>Must extract oil out of sump as fast as possible.</w:t>
            </w:r>
          </w:p>
          <w:p w14:paraId="1D1661C0" w14:textId="77777777" w:rsidR="005C37CD" w:rsidRPr="00CA567A" w:rsidRDefault="005C37CD" w:rsidP="007811C3">
            <w:pPr>
              <w:rPr>
                <w:rFonts w:cs="Times New Roman"/>
              </w:rPr>
            </w:pPr>
            <w:r w:rsidRPr="00CA567A">
              <w:rPr>
                <w:rFonts w:cs="Times New Roman"/>
              </w:rPr>
              <w:t>Must properly drain as much oil as possible.</w:t>
            </w:r>
          </w:p>
          <w:p w14:paraId="7EB0D59E" w14:textId="77777777" w:rsidR="005C37CD" w:rsidRPr="00CA567A" w:rsidRDefault="005C37CD" w:rsidP="007811C3">
            <w:pPr>
              <w:rPr>
                <w:rFonts w:cs="Times New Roman"/>
              </w:rPr>
            </w:pPr>
            <w:r w:rsidRPr="00CA567A">
              <w:rPr>
                <w:rFonts w:cs="Times New Roman"/>
              </w:rPr>
              <w:t>Slosh of oil currently draining to be minimised</w:t>
            </w:r>
          </w:p>
        </w:tc>
        <w:tc>
          <w:tcPr>
            <w:tcW w:w="4961" w:type="dxa"/>
          </w:tcPr>
          <w:p w14:paraId="61000A8E" w14:textId="77777777" w:rsidR="005C37CD" w:rsidRPr="00CA567A" w:rsidRDefault="005C37CD" w:rsidP="005C37CD">
            <w:pPr>
              <w:pStyle w:val="ListParagraph"/>
              <w:numPr>
                <w:ilvl w:val="0"/>
                <w:numId w:val="6"/>
              </w:numPr>
              <w:spacing w:line="240" w:lineRule="auto"/>
              <w:rPr>
                <w:rFonts w:ascii="Times New Roman" w:hAnsi="Times New Roman" w:cs="Times New Roman"/>
                <w:sz w:val="22"/>
                <w:szCs w:val="22"/>
              </w:rPr>
            </w:pPr>
            <w:r w:rsidRPr="00CA567A">
              <w:rPr>
                <w:rFonts w:ascii="Times New Roman" w:hAnsi="Times New Roman" w:cs="Times New Roman"/>
                <w:sz w:val="22"/>
                <w:szCs w:val="22"/>
              </w:rPr>
              <w:t>Sloped angle of tray leading to outlet terminals</w:t>
            </w:r>
          </w:p>
          <w:p w14:paraId="59A1C2AD" w14:textId="77777777" w:rsidR="005C37CD" w:rsidRPr="00CA567A" w:rsidRDefault="005C37CD" w:rsidP="005C37CD">
            <w:pPr>
              <w:pStyle w:val="ListParagraph"/>
              <w:numPr>
                <w:ilvl w:val="0"/>
                <w:numId w:val="6"/>
              </w:numPr>
              <w:spacing w:line="240" w:lineRule="auto"/>
              <w:rPr>
                <w:rFonts w:ascii="Times New Roman" w:hAnsi="Times New Roman" w:cs="Times New Roman"/>
                <w:sz w:val="22"/>
                <w:szCs w:val="22"/>
              </w:rPr>
            </w:pPr>
            <w:r w:rsidRPr="00CA567A">
              <w:rPr>
                <w:rFonts w:ascii="Times New Roman" w:hAnsi="Times New Roman" w:cs="Times New Roman"/>
                <w:sz w:val="22"/>
                <w:szCs w:val="22"/>
              </w:rPr>
              <w:t xml:space="preserve">Low profile </w:t>
            </w:r>
            <w:proofErr w:type="gramStart"/>
            <w:r w:rsidRPr="00CA567A">
              <w:rPr>
                <w:rFonts w:ascii="Times New Roman" w:hAnsi="Times New Roman" w:cs="Times New Roman"/>
                <w:sz w:val="22"/>
                <w:szCs w:val="22"/>
              </w:rPr>
              <w:t>pan</w:t>
            </w:r>
            <w:proofErr w:type="gramEnd"/>
            <w:r w:rsidRPr="00CA567A">
              <w:rPr>
                <w:rFonts w:ascii="Times New Roman" w:hAnsi="Times New Roman" w:cs="Times New Roman"/>
                <w:sz w:val="22"/>
                <w:szCs w:val="22"/>
              </w:rPr>
              <w:t xml:space="preserve"> so oil has less distance to travel</w:t>
            </w:r>
          </w:p>
          <w:p w14:paraId="2DB63F90" w14:textId="77777777" w:rsidR="005C37CD" w:rsidRPr="00CA567A" w:rsidRDefault="005C37CD" w:rsidP="005C37CD">
            <w:pPr>
              <w:pStyle w:val="ListParagraph"/>
              <w:numPr>
                <w:ilvl w:val="0"/>
                <w:numId w:val="6"/>
              </w:numPr>
              <w:spacing w:line="240" w:lineRule="auto"/>
              <w:rPr>
                <w:rFonts w:ascii="Times New Roman" w:hAnsi="Times New Roman" w:cs="Times New Roman"/>
                <w:sz w:val="22"/>
                <w:szCs w:val="22"/>
              </w:rPr>
            </w:pPr>
            <w:r w:rsidRPr="00CA567A">
              <w:rPr>
                <w:rFonts w:ascii="Times New Roman" w:hAnsi="Times New Roman" w:cs="Times New Roman"/>
                <w:sz w:val="22"/>
                <w:szCs w:val="22"/>
              </w:rPr>
              <w:t xml:space="preserve">Baffles between sections of pan to minimise sloshing of oil waiting to be </w:t>
            </w:r>
            <w:proofErr w:type="gramStart"/>
            <w:r w:rsidRPr="00CA567A">
              <w:rPr>
                <w:rFonts w:ascii="Times New Roman" w:hAnsi="Times New Roman" w:cs="Times New Roman"/>
                <w:sz w:val="22"/>
                <w:szCs w:val="22"/>
              </w:rPr>
              <w:t>extracted</w:t>
            </w:r>
            <w:proofErr w:type="gramEnd"/>
          </w:p>
          <w:p w14:paraId="43B1538D" w14:textId="77777777" w:rsidR="005C37CD" w:rsidRPr="00CA567A" w:rsidRDefault="005C37CD" w:rsidP="005C37CD">
            <w:pPr>
              <w:pStyle w:val="ListParagraph"/>
              <w:numPr>
                <w:ilvl w:val="0"/>
                <w:numId w:val="6"/>
              </w:numPr>
              <w:spacing w:line="240" w:lineRule="auto"/>
              <w:rPr>
                <w:rFonts w:ascii="Times New Roman" w:hAnsi="Times New Roman" w:cs="Times New Roman"/>
                <w:sz w:val="22"/>
                <w:szCs w:val="22"/>
              </w:rPr>
            </w:pPr>
            <w:r w:rsidRPr="00CA567A">
              <w:rPr>
                <w:rFonts w:ascii="Times New Roman" w:hAnsi="Times New Roman" w:cs="Times New Roman"/>
                <w:sz w:val="22"/>
                <w:szCs w:val="22"/>
              </w:rPr>
              <w:t>Extraction slits as wide as baffle sections to maximise flow rate of oil leaving the pan</w:t>
            </w:r>
          </w:p>
        </w:tc>
      </w:tr>
    </w:tbl>
    <w:p w14:paraId="2E896360" w14:textId="77777777" w:rsidR="000E3FBE" w:rsidRDefault="000E3FBE">
      <w:r>
        <w:br w:type="page"/>
      </w:r>
    </w:p>
    <w:p w14:paraId="59E211BA" w14:textId="77777777" w:rsidR="000E3FBE" w:rsidRDefault="000E3FBE"/>
    <w:p w14:paraId="70B53E7E" w14:textId="298AF8C7" w:rsidR="000E3FBE" w:rsidRDefault="00E54EC1" w:rsidP="000E3FBE">
      <w:pPr>
        <w:pStyle w:val="Heading1"/>
      </w:pPr>
      <w:bookmarkStart w:id="10" w:name="_Toc159270633"/>
      <w:r>
        <w:t>Concept solutions</w:t>
      </w:r>
      <w:bookmarkEnd w:id="10"/>
    </w:p>
    <w:p w14:paraId="750EA741" w14:textId="77777777" w:rsidR="00D4449F" w:rsidRDefault="00D4449F">
      <w:r>
        <w:t>Three concept designs were created, each one building on the previous but incorporating and focusing on different target requirements.</w:t>
      </w:r>
    </w:p>
    <w:p w14:paraId="45F595EA" w14:textId="77777777" w:rsidR="00D4449F" w:rsidRDefault="00D4449F" w:rsidP="00D4449F">
      <w:pPr>
        <w:pStyle w:val="Heading2"/>
      </w:pPr>
      <w:bookmarkStart w:id="11" w:name="_Toc159270634"/>
      <w:r>
        <w:t>Sump design 1</w:t>
      </w:r>
      <w:bookmarkEnd w:id="11"/>
    </w:p>
    <w:p w14:paraId="3CCBF799" w14:textId="77777777" w:rsidR="00D4449F" w:rsidRDefault="00D4449F" w:rsidP="00D4449F">
      <w:pPr>
        <w:keepNext/>
        <w:jc w:val="center"/>
      </w:pPr>
      <w:r>
        <w:rPr>
          <w:noProof/>
        </w:rPr>
        <w:drawing>
          <wp:inline distT="0" distB="0" distL="0" distR="0" wp14:anchorId="4F1FAAA3" wp14:editId="01DD13E5">
            <wp:extent cx="3485584" cy="2228051"/>
            <wp:effectExtent l="0" t="0" r="635" b="1270"/>
            <wp:docPr id="8118559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494101" cy="2233495"/>
                    </a:xfrm>
                    <a:prstGeom prst="rect">
                      <a:avLst/>
                    </a:prstGeom>
                    <a:noFill/>
                    <a:ln>
                      <a:noFill/>
                    </a:ln>
                  </pic:spPr>
                </pic:pic>
              </a:graphicData>
            </a:graphic>
          </wp:inline>
        </w:drawing>
      </w:r>
    </w:p>
    <w:p w14:paraId="77E66A97" w14:textId="63E5A51C" w:rsidR="00D4449F" w:rsidRDefault="00D4449F" w:rsidP="00D4449F">
      <w:pPr>
        <w:pStyle w:val="Caption"/>
        <w:jc w:val="center"/>
      </w:pPr>
      <w:bookmarkStart w:id="12" w:name="_Toc159270615"/>
      <w:r>
        <w:t xml:space="preserve">Figure </w:t>
      </w:r>
      <w:r>
        <w:fldChar w:fldCharType="begin"/>
      </w:r>
      <w:r>
        <w:instrText xml:space="preserve"> SEQ Figure \* ARABIC </w:instrText>
      </w:r>
      <w:r>
        <w:fldChar w:fldCharType="separate"/>
      </w:r>
      <w:r w:rsidR="002729E5">
        <w:rPr>
          <w:noProof/>
        </w:rPr>
        <w:t>2</w:t>
      </w:r>
      <w:r>
        <w:fldChar w:fldCharType="end"/>
      </w:r>
      <w:r>
        <w:t xml:space="preserve">- Sump design 1 top </w:t>
      </w:r>
      <w:r w:rsidR="00384650">
        <w:t>view.</w:t>
      </w:r>
      <w:bookmarkEnd w:id="12"/>
    </w:p>
    <w:p w14:paraId="3FD78BC8" w14:textId="77777777" w:rsidR="00D4449F" w:rsidRDefault="00D4449F" w:rsidP="00D4449F">
      <w:pPr>
        <w:keepNext/>
        <w:jc w:val="center"/>
      </w:pPr>
      <w:r>
        <w:rPr>
          <w:noProof/>
        </w:rPr>
        <w:drawing>
          <wp:inline distT="0" distB="0" distL="0" distR="0" wp14:anchorId="6CED152F" wp14:editId="0E2022A0">
            <wp:extent cx="3485515" cy="2433874"/>
            <wp:effectExtent l="0" t="0" r="635" b="5080"/>
            <wp:docPr id="128552071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497566" cy="2442289"/>
                    </a:xfrm>
                    <a:prstGeom prst="rect">
                      <a:avLst/>
                    </a:prstGeom>
                    <a:noFill/>
                    <a:ln>
                      <a:noFill/>
                    </a:ln>
                  </pic:spPr>
                </pic:pic>
              </a:graphicData>
            </a:graphic>
          </wp:inline>
        </w:drawing>
      </w:r>
    </w:p>
    <w:p w14:paraId="4B1A540B" w14:textId="7D4C6F17" w:rsidR="00D4449F" w:rsidRDefault="00D4449F" w:rsidP="00D4449F">
      <w:pPr>
        <w:pStyle w:val="Caption"/>
        <w:jc w:val="center"/>
      </w:pPr>
      <w:bookmarkStart w:id="13" w:name="_Toc159270616"/>
      <w:r>
        <w:t xml:space="preserve">Figure </w:t>
      </w:r>
      <w:r>
        <w:fldChar w:fldCharType="begin"/>
      </w:r>
      <w:r>
        <w:instrText xml:space="preserve"> SEQ Figure \* ARABIC </w:instrText>
      </w:r>
      <w:r>
        <w:fldChar w:fldCharType="separate"/>
      </w:r>
      <w:r w:rsidR="002729E5">
        <w:rPr>
          <w:noProof/>
        </w:rPr>
        <w:t>3</w:t>
      </w:r>
      <w:r>
        <w:fldChar w:fldCharType="end"/>
      </w:r>
      <w:r>
        <w:t xml:space="preserve">-Sump design 1 underside </w:t>
      </w:r>
      <w:r w:rsidR="00384650">
        <w:t>view.</w:t>
      </w:r>
      <w:bookmarkEnd w:id="13"/>
    </w:p>
    <w:p w14:paraId="2EF53D5E" w14:textId="77777777" w:rsidR="00D4449F" w:rsidRDefault="00D4449F" w:rsidP="00D4449F">
      <w:pPr>
        <w:pStyle w:val="Heading2"/>
      </w:pPr>
      <w:bookmarkStart w:id="14" w:name="_Toc159270635"/>
      <w:r>
        <w:lastRenderedPageBreak/>
        <w:t>Sump design 2</w:t>
      </w:r>
      <w:bookmarkEnd w:id="14"/>
    </w:p>
    <w:p w14:paraId="280C89A1" w14:textId="77777777" w:rsidR="00D4449F" w:rsidRDefault="00D4449F" w:rsidP="00D4449F">
      <w:pPr>
        <w:keepNext/>
        <w:jc w:val="center"/>
      </w:pPr>
      <w:r>
        <w:rPr>
          <w:noProof/>
        </w:rPr>
        <w:drawing>
          <wp:inline distT="0" distB="0" distL="0" distR="0" wp14:anchorId="6598FE73" wp14:editId="7119A658">
            <wp:extent cx="4200808" cy="2691762"/>
            <wp:effectExtent l="0" t="0" r="0" b="0"/>
            <wp:docPr id="165269281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214367" cy="2700450"/>
                    </a:xfrm>
                    <a:prstGeom prst="rect">
                      <a:avLst/>
                    </a:prstGeom>
                    <a:noFill/>
                    <a:ln>
                      <a:noFill/>
                    </a:ln>
                  </pic:spPr>
                </pic:pic>
              </a:graphicData>
            </a:graphic>
          </wp:inline>
        </w:drawing>
      </w:r>
    </w:p>
    <w:p w14:paraId="0408C0D4" w14:textId="64E4E552" w:rsidR="00D4449F" w:rsidRDefault="00D4449F" w:rsidP="00D4449F">
      <w:pPr>
        <w:pStyle w:val="Caption"/>
        <w:jc w:val="center"/>
      </w:pPr>
      <w:bookmarkStart w:id="15" w:name="_Toc159270617"/>
      <w:r>
        <w:t xml:space="preserve">Figure </w:t>
      </w:r>
      <w:r>
        <w:fldChar w:fldCharType="begin"/>
      </w:r>
      <w:r>
        <w:instrText xml:space="preserve"> SEQ Figure \* ARABIC </w:instrText>
      </w:r>
      <w:r>
        <w:fldChar w:fldCharType="separate"/>
      </w:r>
      <w:r w:rsidR="002729E5">
        <w:rPr>
          <w:noProof/>
        </w:rPr>
        <w:t>4</w:t>
      </w:r>
      <w:r>
        <w:fldChar w:fldCharType="end"/>
      </w:r>
      <w:r>
        <w:t xml:space="preserve">- Sump design 2 top </w:t>
      </w:r>
      <w:r w:rsidR="00384650">
        <w:t>view.</w:t>
      </w:r>
      <w:bookmarkEnd w:id="15"/>
    </w:p>
    <w:p w14:paraId="7D24E716" w14:textId="77777777" w:rsidR="00D4449F" w:rsidRDefault="00D4449F" w:rsidP="00D4449F">
      <w:pPr>
        <w:keepNext/>
        <w:jc w:val="center"/>
      </w:pPr>
      <w:r>
        <w:rPr>
          <w:noProof/>
        </w:rPr>
        <w:drawing>
          <wp:inline distT="0" distB="0" distL="0" distR="0" wp14:anchorId="047F09DD" wp14:editId="5C39219C">
            <wp:extent cx="4167517" cy="2281474"/>
            <wp:effectExtent l="0" t="0" r="4445" b="5080"/>
            <wp:docPr id="189516958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205121" cy="2302060"/>
                    </a:xfrm>
                    <a:prstGeom prst="rect">
                      <a:avLst/>
                    </a:prstGeom>
                    <a:noFill/>
                    <a:ln>
                      <a:noFill/>
                    </a:ln>
                  </pic:spPr>
                </pic:pic>
              </a:graphicData>
            </a:graphic>
          </wp:inline>
        </w:drawing>
      </w:r>
    </w:p>
    <w:p w14:paraId="55F9C587" w14:textId="704C7140" w:rsidR="000E3FBE" w:rsidRDefault="00D4449F" w:rsidP="00D4449F">
      <w:pPr>
        <w:pStyle w:val="Caption"/>
        <w:jc w:val="center"/>
      </w:pPr>
      <w:bookmarkStart w:id="16" w:name="_Toc159270618"/>
      <w:r>
        <w:t xml:space="preserve">Figure </w:t>
      </w:r>
      <w:r>
        <w:fldChar w:fldCharType="begin"/>
      </w:r>
      <w:r>
        <w:instrText xml:space="preserve"> SEQ Figure \* ARABIC </w:instrText>
      </w:r>
      <w:r>
        <w:fldChar w:fldCharType="separate"/>
      </w:r>
      <w:r w:rsidR="002729E5">
        <w:rPr>
          <w:noProof/>
        </w:rPr>
        <w:t>5</w:t>
      </w:r>
      <w:r>
        <w:fldChar w:fldCharType="end"/>
      </w:r>
      <w:r>
        <w:t xml:space="preserve">- </w:t>
      </w:r>
      <w:r w:rsidRPr="00D319FF">
        <w:t xml:space="preserve">Sump design 2 </w:t>
      </w:r>
      <w:r>
        <w:t>underside</w:t>
      </w:r>
      <w:r w:rsidRPr="00D319FF">
        <w:t xml:space="preserve"> </w:t>
      </w:r>
      <w:r w:rsidR="00384650" w:rsidRPr="00D319FF">
        <w:t>view.</w:t>
      </w:r>
      <w:bookmarkEnd w:id="16"/>
    </w:p>
    <w:p w14:paraId="521BF9F9" w14:textId="0FD7D8AD" w:rsidR="000E3FBE" w:rsidRDefault="00D4449F" w:rsidP="00D4449F">
      <w:pPr>
        <w:pStyle w:val="Heading2"/>
      </w:pPr>
      <w:bookmarkStart w:id="17" w:name="_Toc159270636"/>
      <w:r>
        <w:lastRenderedPageBreak/>
        <w:t>Sump design 3</w:t>
      </w:r>
      <w:bookmarkEnd w:id="17"/>
    </w:p>
    <w:p w14:paraId="055AF9E3" w14:textId="77777777" w:rsidR="00D4449F" w:rsidRDefault="00D4449F" w:rsidP="00D4449F">
      <w:pPr>
        <w:keepNext/>
        <w:jc w:val="center"/>
      </w:pPr>
      <w:r>
        <w:rPr>
          <w:noProof/>
        </w:rPr>
        <w:drawing>
          <wp:inline distT="0" distB="0" distL="0" distR="0" wp14:anchorId="3F614B7E" wp14:editId="62150A4D">
            <wp:extent cx="4055952" cy="2528275"/>
            <wp:effectExtent l="0" t="0" r="1905" b="5715"/>
            <wp:docPr id="80776798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063186" cy="2532785"/>
                    </a:xfrm>
                    <a:prstGeom prst="rect">
                      <a:avLst/>
                    </a:prstGeom>
                    <a:noFill/>
                    <a:ln>
                      <a:noFill/>
                    </a:ln>
                  </pic:spPr>
                </pic:pic>
              </a:graphicData>
            </a:graphic>
          </wp:inline>
        </w:drawing>
      </w:r>
    </w:p>
    <w:p w14:paraId="0E312A06" w14:textId="09039BDD" w:rsidR="00D4449F" w:rsidRDefault="00D4449F" w:rsidP="00D4449F">
      <w:pPr>
        <w:pStyle w:val="Caption"/>
        <w:jc w:val="center"/>
      </w:pPr>
      <w:bookmarkStart w:id="18" w:name="_Toc159270619"/>
      <w:r>
        <w:t xml:space="preserve">Figure </w:t>
      </w:r>
      <w:r>
        <w:fldChar w:fldCharType="begin"/>
      </w:r>
      <w:r>
        <w:instrText xml:space="preserve"> SEQ Figure \* ARABIC </w:instrText>
      </w:r>
      <w:r>
        <w:fldChar w:fldCharType="separate"/>
      </w:r>
      <w:r w:rsidR="002729E5">
        <w:rPr>
          <w:noProof/>
        </w:rPr>
        <w:t>6</w:t>
      </w:r>
      <w:r>
        <w:fldChar w:fldCharType="end"/>
      </w:r>
      <w:r>
        <w:t xml:space="preserve">- Sump design 3 top </w:t>
      </w:r>
      <w:r w:rsidR="00384650">
        <w:t>view.</w:t>
      </w:r>
      <w:bookmarkEnd w:id="18"/>
    </w:p>
    <w:p w14:paraId="25B25B49" w14:textId="77777777" w:rsidR="00D4449F" w:rsidRDefault="00D4449F" w:rsidP="00D4449F">
      <w:pPr>
        <w:keepNext/>
        <w:jc w:val="center"/>
      </w:pPr>
      <w:r>
        <w:rPr>
          <w:noProof/>
        </w:rPr>
        <w:drawing>
          <wp:inline distT="0" distB="0" distL="0" distR="0" wp14:anchorId="0347615B" wp14:editId="5505FF03">
            <wp:extent cx="4055745" cy="2823403"/>
            <wp:effectExtent l="0" t="0" r="1905" b="0"/>
            <wp:docPr id="109528981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064906" cy="2829780"/>
                    </a:xfrm>
                    <a:prstGeom prst="rect">
                      <a:avLst/>
                    </a:prstGeom>
                    <a:noFill/>
                    <a:ln>
                      <a:noFill/>
                    </a:ln>
                  </pic:spPr>
                </pic:pic>
              </a:graphicData>
            </a:graphic>
          </wp:inline>
        </w:drawing>
      </w:r>
    </w:p>
    <w:p w14:paraId="29308A0A" w14:textId="27A87426" w:rsidR="00D4449F" w:rsidRPr="00D4449F" w:rsidRDefault="00D4449F" w:rsidP="00D4449F">
      <w:pPr>
        <w:pStyle w:val="Caption"/>
        <w:jc w:val="center"/>
      </w:pPr>
      <w:bookmarkStart w:id="19" w:name="_Toc159270620"/>
      <w:r>
        <w:t xml:space="preserve">Figure </w:t>
      </w:r>
      <w:r>
        <w:fldChar w:fldCharType="begin"/>
      </w:r>
      <w:r>
        <w:instrText xml:space="preserve"> SEQ Figure \* ARABIC </w:instrText>
      </w:r>
      <w:r>
        <w:fldChar w:fldCharType="separate"/>
      </w:r>
      <w:r w:rsidR="002729E5">
        <w:rPr>
          <w:noProof/>
        </w:rPr>
        <w:t>7</w:t>
      </w:r>
      <w:r>
        <w:fldChar w:fldCharType="end"/>
      </w:r>
      <w:r>
        <w:t xml:space="preserve">- Sump design 3 underside </w:t>
      </w:r>
      <w:r w:rsidR="00384650">
        <w:t>view.</w:t>
      </w:r>
      <w:bookmarkEnd w:id="19"/>
    </w:p>
    <w:p w14:paraId="70EB0C3C" w14:textId="77777777" w:rsidR="00D4449F" w:rsidRDefault="00D4449F">
      <w:pPr>
        <w:spacing w:line="259" w:lineRule="auto"/>
        <w:rPr>
          <w:rFonts w:eastAsiaTheme="majorEastAsia" w:cstheme="majorBidi"/>
          <w:color w:val="2F5496" w:themeColor="accent1" w:themeShade="BF"/>
          <w:sz w:val="32"/>
          <w:szCs w:val="32"/>
        </w:rPr>
      </w:pPr>
      <w:r>
        <w:br w:type="page"/>
      </w:r>
    </w:p>
    <w:p w14:paraId="57AF9018" w14:textId="77777777" w:rsidR="00D4449F" w:rsidRDefault="00D4449F" w:rsidP="00D4449F">
      <w:pPr>
        <w:pStyle w:val="Heading1"/>
      </w:pPr>
      <w:bookmarkStart w:id="20" w:name="_Toc159270637"/>
      <w:r>
        <w:lastRenderedPageBreak/>
        <w:t xml:space="preserve">Design </w:t>
      </w:r>
      <w:proofErr w:type="gramStart"/>
      <w:r>
        <w:t>isolation</w:t>
      </w:r>
      <w:bookmarkEnd w:id="20"/>
      <w:proofErr w:type="gramEnd"/>
    </w:p>
    <w:p w14:paraId="0E4AC2C2" w14:textId="6FC4DE94" w:rsidR="00F45DA5" w:rsidRDefault="00F45DA5" w:rsidP="00D4449F">
      <w:r>
        <w:t>The three designs range in complexity and features and each have their advantages and disadvantages. The best course of action is to ensure they match up with the customer requirements and prioritise the requirements with the highest weights attached to them.</w:t>
      </w:r>
    </w:p>
    <w:p w14:paraId="5B4252E7" w14:textId="6A5A8960" w:rsidR="00D6675F" w:rsidRDefault="00F45DA5" w:rsidP="00D4449F">
      <w:r>
        <w:t xml:space="preserve">The biggest concern is the engine should not be flooded </w:t>
      </w:r>
      <w:r w:rsidR="001C727F">
        <w:t>i</w:t>
      </w:r>
      <w:r>
        <w:t>n the event of a roll over. This will be factored by how quickly the design will evacuate the oil from the pan. Design 1 is a flat bottom pa</w:t>
      </w:r>
      <w:r w:rsidR="00D6675F">
        <w:t>n which will slowly drain the oil as it’s limited to the oil</w:t>
      </w:r>
      <w:r w:rsidR="00C0519C">
        <w:t>’</w:t>
      </w:r>
      <w:r w:rsidR="00D6675F">
        <w:t>s viscosity flowing over the flat surface. Meanwhile, design 2 and 3 both have angle</w:t>
      </w:r>
      <w:r w:rsidR="001C727F">
        <w:t>d</w:t>
      </w:r>
      <w:r w:rsidR="00D6675F">
        <w:t xml:space="preserve"> pans which allows the oil to gain speed due to gravity, thus draining the oil at a much quicker rate.</w:t>
      </w:r>
      <w:r w:rsidR="00EC3E26">
        <w:t xml:space="preserve"> Also, design 3’s baffles reduce the oil sloshing, keeping it more stable</w:t>
      </w:r>
      <w:r w:rsidR="00B56EB2">
        <w:t>, and the outlet drains are angled at the angle of the slope. Both features</w:t>
      </w:r>
      <w:r w:rsidR="00EC3E26">
        <w:t xml:space="preserve"> </w:t>
      </w:r>
      <w:r w:rsidR="00EA0D4D">
        <w:t>allow it to</w:t>
      </w:r>
      <w:r w:rsidR="00EC3E26">
        <w:t xml:space="preserve"> drain quicker.</w:t>
      </w:r>
    </w:p>
    <w:p w14:paraId="35E94C2E" w14:textId="77777777" w:rsidR="00EA0D4D" w:rsidRDefault="00EC3E26" w:rsidP="00D4449F">
      <w:r>
        <w:t xml:space="preserve">The next biggest concern is the </w:t>
      </w:r>
      <w:r w:rsidR="00EA0D4D">
        <w:t>weight of the design</w:t>
      </w:r>
      <w:r>
        <w:t xml:space="preserve">. This is all due to how much material </w:t>
      </w:r>
      <w:r w:rsidR="00EA0D4D">
        <w:t>is used in the design. Mainly through the wall thickness. Design 1 uses the most material as it has the most surface area. Design 3 is next due to the extra weight of the baffles, and design 2 is lightest.</w:t>
      </w:r>
    </w:p>
    <w:p w14:paraId="7D78B0F4" w14:textId="77777777" w:rsidR="00B56EB2" w:rsidRDefault="00EA0D4D" w:rsidP="00D4449F">
      <w:r>
        <w:t xml:space="preserve">Cost and serviceability are the next concerns. Cost is linked to manufacturability and material usage. Design 1 is cheap to manufacture due to its simple shape but uses more material it would be heaviest so least favourable to service. Design 2 and 3 both have drainage plugs built in and are </w:t>
      </w:r>
      <w:r w:rsidR="004F6CFB">
        <w:t>lighter. While design 2 has less material, thanks to the chamfered slopes of design 3, it would be easier to manufacture and cut the cost to help make it slightly more even with design 2.</w:t>
      </w:r>
    </w:p>
    <w:p w14:paraId="18C6A27F" w14:textId="77777777" w:rsidR="00B56EB2" w:rsidRDefault="00B56EB2" w:rsidP="00D4449F">
      <w:r>
        <w:t>All designs are easy to install as there is plenty of clearance around the head of the bolts, so ease of installation mainly falls to the weight, which design 2 and 3 are best with.</w:t>
      </w:r>
    </w:p>
    <w:p w14:paraId="0DF2FC67" w14:textId="6088F1CF" w:rsidR="00D4449F" w:rsidRDefault="00B56EB2" w:rsidP="00D4449F">
      <w:r>
        <w:t xml:space="preserve">Overall, </w:t>
      </w:r>
      <w:r w:rsidR="00C0519C">
        <w:t>design 3 satisfies the biggest requirement the best while not compromising too much on also hitting the other requirements. The baffles, which allow it to drain faster</w:t>
      </w:r>
      <w:r w:rsidR="001C727F">
        <w:t>,</w:t>
      </w:r>
      <w:r w:rsidR="00C0519C">
        <w:t xml:space="preserve"> affect both the weight and cost</w:t>
      </w:r>
      <w:r w:rsidR="001C727F">
        <w:t>, these</w:t>
      </w:r>
      <w:r w:rsidR="00C0519C">
        <w:t xml:space="preserve"> are a small price to pay for the added reliability of the system.</w:t>
      </w:r>
      <w:r w:rsidR="00D4449F">
        <w:br w:type="page"/>
      </w:r>
    </w:p>
    <w:p w14:paraId="2066040D" w14:textId="6CC64932" w:rsidR="000E3FBE" w:rsidRDefault="00E54EC1" w:rsidP="000E3FBE">
      <w:pPr>
        <w:pStyle w:val="Heading1"/>
      </w:pPr>
      <w:bookmarkStart w:id="21" w:name="_Toc159270638"/>
      <w:r>
        <w:lastRenderedPageBreak/>
        <w:t>Final design documentation</w:t>
      </w:r>
      <w:bookmarkEnd w:id="21"/>
    </w:p>
    <w:p w14:paraId="1CF880D7" w14:textId="175D1BE1" w:rsidR="00EF3FCE" w:rsidRDefault="00EF3FCE" w:rsidP="00EF3FCE">
      <w:r>
        <w:t>The chosen design is design 3</w:t>
      </w:r>
      <w:r w:rsidR="00C364D1">
        <w:t>. It features a material saving top plate with optimised circular sections around the mounting holes for the bolt heads to clamp onto. The body of the pan naturally slopes in two stages with a rounded blend to ease the acceleration of the oil towards the extraction point. For extraction there are two sloped outlet pipes with external threads for the oil to be pumped out of, and one service drain hole to suit a knurled threaded plug to allow for servicing to fully drain the pan before uninstalling. The pan has baffles which keep the oil from sloshing due to acceleration/deceleration and hard cornering, while this does very little in event of a roll over, it does allow the oil to stabilise and drain quicker so that during roll over, there is less oil in the pan and more in the system allowing the engine to continue being lubricated for longer.</w:t>
      </w:r>
    </w:p>
    <w:p w14:paraId="17A4CCC2" w14:textId="5DEC7E9D" w:rsidR="006F0DF5" w:rsidRDefault="006F0DF5" w:rsidP="00EF3FCE">
      <w:r>
        <w:t>The material chosen for the construction is aluminium 6061 as this is readily available, light (with a density of just 2.7g/cm</w:t>
      </w:r>
      <w:r>
        <w:rPr>
          <w:vertAlign w:val="superscript"/>
        </w:rPr>
        <w:t>3</w:t>
      </w:r>
      <w:r>
        <w:t>), and strong, with a good surface finish. The only downside is the corrosion resistance. It will require a plating process to guard from oxidisation.</w:t>
      </w:r>
      <w:r w:rsidR="004D5467">
        <w:t xml:space="preserve"> </w:t>
      </w:r>
      <w:sdt>
        <w:sdtPr>
          <w:id w:val="-47377101"/>
          <w:citation/>
        </w:sdtPr>
        <w:sdtContent>
          <w:r w:rsidR="004D5467">
            <w:fldChar w:fldCharType="begin"/>
          </w:r>
          <w:r w:rsidR="004D5467">
            <w:rPr>
              <w:lang w:val="cy-GB"/>
            </w:rPr>
            <w:instrText xml:space="preserve"> CITATION AZO12 \l 1106 </w:instrText>
          </w:r>
          <w:r w:rsidR="004D5467">
            <w:fldChar w:fldCharType="separate"/>
          </w:r>
          <w:r w:rsidR="000F1ABD" w:rsidRPr="000F1ABD">
            <w:rPr>
              <w:noProof/>
              <w:lang w:val="cy-GB"/>
            </w:rPr>
            <w:t>(AZO Materials, 2012)</w:t>
          </w:r>
          <w:r w:rsidR="004D5467">
            <w:fldChar w:fldCharType="end"/>
          </w:r>
        </w:sdtContent>
      </w:sdt>
    </w:p>
    <w:p w14:paraId="56FF2E2E" w14:textId="22FAAF0C" w:rsidR="00CB2B57" w:rsidRDefault="006F0DF5" w:rsidP="006F0DF5">
      <w:pPr>
        <w:keepNext/>
        <w:jc w:val="center"/>
      </w:pPr>
      <w:r>
        <w:rPr>
          <w:noProof/>
        </w:rPr>
        <w:drawing>
          <wp:inline distT="0" distB="0" distL="0" distR="0" wp14:anchorId="061A2FFC" wp14:editId="5D0EA8C9">
            <wp:extent cx="5731510" cy="4131310"/>
            <wp:effectExtent l="0" t="0" r="2540" b="2540"/>
            <wp:docPr id="1850759054" name="Picture 1" descr="A drawing of a contain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0759054" name="Picture 1" descr="A drawing of a container&#10;&#10;Description automatically generated"/>
                    <pic:cNvPicPr/>
                  </pic:nvPicPr>
                  <pic:blipFill>
                    <a:blip r:embed="rId21"/>
                    <a:stretch>
                      <a:fillRect/>
                    </a:stretch>
                  </pic:blipFill>
                  <pic:spPr>
                    <a:xfrm>
                      <a:off x="0" y="0"/>
                      <a:ext cx="5731510" cy="4131310"/>
                    </a:xfrm>
                    <a:prstGeom prst="rect">
                      <a:avLst/>
                    </a:prstGeom>
                  </pic:spPr>
                </pic:pic>
              </a:graphicData>
            </a:graphic>
          </wp:inline>
        </w:drawing>
      </w:r>
    </w:p>
    <w:p w14:paraId="4D5529E3" w14:textId="1328DEB6" w:rsidR="00EF3FCE" w:rsidRPr="00EF3FCE" w:rsidRDefault="00CB2B57" w:rsidP="00C364D1">
      <w:pPr>
        <w:pStyle w:val="Caption"/>
        <w:jc w:val="center"/>
      </w:pPr>
      <w:bookmarkStart w:id="22" w:name="_Toc159270621"/>
      <w:r>
        <w:t xml:space="preserve">Figure </w:t>
      </w:r>
      <w:r>
        <w:fldChar w:fldCharType="begin"/>
      </w:r>
      <w:r>
        <w:instrText xml:space="preserve"> SEQ Figure \* ARABIC </w:instrText>
      </w:r>
      <w:r>
        <w:fldChar w:fldCharType="separate"/>
      </w:r>
      <w:r w:rsidR="002729E5">
        <w:rPr>
          <w:noProof/>
        </w:rPr>
        <w:t>8</w:t>
      </w:r>
      <w:r>
        <w:fldChar w:fldCharType="end"/>
      </w:r>
      <w:r>
        <w:t xml:space="preserve">- BS8888 Drawing of design </w:t>
      </w:r>
      <w:r w:rsidR="00FE12A8">
        <w:t>3.</w:t>
      </w:r>
      <w:bookmarkEnd w:id="22"/>
    </w:p>
    <w:p w14:paraId="1BC1909D" w14:textId="77777777" w:rsidR="00331C6E" w:rsidRDefault="00331C6E" w:rsidP="00331C6E">
      <w:pPr>
        <w:keepNext/>
        <w:spacing w:line="259" w:lineRule="auto"/>
        <w:jc w:val="center"/>
      </w:pPr>
      <w:r>
        <w:rPr>
          <w:noProof/>
        </w:rPr>
        <w:lastRenderedPageBreak/>
        <w:drawing>
          <wp:inline distT="0" distB="0" distL="0" distR="0" wp14:anchorId="087F5376" wp14:editId="06938E98">
            <wp:extent cx="4762123" cy="3453674"/>
            <wp:effectExtent l="0" t="0" r="635" b="0"/>
            <wp:docPr id="796481863" name="Picture 1" descr="A silver podium with a few step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6481863" name="Picture 1" descr="A silver podium with a few steps&#10;&#10;Description automatically generated with medium confidence"/>
                    <pic:cNvPicPr/>
                  </pic:nvPicPr>
                  <pic:blipFill>
                    <a:blip r:embed="rId22"/>
                    <a:stretch>
                      <a:fillRect/>
                    </a:stretch>
                  </pic:blipFill>
                  <pic:spPr>
                    <a:xfrm>
                      <a:off x="0" y="0"/>
                      <a:ext cx="4774664" cy="3462769"/>
                    </a:xfrm>
                    <a:prstGeom prst="rect">
                      <a:avLst/>
                    </a:prstGeom>
                  </pic:spPr>
                </pic:pic>
              </a:graphicData>
            </a:graphic>
          </wp:inline>
        </w:drawing>
      </w:r>
    </w:p>
    <w:p w14:paraId="6BD5A0D6" w14:textId="6499EB64" w:rsidR="00331C6E" w:rsidRDefault="00331C6E" w:rsidP="00331C6E">
      <w:pPr>
        <w:pStyle w:val="Caption"/>
        <w:jc w:val="center"/>
      </w:pPr>
      <w:bookmarkStart w:id="23" w:name="_Toc159270622"/>
      <w:r>
        <w:t xml:space="preserve">Figure </w:t>
      </w:r>
      <w:r>
        <w:fldChar w:fldCharType="begin"/>
      </w:r>
      <w:r>
        <w:instrText xml:space="preserve"> SEQ Figure \* ARABIC </w:instrText>
      </w:r>
      <w:r>
        <w:fldChar w:fldCharType="separate"/>
      </w:r>
      <w:r w:rsidR="002729E5">
        <w:rPr>
          <w:noProof/>
        </w:rPr>
        <w:t>9</w:t>
      </w:r>
      <w:r>
        <w:fldChar w:fldCharType="end"/>
      </w:r>
      <w:r>
        <w:t xml:space="preserve">- </w:t>
      </w:r>
      <w:r w:rsidR="00D1482F">
        <w:t>Knurled d</w:t>
      </w:r>
      <w:r>
        <w:t xml:space="preserve">rain Plug for underside of </w:t>
      </w:r>
      <w:r w:rsidR="00384650">
        <w:t>sump</w:t>
      </w:r>
      <w:r w:rsidR="0016571E">
        <w:t xml:space="preserve"> pan</w:t>
      </w:r>
      <w:r w:rsidR="00384650">
        <w:t>.</w:t>
      </w:r>
      <w:bookmarkEnd w:id="23"/>
    </w:p>
    <w:p w14:paraId="21A56744" w14:textId="3646EBA6" w:rsidR="008F7F5E" w:rsidRPr="008F7F5E" w:rsidRDefault="008F7F5E" w:rsidP="008F7F5E">
      <w:r>
        <w:t xml:space="preserve">Knurled drain plug allows for easy maintenance. </w:t>
      </w:r>
      <w:r w:rsidR="00AF4BFB">
        <w:t>This</w:t>
      </w:r>
      <w:r>
        <w:t xml:space="preserve"> plug allows </w:t>
      </w:r>
      <w:r w:rsidR="00AF4BFB">
        <w:t>for</w:t>
      </w:r>
      <w:r>
        <w:t xml:space="preserve"> easy drain of any remaining oil within the pan without uninstalling the pan from the engine.</w:t>
      </w:r>
    </w:p>
    <w:p w14:paraId="19905C21" w14:textId="77777777" w:rsidR="002729E5" w:rsidRDefault="002729E5" w:rsidP="002729E5">
      <w:pPr>
        <w:keepNext/>
        <w:jc w:val="center"/>
      </w:pPr>
      <w:r>
        <w:rPr>
          <w:noProof/>
        </w:rPr>
        <w:drawing>
          <wp:inline distT="0" distB="0" distL="0" distR="0" wp14:anchorId="13E36C16" wp14:editId="017B86D4">
            <wp:extent cx="4966938" cy="3390900"/>
            <wp:effectExtent l="0" t="0" r="5715" b="0"/>
            <wp:docPr id="102349731" name="Picture 1" descr="A close-up of a metal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349731" name="Picture 1" descr="A close-up of a metal object&#10;&#10;Description automatically generated"/>
                    <pic:cNvPicPr/>
                  </pic:nvPicPr>
                  <pic:blipFill>
                    <a:blip r:embed="rId23"/>
                    <a:stretch>
                      <a:fillRect/>
                    </a:stretch>
                  </pic:blipFill>
                  <pic:spPr>
                    <a:xfrm>
                      <a:off x="0" y="0"/>
                      <a:ext cx="4983001" cy="3401866"/>
                    </a:xfrm>
                    <a:prstGeom prst="rect">
                      <a:avLst/>
                    </a:prstGeom>
                  </pic:spPr>
                </pic:pic>
              </a:graphicData>
            </a:graphic>
          </wp:inline>
        </w:drawing>
      </w:r>
    </w:p>
    <w:p w14:paraId="11F3B898" w14:textId="03DCC29A" w:rsidR="002729E5" w:rsidRPr="002729E5" w:rsidRDefault="002729E5" w:rsidP="002729E5">
      <w:pPr>
        <w:pStyle w:val="Caption"/>
        <w:jc w:val="center"/>
      </w:pPr>
      <w:bookmarkStart w:id="24" w:name="_Toc159270623"/>
      <w:r>
        <w:t xml:space="preserve">Figure </w:t>
      </w:r>
      <w:r>
        <w:fldChar w:fldCharType="begin"/>
      </w:r>
      <w:r>
        <w:instrText xml:space="preserve"> SEQ Figure \* ARABIC </w:instrText>
      </w:r>
      <w:r>
        <w:fldChar w:fldCharType="separate"/>
      </w:r>
      <w:r>
        <w:rPr>
          <w:noProof/>
        </w:rPr>
        <w:t>10</w:t>
      </w:r>
      <w:r>
        <w:fldChar w:fldCharType="end"/>
      </w:r>
      <w:r>
        <w:t xml:space="preserve">- Pickup adaptor with gauze </w:t>
      </w:r>
      <w:r w:rsidR="000F1ABD">
        <w:t>filter.</w:t>
      </w:r>
      <w:bookmarkEnd w:id="24"/>
    </w:p>
    <w:p w14:paraId="17B36CDE" w14:textId="77777777" w:rsidR="002729E5" w:rsidRDefault="002729E5" w:rsidP="002729E5">
      <w:pPr>
        <w:keepNext/>
        <w:spacing w:line="259" w:lineRule="auto"/>
        <w:jc w:val="center"/>
      </w:pPr>
      <w:r>
        <w:rPr>
          <w:noProof/>
        </w:rPr>
        <w:lastRenderedPageBreak/>
        <w:drawing>
          <wp:inline distT="0" distB="0" distL="0" distR="0" wp14:anchorId="0D243459" wp14:editId="2DF2E904">
            <wp:extent cx="4684295" cy="2533650"/>
            <wp:effectExtent l="0" t="0" r="2540" b="0"/>
            <wp:docPr id="117140348" name="Picture 1" descr="A group of objects on a white su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140348" name="Picture 1" descr="A group of objects on a white surface&#10;&#10;Description automatically generated"/>
                    <pic:cNvPicPr/>
                  </pic:nvPicPr>
                  <pic:blipFill>
                    <a:blip r:embed="rId24"/>
                    <a:stretch>
                      <a:fillRect/>
                    </a:stretch>
                  </pic:blipFill>
                  <pic:spPr>
                    <a:xfrm>
                      <a:off x="0" y="0"/>
                      <a:ext cx="4702242" cy="2543357"/>
                    </a:xfrm>
                    <a:prstGeom prst="rect">
                      <a:avLst/>
                    </a:prstGeom>
                  </pic:spPr>
                </pic:pic>
              </a:graphicData>
            </a:graphic>
          </wp:inline>
        </w:drawing>
      </w:r>
    </w:p>
    <w:p w14:paraId="2F749F8D" w14:textId="48842C12" w:rsidR="002729E5" w:rsidRDefault="002729E5" w:rsidP="002729E5">
      <w:pPr>
        <w:pStyle w:val="Caption"/>
        <w:jc w:val="center"/>
      </w:pPr>
      <w:bookmarkStart w:id="25" w:name="_Toc159270624"/>
      <w:r>
        <w:t xml:space="preserve">Figure </w:t>
      </w:r>
      <w:r>
        <w:fldChar w:fldCharType="begin"/>
      </w:r>
      <w:r>
        <w:instrText xml:space="preserve"> SEQ Figure \* ARABIC </w:instrText>
      </w:r>
      <w:r>
        <w:fldChar w:fldCharType="separate"/>
      </w:r>
      <w:r>
        <w:rPr>
          <w:noProof/>
        </w:rPr>
        <w:t>11</w:t>
      </w:r>
      <w:r>
        <w:fldChar w:fldCharType="end"/>
      </w:r>
      <w:r>
        <w:t xml:space="preserve">- Section view of pickup </w:t>
      </w:r>
      <w:r w:rsidR="004D5467">
        <w:t>adaptor.</w:t>
      </w:r>
      <w:bookmarkEnd w:id="25"/>
    </w:p>
    <w:p w14:paraId="7AAC54CD" w14:textId="2E3F7228" w:rsidR="00E54EC1" w:rsidRDefault="005D06AB" w:rsidP="005D06AB">
      <w:pPr>
        <w:tabs>
          <w:tab w:val="left" w:pos="855"/>
          <w:tab w:val="center" w:pos="4513"/>
        </w:tabs>
        <w:spacing w:line="259" w:lineRule="auto"/>
        <w:rPr>
          <w:rFonts w:eastAsiaTheme="majorEastAsia" w:cstheme="majorBidi"/>
          <w:color w:val="2F5496" w:themeColor="accent1" w:themeShade="BF"/>
          <w:sz w:val="32"/>
          <w:szCs w:val="32"/>
        </w:rPr>
      </w:pPr>
      <w:r>
        <w:t>The pickup adaptor (Fig.10 &amp; Fig.11) is installed between the outlet pipe of the sump tray and the pickup pump, this houses a filter to ensure debris does not enter the system.</w:t>
      </w:r>
      <w:r>
        <w:tab/>
      </w:r>
      <w:r>
        <w:tab/>
      </w:r>
      <w:r w:rsidR="00E54EC1">
        <w:br w:type="page"/>
      </w:r>
    </w:p>
    <w:p w14:paraId="79E76B9C" w14:textId="04423307" w:rsidR="00E54EC1" w:rsidRDefault="00E54EC1" w:rsidP="00E54EC1">
      <w:pPr>
        <w:pStyle w:val="Heading1"/>
      </w:pPr>
      <w:bookmarkStart w:id="26" w:name="_Toc159270639"/>
      <w:r>
        <w:lastRenderedPageBreak/>
        <w:t>Evaluation</w:t>
      </w:r>
      <w:bookmarkEnd w:id="26"/>
    </w:p>
    <w:p w14:paraId="12E78F4B" w14:textId="77777777" w:rsidR="0019700D" w:rsidRDefault="006A7F64" w:rsidP="006A7F64">
      <w:pPr>
        <w:rPr>
          <w:noProof/>
        </w:rPr>
      </w:pPr>
      <w:r>
        <w:t>In order to meet product evaluation goals, an understanding is required of the evaluation processes, such as, optimization, trade studies, accuracy/tolerances, sensitivity analysis, and robust design.</w:t>
      </w:r>
      <w:r w:rsidR="0019700D" w:rsidRPr="0019700D">
        <w:rPr>
          <w:noProof/>
        </w:rPr>
        <w:t xml:space="preserve"> </w:t>
      </w:r>
    </w:p>
    <w:p w14:paraId="0D12F423" w14:textId="77777777" w:rsidR="0019700D" w:rsidRDefault="0019700D" w:rsidP="0019700D">
      <w:pPr>
        <w:keepNext/>
        <w:jc w:val="center"/>
      </w:pPr>
      <w:r>
        <w:rPr>
          <w:noProof/>
        </w:rPr>
        <w:drawing>
          <wp:inline distT="0" distB="0" distL="0" distR="0" wp14:anchorId="140CA3FF" wp14:editId="2F23EDF0">
            <wp:extent cx="5731510" cy="2343150"/>
            <wp:effectExtent l="0" t="0" r="2540" b="0"/>
            <wp:docPr id="1321138360" name="Picture 1" descr="A diagram of a quality meas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1138360" name="Picture 1" descr="A diagram of a quality measure&#10;&#10;Description automatically generated"/>
                    <pic:cNvPicPr/>
                  </pic:nvPicPr>
                  <pic:blipFill>
                    <a:blip r:embed="rId25"/>
                    <a:stretch>
                      <a:fillRect/>
                    </a:stretch>
                  </pic:blipFill>
                  <pic:spPr>
                    <a:xfrm>
                      <a:off x="0" y="0"/>
                      <a:ext cx="5731510" cy="2343150"/>
                    </a:xfrm>
                    <a:prstGeom prst="rect">
                      <a:avLst/>
                    </a:prstGeom>
                  </pic:spPr>
                </pic:pic>
              </a:graphicData>
            </a:graphic>
          </wp:inline>
        </w:drawing>
      </w:r>
    </w:p>
    <w:p w14:paraId="542708C6" w14:textId="43DF4013" w:rsidR="006A7F64" w:rsidRDefault="0019700D" w:rsidP="0019700D">
      <w:pPr>
        <w:pStyle w:val="Caption"/>
        <w:jc w:val="center"/>
      </w:pPr>
      <w:bookmarkStart w:id="27" w:name="_Toc159270625"/>
      <w:r>
        <w:t xml:space="preserve">Figure </w:t>
      </w:r>
      <w:r>
        <w:fldChar w:fldCharType="begin"/>
      </w:r>
      <w:r>
        <w:instrText xml:space="preserve"> SEQ Figure \* ARABIC </w:instrText>
      </w:r>
      <w:r>
        <w:fldChar w:fldCharType="separate"/>
      </w:r>
      <w:r w:rsidR="002729E5">
        <w:rPr>
          <w:noProof/>
        </w:rPr>
        <w:t>12</w:t>
      </w:r>
      <w:r>
        <w:fldChar w:fldCharType="end"/>
      </w:r>
      <w:r w:rsidRPr="00FA457B">
        <w:t>- The basic P-diagram (Ullman, 2010)</w:t>
      </w:r>
      <w:bookmarkEnd w:id="27"/>
    </w:p>
    <w:p w14:paraId="05ACD38C" w14:textId="499C30B3" w:rsidR="0090272D" w:rsidRPr="0090272D" w:rsidRDefault="0090272D" w:rsidP="0090272D">
      <w:r>
        <w:t>The P-diagram is a tool to evaluate inputs and outputs during review and give a clear direction on how to approach</w:t>
      </w:r>
      <w:r w:rsidR="00FC26FE">
        <w:t xml:space="preserve"> </w:t>
      </w:r>
      <w:r>
        <w:t>performance factors of the design</w:t>
      </w:r>
      <w:r w:rsidR="00FC26FE">
        <w:t>.</w:t>
      </w:r>
    </w:p>
    <w:p w14:paraId="21FB78A2" w14:textId="5FE0DC31" w:rsidR="008B3620" w:rsidRDefault="0001021F" w:rsidP="008B3620">
      <w:r>
        <w:t>A trade study is recommended to be conducted; this would allow a diverse multi-disciplinary team to evaluate the design’s costs, performance, weight, and manufacturability.</w:t>
      </w:r>
      <w:r w:rsidR="006A7F64">
        <w:t xml:space="preserve"> Also, this team would each be able to weight the variables against the original customer requirements to ensure they are properly met.</w:t>
      </w:r>
    </w:p>
    <w:p w14:paraId="31DC280B" w14:textId="58405182" w:rsidR="004D509D" w:rsidRDefault="004D509D" w:rsidP="008B3620">
      <w:r>
        <w:t xml:space="preserve">To </w:t>
      </w:r>
      <w:r w:rsidR="00691E7B">
        <w:t>rigorously evaluate</w:t>
      </w:r>
      <w:r>
        <w:t xml:space="preserve"> the performance of the design, multiple prototypes must be </w:t>
      </w:r>
      <w:r w:rsidR="00047C20">
        <w:t>assessed</w:t>
      </w:r>
      <w:r>
        <w:t xml:space="preserve"> via a numerical method that attempts to incorporate the customer’s requirements and design specifications. For example, recording the weight, conducting an ISIR (Initial Sample Inspection Report) on dimensions critical to fit, and conducting shake tests in a lab where the time taken for the oil to drain is recorded. These values will create a mean and a range, this will show the variance within the tolerance and accuracy of the designs manufacturability and give an average value for what can be expected for the performance.</w:t>
      </w:r>
    </w:p>
    <w:p w14:paraId="34D9AC0A" w14:textId="66687469" w:rsidR="008B3620" w:rsidRDefault="00360EA7" w:rsidP="00942DE9">
      <w:r>
        <w:t xml:space="preserve">The risk in the failure of the product is assessed by conducting a sensitivity analysis procedure which can build a risk model by studying what can go wrong if the product fails to properly perform its function during use in its extreme environment. The likelihood of events is also </w:t>
      </w:r>
      <w:proofErr w:type="gramStart"/>
      <w:r>
        <w:t>taken into account</w:t>
      </w:r>
      <w:proofErr w:type="gramEnd"/>
      <w:r>
        <w:t xml:space="preserve">. This can aid by evaluating the design decisions made </w:t>
      </w:r>
      <w:r w:rsidR="00A40CA0">
        <w:t>previously and</w:t>
      </w:r>
      <w:r>
        <w:t xml:space="preserve"> allow alterations to be made to potentially resolve the issues.</w:t>
      </w:r>
      <w:r w:rsidR="00942DE9">
        <w:t xml:space="preserve"> </w:t>
      </w:r>
      <w:sdt>
        <w:sdtPr>
          <w:id w:val="-1467506751"/>
          <w:citation/>
        </w:sdtPr>
        <w:sdtContent>
          <w:r w:rsidR="00942DE9">
            <w:fldChar w:fldCharType="begin"/>
          </w:r>
          <w:r w:rsidR="00942DE9">
            <w:rPr>
              <w:lang w:val="cy-GB"/>
            </w:rPr>
            <w:instrText xml:space="preserve"> CITATION Ull10 \l 1106 </w:instrText>
          </w:r>
          <w:r w:rsidR="00942DE9">
            <w:fldChar w:fldCharType="separate"/>
          </w:r>
          <w:r w:rsidR="000F1ABD" w:rsidRPr="000F1ABD">
            <w:rPr>
              <w:noProof/>
              <w:lang w:val="cy-GB"/>
            </w:rPr>
            <w:t>(Ullman, 2010)</w:t>
          </w:r>
          <w:r w:rsidR="00942DE9">
            <w:fldChar w:fldCharType="end"/>
          </w:r>
        </w:sdtContent>
      </w:sdt>
    </w:p>
    <w:p w14:paraId="03E8D13C" w14:textId="5D14DB8E" w:rsidR="00BD4D8A" w:rsidRPr="00A922C8" w:rsidRDefault="00BD4D8A" w:rsidP="00A922C8"/>
    <w:bookmarkStart w:id="28" w:name="_Toc159270640" w:displacedByCustomXml="next"/>
    <w:sdt>
      <w:sdtPr>
        <w:rPr>
          <w:rFonts w:eastAsiaTheme="minorEastAsia" w:cstheme="minorBidi"/>
          <w:color w:val="auto"/>
          <w:sz w:val="22"/>
          <w:szCs w:val="22"/>
        </w:rPr>
        <w:id w:val="-709722206"/>
        <w:docPartObj>
          <w:docPartGallery w:val="Bibliographies"/>
          <w:docPartUnique/>
        </w:docPartObj>
      </w:sdtPr>
      <w:sdtContent>
        <w:p w14:paraId="546B0009" w14:textId="1763CDC5" w:rsidR="003A50A0" w:rsidRDefault="003A50A0">
          <w:pPr>
            <w:pStyle w:val="Heading1"/>
          </w:pPr>
          <w:r>
            <w:t>References</w:t>
          </w:r>
          <w:bookmarkEnd w:id="28"/>
        </w:p>
        <w:sdt>
          <w:sdtPr>
            <w:id w:val="-573587230"/>
            <w:bibliography/>
          </w:sdtPr>
          <w:sdtContent>
            <w:p w14:paraId="65D041E5" w14:textId="77777777" w:rsidR="000F1ABD" w:rsidRDefault="003A50A0" w:rsidP="000F1ABD">
              <w:pPr>
                <w:pStyle w:val="Bibliography"/>
                <w:rPr>
                  <w:noProof/>
                  <w:sz w:val="24"/>
                  <w:szCs w:val="24"/>
                </w:rPr>
              </w:pPr>
              <w:r>
                <w:fldChar w:fldCharType="begin"/>
              </w:r>
              <w:r>
                <w:instrText xml:space="preserve"> BIBLIOGRAPHY </w:instrText>
              </w:r>
              <w:r>
                <w:fldChar w:fldCharType="separate"/>
              </w:r>
              <w:r w:rsidR="000F1ABD">
                <w:rPr>
                  <w:noProof/>
                </w:rPr>
                <w:t xml:space="preserve">AZO Materials, 2012. </w:t>
              </w:r>
              <w:r w:rsidR="000F1ABD">
                <w:rPr>
                  <w:i/>
                  <w:iCs/>
                  <w:noProof/>
                </w:rPr>
                <w:t xml:space="preserve">Aluminium / Aluminum 6061 Alloy (UNS A96061). </w:t>
              </w:r>
              <w:r w:rsidR="000F1ABD">
                <w:rPr>
                  <w:noProof/>
                </w:rPr>
                <w:t xml:space="preserve">[Online] </w:t>
              </w:r>
              <w:r w:rsidR="000F1ABD">
                <w:rPr>
                  <w:noProof/>
                </w:rPr>
                <w:br/>
                <w:t xml:space="preserve">Available at: </w:t>
              </w:r>
              <w:r w:rsidR="000F1ABD">
                <w:rPr>
                  <w:noProof/>
                  <w:u w:val="single"/>
                </w:rPr>
                <w:t>https://www.azom.com/article.aspx?ArticleID=6636</w:t>
              </w:r>
              <w:r w:rsidR="000F1ABD">
                <w:rPr>
                  <w:noProof/>
                </w:rPr>
                <w:br/>
                <w:t>[Accessed 19 02 2024].</w:t>
              </w:r>
            </w:p>
            <w:p w14:paraId="017CE0E9" w14:textId="77777777" w:rsidR="000F1ABD" w:rsidRDefault="000F1ABD" w:rsidP="000F1ABD">
              <w:pPr>
                <w:pStyle w:val="Bibliography"/>
                <w:rPr>
                  <w:noProof/>
                </w:rPr>
              </w:pPr>
              <w:r>
                <w:rPr>
                  <w:noProof/>
                </w:rPr>
                <w:t xml:space="preserve">Bergquist, K. &amp; Abeysekera, J., 1995. Quality Function Deployment(QFD) - A means for developing. </w:t>
              </w:r>
              <w:r>
                <w:rPr>
                  <w:i/>
                  <w:iCs/>
                  <w:noProof/>
                </w:rPr>
                <w:t xml:space="preserve">International Journal of Industrial Ergonomics, </w:t>
              </w:r>
              <w:r>
                <w:rPr>
                  <w:noProof/>
                </w:rPr>
                <w:t>pp. 269-275.</w:t>
              </w:r>
            </w:p>
            <w:p w14:paraId="2ECD01A5" w14:textId="77777777" w:rsidR="000F1ABD" w:rsidRDefault="000F1ABD" w:rsidP="000F1ABD">
              <w:pPr>
                <w:pStyle w:val="Bibliography"/>
                <w:rPr>
                  <w:noProof/>
                </w:rPr>
              </w:pPr>
              <w:r>
                <w:rPr>
                  <w:noProof/>
                </w:rPr>
                <w:t xml:space="preserve">Farkhondeh, E., 2006. </w:t>
              </w:r>
              <w:r>
                <w:rPr>
                  <w:i/>
                  <w:iCs/>
                  <w:noProof/>
                </w:rPr>
                <w:t xml:space="preserve">Design of a Dry Sump Lubrication System for a Honda® CBR 600 F4i engine for Formula SAE applications, </w:t>
              </w:r>
              <w:r>
                <w:rPr>
                  <w:noProof/>
                </w:rPr>
                <w:t>Massachusetts: Massachusetts Institute of Technology.</w:t>
              </w:r>
            </w:p>
            <w:p w14:paraId="09C4D6DC" w14:textId="77777777" w:rsidR="000F1ABD" w:rsidRDefault="000F1ABD" w:rsidP="000F1ABD">
              <w:pPr>
                <w:pStyle w:val="Bibliography"/>
                <w:rPr>
                  <w:noProof/>
                </w:rPr>
              </w:pPr>
              <w:r>
                <w:rPr>
                  <w:noProof/>
                </w:rPr>
                <w:t xml:space="preserve">Mavrigian, M., 2015. Explaining Dry Sump Engine Lubrication. </w:t>
              </w:r>
              <w:r>
                <w:rPr>
                  <w:i/>
                  <w:iCs/>
                  <w:noProof/>
                </w:rPr>
                <w:t>Engine Professional</w:t>
              </w:r>
              <w:r>
                <w:rPr>
                  <w:noProof/>
                </w:rPr>
                <w:t>, July, pp. 18-32.</w:t>
              </w:r>
            </w:p>
            <w:p w14:paraId="5F737293" w14:textId="77777777" w:rsidR="000F1ABD" w:rsidRDefault="000F1ABD" w:rsidP="000F1ABD">
              <w:pPr>
                <w:pStyle w:val="Bibliography"/>
                <w:rPr>
                  <w:noProof/>
                </w:rPr>
              </w:pPr>
              <w:r>
                <w:rPr>
                  <w:noProof/>
                </w:rPr>
                <w:t xml:space="preserve">Neil Brown Engineering Ltd, 2022. </w:t>
              </w:r>
              <w:r>
                <w:rPr>
                  <w:i/>
                  <w:iCs/>
                  <w:noProof/>
                </w:rPr>
                <w:t xml:space="preserve">High performance engine lubrication and why you should upgrade to a Dry Sump System. </w:t>
              </w:r>
              <w:r>
                <w:rPr>
                  <w:noProof/>
                </w:rPr>
                <w:t xml:space="preserve">[Online] </w:t>
              </w:r>
              <w:r>
                <w:rPr>
                  <w:noProof/>
                </w:rPr>
                <w:br/>
                <w:t xml:space="preserve">Available at: </w:t>
              </w:r>
              <w:r>
                <w:rPr>
                  <w:noProof/>
                  <w:u w:val="single"/>
                </w:rPr>
                <w:t>https://nbe.co.uk/high-performance-engine-lubrication-and-why-you-should-upgrade-to-a-dry-sump-system/</w:t>
              </w:r>
            </w:p>
            <w:p w14:paraId="6AFF5FE2" w14:textId="77777777" w:rsidR="000F1ABD" w:rsidRDefault="000F1ABD" w:rsidP="000F1ABD">
              <w:pPr>
                <w:pStyle w:val="Bibliography"/>
                <w:rPr>
                  <w:noProof/>
                </w:rPr>
              </w:pPr>
              <w:r>
                <w:rPr>
                  <w:noProof/>
                </w:rPr>
                <w:t xml:space="preserve">Ullman, D. G., 2010. THE GOALS OF PERFORMANCE EVALUATION. In: </w:t>
              </w:r>
              <w:r>
                <w:rPr>
                  <w:i/>
                  <w:iCs/>
                  <w:noProof/>
                </w:rPr>
                <w:t xml:space="preserve">The Mechanical Design Process. </w:t>
              </w:r>
              <w:r>
                <w:rPr>
                  <w:noProof/>
                </w:rPr>
                <w:t>4th ed. New York: McGraw-Hill, pp. 281-292.</w:t>
              </w:r>
            </w:p>
            <w:p w14:paraId="27ED4624" w14:textId="18768F4A" w:rsidR="003A50A0" w:rsidRDefault="003A50A0" w:rsidP="000F1ABD">
              <w:r>
                <w:rPr>
                  <w:b/>
                  <w:bCs/>
                  <w:noProof/>
                </w:rPr>
                <w:fldChar w:fldCharType="end"/>
              </w:r>
            </w:p>
          </w:sdtContent>
        </w:sdt>
      </w:sdtContent>
    </w:sdt>
    <w:p w14:paraId="201C355B" w14:textId="77777777" w:rsidR="00A95083" w:rsidRPr="00A95083" w:rsidRDefault="00A95083" w:rsidP="00A95083"/>
    <w:sectPr w:rsidR="00A95083" w:rsidRPr="00A95083" w:rsidSect="00557F05">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A256627" w14:textId="77777777" w:rsidR="00557F05" w:rsidRDefault="00557F05" w:rsidP="003719A5">
      <w:pPr>
        <w:spacing w:after="0" w:line="240" w:lineRule="auto"/>
      </w:pPr>
      <w:r>
        <w:separator/>
      </w:r>
    </w:p>
  </w:endnote>
  <w:endnote w:type="continuationSeparator" w:id="0">
    <w:p w14:paraId="13D52B13" w14:textId="77777777" w:rsidR="00557F05" w:rsidRDefault="00557F05" w:rsidP="003719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45969007"/>
      <w:docPartObj>
        <w:docPartGallery w:val="Page Numbers (Bottom of Page)"/>
        <w:docPartUnique/>
      </w:docPartObj>
    </w:sdtPr>
    <w:sdtEndPr>
      <w:rPr>
        <w:noProof/>
      </w:rPr>
    </w:sdtEndPr>
    <w:sdtContent>
      <w:p w14:paraId="7A058F07" w14:textId="47D2D600" w:rsidR="003719A5" w:rsidRDefault="003719A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DA847C5" w14:textId="77777777" w:rsidR="003719A5" w:rsidRDefault="003719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3794180" w14:textId="77777777" w:rsidR="00557F05" w:rsidRDefault="00557F05" w:rsidP="003719A5">
      <w:pPr>
        <w:spacing w:after="0" w:line="240" w:lineRule="auto"/>
      </w:pPr>
      <w:r>
        <w:separator/>
      </w:r>
    </w:p>
  </w:footnote>
  <w:footnote w:type="continuationSeparator" w:id="0">
    <w:p w14:paraId="22E4A5E3" w14:textId="77777777" w:rsidR="00557F05" w:rsidRDefault="00557F05" w:rsidP="003719A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1652FC"/>
    <w:multiLevelType w:val="hybridMultilevel"/>
    <w:tmpl w:val="93CEB0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F4F2656"/>
    <w:multiLevelType w:val="hybridMultilevel"/>
    <w:tmpl w:val="BB22AE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7471FA"/>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 w15:restartNumberingAfterBreak="0">
    <w:nsid w:val="4FFB1BF5"/>
    <w:multiLevelType w:val="hybridMultilevel"/>
    <w:tmpl w:val="87204D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4C41C80"/>
    <w:multiLevelType w:val="hybridMultilevel"/>
    <w:tmpl w:val="1C7064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95719C2"/>
    <w:multiLevelType w:val="hybridMultilevel"/>
    <w:tmpl w:val="DF4C17B4"/>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6" w15:restartNumberingAfterBreak="0">
    <w:nsid w:val="735F5EC9"/>
    <w:multiLevelType w:val="hybridMultilevel"/>
    <w:tmpl w:val="10840E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6F3274A"/>
    <w:multiLevelType w:val="hybridMultilevel"/>
    <w:tmpl w:val="D3D07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1814764">
    <w:abstractNumId w:val="2"/>
  </w:num>
  <w:num w:numId="2" w16cid:durableId="1716274459">
    <w:abstractNumId w:val="3"/>
  </w:num>
  <w:num w:numId="3" w16cid:durableId="1305505655">
    <w:abstractNumId w:val="0"/>
  </w:num>
  <w:num w:numId="4" w16cid:durableId="1732314785">
    <w:abstractNumId w:val="7"/>
  </w:num>
  <w:num w:numId="5" w16cid:durableId="518473923">
    <w:abstractNumId w:val="1"/>
  </w:num>
  <w:num w:numId="6" w16cid:durableId="360328930">
    <w:abstractNumId w:val="4"/>
  </w:num>
  <w:num w:numId="7" w16cid:durableId="245113740">
    <w:abstractNumId w:val="5"/>
  </w:num>
  <w:num w:numId="8" w16cid:durableId="193955552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3FBE"/>
    <w:rsid w:val="0000774B"/>
    <w:rsid w:val="0001021F"/>
    <w:rsid w:val="00040E48"/>
    <w:rsid w:val="00047C20"/>
    <w:rsid w:val="000579C6"/>
    <w:rsid w:val="00083952"/>
    <w:rsid w:val="000A6626"/>
    <w:rsid w:val="000B3135"/>
    <w:rsid w:val="000E3FBE"/>
    <w:rsid w:val="000F1ABD"/>
    <w:rsid w:val="0016571E"/>
    <w:rsid w:val="00182450"/>
    <w:rsid w:val="00190E00"/>
    <w:rsid w:val="0019700D"/>
    <w:rsid w:val="001C6D7F"/>
    <w:rsid w:val="001C727F"/>
    <w:rsid w:val="00232605"/>
    <w:rsid w:val="002729E5"/>
    <w:rsid w:val="002E1E37"/>
    <w:rsid w:val="00331C6E"/>
    <w:rsid w:val="00360EA7"/>
    <w:rsid w:val="003719A5"/>
    <w:rsid w:val="00382550"/>
    <w:rsid w:val="00384650"/>
    <w:rsid w:val="00394C8B"/>
    <w:rsid w:val="003A50A0"/>
    <w:rsid w:val="003C5427"/>
    <w:rsid w:val="00421842"/>
    <w:rsid w:val="00427B84"/>
    <w:rsid w:val="004C3596"/>
    <w:rsid w:val="004D509D"/>
    <w:rsid w:val="004D5467"/>
    <w:rsid w:val="004E4014"/>
    <w:rsid w:val="004F6CFB"/>
    <w:rsid w:val="00557F05"/>
    <w:rsid w:val="005C37CD"/>
    <w:rsid w:val="005D06AB"/>
    <w:rsid w:val="00626F2E"/>
    <w:rsid w:val="006425DA"/>
    <w:rsid w:val="00691E7B"/>
    <w:rsid w:val="0069408A"/>
    <w:rsid w:val="006A7F64"/>
    <w:rsid w:val="006F0DF5"/>
    <w:rsid w:val="007152D4"/>
    <w:rsid w:val="00773BF6"/>
    <w:rsid w:val="007E3057"/>
    <w:rsid w:val="008B3620"/>
    <w:rsid w:val="008C4A09"/>
    <w:rsid w:val="008F687F"/>
    <w:rsid w:val="008F79DF"/>
    <w:rsid w:val="008F7F5E"/>
    <w:rsid w:val="0090272D"/>
    <w:rsid w:val="00942DE9"/>
    <w:rsid w:val="00943710"/>
    <w:rsid w:val="009A1A92"/>
    <w:rsid w:val="00A1484D"/>
    <w:rsid w:val="00A23BC3"/>
    <w:rsid w:val="00A40CA0"/>
    <w:rsid w:val="00A85D5E"/>
    <w:rsid w:val="00A922C8"/>
    <w:rsid w:val="00A95083"/>
    <w:rsid w:val="00AB75DC"/>
    <w:rsid w:val="00AF20BC"/>
    <w:rsid w:val="00AF4BFB"/>
    <w:rsid w:val="00B018AD"/>
    <w:rsid w:val="00B05B0D"/>
    <w:rsid w:val="00B23CE4"/>
    <w:rsid w:val="00B56EB2"/>
    <w:rsid w:val="00BD4D8A"/>
    <w:rsid w:val="00C008E4"/>
    <w:rsid w:val="00C0519C"/>
    <w:rsid w:val="00C364D1"/>
    <w:rsid w:val="00C370C2"/>
    <w:rsid w:val="00C424B7"/>
    <w:rsid w:val="00CA1586"/>
    <w:rsid w:val="00CA2E42"/>
    <w:rsid w:val="00CA4904"/>
    <w:rsid w:val="00CA567A"/>
    <w:rsid w:val="00CB2B57"/>
    <w:rsid w:val="00CC08F8"/>
    <w:rsid w:val="00D1482F"/>
    <w:rsid w:val="00D4449F"/>
    <w:rsid w:val="00D6675F"/>
    <w:rsid w:val="00D70044"/>
    <w:rsid w:val="00D72F54"/>
    <w:rsid w:val="00DD02D2"/>
    <w:rsid w:val="00DD78C0"/>
    <w:rsid w:val="00E11AC9"/>
    <w:rsid w:val="00E54EC1"/>
    <w:rsid w:val="00EA0D4D"/>
    <w:rsid w:val="00EC3E26"/>
    <w:rsid w:val="00EF2D3D"/>
    <w:rsid w:val="00EF3FCE"/>
    <w:rsid w:val="00F45DA5"/>
    <w:rsid w:val="00FC26FE"/>
    <w:rsid w:val="00FC3AF9"/>
    <w:rsid w:val="00FE12A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E11AAF"/>
  <w15:chartTrackingRefBased/>
  <w15:docId w15:val="{10FE90CC-3E4F-4434-A145-24B830D302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2D3D"/>
    <w:pPr>
      <w:spacing w:line="360" w:lineRule="auto"/>
    </w:pPr>
    <w:rPr>
      <w:rFonts w:ascii="Times New Roman" w:hAnsi="Times New Roman"/>
    </w:rPr>
  </w:style>
  <w:style w:type="paragraph" w:styleId="Heading1">
    <w:name w:val="heading 1"/>
    <w:basedOn w:val="Normal"/>
    <w:next w:val="Normal"/>
    <w:link w:val="Heading1Char"/>
    <w:uiPriority w:val="9"/>
    <w:qFormat/>
    <w:rsid w:val="000E3FBE"/>
    <w:pPr>
      <w:keepNext/>
      <w:keepLines/>
      <w:numPr>
        <w:numId w:val="1"/>
      </w:numPr>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E3FBE"/>
    <w:pPr>
      <w:keepNext/>
      <w:keepLines/>
      <w:numPr>
        <w:ilvl w:val="1"/>
        <w:numId w:val="1"/>
      </w:numPr>
      <w:spacing w:before="40" w:after="0"/>
      <w:outlineLvl w:val="1"/>
    </w:pPr>
    <w:rPr>
      <w:rFonts w:eastAsiaTheme="majorEastAsia"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3719A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3719A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719A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3719A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3719A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3719A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3719A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3FBE"/>
    <w:rPr>
      <w:rFonts w:ascii="Times New Roman" w:eastAsiaTheme="majorEastAsia" w:hAnsi="Times New Roman" w:cstheme="majorBidi"/>
      <w:color w:val="2F5496" w:themeColor="accent1" w:themeShade="BF"/>
      <w:sz w:val="32"/>
      <w:szCs w:val="32"/>
    </w:rPr>
  </w:style>
  <w:style w:type="character" w:customStyle="1" w:styleId="Heading2Char">
    <w:name w:val="Heading 2 Char"/>
    <w:basedOn w:val="DefaultParagraphFont"/>
    <w:link w:val="Heading2"/>
    <w:uiPriority w:val="9"/>
    <w:rsid w:val="000E3FBE"/>
    <w:rPr>
      <w:rFonts w:ascii="Times New Roman" w:eastAsiaTheme="majorEastAsia" w:hAnsi="Times New Roman"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3719A5"/>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3719A5"/>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3719A5"/>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3719A5"/>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3719A5"/>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3719A5"/>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3719A5"/>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3719A5"/>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19A5"/>
    <w:rPr>
      <w:rFonts w:ascii="Times New Roman" w:hAnsi="Times New Roman"/>
    </w:rPr>
  </w:style>
  <w:style w:type="paragraph" w:styleId="Footer">
    <w:name w:val="footer"/>
    <w:basedOn w:val="Normal"/>
    <w:link w:val="FooterChar"/>
    <w:uiPriority w:val="99"/>
    <w:unhideWhenUsed/>
    <w:rsid w:val="003719A5"/>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19A5"/>
    <w:rPr>
      <w:rFonts w:ascii="Times New Roman" w:hAnsi="Times New Roman"/>
    </w:rPr>
  </w:style>
  <w:style w:type="paragraph" w:styleId="TOCHeading">
    <w:name w:val="TOC Heading"/>
    <w:basedOn w:val="Heading1"/>
    <w:next w:val="Normal"/>
    <w:uiPriority w:val="39"/>
    <w:unhideWhenUsed/>
    <w:qFormat/>
    <w:rsid w:val="003719A5"/>
    <w:pPr>
      <w:numPr>
        <w:numId w:val="0"/>
      </w:numPr>
      <w:spacing w:line="259" w:lineRule="auto"/>
      <w:outlineLvl w:val="9"/>
    </w:pPr>
    <w:rPr>
      <w:rFonts w:asciiTheme="majorHAnsi" w:hAnsiTheme="majorHAnsi"/>
      <w:lang w:val="en-US" w:eastAsia="en-US"/>
    </w:rPr>
  </w:style>
  <w:style w:type="paragraph" w:styleId="TOC1">
    <w:name w:val="toc 1"/>
    <w:basedOn w:val="Normal"/>
    <w:next w:val="Normal"/>
    <w:autoRedefine/>
    <w:uiPriority w:val="39"/>
    <w:unhideWhenUsed/>
    <w:rsid w:val="003719A5"/>
    <w:pPr>
      <w:spacing w:after="100"/>
    </w:pPr>
  </w:style>
  <w:style w:type="character" w:styleId="Hyperlink">
    <w:name w:val="Hyperlink"/>
    <w:basedOn w:val="DefaultParagraphFont"/>
    <w:uiPriority w:val="99"/>
    <w:unhideWhenUsed/>
    <w:rsid w:val="003719A5"/>
    <w:rPr>
      <w:color w:val="0563C1" w:themeColor="hyperlink"/>
      <w:u w:val="single"/>
    </w:rPr>
  </w:style>
  <w:style w:type="paragraph" w:styleId="TOC2">
    <w:name w:val="toc 2"/>
    <w:basedOn w:val="Normal"/>
    <w:next w:val="Normal"/>
    <w:autoRedefine/>
    <w:uiPriority w:val="39"/>
    <w:unhideWhenUsed/>
    <w:rsid w:val="003719A5"/>
    <w:pPr>
      <w:spacing w:after="100"/>
      <w:ind w:left="220"/>
    </w:pPr>
  </w:style>
  <w:style w:type="table" w:styleId="TableGrid">
    <w:name w:val="Table Grid"/>
    <w:basedOn w:val="TableNormal"/>
    <w:uiPriority w:val="39"/>
    <w:rsid w:val="003719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3719A5"/>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1C6D7F"/>
    <w:pPr>
      <w:spacing w:after="0"/>
    </w:pPr>
  </w:style>
  <w:style w:type="paragraph" w:styleId="Date">
    <w:name w:val="Date"/>
    <w:basedOn w:val="Normal"/>
    <w:next w:val="Normal"/>
    <w:link w:val="DateChar"/>
    <w:uiPriority w:val="99"/>
    <w:semiHidden/>
    <w:unhideWhenUsed/>
    <w:rsid w:val="001C6D7F"/>
  </w:style>
  <w:style w:type="character" w:customStyle="1" w:styleId="DateChar">
    <w:name w:val="Date Char"/>
    <w:basedOn w:val="DefaultParagraphFont"/>
    <w:link w:val="Date"/>
    <w:uiPriority w:val="99"/>
    <w:semiHidden/>
    <w:rsid w:val="001C6D7F"/>
    <w:rPr>
      <w:rFonts w:ascii="Times New Roman" w:hAnsi="Times New Roman"/>
    </w:rPr>
  </w:style>
  <w:style w:type="paragraph" w:styleId="ListParagraph">
    <w:name w:val="List Paragraph"/>
    <w:basedOn w:val="Normal"/>
    <w:uiPriority w:val="34"/>
    <w:qFormat/>
    <w:rsid w:val="005C37CD"/>
    <w:pPr>
      <w:spacing w:line="278" w:lineRule="auto"/>
      <w:ind w:left="720"/>
      <w:contextualSpacing/>
    </w:pPr>
    <w:rPr>
      <w:rFonts w:asciiTheme="minorHAnsi" w:hAnsiTheme="minorHAnsi"/>
      <w:kern w:val="2"/>
      <w:sz w:val="24"/>
      <w:szCs w:val="24"/>
      <w14:ligatures w14:val="standardContextual"/>
    </w:rPr>
  </w:style>
  <w:style w:type="paragraph" w:styleId="Bibliography">
    <w:name w:val="Bibliography"/>
    <w:basedOn w:val="Normal"/>
    <w:next w:val="Normal"/>
    <w:uiPriority w:val="37"/>
    <w:unhideWhenUsed/>
    <w:rsid w:val="003A50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6299764">
      <w:bodyDiv w:val="1"/>
      <w:marLeft w:val="0"/>
      <w:marRight w:val="0"/>
      <w:marTop w:val="0"/>
      <w:marBottom w:val="0"/>
      <w:divBdr>
        <w:top w:val="none" w:sz="0" w:space="0" w:color="auto"/>
        <w:left w:val="none" w:sz="0" w:space="0" w:color="auto"/>
        <w:bottom w:val="none" w:sz="0" w:space="0" w:color="auto"/>
        <w:right w:val="none" w:sz="0" w:space="0" w:color="auto"/>
      </w:divBdr>
    </w:div>
    <w:div w:id="70740470">
      <w:bodyDiv w:val="1"/>
      <w:marLeft w:val="0"/>
      <w:marRight w:val="0"/>
      <w:marTop w:val="0"/>
      <w:marBottom w:val="0"/>
      <w:divBdr>
        <w:top w:val="none" w:sz="0" w:space="0" w:color="auto"/>
        <w:left w:val="none" w:sz="0" w:space="0" w:color="auto"/>
        <w:bottom w:val="none" w:sz="0" w:space="0" w:color="auto"/>
        <w:right w:val="none" w:sz="0" w:space="0" w:color="auto"/>
      </w:divBdr>
    </w:div>
    <w:div w:id="81069171">
      <w:bodyDiv w:val="1"/>
      <w:marLeft w:val="0"/>
      <w:marRight w:val="0"/>
      <w:marTop w:val="0"/>
      <w:marBottom w:val="0"/>
      <w:divBdr>
        <w:top w:val="none" w:sz="0" w:space="0" w:color="auto"/>
        <w:left w:val="none" w:sz="0" w:space="0" w:color="auto"/>
        <w:bottom w:val="none" w:sz="0" w:space="0" w:color="auto"/>
        <w:right w:val="none" w:sz="0" w:space="0" w:color="auto"/>
      </w:divBdr>
    </w:div>
    <w:div w:id="90853674">
      <w:bodyDiv w:val="1"/>
      <w:marLeft w:val="0"/>
      <w:marRight w:val="0"/>
      <w:marTop w:val="0"/>
      <w:marBottom w:val="0"/>
      <w:divBdr>
        <w:top w:val="none" w:sz="0" w:space="0" w:color="auto"/>
        <w:left w:val="none" w:sz="0" w:space="0" w:color="auto"/>
        <w:bottom w:val="none" w:sz="0" w:space="0" w:color="auto"/>
        <w:right w:val="none" w:sz="0" w:space="0" w:color="auto"/>
      </w:divBdr>
    </w:div>
    <w:div w:id="101461671">
      <w:bodyDiv w:val="1"/>
      <w:marLeft w:val="0"/>
      <w:marRight w:val="0"/>
      <w:marTop w:val="0"/>
      <w:marBottom w:val="0"/>
      <w:divBdr>
        <w:top w:val="none" w:sz="0" w:space="0" w:color="auto"/>
        <w:left w:val="none" w:sz="0" w:space="0" w:color="auto"/>
        <w:bottom w:val="none" w:sz="0" w:space="0" w:color="auto"/>
        <w:right w:val="none" w:sz="0" w:space="0" w:color="auto"/>
      </w:divBdr>
    </w:div>
    <w:div w:id="121192796">
      <w:bodyDiv w:val="1"/>
      <w:marLeft w:val="0"/>
      <w:marRight w:val="0"/>
      <w:marTop w:val="0"/>
      <w:marBottom w:val="0"/>
      <w:divBdr>
        <w:top w:val="none" w:sz="0" w:space="0" w:color="auto"/>
        <w:left w:val="none" w:sz="0" w:space="0" w:color="auto"/>
        <w:bottom w:val="none" w:sz="0" w:space="0" w:color="auto"/>
        <w:right w:val="none" w:sz="0" w:space="0" w:color="auto"/>
      </w:divBdr>
    </w:div>
    <w:div w:id="140005867">
      <w:bodyDiv w:val="1"/>
      <w:marLeft w:val="0"/>
      <w:marRight w:val="0"/>
      <w:marTop w:val="0"/>
      <w:marBottom w:val="0"/>
      <w:divBdr>
        <w:top w:val="none" w:sz="0" w:space="0" w:color="auto"/>
        <w:left w:val="none" w:sz="0" w:space="0" w:color="auto"/>
        <w:bottom w:val="none" w:sz="0" w:space="0" w:color="auto"/>
        <w:right w:val="none" w:sz="0" w:space="0" w:color="auto"/>
      </w:divBdr>
    </w:div>
    <w:div w:id="150297392">
      <w:bodyDiv w:val="1"/>
      <w:marLeft w:val="0"/>
      <w:marRight w:val="0"/>
      <w:marTop w:val="0"/>
      <w:marBottom w:val="0"/>
      <w:divBdr>
        <w:top w:val="none" w:sz="0" w:space="0" w:color="auto"/>
        <w:left w:val="none" w:sz="0" w:space="0" w:color="auto"/>
        <w:bottom w:val="none" w:sz="0" w:space="0" w:color="auto"/>
        <w:right w:val="none" w:sz="0" w:space="0" w:color="auto"/>
      </w:divBdr>
    </w:div>
    <w:div w:id="160388899">
      <w:bodyDiv w:val="1"/>
      <w:marLeft w:val="0"/>
      <w:marRight w:val="0"/>
      <w:marTop w:val="0"/>
      <w:marBottom w:val="0"/>
      <w:divBdr>
        <w:top w:val="none" w:sz="0" w:space="0" w:color="auto"/>
        <w:left w:val="none" w:sz="0" w:space="0" w:color="auto"/>
        <w:bottom w:val="none" w:sz="0" w:space="0" w:color="auto"/>
        <w:right w:val="none" w:sz="0" w:space="0" w:color="auto"/>
      </w:divBdr>
    </w:div>
    <w:div w:id="222448953">
      <w:bodyDiv w:val="1"/>
      <w:marLeft w:val="0"/>
      <w:marRight w:val="0"/>
      <w:marTop w:val="0"/>
      <w:marBottom w:val="0"/>
      <w:divBdr>
        <w:top w:val="none" w:sz="0" w:space="0" w:color="auto"/>
        <w:left w:val="none" w:sz="0" w:space="0" w:color="auto"/>
        <w:bottom w:val="none" w:sz="0" w:space="0" w:color="auto"/>
        <w:right w:val="none" w:sz="0" w:space="0" w:color="auto"/>
      </w:divBdr>
    </w:div>
    <w:div w:id="250890313">
      <w:bodyDiv w:val="1"/>
      <w:marLeft w:val="0"/>
      <w:marRight w:val="0"/>
      <w:marTop w:val="0"/>
      <w:marBottom w:val="0"/>
      <w:divBdr>
        <w:top w:val="none" w:sz="0" w:space="0" w:color="auto"/>
        <w:left w:val="none" w:sz="0" w:space="0" w:color="auto"/>
        <w:bottom w:val="none" w:sz="0" w:space="0" w:color="auto"/>
        <w:right w:val="none" w:sz="0" w:space="0" w:color="auto"/>
      </w:divBdr>
    </w:div>
    <w:div w:id="261380630">
      <w:bodyDiv w:val="1"/>
      <w:marLeft w:val="0"/>
      <w:marRight w:val="0"/>
      <w:marTop w:val="0"/>
      <w:marBottom w:val="0"/>
      <w:divBdr>
        <w:top w:val="none" w:sz="0" w:space="0" w:color="auto"/>
        <w:left w:val="none" w:sz="0" w:space="0" w:color="auto"/>
        <w:bottom w:val="none" w:sz="0" w:space="0" w:color="auto"/>
        <w:right w:val="none" w:sz="0" w:space="0" w:color="auto"/>
      </w:divBdr>
    </w:div>
    <w:div w:id="295376039">
      <w:bodyDiv w:val="1"/>
      <w:marLeft w:val="0"/>
      <w:marRight w:val="0"/>
      <w:marTop w:val="0"/>
      <w:marBottom w:val="0"/>
      <w:divBdr>
        <w:top w:val="none" w:sz="0" w:space="0" w:color="auto"/>
        <w:left w:val="none" w:sz="0" w:space="0" w:color="auto"/>
        <w:bottom w:val="none" w:sz="0" w:space="0" w:color="auto"/>
        <w:right w:val="none" w:sz="0" w:space="0" w:color="auto"/>
      </w:divBdr>
    </w:div>
    <w:div w:id="341057200">
      <w:bodyDiv w:val="1"/>
      <w:marLeft w:val="0"/>
      <w:marRight w:val="0"/>
      <w:marTop w:val="0"/>
      <w:marBottom w:val="0"/>
      <w:divBdr>
        <w:top w:val="none" w:sz="0" w:space="0" w:color="auto"/>
        <w:left w:val="none" w:sz="0" w:space="0" w:color="auto"/>
        <w:bottom w:val="none" w:sz="0" w:space="0" w:color="auto"/>
        <w:right w:val="none" w:sz="0" w:space="0" w:color="auto"/>
      </w:divBdr>
    </w:div>
    <w:div w:id="370229131">
      <w:bodyDiv w:val="1"/>
      <w:marLeft w:val="0"/>
      <w:marRight w:val="0"/>
      <w:marTop w:val="0"/>
      <w:marBottom w:val="0"/>
      <w:divBdr>
        <w:top w:val="none" w:sz="0" w:space="0" w:color="auto"/>
        <w:left w:val="none" w:sz="0" w:space="0" w:color="auto"/>
        <w:bottom w:val="none" w:sz="0" w:space="0" w:color="auto"/>
        <w:right w:val="none" w:sz="0" w:space="0" w:color="auto"/>
      </w:divBdr>
    </w:div>
    <w:div w:id="519130267">
      <w:bodyDiv w:val="1"/>
      <w:marLeft w:val="0"/>
      <w:marRight w:val="0"/>
      <w:marTop w:val="0"/>
      <w:marBottom w:val="0"/>
      <w:divBdr>
        <w:top w:val="none" w:sz="0" w:space="0" w:color="auto"/>
        <w:left w:val="none" w:sz="0" w:space="0" w:color="auto"/>
        <w:bottom w:val="none" w:sz="0" w:space="0" w:color="auto"/>
        <w:right w:val="none" w:sz="0" w:space="0" w:color="auto"/>
      </w:divBdr>
    </w:div>
    <w:div w:id="533470759">
      <w:bodyDiv w:val="1"/>
      <w:marLeft w:val="0"/>
      <w:marRight w:val="0"/>
      <w:marTop w:val="0"/>
      <w:marBottom w:val="0"/>
      <w:divBdr>
        <w:top w:val="none" w:sz="0" w:space="0" w:color="auto"/>
        <w:left w:val="none" w:sz="0" w:space="0" w:color="auto"/>
        <w:bottom w:val="none" w:sz="0" w:space="0" w:color="auto"/>
        <w:right w:val="none" w:sz="0" w:space="0" w:color="auto"/>
      </w:divBdr>
    </w:div>
    <w:div w:id="540703994">
      <w:bodyDiv w:val="1"/>
      <w:marLeft w:val="0"/>
      <w:marRight w:val="0"/>
      <w:marTop w:val="0"/>
      <w:marBottom w:val="0"/>
      <w:divBdr>
        <w:top w:val="none" w:sz="0" w:space="0" w:color="auto"/>
        <w:left w:val="none" w:sz="0" w:space="0" w:color="auto"/>
        <w:bottom w:val="none" w:sz="0" w:space="0" w:color="auto"/>
        <w:right w:val="none" w:sz="0" w:space="0" w:color="auto"/>
      </w:divBdr>
    </w:div>
    <w:div w:id="560680681">
      <w:bodyDiv w:val="1"/>
      <w:marLeft w:val="0"/>
      <w:marRight w:val="0"/>
      <w:marTop w:val="0"/>
      <w:marBottom w:val="0"/>
      <w:divBdr>
        <w:top w:val="none" w:sz="0" w:space="0" w:color="auto"/>
        <w:left w:val="none" w:sz="0" w:space="0" w:color="auto"/>
        <w:bottom w:val="none" w:sz="0" w:space="0" w:color="auto"/>
        <w:right w:val="none" w:sz="0" w:space="0" w:color="auto"/>
      </w:divBdr>
    </w:div>
    <w:div w:id="634145335">
      <w:bodyDiv w:val="1"/>
      <w:marLeft w:val="0"/>
      <w:marRight w:val="0"/>
      <w:marTop w:val="0"/>
      <w:marBottom w:val="0"/>
      <w:divBdr>
        <w:top w:val="none" w:sz="0" w:space="0" w:color="auto"/>
        <w:left w:val="none" w:sz="0" w:space="0" w:color="auto"/>
        <w:bottom w:val="none" w:sz="0" w:space="0" w:color="auto"/>
        <w:right w:val="none" w:sz="0" w:space="0" w:color="auto"/>
      </w:divBdr>
    </w:div>
    <w:div w:id="639071794">
      <w:bodyDiv w:val="1"/>
      <w:marLeft w:val="0"/>
      <w:marRight w:val="0"/>
      <w:marTop w:val="0"/>
      <w:marBottom w:val="0"/>
      <w:divBdr>
        <w:top w:val="none" w:sz="0" w:space="0" w:color="auto"/>
        <w:left w:val="none" w:sz="0" w:space="0" w:color="auto"/>
        <w:bottom w:val="none" w:sz="0" w:space="0" w:color="auto"/>
        <w:right w:val="none" w:sz="0" w:space="0" w:color="auto"/>
      </w:divBdr>
    </w:div>
    <w:div w:id="655230129">
      <w:bodyDiv w:val="1"/>
      <w:marLeft w:val="0"/>
      <w:marRight w:val="0"/>
      <w:marTop w:val="0"/>
      <w:marBottom w:val="0"/>
      <w:divBdr>
        <w:top w:val="none" w:sz="0" w:space="0" w:color="auto"/>
        <w:left w:val="none" w:sz="0" w:space="0" w:color="auto"/>
        <w:bottom w:val="none" w:sz="0" w:space="0" w:color="auto"/>
        <w:right w:val="none" w:sz="0" w:space="0" w:color="auto"/>
      </w:divBdr>
    </w:div>
    <w:div w:id="742261949">
      <w:bodyDiv w:val="1"/>
      <w:marLeft w:val="0"/>
      <w:marRight w:val="0"/>
      <w:marTop w:val="0"/>
      <w:marBottom w:val="0"/>
      <w:divBdr>
        <w:top w:val="none" w:sz="0" w:space="0" w:color="auto"/>
        <w:left w:val="none" w:sz="0" w:space="0" w:color="auto"/>
        <w:bottom w:val="none" w:sz="0" w:space="0" w:color="auto"/>
        <w:right w:val="none" w:sz="0" w:space="0" w:color="auto"/>
      </w:divBdr>
    </w:div>
    <w:div w:id="748037209">
      <w:bodyDiv w:val="1"/>
      <w:marLeft w:val="0"/>
      <w:marRight w:val="0"/>
      <w:marTop w:val="0"/>
      <w:marBottom w:val="0"/>
      <w:divBdr>
        <w:top w:val="none" w:sz="0" w:space="0" w:color="auto"/>
        <w:left w:val="none" w:sz="0" w:space="0" w:color="auto"/>
        <w:bottom w:val="none" w:sz="0" w:space="0" w:color="auto"/>
        <w:right w:val="none" w:sz="0" w:space="0" w:color="auto"/>
      </w:divBdr>
    </w:div>
    <w:div w:id="762726333">
      <w:bodyDiv w:val="1"/>
      <w:marLeft w:val="0"/>
      <w:marRight w:val="0"/>
      <w:marTop w:val="0"/>
      <w:marBottom w:val="0"/>
      <w:divBdr>
        <w:top w:val="none" w:sz="0" w:space="0" w:color="auto"/>
        <w:left w:val="none" w:sz="0" w:space="0" w:color="auto"/>
        <w:bottom w:val="none" w:sz="0" w:space="0" w:color="auto"/>
        <w:right w:val="none" w:sz="0" w:space="0" w:color="auto"/>
      </w:divBdr>
    </w:div>
    <w:div w:id="791633271">
      <w:bodyDiv w:val="1"/>
      <w:marLeft w:val="0"/>
      <w:marRight w:val="0"/>
      <w:marTop w:val="0"/>
      <w:marBottom w:val="0"/>
      <w:divBdr>
        <w:top w:val="none" w:sz="0" w:space="0" w:color="auto"/>
        <w:left w:val="none" w:sz="0" w:space="0" w:color="auto"/>
        <w:bottom w:val="none" w:sz="0" w:space="0" w:color="auto"/>
        <w:right w:val="none" w:sz="0" w:space="0" w:color="auto"/>
      </w:divBdr>
    </w:div>
    <w:div w:id="850417559">
      <w:bodyDiv w:val="1"/>
      <w:marLeft w:val="0"/>
      <w:marRight w:val="0"/>
      <w:marTop w:val="0"/>
      <w:marBottom w:val="0"/>
      <w:divBdr>
        <w:top w:val="none" w:sz="0" w:space="0" w:color="auto"/>
        <w:left w:val="none" w:sz="0" w:space="0" w:color="auto"/>
        <w:bottom w:val="none" w:sz="0" w:space="0" w:color="auto"/>
        <w:right w:val="none" w:sz="0" w:space="0" w:color="auto"/>
      </w:divBdr>
    </w:div>
    <w:div w:id="863052754">
      <w:bodyDiv w:val="1"/>
      <w:marLeft w:val="0"/>
      <w:marRight w:val="0"/>
      <w:marTop w:val="0"/>
      <w:marBottom w:val="0"/>
      <w:divBdr>
        <w:top w:val="none" w:sz="0" w:space="0" w:color="auto"/>
        <w:left w:val="none" w:sz="0" w:space="0" w:color="auto"/>
        <w:bottom w:val="none" w:sz="0" w:space="0" w:color="auto"/>
        <w:right w:val="none" w:sz="0" w:space="0" w:color="auto"/>
      </w:divBdr>
    </w:div>
    <w:div w:id="920069929">
      <w:bodyDiv w:val="1"/>
      <w:marLeft w:val="0"/>
      <w:marRight w:val="0"/>
      <w:marTop w:val="0"/>
      <w:marBottom w:val="0"/>
      <w:divBdr>
        <w:top w:val="none" w:sz="0" w:space="0" w:color="auto"/>
        <w:left w:val="none" w:sz="0" w:space="0" w:color="auto"/>
        <w:bottom w:val="none" w:sz="0" w:space="0" w:color="auto"/>
        <w:right w:val="none" w:sz="0" w:space="0" w:color="auto"/>
      </w:divBdr>
    </w:div>
    <w:div w:id="974263377">
      <w:bodyDiv w:val="1"/>
      <w:marLeft w:val="0"/>
      <w:marRight w:val="0"/>
      <w:marTop w:val="0"/>
      <w:marBottom w:val="0"/>
      <w:divBdr>
        <w:top w:val="none" w:sz="0" w:space="0" w:color="auto"/>
        <w:left w:val="none" w:sz="0" w:space="0" w:color="auto"/>
        <w:bottom w:val="none" w:sz="0" w:space="0" w:color="auto"/>
        <w:right w:val="none" w:sz="0" w:space="0" w:color="auto"/>
      </w:divBdr>
    </w:div>
    <w:div w:id="1005405334">
      <w:bodyDiv w:val="1"/>
      <w:marLeft w:val="0"/>
      <w:marRight w:val="0"/>
      <w:marTop w:val="0"/>
      <w:marBottom w:val="0"/>
      <w:divBdr>
        <w:top w:val="none" w:sz="0" w:space="0" w:color="auto"/>
        <w:left w:val="none" w:sz="0" w:space="0" w:color="auto"/>
        <w:bottom w:val="none" w:sz="0" w:space="0" w:color="auto"/>
        <w:right w:val="none" w:sz="0" w:space="0" w:color="auto"/>
      </w:divBdr>
    </w:div>
    <w:div w:id="1069421460">
      <w:bodyDiv w:val="1"/>
      <w:marLeft w:val="0"/>
      <w:marRight w:val="0"/>
      <w:marTop w:val="0"/>
      <w:marBottom w:val="0"/>
      <w:divBdr>
        <w:top w:val="none" w:sz="0" w:space="0" w:color="auto"/>
        <w:left w:val="none" w:sz="0" w:space="0" w:color="auto"/>
        <w:bottom w:val="none" w:sz="0" w:space="0" w:color="auto"/>
        <w:right w:val="none" w:sz="0" w:space="0" w:color="auto"/>
      </w:divBdr>
    </w:div>
    <w:div w:id="1102651308">
      <w:bodyDiv w:val="1"/>
      <w:marLeft w:val="0"/>
      <w:marRight w:val="0"/>
      <w:marTop w:val="0"/>
      <w:marBottom w:val="0"/>
      <w:divBdr>
        <w:top w:val="none" w:sz="0" w:space="0" w:color="auto"/>
        <w:left w:val="none" w:sz="0" w:space="0" w:color="auto"/>
        <w:bottom w:val="none" w:sz="0" w:space="0" w:color="auto"/>
        <w:right w:val="none" w:sz="0" w:space="0" w:color="auto"/>
      </w:divBdr>
    </w:div>
    <w:div w:id="1104299061">
      <w:bodyDiv w:val="1"/>
      <w:marLeft w:val="0"/>
      <w:marRight w:val="0"/>
      <w:marTop w:val="0"/>
      <w:marBottom w:val="0"/>
      <w:divBdr>
        <w:top w:val="none" w:sz="0" w:space="0" w:color="auto"/>
        <w:left w:val="none" w:sz="0" w:space="0" w:color="auto"/>
        <w:bottom w:val="none" w:sz="0" w:space="0" w:color="auto"/>
        <w:right w:val="none" w:sz="0" w:space="0" w:color="auto"/>
      </w:divBdr>
    </w:div>
    <w:div w:id="1136414565">
      <w:bodyDiv w:val="1"/>
      <w:marLeft w:val="0"/>
      <w:marRight w:val="0"/>
      <w:marTop w:val="0"/>
      <w:marBottom w:val="0"/>
      <w:divBdr>
        <w:top w:val="none" w:sz="0" w:space="0" w:color="auto"/>
        <w:left w:val="none" w:sz="0" w:space="0" w:color="auto"/>
        <w:bottom w:val="none" w:sz="0" w:space="0" w:color="auto"/>
        <w:right w:val="none" w:sz="0" w:space="0" w:color="auto"/>
      </w:divBdr>
    </w:div>
    <w:div w:id="1138259685">
      <w:bodyDiv w:val="1"/>
      <w:marLeft w:val="0"/>
      <w:marRight w:val="0"/>
      <w:marTop w:val="0"/>
      <w:marBottom w:val="0"/>
      <w:divBdr>
        <w:top w:val="none" w:sz="0" w:space="0" w:color="auto"/>
        <w:left w:val="none" w:sz="0" w:space="0" w:color="auto"/>
        <w:bottom w:val="none" w:sz="0" w:space="0" w:color="auto"/>
        <w:right w:val="none" w:sz="0" w:space="0" w:color="auto"/>
      </w:divBdr>
    </w:div>
    <w:div w:id="1210412221">
      <w:bodyDiv w:val="1"/>
      <w:marLeft w:val="0"/>
      <w:marRight w:val="0"/>
      <w:marTop w:val="0"/>
      <w:marBottom w:val="0"/>
      <w:divBdr>
        <w:top w:val="none" w:sz="0" w:space="0" w:color="auto"/>
        <w:left w:val="none" w:sz="0" w:space="0" w:color="auto"/>
        <w:bottom w:val="none" w:sz="0" w:space="0" w:color="auto"/>
        <w:right w:val="none" w:sz="0" w:space="0" w:color="auto"/>
      </w:divBdr>
    </w:div>
    <w:div w:id="1211958639">
      <w:bodyDiv w:val="1"/>
      <w:marLeft w:val="0"/>
      <w:marRight w:val="0"/>
      <w:marTop w:val="0"/>
      <w:marBottom w:val="0"/>
      <w:divBdr>
        <w:top w:val="none" w:sz="0" w:space="0" w:color="auto"/>
        <w:left w:val="none" w:sz="0" w:space="0" w:color="auto"/>
        <w:bottom w:val="none" w:sz="0" w:space="0" w:color="auto"/>
        <w:right w:val="none" w:sz="0" w:space="0" w:color="auto"/>
      </w:divBdr>
    </w:div>
    <w:div w:id="1233659081">
      <w:bodyDiv w:val="1"/>
      <w:marLeft w:val="0"/>
      <w:marRight w:val="0"/>
      <w:marTop w:val="0"/>
      <w:marBottom w:val="0"/>
      <w:divBdr>
        <w:top w:val="none" w:sz="0" w:space="0" w:color="auto"/>
        <w:left w:val="none" w:sz="0" w:space="0" w:color="auto"/>
        <w:bottom w:val="none" w:sz="0" w:space="0" w:color="auto"/>
        <w:right w:val="none" w:sz="0" w:space="0" w:color="auto"/>
      </w:divBdr>
    </w:div>
    <w:div w:id="1304458521">
      <w:bodyDiv w:val="1"/>
      <w:marLeft w:val="0"/>
      <w:marRight w:val="0"/>
      <w:marTop w:val="0"/>
      <w:marBottom w:val="0"/>
      <w:divBdr>
        <w:top w:val="none" w:sz="0" w:space="0" w:color="auto"/>
        <w:left w:val="none" w:sz="0" w:space="0" w:color="auto"/>
        <w:bottom w:val="none" w:sz="0" w:space="0" w:color="auto"/>
        <w:right w:val="none" w:sz="0" w:space="0" w:color="auto"/>
      </w:divBdr>
    </w:div>
    <w:div w:id="1398019612">
      <w:bodyDiv w:val="1"/>
      <w:marLeft w:val="0"/>
      <w:marRight w:val="0"/>
      <w:marTop w:val="0"/>
      <w:marBottom w:val="0"/>
      <w:divBdr>
        <w:top w:val="none" w:sz="0" w:space="0" w:color="auto"/>
        <w:left w:val="none" w:sz="0" w:space="0" w:color="auto"/>
        <w:bottom w:val="none" w:sz="0" w:space="0" w:color="auto"/>
        <w:right w:val="none" w:sz="0" w:space="0" w:color="auto"/>
      </w:divBdr>
    </w:div>
    <w:div w:id="1413506140">
      <w:bodyDiv w:val="1"/>
      <w:marLeft w:val="0"/>
      <w:marRight w:val="0"/>
      <w:marTop w:val="0"/>
      <w:marBottom w:val="0"/>
      <w:divBdr>
        <w:top w:val="none" w:sz="0" w:space="0" w:color="auto"/>
        <w:left w:val="none" w:sz="0" w:space="0" w:color="auto"/>
        <w:bottom w:val="none" w:sz="0" w:space="0" w:color="auto"/>
        <w:right w:val="none" w:sz="0" w:space="0" w:color="auto"/>
      </w:divBdr>
    </w:div>
    <w:div w:id="1435516751">
      <w:bodyDiv w:val="1"/>
      <w:marLeft w:val="0"/>
      <w:marRight w:val="0"/>
      <w:marTop w:val="0"/>
      <w:marBottom w:val="0"/>
      <w:divBdr>
        <w:top w:val="none" w:sz="0" w:space="0" w:color="auto"/>
        <w:left w:val="none" w:sz="0" w:space="0" w:color="auto"/>
        <w:bottom w:val="none" w:sz="0" w:space="0" w:color="auto"/>
        <w:right w:val="none" w:sz="0" w:space="0" w:color="auto"/>
      </w:divBdr>
    </w:div>
    <w:div w:id="1502115866">
      <w:bodyDiv w:val="1"/>
      <w:marLeft w:val="0"/>
      <w:marRight w:val="0"/>
      <w:marTop w:val="0"/>
      <w:marBottom w:val="0"/>
      <w:divBdr>
        <w:top w:val="none" w:sz="0" w:space="0" w:color="auto"/>
        <w:left w:val="none" w:sz="0" w:space="0" w:color="auto"/>
        <w:bottom w:val="none" w:sz="0" w:space="0" w:color="auto"/>
        <w:right w:val="none" w:sz="0" w:space="0" w:color="auto"/>
      </w:divBdr>
    </w:div>
    <w:div w:id="1502819396">
      <w:bodyDiv w:val="1"/>
      <w:marLeft w:val="0"/>
      <w:marRight w:val="0"/>
      <w:marTop w:val="0"/>
      <w:marBottom w:val="0"/>
      <w:divBdr>
        <w:top w:val="none" w:sz="0" w:space="0" w:color="auto"/>
        <w:left w:val="none" w:sz="0" w:space="0" w:color="auto"/>
        <w:bottom w:val="none" w:sz="0" w:space="0" w:color="auto"/>
        <w:right w:val="none" w:sz="0" w:space="0" w:color="auto"/>
      </w:divBdr>
    </w:div>
    <w:div w:id="1505704477">
      <w:bodyDiv w:val="1"/>
      <w:marLeft w:val="0"/>
      <w:marRight w:val="0"/>
      <w:marTop w:val="0"/>
      <w:marBottom w:val="0"/>
      <w:divBdr>
        <w:top w:val="none" w:sz="0" w:space="0" w:color="auto"/>
        <w:left w:val="none" w:sz="0" w:space="0" w:color="auto"/>
        <w:bottom w:val="none" w:sz="0" w:space="0" w:color="auto"/>
        <w:right w:val="none" w:sz="0" w:space="0" w:color="auto"/>
      </w:divBdr>
    </w:div>
    <w:div w:id="1520922426">
      <w:bodyDiv w:val="1"/>
      <w:marLeft w:val="0"/>
      <w:marRight w:val="0"/>
      <w:marTop w:val="0"/>
      <w:marBottom w:val="0"/>
      <w:divBdr>
        <w:top w:val="none" w:sz="0" w:space="0" w:color="auto"/>
        <w:left w:val="none" w:sz="0" w:space="0" w:color="auto"/>
        <w:bottom w:val="none" w:sz="0" w:space="0" w:color="auto"/>
        <w:right w:val="none" w:sz="0" w:space="0" w:color="auto"/>
      </w:divBdr>
    </w:div>
    <w:div w:id="1522207317">
      <w:bodyDiv w:val="1"/>
      <w:marLeft w:val="0"/>
      <w:marRight w:val="0"/>
      <w:marTop w:val="0"/>
      <w:marBottom w:val="0"/>
      <w:divBdr>
        <w:top w:val="none" w:sz="0" w:space="0" w:color="auto"/>
        <w:left w:val="none" w:sz="0" w:space="0" w:color="auto"/>
        <w:bottom w:val="none" w:sz="0" w:space="0" w:color="auto"/>
        <w:right w:val="none" w:sz="0" w:space="0" w:color="auto"/>
      </w:divBdr>
    </w:div>
    <w:div w:id="1563327400">
      <w:bodyDiv w:val="1"/>
      <w:marLeft w:val="0"/>
      <w:marRight w:val="0"/>
      <w:marTop w:val="0"/>
      <w:marBottom w:val="0"/>
      <w:divBdr>
        <w:top w:val="none" w:sz="0" w:space="0" w:color="auto"/>
        <w:left w:val="none" w:sz="0" w:space="0" w:color="auto"/>
        <w:bottom w:val="none" w:sz="0" w:space="0" w:color="auto"/>
        <w:right w:val="none" w:sz="0" w:space="0" w:color="auto"/>
      </w:divBdr>
    </w:div>
    <w:div w:id="1592812015">
      <w:bodyDiv w:val="1"/>
      <w:marLeft w:val="0"/>
      <w:marRight w:val="0"/>
      <w:marTop w:val="0"/>
      <w:marBottom w:val="0"/>
      <w:divBdr>
        <w:top w:val="none" w:sz="0" w:space="0" w:color="auto"/>
        <w:left w:val="none" w:sz="0" w:space="0" w:color="auto"/>
        <w:bottom w:val="none" w:sz="0" w:space="0" w:color="auto"/>
        <w:right w:val="none" w:sz="0" w:space="0" w:color="auto"/>
      </w:divBdr>
    </w:div>
    <w:div w:id="1649280273">
      <w:bodyDiv w:val="1"/>
      <w:marLeft w:val="0"/>
      <w:marRight w:val="0"/>
      <w:marTop w:val="0"/>
      <w:marBottom w:val="0"/>
      <w:divBdr>
        <w:top w:val="none" w:sz="0" w:space="0" w:color="auto"/>
        <w:left w:val="none" w:sz="0" w:space="0" w:color="auto"/>
        <w:bottom w:val="none" w:sz="0" w:space="0" w:color="auto"/>
        <w:right w:val="none" w:sz="0" w:space="0" w:color="auto"/>
      </w:divBdr>
    </w:div>
    <w:div w:id="1685789189">
      <w:bodyDiv w:val="1"/>
      <w:marLeft w:val="0"/>
      <w:marRight w:val="0"/>
      <w:marTop w:val="0"/>
      <w:marBottom w:val="0"/>
      <w:divBdr>
        <w:top w:val="none" w:sz="0" w:space="0" w:color="auto"/>
        <w:left w:val="none" w:sz="0" w:space="0" w:color="auto"/>
        <w:bottom w:val="none" w:sz="0" w:space="0" w:color="auto"/>
        <w:right w:val="none" w:sz="0" w:space="0" w:color="auto"/>
      </w:divBdr>
    </w:div>
    <w:div w:id="1703703028">
      <w:bodyDiv w:val="1"/>
      <w:marLeft w:val="0"/>
      <w:marRight w:val="0"/>
      <w:marTop w:val="0"/>
      <w:marBottom w:val="0"/>
      <w:divBdr>
        <w:top w:val="none" w:sz="0" w:space="0" w:color="auto"/>
        <w:left w:val="none" w:sz="0" w:space="0" w:color="auto"/>
        <w:bottom w:val="none" w:sz="0" w:space="0" w:color="auto"/>
        <w:right w:val="none" w:sz="0" w:space="0" w:color="auto"/>
      </w:divBdr>
    </w:div>
    <w:div w:id="1706902235">
      <w:bodyDiv w:val="1"/>
      <w:marLeft w:val="0"/>
      <w:marRight w:val="0"/>
      <w:marTop w:val="0"/>
      <w:marBottom w:val="0"/>
      <w:divBdr>
        <w:top w:val="none" w:sz="0" w:space="0" w:color="auto"/>
        <w:left w:val="none" w:sz="0" w:space="0" w:color="auto"/>
        <w:bottom w:val="none" w:sz="0" w:space="0" w:color="auto"/>
        <w:right w:val="none" w:sz="0" w:space="0" w:color="auto"/>
      </w:divBdr>
    </w:div>
    <w:div w:id="1740791256">
      <w:bodyDiv w:val="1"/>
      <w:marLeft w:val="0"/>
      <w:marRight w:val="0"/>
      <w:marTop w:val="0"/>
      <w:marBottom w:val="0"/>
      <w:divBdr>
        <w:top w:val="none" w:sz="0" w:space="0" w:color="auto"/>
        <w:left w:val="none" w:sz="0" w:space="0" w:color="auto"/>
        <w:bottom w:val="none" w:sz="0" w:space="0" w:color="auto"/>
        <w:right w:val="none" w:sz="0" w:space="0" w:color="auto"/>
      </w:divBdr>
    </w:div>
    <w:div w:id="1767657322">
      <w:bodyDiv w:val="1"/>
      <w:marLeft w:val="0"/>
      <w:marRight w:val="0"/>
      <w:marTop w:val="0"/>
      <w:marBottom w:val="0"/>
      <w:divBdr>
        <w:top w:val="none" w:sz="0" w:space="0" w:color="auto"/>
        <w:left w:val="none" w:sz="0" w:space="0" w:color="auto"/>
        <w:bottom w:val="none" w:sz="0" w:space="0" w:color="auto"/>
        <w:right w:val="none" w:sz="0" w:space="0" w:color="auto"/>
      </w:divBdr>
    </w:div>
    <w:div w:id="1889760462">
      <w:bodyDiv w:val="1"/>
      <w:marLeft w:val="0"/>
      <w:marRight w:val="0"/>
      <w:marTop w:val="0"/>
      <w:marBottom w:val="0"/>
      <w:divBdr>
        <w:top w:val="none" w:sz="0" w:space="0" w:color="auto"/>
        <w:left w:val="none" w:sz="0" w:space="0" w:color="auto"/>
        <w:bottom w:val="none" w:sz="0" w:space="0" w:color="auto"/>
        <w:right w:val="none" w:sz="0" w:space="0" w:color="auto"/>
      </w:divBdr>
    </w:div>
    <w:div w:id="1905753913">
      <w:bodyDiv w:val="1"/>
      <w:marLeft w:val="0"/>
      <w:marRight w:val="0"/>
      <w:marTop w:val="0"/>
      <w:marBottom w:val="0"/>
      <w:divBdr>
        <w:top w:val="none" w:sz="0" w:space="0" w:color="auto"/>
        <w:left w:val="none" w:sz="0" w:space="0" w:color="auto"/>
        <w:bottom w:val="none" w:sz="0" w:space="0" w:color="auto"/>
        <w:right w:val="none" w:sz="0" w:space="0" w:color="auto"/>
      </w:divBdr>
    </w:div>
    <w:div w:id="1926955501">
      <w:bodyDiv w:val="1"/>
      <w:marLeft w:val="0"/>
      <w:marRight w:val="0"/>
      <w:marTop w:val="0"/>
      <w:marBottom w:val="0"/>
      <w:divBdr>
        <w:top w:val="none" w:sz="0" w:space="0" w:color="auto"/>
        <w:left w:val="none" w:sz="0" w:space="0" w:color="auto"/>
        <w:bottom w:val="none" w:sz="0" w:space="0" w:color="auto"/>
        <w:right w:val="none" w:sz="0" w:space="0" w:color="auto"/>
      </w:divBdr>
    </w:div>
    <w:div w:id="1949658557">
      <w:bodyDiv w:val="1"/>
      <w:marLeft w:val="0"/>
      <w:marRight w:val="0"/>
      <w:marTop w:val="0"/>
      <w:marBottom w:val="0"/>
      <w:divBdr>
        <w:top w:val="none" w:sz="0" w:space="0" w:color="auto"/>
        <w:left w:val="none" w:sz="0" w:space="0" w:color="auto"/>
        <w:bottom w:val="none" w:sz="0" w:space="0" w:color="auto"/>
        <w:right w:val="none" w:sz="0" w:space="0" w:color="auto"/>
      </w:divBdr>
    </w:div>
    <w:div w:id="1953857244">
      <w:bodyDiv w:val="1"/>
      <w:marLeft w:val="0"/>
      <w:marRight w:val="0"/>
      <w:marTop w:val="0"/>
      <w:marBottom w:val="0"/>
      <w:divBdr>
        <w:top w:val="none" w:sz="0" w:space="0" w:color="auto"/>
        <w:left w:val="none" w:sz="0" w:space="0" w:color="auto"/>
        <w:bottom w:val="none" w:sz="0" w:space="0" w:color="auto"/>
        <w:right w:val="none" w:sz="0" w:space="0" w:color="auto"/>
      </w:divBdr>
    </w:div>
    <w:div w:id="1964343121">
      <w:bodyDiv w:val="1"/>
      <w:marLeft w:val="0"/>
      <w:marRight w:val="0"/>
      <w:marTop w:val="0"/>
      <w:marBottom w:val="0"/>
      <w:divBdr>
        <w:top w:val="none" w:sz="0" w:space="0" w:color="auto"/>
        <w:left w:val="none" w:sz="0" w:space="0" w:color="auto"/>
        <w:bottom w:val="none" w:sz="0" w:space="0" w:color="auto"/>
        <w:right w:val="none" w:sz="0" w:space="0" w:color="auto"/>
      </w:divBdr>
    </w:div>
    <w:div w:id="2018120356">
      <w:bodyDiv w:val="1"/>
      <w:marLeft w:val="0"/>
      <w:marRight w:val="0"/>
      <w:marTop w:val="0"/>
      <w:marBottom w:val="0"/>
      <w:divBdr>
        <w:top w:val="none" w:sz="0" w:space="0" w:color="auto"/>
        <w:left w:val="none" w:sz="0" w:space="0" w:color="auto"/>
        <w:bottom w:val="none" w:sz="0" w:space="0" w:color="auto"/>
        <w:right w:val="none" w:sz="0" w:space="0" w:color="auto"/>
      </w:divBdr>
    </w:div>
    <w:div w:id="2095275663">
      <w:bodyDiv w:val="1"/>
      <w:marLeft w:val="0"/>
      <w:marRight w:val="0"/>
      <w:marTop w:val="0"/>
      <w:marBottom w:val="0"/>
      <w:divBdr>
        <w:top w:val="none" w:sz="0" w:space="0" w:color="auto"/>
        <w:left w:val="none" w:sz="0" w:space="0" w:color="auto"/>
        <w:bottom w:val="none" w:sz="0" w:space="0" w:color="auto"/>
        <w:right w:val="none" w:sz="0" w:space="0" w:color="auto"/>
      </w:divBdr>
    </w:div>
    <w:div w:id="2137983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10.png"/><Relationship Id="rId7" Type="http://schemas.openxmlformats.org/officeDocument/2006/relationships/settings" Target="settings.xml"/><Relationship Id="rId12" Type="http://schemas.openxmlformats.org/officeDocument/2006/relationships/image" Target="media/image1.jpeg"/><Relationship Id="rId17" Type="http://schemas.openxmlformats.org/officeDocument/2006/relationships/image" Target="media/image6.png"/><Relationship Id="rId25" Type="http://schemas.openxmlformats.org/officeDocument/2006/relationships/image" Target="media/image14.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24" Type="http://schemas.openxmlformats.org/officeDocument/2006/relationships/image" Target="media/image13.png"/><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image" Target="media/image12.png"/><Relationship Id="rId10" Type="http://schemas.openxmlformats.org/officeDocument/2006/relationships/endnotes" Target="endnotes.xml"/><Relationship Id="rId19" Type="http://schemas.openxmlformats.org/officeDocument/2006/relationships/image" Target="media/image8.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2" ma:contentTypeDescription="Create a new document." ma:contentTypeScope="" ma:versionID="5908404ad37f327b9e10427545f83a13">
  <xsd:schema xmlns:xsd="http://www.w3.org/2001/XMLSchema" xmlns:xs="http://www.w3.org/2001/XMLSchema" xmlns:p="http://schemas.microsoft.com/office/2006/metadata/properties" xmlns:ns3="4055ddc6-ee7b-4b5b-b8fb-52871646f80e" targetNamespace="http://schemas.microsoft.com/office/2006/metadata/properties" ma:root="true" ma:fieldsID="fa3bcf1cb5146f2c36d53c083301b11d" ns3:_="">
    <xsd:import namespace="4055ddc6-ee7b-4b5b-b8fb-52871646f80e"/>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Nei22</b:Tag>
    <b:SourceType>InternetSite</b:SourceType>
    <b:Guid>{6C90B616-D143-463A-B342-30063C24402A}</b:Guid>
    <b:Title>High performance engine lubrication and why you should upgrade to a Dry Sump System</b:Title>
    <b:InternetSiteTitle>Neil Brown Engineering Competition Engines</b:InternetSiteTitle>
    <b:Year>2022</b:Year>
    <b:Month>01</b:Month>
    <b:Day>24</b:Day>
    <b:URL>https://nbe.co.uk/high-performance-engine-lubrication-and-why-you-should-upgrade-to-a-dry-sump-system/</b:URL>
    <b:Author>
      <b:Author>
        <b:Corporate>Neil Brown Engineering Ltd</b:Corporate>
      </b:Author>
    </b:Author>
    <b:RefOrder>2</b:RefOrder>
  </b:Source>
  <b:Source>
    <b:Tag>Mav15</b:Tag>
    <b:SourceType>ArticleInAPeriodical</b:SourceType>
    <b:Guid>{E3C7CD62-9D4E-40EA-B1FC-63B68D42AA34}</b:Guid>
    <b:Title>Explaining Dry Sump Engine Lubrication</b:Title>
    <b:Year>2015</b:Year>
    <b:Month>July</b:Month>
    <b:PeriodicalTitle>Engine Professional</b:PeriodicalTitle>
    <b:Pages>18-32</b:Pages>
    <b:Author>
      <b:Author>
        <b:NameList>
          <b:Person>
            <b:Last>Mavrigian</b:Last>
            <b:First>Mike</b:First>
          </b:Person>
        </b:NameList>
      </b:Author>
    </b:Author>
    <b:RefOrder>3</b:RefOrder>
  </b:Source>
  <b:Source>
    <b:Tag>Ber95</b:Tag>
    <b:SourceType>JournalArticle</b:SourceType>
    <b:Guid>{34EBB9CE-CF3F-411F-A977-4F262DAC13CD}</b:Guid>
    <b:Title>Quality Function Deployment(QFD) - A means for developing</b:Title>
    <b:Year>1995</b:Year>
    <b:Pages>269-275</b:Pages>
    <b:JournalName>International Journal of Industrial Ergonomics</b:JournalName>
    <b:Author>
      <b:Author>
        <b:NameList>
          <b:Person>
            <b:Last>Bergquist</b:Last>
            <b:First>Karin</b:First>
          </b:Person>
          <b:Person>
            <b:Last>Abeysekera</b:Last>
            <b:First>John</b:First>
          </b:Person>
        </b:NameList>
      </b:Author>
    </b:Author>
    <b:RefOrder>4</b:RefOrder>
  </b:Source>
  <b:Source>
    <b:Tag>Far06</b:Tag>
    <b:SourceType>Report</b:SourceType>
    <b:Guid>{E67670B1-D89A-499E-A45F-9F2259E5B43C}</b:Guid>
    <b:Title>Design of a Dry Sump Lubrication System for a Honda® CBR 600 F4i engine for Formula SAE applications</b:Title>
    <b:Year>2006</b:Year>
    <b:City>Massachusetts</b:City>
    <b:Publisher>Massachusetts Institute of Technology</b:Publisher>
    <b:Author>
      <b:Author>
        <b:NameList>
          <b:Person>
            <b:Last>Farkhondeh</b:Last>
            <b:First>Ehsan</b:First>
          </b:Person>
        </b:NameList>
      </b:Author>
    </b:Author>
    <b:RefOrder>1</b:RefOrder>
  </b:Source>
  <b:Source>
    <b:Tag>Ull10</b:Tag>
    <b:SourceType>BookSection</b:SourceType>
    <b:Guid>{8403C51E-4D80-4348-8C2E-EDE15FE4914A}</b:Guid>
    <b:Title>THE GOALS OF PERFORMANCE EVALUATION</b:Title>
    <b:Year>2010</b:Year>
    <b:Publisher>McGraw-Hill</b:Publisher>
    <b:City>New York</b:City>
    <b:Edition>4th</b:Edition>
    <b:Author>
      <b:Author>
        <b:NameList>
          <b:Person>
            <b:Last>Ullman</b:Last>
            <b:Middle>G.</b:Middle>
            <b:First>David</b:First>
          </b:Person>
        </b:NameList>
      </b:Author>
    </b:Author>
    <b:BookTitle>The Mechanical Design Process</b:BookTitle>
    <b:Pages>281-292</b:Pages>
    <b:RefOrder>6</b:RefOrder>
  </b:Source>
  <b:Source>
    <b:Tag>AZO12</b:Tag>
    <b:SourceType>InternetSite</b:SourceType>
    <b:Guid>{2AF58C99-F38E-428B-BE8A-AEF8724A2BDD}</b:Guid>
    <b:Title>Aluminium / Aluminum 6061 Alloy (UNS A96061)</b:Title>
    <b:Year>2012</b:Year>
    <b:Author>
      <b:Author>
        <b:Corporate>AZO Materials</b:Corporate>
      </b:Author>
    </b:Author>
    <b:YearAccessed>2024</b:YearAccessed>
    <b:MonthAccessed>02</b:MonthAccessed>
    <b:DayAccessed>19</b:DayAccessed>
    <b:URL>https://www.azom.com/article.aspx?ArticleID=6636</b:URL>
    <b:RefOrder>5</b:RefOrder>
  </b:Source>
</b:Sources>
</file>

<file path=customXml/itemProps1.xml><?xml version="1.0" encoding="utf-8"?>
<ds:datastoreItem xmlns:ds="http://schemas.openxmlformats.org/officeDocument/2006/customXml" ds:itemID="{25D103D9-4487-4BBC-9B5C-EB008D8B866E}">
  <ds:schemaRefs>
    <ds:schemaRef ds:uri="http://schemas.microsoft.com/sharepoint/v3/contenttype/forms"/>
  </ds:schemaRefs>
</ds:datastoreItem>
</file>

<file path=customXml/itemProps2.xml><?xml version="1.0" encoding="utf-8"?>
<ds:datastoreItem xmlns:ds="http://schemas.openxmlformats.org/officeDocument/2006/customXml" ds:itemID="{1BC808DE-2A1E-4AA1-9A2F-69C845E92AB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BA6D388-1FB1-48A4-9D41-13E9F92E5F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CF59673-B739-4281-AD0F-7400DD71FA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2595</TotalTime>
  <Pages>17</Pages>
  <Words>2398</Words>
  <Characters>13672</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Aled Thomas (2206212)</dc:creator>
  <cp:keywords/>
  <dc:description/>
  <cp:lastModifiedBy>Aled Thomas</cp:lastModifiedBy>
  <cp:revision>56</cp:revision>
  <dcterms:created xsi:type="dcterms:W3CDTF">2024-02-15T20:27:00Z</dcterms:created>
  <dcterms:modified xsi:type="dcterms:W3CDTF">2024-02-19T21:30:00Z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ies>
</file>