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803C4E" w14:textId="77777777" w:rsidR="002E7C55" w:rsidRPr="004A7BDC" w:rsidRDefault="002E7C55" w:rsidP="002E7C55">
      <w:pPr>
        <w:spacing w:line="480" w:lineRule="auto"/>
        <w:contextualSpacing/>
        <w:jc w:val="center"/>
        <w:rPr>
          <w:rFonts w:cstheme="minorHAnsi"/>
          <w:b/>
          <w:bCs/>
          <w:sz w:val="44"/>
          <w:szCs w:val="44"/>
          <w:lang w:val="en-GB"/>
        </w:rPr>
      </w:pPr>
      <w:r w:rsidRPr="004A7BDC">
        <w:rPr>
          <w:rFonts w:cstheme="minorHAnsi"/>
          <w:b/>
          <w:bCs/>
          <w:sz w:val="44"/>
          <w:szCs w:val="44"/>
          <w:lang w:val="en-GB"/>
        </w:rPr>
        <w:t>Current Business Intelligence Trends</w:t>
      </w:r>
    </w:p>
    <w:p w14:paraId="51AE8C04" w14:textId="77777777" w:rsidR="004A7BDC" w:rsidRDefault="004A7BDC" w:rsidP="002E7C55">
      <w:pPr>
        <w:spacing w:line="480" w:lineRule="auto"/>
        <w:contextualSpacing/>
        <w:jc w:val="center"/>
        <w:rPr>
          <w:rFonts w:cstheme="minorHAnsi"/>
          <w:sz w:val="24"/>
          <w:szCs w:val="24"/>
          <w:lang w:val="en-GB"/>
        </w:rPr>
      </w:pPr>
    </w:p>
    <w:p w14:paraId="64465875" w14:textId="77777777" w:rsidR="004A7BDC" w:rsidRDefault="004A7BDC" w:rsidP="002E7C55">
      <w:pPr>
        <w:spacing w:line="480" w:lineRule="auto"/>
        <w:contextualSpacing/>
        <w:jc w:val="center"/>
        <w:rPr>
          <w:rFonts w:cstheme="minorHAnsi"/>
          <w:sz w:val="24"/>
          <w:szCs w:val="24"/>
          <w:lang w:val="en-GB"/>
        </w:rPr>
      </w:pPr>
    </w:p>
    <w:p w14:paraId="4E6BFF64" w14:textId="77777777" w:rsidR="004A7BDC" w:rsidRDefault="004A7BDC" w:rsidP="002E7C55">
      <w:pPr>
        <w:spacing w:line="480" w:lineRule="auto"/>
        <w:contextualSpacing/>
        <w:jc w:val="center"/>
        <w:rPr>
          <w:rFonts w:cstheme="minorHAnsi"/>
          <w:sz w:val="24"/>
          <w:szCs w:val="24"/>
          <w:lang w:val="en-GB"/>
        </w:rPr>
      </w:pPr>
    </w:p>
    <w:p w14:paraId="286C10FB" w14:textId="77777777" w:rsidR="004A7BDC" w:rsidRDefault="004A7BDC" w:rsidP="002E7C55">
      <w:pPr>
        <w:spacing w:line="480" w:lineRule="auto"/>
        <w:contextualSpacing/>
        <w:jc w:val="center"/>
        <w:rPr>
          <w:rFonts w:cstheme="minorHAnsi"/>
          <w:sz w:val="24"/>
          <w:szCs w:val="24"/>
          <w:lang w:val="en-GB"/>
        </w:rPr>
      </w:pPr>
    </w:p>
    <w:p w14:paraId="6ADE6F14" w14:textId="77777777" w:rsidR="004A7BDC" w:rsidRDefault="004A7BDC" w:rsidP="002E7C55">
      <w:pPr>
        <w:spacing w:line="480" w:lineRule="auto"/>
        <w:contextualSpacing/>
        <w:jc w:val="center"/>
        <w:rPr>
          <w:rFonts w:cstheme="minorHAnsi"/>
          <w:sz w:val="24"/>
          <w:szCs w:val="24"/>
          <w:lang w:val="en-GB"/>
        </w:rPr>
      </w:pPr>
    </w:p>
    <w:p w14:paraId="3FCE2972" w14:textId="77777777" w:rsidR="004A7BDC" w:rsidRDefault="004A7BDC" w:rsidP="002E7C55">
      <w:pPr>
        <w:spacing w:line="480" w:lineRule="auto"/>
        <w:contextualSpacing/>
        <w:jc w:val="center"/>
        <w:rPr>
          <w:rFonts w:cstheme="minorHAnsi"/>
          <w:sz w:val="24"/>
          <w:szCs w:val="24"/>
          <w:lang w:val="en-GB"/>
        </w:rPr>
      </w:pPr>
    </w:p>
    <w:p w14:paraId="6318DC58" w14:textId="77777777" w:rsidR="004A7BDC" w:rsidRPr="00995CAB" w:rsidRDefault="004A7BDC" w:rsidP="004A7BD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Constantin Marian Grigoras 2124074</w:t>
      </w:r>
    </w:p>
    <w:p w14:paraId="4BCA0551" w14:textId="77777777" w:rsidR="004A7BDC" w:rsidRPr="00995CAB" w:rsidRDefault="004A7BDC" w:rsidP="004A7BD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University of Wales Trinity Saint David</w:t>
      </w:r>
    </w:p>
    <w:p w14:paraId="203ADD1A" w14:textId="409F8B97" w:rsidR="004A7BDC" w:rsidRPr="00995CAB" w:rsidRDefault="004A7BDC" w:rsidP="004A7BD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LCBB</w:t>
      </w:r>
      <w:r>
        <w:rPr>
          <w:rFonts w:ascii="Times New Roman" w:hAnsi="Times New Roman" w:cs="Times New Roman"/>
          <w:b/>
          <w:sz w:val="24"/>
          <w:szCs w:val="24"/>
          <w:lang w:val="en-GB"/>
        </w:rPr>
        <w:t>500</w:t>
      </w:r>
      <w:r>
        <w:rPr>
          <w:rFonts w:ascii="Times New Roman" w:hAnsi="Times New Roman" w:cs="Times New Roman"/>
          <w:b/>
          <w:sz w:val="24"/>
          <w:szCs w:val="24"/>
          <w:lang w:val="en-GB"/>
        </w:rPr>
        <w:t>0</w:t>
      </w:r>
      <w:r>
        <w:rPr>
          <w:rFonts w:ascii="Times New Roman" w:hAnsi="Times New Roman" w:cs="Times New Roman"/>
          <w:b/>
          <w:sz w:val="24"/>
          <w:szCs w:val="24"/>
          <w:lang w:val="en-GB"/>
        </w:rPr>
        <w:t xml:space="preserve"> </w:t>
      </w:r>
      <w:r>
        <w:rPr>
          <w:rFonts w:ascii="Times New Roman" w:hAnsi="Times New Roman" w:cs="Times New Roman"/>
          <w:b/>
          <w:sz w:val="24"/>
          <w:szCs w:val="24"/>
          <w:lang w:val="en-GB"/>
        </w:rPr>
        <w:t>Data Handling &amp; Business Intelligence</w:t>
      </w:r>
    </w:p>
    <w:p w14:paraId="0D40FEC6" w14:textId="7DC996F9" w:rsidR="004A7BDC" w:rsidRPr="00995CAB" w:rsidRDefault="004A7BDC" w:rsidP="004A7BDC">
      <w:pPr>
        <w:spacing w:line="480" w:lineRule="auto"/>
        <w:contextualSpacing/>
        <w:jc w:val="center"/>
        <w:rPr>
          <w:rFonts w:ascii="Times New Roman" w:hAnsi="Times New Roman" w:cs="Times New Roman"/>
          <w:b/>
          <w:sz w:val="24"/>
          <w:szCs w:val="24"/>
          <w:lang w:val="en-GB"/>
        </w:rPr>
      </w:pPr>
      <w:r w:rsidRPr="00995CAB">
        <w:rPr>
          <w:rFonts w:ascii="Times New Roman" w:hAnsi="Times New Roman" w:cs="Times New Roman"/>
          <w:b/>
          <w:sz w:val="24"/>
          <w:szCs w:val="24"/>
          <w:lang w:val="en-GB"/>
        </w:rPr>
        <w:t xml:space="preserve">Lecturer’s name: </w:t>
      </w:r>
      <w:proofErr w:type="spellStart"/>
      <w:r>
        <w:rPr>
          <w:rFonts w:ascii="Times New Roman" w:hAnsi="Times New Roman" w:cs="Times New Roman"/>
          <w:b/>
          <w:sz w:val="24"/>
          <w:szCs w:val="24"/>
          <w:lang w:val="en-GB"/>
        </w:rPr>
        <w:t>Amitave</w:t>
      </w:r>
      <w:proofErr w:type="spellEnd"/>
      <w:r>
        <w:rPr>
          <w:rFonts w:ascii="Times New Roman" w:hAnsi="Times New Roman" w:cs="Times New Roman"/>
          <w:b/>
          <w:sz w:val="24"/>
          <w:szCs w:val="24"/>
          <w:lang w:val="en-GB"/>
        </w:rPr>
        <w:t xml:space="preserve"> </w:t>
      </w:r>
      <w:proofErr w:type="spellStart"/>
      <w:r>
        <w:rPr>
          <w:rFonts w:ascii="Times New Roman" w:hAnsi="Times New Roman" w:cs="Times New Roman"/>
          <w:b/>
          <w:sz w:val="24"/>
          <w:szCs w:val="24"/>
          <w:lang w:val="en-GB"/>
        </w:rPr>
        <w:t>Banik</w:t>
      </w:r>
      <w:proofErr w:type="spellEnd"/>
    </w:p>
    <w:p w14:paraId="117A9A9E" w14:textId="77777777" w:rsidR="004A7BDC" w:rsidRPr="00995CAB" w:rsidRDefault="004A7BDC" w:rsidP="004A7BDC">
      <w:pPr>
        <w:spacing w:line="480" w:lineRule="auto"/>
        <w:contextualSpacing/>
        <w:jc w:val="center"/>
        <w:rPr>
          <w:rFonts w:ascii="Times New Roman" w:hAnsi="Times New Roman" w:cs="Times New Roman"/>
          <w:b/>
          <w:sz w:val="24"/>
          <w:szCs w:val="24"/>
          <w:lang w:val="en-GB"/>
        </w:rPr>
      </w:pPr>
    </w:p>
    <w:p w14:paraId="6A06FF39" w14:textId="7E7F57E0" w:rsidR="002E7C55" w:rsidRPr="002E7C55" w:rsidRDefault="004A7BDC" w:rsidP="004A7BDC">
      <w:pPr>
        <w:spacing w:line="480" w:lineRule="auto"/>
        <w:contextualSpacing/>
        <w:jc w:val="center"/>
        <w:rPr>
          <w:rFonts w:cstheme="minorHAnsi"/>
          <w:sz w:val="24"/>
          <w:szCs w:val="24"/>
          <w:lang w:val="en-GB"/>
        </w:rPr>
      </w:pPr>
      <w:r w:rsidRPr="00995CAB">
        <w:rPr>
          <w:rFonts w:ascii="Times New Roman" w:hAnsi="Times New Roman" w:cs="Times New Roman"/>
          <w:b/>
          <w:sz w:val="24"/>
          <w:szCs w:val="24"/>
          <w:lang w:val="en-GB"/>
        </w:rPr>
        <w:t xml:space="preserve">Date: </w:t>
      </w:r>
      <w:r>
        <w:rPr>
          <w:rFonts w:ascii="Times New Roman" w:hAnsi="Times New Roman" w:cs="Times New Roman"/>
          <w:b/>
          <w:sz w:val="24"/>
          <w:szCs w:val="24"/>
          <w:lang w:val="en-GB"/>
        </w:rPr>
        <w:t>02</w:t>
      </w:r>
      <w:r w:rsidRPr="00995CAB">
        <w:rPr>
          <w:rFonts w:ascii="Times New Roman" w:hAnsi="Times New Roman" w:cs="Times New Roman"/>
          <w:b/>
          <w:sz w:val="24"/>
          <w:szCs w:val="24"/>
          <w:lang w:val="en-GB"/>
        </w:rPr>
        <w:t>/0</w:t>
      </w:r>
      <w:r>
        <w:rPr>
          <w:rFonts w:ascii="Times New Roman" w:hAnsi="Times New Roman" w:cs="Times New Roman"/>
          <w:b/>
          <w:sz w:val="24"/>
          <w:szCs w:val="24"/>
          <w:lang w:val="en-GB"/>
        </w:rPr>
        <w:t>8</w:t>
      </w:r>
      <w:r w:rsidRPr="00995CAB">
        <w:rPr>
          <w:rFonts w:ascii="Times New Roman" w:hAnsi="Times New Roman" w:cs="Times New Roman"/>
          <w:b/>
          <w:sz w:val="24"/>
          <w:szCs w:val="24"/>
          <w:lang w:val="en-GB"/>
        </w:rPr>
        <w:t>/202</w:t>
      </w:r>
      <w:r>
        <w:rPr>
          <w:rFonts w:ascii="Times New Roman" w:hAnsi="Times New Roman" w:cs="Times New Roman"/>
          <w:b/>
          <w:sz w:val="24"/>
          <w:szCs w:val="24"/>
          <w:lang w:val="en-GB"/>
        </w:rPr>
        <w:t>3</w:t>
      </w:r>
      <w:r w:rsidR="002E7C55" w:rsidRPr="002E7C55">
        <w:rPr>
          <w:rFonts w:cstheme="minorHAnsi"/>
          <w:sz w:val="24"/>
          <w:szCs w:val="24"/>
          <w:lang w:val="en-GB"/>
        </w:rPr>
        <w:br w:type="page"/>
      </w:r>
    </w:p>
    <w:p w14:paraId="2FBAC91B" w14:textId="4A102FCF" w:rsidR="002E7C55" w:rsidRDefault="002E7C55" w:rsidP="002E7C55">
      <w:pPr>
        <w:pStyle w:val="Heading1"/>
        <w:contextualSpacing/>
        <w:jc w:val="center"/>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lastRenderedPageBreak/>
        <w:t>Written Report</w:t>
      </w:r>
    </w:p>
    <w:p w14:paraId="725DFD14" w14:textId="77777777" w:rsidR="004A7BDC" w:rsidRPr="004A7BDC" w:rsidRDefault="004A7BDC" w:rsidP="004A7BDC">
      <w:pPr>
        <w:rPr>
          <w:lang w:val="en-GB"/>
        </w:rPr>
      </w:pPr>
    </w:p>
    <w:p w14:paraId="3E102208" w14:textId="718C558C" w:rsidR="00D5243C" w:rsidRPr="002E7C55" w:rsidRDefault="00D5243C" w:rsidP="002E7C55">
      <w:pPr>
        <w:pStyle w:val="Heading2"/>
        <w:contextualSpacing/>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t>Introduction</w:t>
      </w:r>
    </w:p>
    <w:p w14:paraId="04EA148E" w14:textId="05350B1B" w:rsidR="00FD1B65" w:rsidRPr="002E7C55" w:rsidRDefault="00FD1B65"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Business intelligence is a rapidly changing field with new technologies, tools, and strategies emerging all the time that can be of immense value to o</w:t>
      </w:r>
      <w:r w:rsidR="002E7C55" w:rsidRPr="002E7C55">
        <w:rPr>
          <w:rFonts w:cstheme="minorHAnsi"/>
          <w:sz w:val="24"/>
          <w:szCs w:val="24"/>
          <w:lang w:val="en-GB"/>
        </w:rPr>
        <w:t>rganis</w:t>
      </w:r>
      <w:r w:rsidRPr="002E7C55">
        <w:rPr>
          <w:rFonts w:cstheme="minorHAnsi"/>
          <w:sz w:val="24"/>
          <w:szCs w:val="24"/>
          <w:lang w:val="en-GB"/>
        </w:rPr>
        <w:t xml:space="preserve">ations. This report will look at five current business intelligence trends adopted by businesses worldwide to stay ahead of their competition. It will discuss cloud-based BI solutions, advanced analytics &amp; machine learning platforms, self-service BI options, AI-driven analytics solutions, and collaborative business intelligence solutions. It will </w:t>
      </w:r>
      <w:r w:rsidR="002E7C55" w:rsidRPr="002E7C55">
        <w:rPr>
          <w:rFonts w:cstheme="minorHAnsi"/>
          <w:sz w:val="24"/>
          <w:szCs w:val="24"/>
          <w:lang w:val="en-GB"/>
        </w:rPr>
        <w:t>analyse</w:t>
      </w:r>
      <w:r w:rsidRPr="002E7C55">
        <w:rPr>
          <w:rFonts w:cstheme="minorHAnsi"/>
          <w:sz w:val="24"/>
          <w:szCs w:val="24"/>
          <w:lang w:val="en-GB"/>
        </w:rPr>
        <w:t xml:space="preserve"> why each trend has become famous for businesses, highlighting potential associated risks if not implemented correctly. By </w:t>
      </w:r>
      <w:r w:rsidR="002E7C55" w:rsidRPr="002E7C55">
        <w:rPr>
          <w:rFonts w:cstheme="minorHAnsi"/>
          <w:sz w:val="24"/>
          <w:szCs w:val="24"/>
          <w:lang w:val="en-GB"/>
        </w:rPr>
        <w:t>analysing</w:t>
      </w:r>
      <w:r w:rsidRPr="002E7C55">
        <w:rPr>
          <w:rFonts w:cstheme="minorHAnsi"/>
          <w:sz w:val="24"/>
          <w:szCs w:val="24"/>
          <w:lang w:val="en-GB"/>
        </w:rPr>
        <w:t xml:space="preserve"> these different trends, this report should provide helpful insight into how companies should adapt their strategy when collecting data and making decisions based on insights derived from analysis.  </w:t>
      </w:r>
    </w:p>
    <w:p w14:paraId="67521E10" w14:textId="232344E8" w:rsidR="00D5243C" w:rsidRPr="002E7C55" w:rsidRDefault="00D5243C" w:rsidP="002E7C55">
      <w:pPr>
        <w:pStyle w:val="Heading1"/>
        <w:contextualSpacing/>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t>Trend 1: Cloud-based BI Solutions</w:t>
      </w:r>
    </w:p>
    <w:p w14:paraId="54F405FA" w14:textId="63A1AD4A" w:rsidR="00D5243C" w:rsidRPr="002E7C55" w:rsidRDefault="00D5243C"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Cloud-based business intelligence (BI) solutions are becoming increasingly popular among o</w:t>
      </w:r>
      <w:r w:rsidR="002E7C55" w:rsidRPr="002E7C55">
        <w:rPr>
          <w:rFonts w:cstheme="minorHAnsi"/>
          <w:sz w:val="24"/>
          <w:szCs w:val="24"/>
          <w:lang w:val="en-GB"/>
        </w:rPr>
        <w:t>rganis</w:t>
      </w:r>
      <w:r w:rsidRPr="002E7C55">
        <w:rPr>
          <w:rFonts w:cstheme="minorHAnsi"/>
          <w:sz w:val="24"/>
          <w:szCs w:val="24"/>
          <w:lang w:val="en-GB"/>
        </w:rPr>
        <w:t xml:space="preserve">ations worldwide. The cloud provides an easy way to access data and information from anywhere worldwide, making it more efficient for businesses to collect and </w:t>
      </w:r>
      <w:r w:rsidR="002E7C55" w:rsidRPr="002E7C55">
        <w:rPr>
          <w:rFonts w:cstheme="minorHAnsi"/>
          <w:sz w:val="24"/>
          <w:szCs w:val="24"/>
          <w:lang w:val="en-GB"/>
        </w:rPr>
        <w:t>analyse</w:t>
      </w:r>
      <w:r w:rsidRPr="002E7C55">
        <w:rPr>
          <w:rFonts w:cstheme="minorHAnsi"/>
          <w:sz w:val="24"/>
          <w:szCs w:val="24"/>
          <w:lang w:val="en-GB"/>
        </w:rPr>
        <w:t xml:space="preserve"> their data</w:t>
      </w:r>
      <w:r w:rsidR="00BE3BDA" w:rsidRPr="002E7C55">
        <w:rPr>
          <w:rFonts w:cstheme="minorHAnsi"/>
          <w:sz w:val="24"/>
          <w:szCs w:val="24"/>
          <w:lang w:val="en-GB"/>
        </w:rPr>
        <w:t xml:space="preserve"> (Eliaçık, 2022)</w:t>
      </w:r>
      <w:r w:rsidRPr="002E7C55">
        <w:rPr>
          <w:rFonts w:cstheme="minorHAnsi"/>
          <w:sz w:val="24"/>
          <w:szCs w:val="24"/>
          <w:lang w:val="en-GB"/>
        </w:rPr>
        <w:t>. In addition, with the rise of big data analytics tools such as Hadoop and Spark, cloud-based computing offers a cost-effective option for those looking to perform advanced analytics on large volumes of structured or unstructured data that would otherwise be expensive to process locally</w:t>
      </w:r>
      <w:r w:rsidR="008D5E75" w:rsidRPr="002E7C55">
        <w:rPr>
          <w:rFonts w:cstheme="minorHAnsi"/>
          <w:sz w:val="24"/>
          <w:szCs w:val="24"/>
          <w:lang w:val="en-GB"/>
        </w:rPr>
        <w:t xml:space="preserve"> (Lizaveta, 2023)</w:t>
      </w:r>
      <w:r w:rsidRPr="002E7C55">
        <w:rPr>
          <w:rFonts w:cstheme="minorHAnsi"/>
          <w:sz w:val="24"/>
          <w:szCs w:val="24"/>
          <w:lang w:val="en-GB"/>
        </w:rPr>
        <w:t>. Using Microsoft Azure or Amazon Web Services provides turnkey platforms for companies seeking operational efficiencies when deploying new applications without investing in hardware infrastructure. Furthermore, cloud BI solutions offer scalability that allows individual users within an o</w:t>
      </w:r>
      <w:r w:rsidR="002E7C55" w:rsidRPr="002E7C55">
        <w:rPr>
          <w:rFonts w:cstheme="minorHAnsi"/>
          <w:sz w:val="24"/>
          <w:szCs w:val="24"/>
          <w:lang w:val="en-GB"/>
        </w:rPr>
        <w:t>rganis</w:t>
      </w:r>
      <w:r w:rsidRPr="002E7C55">
        <w:rPr>
          <w:rFonts w:cstheme="minorHAnsi"/>
          <w:sz w:val="24"/>
          <w:szCs w:val="24"/>
          <w:lang w:val="en-GB"/>
        </w:rPr>
        <w:t>ation much greater flexibility than traditional server-side deployments did previously</w:t>
      </w:r>
      <w:r w:rsidR="008D5E75" w:rsidRPr="002E7C55">
        <w:rPr>
          <w:rFonts w:cstheme="minorHAnsi"/>
          <w:sz w:val="24"/>
          <w:szCs w:val="24"/>
          <w:lang w:val="en-GB"/>
        </w:rPr>
        <w:t xml:space="preserve"> (Madhurihammad, 2023)</w:t>
      </w:r>
      <w:r w:rsidRPr="002E7C55">
        <w:rPr>
          <w:rFonts w:cstheme="minorHAnsi"/>
          <w:sz w:val="24"/>
          <w:szCs w:val="24"/>
          <w:lang w:val="en-GB"/>
        </w:rPr>
        <w:t>. For example, using real-time streaming technologies like Apache Kafka can allow multiple endpoints across different geographic locations to ingest into one platform through secure connections backed up by logging mechanisms increasing visibility and control over where critical business insights are coming from</w:t>
      </w:r>
      <w:r w:rsidR="008D5E75" w:rsidRPr="002E7C55">
        <w:rPr>
          <w:rFonts w:cstheme="minorHAnsi"/>
          <w:sz w:val="24"/>
          <w:szCs w:val="24"/>
          <w:lang w:val="en-GB"/>
        </w:rPr>
        <w:t xml:space="preserve">. </w:t>
      </w:r>
      <w:r w:rsidRPr="002E7C55">
        <w:rPr>
          <w:rFonts w:cstheme="minorHAnsi"/>
          <w:sz w:val="24"/>
          <w:szCs w:val="24"/>
          <w:lang w:val="en-GB"/>
        </w:rPr>
        <w:t xml:space="preserve">Therefore, cloud-based enterprises become agile enough to respond quickly while maintaining complete security compliance standards, which is critical, especially in the age of </w:t>
      </w:r>
      <w:r w:rsidR="006714DE" w:rsidRPr="002E7C55">
        <w:rPr>
          <w:rFonts w:cstheme="minorHAnsi"/>
          <w:sz w:val="24"/>
          <w:szCs w:val="24"/>
          <w:lang w:val="en-GB"/>
        </w:rPr>
        <w:t>General Data Protection Regulation (GDPR)</w:t>
      </w:r>
      <w:r w:rsidRPr="002E7C55">
        <w:rPr>
          <w:rFonts w:cstheme="minorHAnsi"/>
          <w:sz w:val="24"/>
          <w:szCs w:val="24"/>
          <w:lang w:val="en-GB"/>
        </w:rPr>
        <w:t>.</w:t>
      </w:r>
    </w:p>
    <w:p w14:paraId="30962927" w14:textId="1B175066" w:rsidR="00D5243C" w:rsidRPr="002E7C55" w:rsidRDefault="00D5243C" w:rsidP="002E7C55">
      <w:pPr>
        <w:pStyle w:val="Heading1"/>
        <w:contextualSpacing/>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lastRenderedPageBreak/>
        <w:t>Trend 2: Advanced Analytics &amp; Machine Learning Platforms</w:t>
      </w:r>
    </w:p>
    <w:p w14:paraId="0782402E" w14:textId="738EBEEB" w:rsidR="00D5243C" w:rsidRPr="002E7C55" w:rsidRDefault="00D5243C"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Advanced analytics and machine learning platforms are becoming increasingly popular as more o</w:t>
      </w:r>
      <w:r w:rsidR="002E7C55" w:rsidRPr="002E7C55">
        <w:rPr>
          <w:rFonts w:cstheme="minorHAnsi"/>
          <w:sz w:val="24"/>
          <w:szCs w:val="24"/>
          <w:lang w:val="en-GB"/>
        </w:rPr>
        <w:t>rganis</w:t>
      </w:r>
      <w:r w:rsidRPr="002E7C55">
        <w:rPr>
          <w:rFonts w:cstheme="minorHAnsi"/>
          <w:sz w:val="24"/>
          <w:szCs w:val="24"/>
          <w:lang w:val="en-GB"/>
        </w:rPr>
        <w:t>ations seek to make decisions based on data-driven insights in real-time</w:t>
      </w:r>
      <w:r w:rsidR="006714DE" w:rsidRPr="002E7C55">
        <w:rPr>
          <w:rFonts w:cstheme="minorHAnsi"/>
          <w:sz w:val="24"/>
          <w:szCs w:val="24"/>
          <w:lang w:val="en-GB"/>
        </w:rPr>
        <w:t xml:space="preserve">. </w:t>
      </w:r>
      <w:r w:rsidRPr="002E7C55">
        <w:rPr>
          <w:rFonts w:cstheme="minorHAnsi"/>
          <w:sz w:val="24"/>
          <w:szCs w:val="24"/>
          <w:lang w:val="en-GB"/>
        </w:rPr>
        <w:t xml:space="preserve">Advanced analytics techniques, such as predictive </w:t>
      </w:r>
      <w:r w:rsidR="002E7C55" w:rsidRPr="002E7C55">
        <w:rPr>
          <w:rFonts w:cstheme="minorHAnsi"/>
          <w:sz w:val="24"/>
          <w:szCs w:val="24"/>
          <w:lang w:val="en-GB"/>
        </w:rPr>
        <w:t>modelling</w:t>
      </w:r>
      <w:r w:rsidRPr="002E7C55">
        <w:rPr>
          <w:rFonts w:cstheme="minorHAnsi"/>
          <w:sz w:val="24"/>
          <w:szCs w:val="24"/>
          <w:lang w:val="en-GB"/>
        </w:rPr>
        <w:t xml:space="preserve">, enable companies to forecast future trends or customer </w:t>
      </w:r>
      <w:r w:rsidR="002E7C55" w:rsidRPr="002E7C55">
        <w:rPr>
          <w:rFonts w:cstheme="minorHAnsi"/>
          <w:sz w:val="24"/>
          <w:szCs w:val="24"/>
          <w:lang w:val="en-GB"/>
        </w:rPr>
        <w:t>behaviour</w:t>
      </w:r>
      <w:r w:rsidRPr="002E7C55">
        <w:rPr>
          <w:rFonts w:cstheme="minorHAnsi"/>
          <w:sz w:val="24"/>
          <w:szCs w:val="24"/>
          <w:lang w:val="en-GB"/>
        </w:rPr>
        <w:t xml:space="preserve"> with a degree of accuracy previously unattainable by traditional methods such as survey research or focus groups</w:t>
      </w:r>
      <w:r w:rsidR="006714DE" w:rsidRPr="002E7C55">
        <w:rPr>
          <w:rFonts w:cstheme="minorHAnsi"/>
          <w:sz w:val="24"/>
          <w:szCs w:val="24"/>
          <w:lang w:val="en-GB"/>
        </w:rPr>
        <w:t xml:space="preserve"> (Hanna et al., 2021)</w:t>
      </w:r>
      <w:r w:rsidRPr="002E7C55">
        <w:rPr>
          <w:rFonts w:cstheme="minorHAnsi"/>
          <w:sz w:val="24"/>
          <w:szCs w:val="24"/>
          <w:lang w:val="en-GB"/>
        </w:rPr>
        <w:t>. In addition, these advanced analytics solutions can be used for segmentation analysis, allowing businesses to understand their customers better and tailor products and services according to individual needs</w:t>
      </w:r>
      <w:r w:rsidR="00C4230D" w:rsidRPr="002E7C55">
        <w:rPr>
          <w:rFonts w:cstheme="minorHAnsi"/>
          <w:sz w:val="24"/>
          <w:szCs w:val="24"/>
          <w:lang w:val="en-GB"/>
        </w:rPr>
        <w:t xml:space="preserve"> (Petrova &amp; Petrova, 2022)</w:t>
      </w:r>
      <w:r w:rsidRPr="002E7C55">
        <w:rPr>
          <w:rFonts w:cstheme="minorHAnsi"/>
          <w:sz w:val="24"/>
          <w:szCs w:val="24"/>
          <w:lang w:val="en-GB"/>
        </w:rPr>
        <w:t xml:space="preserve">. Moreover, machine learning technology provides an efficient way of automating business processes that would otherwise have been too </w:t>
      </w:r>
      <w:r w:rsidR="002E7C55" w:rsidRPr="002E7C55">
        <w:rPr>
          <w:rFonts w:cstheme="minorHAnsi"/>
          <w:sz w:val="24"/>
          <w:szCs w:val="24"/>
          <w:lang w:val="en-GB"/>
        </w:rPr>
        <w:t>labour</w:t>
      </w:r>
      <w:r w:rsidRPr="002E7C55">
        <w:rPr>
          <w:rFonts w:cstheme="minorHAnsi"/>
          <w:sz w:val="24"/>
          <w:szCs w:val="24"/>
          <w:lang w:val="en-GB"/>
        </w:rPr>
        <w:t xml:space="preserve"> intensive or complex manually; this includes tasks such as natural language processing and sentiment analyses for big data applications like fraud detection, which require automated algorithms instead of human inspection because they operate at larger scales than humans can do alone. </w:t>
      </w:r>
      <w:r w:rsidR="00C77588" w:rsidRPr="002E7C55">
        <w:rPr>
          <w:rFonts w:cstheme="minorHAnsi"/>
          <w:sz w:val="24"/>
          <w:szCs w:val="24"/>
          <w:lang w:val="en-GB"/>
        </w:rPr>
        <w:t>Therefore,</w:t>
      </w:r>
      <w:r w:rsidRPr="002E7C55">
        <w:rPr>
          <w:rFonts w:cstheme="minorHAnsi"/>
          <w:sz w:val="24"/>
          <w:szCs w:val="24"/>
          <w:lang w:val="en-GB"/>
        </w:rPr>
        <w:t xml:space="preserve"> having access control over how machines interpret information is essential, so there must be strict protocols to limit potential misuse from external actors before implementing any AI platform for an o</w:t>
      </w:r>
      <w:r w:rsidR="002E7C55" w:rsidRPr="002E7C55">
        <w:rPr>
          <w:rFonts w:cstheme="minorHAnsi"/>
          <w:sz w:val="24"/>
          <w:szCs w:val="24"/>
          <w:lang w:val="en-GB"/>
        </w:rPr>
        <w:t>rganis</w:t>
      </w:r>
      <w:r w:rsidRPr="002E7C55">
        <w:rPr>
          <w:rFonts w:cstheme="minorHAnsi"/>
          <w:sz w:val="24"/>
          <w:szCs w:val="24"/>
          <w:lang w:val="en-GB"/>
        </w:rPr>
        <w:t xml:space="preserve">ation. </w:t>
      </w:r>
    </w:p>
    <w:p w14:paraId="2AE4E992" w14:textId="687423E8" w:rsidR="00D5243C" w:rsidRPr="002E7C55" w:rsidRDefault="00D5243C" w:rsidP="002E7C55">
      <w:pPr>
        <w:pStyle w:val="Heading1"/>
        <w:contextualSpacing/>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t>Trend 3: Self-Service Business Intelligence</w:t>
      </w:r>
    </w:p>
    <w:p w14:paraId="6243A394" w14:textId="75C781B1" w:rsidR="00D5243C" w:rsidRPr="002E7C55" w:rsidRDefault="00D5243C"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 xml:space="preserve"> Self-service business intelligence (BI) is becoming increasingly popular among o</w:t>
      </w:r>
      <w:r w:rsidR="002E7C55" w:rsidRPr="002E7C55">
        <w:rPr>
          <w:rFonts w:cstheme="minorHAnsi"/>
          <w:sz w:val="24"/>
          <w:szCs w:val="24"/>
          <w:lang w:val="en-GB"/>
        </w:rPr>
        <w:t>rganis</w:t>
      </w:r>
      <w:r w:rsidRPr="002E7C55">
        <w:rPr>
          <w:rFonts w:cstheme="minorHAnsi"/>
          <w:sz w:val="24"/>
          <w:szCs w:val="24"/>
          <w:lang w:val="en-GB"/>
        </w:rPr>
        <w:t>ations, allowing users to easily access and query data from multiple sources without IT support. This approach helps businesses reduce costs associated with traditional BI platforms and improve operational efficiency by quickly retrieving insights on demand rather than having IT departments manually process reports for different teams or departments</w:t>
      </w:r>
      <w:r w:rsidR="00BE7ECF" w:rsidRPr="002E7C55">
        <w:rPr>
          <w:rFonts w:cstheme="minorHAnsi"/>
          <w:sz w:val="24"/>
          <w:szCs w:val="24"/>
          <w:lang w:val="en-GB"/>
        </w:rPr>
        <w:t xml:space="preserve"> (Ain, 2023)</w:t>
      </w:r>
      <w:r w:rsidRPr="002E7C55">
        <w:rPr>
          <w:rFonts w:cstheme="minorHAnsi"/>
          <w:sz w:val="24"/>
          <w:szCs w:val="24"/>
          <w:lang w:val="en-GB"/>
        </w:rPr>
        <w:t>. For example, a self-service BI platform like Tableau allows individual end users within an o</w:t>
      </w:r>
      <w:r w:rsidR="002E7C55" w:rsidRPr="002E7C55">
        <w:rPr>
          <w:rFonts w:cstheme="minorHAnsi"/>
          <w:sz w:val="24"/>
          <w:szCs w:val="24"/>
          <w:lang w:val="en-GB"/>
        </w:rPr>
        <w:t>rganis</w:t>
      </w:r>
      <w:r w:rsidRPr="002E7C55">
        <w:rPr>
          <w:rFonts w:cstheme="minorHAnsi"/>
          <w:sz w:val="24"/>
          <w:szCs w:val="24"/>
          <w:lang w:val="en-GB"/>
        </w:rPr>
        <w:t xml:space="preserve">ation to develop interactive visualizations of their datasets in real time while preserving control over who has permission access. Furthermore, this type of technology cannot only provide improved insights into customer </w:t>
      </w:r>
      <w:r w:rsidR="002E7C55" w:rsidRPr="002E7C55">
        <w:rPr>
          <w:rFonts w:cstheme="minorHAnsi"/>
          <w:sz w:val="24"/>
          <w:szCs w:val="24"/>
          <w:lang w:val="en-GB"/>
        </w:rPr>
        <w:t>behaviour</w:t>
      </w:r>
      <w:r w:rsidRPr="002E7C55">
        <w:rPr>
          <w:rFonts w:cstheme="minorHAnsi"/>
          <w:sz w:val="24"/>
          <w:szCs w:val="24"/>
          <w:lang w:val="en-GB"/>
        </w:rPr>
        <w:t xml:space="preserve"> but can also help drive decision-making at all levels of an o</w:t>
      </w:r>
      <w:r w:rsidR="002E7C55" w:rsidRPr="002E7C55">
        <w:rPr>
          <w:rFonts w:cstheme="minorHAnsi"/>
          <w:sz w:val="24"/>
          <w:szCs w:val="24"/>
          <w:lang w:val="en-GB"/>
        </w:rPr>
        <w:t>rganis</w:t>
      </w:r>
      <w:r w:rsidRPr="002E7C55">
        <w:rPr>
          <w:rFonts w:cstheme="minorHAnsi"/>
          <w:sz w:val="24"/>
          <w:szCs w:val="24"/>
          <w:lang w:val="en-GB"/>
        </w:rPr>
        <w:t xml:space="preserve">ation; it gives immediate visibility into market trends so that are better informed when taking actionable steps forward during uncertain times. In addition, since most cloud-based BI solutions allow scalability according to usage, many companies are leveraging these tools across </w:t>
      </w:r>
      <w:r w:rsidRPr="002E7C55">
        <w:rPr>
          <w:rFonts w:cstheme="minorHAnsi"/>
          <w:sz w:val="24"/>
          <w:szCs w:val="24"/>
          <w:lang w:val="en-GB"/>
        </w:rPr>
        <w:lastRenderedPageBreak/>
        <w:t>divisions worldwide, eliminating the cost barriers previously associated with buying licenses, making it difficult for smaller o</w:t>
      </w:r>
      <w:r w:rsidR="002E7C55" w:rsidRPr="002E7C55">
        <w:rPr>
          <w:rFonts w:cstheme="minorHAnsi"/>
          <w:sz w:val="24"/>
          <w:szCs w:val="24"/>
          <w:lang w:val="en-GB"/>
        </w:rPr>
        <w:t>rganis</w:t>
      </w:r>
      <w:r w:rsidRPr="002E7C55">
        <w:rPr>
          <w:rFonts w:cstheme="minorHAnsi"/>
          <w:sz w:val="24"/>
          <w:szCs w:val="24"/>
          <w:lang w:val="en-GB"/>
        </w:rPr>
        <w:t xml:space="preserve">ations, particularly, to access such sophisticated analytics capabilities. </w:t>
      </w:r>
    </w:p>
    <w:p w14:paraId="57E74B7E" w14:textId="4A9266BA" w:rsidR="00D5243C" w:rsidRPr="002E7C55" w:rsidRDefault="00D5243C" w:rsidP="002E7C55">
      <w:pPr>
        <w:pStyle w:val="Heading1"/>
        <w:contextualSpacing/>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t>Trend 4: AI-Driven Analytics Solutions</w:t>
      </w:r>
    </w:p>
    <w:p w14:paraId="679148C4" w14:textId="18859113" w:rsidR="00D5243C" w:rsidRPr="002E7C55" w:rsidRDefault="00D5243C"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 xml:space="preserve">Advanced analytical techniques that leverage artificial intelligence (AI) technologies are becoming increasingly popular as businesses look to gain better visibility and insights into their data. AI-driven analytics solutions help provide companies with detailed, predictive analyses of customer </w:t>
      </w:r>
      <w:r w:rsidR="002E7C55" w:rsidRPr="002E7C55">
        <w:rPr>
          <w:rFonts w:cstheme="minorHAnsi"/>
          <w:sz w:val="24"/>
          <w:szCs w:val="24"/>
          <w:lang w:val="en-GB"/>
        </w:rPr>
        <w:t>behaviour</w:t>
      </w:r>
      <w:r w:rsidRPr="002E7C55">
        <w:rPr>
          <w:rFonts w:cstheme="minorHAnsi"/>
          <w:sz w:val="24"/>
          <w:szCs w:val="24"/>
          <w:lang w:val="en-GB"/>
        </w:rPr>
        <w:t>, which can be used for automated marketing campaigns or personalization strategies on websites and applications</w:t>
      </w:r>
      <w:r w:rsidR="0029523E" w:rsidRPr="002E7C55">
        <w:rPr>
          <w:rFonts w:cstheme="minorHAnsi"/>
          <w:sz w:val="24"/>
          <w:szCs w:val="24"/>
          <w:lang w:val="en-GB"/>
        </w:rPr>
        <w:t xml:space="preserve"> (Admin, 2022)</w:t>
      </w:r>
      <w:r w:rsidRPr="002E7C55">
        <w:rPr>
          <w:rFonts w:cstheme="minorHAnsi"/>
          <w:sz w:val="24"/>
          <w:szCs w:val="24"/>
          <w:lang w:val="en-GB"/>
        </w:rPr>
        <w:t>. In addition, AI algorithms enable businesses to identify patterns in big data sets quickly by using machine learning approaches such as neural networks, which are trained models based on specific datasets; these models allow the ability to recognize trends faster without needing users necessarily understand what is going on behind the scenes of the analysis itself. Furthermore, many o</w:t>
      </w:r>
      <w:r w:rsidR="002E7C55" w:rsidRPr="002E7C55">
        <w:rPr>
          <w:rFonts w:cstheme="minorHAnsi"/>
          <w:sz w:val="24"/>
          <w:szCs w:val="24"/>
          <w:lang w:val="en-GB"/>
        </w:rPr>
        <w:t>rganis</w:t>
      </w:r>
      <w:r w:rsidRPr="002E7C55">
        <w:rPr>
          <w:rFonts w:cstheme="minorHAnsi"/>
          <w:sz w:val="24"/>
          <w:szCs w:val="24"/>
          <w:lang w:val="en-GB"/>
        </w:rPr>
        <w:t xml:space="preserve">ations now rely heavily on natural language processing tools to accurately interpret customer voice interactions through real-time speech recognition technology or interpret unstructured text reviews online, allowing them to respond efficiently while gaining valuable, actionable insight. </w:t>
      </w:r>
      <w:r w:rsidR="00C77588" w:rsidRPr="002E7C55">
        <w:rPr>
          <w:rFonts w:cstheme="minorHAnsi"/>
          <w:sz w:val="24"/>
          <w:szCs w:val="24"/>
          <w:lang w:val="en-GB"/>
        </w:rPr>
        <w:t>Therefore,</w:t>
      </w:r>
      <w:r w:rsidRPr="002E7C55">
        <w:rPr>
          <w:rFonts w:cstheme="minorHAnsi"/>
          <w:sz w:val="24"/>
          <w:szCs w:val="24"/>
          <w:lang w:val="en-GB"/>
        </w:rPr>
        <w:t xml:space="preserve"> having access control over how machines interpret information is essential, so strict protocols must be implemented before implementing any AI platform for an o</w:t>
      </w:r>
      <w:r w:rsidR="002E7C55" w:rsidRPr="002E7C55">
        <w:rPr>
          <w:rFonts w:cstheme="minorHAnsi"/>
          <w:sz w:val="24"/>
          <w:szCs w:val="24"/>
          <w:lang w:val="en-GB"/>
        </w:rPr>
        <w:t>rganis</w:t>
      </w:r>
      <w:r w:rsidRPr="002E7C55">
        <w:rPr>
          <w:rFonts w:cstheme="minorHAnsi"/>
          <w:sz w:val="24"/>
          <w:szCs w:val="24"/>
          <w:lang w:val="en-GB"/>
        </w:rPr>
        <w:t>ation.</w:t>
      </w:r>
    </w:p>
    <w:p w14:paraId="4BA16F81" w14:textId="6D7BD98A" w:rsidR="00D5243C" w:rsidRPr="002E7C55" w:rsidRDefault="00D5243C" w:rsidP="002E7C55">
      <w:pPr>
        <w:pStyle w:val="Heading1"/>
        <w:contextualSpacing/>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t>Trend 5: Collaborative Business Intelligence Solutions</w:t>
      </w:r>
    </w:p>
    <w:p w14:paraId="3F5673C4" w14:textId="2DD92534" w:rsidR="00D5243C" w:rsidRPr="002E7C55" w:rsidRDefault="00D5243C"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 xml:space="preserve">One key trend we have seen in business intelligence in recent years has been an increased focus on collaboration between individuals within a company regarding accessing and </w:t>
      </w:r>
      <w:r w:rsidR="002E7C55" w:rsidRPr="002E7C55">
        <w:rPr>
          <w:rFonts w:cstheme="minorHAnsi"/>
          <w:sz w:val="24"/>
          <w:szCs w:val="24"/>
          <w:lang w:val="en-GB"/>
        </w:rPr>
        <w:t>analysing</w:t>
      </w:r>
      <w:r w:rsidRPr="002E7C55">
        <w:rPr>
          <w:rFonts w:cstheme="minorHAnsi"/>
          <w:sz w:val="24"/>
          <w:szCs w:val="24"/>
          <w:lang w:val="en-GB"/>
        </w:rPr>
        <w:t xml:space="preserve"> their data. Collaborative business intelligence solutions can revolutionize an o</w:t>
      </w:r>
      <w:r w:rsidR="002E7C55" w:rsidRPr="002E7C55">
        <w:rPr>
          <w:rFonts w:cstheme="minorHAnsi"/>
          <w:sz w:val="24"/>
          <w:szCs w:val="24"/>
          <w:lang w:val="en-GB"/>
        </w:rPr>
        <w:t>rganis</w:t>
      </w:r>
      <w:r w:rsidRPr="002E7C55">
        <w:rPr>
          <w:rFonts w:cstheme="minorHAnsi"/>
          <w:sz w:val="24"/>
          <w:szCs w:val="24"/>
          <w:lang w:val="en-GB"/>
        </w:rPr>
        <w:t>ation's decision-making processes, enabling teams to share insights across departments more efficiently. For example, many companies are now leveraging cloud platforms like Microsoft Teams or Slack as collaborative tools for communicating with each other quickly; this allows them to store documents securely while also having access control over who can view that content, making it easier to manage permissions according to different roles at the company in a way they were not able before</w:t>
      </w:r>
      <w:r w:rsidR="00D070E4" w:rsidRPr="002E7C55">
        <w:rPr>
          <w:rFonts w:cstheme="minorHAnsi"/>
          <w:sz w:val="24"/>
          <w:szCs w:val="24"/>
          <w:lang w:val="en-GB"/>
        </w:rPr>
        <w:t xml:space="preserve"> (Smith, 2023)</w:t>
      </w:r>
      <w:r w:rsidRPr="002E7C55">
        <w:rPr>
          <w:rFonts w:cstheme="minorHAnsi"/>
          <w:sz w:val="24"/>
          <w:szCs w:val="24"/>
          <w:lang w:val="en-GB"/>
        </w:rPr>
        <w:t>. Additionally</w:t>
      </w:r>
      <w:r w:rsidR="00D070E4" w:rsidRPr="002E7C55">
        <w:rPr>
          <w:rFonts w:cstheme="minorHAnsi"/>
          <w:sz w:val="24"/>
          <w:szCs w:val="24"/>
          <w:lang w:val="en-GB"/>
        </w:rPr>
        <w:t>,</w:t>
      </w:r>
      <w:r w:rsidRPr="002E7C55">
        <w:rPr>
          <w:rFonts w:cstheme="minorHAnsi"/>
          <w:sz w:val="24"/>
          <w:szCs w:val="24"/>
          <w:lang w:val="en-GB"/>
        </w:rPr>
        <w:t xml:space="preserve"> using technologies such as enterprise social networks gives businesses greater visibility into employees' interactions, allowing them to understand </w:t>
      </w:r>
      <w:r w:rsidRPr="002E7C55">
        <w:rPr>
          <w:rFonts w:cstheme="minorHAnsi"/>
          <w:sz w:val="24"/>
          <w:szCs w:val="24"/>
          <w:lang w:val="en-GB"/>
        </w:rPr>
        <w:lastRenderedPageBreak/>
        <w:t xml:space="preserve">better how people feel about their work environment, which can be used for employee engagement. </w:t>
      </w:r>
      <w:r w:rsidR="00C77588" w:rsidRPr="002E7C55">
        <w:rPr>
          <w:rFonts w:cstheme="minorHAnsi"/>
          <w:sz w:val="24"/>
          <w:szCs w:val="24"/>
          <w:lang w:val="en-GB"/>
        </w:rPr>
        <w:t>Therefore,</w:t>
      </w:r>
      <w:r w:rsidRPr="002E7C55">
        <w:rPr>
          <w:rFonts w:cstheme="minorHAnsi"/>
          <w:sz w:val="24"/>
          <w:szCs w:val="24"/>
          <w:lang w:val="en-GB"/>
        </w:rPr>
        <w:t xml:space="preserve"> by focusing on creating collaborative BI environments, o</w:t>
      </w:r>
      <w:r w:rsidR="002E7C55" w:rsidRPr="002E7C55">
        <w:rPr>
          <w:rFonts w:cstheme="minorHAnsi"/>
          <w:sz w:val="24"/>
          <w:szCs w:val="24"/>
          <w:lang w:val="en-GB"/>
        </w:rPr>
        <w:t>rganis</w:t>
      </w:r>
      <w:r w:rsidRPr="002E7C55">
        <w:rPr>
          <w:rFonts w:cstheme="minorHAnsi"/>
          <w:sz w:val="24"/>
          <w:szCs w:val="24"/>
          <w:lang w:val="en-GB"/>
        </w:rPr>
        <w:t>ations will enable themselves to create knowledge ecosystems where individuals use data and analytics together rather than alone.</w:t>
      </w:r>
    </w:p>
    <w:p w14:paraId="6290E8C1" w14:textId="77777777" w:rsidR="00D5243C" w:rsidRPr="002E7C55" w:rsidRDefault="00D5243C" w:rsidP="002E7C55">
      <w:pPr>
        <w:pStyle w:val="Heading1"/>
        <w:jc w:val="center"/>
        <w:rPr>
          <w:rFonts w:asciiTheme="minorHAnsi" w:hAnsiTheme="minorHAnsi" w:cstheme="minorHAnsi"/>
          <w:b/>
          <w:bCs/>
          <w:color w:val="auto"/>
          <w:sz w:val="28"/>
          <w:szCs w:val="28"/>
        </w:rPr>
      </w:pPr>
      <w:r w:rsidRPr="002E7C55">
        <w:rPr>
          <w:rFonts w:asciiTheme="minorHAnsi" w:hAnsiTheme="minorHAnsi" w:cstheme="minorHAnsi"/>
          <w:b/>
          <w:bCs/>
          <w:color w:val="auto"/>
          <w:sz w:val="28"/>
          <w:szCs w:val="28"/>
        </w:rPr>
        <w:t>Conclusion</w:t>
      </w:r>
    </w:p>
    <w:p w14:paraId="17BF61E3" w14:textId="542DE457" w:rsidR="00D5243C" w:rsidRPr="002E7C55" w:rsidRDefault="00D5243C" w:rsidP="002E7C55">
      <w:pPr>
        <w:spacing w:line="360" w:lineRule="auto"/>
        <w:ind w:firstLine="720"/>
        <w:contextualSpacing/>
        <w:jc w:val="both"/>
        <w:rPr>
          <w:rFonts w:cstheme="minorHAnsi"/>
          <w:sz w:val="24"/>
          <w:szCs w:val="24"/>
          <w:lang w:val="en-GB"/>
        </w:rPr>
      </w:pPr>
      <w:r w:rsidRPr="002E7C55">
        <w:rPr>
          <w:rFonts w:cstheme="minorHAnsi"/>
          <w:sz w:val="24"/>
          <w:szCs w:val="24"/>
          <w:lang w:val="en-GB"/>
        </w:rPr>
        <w:t xml:space="preserve">In conclusion, the current business intelligence trends discussed in this report provide companies with several options for developing an effective strategy for collecting data and making decisions based on insights derived from analysis. Cloud-based BI solutions offer businesses cost savings and scalability, while advanced analytics &amp; machine learning platforms help them accurately forecast future trends or customer </w:t>
      </w:r>
      <w:r w:rsidR="002E7C55" w:rsidRPr="002E7C55">
        <w:rPr>
          <w:rFonts w:cstheme="minorHAnsi"/>
          <w:sz w:val="24"/>
          <w:szCs w:val="24"/>
          <w:lang w:val="en-GB"/>
        </w:rPr>
        <w:t>behaviour</w:t>
      </w:r>
      <w:r w:rsidRPr="002E7C55">
        <w:rPr>
          <w:rFonts w:cstheme="minorHAnsi"/>
          <w:sz w:val="24"/>
          <w:szCs w:val="24"/>
          <w:lang w:val="en-GB"/>
        </w:rPr>
        <w:t>. Self-service BI options allow users easy access to their data without needing IT support, AI-driven analytics solutions enable detailed predictive analyses, and collaborative business intelligence solutions revolutionize decision-making processes within an o</w:t>
      </w:r>
      <w:r w:rsidR="002E7C55" w:rsidRPr="002E7C55">
        <w:rPr>
          <w:rFonts w:cstheme="minorHAnsi"/>
          <w:sz w:val="24"/>
          <w:szCs w:val="24"/>
          <w:lang w:val="en-GB"/>
        </w:rPr>
        <w:t>rganis</w:t>
      </w:r>
      <w:r w:rsidRPr="002E7C55">
        <w:rPr>
          <w:rFonts w:cstheme="minorHAnsi"/>
          <w:sz w:val="24"/>
          <w:szCs w:val="24"/>
          <w:lang w:val="en-GB"/>
        </w:rPr>
        <w:t>ation by allowing teams to share information securely between departments. Having access to accurate information can be invaluable for any company looking to stay ahead of its competitors; however, there are also potential risks associated with each trend which must be managed correctly before implementation in order to prevent misuse or exploitation by external actors undermining security compliance standards around sensitive information such as GDPR. Therefore, if o</w:t>
      </w:r>
      <w:r w:rsidR="002E7C55" w:rsidRPr="002E7C55">
        <w:rPr>
          <w:rFonts w:cstheme="minorHAnsi"/>
          <w:sz w:val="24"/>
          <w:szCs w:val="24"/>
          <w:lang w:val="en-GB"/>
        </w:rPr>
        <w:t>rganis</w:t>
      </w:r>
      <w:r w:rsidRPr="002E7C55">
        <w:rPr>
          <w:rFonts w:cstheme="minorHAnsi"/>
          <w:sz w:val="24"/>
          <w:szCs w:val="24"/>
          <w:lang w:val="en-GB"/>
        </w:rPr>
        <w:t>ations consider all these considerations, they should be fine staying one step ahead of their competition through careful planning and implementation of intelligent business strategies based on modern technology principles.</w:t>
      </w:r>
    </w:p>
    <w:p w14:paraId="4AB87DC9" w14:textId="4123BCDB" w:rsidR="00D5243C" w:rsidRPr="002E7C55" w:rsidRDefault="00D5243C" w:rsidP="002E7C55">
      <w:pPr>
        <w:spacing w:line="360" w:lineRule="auto"/>
        <w:contextualSpacing/>
        <w:jc w:val="both"/>
        <w:rPr>
          <w:rFonts w:cstheme="minorHAnsi"/>
          <w:sz w:val="24"/>
          <w:szCs w:val="24"/>
          <w:lang w:val="en-GB"/>
        </w:rPr>
      </w:pPr>
    </w:p>
    <w:p w14:paraId="1310F9B9" w14:textId="65DF9A32" w:rsidR="00FD1B65" w:rsidRPr="002E7C55" w:rsidRDefault="00FD1B65" w:rsidP="002E7C55">
      <w:pPr>
        <w:spacing w:line="360" w:lineRule="auto"/>
        <w:contextualSpacing/>
        <w:jc w:val="both"/>
        <w:rPr>
          <w:rFonts w:cstheme="minorHAnsi"/>
          <w:sz w:val="24"/>
          <w:szCs w:val="24"/>
          <w:lang w:val="en-GB"/>
        </w:rPr>
      </w:pPr>
    </w:p>
    <w:p w14:paraId="4E2B704A" w14:textId="77777777" w:rsidR="0029523E" w:rsidRPr="002E7C55" w:rsidRDefault="0029523E" w:rsidP="002E7C55">
      <w:pPr>
        <w:spacing w:line="360" w:lineRule="auto"/>
        <w:contextualSpacing/>
        <w:jc w:val="both"/>
        <w:rPr>
          <w:rFonts w:cstheme="minorHAnsi"/>
          <w:sz w:val="24"/>
          <w:szCs w:val="24"/>
          <w:lang w:val="en-GB"/>
        </w:rPr>
      </w:pPr>
    </w:p>
    <w:p w14:paraId="2D681AA8" w14:textId="46400E05" w:rsidR="006714DE" w:rsidRPr="002E7C55" w:rsidRDefault="006714DE" w:rsidP="002E7C55">
      <w:pPr>
        <w:spacing w:line="360" w:lineRule="auto"/>
        <w:contextualSpacing/>
        <w:jc w:val="both"/>
        <w:rPr>
          <w:rFonts w:cstheme="minorHAnsi"/>
          <w:sz w:val="24"/>
          <w:szCs w:val="24"/>
          <w:lang w:val="en-GB"/>
        </w:rPr>
      </w:pPr>
    </w:p>
    <w:p w14:paraId="2266B880" w14:textId="77777777" w:rsidR="00D070E4" w:rsidRPr="002E7C55" w:rsidRDefault="00D070E4" w:rsidP="002E7C55">
      <w:pPr>
        <w:spacing w:line="360" w:lineRule="auto"/>
        <w:contextualSpacing/>
        <w:jc w:val="both"/>
        <w:rPr>
          <w:rFonts w:cstheme="minorHAnsi"/>
          <w:sz w:val="24"/>
          <w:szCs w:val="24"/>
          <w:lang w:val="en-GB"/>
        </w:rPr>
      </w:pPr>
    </w:p>
    <w:p w14:paraId="4C205F9D" w14:textId="77777777" w:rsidR="002E7C55" w:rsidRPr="002E7C55" w:rsidRDefault="002E7C55">
      <w:pPr>
        <w:rPr>
          <w:rFonts w:eastAsiaTheme="majorEastAsia" w:cstheme="minorHAnsi"/>
          <w:sz w:val="24"/>
          <w:szCs w:val="24"/>
          <w:lang w:val="en-GB"/>
        </w:rPr>
      </w:pPr>
      <w:r w:rsidRPr="002E7C55">
        <w:rPr>
          <w:rFonts w:cstheme="minorHAnsi"/>
          <w:sz w:val="24"/>
          <w:szCs w:val="24"/>
          <w:lang w:val="en-GB"/>
        </w:rPr>
        <w:br w:type="page"/>
      </w:r>
    </w:p>
    <w:p w14:paraId="460A19DB" w14:textId="2237A778" w:rsidR="00BE3BDA" w:rsidRPr="002E7C55" w:rsidRDefault="002E7C55" w:rsidP="002E7C55">
      <w:pPr>
        <w:pStyle w:val="Heading1"/>
        <w:contextualSpacing/>
        <w:jc w:val="center"/>
        <w:rPr>
          <w:rFonts w:asciiTheme="minorHAnsi" w:hAnsiTheme="minorHAnsi" w:cstheme="minorHAnsi"/>
          <w:b/>
          <w:bCs/>
          <w:color w:val="auto"/>
          <w:sz w:val="24"/>
          <w:szCs w:val="24"/>
          <w:lang w:val="en-GB"/>
        </w:rPr>
      </w:pPr>
      <w:r w:rsidRPr="002E7C55">
        <w:rPr>
          <w:rFonts w:asciiTheme="minorHAnsi" w:hAnsiTheme="minorHAnsi" w:cstheme="minorHAnsi"/>
          <w:b/>
          <w:bCs/>
          <w:color w:val="auto"/>
          <w:sz w:val="24"/>
          <w:szCs w:val="24"/>
          <w:lang w:val="en-GB"/>
        </w:rPr>
        <w:lastRenderedPageBreak/>
        <w:t>Reference List</w:t>
      </w:r>
    </w:p>
    <w:p w14:paraId="05C0C2CB" w14:textId="499A6189" w:rsidR="0029523E" w:rsidRPr="002E7C55" w:rsidRDefault="0029523E" w:rsidP="002E7C55">
      <w:pPr>
        <w:spacing w:before="100" w:beforeAutospacing="1" w:after="100" w:afterAutospacing="1" w:line="240" w:lineRule="auto"/>
        <w:ind w:left="567" w:hanging="567"/>
        <w:contextualSpacing/>
        <w:rPr>
          <w:rFonts w:eastAsia="Times New Roman" w:cstheme="minorHAnsi"/>
          <w:kern w:val="0"/>
          <w:sz w:val="24"/>
          <w:szCs w:val="24"/>
          <w:lang w:val="en-GB"/>
          <w14:ligatures w14:val="none"/>
        </w:rPr>
      </w:pPr>
      <w:r w:rsidRPr="002E7C55">
        <w:rPr>
          <w:rFonts w:eastAsia="Times New Roman" w:cstheme="minorHAnsi"/>
          <w:kern w:val="0"/>
          <w:sz w:val="24"/>
          <w:szCs w:val="24"/>
          <w:lang w:val="en-GB"/>
          <w14:ligatures w14:val="none"/>
        </w:rPr>
        <w:t xml:space="preserve">Admin (2022) </w:t>
      </w:r>
      <w:r w:rsidRPr="002E7C55">
        <w:rPr>
          <w:rFonts w:eastAsia="Times New Roman" w:cstheme="minorHAnsi"/>
          <w:i/>
          <w:iCs/>
          <w:kern w:val="0"/>
          <w:sz w:val="24"/>
          <w:szCs w:val="24"/>
          <w:lang w:val="en-GB"/>
          <w14:ligatures w14:val="none"/>
        </w:rPr>
        <w:t>AI-driven solutions for successful workflow in Data Driven Enterprises</w:t>
      </w:r>
      <w:r w:rsidRPr="002E7C55">
        <w:rPr>
          <w:rFonts w:eastAsia="Times New Roman" w:cstheme="minorHAnsi"/>
          <w:kern w:val="0"/>
          <w:sz w:val="24"/>
          <w:szCs w:val="24"/>
          <w:lang w:val="en-GB"/>
          <w14:ligatures w14:val="none"/>
        </w:rPr>
        <w:t xml:space="preserve">, </w:t>
      </w:r>
      <w:r w:rsidRPr="002E7C55">
        <w:rPr>
          <w:rFonts w:eastAsia="Times New Roman" w:cstheme="minorHAnsi"/>
          <w:i/>
          <w:iCs/>
          <w:kern w:val="0"/>
          <w:sz w:val="24"/>
          <w:szCs w:val="24"/>
          <w:lang w:val="en-GB"/>
          <w14:ligatures w14:val="none"/>
        </w:rPr>
        <w:t>LOCOMeX</w:t>
      </w:r>
      <w:r w:rsidRPr="002E7C55">
        <w:rPr>
          <w:rFonts w:eastAsia="Times New Roman" w:cstheme="minorHAnsi"/>
          <w:kern w:val="0"/>
          <w:sz w:val="24"/>
          <w:szCs w:val="24"/>
          <w:lang w:val="en-GB"/>
          <w14:ligatures w14:val="none"/>
        </w:rPr>
        <w:t xml:space="preserve">. Available at: </w:t>
      </w:r>
      <w:hyperlink r:id="rId6" w:anchor=":~:text=AI%2Ddriven%20solutions%20enhance%20the,strategy%20unique%20from%20the%20existing" w:history="1">
        <w:r w:rsidRPr="002E7C55">
          <w:rPr>
            <w:rStyle w:val="Hyperlink"/>
            <w:rFonts w:eastAsia="Times New Roman" w:cstheme="minorHAnsi"/>
            <w:kern w:val="0"/>
            <w:sz w:val="24"/>
            <w:szCs w:val="24"/>
            <w:lang w:val="en-GB"/>
            <w14:ligatures w14:val="none"/>
          </w:rPr>
          <w:t>https://locomexgroup.com/ai-driven-solutions-for-successful-workflow-in-data-driven-enterprises/#:~:text=AI%2Ddriven%20solutions%20enhance%20the,strategy%20unique%20from%20the%20existing</w:t>
        </w:r>
      </w:hyperlink>
      <w:r w:rsidRPr="002E7C55">
        <w:rPr>
          <w:rFonts w:eastAsia="Times New Roman" w:cstheme="minorHAnsi"/>
          <w:kern w:val="0"/>
          <w:sz w:val="24"/>
          <w:szCs w:val="24"/>
          <w:lang w:val="en-GB"/>
          <w14:ligatures w14:val="none"/>
        </w:rPr>
        <w:t xml:space="preserve">. (Accessed: 13 July 2023). </w:t>
      </w:r>
    </w:p>
    <w:p w14:paraId="773576BE" w14:textId="77DCB0FF" w:rsidR="00BE7ECF" w:rsidRPr="002E7C55" w:rsidRDefault="00BE7ECF" w:rsidP="002E7C55">
      <w:pPr>
        <w:spacing w:before="100" w:beforeAutospacing="1" w:after="100" w:afterAutospacing="1" w:line="240" w:lineRule="auto"/>
        <w:ind w:left="567" w:hanging="567"/>
        <w:contextualSpacing/>
        <w:rPr>
          <w:rFonts w:eastAsia="Times New Roman" w:cstheme="minorHAnsi"/>
          <w:kern w:val="0"/>
          <w:sz w:val="24"/>
          <w:szCs w:val="24"/>
          <w:lang w:val="en-GB"/>
          <w14:ligatures w14:val="none"/>
        </w:rPr>
      </w:pPr>
      <w:r w:rsidRPr="002E7C55">
        <w:rPr>
          <w:rFonts w:eastAsia="Times New Roman" w:cstheme="minorHAnsi"/>
          <w:kern w:val="0"/>
          <w:sz w:val="24"/>
          <w:szCs w:val="24"/>
          <w:lang w:val="en-GB"/>
          <w14:ligatures w14:val="none"/>
        </w:rPr>
        <w:t xml:space="preserve">Ain, S. (2023) </w:t>
      </w:r>
      <w:r w:rsidRPr="002E7C55">
        <w:rPr>
          <w:rFonts w:eastAsia="Times New Roman" w:cstheme="minorHAnsi"/>
          <w:i/>
          <w:iCs/>
          <w:kern w:val="0"/>
          <w:sz w:val="24"/>
          <w:szCs w:val="24"/>
          <w:lang w:val="en-GB"/>
          <w14:ligatures w14:val="none"/>
        </w:rPr>
        <w:t>Revealed: The benefits of self-service business intelligence reporting and analytics</w:t>
      </w:r>
      <w:r w:rsidRPr="002E7C55">
        <w:rPr>
          <w:rFonts w:eastAsia="Times New Roman" w:cstheme="minorHAnsi"/>
          <w:kern w:val="0"/>
          <w:sz w:val="24"/>
          <w:szCs w:val="24"/>
          <w:lang w:val="en-GB"/>
          <w14:ligatures w14:val="none"/>
        </w:rPr>
        <w:t xml:space="preserve">, </w:t>
      </w:r>
      <w:r w:rsidRPr="002E7C55">
        <w:rPr>
          <w:rFonts w:eastAsia="Times New Roman" w:cstheme="minorHAnsi"/>
          <w:i/>
          <w:iCs/>
          <w:kern w:val="0"/>
          <w:sz w:val="24"/>
          <w:szCs w:val="24"/>
          <w:lang w:val="en-GB"/>
          <w14:ligatures w14:val="none"/>
        </w:rPr>
        <w:t>SmartKarrot l Comprehensive Customer Success</w:t>
      </w:r>
      <w:r w:rsidRPr="002E7C55">
        <w:rPr>
          <w:rFonts w:eastAsia="Times New Roman" w:cstheme="minorHAnsi"/>
          <w:kern w:val="0"/>
          <w:sz w:val="24"/>
          <w:szCs w:val="24"/>
          <w:lang w:val="en-GB"/>
          <w14:ligatures w14:val="none"/>
        </w:rPr>
        <w:t xml:space="preserve">. Available at: </w:t>
      </w:r>
      <w:hyperlink r:id="rId7" w:history="1">
        <w:r w:rsidR="0029523E" w:rsidRPr="002E7C55">
          <w:rPr>
            <w:rStyle w:val="Hyperlink"/>
            <w:rFonts w:eastAsia="Times New Roman" w:cstheme="minorHAnsi"/>
            <w:kern w:val="0"/>
            <w:sz w:val="24"/>
            <w:szCs w:val="24"/>
            <w:lang w:val="en-GB"/>
            <w14:ligatures w14:val="none"/>
          </w:rPr>
          <w:t>https://www.smartkarrot.com/resources/blog/self-service-business-intelligence-reporting/</w:t>
        </w:r>
      </w:hyperlink>
      <w:r w:rsidR="0029523E" w:rsidRPr="002E7C55">
        <w:rPr>
          <w:rFonts w:eastAsia="Times New Roman" w:cstheme="minorHAnsi"/>
          <w:kern w:val="0"/>
          <w:sz w:val="24"/>
          <w:szCs w:val="24"/>
          <w:lang w:val="en-GB"/>
          <w14:ligatures w14:val="none"/>
        </w:rPr>
        <w:t xml:space="preserve"> </w:t>
      </w:r>
      <w:r w:rsidRPr="002E7C55">
        <w:rPr>
          <w:rFonts w:eastAsia="Times New Roman" w:cstheme="minorHAnsi"/>
          <w:kern w:val="0"/>
          <w:sz w:val="24"/>
          <w:szCs w:val="24"/>
          <w:lang w:val="en-GB"/>
          <w14:ligatures w14:val="none"/>
        </w:rPr>
        <w:t xml:space="preserve">(Accessed: 13 July 2023). </w:t>
      </w:r>
    </w:p>
    <w:p w14:paraId="6B687EDA" w14:textId="64F0713F" w:rsidR="006714DE" w:rsidRPr="002E7C55" w:rsidRDefault="00BE3BDA" w:rsidP="002E7C55">
      <w:pPr>
        <w:pStyle w:val="NormalWeb"/>
        <w:ind w:left="567" w:hanging="567"/>
        <w:contextualSpacing/>
        <w:rPr>
          <w:rFonts w:asciiTheme="minorHAnsi" w:hAnsiTheme="minorHAnsi" w:cstheme="minorHAnsi"/>
          <w:lang w:val="en-GB"/>
        </w:rPr>
      </w:pPr>
      <w:r w:rsidRPr="002E7C55">
        <w:rPr>
          <w:rFonts w:asciiTheme="minorHAnsi" w:hAnsiTheme="minorHAnsi" w:cstheme="minorHAnsi"/>
          <w:lang w:val="en-GB"/>
        </w:rPr>
        <w:t xml:space="preserve">Eliaçık, E. (2022) </w:t>
      </w:r>
      <w:r w:rsidRPr="002E7C55">
        <w:rPr>
          <w:rFonts w:asciiTheme="minorHAnsi" w:hAnsiTheme="minorHAnsi" w:cstheme="minorHAnsi"/>
          <w:i/>
          <w:iCs/>
          <w:lang w:val="en-GB"/>
        </w:rPr>
        <w:t>Use the quick way to information: Cloud Bi</w:t>
      </w:r>
      <w:r w:rsidRPr="002E7C55">
        <w:rPr>
          <w:rFonts w:asciiTheme="minorHAnsi" w:hAnsiTheme="minorHAnsi" w:cstheme="minorHAnsi"/>
          <w:lang w:val="en-GB"/>
        </w:rPr>
        <w:t xml:space="preserve">, </w:t>
      </w:r>
      <w:r w:rsidRPr="002E7C55">
        <w:rPr>
          <w:rFonts w:asciiTheme="minorHAnsi" w:hAnsiTheme="minorHAnsi" w:cstheme="minorHAnsi"/>
          <w:i/>
          <w:iCs/>
          <w:lang w:val="en-GB"/>
        </w:rPr>
        <w:t>Dataconomy</w:t>
      </w:r>
      <w:r w:rsidRPr="002E7C55">
        <w:rPr>
          <w:rFonts w:asciiTheme="minorHAnsi" w:hAnsiTheme="minorHAnsi" w:cstheme="minorHAnsi"/>
          <w:lang w:val="en-GB"/>
        </w:rPr>
        <w:t xml:space="preserve">. Available at: </w:t>
      </w:r>
      <w:hyperlink r:id="rId8" w:history="1">
        <w:r w:rsidRPr="002E7C55">
          <w:rPr>
            <w:rStyle w:val="Hyperlink"/>
            <w:rFonts w:asciiTheme="minorHAnsi" w:hAnsiTheme="minorHAnsi" w:cstheme="minorHAnsi"/>
            <w:lang w:val="en-GB"/>
          </w:rPr>
          <w:t>https://dataconomy.com/2022/05/05/business-intelligence-cloud-explained/</w:t>
        </w:r>
      </w:hyperlink>
      <w:r w:rsidRPr="002E7C55">
        <w:rPr>
          <w:rFonts w:asciiTheme="minorHAnsi" w:hAnsiTheme="minorHAnsi" w:cstheme="minorHAnsi"/>
          <w:lang w:val="en-GB"/>
        </w:rPr>
        <w:t xml:space="preserve"> (Accessed: 13 July 2023).</w:t>
      </w:r>
    </w:p>
    <w:p w14:paraId="1313EA9C" w14:textId="641FB938" w:rsidR="00BE3BDA" w:rsidRPr="002E7C55" w:rsidRDefault="006714DE" w:rsidP="002E7C55">
      <w:pPr>
        <w:spacing w:before="100" w:beforeAutospacing="1" w:after="100" w:afterAutospacing="1" w:line="240" w:lineRule="auto"/>
        <w:ind w:left="567" w:hanging="567"/>
        <w:contextualSpacing/>
        <w:rPr>
          <w:rFonts w:eastAsia="Times New Roman" w:cstheme="minorHAnsi"/>
          <w:kern w:val="0"/>
          <w:sz w:val="24"/>
          <w:szCs w:val="24"/>
          <w:lang w:val="en-GB"/>
          <w14:ligatures w14:val="none"/>
        </w:rPr>
      </w:pPr>
      <w:r w:rsidRPr="002E7C55">
        <w:rPr>
          <w:rFonts w:eastAsia="Times New Roman" w:cstheme="minorHAnsi"/>
          <w:kern w:val="0"/>
          <w:sz w:val="24"/>
          <w:szCs w:val="24"/>
          <w:lang w:val="en-GB"/>
          <w14:ligatures w14:val="none"/>
        </w:rPr>
        <w:t xml:space="preserve">Hanna, K.T., Burns, E. and Preslar, E. (2021) </w:t>
      </w:r>
      <w:r w:rsidRPr="002E7C55">
        <w:rPr>
          <w:rFonts w:eastAsia="Times New Roman" w:cstheme="minorHAnsi"/>
          <w:i/>
          <w:iCs/>
          <w:kern w:val="0"/>
          <w:sz w:val="24"/>
          <w:szCs w:val="24"/>
          <w:lang w:val="en-GB"/>
          <w14:ligatures w14:val="none"/>
        </w:rPr>
        <w:t xml:space="preserve">What is advanced </w:t>
      </w:r>
      <w:r w:rsidR="002E7C55" w:rsidRPr="002E7C55">
        <w:rPr>
          <w:rFonts w:eastAsia="Times New Roman" w:cstheme="minorHAnsi"/>
          <w:i/>
          <w:iCs/>
          <w:kern w:val="0"/>
          <w:sz w:val="24"/>
          <w:szCs w:val="24"/>
          <w:lang w:val="en-GB"/>
          <w14:ligatures w14:val="none"/>
        </w:rPr>
        <w:t>analytics?</w:t>
      </w:r>
      <w:r w:rsidRPr="002E7C55">
        <w:rPr>
          <w:rFonts w:eastAsia="Times New Roman" w:cstheme="minorHAnsi"/>
          <w:kern w:val="0"/>
          <w:sz w:val="24"/>
          <w:szCs w:val="24"/>
          <w:lang w:val="en-GB"/>
          <w14:ligatures w14:val="none"/>
        </w:rPr>
        <w:t xml:space="preserve"> </w:t>
      </w:r>
      <w:r w:rsidRPr="002E7C55">
        <w:rPr>
          <w:rFonts w:eastAsia="Times New Roman" w:cstheme="minorHAnsi"/>
          <w:i/>
          <w:iCs/>
          <w:kern w:val="0"/>
          <w:sz w:val="24"/>
          <w:szCs w:val="24"/>
          <w:lang w:val="en-GB"/>
          <w14:ligatures w14:val="none"/>
        </w:rPr>
        <w:t>Business Analytics</w:t>
      </w:r>
      <w:r w:rsidRPr="002E7C55">
        <w:rPr>
          <w:rFonts w:eastAsia="Times New Roman" w:cstheme="minorHAnsi"/>
          <w:kern w:val="0"/>
          <w:sz w:val="24"/>
          <w:szCs w:val="24"/>
          <w:lang w:val="en-GB"/>
          <w14:ligatures w14:val="none"/>
        </w:rPr>
        <w:t xml:space="preserve">. Available at: </w:t>
      </w:r>
      <w:hyperlink r:id="rId9" w:anchor=":~:text=Advanced%20analytics%20is%20a%20data,a%20variety%20of%20data%20sources" w:history="1">
        <w:r w:rsidRPr="002E7C55">
          <w:rPr>
            <w:rStyle w:val="Hyperlink"/>
            <w:rFonts w:eastAsia="Times New Roman" w:cstheme="minorHAnsi"/>
            <w:kern w:val="0"/>
            <w:sz w:val="24"/>
            <w:szCs w:val="24"/>
            <w:lang w:val="en-GB"/>
            <w14:ligatures w14:val="none"/>
          </w:rPr>
          <w:t>https://www.techtarget.com/searchbusinessanalytics/definition/advanced-analytics#:~:text=Advanced%20analytics%20is%20a%20data,a%20variety%20of%20data%20sources</w:t>
        </w:r>
      </w:hyperlink>
      <w:r w:rsidRPr="002E7C55">
        <w:rPr>
          <w:rFonts w:eastAsia="Times New Roman" w:cstheme="minorHAnsi"/>
          <w:kern w:val="0"/>
          <w:sz w:val="24"/>
          <w:szCs w:val="24"/>
          <w:lang w:val="en-GB"/>
          <w14:ligatures w14:val="none"/>
        </w:rPr>
        <w:t xml:space="preserve">. (Accessed: 13 July 2023). </w:t>
      </w:r>
    </w:p>
    <w:p w14:paraId="53254DB0" w14:textId="77777777" w:rsidR="008D5E75" w:rsidRPr="002E7C55" w:rsidRDefault="008D5E75" w:rsidP="002E7C55">
      <w:pPr>
        <w:pStyle w:val="NormalWeb"/>
        <w:ind w:left="567" w:hanging="567"/>
        <w:contextualSpacing/>
        <w:rPr>
          <w:rFonts w:asciiTheme="minorHAnsi" w:hAnsiTheme="minorHAnsi" w:cstheme="minorHAnsi"/>
          <w:lang w:val="en-GB"/>
        </w:rPr>
      </w:pPr>
      <w:r w:rsidRPr="002E7C55">
        <w:rPr>
          <w:rFonts w:asciiTheme="minorHAnsi" w:hAnsiTheme="minorHAnsi" w:cstheme="minorHAnsi"/>
          <w:lang w:val="en-GB"/>
        </w:rPr>
        <w:t xml:space="preserve">Lizaveta, A. (2023) </w:t>
      </w:r>
      <w:r w:rsidRPr="002E7C55">
        <w:rPr>
          <w:rFonts w:asciiTheme="minorHAnsi" w:hAnsiTheme="minorHAnsi" w:cstheme="minorHAnsi"/>
          <w:i/>
          <w:iCs/>
          <w:lang w:val="en-GB"/>
        </w:rPr>
        <w:t>When cloud meets bi: Cloud bi solutions to Refine Your Business Results</w:t>
      </w:r>
      <w:r w:rsidRPr="002E7C55">
        <w:rPr>
          <w:rFonts w:asciiTheme="minorHAnsi" w:hAnsiTheme="minorHAnsi" w:cstheme="minorHAnsi"/>
          <w:lang w:val="en-GB"/>
        </w:rPr>
        <w:t xml:space="preserve">, </w:t>
      </w:r>
      <w:r w:rsidRPr="002E7C55">
        <w:rPr>
          <w:rFonts w:asciiTheme="minorHAnsi" w:hAnsiTheme="minorHAnsi" w:cstheme="minorHAnsi"/>
          <w:i/>
          <w:iCs/>
          <w:lang w:val="en-GB"/>
        </w:rPr>
        <w:t>*instinctools</w:t>
      </w:r>
      <w:r w:rsidRPr="002E7C55">
        <w:rPr>
          <w:rFonts w:asciiTheme="minorHAnsi" w:hAnsiTheme="minorHAnsi" w:cstheme="minorHAnsi"/>
          <w:lang w:val="en-GB"/>
        </w:rPr>
        <w:t xml:space="preserve">. Available at: </w:t>
      </w:r>
      <w:hyperlink r:id="rId10" w:anchor=":~:text=Cloud%20BI%20solutions%20thrive%20on,various%20sources%20under%20one%20hood" w:history="1">
        <w:r w:rsidRPr="002E7C55">
          <w:rPr>
            <w:rStyle w:val="Hyperlink"/>
            <w:rFonts w:asciiTheme="minorHAnsi" w:hAnsiTheme="minorHAnsi" w:cstheme="minorHAnsi"/>
            <w:lang w:val="en-GB"/>
          </w:rPr>
          <w:t>https://www.instinctools.com/blog/when-cloud-meets-bi-cloud-bi-solutions-to-refine-your-business-results/#:~:text=Cloud%20BI%20solutions%20thrive%20on,various%20sources%20under%20one%20hood</w:t>
        </w:r>
      </w:hyperlink>
      <w:r w:rsidRPr="002E7C55">
        <w:rPr>
          <w:rFonts w:asciiTheme="minorHAnsi" w:hAnsiTheme="minorHAnsi" w:cstheme="minorHAnsi"/>
          <w:lang w:val="en-GB"/>
        </w:rPr>
        <w:t>. (Accessed: 13 July 2023).</w:t>
      </w:r>
    </w:p>
    <w:p w14:paraId="1120164E" w14:textId="23F9A627" w:rsidR="008D5E75" w:rsidRPr="002E7C55" w:rsidRDefault="008D5E75" w:rsidP="002E7C55">
      <w:pPr>
        <w:pStyle w:val="NormalWeb"/>
        <w:ind w:left="567" w:hanging="567"/>
        <w:contextualSpacing/>
        <w:rPr>
          <w:rFonts w:asciiTheme="minorHAnsi" w:hAnsiTheme="minorHAnsi" w:cstheme="minorHAnsi"/>
          <w:lang w:val="en-GB"/>
        </w:rPr>
      </w:pPr>
      <w:r w:rsidRPr="002E7C55">
        <w:rPr>
          <w:rFonts w:asciiTheme="minorHAnsi" w:hAnsiTheme="minorHAnsi" w:cstheme="minorHAnsi"/>
          <w:lang w:val="en-GB"/>
        </w:rPr>
        <w:t xml:space="preserve">Madhurihammad (2023) </w:t>
      </w:r>
      <w:r w:rsidRPr="002E7C55">
        <w:rPr>
          <w:rFonts w:asciiTheme="minorHAnsi" w:hAnsiTheme="minorHAnsi" w:cstheme="minorHAnsi"/>
          <w:i/>
          <w:iCs/>
          <w:lang w:val="en-GB"/>
        </w:rPr>
        <w:t>Difference between cloud computing and traditional computing</w:t>
      </w:r>
      <w:r w:rsidRPr="002E7C55">
        <w:rPr>
          <w:rFonts w:asciiTheme="minorHAnsi" w:hAnsiTheme="minorHAnsi" w:cstheme="minorHAnsi"/>
          <w:lang w:val="en-GB"/>
        </w:rPr>
        <w:t xml:space="preserve">, </w:t>
      </w:r>
      <w:r w:rsidRPr="002E7C55">
        <w:rPr>
          <w:rFonts w:asciiTheme="minorHAnsi" w:hAnsiTheme="minorHAnsi" w:cstheme="minorHAnsi"/>
          <w:i/>
          <w:iCs/>
          <w:lang w:val="en-GB"/>
        </w:rPr>
        <w:t>GeeksforGeeks</w:t>
      </w:r>
      <w:r w:rsidRPr="002E7C55">
        <w:rPr>
          <w:rFonts w:asciiTheme="minorHAnsi" w:hAnsiTheme="minorHAnsi" w:cstheme="minorHAnsi"/>
          <w:lang w:val="en-GB"/>
        </w:rPr>
        <w:t xml:space="preserve">. Available at: </w:t>
      </w:r>
      <w:hyperlink r:id="rId11" w:history="1">
        <w:r w:rsidRPr="002E7C55">
          <w:rPr>
            <w:rStyle w:val="Hyperlink"/>
            <w:rFonts w:asciiTheme="minorHAnsi" w:hAnsiTheme="minorHAnsi" w:cstheme="minorHAnsi"/>
            <w:lang w:val="en-GB"/>
          </w:rPr>
          <w:t>https://www.geeksforgeeks.org/difference-between-cloud-computing-and-traditional-computing/</w:t>
        </w:r>
      </w:hyperlink>
      <w:r w:rsidRPr="002E7C55">
        <w:rPr>
          <w:rFonts w:asciiTheme="minorHAnsi" w:hAnsiTheme="minorHAnsi" w:cstheme="minorHAnsi"/>
          <w:lang w:val="en-GB"/>
        </w:rPr>
        <w:t xml:space="preserve"> (Accessed: 13 July 2023). </w:t>
      </w:r>
    </w:p>
    <w:p w14:paraId="119CF1B9" w14:textId="59C0CDE8" w:rsidR="00C4230D" w:rsidRPr="002E7C55" w:rsidRDefault="00C4230D" w:rsidP="002E7C55">
      <w:pPr>
        <w:spacing w:before="100" w:beforeAutospacing="1" w:after="100" w:afterAutospacing="1" w:line="240" w:lineRule="auto"/>
        <w:ind w:left="567" w:hanging="567"/>
        <w:contextualSpacing/>
        <w:rPr>
          <w:rFonts w:eastAsia="Times New Roman" w:cstheme="minorHAnsi"/>
          <w:kern w:val="0"/>
          <w:sz w:val="24"/>
          <w:szCs w:val="24"/>
          <w:lang w:val="en-GB"/>
          <w14:ligatures w14:val="none"/>
        </w:rPr>
      </w:pPr>
      <w:r w:rsidRPr="002E7C55">
        <w:rPr>
          <w:rFonts w:eastAsia="Times New Roman" w:cstheme="minorHAnsi"/>
          <w:kern w:val="0"/>
          <w:sz w:val="24"/>
          <w:szCs w:val="24"/>
          <w:lang w:val="en-GB"/>
          <w14:ligatures w14:val="none"/>
        </w:rPr>
        <w:t xml:space="preserve">Petrova, T. and Petrova, B. (2022) </w:t>
      </w:r>
      <w:r w:rsidRPr="002E7C55">
        <w:rPr>
          <w:rFonts w:eastAsia="Times New Roman" w:cstheme="minorHAnsi"/>
          <w:i/>
          <w:iCs/>
          <w:kern w:val="0"/>
          <w:sz w:val="24"/>
          <w:szCs w:val="24"/>
          <w:lang w:val="en-GB"/>
          <w14:ligatures w14:val="none"/>
        </w:rPr>
        <w:t>Advanced analytics and how to use it for your business - slingshot</w:t>
      </w:r>
      <w:r w:rsidRPr="002E7C55">
        <w:rPr>
          <w:rFonts w:eastAsia="Times New Roman" w:cstheme="minorHAnsi"/>
          <w:kern w:val="0"/>
          <w:sz w:val="24"/>
          <w:szCs w:val="24"/>
          <w:lang w:val="en-GB"/>
          <w14:ligatures w14:val="none"/>
        </w:rPr>
        <w:t xml:space="preserve">, </w:t>
      </w:r>
      <w:r w:rsidRPr="002E7C55">
        <w:rPr>
          <w:rFonts w:eastAsia="Times New Roman" w:cstheme="minorHAnsi"/>
          <w:i/>
          <w:iCs/>
          <w:kern w:val="0"/>
          <w:sz w:val="24"/>
          <w:szCs w:val="24"/>
          <w:lang w:val="en-GB"/>
          <w14:ligatures w14:val="none"/>
        </w:rPr>
        <w:t>Slingshot team collaboration</w:t>
      </w:r>
      <w:r w:rsidRPr="002E7C55">
        <w:rPr>
          <w:rFonts w:eastAsia="Times New Roman" w:cstheme="minorHAnsi"/>
          <w:kern w:val="0"/>
          <w:sz w:val="24"/>
          <w:szCs w:val="24"/>
          <w:lang w:val="en-GB"/>
          <w14:ligatures w14:val="none"/>
        </w:rPr>
        <w:t xml:space="preserve">. Available at: </w:t>
      </w:r>
      <w:hyperlink r:id="rId12" w:anchor=":~:text=Segmentation%20%E2%80%93%20Advanced%20analytics%20helps%20businesses,into%20the%20sequence%20of%20event" w:history="1">
        <w:r w:rsidRPr="002E7C55">
          <w:rPr>
            <w:rStyle w:val="Hyperlink"/>
            <w:rFonts w:eastAsia="Times New Roman" w:cstheme="minorHAnsi"/>
            <w:kern w:val="0"/>
            <w:sz w:val="24"/>
            <w:szCs w:val="24"/>
            <w:lang w:val="en-GB"/>
            <w14:ligatures w14:val="none"/>
          </w:rPr>
          <w:t>https://www.slingshotapp.io/blog/advanced-analytics-and-how-to-use-it-for-your-business#:~:text=Segmentation%20%E2%80%93%20Advanced%20analytics%20helps%20businesses,into%20the%20sequence%20of%20event</w:t>
        </w:r>
      </w:hyperlink>
      <w:r w:rsidRPr="002E7C55">
        <w:rPr>
          <w:rFonts w:eastAsia="Times New Roman" w:cstheme="minorHAnsi"/>
          <w:kern w:val="0"/>
          <w:sz w:val="24"/>
          <w:szCs w:val="24"/>
          <w:lang w:val="en-GB"/>
          <w14:ligatures w14:val="none"/>
        </w:rPr>
        <w:t xml:space="preserve"> (Accessed: 13 July 2023). </w:t>
      </w:r>
    </w:p>
    <w:p w14:paraId="3D54ACFC" w14:textId="28C1A0A5" w:rsidR="00D070E4" w:rsidRPr="002E7C55" w:rsidRDefault="00D070E4" w:rsidP="002E7C55">
      <w:pPr>
        <w:spacing w:before="100" w:beforeAutospacing="1" w:after="100" w:afterAutospacing="1" w:line="240" w:lineRule="auto"/>
        <w:ind w:left="567" w:hanging="567"/>
        <w:contextualSpacing/>
        <w:rPr>
          <w:rFonts w:eastAsia="Times New Roman" w:cstheme="minorHAnsi"/>
          <w:kern w:val="0"/>
          <w:sz w:val="24"/>
          <w:szCs w:val="24"/>
          <w:lang w:val="en-GB"/>
          <w14:ligatures w14:val="none"/>
        </w:rPr>
      </w:pPr>
      <w:r w:rsidRPr="002E7C55">
        <w:rPr>
          <w:rFonts w:eastAsia="Times New Roman" w:cstheme="minorHAnsi"/>
          <w:kern w:val="0"/>
          <w:sz w:val="24"/>
          <w:szCs w:val="24"/>
          <w:lang w:val="en-GB"/>
          <w14:ligatures w14:val="none"/>
        </w:rPr>
        <w:t xml:space="preserve">Smith, T. (2023) </w:t>
      </w:r>
      <w:r w:rsidRPr="002E7C55">
        <w:rPr>
          <w:rFonts w:eastAsia="Times New Roman" w:cstheme="minorHAnsi"/>
          <w:i/>
          <w:iCs/>
          <w:kern w:val="0"/>
          <w:sz w:val="24"/>
          <w:szCs w:val="24"/>
          <w:lang w:val="en-GB"/>
          <w14:ligatures w14:val="none"/>
        </w:rPr>
        <w:t xml:space="preserve">What is collaborative business intelligence and why is it </w:t>
      </w:r>
      <w:r w:rsidR="002E7C55" w:rsidRPr="002E7C55">
        <w:rPr>
          <w:rFonts w:eastAsia="Times New Roman" w:cstheme="minorHAnsi"/>
          <w:i/>
          <w:iCs/>
          <w:kern w:val="0"/>
          <w:sz w:val="24"/>
          <w:szCs w:val="24"/>
          <w:lang w:val="en-GB"/>
          <w14:ligatures w14:val="none"/>
        </w:rPr>
        <w:t>important?</w:t>
      </w:r>
      <w:r w:rsidRPr="002E7C55">
        <w:rPr>
          <w:rFonts w:eastAsia="Times New Roman" w:cstheme="minorHAnsi"/>
          <w:kern w:val="0"/>
          <w:sz w:val="24"/>
          <w:szCs w:val="24"/>
          <w:lang w:val="en-GB"/>
          <w14:ligatures w14:val="none"/>
        </w:rPr>
        <w:t xml:space="preserve"> </w:t>
      </w:r>
      <w:r w:rsidRPr="002E7C55">
        <w:rPr>
          <w:rFonts w:eastAsia="Times New Roman" w:cstheme="minorHAnsi"/>
          <w:i/>
          <w:iCs/>
          <w:kern w:val="0"/>
          <w:sz w:val="24"/>
          <w:szCs w:val="24"/>
          <w:lang w:val="en-GB"/>
          <w14:ligatures w14:val="none"/>
        </w:rPr>
        <w:t>Numerical Insights LLC</w:t>
      </w:r>
      <w:r w:rsidRPr="002E7C55">
        <w:rPr>
          <w:rFonts w:eastAsia="Times New Roman" w:cstheme="minorHAnsi"/>
          <w:kern w:val="0"/>
          <w:sz w:val="24"/>
          <w:szCs w:val="24"/>
          <w:lang w:val="en-GB"/>
          <w14:ligatures w14:val="none"/>
        </w:rPr>
        <w:t xml:space="preserve">. Available at: </w:t>
      </w:r>
      <w:hyperlink r:id="rId13" w:history="1">
        <w:r w:rsidRPr="002E7C55">
          <w:rPr>
            <w:rStyle w:val="Hyperlink"/>
            <w:rFonts w:eastAsia="Times New Roman" w:cstheme="minorHAnsi"/>
            <w:kern w:val="0"/>
            <w:sz w:val="24"/>
            <w:szCs w:val="24"/>
            <w:lang w:val="en-GB"/>
            <w14:ligatures w14:val="none"/>
          </w:rPr>
          <w:t>https://www.numericalinsights.com/blog/what-is-collaborative-business-intelligence-and-why-is-it-important</w:t>
        </w:r>
      </w:hyperlink>
      <w:r w:rsidRPr="002E7C55">
        <w:rPr>
          <w:rFonts w:eastAsia="Times New Roman" w:cstheme="minorHAnsi"/>
          <w:kern w:val="0"/>
          <w:sz w:val="24"/>
          <w:szCs w:val="24"/>
          <w:lang w:val="en-GB"/>
          <w14:ligatures w14:val="none"/>
        </w:rPr>
        <w:t xml:space="preserve"> (Accessed: 13 July 2023). </w:t>
      </w:r>
    </w:p>
    <w:p w14:paraId="776DE4FA" w14:textId="539388FD" w:rsidR="00BE3BDA" w:rsidRPr="002E7C55" w:rsidRDefault="00BE3BDA" w:rsidP="002E7C55">
      <w:pPr>
        <w:pStyle w:val="NormalWeb"/>
        <w:contextualSpacing/>
        <w:rPr>
          <w:rFonts w:asciiTheme="minorHAnsi" w:hAnsiTheme="minorHAnsi" w:cstheme="minorHAnsi"/>
          <w:lang w:val="en-GB"/>
        </w:rPr>
      </w:pPr>
    </w:p>
    <w:sectPr w:rsidR="00BE3BDA" w:rsidRPr="002E7C55">
      <w:headerReference w:type="default" r:id="rId14"/>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A44A5C5" w14:textId="77777777" w:rsidR="002C49F5" w:rsidRDefault="002C49F5" w:rsidP="002E7C55">
      <w:pPr>
        <w:spacing w:after="0" w:line="240" w:lineRule="auto"/>
      </w:pPr>
      <w:r>
        <w:separator/>
      </w:r>
    </w:p>
  </w:endnote>
  <w:endnote w:type="continuationSeparator" w:id="0">
    <w:p w14:paraId="6F22F6FD" w14:textId="77777777" w:rsidR="002C49F5" w:rsidRDefault="002C49F5" w:rsidP="002E7C5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4A02F97" w14:textId="77777777" w:rsidR="002C49F5" w:rsidRDefault="002C49F5" w:rsidP="002E7C55">
      <w:pPr>
        <w:spacing w:after="0" w:line="240" w:lineRule="auto"/>
      </w:pPr>
      <w:r>
        <w:separator/>
      </w:r>
    </w:p>
  </w:footnote>
  <w:footnote w:type="continuationSeparator" w:id="0">
    <w:p w14:paraId="281339C1" w14:textId="77777777" w:rsidR="002C49F5" w:rsidRDefault="002C49F5" w:rsidP="002E7C5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Arial" w:hAnsi="Arial" w:cs="Arial"/>
        <w:sz w:val="24"/>
        <w:szCs w:val="24"/>
      </w:rPr>
      <w:id w:val="369421614"/>
      <w:docPartObj>
        <w:docPartGallery w:val="Page Numbers (Top of Page)"/>
        <w:docPartUnique/>
      </w:docPartObj>
    </w:sdtPr>
    <w:sdtEndPr>
      <w:rPr>
        <w:noProof/>
      </w:rPr>
    </w:sdtEndPr>
    <w:sdtContent>
      <w:p w14:paraId="345D0984" w14:textId="526BC21B" w:rsidR="002E7C55" w:rsidRPr="002E7C55" w:rsidRDefault="002E7C55">
        <w:pPr>
          <w:pStyle w:val="Header"/>
          <w:jc w:val="right"/>
          <w:rPr>
            <w:rFonts w:ascii="Arial" w:hAnsi="Arial" w:cs="Arial"/>
            <w:sz w:val="24"/>
            <w:szCs w:val="24"/>
          </w:rPr>
        </w:pPr>
        <w:r w:rsidRPr="002E7C55">
          <w:rPr>
            <w:rFonts w:ascii="Arial" w:hAnsi="Arial" w:cs="Arial"/>
            <w:sz w:val="24"/>
            <w:szCs w:val="24"/>
          </w:rPr>
          <w:fldChar w:fldCharType="begin"/>
        </w:r>
        <w:r w:rsidRPr="002E7C55">
          <w:rPr>
            <w:rFonts w:ascii="Arial" w:hAnsi="Arial" w:cs="Arial"/>
            <w:sz w:val="24"/>
            <w:szCs w:val="24"/>
          </w:rPr>
          <w:instrText xml:space="preserve"> PAGE   \* MERGEFORMAT </w:instrText>
        </w:r>
        <w:r w:rsidRPr="002E7C55">
          <w:rPr>
            <w:rFonts w:ascii="Arial" w:hAnsi="Arial" w:cs="Arial"/>
            <w:sz w:val="24"/>
            <w:szCs w:val="24"/>
          </w:rPr>
          <w:fldChar w:fldCharType="separate"/>
        </w:r>
        <w:r w:rsidRPr="002E7C55">
          <w:rPr>
            <w:rFonts w:ascii="Arial" w:hAnsi="Arial" w:cs="Arial"/>
            <w:noProof/>
            <w:sz w:val="24"/>
            <w:szCs w:val="24"/>
          </w:rPr>
          <w:t>2</w:t>
        </w:r>
        <w:r w:rsidRPr="002E7C55">
          <w:rPr>
            <w:rFonts w:ascii="Arial" w:hAnsi="Arial" w:cs="Arial"/>
            <w:noProof/>
            <w:sz w:val="24"/>
            <w:szCs w:val="24"/>
          </w:rPr>
          <w:fldChar w:fldCharType="end"/>
        </w:r>
      </w:p>
    </w:sdtContent>
  </w:sdt>
  <w:p w14:paraId="001547AF" w14:textId="77777777" w:rsidR="002E7C55" w:rsidRDefault="002E7C5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243C"/>
    <w:rsid w:val="0029523E"/>
    <w:rsid w:val="002C49F5"/>
    <w:rsid w:val="002E7C55"/>
    <w:rsid w:val="003A5B63"/>
    <w:rsid w:val="004A7BDC"/>
    <w:rsid w:val="006714DE"/>
    <w:rsid w:val="006E6E04"/>
    <w:rsid w:val="00761A5F"/>
    <w:rsid w:val="008D5E75"/>
    <w:rsid w:val="00961BC8"/>
    <w:rsid w:val="00AD7860"/>
    <w:rsid w:val="00BE3BDA"/>
    <w:rsid w:val="00BE7ECF"/>
    <w:rsid w:val="00C07CCD"/>
    <w:rsid w:val="00C4230D"/>
    <w:rsid w:val="00C77588"/>
    <w:rsid w:val="00D070E4"/>
    <w:rsid w:val="00D5243C"/>
    <w:rsid w:val="00D76C31"/>
    <w:rsid w:val="00FD1B65"/>
    <w:rsid w:val="00FE507B"/>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61AD3A"/>
  <w15:chartTrackingRefBased/>
  <w15:docId w15:val="{F5393383-2DE8-4591-B134-CAD1CE00D2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7C55"/>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2E7C5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BE3BDA"/>
    <w:pPr>
      <w:spacing w:before="100" w:beforeAutospacing="1" w:after="100" w:afterAutospacing="1" w:line="240" w:lineRule="auto"/>
    </w:pPr>
    <w:rPr>
      <w:rFonts w:ascii="Times New Roman" w:eastAsia="Times New Roman" w:hAnsi="Times New Roman" w:cs="Times New Roman"/>
      <w:kern w:val="0"/>
      <w:sz w:val="24"/>
      <w:szCs w:val="24"/>
      <w14:ligatures w14:val="none"/>
    </w:rPr>
  </w:style>
  <w:style w:type="character" w:styleId="Hyperlink">
    <w:name w:val="Hyperlink"/>
    <w:basedOn w:val="DefaultParagraphFont"/>
    <w:uiPriority w:val="99"/>
    <w:unhideWhenUsed/>
    <w:rsid w:val="00BE3BDA"/>
    <w:rPr>
      <w:color w:val="0563C1" w:themeColor="hyperlink"/>
      <w:u w:val="single"/>
    </w:rPr>
  </w:style>
  <w:style w:type="character" w:styleId="UnresolvedMention">
    <w:name w:val="Unresolved Mention"/>
    <w:basedOn w:val="DefaultParagraphFont"/>
    <w:uiPriority w:val="99"/>
    <w:semiHidden/>
    <w:unhideWhenUsed/>
    <w:rsid w:val="00BE3BDA"/>
    <w:rPr>
      <w:color w:val="605E5C"/>
      <w:shd w:val="clear" w:color="auto" w:fill="E1DFDD"/>
    </w:rPr>
  </w:style>
  <w:style w:type="paragraph" w:styleId="Header">
    <w:name w:val="header"/>
    <w:basedOn w:val="Normal"/>
    <w:link w:val="HeaderChar"/>
    <w:uiPriority w:val="99"/>
    <w:unhideWhenUsed/>
    <w:rsid w:val="002E7C55"/>
    <w:pPr>
      <w:tabs>
        <w:tab w:val="center" w:pos="4680"/>
        <w:tab w:val="right" w:pos="9360"/>
      </w:tabs>
      <w:spacing w:after="0" w:line="240" w:lineRule="auto"/>
    </w:pPr>
  </w:style>
  <w:style w:type="character" w:customStyle="1" w:styleId="HeaderChar">
    <w:name w:val="Header Char"/>
    <w:basedOn w:val="DefaultParagraphFont"/>
    <w:link w:val="Header"/>
    <w:uiPriority w:val="99"/>
    <w:rsid w:val="002E7C55"/>
  </w:style>
  <w:style w:type="paragraph" w:styleId="Footer">
    <w:name w:val="footer"/>
    <w:basedOn w:val="Normal"/>
    <w:link w:val="FooterChar"/>
    <w:uiPriority w:val="99"/>
    <w:unhideWhenUsed/>
    <w:rsid w:val="002E7C55"/>
    <w:pPr>
      <w:tabs>
        <w:tab w:val="center" w:pos="4680"/>
        <w:tab w:val="right" w:pos="9360"/>
      </w:tabs>
      <w:spacing w:after="0" w:line="240" w:lineRule="auto"/>
    </w:pPr>
  </w:style>
  <w:style w:type="character" w:customStyle="1" w:styleId="FooterChar">
    <w:name w:val="Footer Char"/>
    <w:basedOn w:val="DefaultParagraphFont"/>
    <w:link w:val="Footer"/>
    <w:uiPriority w:val="99"/>
    <w:rsid w:val="002E7C55"/>
  </w:style>
  <w:style w:type="character" w:customStyle="1" w:styleId="Heading1Char">
    <w:name w:val="Heading 1 Char"/>
    <w:basedOn w:val="DefaultParagraphFont"/>
    <w:link w:val="Heading1"/>
    <w:uiPriority w:val="9"/>
    <w:rsid w:val="002E7C55"/>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2E7C55"/>
    <w:rPr>
      <w:rFonts w:asciiTheme="majorHAnsi" w:eastAsiaTheme="majorEastAsia" w:hAnsiTheme="majorHAnsi" w:cstheme="majorBidi"/>
      <w:color w:val="2F5496" w:themeColor="accent1" w:themeShade="BF"/>
      <w:sz w:val="26"/>
      <w:szCs w:val="2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621066">
      <w:bodyDiv w:val="1"/>
      <w:marLeft w:val="0"/>
      <w:marRight w:val="0"/>
      <w:marTop w:val="0"/>
      <w:marBottom w:val="0"/>
      <w:divBdr>
        <w:top w:val="none" w:sz="0" w:space="0" w:color="auto"/>
        <w:left w:val="none" w:sz="0" w:space="0" w:color="auto"/>
        <w:bottom w:val="none" w:sz="0" w:space="0" w:color="auto"/>
        <w:right w:val="none" w:sz="0" w:space="0" w:color="auto"/>
      </w:divBdr>
    </w:div>
    <w:div w:id="47338906">
      <w:bodyDiv w:val="1"/>
      <w:marLeft w:val="0"/>
      <w:marRight w:val="0"/>
      <w:marTop w:val="0"/>
      <w:marBottom w:val="0"/>
      <w:divBdr>
        <w:top w:val="none" w:sz="0" w:space="0" w:color="auto"/>
        <w:left w:val="none" w:sz="0" w:space="0" w:color="auto"/>
        <w:bottom w:val="none" w:sz="0" w:space="0" w:color="auto"/>
        <w:right w:val="none" w:sz="0" w:space="0" w:color="auto"/>
      </w:divBdr>
    </w:div>
    <w:div w:id="200824851">
      <w:bodyDiv w:val="1"/>
      <w:marLeft w:val="0"/>
      <w:marRight w:val="0"/>
      <w:marTop w:val="0"/>
      <w:marBottom w:val="0"/>
      <w:divBdr>
        <w:top w:val="none" w:sz="0" w:space="0" w:color="auto"/>
        <w:left w:val="none" w:sz="0" w:space="0" w:color="auto"/>
        <w:bottom w:val="none" w:sz="0" w:space="0" w:color="auto"/>
        <w:right w:val="none" w:sz="0" w:space="0" w:color="auto"/>
      </w:divBdr>
    </w:div>
    <w:div w:id="395667230">
      <w:bodyDiv w:val="1"/>
      <w:marLeft w:val="0"/>
      <w:marRight w:val="0"/>
      <w:marTop w:val="0"/>
      <w:marBottom w:val="0"/>
      <w:divBdr>
        <w:top w:val="none" w:sz="0" w:space="0" w:color="auto"/>
        <w:left w:val="none" w:sz="0" w:space="0" w:color="auto"/>
        <w:bottom w:val="none" w:sz="0" w:space="0" w:color="auto"/>
        <w:right w:val="none" w:sz="0" w:space="0" w:color="auto"/>
      </w:divBdr>
    </w:div>
    <w:div w:id="420105930">
      <w:bodyDiv w:val="1"/>
      <w:marLeft w:val="0"/>
      <w:marRight w:val="0"/>
      <w:marTop w:val="0"/>
      <w:marBottom w:val="0"/>
      <w:divBdr>
        <w:top w:val="none" w:sz="0" w:space="0" w:color="auto"/>
        <w:left w:val="none" w:sz="0" w:space="0" w:color="auto"/>
        <w:bottom w:val="none" w:sz="0" w:space="0" w:color="auto"/>
        <w:right w:val="none" w:sz="0" w:space="0" w:color="auto"/>
      </w:divBdr>
    </w:div>
    <w:div w:id="553278703">
      <w:bodyDiv w:val="1"/>
      <w:marLeft w:val="0"/>
      <w:marRight w:val="0"/>
      <w:marTop w:val="0"/>
      <w:marBottom w:val="0"/>
      <w:divBdr>
        <w:top w:val="none" w:sz="0" w:space="0" w:color="auto"/>
        <w:left w:val="none" w:sz="0" w:space="0" w:color="auto"/>
        <w:bottom w:val="none" w:sz="0" w:space="0" w:color="auto"/>
        <w:right w:val="none" w:sz="0" w:space="0" w:color="auto"/>
      </w:divBdr>
    </w:div>
    <w:div w:id="608319884">
      <w:bodyDiv w:val="1"/>
      <w:marLeft w:val="0"/>
      <w:marRight w:val="0"/>
      <w:marTop w:val="0"/>
      <w:marBottom w:val="0"/>
      <w:divBdr>
        <w:top w:val="none" w:sz="0" w:space="0" w:color="auto"/>
        <w:left w:val="none" w:sz="0" w:space="0" w:color="auto"/>
        <w:bottom w:val="none" w:sz="0" w:space="0" w:color="auto"/>
        <w:right w:val="none" w:sz="0" w:space="0" w:color="auto"/>
      </w:divBdr>
    </w:div>
    <w:div w:id="8467511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ataconomy.com/2022/05/05/business-intelligence-cloud-explained/" TargetMode="External"/><Relationship Id="rId13" Type="http://schemas.openxmlformats.org/officeDocument/2006/relationships/hyperlink" Target="https://www.numericalinsights.com/blog/what-is-collaborative-business-intelligence-and-why-is-it-important" TargetMode="External"/><Relationship Id="rId3" Type="http://schemas.openxmlformats.org/officeDocument/2006/relationships/webSettings" Target="webSettings.xml"/><Relationship Id="rId7" Type="http://schemas.openxmlformats.org/officeDocument/2006/relationships/hyperlink" Target="https://www.smartkarrot.com/resources/blog/self-service-business-intelligence-reporting/" TargetMode="External"/><Relationship Id="rId12" Type="http://schemas.openxmlformats.org/officeDocument/2006/relationships/hyperlink" Target="https://www.slingshotapp.io/blog/advanced-analytics-and-how-to-use-it-for-your-business" TargetMode="External"/><Relationship Id="rId2" Type="http://schemas.openxmlformats.org/officeDocument/2006/relationships/settings" Target="settings.xml"/><Relationship Id="rId16"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ocomexgroup.com/ai-driven-solutions-for-successful-workflow-in-data-driven-enterprises/" TargetMode="External"/><Relationship Id="rId11" Type="http://schemas.openxmlformats.org/officeDocument/2006/relationships/hyperlink" Target="https://www.geeksforgeeks.org/difference-between-cloud-computing-and-traditional-computing/" TargetMode="External"/><Relationship Id="rId5" Type="http://schemas.openxmlformats.org/officeDocument/2006/relationships/endnotes" Target="endnotes.xml"/><Relationship Id="rId15" Type="http://schemas.openxmlformats.org/officeDocument/2006/relationships/fontTable" Target="fontTable.xml"/><Relationship Id="rId10" Type="http://schemas.openxmlformats.org/officeDocument/2006/relationships/hyperlink" Target="https://www.instinctools.com/blog/when-cloud-meets-bi-cloud-bi-solutions-to-refine-your-business-results/" TargetMode="External"/><Relationship Id="rId4" Type="http://schemas.openxmlformats.org/officeDocument/2006/relationships/footnotes" Target="footnotes.xml"/><Relationship Id="rId9" Type="http://schemas.openxmlformats.org/officeDocument/2006/relationships/hyperlink" Target="https://www.techtarget.com/searchbusinessanalytics/definition/advanced-analytics"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5</TotalTime>
  <Pages>6</Pages>
  <Words>1940</Words>
  <Characters>11059</Characters>
  <Application>Microsoft Office Word</Application>
  <DocSecurity>0</DocSecurity>
  <Lines>92</Lines>
  <Paragraphs>25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12974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Windows User</dc:creator>
  <cp:keywords/>
  <dc:description/>
  <cp:lastModifiedBy>CMG GRG</cp:lastModifiedBy>
  <cp:revision>2</cp:revision>
  <dcterms:created xsi:type="dcterms:W3CDTF">2023-08-02T18:38:00Z</dcterms:created>
  <dcterms:modified xsi:type="dcterms:W3CDTF">2023-08-02T18:38:00Z</dcterms:modified>
</cp:coreProperties>
</file>