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0726A" w:rsidP="00E51AAC">
            <w:pPr>
              <w:spacing w:before="120" w:after="120"/>
              <w:jc w:val="both"/>
              <w:rPr>
                <w:rFonts w:ascii="Arial" w:hAnsi="Arial" w:cs="Arial"/>
                <w:b/>
                <w:sz w:val="22"/>
                <w:szCs w:val="22"/>
              </w:rPr>
            </w:pPr>
            <w:r>
              <w:rPr>
                <w:rFonts w:ascii="Arial" w:hAnsi="Arial" w:cs="Arial"/>
                <w:b/>
                <w:sz w:val="22"/>
                <w:szCs w:val="22"/>
              </w:rPr>
              <w:t>BA(Hons) Contemporary Performance / BA (Hons) Applied Drama</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44ABF" w:rsidP="00E51AAC">
            <w:pPr>
              <w:spacing w:before="120" w:after="120"/>
              <w:jc w:val="both"/>
              <w:rPr>
                <w:rFonts w:ascii="Arial" w:hAnsi="Arial" w:cs="Arial"/>
                <w:b/>
                <w:sz w:val="22"/>
                <w:szCs w:val="22"/>
              </w:rPr>
            </w:pPr>
            <w:r>
              <w:rPr>
                <w:rFonts w:ascii="Arial" w:hAnsi="Arial" w:cs="Arial"/>
                <w:b/>
                <w:sz w:val="22"/>
                <w:szCs w:val="22"/>
              </w:rPr>
              <w:t xml:space="preserve">Contextual Studies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44ABF" w:rsidP="00152E9D">
            <w:pPr>
              <w:spacing w:before="120" w:after="120"/>
              <w:jc w:val="both"/>
              <w:rPr>
                <w:rFonts w:ascii="Arial" w:hAnsi="Arial" w:cs="Arial"/>
                <w:b/>
                <w:sz w:val="22"/>
                <w:szCs w:val="22"/>
              </w:rPr>
            </w:pPr>
            <w:r>
              <w:rPr>
                <w:rFonts w:ascii="Arial" w:hAnsi="Arial" w:cs="Arial"/>
                <w:b/>
                <w:sz w:val="22"/>
                <w:szCs w:val="22"/>
              </w:rPr>
              <w:t>H</w:t>
            </w:r>
            <w:r w:rsidR="00897288">
              <w:rPr>
                <w:rFonts w:ascii="Arial" w:hAnsi="Arial" w:cs="Arial"/>
                <w:b/>
                <w:sz w:val="22"/>
                <w:szCs w:val="22"/>
              </w:rPr>
              <w:t>P</w:t>
            </w:r>
            <w:r>
              <w:rPr>
                <w:rFonts w:ascii="Arial" w:hAnsi="Arial" w:cs="Arial"/>
                <w:b/>
                <w:sz w:val="22"/>
                <w:szCs w:val="22"/>
              </w:rPr>
              <w:t>CP4001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44AB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416CD"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416CD" w:rsidP="00E51AAC">
            <w:pPr>
              <w:spacing w:before="120" w:after="120"/>
              <w:jc w:val="both"/>
              <w:rPr>
                <w:rFonts w:ascii="Arial" w:hAnsi="Arial" w:cs="Arial"/>
                <w:b/>
                <w:sz w:val="22"/>
                <w:szCs w:val="22"/>
              </w:rPr>
            </w:pPr>
            <w:r>
              <w:rPr>
                <w:rFonts w:ascii="Arial" w:hAnsi="Arial" w:cs="Arial"/>
                <w:b/>
                <w:sz w:val="22"/>
                <w:szCs w:val="22"/>
              </w:rPr>
              <w:t>Alison Franks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416CD" w:rsidP="005F0579">
            <w:pPr>
              <w:spacing w:before="120" w:after="120"/>
              <w:jc w:val="both"/>
              <w:rPr>
                <w:rFonts w:ascii="Arial" w:hAnsi="Arial" w:cs="Arial"/>
                <w:b/>
                <w:sz w:val="22"/>
                <w:szCs w:val="22"/>
              </w:rPr>
            </w:pPr>
            <w:r>
              <w:rPr>
                <w:rFonts w:ascii="Arial" w:hAnsi="Arial" w:cs="Arial"/>
                <w:b/>
                <w:sz w:val="22"/>
                <w:szCs w:val="22"/>
              </w:rPr>
              <w:t>Practical - 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416CD" w:rsidP="00E51AAC">
            <w:pPr>
              <w:spacing w:before="120" w:after="120"/>
              <w:jc w:val="both"/>
              <w:rPr>
                <w:rFonts w:ascii="Arial" w:hAnsi="Arial" w:cs="Arial"/>
                <w:b/>
                <w:sz w:val="22"/>
                <w:szCs w:val="22"/>
              </w:rPr>
            </w:pPr>
            <w:r>
              <w:rPr>
                <w:rFonts w:ascii="Arial" w:hAnsi="Arial" w:cs="Arial"/>
                <w:b/>
                <w:sz w:val="22"/>
                <w:szCs w:val="22"/>
              </w:rPr>
              <w:t>10 mins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416CD" w:rsidP="005F0579">
            <w:pPr>
              <w:spacing w:before="120" w:after="120"/>
              <w:jc w:val="both"/>
              <w:rPr>
                <w:rFonts w:ascii="Arial" w:hAnsi="Arial" w:cs="Arial"/>
                <w:b/>
                <w:sz w:val="22"/>
                <w:szCs w:val="22"/>
              </w:rPr>
            </w:pPr>
            <w:r>
              <w:rPr>
                <w:rFonts w:ascii="Arial" w:hAnsi="Arial" w:cs="Arial"/>
                <w:b/>
                <w:sz w:val="22"/>
                <w:szCs w:val="22"/>
              </w:rPr>
              <w:t>08/03/19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416CD" w:rsidP="005F0579">
            <w:pPr>
              <w:spacing w:before="120" w:after="120"/>
              <w:jc w:val="both"/>
              <w:rPr>
                <w:rFonts w:ascii="Arial" w:hAnsi="Arial" w:cs="Arial"/>
                <w:b/>
                <w:sz w:val="22"/>
                <w:szCs w:val="22"/>
              </w:rPr>
            </w:pPr>
            <w:r>
              <w:rPr>
                <w:rFonts w:ascii="Arial" w:hAnsi="Arial" w:cs="Arial"/>
                <w:b/>
                <w:sz w:val="22"/>
                <w:szCs w:val="22"/>
              </w:rPr>
              <w:t>05/04/19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6F2D0D" w:rsidRPr="000D733E" w:rsidRDefault="006F2D0D" w:rsidP="006F2D0D">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lang w:val="en-US"/>
              </w:rPr>
              <w:t>i</w:t>
            </w:r>
            <w:r w:rsidRPr="00AE33BD">
              <w:rPr>
                <w:rFonts w:ascii="Arial" w:hAnsi="Arial" w:cs="Arial"/>
                <w:sz w:val="22"/>
                <w:szCs w:val="22"/>
                <w:lang w:val="en-US"/>
              </w:rPr>
              <w:t>dentify and discuss the main ideas and critical points in the development of performance during the 20th Century</w:t>
            </w:r>
            <w:r>
              <w:rPr>
                <w:rFonts w:ascii="Arial" w:hAnsi="Arial" w:cs="Arial"/>
                <w:sz w:val="22"/>
                <w:szCs w:val="22"/>
                <w:lang w:val="en-US"/>
              </w:rPr>
              <w:t>;</w:t>
            </w:r>
          </w:p>
          <w:p w:rsidR="006F2D0D" w:rsidRPr="000D733E" w:rsidRDefault="006F2D0D" w:rsidP="006F2D0D">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lang w:val="en-US"/>
              </w:rPr>
              <w:t>d</w:t>
            </w:r>
            <w:r w:rsidRPr="00AE33BD">
              <w:rPr>
                <w:rFonts w:ascii="Arial" w:hAnsi="Arial" w:cs="Arial"/>
                <w:sz w:val="22"/>
                <w:szCs w:val="22"/>
                <w:lang w:val="en-US"/>
              </w:rPr>
              <w:t>efine and describe critically the key discourses and theories – including roles and opportunities- in contemporary performance</w:t>
            </w:r>
            <w:r>
              <w:rPr>
                <w:rFonts w:ascii="Arial" w:hAnsi="Arial" w:cs="Arial"/>
                <w:sz w:val="22"/>
                <w:szCs w:val="22"/>
                <w:lang w:val="en-US"/>
              </w:rPr>
              <w:t>;</w:t>
            </w:r>
          </w:p>
          <w:p w:rsidR="006F2D0D" w:rsidRPr="000D733E" w:rsidRDefault="006F2D0D" w:rsidP="006F2D0D">
            <w:pPr>
              <w:pStyle w:val="bullet"/>
              <w:numPr>
                <w:ilvl w:val="0"/>
                <w:numId w:val="17"/>
              </w:numPr>
              <w:overflowPunct/>
              <w:autoSpaceDE/>
              <w:autoSpaceDN/>
              <w:adjustRightInd/>
              <w:spacing w:before="240"/>
              <w:ind w:left="851" w:hanging="567"/>
              <w:textAlignment w:val="auto"/>
              <w:rPr>
                <w:rFonts w:ascii="Arial" w:hAnsi="Arial" w:cs="Arial"/>
              </w:rPr>
            </w:pPr>
            <w:r>
              <w:rPr>
                <w:rFonts w:ascii="Arial" w:hAnsi="Arial" w:cs="Arial"/>
                <w:sz w:val="22"/>
                <w:szCs w:val="22"/>
                <w:lang w:val="en-US"/>
              </w:rPr>
              <w:t>c</w:t>
            </w:r>
            <w:r w:rsidRPr="00AE33BD">
              <w:rPr>
                <w:rFonts w:ascii="Arial" w:hAnsi="Arial" w:cs="Arial"/>
                <w:sz w:val="22"/>
                <w:szCs w:val="22"/>
                <w:lang w:val="en-US"/>
              </w:rPr>
              <w:t>ommunicate an analytical response to theories of live performance in context</w:t>
            </w:r>
            <w:r w:rsidRPr="000D733E">
              <w:rPr>
                <w:rFonts w:ascii="Arial" w:hAnsi="Arial" w:cs="Arial"/>
                <w:sz w:val="22"/>
                <w:szCs w:val="22"/>
              </w:rPr>
              <w: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F2D0D" w:rsidRPr="00985A09" w:rsidRDefault="006F2D0D" w:rsidP="006F2D0D">
      <w:pPr>
        <w:pStyle w:val="fixed"/>
        <w:ind w:left="0" w:firstLine="0"/>
        <w:rPr>
          <w:rFonts w:ascii="Arial" w:hAnsi="Arial" w:cs="Arial"/>
          <w:b w:val="0"/>
          <w:sz w:val="22"/>
          <w:szCs w:val="22"/>
        </w:rPr>
      </w:pPr>
      <w:r w:rsidRPr="00985A09">
        <w:rPr>
          <w:rFonts w:ascii="Arial" w:hAnsi="Arial" w:cs="Arial"/>
          <w:b w:val="0"/>
          <w:sz w:val="22"/>
          <w:szCs w:val="22"/>
        </w:rPr>
        <w:t>Students will be assessed on their ability to analyse and apply recognised theatre styles and practitioners to current contemporary performance situations. This will be explored using both academic and practical assessment methods.</w:t>
      </w:r>
    </w:p>
    <w:p w:rsidR="00152E9D" w:rsidRPr="00985A09" w:rsidRDefault="00152E9D" w:rsidP="00A67FB1">
      <w:pPr>
        <w:ind w:left="720"/>
        <w:rPr>
          <w:rFonts w:ascii="Arial" w:hAnsi="Arial" w:cs="Arial"/>
          <w:sz w:val="22"/>
          <w:szCs w:val="22"/>
        </w:rPr>
      </w:pPr>
    </w:p>
    <w:p w:rsidR="006F2D0D" w:rsidRPr="00985A09" w:rsidRDefault="006F2D0D" w:rsidP="006F2D0D">
      <w:pPr>
        <w:rPr>
          <w:rFonts w:ascii="Arial" w:hAnsi="Arial" w:cs="Arial"/>
          <w:b/>
          <w:sz w:val="22"/>
          <w:szCs w:val="22"/>
        </w:rPr>
      </w:pPr>
      <w:r w:rsidRPr="00985A09">
        <w:rPr>
          <w:rFonts w:ascii="Arial" w:hAnsi="Arial" w:cs="Arial"/>
          <w:b/>
          <w:sz w:val="22"/>
          <w:szCs w:val="22"/>
        </w:rPr>
        <w:t>Practical (10 minutes) – 50%</w:t>
      </w:r>
    </w:p>
    <w:p w:rsidR="00152E9D" w:rsidRPr="00A406E5" w:rsidRDefault="00152E9D" w:rsidP="00A67FB1">
      <w:pPr>
        <w:ind w:left="720"/>
        <w:rPr>
          <w:rFonts w:ascii="Arial" w:hAnsi="Arial" w:cs="Arial"/>
          <w:sz w:val="24"/>
          <w:szCs w:val="24"/>
        </w:rPr>
      </w:pPr>
    </w:p>
    <w:p w:rsidR="00304D5F" w:rsidRPr="00D75638" w:rsidRDefault="00C564A0" w:rsidP="00C564A0">
      <w:pPr>
        <w:rPr>
          <w:rFonts w:ascii="Arial" w:hAnsi="Arial" w:cs="Arial"/>
          <w:b/>
          <w:sz w:val="24"/>
          <w:szCs w:val="24"/>
        </w:rPr>
      </w:pPr>
      <w:r w:rsidRPr="00D75638">
        <w:rPr>
          <w:rFonts w:ascii="Arial" w:hAnsi="Arial" w:cs="Arial"/>
          <w:b/>
          <w:sz w:val="24"/>
          <w:szCs w:val="24"/>
        </w:rPr>
        <w:t>You will present a performative lecture evidencing the impact of a specific performance style upon your work as a creative practitioner</w:t>
      </w:r>
      <w:r w:rsidR="00EB791B">
        <w:rPr>
          <w:rFonts w:ascii="Arial" w:hAnsi="Arial" w:cs="Arial"/>
          <w:b/>
          <w:sz w:val="24"/>
          <w:szCs w:val="24"/>
        </w:rPr>
        <w:t xml:space="preserve"> or performer</w:t>
      </w:r>
      <w:r w:rsidRPr="00D75638">
        <w:rPr>
          <w:rFonts w:ascii="Arial" w:hAnsi="Arial" w:cs="Arial"/>
          <w:b/>
          <w:sz w:val="24"/>
          <w:szCs w:val="24"/>
        </w:rPr>
        <w:t xml:space="preserve">. </w:t>
      </w:r>
    </w:p>
    <w:p w:rsidR="00D75638" w:rsidRDefault="00D75638" w:rsidP="00C564A0">
      <w:pPr>
        <w:rPr>
          <w:rFonts w:ascii="Arial" w:hAnsi="Arial" w:cs="Arial"/>
          <w:sz w:val="24"/>
          <w:szCs w:val="24"/>
        </w:rPr>
      </w:pPr>
    </w:p>
    <w:p w:rsidR="00304D5F" w:rsidRPr="008A3620" w:rsidRDefault="00304D5F" w:rsidP="008A3620">
      <w:pPr>
        <w:pStyle w:val="ListParagraph"/>
        <w:numPr>
          <w:ilvl w:val="0"/>
          <w:numId w:val="18"/>
        </w:numPr>
        <w:rPr>
          <w:rFonts w:ascii="Arial" w:hAnsi="Arial" w:cs="Arial"/>
          <w:sz w:val="24"/>
          <w:szCs w:val="24"/>
        </w:rPr>
      </w:pPr>
      <w:r w:rsidRPr="008A3620">
        <w:rPr>
          <w:rFonts w:ascii="Arial" w:hAnsi="Arial" w:cs="Arial"/>
          <w:sz w:val="24"/>
          <w:szCs w:val="24"/>
        </w:rPr>
        <w:t>To do this</w:t>
      </w:r>
      <w:r w:rsidR="00D75638" w:rsidRPr="008A3620">
        <w:rPr>
          <w:rFonts w:ascii="Arial" w:hAnsi="Arial" w:cs="Arial"/>
          <w:sz w:val="24"/>
          <w:szCs w:val="24"/>
        </w:rPr>
        <w:t>,</w:t>
      </w:r>
      <w:r w:rsidRPr="008A3620">
        <w:rPr>
          <w:rFonts w:ascii="Arial" w:hAnsi="Arial" w:cs="Arial"/>
          <w:sz w:val="24"/>
          <w:szCs w:val="24"/>
        </w:rPr>
        <w:t xml:space="preserve"> you will </w:t>
      </w:r>
      <w:r w:rsidR="002F7873" w:rsidRPr="008A3620">
        <w:rPr>
          <w:rFonts w:ascii="Arial" w:hAnsi="Arial" w:cs="Arial"/>
          <w:sz w:val="24"/>
          <w:szCs w:val="24"/>
        </w:rPr>
        <w:t>revisit your</w:t>
      </w:r>
      <w:r w:rsidRPr="008A3620">
        <w:rPr>
          <w:rFonts w:ascii="Arial" w:hAnsi="Arial" w:cs="Arial"/>
          <w:sz w:val="24"/>
          <w:szCs w:val="24"/>
        </w:rPr>
        <w:t xml:space="preserve"> 500 word preparation on how you would use the chosen style to influence</w:t>
      </w:r>
      <w:r w:rsidR="00D75638" w:rsidRPr="008A3620">
        <w:rPr>
          <w:rFonts w:ascii="Arial" w:hAnsi="Arial" w:cs="Arial"/>
          <w:sz w:val="24"/>
          <w:szCs w:val="24"/>
        </w:rPr>
        <w:t xml:space="preserve"> or </w:t>
      </w:r>
      <w:r w:rsidR="00EB791B" w:rsidRPr="008A3620">
        <w:rPr>
          <w:rFonts w:ascii="Arial" w:hAnsi="Arial" w:cs="Arial"/>
          <w:sz w:val="24"/>
          <w:szCs w:val="24"/>
        </w:rPr>
        <w:t>‘</w:t>
      </w:r>
      <w:r w:rsidR="00D75638" w:rsidRPr="008A3620">
        <w:rPr>
          <w:rFonts w:ascii="Arial" w:hAnsi="Arial" w:cs="Arial"/>
          <w:sz w:val="24"/>
          <w:szCs w:val="24"/>
        </w:rPr>
        <w:t>direct</w:t>
      </w:r>
      <w:r w:rsidR="00EB791B" w:rsidRPr="008A3620">
        <w:rPr>
          <w:rFonts w:ascii="Arial" w:hAnsi="Arial" w:cs="Arial"/>
          <w:sz w:val="24"/>
          <w:szCs w:val="24"/>
        </w:rPr>
        <w:t>’</w:t>
      </w:r>
      <w:r w:rsidRPr="008A3620">
        <w:rPr>
          <w:rFonts w:ascii="Arial" w:hAnsi="Arial" w:cs="Arial"/>
          <w:sz w:val="24"/>
          <w:szCs w:val="24"/>
        </w:rPr>
        <w:t xml:space="preserve"> a notional performance of an appropriate text.</w:t>
      </w:r>
    </w:p>
    <w:p w:rsidR="002F7873" w:rsidRPr="008A3620" w:rsidRDefault="002F7873" w:rsidP="008A3620">
      <w:pPr>
        <w:pStyle w:val="ListParagraph"/>
        <w:numPr>
          <w:ilvl w:val="0"/>
          <w:numId w:val="18"/>
        </w:numPr>
        <w:rPr>
          <w:rFonts w:ascii="Arial" w:hAnsi="Arial" w:cs="Arial"/>
          <w:sz w:val="24"/>
          <w:szCs w:val="24"/>
        </w:rPr>
      </w:pPr>
      <w:r w:rsidRPr="008A3620">
        <w:rPr>
          <w:rFonts w:ascii="Arial" w:hAnsi="Arial" w:cs="Arial"/>
          <w:sz w:val="24"/>
          <w:szCs w:val="24"/>
        </w:rPr>
        <w:t xml:space="preserve">You will choose and explain the key characteristics of your </w:t>
      </w:r>
      <w:r w:rsidR="00CC6179" w:rsidRPr="008A3620">
        <w:rPr>
          <w:rFonts w:ascii="Arial" w:hAnsi="Arial" w:cs="Arial"/>
          <w:sz w:val="24"/>
          <w:szCs w:val="24"/>
        </w:rPr>
        <w:t xml:space="preserve">chosen </w:t>
      </w:r>
      <w:r w:rsidR="00D75638" w:rsidRPr="008A3620">
        <w:rPr>
          <w:rFonts w:ascii="Arial" w:hAnsi="Arial" w:cs="Arial"/>
          <w:sz w:val="24"/>
          <w:szCs w:val="24"/>
        </w:rPr>
        <w:t>practitioner’s</w:t>
      </w:r>
      <w:r w:rsidRPr="008A3620">
        <w:rPr>
          <w:rFonts w:ascii="Arial" w:hAnsi="Arial" w:cs="Arial"/>
          <w:sz w:val="24"/>
          <w:szCs w:val="24"/>
        </w:rPr>
        <w:t xml:space="preserve"> performance style and demonstrate</w:t>
      </w:r>
      <w:r w:rsidR="00CC6179" w:rsidRPr="008A3620">
        <w:rPr>
          <w:rFonts w:ascii="Arial" w:hAnsi="Arial" w:cs="Arial"/>
          <w:sz w:val="24"/>
          <w:szCs w:val="24"/>
        </w:rPr>
        <w:t xml:space="preserve"> these traits or characteristics </w:t>
      </w:r>
      <w:r w:rsidR="00D75638" w:rsidRPr="008A3620">
        <w:rPr>
          <w:rFonts w:ascii="Arial" w:hAnsi="Arial" w:cs="Arial"/>
          <w:sz w:val="24"/>
          <w:szCs w:val="24"/>
        </w:rPr>
        <w:t>practically.</w:t>
      </w:r>
    </w:p>
    <w:p w:rsidR="00152E9D" w:rsidRPr="008A3620" w:rsidRDefault="00C564A0" w:rsidP="008A3620">
      <w:pPr>
        <w:pStyle w:val="ListParagraph"/>
        <w:numPr>
          <w:ilvl w:val="0"/>
          <w:numId w:val="18"/>
        </w:numPr>
        <w:rPr>
          <w:rFonts w:ascii="Arial" w:hAnsi="Arial" w:cs="Arial"/>
          <w:sz w:val="24"/>
          <w:szCs w:val="24"/>
        </w:rPr>
      </w:pPr>
      <w:r w:rsidRPr="008A3620">
        <w:rPr>
          <w:rFonts w:ascii="Arial" w:hAnsi="Arial" w:cs="Arial"/>
          <w:sz w:val="24"/>
          <w:szCs w:val="24"/>
        </w:rPr>
        <w:t xml:space="preserve">You should focus upon </w:t>
      </w:r>
      <w:r w:rsidR="00304D5F" w:rsidRPr="008A3620">
        <w:rPr>
          <w:rFonts w:ascii="Arial" w:hAnsi="Arial" w:cs="Arial"/>
          <w:sz w:val="24"/>
          <w:szCs w:val="24"/>
        </w:rPr>
        <w:t xml:space="preserve">a short </w:t>
      </w:r>
      <w:r w:rsidRPr="008A3620">
        <w:rPr>
          <w:rFonts w:ascii="Arial" w:hAnsi="Arial" w:cs="Arial"/>
          <w:sz w:val="24"/>
          <w:szCs w:val="24"/>
        </w:rPr>
        <w:t>excerpt of</w:t>
      </w:r>
      <w:r w:rsidR="00D75638" w:rsidRPr="008A3620">
        <w:rPr>
          <w:rFonts w:ascii="Arial" w:hAnsi="Arial" w:cs="Arial"/>
          <w:sz w:val="24"/>
          <w:szCs w:val="24"/>
        </w:rPr>
        <w:t xml:space="preserve"> a</w:t>
      </w:r>
      <w:r w:rsidRPr="008A3620">
        <w:rPr>
          <w:rFonts w:ascii="Arial" w:hAnsi="Arial" w:cs="Arial"/>
          <w:sz w:val="24"/>
          <w:szCs w:val="24"/>
        </w:rPr>
        <w:t xml:space="preserve"> text –which can be physical or vocal – to demonstrate characteristics of your chosen style. </w:t>
      </w:r>
    </w:p>
    <w:p w:rsidR="00CC6179" w:rsidRPr="008A3620" w:rsidRDefault="00CC6179" w:rsidP="008A3620">
      <w:pPr>
        <w:pStyle w:val="ListParagraph"/>
        <w:numPr>
          <w:ilvl w:val="0"/>
          <w:numId w:val="18"/>
        </w:numPr>
        <w:rPr>
          <w:rFonts w:ascii="Arial" w:hAnsi="Arial" w:cs="Arial"/>
          <w:sz w:val="24"/>
          <w:szCs w:val="24"/>
        </w:rPr>
      </w:pPr>
      <w:r w:rsidRPr="008A3620">
        <w:rPr>
          <w:rFonts w:ascii="Arial" w:hAnsi="Arial" w:cs="Arial"/>
          <w:sz w:val="24"/>
          <w:szCs w:val="24"/>
        </w:rPr>
        <w:t>Your practical presentation should reinforce your understanding of the creative style(s) used by your chosen practitioner.</w:t>
      </w:r>
    </w:p>
    <w:p w:rsidR="00D75638" w:rsidRPr="008A3620" w:rsidRDefault="00D75638" w:rsidP="008A3620">
      <w:pPr>
        <w:pStyle w:val="ListParagraph"/>
        <w:numPr>
          <w:ilvl w:val="0"/>
          <w:numId w:val="18"/>
        </w:numPr>
        <w:rPr>
          <w:rFonts w:ascii="Arial" w:hAnsi="Arial" w:cs="Arial"/>
          <w:sz w:val="24"/>
          <w:szCs w:val="24"/>
        </w:rPr>
      </w:pPr>
      <w:r w:rsidRPr="008A3620">
        <w:rPr>
          <w:rFonts w:ascii="Arial" w:hAnsi="Arial" w:cs="Arial"/>
          <w:sz w:val="24"/>
          <w:szCs w:val="24"/>
        </w:rPr>
        <w:t>You should prepare a PowerPoint presentation to support your assignment. This will be handed in through Turnitin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459B1" w:rsidRPr="00A406E5" w:rsidRDefault="000459B1" w:rsidP="000459B1">
      <w:pPr>
        <w:jc w:val="both"/>
        <w:rPr>
          <w:rFonts w:ascii="Arial" w:hAnsi="Arial" w:cs="Arial"/>
          <w:sz w:val="22"/>
          <w:szCs w:val="22"/>
        </w:rPr>
      </w:pPr>
      <w:r>
        <w:rPr>
          <w:rFonts w:ascii="Arial" w:hAnsi="Arial" w:cs="Arial"/>
          <w:sz w:val="22"/>
          <w:szCs w:val="22"/>
        </w:rPr>
        <w:t>To engage with this criteria you will search</w:t>
      </w:r>
      <w:r w:rsidR="00C46AFE">
        <w:rPr>
          <w:rFonts w:ascii="Arial" w:hAnsi="Arial" w:cs="Arial"/>
          <w:sz w:val="22"/>
          <w:szCs w:val="22"/>
        </w:rPr>
        <w:t>,</w:t>
      </w:r>
      <w:r>
        <w:rPr>
          <w:rFonts w:ascii="Arial" w:hAnsi="Arial" w:cs="Arial"/>
          <w:sz w:val="22"/>
          <w:szCs w:val="22"/>
        </w:rPr>
        <w:t xml:space="preserve"> use </w:t>
      </w:r>
      <w:r w:rsidR="00C46AFE">
        <w:rPr>
          <w:rFonts w:ascii="Arial" w:hAnsi="Arial" w:cs="Arial"/>
          <w:sz w:val="22"/>
          <w:szCs w:val="22"/>
        </w:rPr>
        <w:t xml:space="preserve">and discuss </w:t>
      </w:r>
      <w:r>
        <w:rPr>
          <w:rFonts w:ascii="Arial" w:hAnsi="Arial" w:cs="Arial"/>
          <w:sz w:val="22"/>
          <w:szCs w:val="22"/>
        </w:rPr>
        <w:t>appropriate literature and texts in you</w:t>
      </w:r>
      <w:r w:rsidR="00DB4F7E">
        <w:rPr>
          <w:rFonts w:ascii="Arial" w:hAnsi="Arial" w:cs="Arial"/>
          <w:sz w:val="22"/>
          <w:szCs w:val="22"/>
        </w:rPr>
        <w:t>r</w:t>
      </w:r>
      <w:r>
        <w:rPr>
          <w:rFonts w:ascii="Arial" w:hAnsi="Arial" w:cs="Arial"/>
          <w:sz w:val="22"/>
          <w:szCs w:val="22"/>
        </w:rPr>
        <w:t xml:space="preserve"> work. You will access these from texts from relevant sources and reference correctly.</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EB791B" w:rsidP="00D22D9C">
      <w:pPr>
        <w:jc w:val="both"/>
        <w:rPr>
          <w:rFonts w:ascii="Arial" w:hAnsi="Arial" w:cs="Arial"/>
          <w:sz w:val="22"/>
          <w:szCs w:val="22"/>
        </w:rPr>
      </w:pPr>
      <w:r>
        <w:rPr>
          <w:rFonts w:ascii="Arial" w:hAnsi="Arial" w:cs="Arial"/>
          <w:sz w:val="22"/>
          <w:szCs w:val="22"/>
        </w:rPr>
        <w:t>You will show how you respond to this criterion by clearly</w:t>
      </w:r>
      <w:r w:rsidR="00C46AFE">
        <w:rPr>
          <w:rFonts w:ascii="Arial" w:hAnsi="Arial" w:cs="Arial"/>
          <w:sz w:val="22"/>
          <w:szCs w:val="22"/>
        </w:rPr>
        <w:t xml:space="preserve"> defining</w:t>
      </w:r>
      <w:r>
        <w:rPr>
          <w:rFonts w:ascii="Arial" w:hAnsi="Arial" w:cs="Arial"/>
          <w:sz w:val="22"/>
          <w:szCs w:val="22"/>
        </w:rPr>
        <w:t xml:space="preserve"> – through body and voice – the content of your presentation.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EB791B" w:rsidP="00D22D9C">
      <w:pPr>
        <w:jc w:val="both"/>
        <w:rPr>
          <w:rFonts w:ascii="Arial" w:hAnsi="Arial" w:cs="Arial"/>
          <w:sz w:val="22"/>
          <w:szCs w:val="22"/>
        </w:rPr>
      </w:pPr>
      <w:r>
        <w:rPr>
          <w:rFonts w:ascii="Arial" w:hAnsi="Arial" w:cs="Arial"/>
          <w:sz w:val="22"/>
          <w:szCs w:val="22"/>
        </w:rPr>
        <w:t>To demonstrate an effective response to this criterion you should make clear connections between your practical presentation and your PowerPoint presentation. Your practical response will serve as evidence of your cognitive and intellectual analysis.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EB791B" w:rsidP="00D22D9C">
      <w:pPr>
        <w:jc w:val="both"/>
        <w:rPr>
          <w:rFonts w:ascii="Arial" w:hAnsi="Arial" w:cs="Arial"/>
          <w:sz w:val="22"/>
          <w:szCs w:val="22"/>
        </w:rPr>
      </w:pPr>
      <w:r>
        <w:rPr>
          <w:rFonts w:ascii="Arial" w:hAnsi="Arial" w:cs="Arial"/>
          <w:sz w:val="22"/>
          <w:szCs w:val="22"/>
        </w:rPr>
        <w:t xml:space="preserve">This criterion requires subject specific responses to the </w:t>
      </w:r>
      <w:r w:rsidR="00C46AFE">
        <w:rPr>
          <w:rFonts w:ascii="Arial" w:hAnsi="Arial" w:cs="Arial"/>
          <w:sz w:val="22"/>
          <w:szCs w:val="22"/>
        </w:rPr>
        <w:t>module</w:t>
      </w:r>
      <w:r>
        <w:rPr>
          <w:rFonts w:ascii="Arial" w:hAnsi="Arial" w:cs="Arial"/>
          <w:sz w:val="22"/>
          <w:szCs w:val="22"/>
        </w:rPr>
        <w:t xml:space="preserve">. Your physical and vocal presentation must clearly </w:t>
      </w:r>
      <w:r w:rsidR="00C46AFE">
        <w:rPr>
          <w:rFonts w:ascii="Arial" w:hAnsi="Arial" w:cs="Arial"/>
          <w:sz w:val="22"/>
          <w:szCs w:val="22"/>
        </w:rPr>
        <w:t>communicate</w:t>
      </w:r>
      <w:r>
        <w:rPr>
          <w:rFonts w:ascii="Arial" w:hAnsi="Arial" w:cs="Arial"/>
          <w:sz w:val="22"/>
          <w:szCs w:val="22"/>
        </w:rPr>
        <w:t xml:space="preserve"> </w:t>
      </w:r>
      <w:r w:rsidR="00C46AFE">
        <w:rPr>
          <w:rFonts w:ascii="Arial" w:hAnsi="Arial" w:cs="Arial"/>
          <w:sz w:val="22"/>
          <w:szCs w:val="22"/>
        </w:rPr>
        <w:t>a strong relationship to the context of your assignment and your practitioner.</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F75C8" w:rsidRPr="00A406E5" w:rsidRDefault="00FF75C8" w:rsidP="00FF75C8">
      <w:pPr>
        <w:jc w:val="both"/>
        <w:rPr>
          <w:rFonts w:ascii="Arial" w:hAnsi="Arial" w:cs="Arial"/>
          <w:sz w:val="22"/>
          <w:szCs w:val="22"/>
        </w:rPr>
      </w:pPr>
      <w:r>
        <w:rPr>
          <w:rFonts w:ascii="Arial" w:hAnsi="Arial" w:cs="Arial"/>
          <w:sz w:val="22"/>
          <w:szCs w:val="22"/>
        </w:rPr>
        <w:t>Your work must be well ordered, on time, clearly presented and accessible. Your time management and literacy skills will impact the development of your assignment task, so be aware of your personal strengths and limitations when organising your work.</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60B45" w:rsidRDefault="00360B45">
      <w:r>
        <w:separator/>
      </w:r>
    </w:p>
  </w:endnote>
  <w:endnote w:type="continuationSeparator" w:id="0">
    <w:p w:rsidR="00360B45" w:rsidRDefault="00360B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60B45" w:rsidRDefault="00360B45">
      <w:r>
        <w:separator/>
      </w:r>
    </w:p>
  </w:footnote>
  <w:footnote w:type="continuationSeparator" w:id="0">
    <w:p w:rsidR="00360B45" w:rsidRDefault="00360B4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EB5CBE"/>
    <w:multiLevelType w:val="hybridMultilevel"/>
    <w:tmpl w:val="626C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9B1"/>
    <w:rsid w:val="000822E5"/>
    <w:rsid w:val="000971FC"/>
    <w:rsid w:val="000A2A3A"/>
    <w:rsid w:val="000A492A"/>
    <w:rsid w:val="000D2F80"/>
    <w:rsid w:val="000E413A"/>
    <w:rsid w:val="000F5AA3"/>
    <w:rsid w:val="00100396"/>
    <w:rsid w:val="00100B5C"/>
    <w:rsid w:val="0010726A"/>
    <w:rsid w:val="001106E9"/>
    <w:rsid w:val="00124CA5"/>
    <w:rsid w:val="00134F77"/>
    <w:rsid w:val="001363A5"/>
    <w:rsid w:val="00144ABF"/>
    <w:rsid w:val="00152E9D"/>
    <w:rsid w:val="00154487"/>
    <w:rsid w:val="0017512A"/>
    <w:rsid w:val="00196958"/>
    <w:rsid w:val="001A1E39"/>
    <w:rsid w:val="001A24F3"/>
    <w:rsid w:val="001B4017"/>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7873"/>
    <w:rsid w:val="00304D5F"/>
    <w:rsid w:val="003223E0"/>
    <w:rsid w:val="00352C4A"/>
    <w:rsid w:val="00360B4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6CD"/>
    <w:rsid w:val="00644256"/>
    <w:rsid w:val="0065719E"/>
    <w:rsid w:val="00661D6F"/>
    <w:rsid w:val="006628E9"/>
    <w:rsid w:val="0066725E"/>
    <w:rsid w:val="006716C7"/>
    <w:rsid w:val="00681208"/>
    <w:rsid w:val="00681FA9"/>
    <w:rsid w:val="00691EA9"/>
    <w:rsid w:val="006934D4"/>
    <w:rsid w:val="006A6DC3"/>
    <w:rsid w:val="006B6BF5"/>
    <w:rsid w:val="006C2C3F"/>
    <w:rsid w:val="006D49ED"/>
    <w:rsid w:val="006D55CE"/>
    <w:rsid w:val="006D637A"/>
    <w:rsid w:val="006D6F24"/>
    <w:rsid w:val="006F0F95"/>
    <w:rsid w:val="006F2D0D"/>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7288"/>
    <w:rsid w:val="008A3620"/>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5A09"/>
    <w:rsid w:val="009871FF"/>
    <w:rsid w:val="00990799"/>
    <w:rsid w:val="00995D51"/>
    <w:rsid w:val="009A0631"/>
    <w:rsid w:val="009B10ED"/>
    <w:rsid w:val="009D3EA4"/>
    <w:rsid w:val="009D649C"/>
    <w:rsid w:val="009E4BC1"/>
    <w:rsid w:val="009F5CB2"/>
    <w:rsid w:val="00A03BB8"/>
    <w:rsid w:val="00A16E98"/>
    <w:rsid w:val="00A17955"/>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6AFE"/>
    <w:rsid w:val="00C564A0"/>
    <w:rsid w:val="00C61FC2"/>
    <w:rsid w:val="00C705F9"/>
    <w:rsid w:val="00C80F0F"/>
    <w:rsid w:val="00C8667A"/>
    <w:rsid w:val="00C93BCB"/>
    <w:rsid w:val="00CC241A"/>
    <w:rsid w:val="00CC6179"/>
    <w:rsid w:val="00CE4035"/>
    <w:rsid w:val="00CE65AB"/>
    <w:rsid w:val="00CF4266"/>
    <w:rsid w:val="00D22D9C"/>
    <w:rsid w:val="00D241F1"/>
    <w:rsid w:val="00D275CB"/>
    <w:rsid w:val="00D30DFA"/>
    <w:rsid w:val="00D463A5"/>
    <w:rsid w:val="00D4710D"/>
    <w:rsid w:val="00D47D25"/>
    <w:rsid w:val="00D62ACD"/>
    <w:rsid w:val="00D75638"/>
    <w:rsid w:val="00DA36EE"/>
    <w:rsid w:val="00DB116D"/>
    <w:rsid w:val="00DB4F7E"/>
    <w:rsid w:val="00DD17CC"/>
    <w:rsid w:val="00DE217A"/>
    <w:rsid w:val="00DE67C2"/>
    <w:rsid w:val="00DF321B"/>
    <w:rsid w:val="00E0307B"/>
    <w:rsid w:val="00E230E0"/>
    <w:rsid w:val="00E27F15"/>
    <w:rsid w:val="00E51AAC"/>
    <w:rsid w:val="00E66CC0"/>
    <w:rsid w:val="00E728A9"/>
    <w:rsid w:val="00E807D9"/>
    <w:rsid w:val="00EA0F4E"/>
    <w:rsid w:val="00EA295B"/>
    <w:rsid w:val="00EA3B9B"/>
    <w:rsid w:val="00EA6801"/>
    <w:rsid w:val="00EB4F96"/>
    <w:rsid w:val="00EB791B"/>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0FF75C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F2D0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F2D0D"/>
    <w:rPr>
      <w:sz w:val="24"/>
      <w:lang w:eastAsia="en-GB"/>
    </w:rPr>
  </w:style>
  <w:style w:type="paragraph" w:customStyle="1" w:styleId="fixed">
    <w:name w:val="fixed"/>
    <w:link w:val="fixedChar"/>
    <w:rsid w:val="006F2D0D"/>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6F2D0D"/>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44</TotalTime>
  <Pages>9</Pages>
  <Words>2685</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19045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Jonathan Pugh</cp:lastModifiedBy>
  <cp:revision>12</cp:revision>
  <cp:lastPrinted>2014-10-10T07:42:00Z</cp:lastPrinted>
  <dcterms:created xsi:type="dcterms:W3CDTF">2018-11-05T09:41:00Z</dcterms:created>
  <dcterms:modified xsi:type="dcterms:W3CDTF">2018-12-06T16:34:00Z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