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A199CA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r w:rsidRPr="007071A5">
        <w:rPr>
          <w:rFonts w:asciiTheme="minorHAnsi" w:hAnsiTheme="minorHAnsi" w:cstheme="minorHAnsi"/>
          <w:color w:val="161616"/>
        </w:rPr>
        <w:t xml:space="preserve">Gwaith </w:t>
      </w:r>
      <w:proofErr w:type="spellStart"/>
      <w:r w:rsidRPr="007071A5">
        <w:rPr>
          <w:rFonts w:asciiTheme="minorHAnsi" w:hAnsiTheme="minorHAnsi" w:cstheme="minorHAnsi"/>
          <w:color w:val="161616"/>
        </w:rPr>
        <w:t>i’w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wneud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sesiwn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; </w:t>
      </w:r>
      <w:proofErr w:type="spellStart"/>
      <w:r w:rsidRPr="007071A5">
        <w:rPr>
          <w:rFonts w:asciiTheme="minorHAnsi" w:hAnsiTheme="minorHAnsi" w:cstheme="minorHAnsi"/>
          <w:color w:val="161616"/>
        </w:rPr>
        <w:t>cyn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chi </w:t>
      </w:r>
      <w:proofErr w:type="spellStart"/>
      <w:r w:rsidRPr="007071A5">
        <w:rPr>
          <w:rFonts w:asciiTheme="minorHAnsi" w:hAnsiTheme="minorHAnsi" w:cstheme="minorHAnsi"/>
          <w:color w:val="161616"/>
        </w:rPr>
        <w:t>ddechrau’r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modiwl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manteisiwch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cyfle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ddarllen</w:t>
      </w:r>
      <w:proofErr w:type="spellEnd"/>
      <w:r w:rsidRPr="007071A5">
        <w:rPr>
          <w:rFonts w:asciiTheme="minorHAnsi" w:hAnsiTheme="minorHAnsi" w:cstheme="minorHAnsi"/>
          <w:color w:val="161616"/>
        </w:rPr>
        <w:t>:</w:t>
      </w:r>
    </w:p>
    <w:p w14:paraId="2095A2EA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</w:p>
    <w:p w14:paraId="2797BE41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r w:rsidRPr="007071A5">
        <w:rPr>
          <w:rFonts w:asciiTheme="minorHAnsi" w:hAnsiTheme="minorHAnsi" w:cstheme="minorHAnsi"/>
          <w:color w:val="161616"/>
        </w:rPr>
        <w:t>European Agency for Development in Special  Needs Education (2014) </w:t>
      </w:r>
      <w:hyperlink r:id="rId5" w:tgtFrame="_blank" w:history="1">
        <w:r w:rsidRPr="007071A5">
          <w:rPr>
            <w:rStyle w:val="Hyperlink"/>
            <w:rFonts w:asciiTheme="minorHAnsi" w:hAnsiTheme="minorHAnsi" w:cstheme="minorHAnsi"/>
            <w:color w:val="0566A9"/>
          </w:rPr>
          <w:t>Five Key Messages for Inclusive Education: Putting Theory into Practice</w:t>
        </w:r>
      </w:hyperlink>
      <w:r w:rsidRPr="007071A5">
        <w:rPr>
          <w:rFonts w:asciiTheme="minorHAnsi" w:hAnsiTheme="minorHAnsi" w:cstheme="minorHAnsi"/>
          <w:color w:val="161616"/>
        </w:rPr>
        <w:t>. Brussels: European Agency. For Development in Special Needs Education.</w:t>
      </w:r>
    </w:p>
    <w:p w14:paraId="036A95E3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</w:p>
    <w:p w14:paraId="2B04E9E0" w14:textId="3C68BAA2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r w:rsidRPr="007071A5">
        <w:rPr>
          <w:rFonts w:asciiTheme="minorHAnsi" w:hAnsiTheme="minorHAnsi" w:cstheme="minorHAnsi"/>
          <w:color w:val="161616"/>
        </w:rPr>
        <w:t>a</w:t>
      </w:r>
    </w:p>
    <w:p w14:paraId="768D09FE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</w:p>
    <w:p w14:paraId="1BC54A64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hyperlink r:id="rId6" w:tgtFrame="_blank" w:history="1">
        <w:r w:rsidRPr="007071A5">
          <w:rPr>
            <w:rStyle w:val="Hyperlink"/>
            <w:rFonts w:asciiTheme="minorHAnsi" w:hAnsiTheme="minorHAnsi" w:cstheme="minorHAnsi"/>
            <w:color w:val="0566A9"/>
          </w:rPr>
          <w:t>European Agency for Special Needs and Inclusive Education</w:t>
        </w:r>
      </w:hyperlink>
      <w:r w:rsidRPr="007071A5">
        <w:rPr>
          <w:rStyle w:val="apple-converted-space"/>
          <w:rFonts w:asciiTheme="minorHAnsi" w:hAnsiTheme="minorHAnsi" w:cstheme="minorHAnsi"/>
          <w:color w:val="161616"/>
        </w:rPr>
        <w:t> </w:t>
      </w:r>
      <w:r w:rsidRPr="007071A5">
        <w:rPr>
          <w:rFonts w:asciiTheme="minorHAnsi" w:hAnsiTheme="minorHAnsi" w:cstheme="minorHAnsi"/>
          <w:color w:val="161616"/>
        </w:rPr>
        <w:t>(2020), Preventing School Failure. </w:t>
      </w:r>
    </w:p>
    <w:p w14:paraId="7AC38E34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</w:p>
    <w:p w14:paraId="3B3363B7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color w:val="161616"/>
        </w:rPr>
        <w:t>Dechreuwch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fyfyrio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seiliedig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profiadau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hyd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heriau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ydych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wedi’u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hwynebu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wrth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weithio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gyda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dysgwyr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ag </w:t>
      </w:r>
      <w:proofErr w:type="spellStart"/>
      <w:r w:rsidRPr="007071A5">
        <w:rPr>
          <w:rFonts w:asciiTheme="minorHAnsi" w:hAnsiTheme="minorHAnsi" w:cstheme="minorHAnsi"/>
          <w:color w:val="161616"/>
        </w:rPr>
        <w:t>amrywiaeth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</w:t>
      </w:r>
      <w:proofErr w:type="spellStart"/>
      <w:r w:rsidRPr="007071A5">
        <w:rPr>
          <w:rFonts w:asciiTheme="minorHAnsi" w:hAnsiTheme="minorHAnsi" w:cstheme="minorHAnsi"/>
          <w:color w:val="161616"/>
        </w:rPr>
        <w:t>anghenion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ac </w:t>
      </w:r>
      <w:proofErr w:type="spellStart"/>
      <w:r w:rsidRPr="007071A5">
        <w:rPr>
          <w:rFonts w:asciiTheme="minorHAnsi" w:hAnsiTheme="minorHAnsi" w:cstheme="minorHAnsi"/>
          <w:color w:val="161616"/>
        </w:rPr>
        <w:t>ystyriwch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pa </w:t>
      </w:r>
      <w:proofErr w:type="spellStart"/>
      <w:r w:rsidRPr="007071A5">
        <w:rPr>
          <w:rFonts w:asciiTheme="minorHAnsi" w:hAnsiTheme="minorHAnsi" w:cstheme="minorHAnsi"/>
          <w:color w:val="161616"/>
        </w:rPr>
        <w:t>gymorth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gramStart"/>
      <w:r w:rsidRPr="007071A5">
        <w:rPr>
          <w:rFonts w:asciiTheme="minorHAnsi" w:hAnsiTheme="minorHAnsi" w:cstheme="minorHAnsi"/>
          <w:color w:val="161616"/>
        </w:rPr>
        <w:t>a</w:t>
      </w:r>
      <w:proofErr w:type="gram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allai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briodol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helpu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ddiwallu’r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anghenion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dyfodol</w:t>
      </w:r>
      <w:proofErr w:type="spellEnd"/>
      <w:r w:rsidRPr="007071A5">
        <w:rPr>
          <w:rFonts w:asciiTheme="minorHAnsi" w:hAnsiTheme="minorHAnsi" w:cstheme="minorHAnsi"/>
          <w:color w:val="161616"/>
        </w:rPr>
        <w:t>.</w:t>
      </w:r>
    </w:p>
    <w:p w14:paraId="46C60803" w14:textId="18CCABF3" w:rsidR="004C6088" w:rsidRPr="007071A5" w:rsidRDefault="004C6088">
      <w:pPr>
        <w:rPr>
          <w:rFonts w:cstheme="minorHAnsi"/>
        </w:rPr>
      </w:pPr>
    </w:p>
    <w:p w14:paraId="34A53326" w14:textId="4102CA4F" w:rsidR="007071A5" w:rsidRPr="007071A5" w:rsidRDefault="007071A5" w:rsidP="007071A5">
      <w:pPr>
        <w:spacing w:before="100" w:beforeAutospacing="1" w:after="100" w:afterAutospacing="1"/>
        <w:outlineLvl w:val="1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Llinyn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Craidd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1: Gwaith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paratoi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Gynhadledd</w:t>
      </w:r>
      <w:proofErr w:type="spellEnd"/>
    </w:p>
    <w:p w14:paraId="40A81AD0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0C196785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adran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hon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byddwn yn datblygu ein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dealltwriaeth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.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Bydd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gyfle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nodi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archwilio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gwahanol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ddiffiniadau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 damcaniaeth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au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ystyried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egwyddorion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sy’n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sail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mewn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45A51782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6983A6EC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r w:rsidRPr="007071A5">
        <w:rPr>
          <w:rFonts w:eastAsia="Times New Roman" w:cstheme="minorHAnsi"/>
          <w:color w:val="161616"/>
          <w:lang w:eastAsia="en-GB"/>
        </w:rPr>
        <w:t xml:space="preserve">Mae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diffiniadau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wedi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cynnwys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er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enghraifft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:</w:t>
      </w:r>
    </w:p>
    <w:p w14:paraId="7AA79D9F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0B56E090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Diffiniad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1: bod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rhan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‘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fenter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ddysgu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gyffredin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’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lle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gall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pawb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ddysgu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orau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 (Warnock (1978))</w:t>
      </w:r>
    </w:p>
    <w:p w14:paraId="1EF1BB46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3AAA206E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Diffiniad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2: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Ystyrir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fel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proses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ymdrin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ag ...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amrywiaeth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anghenion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pob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dysgwr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drwy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gynyddu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cyfranogiad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mewn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dysgu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diwylliannau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chymunedau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lleihau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eithrio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fewn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sgil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.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Mae’n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cynnwys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...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argyhoeddiad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mai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cyfrifoldeb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system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arferol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yw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pob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plentyn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 (UNESCO (2005))</w:t>
      </w:r>
    </w:p>
    <w:p w14:paraId="2BAAF80D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58FAC743" w14:textId="4196CC0A" w:rsidR="007071A5" w:rsidRDefault="007071A5" w:rsidP="007071A5">
      <w:pPr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Diffiniad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3: ‘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Caiff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ddiffinio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fel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proses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sy’n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rhoi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bob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disgybl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gyfleoedd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cyffredin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mewn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ffyrdd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sy’n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berthnasol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i’w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hanghenion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sy’n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sicrhau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bod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perthyn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llawn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gymuned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ysgol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. Mae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gofyn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bawb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ymroi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fod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rhan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o’r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broses </w:t>
      </w:r>
      <w:proofErr w:type="spellStart"/>
      <w:proofErr w:type="gramStart"/>
      <w:r w:rsidRPr="007071A5">
        <w:rPr>
          <w:rFonts w:eastAsia="Times New Roman" w:cstheme="minorHAnsi"/>
          <w:color w:val="161616"/>
          <w:lang w:eastAsia="en-GB"/>
        </w:rPr>
        <w:t>gynhwysiant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..</w:t>
      </w:r>
      <w:proofErr w:type="gram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Mae’n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rhoi’r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pwyslais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ysgolion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addasu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sefydliad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a’u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ffyrdd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ymateb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fodloni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anghenion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pob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plentyn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pherson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ifanc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gwerthfawrogi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datblygiad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mhob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rhan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fywyd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ysgol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.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benodol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mae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sicrhau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ddisgyblion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golygu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llawer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mwy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na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lleoli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plentyn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neu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berson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ifanc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mewn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ysgol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brif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ffrwd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neu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ysgol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arbennig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’. (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Llywodraeth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Cymru (2016, t. 4)</w:t>
      </w:r>
    </w:p>
    <w:p w14:paraId="511E794B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27BB4C8D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b/>
          <w:bCs/>
          <w:color w:val="161616"/>
          <w:lang w:eastAsia="en-GB"/>
        </w:rPr>
        <w:t>Gweithgaredd</w:t>
      </w:r>
      <w:proofErr w:type="spellEnd"/>
      <w:r w:rsidRPr="007071A5">
        <w:rPr>
          <w:rFonts w:eastAsia="Times New Roman" w:cstheme="minorHAnsi"/>
          <w:b/>
          <w:bCs/>
          <w:color w:val="161616"/>
          <w:lang w:eastAsia="en-GB"/>
        </w:rPr>
        <w:t xml:space="preserve"> 1:</w:t>
      </w:r>
      <w:r w:rsidRPr="007071A5">
        <w:rPr>
          <w:rFonts w:eastAsia="Times New Roman" w:cstheme="minorHAnsi"/>
          <w:color w:val="161616"/>
          <w:lang w:eastAsia="en-GB"/>
        </w:rPr>
        <w:t xml:space="preserve"> Mater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ddiffiniad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–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mae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olygu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chi? (5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munud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)</w:t>
      </w:r>
    </w:p>
    <w:p w14:paraId="577496B0" w14:textId="77777777" w:rsidR="007071A5" w:rsidRPr="007071A5" w:rsidRDefault="007071A5" w:rsidP="007071A5">
      <w:pPr>
        <w:outlineLvl w:val="2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Ystyriwch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diffiniad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personol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fel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man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cychwyn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gwerthuswch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feirniadol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sut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mae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diffiniad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wedi’i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lywio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gan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profiadau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hyd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yma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2EC5B322" w14:textId="77777777" w:rsidR="007071A5" w:rsidRPr="007071A5" w:rsidRDefault="007071A5" w:rsidP="007071A5">
      <w:pPr>
        <w:outlineLvl w:val="2"/>
        <w:rPr>
          <w:rFonts w:eastAsia="Times New Roman" w:cstheme="minorHAnsi"/>
          <w:color w:val="161616"/>
          <w:lang w:eastAsia="en-GB"/>
        </w:rPr>
      </w:pPr>
      <w:r w:rsidRPr="007071A5">
        <w:rPr>
          <w:rFonts w:eastAsia="Times New Roman" w:cstheme="minorHAnsi"/>
          <w:color w:val="161616"/>
          <w:lang w:eastAsia="en-GB"/>
        </w:rPr>
        <w:t> </w:t>
      </w:r>
    </w:p>
    <w:p w14:paraId="7175E6FB" w14:textId="77777777" w:rsidR="007071A5" w:rsidRPr="007071A5" w:rsidRDefault="007071A5" w:rsidP="007071A5">
      <w:pPr>
        <w:outlineLvl w:val="2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b/>
          <w:bCs/>
          <w:color w:val="161616"/>
          <w:lang w:eastAsia="en-GB"/>
        </w:rPr>
        <w:lastRenderedPageBreak/>
        <w:t>Sylwer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 –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byddwn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cymharu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cyferbynnu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diffiniadau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ag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amrywiaeth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enghreifftiau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amlygu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elfennau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tebyg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gwahanol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rhwng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diffiniadau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pan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fyddwn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cyfarfod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ddydd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Sadwrn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un.  </w:t>
      </w:r>
    </w:p>
    <w:p w14:paraId="7EED4D9C" w14:textId="19200E09" w:rsidR="007071A5" w:rsidRDefault="007071A5">
      <w:pPr>
        <w:rPr>
          <w:rFonts w:cstheme="minorHAnsi"/>
        </w:rPr>
      </w:pPr>
    </w:p>
    <w:p w14:paraId="0C0E4566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adran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hon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byddwn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ymestyn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dealltwriaeth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.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Rydym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wedi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ystyried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amrywiaeth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ddiffiniadau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wedi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amlygu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elfennau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tebyg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gwahanol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rhwng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diffiniadau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a’n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diffiniad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ni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wedi’i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lywio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gan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profiadau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hyd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.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Nawr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byddwn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ystyried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egwyddorion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sy’n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llywio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sail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iddynt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1A8903B8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15605D06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hyperlink r:id="rId7" w:tgtFrame="_blank" w:history="1">
        <w:r w:rsidRPr="007071A5">
          <w:rPr>
            <w:rFonts w:eastAsia="Times New Roman" w:cstheme="minorHAnsi"/>
            <w:color w:val="0566A9"/>
            <w:u w:val="single"/>
            <w:lang w:eastAsia="en-GB"/>
          </w:rPr>
          <w:t xml:space="preserve">Mae </w:t>
        </w:r>
        <w:proofErr w:type="spellStart"/>
        <w:r w:rsidRPr="007071A5">
          <w:rPr>
            <w:rFonts w:eastAsia="Times New Roman" w:cstheme="minorHAnsi"/>
            <w:color w:val="0566A9"/>
            <w:u w:val="single"/>
            <w:lang w:eastAsia="en-GB"/>
          </w:rPr>
          <w:t>Confensiwn</w:t>
        </w:r>
        <w:proofErr w:type="spellEnd"/>
        <w:r w:rsidRPr="007071A5">
          <w:rPr>
            <w:rFonts w:eastAsia="Times New Roman" w:cstheme="minorHAnsi"/>
            <w:color w:val="0566A9"/>
            <w:u w:val="single"/>
            <w:lang w:eastAsia="en-GB"/>
          </w:rPr>
          <w:t xml:space="preserve"> y </w:t>
        </w:r>
        <w:proofErr w:type="spellStart"/>
        <w:r w:rsidRPr="007071A5">
          <w:rPr>
            <w:rFonts w:eastAsia="Times New Roman" w:cstheme="minorHAnsi"/>
            <w:color w:val="0566A9"/>
            <w:u w:val="single"/>
            <w:lang w:eastAsia="en-GB"/>
          </w:rPr>
          <w:t>Cenhedloedd</w:t>
        </w:r>
        <w:proofErr w:type="spellEnd"/>
        <w:r w:rsidRPr="007071A5">
          <w:rPr>
            <w:rFonts w:eastAsia="Times New Roman" w:cstheme="minorHAnsi"/>
            <w:color w:val="0566A9"/>
            <w:u w:val="single"/>
            <w:lang w:eastAsia="en-GB"/>
          </w:rPr>
          <w:t xml:space="preserve"> </w:t>
        </w:r>
        <w:proofErr w:type="spellStart"/>
        <w:r w:rsidRPr="007071A5">
          <w:rPr>
            <w:rFonts w:eastAsia="Times New Roman" w:cstheme="minorHAnsi"/>
            <w:color w:val="0566A9"/>
            <w:u w:val="single"/>
            <w:lang w:eastAsia="en-GB"/>
          </w:rPr>
          <w:t>Unedig</w:t>
        </w:r>
        <w:proofErr w:type="spellEnd"/>
        <w:r w:rsidRPr="007071A5">
          <w:rPr>
            <w:rFonts w:eastAsia="Times New Roman" w:cstheme="minorHAnsi"/>
            <w:color w:val="0566A9"/>
            <w:u w:val="single"/>
            <w:lang w:eastAsia="en-GB"/>
          </w:rPr>
          <w:t xml:space="preserve"> </w:t>
        </w:r>
        <w:proofErr w:type="spellStart"/>
        <w:r w:rsidRPr="007071A5">
          <w:rPr>
            <w:rFonts w:eastAsia="Times New Roman" w:cstheme="minorHAnsi"/>
            <w:color w:val="0566A9"/>
            <w:u w:val="single"/>
            <w:lang w:eastAsia="en-GB"/>
          </w:rPr>
          <w:t>ar</w:t>
        </w:r>
        <w:proofErr w:type="spellEnd"/>
        <w:r w:rsidRPr="007071A5">
          <w:rPr>
            <w:rFonts w:eastAsia="Times New Roman" w:cstheme="minorHAnsi"/>
            <w:color w:val="0566A9"/>
            <w:u w:val="single"/>
            <w:lang w:eastAsia="en-GB"/>
          </w:rPr>
          <w:t xml:space="preserve"> </w:t>
        </w:r>
        <w:proofErr w:type="spellStart"/>
        <w:r w:rsidRPr="007071A5">
          <w:rPr>
            <w:rFonts w:eastAsia="Times New Roman" w:cstheme="minorHAnsi"/>
            <w:color w:val="0566A9"/>
            <w:u w:val="single"/>
            <w:lang w:eastAsia="en-GB"/>
          </w:rPr>
          <w:t>Hawliau</w:t>
        </w:r>
        <w:proofErr w:type="spellEnd"/>
        <w:r w:rsidRPr="007071A5">
          <w:rPr>
            <w:rFonts w:eastAsia="Times New Roman" w:cstheme="minorHAnsi"/>
            <w:color w:val="0566A9"/>
            <w:u w:val="single"/>
            <w:lang w:eastAsia="en-GB"/>
          </w:rPr>
          <w:t xml:space="preserve"> </w:t>
        </w:r>
        <w:proofErr w:type="spellStart"/>
        <w:r w:rsidRPr="007071A5">
          <w:rPr>
            <w:rFonts w:eastAsia="Times New Roman" w:cstheme="minorHAnsi"/>
            <w:color w:val="0566A9"/>
            <w:u w:val="single"/>
            <w:lang w:eastAsia="en-GB"/>
          </w:rPr>
          <w:t>Pobl</w:t>
        </w:r>
        <w:proofErr w:type="spellEnd"/>
        <w:r w:rsidRPr="007071A5">
          <w:rPr>
            <w:rFonts w:eastAsia="Times New Roman" w:cstheme="minorHAnsi"/>
            <w:color w:val="0566A9"/>
            <w:u w:val="single"/>
            <w:lang w:eastAsia="en-GB"/>
          </w:rPr>
          <w:t xml:space="preserve"> ag </w:t>
        </w:r>
        <w:proofErr w:type="spellStart"/>
        <w:r w:rsidRPr="007071A5">
          <w:rPr>
            <w:rFonts w:eastAsia="Times New Roman" w:cstheme="minorHAnsi"/>
            <w:color w:val="0566A9"/>
            <w:u w:val="single"/>
            <w:lang w:eastAsia="en-GB"/>
          </w:rPr>
          <w:t>Anableddau</w:t>
        </w:r>
        <w:proofErr w:type="spellEnd"/>
        <w:r w:rsidRPr="007071A5">
          <w:rPr>
            <w:rFonts w:eastAsia="Times New Roman" w:cstheme="minorHAnsi"/>
            <w:color w:val="0566A9"/>
            <w:u w:val="single"/>
            <w:lang w:eastAsia="en-GB"/>
          </w:rPr>
          <w:t xml:space="preserve"> </w:t>
        </w:r>
        <w:proofErr w:type="spellStart"/>
        <w:r w:rsidRPr="007071A5">
          <w:rPr>
            <w:rFonts w:eastAsia="Times New Roman" w:cstheme="minorHAnsi"/>
            <w:color w:val="0566A9"/>
            <w:u w:val="single"/>
            <w:lang w:eastAsia="en-GB"/>
          </w:rPr>
          <w:t>Erthygl</w:t>
        </w:r>
        <w:proofErr w:type="spellEnd"/>
        <w:r w:rsidRPr="007071A5">
          <w:rPr>
            <w:rFonts w:eastAsia="Times New Roman" w:cstheme="minorHAnsi"/>
            <w:color w:val="0566A9"/>
            <w:u w:val="single"/>
            <w:lang w:eastAsia="en-GB"/>
          </w:rPr>
          <w:t xml:space="preserve"> 24</w:t>
        </w:r>
      </w:hyperlink>
      <w:r w:rsidRPr="007071A5">
        <w:rPr>
          <w:rFonts w:eastAsia="Times New Roman" w:cstheme="minorHAnsi"/>
          <w:color w:val="161616"/>
          <w:lang w:eastAsia="en-GB"/>
        </w:rPr>
        <w:t> 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cyfeirio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at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benodol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dylai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systemau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sicrhau’r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canlynol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:</w:t>
      </w:r>
    </w:p>
    <w:p w14:paraId="2CDD64FB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4477B4B2" w14:textId="77777777" w:rsidR="007071A5" w:rsidRPr="007071A5" w:rsidRDefault="007071A5" w:rsidP="007071A5">
      <w:pPr>
        <w:numPr>
          <w:ilvl w:val="0"/>
          <w:numId w:val="1"/>
        </w:numPr>
        <w:spacing w:before="100" w:beforeAutospacing="1" w:after="100" w:afterAutospacing="1"/>
        <w:ind w:left="1470"/>
        <w:rPr>
          <w:rFonts w:eastAsia="Times New Roman" w:cstheme="minorHAnsi"/>
          <w:color w:val="161616"/>
          <w:lang w:eastAsia="en-GB"/>
        </w:rPr>
      </w:pPr>
      <w:r w:rsidRPr="007071A5">
        <w:rPr>
          <w:rFonts w:eastAsia="Times New Roman" w:cstheme="minorHAnsi"/>
          <w:color w:val="161616"/>
          <w:lang w:eastAsia="en-GB"/>
        </w:rPr>
        <w:t xml:space="preserve">(a) The full development of human potential and sense of dignity and self-worth, and the strengthening of respect for human rights, fundamental freedoms and human </w:t>
      </w:r>
      <w:proofErr w:type="gramStart"/>
      <w:r w:rsidRPr="007071A5">
        <w:rPr>
          <w:rFonts w:eastAsia="Times New Roman" w:cstheme="minorHAnsi"/>
          <w:color w:val="161616"/>
          <w:lang w:eastAsia="en-GB"/>
        </w:rPr>
        <w:t>diversity;</w:t>
      </w:r>
      <w:proofErr w:type="gramEnd"/>
    </w:p>
    <w:p w14:paraId="3F5BDD64" w14:textId="77777777" w:rsidR="007071A5" w:rsidRPr="007071A5" w:rsidRDefault="007071A5" w:rsidP="007071A5">
      <w:pPr>
        <w:numPr>
          <w:ilvl w:val="0"/>
          <w:numId w:val="1"/>
        </w:numPr>
        <w:spacing w:before="100" w:beforeAutospacing="1" w:after="100" w:afterAutospacing="1"/>
        <w:ind w:left="1470"/>
        <w:rPr>
          <w:rFonts w:eastAsia="Times New Roman" w:cstheme="minorHAnsi"/>
          <w:color w:val="161616"/>
          <w:lang w:eastAsia="en-GB"/>
        </w:rPr>
      </w:pPr>
      <w:r w:rsidRPr="007071A5">
        <w:rPr>
          <w:rFonts w:eastAsia="Times New Roman" w:cstheme="minorHAnsi"/>
          <w:color w:val="161616"/>
          <w:lang w:eastAsia="en-GB"/>
        </w:rPr>
        <w:t xml:space="preserve">(b) The development by persons with disabilities of their personality, talents and creativity, as well as their mental and physical abilities, to their fullest </w:t>
      </w:r>
      <w:proofErr w:type="gramStart"/>
      <w:r w:rsidRPr="007071A5">
        <w:rPr>
          <w:rFonts w:eastAsia="Times New Roman" w:cstheme="minorHAnsi"/>
          <w:color w:val="161616"/>
          <w:lang w:eastAsia="en-GB"/>
        </w:rPr>
        <w:t>potential;</w:t>
      </w:r>
      <w:proofErr w:type="gramEnd"/>
    </w:p>
    <w:p w14:paraId="42491F2B" w14:textId="77777777" w:rsidR="007071A5" w:rsidRPr="007071A5" w:rsidRDefault="007071A5" w:rsidP="007071A5">
      <w:pPr>
        <w:numPr>
          <w:ilvl w:val="0"/>
          <w:numId w:val="1"/>
        </w:numPr>
        <w:spacing w:before="100" w:beforeAutospacing="1" w:after="100" w:afterAutospacing="1"/>
        <w:ind w:left="1470"/>
        <w:rPr>
          <w:rFonts w:eastAsia="Times New Roman" w:cstheme="minorHAnsi"/>
          <w:color w:val="161616"/>
          <w:lang w:eastAsia="en-GB"/>
        </w:rPr>
      </w:pPr>
      <w:r w:rsidRPr="007071A5">
        <w:rPr>
          <w:rFonts w:eastAsia="Times New Roman" w:cstheme="minorHAnsi"/>
          <w:color w:val="161616"/>
          <w:lang w:eastAsia="en-GB"/>
        </w:rPr>
        <w:t>(c) Enabling persons with disabilities to participate effectively in a free society</w:t>
      </w:r>
    </w:p>
    <w:p w14:paraId="0A3D864C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7555C4A2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r w:rsidRPr="007071A5">
        <w:rPr>
          <w:rFonts w:eastAsia="Times New Roman" w:cstheme="minorHAnsi"/>
          <w:color w:val="161616"/>
          <w:lang w:eastAsia="en-GB"/>
        </w:rPr>
        <w:t xml:space="preserve">Mae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Confensiwn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Cenhedloedd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Unedig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Hawliau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Pobl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ag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Anableddau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Erthygl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24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cyfeirio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at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benodol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dylai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systemau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sicrhau’r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canlynol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:</w:t>
      </w:r>
    </w:p>
    <w:p w14:paraId="76656F70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2C710DCE" w14:textId="77777777" w:rsidR="007071A5" w:rsidRPr="007071A5" w:rsidRDefault="007071A5" w:rsidP="007071A5">
      <w:pPr>
        <w:numPr>
          <w:ilvl w:val="0"/>
          <w:numId w:val="2"/>
        </w:numPr>
        <w:spacing w:before="100" w:beforeAutospacing="1" w:after="100" w:afterAutospacing="1"/>
        <w:ind w:left="1470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Datblygu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potensial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dynol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ymdeimlad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urddas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hunanwerth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llawn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chryfhau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parch at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hawliau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dynol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rhyddid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sylfaenol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amrywiaeth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proofErr w:type="gramStart"/>
      <w:r w:rsidRPr="007071A5">
        <w:rPr>
          <w:rFonts w:eastAsia="Times New Roman" w:cstheme="minorHAnsi"/>
          <w:color w:val="161616"/>
          <w:lang w:eastAsia="en-GB"/>
        </w:rPr>
        <w:t>ddynol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;</w:t>
      </w:r>
      <w:proofErr w:type="gramEnd"/>
    </w:p>
    <w:p w14:paraId="082B63E4" w14:textId="77777777" w:rsidR="007071A5" w:rsidRPr="007071A5" w:rsidRDefault="007071A5" w:rsidP="007071A5">
      <w:pPr>
        <w:numPr>
          <w:ilvl w:val="0"/>
          <w:numId w:val="2"/>
        </w:numPr>
        <w:spacing w:before="100" w:beforeAutospacing="1" w:after="100" w:afterAutospacing="1"/>
        <w:ind w:left="1470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Pobl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ag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anableddau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ddatblygu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personoliaeth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talentau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chreadigrwydd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i’w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potensial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llawn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ynghyd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â’i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galluoedd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meddyliol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chorfforol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03A3E352" w14:textId="77777777" w:rsidR="007071A5" w:rsidRPr="007071A5" w:rsidRDefault="007071A5" w:rsidP="007071A5">
      <w:pPr>
        <w:numPr>
          <w:ilvl w:val="0"/>
          <w:numId w:val="2"/>
        </w:numPr>
        <w:spacing w:before="100" w:beforeAutospacing="1" w:after="100" w:afterAutospacing="1"/>
        <w:ind w:left="1470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Galluogi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pobl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ag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anableddau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gymryd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rhan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effeithiol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mewn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cymdeithas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rydd</w:t>
      </w:r>
      <w:proofErr w:type="spellEnd"/>
    </w:p>
    <w:p w14:paraId="41546AD3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5E92F6AB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r w:rsidRPr="007071A5">
        <w:rPr>
          <w:rFonts w:eastAsia="Times New Roman" w:cstheme="minorHAnsi"/>
          <w:color w:val="161616"/>
          <w:lang w:eastAsia="en-GB"/>
        </w:rPr>
        <w:t xml:space="preserve">Mae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Schuelka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(2018)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awgrymu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mai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nod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egwyddorion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yw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sicrhau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ystafell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ddosbarth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effeithiol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bawb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sy’n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arwain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at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ganlyniadau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cadarnhaol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draws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cyd-destunau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chymdeithasol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. Mae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Llywodraeth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Cymru (2016, tud.4)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awgrymu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mai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dyma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yw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egwyddorion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hanfodol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:</w:t>
      </w:r>
    </w:p>
    <w:p w14:paraId="470DEC0A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7C252760" w14:textId="77777777" w:rsidR="007071A5" w:rsidRPr="007071A5" w:rsidRDefault="007071A5" w:rsidP="007071A5">
      <w:pPr>
        <w:numPr>
          <w:ilvl w:val="0"/>
          <w:numId w:val="3"/>
        </w:numPr>
        <w:spacing w:before="100" w:beforeAutospacing="1" w:after="100" w:afterAutospacing="1"/>
        <w:ind w:left="1470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mae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broses 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mae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ysgolion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awdurdodau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lleol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eraill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defnyddio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ddatblygu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diwylliannau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polisïau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a’u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harferion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gynnwys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pob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plentyn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pherson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ifanc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386495B9" w14:textId="77777777" w:rsidR="007071A5" w:rsidRPr="007071A5" w:rsidRDefault="007071A5" w:rsidP="007071A5">
      <w:pPr>
        <w:numPr>
          <w:ilvl w:val="0"/>
          <w:numId w:val="3"/>
        </w:numPr>
        <w:spacing w:before="100" w:beforeAutospacing="1" w:after="100" w:afterAutospacing="1"/>
        <w:ind w:left="1470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dylai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pob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plentyn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pherson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ifanc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gael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mynediad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briodol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sy’n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rhoi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iddynt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cyfle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gyflawni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potensial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personol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05D099D3" w14:textId="77777777" w:rsidR="007071A5" w:rsidRPr="007071A5" w:rsidRDefault="007071A5" w:rsidP="007071A5">
      <w:pPr>
        <w:numPr>
          <w:ilvl w:val="0"/>
          <w:numId w:val="3"/>
        </w:numPr>
        <w:spacing w:before="100" w:beforeAutospacing="1" w:after="100" w:afterAutospacing="1"/>
        <w:ind w:left="1470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lastRenderedPageBreak/>
        <w:t>mae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gwasanaeth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gynhwysol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cynnig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rhagoriaeth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dewis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gan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geisio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barn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rhieni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gofalwyr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plant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phobl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ifanc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ymateb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farn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honno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2EA9EF4C" w14:textId="77777777" w:rsidR="007071A5" w:rsidRPr="007071A5" w:rsidRDefault="007071A5" w:rsidP="007071A5">
      <w:pPr>
        <w:numPr>
          <w:ilvl w:val="0"/>
          <w:numId w:val="3"/>
        </w:numPr>
        <w:spacing w:before="100" w:beforeAutospacing="1" w:after="100" w:afterAutospacing="1"/>
        <w:ind w:left="1470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caiff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buddiannau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pob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plentyn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pherson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ifanc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diogelu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484E0090" w14:textId="77777777" w:rsidR="007071A5" w:rsidRPr="007071A5" w:rsidRDefault="007071A5" w:rsidP="007071A5">
      <w:pPr>
        <w:numPr>
          <w:ilvl w:val="0"/>
          <w:numId w:val="3"/>
        </w:numPr>
        <w:spacing w:before="100" w:beforeAutospacing="1" w:after="100" w:afterAutospacing="1"/>
        <w:ind w:left="1470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gyda’r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hyfforddiant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strategaethau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gefnogaeth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iawn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gall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bron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pob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plentyn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pherson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ifanc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angen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cymorth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ychwanegol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gael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gynnwys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llwyddiannus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mewn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brif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ffrwd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737878DD" w14:textId="77777777" w:rsidR="007071A5" w:rsidRPr="007071A5" w:rsidRDefault="007071A5" w:rsidP="007071A5">
      <w:pPr>
        <w:numPr>
          <w:ilvl w:val="0"/>
          <w:numId w:val="3"/>
        </w:numPr>
        <w:spacing w:before="100" w:beforeAutospacing="1" w:after="100" w:afterAutospacing="1"/>
        <w:ind w:left="1470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nid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yw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brif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ffrwd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bob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amser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iawn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bob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plentyn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pherson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ifanc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bob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tro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ond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os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nad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yw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brif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ffrwd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iawn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adeg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benodol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ni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ddylai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rwystro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plentyn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na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pherson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ifanc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rhag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cael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gynnwys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llwyddiannus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ddiweddarach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6FC1AD58" w14:textId="77777777" w:rsidR="007071A5" w:rsidRPr="007071A5" w:rsidRDefault="007071A5" w:rsidP="007071A5">
      <w:pPr>
        <w:numPr>
          <w:ilvl w:val="0"/>
          <w:numId w:val="3"/>
        </w:numPr>
        <w:spacing w:before="100" w:beforeAutospacing="1" w:after="100" w:afterAutospacing="1"/>
        <w:ind w:left="1470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dylai’r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disgyblion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hynny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nad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ydynt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mewn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brif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ffrwd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fod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â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chysylltiadau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â’u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cyfoedion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mewn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ysgolion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prif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ffrwd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7423FAEF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235E874E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Mae’r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egwyddorion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hanfodol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awgrymu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bod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ddiwylliant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sicrhau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cyfle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fanteisio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cynnig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dewis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ymateb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farn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pawb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sy’n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gysylltiedig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a bod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angen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adnoddau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hyfforddiant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strategaethau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i’w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gefnogi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. Un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elfen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hanfodol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broses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yw’r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ymarferydd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dosbarth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mae’n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bwysig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cydnabod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bod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gyfrifoldeb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bob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ymarferydd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fel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nodir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 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fldChar w:fldCharType="begin"/>
      </w:r>
      <w:r w:rsidRPr="007071A5">
        <w:rPr>
          <w:rFonts w:eastAsia="Times New Roman" w:cstheme="minorHAnsi"/>
          <w:color w:val="161616"/>
          <w:lang w:eastAsia="en-GB"/>
        </w:rPr>
        <w:instrText xml:space="preserve"> HYPERLINK "https://sewaleseas.org.uk/cymraeg/wp-content/uploads/sites/2/2020/07/6.-professional-standards-pdf-cy.pdf" \t "_blank" </w:instrText>
      </w:r>
      <w:r w:rsidRPr="007071A5">
        <w:rPr>
          <w:rFonts w:eastAsia="Times New Roman" w:cstheme="minorHAnsi"/>
          <w:color w:val="161616"/>
          <w:lang w:eastAsia="en-GB"/>
        </w:rPr>
        <w:fldChar w:fldCharType="separate"/>
      </w:r>
      <w:r w:rsidRPr="007071A5">
        <w:rPr>
          <w:rFonts w:eastAsia="Times New Roman" w:cstheme="minorHAnsi"/>
          <w:color w:val="0566A9"/>
          <w:u w:val="single"/>
          <w:lang w:eastAsia="en-GB"/>
        </w:rPr>
        <w:t>Safonau</w:t>
      </w:r>
      <w:proofErr w:type="spellEnd"/>
      <w:r w:rsidRPr="007071A5">
        <w:rPr>
          <w:rFonts w:eastAsia="Times New Roman" w:cstheme="minorHAnsi"/>
          <w:color w:val="0566A9"/>
          <w:u w:val="single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0566A9"/>
          <w:u w:val="single"/>
          <w:lang w:eastAsia="en-GB"/>
        </w:rPr>
        <w:t>Proffesiynol</w:t>
      </w:r>
      <w:proofErr w:type="spellEnd"/>
      <w:r w:rsidRPr="007071A5">
        <w:rPr>
          <w:rFonts w:eastAsia="Times New Roman" w:cstheme="minorHAnsi"/>
          <w:color w:val="0566A9"/>
          <w:u w:val="single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0566A9"/>
          <w:u w:val="single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0566A9"/>
          <w:u w:val="single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0566A9"/>
          <w:u w:val="single"/>
          <w:lang w:eastAsia="en-GB"/>
        </w:rPr>
        <w:t>gyfer</w:t>
      </w:r>
      <w:proofErr w:type="spellEnd"/>
      <w:r w:rsidRPr="007071A5">
        <w:rPr>
          <w:rFonts w:eastAsia="Times New Roman" w:cstheme="minorHAnsi"/>
          <w:color w:val="0566A9"/>
          <w:u w:val="single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0566A9"/>
          <w:u w:val="single"/>
          <w:lang w:eastAsia="en-GB"/>
        </w:rPr>
        <w:t>Addysgu</w:t>
      </w:r>
      <w:proofErr w:type="spellEnd"/>
      <w:r w:rsidRPr="007071A5">
        <w:rPr>
          <w:rFonts w:eastAsia="Times New Roman" w:cstheme="minorHAnsi"/>
          <w:color w:val="0566A9"/>
          <w:u w:val="single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0566A9"/>
          <w:u w:val="single"/>
          <w:lang w:eastAsia="en-GB"/>
        </w:rPr>
        <w:t>Arweinyddiaeth</w:t>
      </w:r>
      <w:proofErr w:type="spellEnd"/>
      <w:r w:rsidRPr="007071A5">
        <w:rPr>
          <w:rFonts w:eastAsia="Times New Roman" w:cstheme="minorHAnsi"/>
          <w:color w:val="0566A9"/>
          <w:u w:val="single"/>
          <w:lang w:eastAsia="en-GB"/>
        </w:rPr>
        <w:t xml:space="preserve"> (2019</w:t>
      </w:r>
      <w:r w:rsidRPr="007071A5">
        <w:rPr>
          <w:rFonts w:eastAsia="Times New Roman" w:cstheme="minorHAnsi"/>
          <w:color w:val="161616"/>
          <w:lang w:eastAsia="en-GB"/>
        </w:rPr>
        <w:fldChar w:fldCharType="end"/>
      </w:r>
      <w:r w:rsidRPr="007071A5">
        <w:rPr>
          <w:rFonts w:eastAsia="Times New Roman" w:cstheme="minorHAnsi"/>
          <w:color w:val="161616"/>
          <w:lang w:eastAsia="en-GB"/>
        </w:rPr>
        <w:t>).</w:t>
      </w:r>
    </w:p>
    <w:p w14:paraId="7C798523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Gweithgaredd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2: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Egwyddorion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personol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(10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munud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)</w:t>
      </w:r>
    </w:p>
    <w:p w14:paraId="5CF58CB2" w14:textId="77777777" w:rsidR="007071A5" w:rsidRPr="007071A5" w:rsidRDefault="007071A5" w:rsidP="007071A5">
      <w:pPr>
        <w:outlineLvl w:val="2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Myfyriwch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fyr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egwyddorion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agweddau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personol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ethos,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diwylliant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amgylchedd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lleoliad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sy’n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hyrwyddo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cynhwysiant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5323619A" w14:textId="77777777" w:rsidR="007071A5" w:rsidRPr="007071A5" w:rsidRDefault="007071A5" w:rsidP="007071A5">
      <w:pPr>
        <w:outlineLvl w:val="2"/>
        <w:rPr>
          <w:rFonts w:eastAsia="Times New Roman" w:cstheme="minorHAnsi"/>
          <w:color w:val="161616"/>
          <w:lang w:eastAsia="en-GB"/>
        </w:rPr>
      </w:pPr>
      <w:r w:rsidRPr="007071A5">
        <w:rPr>
          <w:rFonts w:eastAsia="Times New Roman" w:cstheme="minorHAnsi"/>
          <w:color w:val="161616"/>
          <w:lang w:eastAsia="en-GB"/>
        </w:rPr>
        <w:t> </w:t>
      </w:r>
    </w:p>
    <w:p w14:paraId="0F644217" w14:textId="77777777" w:rsidR="007071A5" w:rsidRPr="007071A5" w:rsidRDefault="007071A5" w:rsidP="007071A5">
      <w:pPr>
        <w:outlineLvl w:val="2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b/>
          <w:bCs/>
          <w:color w:val="161616"/>
          <w:lang w:eastAsia="en-GB"/>
        </w:rPr>
        <w:t>Sylwer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 –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byddwn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cymharu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cyferbynnu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myfyrdodau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egwyddorion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ystod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trafodaethau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pan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fyddwn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cyfarfod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ddydd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Sadwrn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un.  </w:t>
      </w:r>
    </w:p>
    <w:p w14:paraId="14482A79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</w:p>
    <w:p w14:paraId="2F922DB0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  <w:r w:rsidRPr="007071A5">
        <w:rPr>
          <w:rFonts w:eastAsia="Times New Roman" w:cstheme="minorHAnsi"/>
          <w:color w:val="161616"/>
          <w:lang w:eastAsia="en-GB"/>
        </w:rPr>
        <w:t xml:space="preserve">Er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mwyn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sicrhau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bod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cynhwysol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effeithiol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hystafelloedd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dosbarth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mae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angen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ni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ystyried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yw’r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agweddau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ymddygiad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diwylliannau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hangen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sicrhau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o’r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fath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gennym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ni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ac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eraill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?</w:t>
      </w:r>
    </w:p>
    <w:p w14:paraId="7DC7364C" w14:textId="0F3CF747" w:rsidR="007071A5" w:rsidRPr="007071A5" w:rsidRDefault="007071A5">
      <w:pPr>
        <w:rPr>
          <w:rFonts w:cstheme="minorHAnsi"/>
        </w:rPr>
      </w:pPr>
    </w:p>
    <w:p w14:paraId="6437E0EC" w14:textId="77777777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  <w:proofErr w:type="spellStart"/>
      <w:r w:rsidRPr="007071A5">
        <w:rPr>
          <w:rFonts w:asciiTheme="minorHAnsi" w:hAnsiTheme="minorHAnsi" w:cstheme="minorHAnsi"/>
          <w:color w:val="161616"/>
          <w:sz w:val="24"/>
          <w:szCs w:val="24"/>
        </w:rPr>
        <w:t>Gweithgaredd</w:t>
      </w:r>
      <w:proofErr w:type="spellEnd"/>
      <w:r w:rsidRPr="007071A5">
        <w:rPr>
          <w:rFonts w:asciiTheme="minorHAnsi" w:hAnsiTheme="minorHAnsi" w:cstheme="minorHAnsi"/>
          <w:color w:val="161616"/>
          <w:sz w:val="24"/>
          <w:szCs w:val="24"/>
        </w:rPr>
        <w:t xml:space="preserve"> 3:</w:t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Pa mor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effeithiol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yw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cynhwysiant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yn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fy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lleoliad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i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? (10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munud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)</w:t>
      </w:r>
    </w:p>
    <w:p w14:paraId="4EBCB8C4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color w:val="161616"/>
        </w:rPr>
        <w:t>Myfyriwch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dystiolaeth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</w:t>
      </w:r>
      <w:proofErr w:type="spellStart"/>
      <w:r w:rsidRPr="007071A5">
        <w:rPr>
          <w:rFonts w:asciiTheme="minorHAnsi" w:hAnsiTheme="minorHAnsi" w:cstheme="minorHAnsi"/>
          <w:color w:val="161616"/>
        </w:rPr>
        <w:t>arfer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cynhwysol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lleoliad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chi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amlygu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enghreifftiau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barn chi, o </w:t>
      </w:r>
      <w:proofErr w:type="spellStart"/>
      <w:r w:rsidRPr="007071A5">
        <w:rPr>
          <w:rFonts w:asciiTheme="minorHAnsi" w:hAnsiTheme="minorHAnsi" w:cstheme="minorHAnsi"/>
          <w:color w:val="161616"/>
        </w:rPr>
        <w:t>arfer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da (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ystafell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ddosbarth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tu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allan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iddi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) ac </w:t>
      </w:r>
      <w:proofErr w:type="spellStart"/>
      <w:r w:rsidRPr="007071A5">
        <w:rPr>
          <w:rFonts w:asciiTheme="minorHAnsi" w:hAnsiTheme="minorHAnsi" w:cstheme="minorHAnsi"/>
          <w:color w:val="161616"/>
        </w:rPr>
        <w:t>ystyriwch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feysydd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gellid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gwella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beth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ellir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wneud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feithrin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gwelliant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hwnnw</w:t>
      </w:r>
      <w:proofErr w:type="spellEnd"/>
      <w:r w:rsidRPr="007071A5">
        <w:rPr>
          <w:rFonts w:asciiTheme="minorHAnsi" w:hAnsiTheme="minorHAnsi" w:cstheme="minorHAnsi"/>
          <w:color w:val="161616"/>
        </w:rPr>
        <w:t>.</w:t>
      </w:r>
    </w:p>
    <w:p w14:paraId="39091AC9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r w:rsidRPr="007071A5">
        <w:rPr>
          <w:rFonts w:asciiTheme="minorHAnsi" w:hAnsiTheme="minorHAnsi" w:cstheme="minorHAnsi"/>
          <w:color w:val="161616"/>
        </w:rPr>
        <w:t> </w:t>
      </w:r>
    </w:p>
    <w:p w14:paraId="2D5553DB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b/>
          <w:bCs/>
          <w:color w:val="161616"/>
        </w:rPr>
        <w:t>Sylwer</w:t>
      </w:r>
      <w:proofErr w:type="spellEnd"/>
      <w:r w:rsidRPr="007071A5">
        <w:rPr>
          <w:rStyle w:val="apple-converted-space"/>
          <w:rFonts w:asciiTheme="minorHAnsi" w:hAnsiTheme="minorHAnsi" w:cstheme="minorHAnsi"/>
          <w:color w:val="161616"/>
        </w:rPr>
        <w:t> </w:t>
      </w:r>
      <w:r w:rsidRPr="007071A5">
        <w:rPr>
          <w:rFonts w:asciiTheme="minorHAnsi" w:hAnsiTheme="minorHAnsi" w:cstheme="minorHAnsi"/>
          <w:color w:val="161616"/>
        </w:rPr>
        <w:t xml:space="preserve">– </w:t>
      </w:r>
      <w:proofErr w:type="spellStart"/>
      <w:r w:rsidRPr="007071A5">
        <w:rPr>
          <w:rFonts w:asciiTheme="minorHAnsi" w:hAnsiTheme="minorHAnsi" w:cstheme="minorHAnsi"/>
          <w:color w:val="161616"/>
        </w:rPr>
        <w:t>byddwn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ystyried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myfyrdodau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lleoliadau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trafodaethau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pan </w:t>
      </w:r>
      <w:proofErr w:type="spellStart"/>
      <w:r w:rsidRPr="007071A5">
        <w:rPr>
          <w:rFonts w:asciiTheme="minorHAnsi" w:hAnsiTheme="minorHAnsi" w:cstheme="minorHAnsi"/>
          <w:color w:val="161616"/>
        </w:rPr>
        <w:t>fyddwn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cyfarfod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ddydd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Sadwrn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un.  </w:t>
      </w:r>
    </w:p>
    <w:p w14:paraId="30E70DED" w14:textId="331D847E" w:rsidR="007071A5" w:rsidRPr="007071A5" w:rsidRDefault="007071A5">
      <w:pPr>
        <w:rPr>
          <w:rFonts w:cstheme="minorHAnsi"/>
        </w:rPr>
      </w:pPr>
    </w:p>
    <w:p w14:paraId="1EB81461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color w:val="161616"/>
        </w:rPr>
        <w:t>Mae’n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werth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oedi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fyfyrio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</w:t>
      </w:r>
      <w:proofErr w:type="spellStart"/>
      <w:r w:rsidRPr="007071A5">
        <w:rPr>
          <w:rFonts w:asciiTheme="minorHAnsi" w:hAnsiTheme="minorHAnsi" w:cstheme="minorHAnsi"/>
          <w:color w:val="161616"/>
        </w:rPr>
        <w:t>ble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ydym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ni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wedi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ran </w:t>
      </w:r>
      <w:proofErr w:type="spellStart"/>
      <w:r w:rsidRPr="007071A5">
        <w:rPr>
          <w:rFonts w:asciiTheme="minorHAnsi" w:hAnsiTheme="minorHAnsi" w:cstheme="minorHAnsi"/>
          <w:color w:val="161616"/>
        </w:rPr>
        <w:t>cefnogi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dysgwyr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ag </w:t>
      </w:r>
      <w:proofErr w:type="spellStart"/>
      <w:r w:rsidRPr="007071A5">
        <w:rPr>
          <w:rFonts w:asciiTheme="minorHAnsi" w:hAnsiTheme="minorHAnsi" w:cstheme="minorHAnsi"/>
          <w:color w:val="161616"/>
        </w:rPr>
        <w:t>anghenion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er </w:t>
      </w:r>
      <w:proofErr w:type="spellStart"/>
      <w:r w:rsidRPr="007071A5">
        <w:rPr>
          <w:rFonts w:asciiTheme="minorHAnsi" w:hAnsiTheme="minorHAnsi" w:cstheme="minorHAnsi"/>
          <w:color w:val="161616"/>
        </w:rPr>
        <w:t>mwyn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rhoi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cyd-destun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le </w:t>
      </w:r>
      <w:proofErr w:type="spellStart"/>
      <w:r w:rsidRPr="007071A5">
        <w:rPr>
          <w:rFonts w:asciiTheme="minorHAnsi" w:hAnsiTheme="minorHAnsi" w:cstheme="minorHAnsi"/>
          <w:color w:val="161616"/>
        </w:rPr>
        <w:t>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ydym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ni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wedi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cyrraedd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heddiw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ble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ydym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ni’n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dymuno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mynd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dyfodol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. </w:t>
      </w:r>
      <w:proofErr w:type="spellStart"/>
      <w:r w:rsidRPr="007071A5">
        <w:rPr>
          <w:rFonts w:asciiTheme="minorHAnsi" w:hAnsiTheme="minorHAnsi" w:cstheme="minorHAnsi"/>
          <w:color w:val="161616"/>
        </w:rPr>
        <w:t>Cyflwynwyd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orfodol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bob </w:t>
      </w:r>
      <w:proofErr w:type="spellStart"/>
      <w:r w:rsidRPr="007071A5">
        <w:rPr>
          <w:rFonts w:asciiTheme="minorHAnsi" w:hAnsiTheme="minorHAnsi" w:cstheme="minorHAnsi"/>
          <w:color w:val="161616"/>
        </w:rPr>
        <w:t>plentyn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tua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diwedd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19eg </w:t>
      </w:r>
      <w:proofErr w:type="spellStart"/>
      <w:r w:rsidRPr="007071A5">
        <w:rPr>
          <w:rFonts w:asciiTheme="minorHAnsi" w:hAnsiTheme="minorHAnsi" w:cstheme="minorHAnsi"/>
          <w:color w:val="161616"/>
        </w:rPr>
        <w:t>ganrif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gyda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Deddf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1870. </w:t>
      </w:r>
      <w:proofErr w:type="spellStart"/>
      <w:r w:rsidRPr="007071A5">
        <w:rPr>
          <w:rFonts w:asciiTheme="minorHAnsi" w:hAnsiTheme="minorHAnsi" w:cstheme="minorHAnsi"/>
          <w:color w:val="161616"/>
        </w:rPr>
        <w:t>Trwy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Ddeddf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1899, </w:t>
      </w:r>
      <w:proofErr w:type="spellStart"/>
      <w:r w:rsidRPr="007071A5">
        <w:rPr>
          <w:rFonts w:asciiTheme="minorHAnsi" w:hAnsiTheme="minorHAnsi" w:cstheme="minorHAnsi"/>
          <w:color w:val="161616"/>
        </w:rPr>
        <w:t>caniatawyd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Fyrddau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Ysgolion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greu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dosbarthiadau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ac </w:t>
      </w:r>
      <w:proofErr w:type="spellStart"/>
      <w:r w:rsidRPr="007071A5">
        <w:rPr>
          <w:rFonts w:asciiTheme="minorHAnsi" w:hAnsiTheme="minorHAnsi" w:cstheme="minorHAnsi"/>
          <w:color w:val="161616"/>
        </w:rPr>
        <w:t>ysgolion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arbennig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ychwanegol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ond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dim </w:t>
      </w:r>
      <w:proofErr w:type="spellStart"/>
      <w:r w:rsidRPr="007071A5">
        <w:rPr>
          <w:rFonts w:asciiTheme="minorHAnsi" w:hAnsiTheme="minorHAnsi" w:cstheme="minorHAnsi"/>
          <w:color w:val="161616"/>
        </w:rPr>
        <w:t>ond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os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oeddent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dymuno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gwneud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hynny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blant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gafodd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label â ‘</w:t>
      </w:r>
      <w:proofErr w:type="spellStart"/>
      <w:r w:rsidRPr="007071A5">
        <w:rPr>
          <w:rFonts w:asciiTheme="minorHAnsi" w:hAnsiTheme="minorHAnsi" w:cstheme="minorHAnsi"/>
          <w:color w:val="161616"/>
        </w:rPr>
        <w:t>diffyg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meddyliol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’ ac </w:t>
      </w:r>
      <w:proofErr w:type="gramStart"/>
      <w:r w:rsidRPr="007071A5">
        <w:rPr>
          <w:rFonts w:asciiTheme="minorHAnsi" w:hAnsiTheme="minorHAnsi" w:cstheme="minorHAnsi"/>
          <w:color w:val="161616"/>
        </w:rPr>
        <w:t>a</w:t>
      </w:r>
      <w:proofErr w:type="gram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ystyriwyd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nad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oeddent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gallu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dysgu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mewn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ysgolion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cyffredin</w:t>
      </w:r>
      <w:proofErr w:type="spellEnd"/>
      <w:r w:rsidRPr="007071A5">
        <w:rPr>
          <w:rFonts w:asciiTheme="minorHAnsi" w:hAnsiTheme="minorHAnsi" w:cstheme="minorHAnsi"/>
          <w:color w:val="161616"/>
        </w:rPr>
        <w:t>.</w:t>
      </w:r>
    </w:p>
    <w:p w14:paraId="16F28164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</w:p>
    <w:p w14:paraId="705A9CFC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color w:val="161616"/>
        </w:rPr>
        <w:lastRenderedPageBreak/>
        <w:t>Ceisiodd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Deddf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1944 </w:t>
      </w:r>
      <w:proofErr w:type="spellStart"/>
      <w:r w:rsidRPr="007071A5">
        <w:rPr>
          <w:rFonts w:asciiTheme="minorHAnsi" w:hAnsiTheme="minorHAnsi" w:cstheme="minorHAnsi"/>
          <w:color w:val="161616"/>
        </w:rPr>
        <w:t>greu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strwythur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gyfer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system </w:t>
      </w:r>
      <w:proofErr w:type="spellStart"/>
      <w:r w:rsidRPr="007071A5">
        <w:rPr>
          <w:rFonts w:asciiTheme="minorHAnsi" w:hAnsiTheme="minorHAnsi" w:cstheme="minorHAnsi"/>
          <w:color w:val="161616"/>
        </w:rPr>
        <w:t>addysg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ym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Mhrydain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ôl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rhyfel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drwy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godi’r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oedran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gyfer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orfodol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15, </w:t>
      </w:r>
      <w:proofErr w:type="spellStart"/>
      <w:r w:rsidRPr="007071A5">
        <w:rPr>
          <w:rFonts w:asciiTheme="minorHAnsi" w:hAnsiTheme="minorHAnsi" w:cstheme="minorHAnsi"/>
          <w:color w:val="161616"/>
        </w:rPr>
        <w:t>cyflwyno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system o </w:t>
      </w:r>
      <w:proofErr w:type="spellStart"/>
      <w:r w:rsidRPr="007071A5">
        <w:rPr>
          <w:rFonts w:asciiTheme="minorHAnsi" w:hAnsiTheme="minorHAnsi" w:cstheme="minorHAnsi"/>
          <w:color w:val="161616"/>
        </w:rPr>
        <w:t>ddethol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ôl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gallu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tybiedig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sefydlu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deg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categori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‘</w:t>
      </w:r>
      <w:proofErr w:type="spellStart"/>
      <w:r w:rsidRPr="007071A5">
        <w:rPr>
          <w:rFonts w:asciiTheme="minorHAnsi" w:hAnsiTheme="minorHAnsi" w:cstheme="minorHAnsi"/>
          <w:color w:val="161616"/>
        </w:rPr>
        <w:t>anfantais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’: </w:t>
      </w:r>
      <w:proofErr w:type="spellStart"/>
      <w:r w:rsidRPr="007071A5">
        <w:rPr>
          <w:rFonts w:asciiTheme="minorHAnsi" w:hAnsiTheme="minorHAnsi" w:cstheme="minorHAnsi"/>
          <w:color w:val="161616"/>
        </w:rPr>
        <w:t>dall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rhannol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ddall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byddar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rhannol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fyddar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sensitif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anfantais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gorfforol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epileptig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heb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ymaddasu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plant â </w:t>
      </w:r>
      <w:proofErr w:type="spellStart"/>
      <w:r w:rsidRPr="007071A5">
        <w:rPr>
          <w:rFonts w:asciiTheme="minorHAnsi" w:hAnsiTheme="minorHAnsi" w:cstheme="minorHAnsi"/>
          <w:color w:val="161616"/>
        </w:rPr>
        <w:t>diffygion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lleferydd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ac </w:t>
      </w:r>
      <w:proofErr w:type="spellStart"/>
      <w:r w:rsidRPr="007071A5">
        <w:rPr>
          <w:rFonts w:asciiTheme="minorHAnsi" w:hAnsiTheme="minorHAnsi" w:cstheme="minorHAnsi"/>
          <w:color w:val="161616"/>
        </w:rPr>
        <w:t>addysgol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isnormal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(</w:t>
      </w:r>
      <w:proofErr w:type="spellStart"/>
      <w:r w:rsidRPr="007071A5">
        <w:rPr>
          <w:rFonts w:asciiTheme="minorHAnsi" w:hAnsiTheme="minorHAnsi" w:cstheme="minorHAnsi"/>
          <w:color w:val="161616"/>
        </w:rPr>
        <w:t>cymedrol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). </w:t>
      </w:r>
      <w:proofErr w:type="spellStart"/>
      <w:r w:rsidRPr="007071A5">
        <w:rPr>
          <w:rFonts w:asciiTheme="minorHAnsi" w:hAnsiTheme="minorHAnsi" w:cstheme="minorHAnsi"/>
          <w:color w:val="161616"/>
        </w:rPr>
        <w:t>Roedd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disgwyl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Awdurdodau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Lleol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ddarparu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gyfer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pob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plentyn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tybiwyd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bod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perthyn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categorïau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fodd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bynnag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roedd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un </w:t>
      </w:r>
      <w:proofErr w:type="spellStart"/>
      <w:r w:rsidRPr="007071A5">
        <w:rPr>
          <w:rFonts w:asciiTheme="minorHAnsi" w:hAnsiTheme="minorHAnsi" w:cstheme="minorHAnsi"/>
          <w:color w:val="161616"/>
        </w:rPr>
        <w:t>categori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olaf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(</w:t>
      </w:r>
      <w:proofErr w:type="spellStart"/>
      <w:r w:rsidRPr="007071A5">
        <w:rPr>
          <w:rFonts w:asciiTheme="minorHAnsi" w:hAnsiTheme="minorHAnsi" w:cstheme="minorHAnsi"/>
          <w:color w:val="161616"/>
        </w:rPr>
        <w:t>addysgol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isnormal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(</w:t>
      </w:r>
      <w:proofErr w:type="spellStart"/>
      <w:r w:rsidRPr="007071A5">
        <w:rPr>
          <w:rFonts w:asciiTheme="minorHAnsi" w:hAnsiTheme="minorHAnsi" w:cstheme="minorHAnsi"/>
          <w:color w:val="161616"/>
        </w:rPr>
        <w:t>difrifol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)), </w:t>
      </w:r>
      <w:proofErr w:type="spellStart"/>
      <w:r w:rsidRPr="007071A5">
        <w:rPr>
          <w:rFonts w:asciiTheme="minorHAnsi" w:hAnsiTheme="minorHAnsi" w:cstheme="minorHAnsi"/>
          <w:color w:val="161616"/>
        </w:rPr>
        <w:t>a’r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Awdurdodau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Iechyd </w:t>
      </w:r>
      <w:proofErr w:type="spellStart"/>
      <w:r w:rsidRPr="007071A5">
        <w:rPr>
          <w:rFonts w:asciiTheme="minorHAnsi" w:hAnsiTheme="minorHAnsi" w:cstheme="minorHAnsi"/>
          <w:color w:val="161616"/>
        </w:rPr>
        <w:t>oedd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gyfrifol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amdano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.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1960au </w:t>
      </w:r>
      <w:proofErr w:type="spellStart"/>
      <w:r w:rsidRPr="007071A5">
        <w:rPr>
          <w:rFonts w:asciiTheme="minorHAnsi" w:hAnsiTheme="minorHAnsi" w:cstheme="minorHAnsi"/>
          <w:color w:val="161616"/>
        </w:rPr>
        <w:t>roedd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teimlad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cynyddol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nad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oedd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unrhyw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blentyn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anaddysgadwy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throsglwyddodd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Deddf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(Plant dan </w:t>
      </w:r>
      <w:proofErr w:type="spellStart"/>
      <w:r w:rsidRPr="007071A5">
        <w:rPr>
          <w:rFonts w:asciiTheme="minorHAnsi" w:hAnsiTheme="minorHAnsi" w:cstheme="minorHAnsi"/>
          <w:color w:val="161616"/>
        </w:rPr>
        <w:t>Anfantais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) 1970 y </w:t>
      </w:r>
      <w:proofErr w:type="spellStart"/>
      <w:r w:rsidRPr="007071A5">
        <w:rPr>
          <w:rFonts w:asciiTheme="minorHAnsi" w:hAnsiTheme="minorHAnsi" w:cstheme="minorHAnsi"/>
          <w:color w:val="161616"/>
        </w:rPr>
        <w:t>cyfrifoldeb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dros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blant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â’r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label ‘</w:t>
      </w:r>
      <w:proofErr w:type="spellStart"/>
      <w:r w:rsidRPr="007071A5">
        <w:rPr>
          <w:rFonts w:asciiTheme="minorHAnsi" w:hAnsiTheme="minorHAnsi" w:cstheme="minorHAnsi"/>
          <w:color w:val="161616"/>
        </w:rPr>
        <w:t>addysgol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isnormal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(</w:t>
      </w:r>
      <w:proofErr w:type="spellStart"/>
      <w:r w:rsidRPr="007071A5">
        <w:rPr>
          <w:rFonts w:asciiTheme="minorHAnsi" w:hAnsiTheme="minorHAnsi" w:cstheme="minorHAnsi"/>
          <w:color w:val="161616"/>
        </w:rPr>
        <w:t>difrifol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)’ o </w:t>
      </w:r>
      <w:proofErr w:type="spellStart"/>
      <w:r w:rsidRPr="007071A5">
        <w:rPr>
          <w:rFonts w:asciiTheme="minorHAnsi" w:hAnsiTheme="minorHAnsi" w:cstheme="minorHAnsi"/>
          <w:color w:val="161616"/>
        </w:rPr>
        <w:t>awdurdodau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iechyd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awdurdodau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lleol</w:t>
      </w:r>
      <w:proofErr w:type="spellEnd"/>
      <w:r w:rsidRPr="007071A5">
        <w:rPr>
          <w:rFonts w:asciiTheme="minorHAnsi" w:hAnsiTheme="minorHAnsi" w:cstheme="minorHAnsi"/>
          <w:color w:val="161616"/>
        </w:rPr>
        <w:t>.</w:t>
      </w:r>
    </w:p>
    <w:p w14:paraId="5F457092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</w:p>
    <w:p w14:paraId="05FC8927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color w:val="161616"/>
        </w:rPr>
        <w:t>Cynigiodd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Adroddiad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Warnock 1978 </w:t>
      </w:r>
      <w:proofErr w:type="spellStart"/>
      <w:r w:rsidRPr="007071A5">
        <w:rPr>
          <w:rFonts w:asciiTheme="minorHAnsi" w:hAnsiTheme="minorHAnsi" w:cstheme="minorHAnsi"/>
          <w:color w:val="161616"/>
        </w:rPr>
        <w:t>ffordd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newydd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</w:t>
      </w:r>
      <w:proofErr w:type="spellStart"/>
      <w:r w:rsidRPr="007071A5">
        <w:rPr>
          <w:rFonts w:asciiTheme="minorHAnsi" w:hAnsiTheme="minorHAnsi" w:cstheme="minorHAnsi"/>
          <w:color w:val="161616"/>
        </w:rPr>
        <w:t>ddeall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a </w:t>
      </w:r>
      <w:proofErr w:type="spellStart"/>
      <w:r w:rsidRPr="007071A5">
        <w:rPr>
          <w:rFonts w:asciiTheme="minorHAnsi" w:hAnsiTheme="minorHAnsi" w:cstheme="minorHAnsi"/>
          <w:color w:val="161616"/>
        </w:rPr>
        <w:t>thrafod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amrywiaeth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gan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awgrymu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dylai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anawsterau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dysgu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gael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hystyried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gyfuniad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</w:t>
      </w:r>
      <w:proofErr w:type="spellStart"/>
      <w:r w:rsidRPr="007071A5">
        <w:rPr>
          <w:rFonts w:asciiTheme="minorHAnsi" w:hAnsiTheme="minorHAnsi" w:cstheme="minorHAnsi"/>
          <w:color w:val="161616"/>
        </w:rPr>
        <w:t>nodweddion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plentyn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nodweddion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ysgol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ac </w:t>
      </w:r>
      <w:proofErr w:type="spellStart"/>
      <w:r w:rsidRPr="007071A5">
        <w:rPr>
          <w:rFonts w:asciiTheme="minorHAnsi" w:hAnsiTheme="minorHAnsi" w:cstheme="minorHAnsi"/>
          <w:color w:val="161616"/>
        </w:rPr>
        <w:t>awgrymodd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ddiddymu’r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un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ddeg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categori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</w:t>
      </w:r>
      <w:proofErr w:type="spellStart"/>
      <w:r w:rsidRPr="007071A5">
        <w:rPr>
          <w:rFonts w:asciiTheme="minorHAnsi" w:hAnsiTheme="minorHAnsi" w:cstheme="minorHAnsi"/>
          <w:color w:val="161616"/>
        </w:rPr>
        <w:t>anfantais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ac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lle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hynny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mabwysiadu’r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term ‘</w:t>
      </w:r>
      <w:proofErr w:type="spellStart"/>
      <w:r w:rsidRPr="007071A5">
        <w:rPr>
          <w:rFonts w:asciiTheme="minorHAnsi" w:hAnsiTheme="minorHAnsi" w:cstheme="minorHAnsi"/>
          <w:color w:val="161616"/>
        </w:rPr>
        <w:t>angen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arbennig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’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adlewyrchu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continwwm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</w:t>
      </w:r>
      <w:proofErr w:type="spellStart"/>
      <w:r w:rsidRPr="007071A5">
        <w:rPr>
          <w:rFonts w:asciiTheme="minorHAnsi" w:hAnsiTheme="minorHAnsi" w:cstheme="minorHAnsi"/>
          <w:color w:val="161616"/>
        </w:rPr>
        <w:t>angen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. </w:t>
      </w:r>
      <w:proofErr w:type="spellStart"/>
      <w:r w:rsidRPr="007071A5">
        <w:rPr>
          <w:rFonts w:asciiTheme="minorHAnsi" w:hAnsiTheme="minorHAnsi" w:cstheme="minorHAnsi"/>
          <w:color w:val="161616"/>
        </w:rPr>
        <w:t>Argymhellodd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adroddiad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dylid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plant ‘dan </w:t>
      </w:r>
      <w:proofErr w:type="spellStart"/>
      <w:r w:rsidRPr="007071A5">
        <w:rPr>
          <w:rFonts w:asciiTheme="minorHAnsi" w:hAnsiTheme="minorHAnsi" w:cstheme="minorHAnsi"/>
          <w:color w:val="161616"/>
        </w:rPr>
        <w:t>anfantais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’ </w:t>
      </w:r>
      <w:proofErr w:type="spellStart"/>
      <w:r w:rsidRPr="007071A5">
        <w:rPr>
          <w:rFonts w:asciiTheme="minorHAnsi" w:hAnsiTheme="minorHAnsi" w:cstheme="minorHAnsi"/>
          <w:color w:val="161616"/>
        </w:rPr>
        <w:t>fel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y’u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gelwir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mewn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ysgolion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prif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ffrwd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gyda’u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cyfoedion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mewn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proses </w:t>
      </w:r>
      <w:proofErr w:type="spellStart"/>
      <w:r w:rsidRPr="007071A5">
        <w:rPr>
          <w:rFonts w:asciiTheme="minorHAnsi" w:hAnsiTheme="minorHAnsi" w:cstheme="minorHAnsi"/>
          <w:color w:val="161616"/>
        </w:rPr>
        <w:t>o’r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enw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‘</w:t>
      </w:r>
      <w:proofErr w:type="spellStart"/>
      <w:r w:rsidRPr="007071A5">
        <w:rPr>
          <w:rFonts w:asciiTheme="minorHAnsi" w:hAnsiTheme="minorHAnsi" w:cstheme="minorHAnsi"/>
          <w:color w:val="161616"/>
        </w:rPr>
        <w:t>integreiddio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’ ac y </w:t>
      </w:r>
      <w:proofErr w:type="spellStart"/>
      <w:r w:rsidRPr="007071A5">
        <w:rPr>
          <w:rFonts w:asciiTheme="minorHAnsi" w:hAnsiTheme="minorHAnsi" w:cstheme="minorHAnsi"/>
          <w:color w:val="161616"/>
        </w:rPr>
        <w:t>dylid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ystyried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arbennig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ychwanegol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neu’n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atodol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hytrach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na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‘</w:t>
      </w:r>
      <w:proofErr w:type="spellStart"/>
      <w:r w:rsidRPr="007071A5">
        <w:rPr>
          <w:rFonts w:asciiTheme="minorHAnsi" w:hAnsiTheme="minorHAnsi" w:cstheme="minorHAnsi"/>
          <w:color w:val="161616"/>
        </w:rPr>
        <w:t>gwahanol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neu </w:t>
      </w:r>
      <w:proofErr w:type="spellStart"/>
      <w:r w:rsidRPr="007071A5">
        <w:rPr>
          <w:rFonts w:asciiTheme="minorHAnsi" w:hAnsiTheme="minorHAnsi" w:cstheme="minorHAnsi"/>
          <w:color w:val="161616"/>
        </w:rPr>
        <w:t>amgen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’. </w:t>
      </w:r>
      <w:proofErr w:type="spellStart"/>
      <w:r w:rsidRPr="007071A5">
        <w:rPr>
          <w:rFonts w:asciiTheme="minorHAnsi" w:hAnsiTheme="minorHAnsi" w:cstheme="minorHAnsi"/>
          <w:color w:val="161616"/>
        </w:rPr>
        <w:t>Gweithredwyd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llawer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o’r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argymhellion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Neddf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1981, a </w:t>
      </w:r>
      <w:proofErr w:type="spellStart"/>
      <w:r w:rsidRPr="007071A5">
        <w:rPr>
          <w:rFonts w:asciiTheme="minorHAnsi" w:hAnsiTheme="minorHAnsi" w:cstheme="minorHAnsi"/>
          <w:color w:val="161616"/>
        </w:rPr>
        <w:t>fabwysiadodd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term ‘</w:t>
      </w:r>
      <w:proofErr w:type="spellStart"/>
      <w:r w:rsidRPr="007071A5">
        <w:rPr>
          <w:rFonts w:asciiTheme="minorHAnsi" w:hAnsiTheme="minorHAnsi" w:cstheme="minorHAnsi"/>
          <w:color w:val="161616"/>
        </w:rPr>
        <w:t>angen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arbennig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’ </w:t>
      </w:r>
      <w:proofErr w:type="spellStart"/>
      <w:r w:rsidRPr="007071A5">
        <w:rPr>
          <w:rFonts w:asciiTheme="minorHAnsi" w:hAnsiTheme="minorHAnsi" w:cstheme="minorHAnsi"/>
          <w:color w:val="161616"/>
        </w:rPr>
        <w:t>a’i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ddiffinio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fel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“</w:t>
      </w:r>
      <w:proofErr w:type="spellStart"/>
      <w:r w:rsidRPr="007071A5">
        <w:rPr>
          <w:rFonts w:asciiTheme="minorHAnsi" w:hAnsiTheme="minorHAnsi" w:cstheme="minorHAnsi"/>
          <w:color w:val="161616"/>
        </w:rPr>
        <w:t>anhawster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dysgu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sy’n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galw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am </w:t>
      </w:r>
      <w:proofErr w:type="spellStart"/>
      <w:r w:rsidRPr="007071A5">
        <w:rPr>
          <w:rFonts w:asciiTheme="minorHAnsi" w:hAnsiTheme="minorHAnsi" w:cstheme="minorHAnsi"/>
          <w:color w:val="161616"/>
        </w:rPr>
        <w:t>wneud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darpariaeth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arbennig</w:t>
      </w:r>
      <w:proofErr w:type="spellEnd"/>
      <w:r w:rsidRPr="007071A5">
        <w:rPr>
          <w:rFonts w:asciiTheme="minorHAnsi" w:hAnsiTheme="minorHAnsi" w:cstheme="minorHAnsi"/>
          <w:color w:val="161616"/>
        </w:rPr>
        <w:t>”.</w:t>
      </w:r>
    </w:p>
    <w:p w14:paraId="4426572A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</w:p>
    <w:p w14:paraId="0DEAB05E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color w:val="161616"/>
        </w:rPr>
        <w:t>Gosododd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Ddeddf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hon </w:t>
      </w:r>
      <w:proofErr w:type="spellStart"/>
      <w:r w:rsidRPr="007071A5">
        <w:rPr>
          <w:rFonts w:asciiTheme="minorHAnsi" w:hAnsiTheme="minorHAnsi" w:cstheme="minorHAnsi"/>
          <w:color w:val="161616"/>
        </w:rPr>
        <w:t>ddyletswydd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awdurdodau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lleol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pob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plentyn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mewn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ysgolion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prif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ffrwd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cyn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belled â bod </w:t>
      </w:r>
      <w:proofErr w:type="spellStart"/>
      <w:r w:rsidRPr="007071A5">
        <w:rPr>
          <w:rFonts w:asciiTheme="minorHAnsi" w:hAnsiTheme="minorHAnsi" w:cstheme="minorHAnsi"/>
          <w:color w:val="161616"/>
        </w:rPr>
        <w:t>hyn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adlewyrchu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dymuniadau’r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rhieni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nad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oedd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rhwystro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addysg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disgyblion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eraill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ysgol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honno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a’i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bod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cydweddu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â </w:t>
      </w:r>
      <w:proofErr w:type="spellStart"/>
      <w:r w:rsidRPr="007071A5">
        <w:rPr>
          <w:rFonts w:asciiTheme="minorHAnsi" w:hAnsiTheme="minorHAnsi" w:cstheme="minorHAnsi"/>
          <w:color w:val="161616"/>
        </w:rPr>
        <w:t>defnyddio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adnoddau’n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effeithlon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. </w:t>
      </w:r>
      <w:proofErr w:type="spellStart"/>
      <w:r w:rsidRPr="007071A5">
        <w:rPr>
          <w:rFonts w:asciiTheme="minorHAnsi" w:hAnsiTheme="minorHAnsi" w:cstheme="minorHAnsi"/>
          <w:color w:val="161616"/>
        </w:rPr>
        <w:t>Mae’r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diagram </w:t>
      </w:r>
      <w:proofErr w:type="spellStart"/>
      <w:r w:rsidRPr="007071A5">
        <w:rPr>
          <w:rFonts w:asciiTheme="minorHAnsi" w:hAnsiTheme="minorHAnsi" w:cstheme="minorHAnsi"/>
          <w:color w:val="161616"/>
        </w:rPr>
        <w:t>isod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cynnig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cynrychiolaeth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weledol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ddefnyddiol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o’r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daith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hon o </w:t>
      </w:r>
      <w:proofErr w:type="spellStart"/>
      <w:r w:rsidRPr="007071A5">
        <w:rPr>
          <w:rFonts w:asciiTheme="minorHAnsi" w:hAnsiTheme="minorHAnsi" w:cstheme="minorHAnsi"/>
          <w:color w:val="161616"/>
        </w:rPr>
        <w:t>eithrio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– </w:t>
      </w:r>
      <w:proofErr w:type="spellStart"/>
      <w:r w:rsidRPr="007071A5">
        <w:rPr>
          <w:rFonts w:asciiTheme="minorHAnsi" w:hAnsiTheme="minorHAnsi" w:cstheme="minorHAnsi"/>
          <w:color w:val="161616"/>
        </w:rPr>
        <w:t>gwahanu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– </w:t>
      </w:r>
      <w:proofErr w:type="spellStart"/>
      <w:r w:rsidRPr="007071A5">
        <w:rPr>
          <w:rFonts w:asciiTheme="minorHAnsi" w:hAnsiTheme="minorHAnsi" w:cstheme="minorHAnsi"/>
          <w:color w:val="161616"/>
        </w:rPr>
        <w:t>integreiddio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– </w:t>
      </w:r>
      <w:proofErr w:type="spellStart"/>
      <w:r w:rsidRPr="007071A5">
        <w:rPr>
          <w:rFonts w:asciiTheme="minorHAnsi" w:hAnsiTheme="minorHAnsi" w:cstheme="minorHAnsi"/>
          <w:color w:val="161616"/>
        </w:rPr>
        <w:t>cynhwysiant</w:t>
      </w:r>
      <w:proofErr w:type="spellEnd"/>
      <w:r w:rsidRPr="007071A5">
        <w:rPr>
          <w:rFonts w:asciiTheme="minorHAnsi" w:hAnsiTheme="minorHAnsi" w:cstheme="minorHAnsi"/>
          <w:color w:val="161616"/>
        </w:rPr>
        <w:t>.</w:t>
      </w:r>
    </w:p>
    <w:p w14:paraId="7F7CABE9" w14:textId="3834D31D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lastRenderedPageBreak/>
        <w:fldChar w:fldCharType="begin"/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instrText xml:space="preserve"> INCLUDEPICTURE "/Users/sm22565/Library/Group Containers/UBF8T346G9.ms/WebArchiveCopyPasteTempFiles/com.microsoft.Word/TransmitImage?id=kwhG4Zmrc8y6ffnH6hMkg7hzgh&amp;x=1000&amp;y=0&amp;assetId=kwhG4ZqjpkcrRz5nwHWGWc937Z" \* MERGEFORMATINET </w:instrText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fldChar w:fldCharType="separate"/>
      </w:r>
      <w:r w:rsidRPr="007071A5">
        <w:rPr>
          <w:rFonts w:asciiTheme="minorHAnsi" w:hAnsiTheme="minorHAnsi" w:cstheme="minorHAnsi"/>
          <w:b w:val="0"/>
          <w:bCs w:val="0"/>
          <w:noProof/>
          <w:color w:val="161616"/>
          <w:sz w:val="24"/>
          <w:szCs w:val="24"/>
        </w:rPr>
        <w:drawing>
          <wp:inline distT="0" distB="0" distL="0" distR="0" wp14:anchorId="6748EF50" wp14:editId="0D740D74">
            <wp:extent cx="5731510" cy="3891915"/>
            <wp:effectExtent l="0" t="0" r="0" b="0"/>
            <wp:docPr id="3" name="Picture 3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91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fldChar w:fldCharType="end"/>
      </w:r>
    </w:p>
    <w:p w14:paraId="6CDBF876" w14:textId="77777777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Wrth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i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ni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symud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trwy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wahanol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ddulliau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gweithredu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gallwn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ystyried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bod y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canfyddiadau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sydd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wedi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llywio’r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arferion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hynny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wedi’u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dylanwadu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arnynt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gan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ddau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wahanol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fodel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angen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,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sef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– y model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angen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‘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meddygol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’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a’r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model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angen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‘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cymdeithasol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’.</w:t>
      </w:r>
    </w:p>
    <w:p w14:paraId="4DD7B995" w14:textId="77777777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Gweithgaredd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4: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Integreiddio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neu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Gynhwysiant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? (10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munud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)</w:t>
      </w:r>
    </w:p>
    <w:p w14:paraId="67F76690" w14:textId="77777777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Myfyriwch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ar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ddiffiniadau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o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integreiddio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a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chynhwysiant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ac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ystyriwch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sut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y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maent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yn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cymharu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a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sut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y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maent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yn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adlewyrchu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ac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yn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effeithio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ar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arfer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yn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yr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ystafell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ddosbarth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a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lleoliadau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addysg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?</w:t>
      </w:r>
    </w:p>
    <w:p w14:paraId="19268F90" w14:textId="77777777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</w:p>
    <w:p w14:paraId="775E3457" w14:textId="77777777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Mae’r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diagram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a’r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darn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darllen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isod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yn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cynnig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cymhariaeth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fer o rai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o’r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canfyddiadau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allweddol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sy’n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sail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i’r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model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meddygol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a’r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model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cymdeithasol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o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angen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. </w:t>
      </w:r>
    </w:p>
    <w:p w14:paraId="740AF42C" w14:textId="0247B450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lastRenderedPageBreak/>
        <w:fldChar w:fldCharType="begin"/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instrText xml:space="preserve"> INCLUDEPICTURE "/Users/sm22565/Library/Group Containers/UBF8T346G9.ms/WebArchiveCopyPasteTempFiles/com.microsoft.Word/TransmitImage?id=kwhG4Zmrc8y6rbdybqgRRGyrqr&amp;x=1000&amp;y=0&amp;assetId=kwhG4ZqjpkcrRz5nwHWGWc937Z" \* MERGEFORMATINET </w:instrText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fldChar w:fldCharType="separate"/>
      </w:r>
      <w:r w:rsidRPr="007071A5">
        <w:rPr>
          <w:rFonts w:asciiTheme="minorHAnsi" w:hAnsiTheme="minorHAnsi" w:cstheme="minorHAnsi"/>
          <w:b w:val="0"/>
          <w:bCs w:val="0"/>
          <w:noProof/>
          <w:color w:val="161616"/>
          <w:sz w:val="24"/>
          <w:szCs w:val="24"/>
        </w:rPr>
        <w:drawing>
          <wp:inline distT="0" distB="0" distL="0" distR="0" wp14:anchorId="7411BA4F" wp14:editId="447CC96A">
            <wp:extent cx="5731510" cy="353314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33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fldChar w:fldCharType="end"/>
      </w:r>
    </w:p>
    <w:p w14:paraId="634644E0" w14:textId="1EBD749D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fldChar w:fldCharType="begin"/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instrText xml:space="preserve"> INCLUDEPICTURE "/Users/sm22565/Library/Group Containers/UBF8T346G9.ms/WebArchiveCopyPasteTempFiles/com.microsoft.Word/TransmitImage?id=kwhG4ZpZpHhwkfM8bd7krwmmqc&amp;x=1000&amp;y=0&amp;assetId=kwhG4ZqjpkcrRz5nwHWGWc937Z" \* MERGEFORMATINET </w:instrText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fldChar w:fldCharType="separate"/>
      </w:r>
      <w:r w:rsidRPr="007071A5">
        <w:rPr>
          <w:rFonts w:asciiTheme="minorHAnsi" w:hAnsiTheme="minorHAnsi" w:cstheme="minorHAnsi"/>
          <w:b w:val="0"/>
          <w:bCs w:val="0"/>
          <w:noProof/>
          <w:color w:val="161616"/>
          <w:sz w:val="24"/>
          <w:szCs w:val="24"/>
        </w:rPr>
        <w:drawing>
          <wp:inline distT="0" distB="0" distL="0" distR="0" wp14:anchorId="67255844" wp14:editId="320C58F5">
            <wp:extent cx="5731510" cy="2775585"/>
            <wp:effectExtent l="0" t="0" r="0" b="5715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75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fldChar w:fldCharType="end"/>
      </w:r>
    </w:p>
    <w:p w14:paraId="19CD402F" w14:textId="77777777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  <w:hyperlink r:id="rId11" w:tgtFrame="_blank" w:history="1">
        <w:r w:rsidRPr="007071A5">
          <w:rPr>
            <w:rStyle w:val="Hyperlink"/>
            <w:rFonts w:asciiTheme="minorHAnsi" w:hAnsiTheme="minorHAnsi" w:cstheme="minorHAnsi"/>
            <w:b w:val="0"/>
            <w:bCs w:val="0"/>
            <w:color w:val="0566A9"/>
            <w:sz w:val="24"/>
            <w:szCs w:val="24"/>
          </w:rPr>
          <w:t>Introduction to the Social and Medical Models of Disability</w:t>
        </w:r>
      </w:hyperlink>
      <w:r w:rsidRPr="007071A5">
        <w:rPr>
          <w:rStyle w:val="apple-converted-space"/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 </w:t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- ombudsman.org.uk</w:t>
      </w:r>
    </w:p>
    <w:p w14:paraId="722419BF" w14:textId="77777777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  <w:proofErr w:type="spellStart"/>
      <w:r w:rsidRPr="007071A5">
        <w:rPr>
          <w:rFonts w:asciiTheme="minorHAnsi" w:hAnsiTheme="minorHAnsi" w:cstheme="minorHAnsi"/>
          <w:color w:val="161616"/>
          <w:sz w:val="24"/>
          <w:szCs w:val="24"/>
        </w:rPr>
        <w:t>Gweithgaredd</w:t>
      </w:r>
      <w:proofErr w:type="spellEnd"/>
      <w:r w:rsidRPr="007071A5">
        <w:rPr>
          <w:rFonts w:asciiTheme="minorHAnsi" w:hAnsiTheme="minorHAnsi" w:cstheme="minorHAnsi"/>
          <w:color w:val="161616"/>
          <w:sz w:val="24"/>
          <w:szCs w:val="24"/>
        </w:rPr>
        <w:t xml:space="preserve"> 5</w:t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: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Gwahaniaethau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mewn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canfyddiad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(15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munud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)</w:t>
      </w:r>
    </w:p>
    <w:p w14:paraId="6DFCA9F2" w14:textId="77777777" w:rsidR="007071A5" w:rsidRPr="007071A5" w:rsidRDefault="007071A5" w:rsidP="007071A5">
      <w:pPr>
        <w:pStyle w:val="NormalWeb"/>
        <w:spacing w:before="0" w:beforeAutospacing="0" w:after="0" w:afterAutospacing="0"/>
        <w:outlineLvl w:val="2"/>
        <w:rPr>
          <w:rFonts w:asciiTheme="minorHAnsi" w:hAnsiTheme="minorHAnsi" w:cstheme="minorHAnsi"/>
          <w:color w:val="161616"/>
        </w:rPr>
      </w:pPr>
      <w:r w:rsidRPr="007071A5">
        <w:rPr>
          <w:rFonts w:asciiTheme="minorHAnsi" w:hAnsiTheme="minorHAnsi" w:cstheme="minorHAnsi"/>
          <w:color w:val="161616"/>
        </w:rPr>
        <w:t> </w:t>
      </w:r>
    </w:p>
    <w:p w14:paraId="1110A8F8" w14:textId="77777777" w:rsidR="007071A5" w:rsidRPr="007071A5" w:rsidRDefault="007071A5" w:rsidP="007071A5">
      <w:pPr>
        <w:pStyle w:val="NormalWeb"/>
        <w:spacing w:before="0" w:beforeAutospacing="0" w:after="0" w:afterAutospacing="0"/>
        <w:outlineLvl w:val="2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color w:val="161616"/>
        </w:rPr>
        <w:t>Myfyriwch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diagram </w:t>
      </w:r>
      <w:proofErr w:type="spellStart"/>
      <w:r w:rsidRPr="007071A5">
        <w:rPr>
          <w:rFonts w:asciiTheme="minorHAnsi" w:hAnsiTheme="minorHAnsi" w:cstheme="minorHAnsi"/>
          <w:color w:val="161616"/>
        </w:rPr>
        <w:t>a’r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ddogfen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uchod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nodwch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sut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mae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canfyddiadau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o’r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dysgwr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a’i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anghenion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wahanol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ddau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fodel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sut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gallai’r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canfyddiadau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ddylanwadu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ac </w:t>
      </w:r>
      <w:proofErr w:type="spellStart"/>
      <w:r w:rsidRPr="007071A5">
        <w:rPr>
          <w:rFonts w:asciiTheme="minorHAnsi" w:hAnsiTheme="minorHAnsi" w:cstheme="minorHAnsi"/>
          <w:color w:val="161616"/>
        </w:rPr>
        <w:t>ystyriwch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sut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mae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canfyddiadau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hun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</w:t>
      </w:r>
      <w:proofErr w:type="spellStart"/>
      <w:r w:rsidRPr="007071A5">
        <w:rPr>
          <w:rFonts w:asciiTheme="minorHAnsi" w:hAnsiTheme="minorHAnsi" w:cstheme="minorHAnsi"/>
          <w:color w:val="161616"/>
        </w:rPr>
        <w:t>ddysgwyr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ac </w:t>
      </w:r>
      <w:proofErr w:type="spellStart"/>
      <w:r w:rsidRPr="007071A5">
        <w:rPr>
          <w:rFonts w:asciiTheme="minorHAnsi" w:hAnsiTheme="minorHAnsi" w:cstheme="minorHAnsi"/>
          <w:color w:val="161616"/>
        </w:rPr>
        <w:t>anghenion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cymharu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â’r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fodel</w:t>
      </w:r>
      <w:proofErr w:type="spellEnd"/>
      <w:r w:rsidRPr="007071A5">
        <w:rPr>
          <w:rFonts w:asciiTheme="minorHAnsi" w:hAnsiTheme="minorHAnsi" w:cstheme="minorHAnsi"/>
          <w:color w:val="161616"/>
        </w:rPr>
        <w:t>.</w:t>
      </w:r>
    </w:p>
    <w:p w14:paraId="472EF5E7" w14:textId="77777777" w:rsidR="007071A5" w:rsidRPr="007071A5" w:rsidRDefault="007071A5" w:rsidP="007071A5">
      <w:pPr>
        <w:pStyle w:val="NormalWeb"/>
        <w:spacing w:before="0" w:beforeAutospacing="0" w:after="0" w:afterAutospacing="0"/>
        <w:outlineLvl w:val="2"/>
        <w:rPr>
          <w:rFonts w:asciiTheme="minorHAnsi" w:hAnsiTheme="minorHAnsi" w:cstheme="minorHAnsi"/>
          <w:color w:val="161616"/>
        </w:rPr>
      </w:pPr>
      <w:r w:rsidRPr="007071A5">
        <w:rPr>
          <w:rFonts w:asciiTheme="minorHAnsi" w:hAnsiTheme="minorHAnsi" w:cstheme="minorHAnsi"/>
          <w:color w:val="161616"/>
        </w:rPr>
        <w:t> </w:t>
      </w:r>
    </w:p>
    <w:p w14:paraId="6F9C8784" w14:textId="77777777" w:rsidR="007071A5" w:rsidRPr="007071A5" w:rsidRDefault="007071A5" w:rsidP="007071A5">
      <w:pPr>
        <w:pStyle w:val="NormalWeb"/>
        <w:spacing w:before="0" w:beforeAutospacing="0" w:after="0" w:afterAutospacing="0"/>
        <w:outlineLvl w:val="2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b/>
          <w:bCs/>
          <w:color w:val="161616"/>
        </w:rPr>
        <w:t>Sylwer</w:t>
      </w:r>
      <w:proofErr w:type="spellEnd"/>
      <w:r w:rsidRPr="007071A5">
        <w:rPr>
          <w:rStyle w:val="apple-converted-space"/>
          <w:rFonts w:asciiTheme="minorHAnsi" w:hAnsiTheme="minorHAnsi" w:cstheme="minorHAnsi"/>
          <w:color w:val="161616"/>
        </w:rPr>
        <w:t> </w:t>
      </w:r>
      <w:r w:rsidRPr="007071A5">
        <w:rPr>
          <w:rFonts w:asciiTheme="minorHAnsi" w:hAnsiTheme="minorHAnsi" w:cstheme="minorHAnsi"/>
          <w:color w:val="161616"/>
        </w:rPr>
        <w:t xml:space="preserve">– </w:t>
      </w:r>
      <w:proofErr w:type="spellStart"/>
      <w:r w:rsidRPr="007071A5">
        <w:rPr>
          <w:rFonts w:asciiTheme="minorHAnsi" w:hAnsiTheme="minorHAnsi" w:cstheme="minorHAnsi"/>
          <w:color w:val="161616"/>
        </w:rPr>
        <w:t>byddwn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ystyried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sut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mae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wedi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dylanwadu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canfyddiadau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sut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mae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canfyddiadau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dylanwadu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harfer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trafodaethau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pan </w:t>
      </w:r>
      <w:proofErr w:type="spellStart"/>
      <w:r w:rsidRPr="007071A5">
        <w:rPr>
          <w:rFonts w:asciiTheme="minorHAnsi" w:hAnsiTheme="minorHAnsi" w:cstheme="minorHAnsi"/>
          <w:color w:val="161616"/>
        </w:rPr>
        <w:t>fyddwn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cyfarfod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ddydd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Sadwrn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un.</w:t>
      </w:r>
    </w:p>
    <w:p w14:paraId="0E70A6B2" w14:textId="5D93CD4F" w:rsidR="007071A5" w:rsidRDefault="007071A5">
      <w:pPr>
        <w:rPr>
          <w:rFonts w:cstheme="minorHAnsi"/>
        </w:rPr>
      </w:pPr>
    </w:p>
    <w:p w14:paraId="484C0226" w14:textId="77777777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  <w:proofErr w:type="spellStart"/>
      <w:r w:rsidRPr="007071A5">
        <w:rPr>
          <w:rFonts w:asciiTheme="minorHAnsi" w:hAnsiTheme="minorHAnsi" w:cstheme="minorHAnsi"/>
          <w:color w:val="161616"/>
          <w:sz w:val="24"/>
          <w:szCs w:val="24"/>
        </w:rPr>
        <w:t>Gweithgaredd</w:t>
      </w:r>
      <w:proofErr w:type="spellEnd"/>
      <w:r w:rsidRPr="007071A5">
        <w:rPr>
          <w:rFonts w:asciiTheme="minorHAnsi" w:hAnsiTheme="minorHAnsi" w:cstheme="minorHAnsi"/>
          <w:color w:val="161616"/>
          <w:sz w:val="24"/>
          <w:szCs w:val="24"/>
        </w:rPr>
        <w:t xml:space="preserve"> 8:</w:t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Polisïau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yn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fy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lleoliad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i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(10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munud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)</w:t>
      </w:r>
    </w:p>
    <w:p w14:paraId="26FB3829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r w:rsidRPr="007071A5">
        <w:rPr>
          <w:rFonts w:asciiTheme="minorHAnsi" w:hAnsiTheme="minorHAnsi" w:cstheme="minorHAnsi"/>
          <w:color w:val="161616"/>
        </w:rPr>
        <w:lastRenderedPageBreak/>
        <w:t> </w:t>
      </w:r>
    </w:p>
    <w:p w14:paraId="0EA633E5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color w:val="161616"/>
        </w:rPr>
        <w:t>Casglwch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rhestrwch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amrywiaeth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</w:t>
      </w:r>
      <w:proofErr w:type="spellStart"/>
      <w:r w:rsidRPr="007071A5">
        <w:rPr>
          <w:rFonts w:asciiTheme="minorHAnsi" w:hAnsiTheme="minorHAnsi" w:cstheme="minorHAnsi"/>
          <w:color w:val="161616"/>
        </w:rPr>
        <w:t>bolisïau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sydd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waith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lleoliad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chi </w:t>
      </w:r>
      <w:proofErr w:type="spellStart"/>
      <w:r w:rsidRPr="007071A5">
        <w:rPr>
          <w:rFonts w:asciiTheme="minorHAnsi" w:hAnsiTheme="minorHAnsi" w:cstheme="minorHAnsi"/>
          <w:color w:val="161616"/>
        </w:rPr>
        <w:t>sy’n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llywio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dulliau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gweithredu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ran </w:t>
      </w:r>
      <w:proofErr w:type="spellStart"/>
      <w:r w:rsidRPr="007071A5">
        <w:rPr>
          <w:rFonts w:asciiTheme="minorHAnsi" w:hAnsiTheme="minorHAnsi" w:cstheme="minorHAnsi"/>
          <w:color w:val="161616"/>
        </w:rPr>
        <w:t>cynhwysiant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rhowch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grynodeb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un </w:t>
      </w:r>
      <w:proofErr w:type="spellStart"/>
      <w:r w:rsidRPr="007071A5">
        <w:rPr>
          <w:rFonts w:asciiTheme="minorHAnsi" w:hAnsiTheme="minorHAnsi" w:cstheme="minorHAnsi"/>
          <w:color w:val="161616"/>
        </w:rPr>
        <w:t>frawddeg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fer o bob </w:t>
      </w:r>
      <w:proofErr w:type="spellStart"/>
      <w:r w:rsidRPr="007071A5">
        <w:rPr>
          <w:rFonts w:asciiTheme="minorHAnsi" w:hAnsiTheme="minorHAnsi" w:cstheme="minorHAnsi"/>
          <w:color w:val="161616"/>
        </w:rPr>
        <w:t>polisi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ddewiswyd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ran </w:t>
      </w:r>
      <w:proofErr w:type="spellStart"/>
      <w:r w:rsidRPr="007071A5">
        <w:rPr>
          <w:rFonts w:asciiTheme="minorHAnsi" w:hAnsiTheme="minorHAnsi" w:cstheme="minorHAnsi"/>
          <w:color w:val="161616"/>
        </w:rPr>
        <w:t>diben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polisi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sut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mae’n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hyrwyddo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cynhwysiant</w:t>
      </w:r>
      <w:proofErr w:type="spellEnd"/>
      <w:r w:rsidRPr="007071A5">
        <w:rPr>
          <w:rFonts w:asciiTheme="minorHAnsi" w:hAnsiTheme="minorHAnsi" w:cstheme="minorHAnsi"/>
          <w:color w:val="161616"/>
        </w:rPr>
        <w:t>.</w:t>
      </w:r>
    </w:p>
    <w:p w14:paraId="1921981C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r w:rsidRPr="007071A5">
        <w:rPr>
          <w:rFonts w:asciiTheme="minorHAnsi" w:hAnsiTheme="minorHAnsi" w:cstheme="minorHAnsi"/>
          <w:color w:val="161616"/>
        </w:rPr>
        <w:t> </w:t>
      </w:r>
    </w:p>
    <w:p w14:paraId="38D51B53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b/>
          <w:bCs/>
          <w:color w:val="161616"/>
        </w:rPr>
        <w:t>Sylwer</w:t>
      </w:r>
      <w:proofErr w:type="spellEnd"/>
      <w:r w:rsidRPr="007071A5">
        <w:rPr>
          <w:rStyle w:val="apple-converted-space"/>
          <w:rFonts w:asciiTheme="minorHAnsi" w:hAnsiTheme="minorHAnsi" w:cstheme="minorHAnsi"/>
          <w:color w:val="161616"/>
        </w:rPr>
        <w:t> </w:t>
      </w:r>
      <w:r w:rsidRPr="007071A5">
        <w:rPr>
          <w:rFonts w:asciiTheme="minorHAnsi" w:hAnsiTheme="minorHAnsi" w:cstheme="minorHAnsi"/>
          <w:color w:val="161616"/>
        </w:rPr>
        <w:t xml:space="preserve">– </w:t>
      </w:r>
      <w:proofErr w:type="spellStart"/>
      <w:r w:rsidRPr="007071A5">
        <w:rPr>
          <w:rFonts w:asciiTheme="minorHAnsi" w:hAnsiTheme="minorHAnsi" w:cstheme="minorHAnsi"/>
          <w:color w:val="161616"/>
        </w:rPr>
        <w:t>bydd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ddefnyddiol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i’r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amrywiaeth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hon o </w:t>
      </w:r>
      <w:proofErr w:type="spellStart"/>
      <w:r w:rsidRPr="007071A5">
        <w:rPr>
          <w:rFonts w:asciiTheme="minorHAnsi" w:hAnsiTheme="minorHAnsi" w:cstheme="minorHAnsi"/>
          <w:color w:val="161616"/>
        </w:rPr>
        <w:t>ddogfennau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gael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chi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lywio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trafodaethau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Sadwrn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un.  </w:t>
      </w:r>
    </w:p>
    <w:p w14:paraId="0A383E5F" w14:textId="308F1867" w:rsidR="007071A5" w:rsidRDefault="007071A5">
      <w:pPr>
        <w:rPr>
          <w:rFonts w:cstheme="minorHAnsi"/>
        </w:rPr>
      </w:pPr>
    </w:p>
    <w:p w14:paraId="79794420" w14:textId="77777777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  <w:proofErr w:type="spellStart"/>
      <w:r w:rsidRPr="007071A5">
        <w:rPr>
          <w:rFonts w:asciiTheme="minorHAnsi" w:hAnsiTheme="minorHAnsi" w:cstheme="minorHAnsi"/>
          <w:color w:val="161616"/>
          <w:sz w:val="24"/>
          <w:szCs w:val="24"/>
        </w:rPr>
        <w:t>Gweithgaredd</w:t>
      </w:r>
      <w:proofErr w:type="spellEnd"/>
      <w:r w:rsidRPr="007071A5">
        <w:rPr>
          <w:rFonts w:asciiTheme="minorHAnsi" w:hAnsiTheme="minorHAnsi" w:cstheme="minorHAnsi"/>
          <w:color w:val="161616"/>
          <w:sz w:val="24"/>
          <w:szCs w:val="24"/>
        </w:rPr>
        <w:t xml:space="preserve"> 9</w:t>
      </w:r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: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Buddion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a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heriau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i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gynhwysiant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(10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munud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)</w:t>
      </w:r>
    </w:p>
    <w:p w14:paraId="3C378333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r w:rsidRPr="007071A5">
        <w:rPr>
          <w:rFonts w:asciiTheme="minorHAnsi" w:hAnsiTheme="minorHAnsi" w:cstheme="minorHAnsi"/>
          <w:color w:val="161616"/>
        </w:rPr>
        <w:t> </w:t>
      </w:r>
    </w:p>
    <w:p w14:paraId="38B113DE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color w:val="161616"/>
        </w:rPr>
        <w:t>Myfyriwch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proffesiynol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chi </w:t>
      </w:r>
      <w:proofErr w:type="spellStart"/>
      <w:r w:rsidRPr="007071A5">
        <w:rPr>
          <w:rFonts w:asciiTheme="minorHAnsi" w:hAnsiTheme="minorHAnsi" w:cstheme="minorHAnsi"/>
          <w:color w:val="161616"/>
        </w:rPr>
        <w:t>a’ch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lleoliad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nodwch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dystiolaeth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</w:t>
      </w:r>
      <w:proofErr w:type="spellStart"/>
      <w:r w:rsidRPr="007071A5">
        <w:rPr>
          <w:rFonts w:asciiTheme="minorHAnsi" w:hAnsiTheme="minorHAnsi" w:cstheme="minorHAnsi"/>
          <w:color w:val="161616"/>
        </w:rPr>
        <w:t>fuddion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cynhwysol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effeithiol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ydych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wedi’u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harsylwi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ac </w:t>
      </w:r>
      <w:proofErr w:type="spellStart"/>
      <w:r w:rsidRPr="007071A5">
        <w:rPr>
          <w:rFonts w:asciiTheme="minorHAnsi" w:hAnsiTheme="minorHAnsi" w:cstheme="minorHAnsi"/>
          <w:color w:val="161616"/>
        </w:rPr>
        <w:t>amlygwch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heriau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gynhwysiant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arfer</w:t>
      </w:r>
      <w:proofErr w:type="spellEnd"/>
      <w:r w:rsidRPr="007071A5">
        <w:rPr>
          <w:rFonts w:asciiTheme="minorHAnsi" w:hAnsiTheme="minorHAnsi" w:cstheme="minorHAnsi"/>
          <w:color w:val="161616"/>
        </w:rPr>
        <w:t>.</w:t>
      </w:r>
    </w:p>
    <w:p w14:paraId="7C540B67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r w:rsidRPr="007071A5">
        <w:rPr>
          <w:rFonts w:asciiTheme="minorHAnsi" w:hAnsiTheme="minorHAnsi" w:cstheme="minorHAnsi"/>
          <w:color w:val="161616"/>
        </w:rPr>
        <w:t> </w:t>
      </w:r>
    </w:p>
    <w:p w14:paraId="0898D707" w14:textId="57ACA40B" w:rsid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b/>
          <w:bCs/>
          <w:color w:val="161616"/>
        </w:rPr>
        <w:t>Sylwer</w:t>
      </w:r>
      <w:proofErr w:type="spellEnd"/>
      <w:r w:rsidRPr="007071A5">
        <w:rPr>
          <w:rStyle w:val="apple-converted-space"/>
          <w:rFonts w:asciiTheme="minorHAnsi" w:hAnsiTheme="minorHAnsi" w:cstheme="minorHAnsi"/>
          <w:color w:val="161616"/>
        </w:rPr>
        <w:t> </w:t>
      </w:r>
      <w:r w:rsidRPr="007071A5">
        <w:rPr>
          <w:rFonts w:asciiTheme="minorHAnsi" w:hAnsiTheme="minorHAnsi" w:cstheme="minorHAnsi"/>
          <w:color w:val="161616"/>
        </w:rPr>
        <w:t xml:space="preserve">– </w:t>
      </w:r>
      <w:proofErr w:type="spellStart"/>
      <w:r w:rsidRPr="007071A5">
        <w:rPr>
          <w:rFonts w:asciiTheme="minorHAnsi" w:hAnsiTheme="minorHAnsi" w:cstheme="minorHAnsi"/>
          <w:color w:val="161616"/>
        </w:rPr>
        <w:t>byddwn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ystyried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myfyrdodau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fuddion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heriau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gynhwysiant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trafodaethau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pan </w:t>
      </w:r>
      <w:proofErr w:type="spellStart"/>
      <w:r w:rsidRPr="007071A5">
        <w:rPr>
          <w:rFonts w:asciiTheme="minorHAnsi" w:hAnsiTheme="minorHAnsi" w:cstheme="minorHAnsi"/>
          <w:color w:val="161616"/>
        </w:rPr>
        <w:t>fyddwn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cyfarfod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ddydd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Sadwrn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un.</w:t>
      </w:r>
    </w:p>
    <w:p w14:paraId="151E2419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</w:p>
    <w:p w14:paraId="6A7DCB95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ôl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archwilio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buddion a heriau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posibl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gynhwysiant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adran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hon </w:t>
      </w:r>
      <w:proofErr w:type="spellStart"/>
      <w:r w:rsidRPr="007071A5">
        <w:rPr>
          <w:rFonts w:asciiTheme="minorHAnsi" w:hAnsiTheme="minorHAnsi" w:cstheme="minorHAnsi"/>
          <w:color w:val="161616"/>
        </w:rPr>
        <w:t>byddwn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manteisio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y </w:t>
      </w:r>
      <w:proofErr w:type="spellStart"/>
      <w:r w:rsidRPr="007071A5">
        <w:rPr>
          <w:rFonts w:asciiTheme="minorHAnsi" w:hAnsiTheme="minorHAnsi" w:cstheme="minorHAnsi"/>
          <w:color w:val="161616"/>
        </w:rPr>
        <w:t>cyfle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astudio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ac </w:t>
      </w:r>
      <w:proofErr w:type="spellStart"/>
      <w:r w:rsidRPr="007071A5">
        <w:rPr>
          <w:rFonts w:asciiTheme="minorHAnsi" w:hAnsiTheme="minorHAnsi" w:cstheme="minorHAnsi"/>
          <w:color w:val="161616"/>
        </w:rPr>
        <w:t>archwilio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dulliau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o </w:t>
      </w:r>
      <w:proofErr w:type="spellStart"/>
      <w:r w:rsidRPr="007071A5">
        <w:rPr>
          <w:rFonts w:asciiTheme="minorHAnsi" w:hAnsiTheme="minorHAnsi" w:cstheme="minorHAnsi"/>
          <w:color w:val="161616"/>
        </w:rPr>
        <w:t>hyrwyddo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cynhwysiant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mewn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ysgolion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 </w:t>
      </w:r>
      <w:proofErr w:type="spellStart"/>
      <w:r w:rsidRPr="007071A5">
        <w:rPr>
          <w:rFonts w:asciiTheme="minorHAnsi" w:hAnsiTheme="minorHAnsi" w:cstheme="minorHAnsi"/>
          <w:color w:val="161616"/>
        </w:rPr>
        <w:t>lleoliadau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AB, er </w:t>
      </w:r>
      <w:proofErr w:type="spellStart"/>
      <w:r w:rsidRPr="007071A5">
        <w:rPr>
          <w:rFonts w:asciiTheme="minorHAnsi" w:hAnsiTheme="minorHAnsi" w:cstheme="minorHAnsi"/>
          <w:color w:val="161616"/>
        </w:rPr>
        <w:t>enghraifft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drwy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amgylcheddau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ethos ac </w:t>
      </w:r>
      <w:proofErr w:type="spellStart"/>
      <w:r w:rsidRPr="007071A5">
        <w:rPr>
          <w:rFonts w:asciiTheme="minorHAnsi" w:hAnsiTheme="minorHAnsi" w:cstheme="minorHAnsi"/>
          <w:color w:val="161616"/>
        </w:rPr>
        <w:t>arferion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. </w:t>
      </w:r>
      <w:proofErr w:type="spellStart"/>
      <w:r w:rsidRPr="007071A5">
        <w:rPr>
          <w:rFonts w:asciiTheme="minorHAnsi" w:hAnsiTheme="minorHAnsi" w:cstheme="minorHAnsi"/>
          <w:color w:val="161616"/>
        </w:rPr>
        <w:t>Mae’n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bwysig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cofio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nad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yw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cynhwysiant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wedi’i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gyfyngu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ystafell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ddosbarth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,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hytrach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fod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ymwneud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ag </w:t>
      </w:r>
      <w:proofErr w:type="spellStart"/>
      <w:r w:rsidRPr="007071A5">
        <w:rPr>
          <w:rFonts w:asciiTheme="minorHAnsi" w:hAnsiTheme="minorHAnsi" w:cstheme="minorHAnsi"/>
          <w:color w:val="161616"/>
        </w:rPr>
        <w:t>arfer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draws y </w:t>
      </w:r>
      <w:proofErr w:type="spellStart"/>
      <w:r w:rsidRPr="007071A5">
        <w:rPr>
          <w:rFonts w:asciiTheme="minorHAnsi" w:hAnsiTheme="minorHAnsi" w:cstheme="minorHAnsi"/>
          <w:color w:val="161616"/>
        </w:rPr>
        <w:t>lleoliad</w:t>
      </w:r>
      <w:proofErr w:type="spellEnd"/>
      <w:r w:rsidRPr="007071A5">
        <w:rPr>
          <w:rFonts w:asciiTheme="minorHAnsi" w:hAnsiTheme="minorHAnsi" w:cstheme="minorHAnsi"/>
          <w:color w:val="161616"/>
        </w:rPr>
        <w:t>.</w:t>
      </w:r>
    </w:p>
    <w:p w14:paraId="76F7FB20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</w:p>
    <w:p w14:paraId="2269FF53" w14:textId="77777777" w:rsidR="007071A5" w:rsidRPr="007071A5" w:rsidRDefault="007071A5" w:rsidP="007071A5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161616"/>
        </w:rPr>
      </w:pPr>
      <w:hyperlink r:id="rId12" w:tgtFrame="_blank" w:history="1">
        <w:r w:rsidRPr="007071A5">
          <w:rPr>
            <w:rStyle w:val="Hyperlink"/>
            <w:rFonts w:asciiTheme="minorHAnsi" w:hAnsiTheme="minorHAnsi" w:cstheme="minorHAnsi"/>
            <w:color w:val="0566A9"/>
          </w:rPr>
          <w:t>https://www.greatteaching.com/resources</w:t>
        </w:r>
      </w:hyperlink>
    </w:p>
    <w:p w14:paraId="5774E100" w14:textId="77777777" w:rsidR="007071A5" w:rsidRPr="007071A5" w:rsidRDefault="007071A5" w:rsidP="007071A5">
      <w:pPr>
        <w:pStyle w:val="Heading2"/>
        <w:spacing w:before="0" w:beforeAutospacing="0" w:after="0" w:afterAutospacing="0"/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</w:pP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Gweithgaredd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10: Nodi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arfer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effeithiol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 xml:space="preserve"> (15 </w:t>
      </w:r>
      <w:proofErr w:type="spellStart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munud</w:t>
      </w:r>
      <w:proofErr w:type="spellEnd"/>
      <w:r w:rsidRPr="007071A5">
        <w:rPr>
          <w:rFonts w:asciiTheme="minorHAnsi" w:hAnsiTheme="minorHAnsi" w:cstheme="minorHAnsi"/>
          <w:b w:val="0"/>
          <w:bCs w:val="0"/>
          <w:color w:val="161616"/>
          <w:sz w:val="24"/>
          <w:szCs w:val="24"/>
        </w:rPr>
        <w:t>)</w:t>
      </w:r>
    </w:p>
    <w:p w14:paraId="39E8B2A3" w14:textId="77777777" w:rsidR="007071A5" w:rsidRPr="007071A5" w:rsidRDefault="007071A5" w:rsidP="007071A5">
      <w:pPr>
        <w:pStyle w:val="NormalWeb"/>
        <w:spacing w:before="0" w:beforeAutospacing="0" w:after="0" w:afterAutospacing="0"/>
        <w:outlineLvl w:val="2"/>
        <w:rPr>
          <w:rFonts w:asciiTheme="minorHAnsi" w:hAnsiTheme="minorHAnsi" w:cstheme="minorHAnsi"/>
          <w:color w:val="161616"/>
        </w:rPr>
      </w:pPr>
      <w:r w:rsidRPr="007071A5">
        <w:rPr>
          <w:rFonts w:asciiTheme="minorHAnsi" w:hAnsiTheme="minorHAnsi" w:cstheme="minorHAnsi"/>
          <w:color w:val="161616"/>
        </w:rPr>
        <w:t> </w:t>
      </w:r>
    </w:p>
    <w:p w14:paraId="2F19F7CC" w14:textId="77777777" w:rsidR="007071A5" w:rsidRPr="007071A5" w:rsidRDefault="007071A5" w:rsidP="007071A5">
      <w:pPr>
        <w:pStyle w:val="NormalWeb"/>
        <w:spacing w:before="0" w:beforeAutospacing="0" w:after="0" w:afterAutospacing="0"/>
        <w:outlineLvl w:val="2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color w:val="161616"/>
        </w:rPr>
        <w:t>Myfyriwch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proffesiynol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gan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ddefnyddio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dimensiwn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02 a 03 Great Teaching Toolkit (Coe, 2020) a </w:t>
      </w:r>
      <w:proofErr w:type="spellStart"/>
      <w:r w:rsidRPr="007071A5">
        <w:rPr>
          <w:rFonts w:asciiTheme="minorHAnsi" w:hAnsiTheme="minorHAnsi" w:cstheme="minorHAnsi"/>
          <w:color w:val="161616"/>
        </w:rPr>
        <w:t>nodwch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dystiolaeth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arfer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cynhwysol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effeithiol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ac </w:t>
      </w:r>
      <w:proofErr w:type="spellStart"/>
      <w:r w:rsidRPr="007071A5">
        <w:rPr>
          <w:rFonts w:asciiTheme="minorHAnsi" w:hAnsiTheme="minorHAnsi" w:cstheme="minorHAnsi"/>
          <w:color w:val="161616"/>
        </w:rPr>
        <w:t>amlygwch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heriau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i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gynhwysiant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harfer</w:t>
      </w:r>
      <w:proofErr w:type="spellEnd"/>
      <w:r w:rsidRPr="007071A5">
        <w:rPr>
          <w:rFonts w:asciiTheme="minorHAnsi" w:hAnsiTheme="minorHAnsi" w:cstheme="minorHAnsi"/>
          <w:color w:val="161616"/>
        </w:rPr>
        <w:t>.</w:t>
      </w:r>
    </w:p>
    <w:p w14:paraId="12442C1F" w14:textId="77777777" w:rsidR="007071A5" w:rsidRPr="007071A5" w:rsidRDefault="007071A5" w:rsidP="007071A5">
      <w:pPr>
        <w:pStyle w:val="NormalWeb"/>
        <w:spacing w:before="0" w:beforeAutospacing="0" w:after="0" w:afterAutospacing="0"/>
        <w:outlineLvl w:val="2"/>
        <w:rPr>
          <w:rFonts w:asciiTheme="minorHAnsi" w:hAnsiTheme="minorHAnsi" w:cstheme="minorHAnsi"/>
          <w:color w:val="161616"/>
        </w:rPr>
      </w:pPr>
      <w:r w:rsidRPr="007071A5">
        <w:rPr>
          <w:rFonts w:asciiTheme="minorHAnsi" w:hAnsiTheme="minorHAnsi" w:cstheme="minorHAnsi"/>
          <w:color w:val="161616"/>
        </w:rPr>
        <w:t> </w:t>
      </w:r>
    </w:p>
    <w:p w14:paraId="5C5D6106" w14:textId="77777777" w:rsidR="007071A5" w:rsidRPr="007071A5" w:rsidRDefault="007071A5" w:rsidP="007071A5">
      <w:pPr>
        <w:pStyle w:val="NormalWeb"/>
        <w:spacing w:before="0" w:beforeAutospacing="0" w:after="0" w:afterAutospacing="0"/>
        <w:outlineLvl w:val="2"/>
        <w:rPr>
          <w:rFonts w:asciiTheme="minorHAnsi" w:hAnsiTheme="minorHAnsi" w:cstheme="minorHAnsi"/>
          <w:color w:val="161616"/>
        </w:rPr>
      </w:pPr>
      <w:proofErr w:type="spellStart"/>
      <w:r w:rsidRPr="007071A5">
        <w:rPr>
          <w:rFonts w:asciiTheme="minorHAnsi" w:hAnsiTheme="minorHAnsi" w:cstheme="minorHAnsi"/>
          <w:b/>
          <w:bCs/>
          <w:color w:val="161616"/>
        </w:rPr>
        <w:t>Sylwer</w:t>
      </w:r>
      <w:proofErr w:type="spellEnd"/>
      <w:r w:rsidRPr="007071A5">
        <w:rPr>
          <w:rStyle w:val="apple-converted-space"/>
          <w:rFonts w:asciiTheme="minorHAnsi" w:hAnsiTheme="minorHAnsi" w:cstheme="minorHAnsi"/>
          <w:color w:val="161616"/>
        </w:rPr>
        <w:t> </w:t>
      </w:r>
      <w:r w:rsidRPr="007071A5">
        <w:rPr>
          <w:rFonts w:asciiTheme="minorHAnsi" w:hAnsiTheme="minorHAnsi" w:cstheme="minorHAnsi"/>
          <w:color w:val="161616"/>
        </w:rPr>
        <w:t xml:space="preserve">– </w:t>
      </w:r>
      <w:proofErr w:type="spellStart"/>
      <w:r w:rsidRPr="007071A5">
        <w:rPr>
          <w:rFonts w:asciiTheme="minorHAnsi" w:hAnsiTheme="minorHAnsi" w:cstheme="minorHAnsi"/>
          <w:color w:val="161616"/>
        </w:rPr>
        <w:t>byddwn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ystyried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myfyrdodau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ystod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ein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trafodaethau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pan </w:t>
      </w:r>
      <w:proofErr w:type="spellStart"/>
      <w:r w:rsidRPr="007071A5">
        <w:rPr>
          <w:rFonts w:asciiTheme="minorHAnsi" w:hAnsiTheme="minorHAnsi" w:cstheme="minorHAnsi"/>
          <w:color w:val="161616"/>
        </w:rPr>
        <w:t>fyddwn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yn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cyfarfod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ddydd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</w:t>
      </w:r>
      <w:proofErr w:type="spellStart"/>
      <w:r w:rsidRPr="007071A5">
        <w:rPr>
          <w:rFonts w:asciiTheme="minorHAnsi" w:hAnsiTheme="minorHAnsi" w:cstheme="minorHAnsi"/>
          <w:color w:val="161616"/>
        </w:rPr>
        <w:t>Sadwrn</w:t>
      </w:r>
      <w:proofErr w:type="spellEnd"/>
      <w:r w:rsidRPr="007071A5">
        <w:rPr>
          <w:rFonts w:asciiTheme="minorHAnsi" w:hAnsiTheme="minorHAnsi" w:cstheme="minorHAnsi"/>
          <w:color w:val="161616"/>
        </w:rPr>
        <w:t xml:space="preserve"> un.</w:t>
      </w:r>
    </w:p>
    <w:p w14:paraId="09E31D38" w14:textId="405B8E5A" w:rsidR="007071A5" w:rsidRPr="007071A5" w:rsidRDefault="007071A5">
      <w:pPr>
        <w:rPr>
          <w:rFonts w:cstheme="minorHAnsi"/>
        </w:rPr>
      </w:pPr>
    </w:p>
    <w:p w14:paraId="1370E02D" w14:textId="6C54CAC7" w:rsidR="007071A5" w:rsidRPr="007071A5" w:rsidRDefault="007071A5">
      <w:pPr>
        <w:rPr>
          <w:rFonts w:cstheme="minorHAnsi"/>
        </w:rPr>
      </w:pPr>
    </w:p>
    <w:p w14:paraId="0BF4297C" w14:textId="2DA0BCA4" w:rsidR="007071A5" w:rsidRPr="007071A5" w:rsidRDefault="007071A5" w:rsidP="007071A5">
      <w:pPr>
        <w:jc w:val="center"/>
        <w:rPr>
          <w:rFonts w:cstheme="minorHAnsi"/>
          <w:b/>
          <w:bCs/>
        </w:rPr>
      </w:pPr>
      <w:proofErr w:type="spellStart"/>
      <w:r w:rsidRPr="007071A5">
        <w:rPr>
          <w:rFonts w:cstheme="minorHAnsi"/>
          <w:b/>
          <w:bCs/>
        </w:rPr>
        <w:t>Llinyn</w:t>
      </w:r>
      <w:proofErr w:type="spellEnd"/>
      <w:r w:rsidRPr="007071A5">
        <w:rPr>
          <w:rFonts w:cstheme="minorHAnsi"/>
          <w:b/>
          <w:bCs/>
        </w:rPr>
        <w:t xml:space="preserve"> </w:t>
      </w:r>
      <w:proofErr w:type="spellStart"/>
      <w:r w:rsidRPr="007071A5">
        <w:rPr>
          <w:rFonts w:cstheme="minorHAnsi"/>
          <w:b/>
          <w:bCs/>
        </w:rPr>
        <w:t>Craidd</w:t>
      </w:r>
      <w:proofErr w:type="spellEnd"/>
      <w:r w:rsidRPr="007071A5">
        <w:rPr>
          <w:rFonts w:cstheme="minorHAnsi"/>
          <w:b/>
          <w:bCs/>
        </w:rPr>
        <w:t xml:space="preserve"> 2: Gwaith </w:t>
      </w:r>
      <w:proofErr w:type="spellStart"/>
      <w:r w:rsidRPr="007071A5">
        <w:rPr>
          <w:rFonts w:cstheme="minorHAnsi"/>
          <w:b/>
          <w:bCs/>
        </w:rPr>
        <w:t>paratoi</w:t>
      </w:r>
      <w:proofErr w:type="spellEnd"/>
      <w:r w:rsidRPr="007071A5">
        <w:rPr>
          <w:rFonts w:cstheme="minorHAnsi"/>
          <w:b/>
          <w:bCs/>
        </w:rPr>
        <w:t xml:space="preserve"> </w:t>
      </w:r>
      <w:proofErr w:type="spellStart"/>
      <w:r w:rsidRPr="007071A5">
        <w:rPr>
          <w:rFonts w:cstheme="minorHAnsi"/>
          <w:b/>
          <w:bCs/>
        </w:rPr>
        <w:t>ar</w:t>
      </w:r>
      <w:proofErr w:type="spellEnd"/>
      <w:r w:rsidRPr="007071A5">
        <w:rPr>
          <w:rFonts w:cstheme="minorHAnsi"/>
          <w:b/>
          <w:bCs/>
        </w:rPr>
        <w:t xml:space="preserve"> </w:t>
      </w:r>
      <w:proofErr w:type="spellStart"/>
      <w:r w:rsidRPr="007071A5">
        <w:rPr>
          <w:rFonts w:cstheme="minorHAnsi"/>
          <w:b/>
          <w:bCs/>
        </w:rPr>
        <w:t>gyfer</w:t>
      </w:r>
      <w:proofErr w:type="spellEnd"/>
      <w:r w:rsidRPr="007071A5">
        <w:rPr>
          <w:rFonts w:cstheme="minorHAnsi"/>
          <w:b/>
          <w:bCs/>
        </w:rPr>
        <w:t xml:space="preserve"> y </w:t>
      </w:r>
      <w:proofErr w:type="spellStart"/>
      <w:r w:rsidRPr="007071A5">
        <w:rPr>
          <w:rFonts w:cstheme="minorHAnsi"/>
          <w:b/>
          <w:bCs/>
        </w:rPr>
        <w:t>cynhadledd</w:t>
      </w:r>
      <w:proofErr w:type="spellEnd"/>
    </w:p>
    <w:p w14:paraId="0A71BB85" w14:textId="39740A94" w:rsidR="007071A5" w:rsidRPr="007071A5" w:rsidRDefault="007071A5" w:rsidP="007071A5">
      <w:pPr>
        <w:rPr>
          <w:rFonts w:cstheme="minorHAnsi"/>
        </w:rPr>
      </w:pPr>
    </w:p>
    <w:p w14:paraId="1E68E26B" w14:textId="77777777" w:rsidR="007071A5" w:rsidRPr="007071A5" w:rsidRDefault="007071A5" w:rsidP="007071A5">
      <w:pPr>
        <w:spacing w:before="100" w:beforeAutospacing="1" w:after="100" w:afterAutospacing="1"/>
        <w:outlineLvl w:val="1"/>
        <w:rPr>
          <w:rFonts w:eastAsia="Times New Roman" w:cstheme="minorHAnsi"/>
          <w:b/>
          <w:bCs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b/>
          <w:bCs/>
          <w:color w:val="161616"/>
          <w:lang w:eastAsia="en-GB"/>
        </w:rPr>
        <w:t>Gweithgaredd</w:t>
      </w:r>
      <w:proofErr w:type="spellEnd"/>
      <w:r w:rsidRPr="007071A5">
        <w:rPr>
          <w:rFonts w:eastAsia="Times New Roman" w:cstheme="minorHAnsi"/>
          <w:b/>
          <w:bCs/>
          <w:color w:val="161616"/>
          <w:lang w:eastAsia="en-GB"/>
        </w:rPr>
        <w:t xml:space="preserve"> 1</w:t>
      </w:r>
    </w:p>
    <w:p w14:paraId="38C2E14A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27499320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Archwiliwch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rannau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perthnasol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ddogfen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: </w:t>
      </w:r>
      <w:hyperlink r:id="rId13" w:tgtFrame="_blank" w:history="1">
        <w:r w:rsidRPr="007071A5">
          <w:rPr>
            <w:rFonts w:eastAsia="Times New Roman" w:cstheme="minorHAnsi"/>
            <w:color w:val="0566A9"/>
            <w:u w:val="single"/>
            <w:lang w:eastAsia="en-GB"/>
          </w:rPr>
          <w:t>UK Government’s SEND Code of Practice</w:t>
        </w:r>
      </w:hyperlink>
      <w:r w:rsidRPr="007071A5">
        <w:rPr>
          <w:rFonts w:eastAsia="Times New Roman" w:cstheme="minorHAnsi"/>
          <w:color w:val="161616"/>
          <w:lang w:eastAsia="en-GB"/>
        </w:rPr>
        <w:t>. </w:t>
      </w:r>
    </w:p>
    <w:p w14:paraId="4C9DF1CA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6251B0F1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Diffiniwch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disgrifiwch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canlynol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:</w:t>
      </w:r>
    </w:p>
    <w:p w14:paraId="72FDF03B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  <w:r w:rsidRPr="007071A5">
        <w:rPr>
          <w:rFonts w:eastAsia="Times New Roman" w:cstheme="minorHAnsi"/>
          <w:color w:val="161616"/>
          <w:lang w:eastAsia="en-GB"/>
        </w:rPr>
        <w:t>SEND</w:t>
      </w:r>
    </w:p>
    <w:p w14:paraId="12F5E9BE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</w:p>
    <w:p w14:paraId="7F14DD7C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  <w:r w:rsidRPr="007071A5">
        <w:rPr>
          <w:rFonts w:eastAsia="Times New Roman" w:cstheme="minorHAnsi"/>
          <w:color w:val="161616"/>
          <w:lang w:eastAsia="en-GB"/>
        </w:rPr>
        <w:t>SENCO</w:t>
      </w:r>
    </w:p>
    <w:p w14:paraId="5E81D87A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</w:p>
    <w:p w14:paraId="365AB908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  <w:r w:rsidRPr="007071A5">
        <w:rPr>
          <w:rFonts w:eastAsia="Times New Roman" w:cstheme="minorHAnsi"/>
          <w:color w:val="161616"/>
          <w:lang w:eastAsia="en-GB"/>
        </w:rPr>
        <w:lastRenderedPageBreak/>
        <w:t>EHCP</w:t>
      </w:r>
    </w:p>
    <w:p w14:paraId="51793349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</w:p>
    <w:p w14:paraId="31B14705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Rhestrwch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bedwar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tebygrwydd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rhwng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Cod ADY Cymru a Chod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Ymarfer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SEND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Llywodraeth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DU</w:t>
      </w:r>
    </w:p>
    <w:p w14:paraId="78FE59F0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</w:p>
    <w:p w14:paraId="50CD4532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Rhestrwch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bedwar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gwahaniaeth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rhwng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Cod ADY Cymru a Chod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Ymarfer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SEND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Llywodraeth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DU</w:t>
      </w:r>
    </w:p>
    <w:p w14:paraId="6DE4767D" w14:textId="77777777" w:rsidR="007071A5" w:rsidRPr="007071A5" w:rsidRDefault="007071A5" w:rsidP="007071A5">
      <w:pPr>
        <w:outlineLvl w:val="1"/>
        <w:rPr>
          <w:rFonts w:eastAsia="Times New Roman" w:cstheme="minorHAnsi"/>
          <w:color w:val="161616"/>
          <w:lang w:eastAsia="en-GB"/>
        </w:rPr>
      </w:pPr>
    </w:p>
    <w:p w14:paraId="25F23021" w14:textId="77777777" w:rsidR="007071A5" w:rsidRPr="007071A5" w:rsidRDefault="007071A5" w:rsidP="007071A5">
      <w:pPr>
        <w:rPr>
          <w:rFonts w:eastAsia="Times New Roman" w:cstheme="minorHAnsi"/>
          <w:lang w:eastAsia="en-GB"/>
        </w:rPr>
      </w:pPr>
    </w:p>
    <w:p w14:paraId="49C6CA1B" w14:textId="77777777" w:rsidR="007071A5" w:rsidRPr="007071A5" w:rsidRDefault="007071A5" w:rsidP="007071A5">
      <w:pPr>
        <w:spacing w:before="100" w:beforeAutospacing="1" w:after="100" w:afterAutospacing="1"/>
        <w:outlineLvl w:val="1"/>
        <w:rPr>
          <w:rFonts w:eastAsia="Times New Roman" w:cstheme="minorHAnsi"/>
          <w:b/>
          <w:bCs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b/>
          <w:bCs/>
          <w:color w:val="161616"/>
          <w:lang w:eastAsia="en-GB"/>
        </w:rPr>
        <w:t>Gweithgaredd</w:t>
      </w:r>
      <w:proofErr w:type="spellEnd"/>
      <w:r w:rsidRPr="007071A5">
        <w:rPr>
          <w:rFonts w:eastAsia="Times New Roman" w:cstheme="minorHAnsi"/>
          <w:b/>
          <w:bCs/>
          <w:color w:val="161616"/>
          <w:lang w:eastAsia="en-GB"/>
        </w:rPr>
        <w:t xml:space="preserve"> 2</w:t>
      </w:r>
    </w:p>
    <w:p w14:paraId="6A445342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5A3B08EE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Ymgynghorwch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â'ch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cydweithwyr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ysgol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neu'ch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lleoliad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hun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dewch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hyd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gopïau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o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bolisïau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dogfennau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gweithdrefn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/ neu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Godau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Ymarfer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sy'n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ymwneud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ag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adnabod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darparu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dysgwyr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ag ADY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ysgol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neu'ch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lleoliad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(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ee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Polisi ADY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proofErr w:type="gramStart"/>
      <w:r w:rsidRPr="007071A5">
        <w:rPr>
          <w:rFonts w:eastAsia="Times New Roman" w:cstheme="minorHAnsi"/>
          <w:color w:val="161616"/>
          <w:lang w:eastAsia="en-GB"/>
        </w:rPr>
        <w:t>ysgol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)</w:t>
      </w:r>
      <w:proofErr w:type="gram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25D27944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1682E146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Archwiliwch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dogfennau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hyn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nodwch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wybodaeth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sy'n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ymwneud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â:</w:t>
      </w:r>
    </w:p>
    <w:p w14:paraId="3608FD6B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11EEB430" w14:textId="77777777" w:rsidR="007071A5" w:rsidRPr="007071A5" w:rsidRDefault="007071A5" w:rsidP="007071A5">
      <w:pPr>
        <w:numPr>
          <w:ilvl w:val="0"/>
          <w:numId w:val="5"/>
        </w:numPr>
        <w:spacing w:before="100" w:beforeAutospacing="1" w:after="100" w:afterAutospacing="1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gweithdrefnau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phobl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allweddol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sy'n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ymwneud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ag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adnabod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dysgwyr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ag ADY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ysgol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neu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leoliad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addysgol</w:t>
      </w:r>
      <w:proofErr w:type="spellEnd"/>
    </w:p>
    <w:p w14:paraId="0D833F67" w14:textId="77777777" w:rsidR="007071A5" w:rsidRPr="007071A5" w:rsidRDefault="007071A5" w:rsidP="007071A5">
      <w:pPr>
        <w:numPr>
          <w:ilvl w:val="0"/>
          <w:numId w:val="5"/>
        </w:numPr>
        <w:spacing w:before="100" w:beforeAutospacing="1" w:after="100" w:afterAutospacing="1"/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gweithdrefnau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phobl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allweddol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sy'n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ymwneud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â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phenderfynu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,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monitro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darpariaeth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ddysgu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ychwanegol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(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DDdY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)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dysgwyr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ag ADY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ysgol</w:t>
      </w:r>
      <w:proofErr w:type="spellEnd"/>
    </w:p>
    <w:p w14:paraId="7F23FB1A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</w:p>
    <w:p w14:paraId="2265067D" w14:textId="77777777" w:rsidR="007071A5" w:rsidRPr="007071A5" w:rsidRDefault="007071A5" w:rsidP="007071A5">
      <w:pPr>
        <w:rPr>
          <w:rFonts w:eastAsia="Times New Roman" w:cstheme="minorHAnsi"/>
          <w:color w:val="161616"/>
          <w:lang w:eastAsia="en-GB"/>
        </w:rPr>
      </w:pPr>
      <w:proofErr w:type="spellStart"/>
      <w:r w:rsidRPr="007071A5">
        <w:rPr>
          <w:rFonts w:eastAsia="Times New Roman" w:cstheme="minorHAnsi"/>
          <w:color w:val="161616"/>
          <w:lang w:eastAsia="en-GB"/>
        </w:rPr>
        <w:t>Bydd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angen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chi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ddod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â'r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wybodaeth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Ddiwrnod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Cynhadledd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Genedlaethol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1 (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Sesiwn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4) er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mwyn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cefnogi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gweithgareddau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lle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byddwch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trafod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gweithdrefnau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adnabod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darparu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ar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gyfer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dysgwyr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ag ADY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yn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eich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 xml:space="preserve"> </w:t>
      </w:r>
      <w:proofErr w:type="spellStart"/>
      <w:r w:rsidRPr="007071A5">
        <w:rPr>
          <w:rFonts w:eastAsia="Times New Roman" w:cstheme="minorHAnsi"/>
          <w:color w:val="161616"/>
          <w:lang w:eastAsia="en-GB"/>
        </w:rPr>
        <w:t>ysgol</w:t>
      </w:r>
      <w:proofErr w:type="spellEnd"/>
      <w:r w:rsidRPr="007071A5">
        <w:rPr>
          <w:rFonts w:eastAsia="Times New Roman" w:cstheme="minorHAnsi"/>
          <w:color w:val="161616"/>
          <w:lang w:eastAsia="en-GB"/>
        </w:rPr>
        <w:t>.</w:t>
      </w:r>
    </w:p>
    <w:p w14:paraId="33C6AD5A" w14:textId="77777777" w:rsidR="007071A5" w:rsidRPr="007071A5" w:rsidRDefault="007071A5" w:rsidP="007071A5">
      <w:pPr>
        <w:rPr>
          <w:rFonts w:cstheme="minorHAnsi"/>
        </w:rPr>
      </w:pPr>
    </w:p>
    <w:sectPr w:rsidR="007071A5" w:rsidRPr="007071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107D8B"/>
    <w:multiLevelType w:val="multilevel"/>
    <w:tmpl w:val="150CBE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9586B12"/>
    <w:multiLevelType w:val="multilevel"/>
    <w:tmpl w:val="CAA016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1DD36B6"/>
    <w:multiLevelType w:val="multilevel"/>
    <w:tmpl w:val="3BB4E2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2733E84"/>
    <w:multiLevelType w:val="multilevel"/>
    <w:tmpl w:val="F93409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BB32D88"/>
    <w:multiLevelType w:val="multilevel"/>
    <w:tmpl w:val="EE0CF3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67993175">
    <w:abstractNumId w:val="3"/>
  </w:num>
  <w:num w:numId="2" w16cid:durableId="1046182911">
    <w:abstractNumId w:val="2"/>
  </w:num>
  <w:num w:numId="3" w16cid:durableId="1273393118">
    <w:abstractNumId w:val="1"/>
  </w:num>
  <w:num w:numId="4" w16cid:durableId="162666490">
    <w:abstractNumId w:val="0"/>
  </w:num>
  <w:num w:numId="5" w16cid:durableId="2418393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71A5"/>
    <w:rsid w:val="00331F40"/>
    <w:rsid w:val="004C6088"/>
    <w:rsid w:val="00590E67"/>
    <w:rsid w:val="007071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C29F5C"/>
  <w15:chartTrackingRefBased/>
  <w15:docId w15:val="{EA756B8C-19BA-1244-9326-0F802E777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071A5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071A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071A5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7071A5"/>
  </w:style>
  <w:style w:type="character" w:customStyle="1" w:styleId="Heading2Char">
    <w:name w:val="Heading 2 Char"/>
    <w:basedOn w:val="DefaultParagraphFont"/>
    <w:link w:val="Heading2"/>
    <w:uiPriority w:val="9"/>
    <w:rsid w:val="007071A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5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422374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441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635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318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89994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41337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00149725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506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650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876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8333691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8" w:color="BCBCBC"/>
                        <w:left w:val="single" w:sz="6" w:space="8" w:color="BCBCBC"/>
                        <w:bottom w:val="single" w:sz="6" w:space="8" w:color="BCBCBC"/>
                        <w:right w:val="single" w:sz="6" w:space="8" w:color="BCBCBC"/>
                      </w:divBdr>
                    </w:div>
                  </w:divsChild>
                </w:div>
              </w:divsChild>
            </w:div>
          </w:divsChild>
        </w:div>
        <w:div w:id="1142577032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041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276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6909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7962357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8" w:color="BCBCBC"/>
                        <w:left w:val="single" w:sz="6" w:space="8" w:color="BCBCBC"/>
                        <w:bottom w:val="single" w:sz="6" w:space="8" w:color="BCBCBC"/>
                        <w:right w:val="single" w:sz="6" w:space="8" w:color="BCBCBC"/>
                      </w:divBdr>
                    </w:div>
                  </w:divsChild>
                </w:div>
              </w:divsChild>
            </w:div>
          </w:divsChild>
        </w:div>
        <w:div w:id="1849520490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05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696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0884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9416199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8" w:color="BCBCBC"/>
                        <w:left w:val="single" w:sz="6" w:space="8" w:color="BCBCBC"/>
                        <w:bottom w:val="single" w:sz="6" w:space="8" w:color="BCBCBC"/>
                        <w:right w:val="single" w:sz="6" w:space="8" w:color="BCBCBC"/>
                      </w:divBdr>
                    </w:div>
                  </w:divsChild>
                </w:div>
              </w:divsChild>
            </w:div>
          </w:divsChild>
        </w:div>
        <w:div w:id="175849817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3643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486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6287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5608777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8" w:color="BCBCBC"/>
                        <w:left w:val="single" w:sz="6" w:space="8" w:color="BCBCBC"/>
                        <w:bottom w:val="single" w:sz="6" w:space="8" w:color="BCBCBC"/>
                        <w:right w:val="single" w:sz="6" w:space="8" w:color="BCBCBC"/>
                      </w:divBdr>
                    </w:div>
                  </w:divsChild>
                </w:div>
              </w:divsChild>
            </w:div>
          </w:divsChild>
        </w:div>
        <w:div w:id="1522206439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649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0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717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0262396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8" w:color="BCBCBC"/>
                        <w:left w:val="single" w:sz="6" w:space="8" w:color="BCBCBC"/>
                        <w:bottom w:val="single" w:sz="6" w:space="8" w:color="BCBCBC"/>
                        <w:right w:val="single" w:sz="6" w:space="8" w:color="BCBCBC"/>
                      </w:divBdr>
                    </w:div>
                  </w:divsChild>
                </w:div>
              </w:divsChild>
            </w:div>
          </w:divsChild>
        </w:div>
        <w:div w:id="1249316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102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86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630679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3954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742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314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03813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2185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8703749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015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5663481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770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80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874324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8750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226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9666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48411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4652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72439724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4718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4192889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779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698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8940068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8" w:color="BCBCBC"/>
                        <w:left w:val="single" w:sz="6" w:space="8" w:color="BCBCBC"/>
                        <w:bottom w:val="single" w:sz="6" w:space="8" w:color="BCBCBC"/>
                        <w:right w:val="single" w:sz="6" w:space="8" w:color="BCBCBC"/>
                      </w:divBdr>
                    </w:div>
                  </w:divsChild>
                </w:div>
              </w:divsChild>
            </w:div>
          </w:divsChild>
        </w:div>
        <w:div w:id="1826623998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8734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9994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456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4374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34841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1575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960771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3841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3716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4106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7239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06281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95419184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4719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560172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0118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574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377505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348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1376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55521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449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1284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44301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603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2852861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650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2432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359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8726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70033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0728012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294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81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1521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88570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8631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15461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48191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6376941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19494760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9171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985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6051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01598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36952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53514298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09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7634458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26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389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5234016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8" w:color="BCBCBC"/>
                        <w:left w:val="single" w:sz="6" w:space="8" w:color="BCBCBC"/>
                        <w:bottom w:val="single" w:sz="6" w:space="8" w:color="BCBCBC"/>
                        <w:right w:val="single" w:sz="6" w:space="8" w:color="BCBCBC"/>
                      </w:divBdr>
                    </w:div>
                  </w:divsChild>
                </w:div>
              </w:divsChild>
            </w:div>
          </w:divsChild>
        </w:div>
        <w:div w:id="130947510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27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962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44115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7423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3418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8209441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27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2563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5837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91381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25991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75008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62293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511606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58233030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894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7870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3937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46472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0079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62030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392698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251240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11121739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06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222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8392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71412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42454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92636451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298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293085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940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9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un.org/development/desa/disabilities/convention-on-the-rights-of-persons-with-disabilities/article-24-education.html" TargetMode="External"/><Relationship Id="rId12" Type="http://schemas.openxmlformats.org/officeDocument/2006/relationships/hyperlink" Target="https://www.greatteaching.com/resourc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uropean-agency.org/resources/multimedia/key-message/preventing-school-failure-involves-developing-inclusive-system" TargetMode="External"/><Relationship Id="rId11" Type="http://schemas.openxmlformats.org/officeDocument/2006/relationships/hyperlink" Target="https://www.ombudsman.org.uk/sites/default/files/FDN-218144_Introduction_to_the_Social_and_Medical_Models_of_Disability.pdf" TargetMode="External"/><Relationship Id="rId5" Type="http://schemas.openxmlformats.org/officeDocument/2006/relationships/hyperlink" Target="https://www.european-agency.org/sites/default/files/Five%20Key%20Messages%20for%20Inclusive%20Education.pdf" TargetMode="Externa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8</Pages>
  <Words>2272</Words>
  <Characters>12953</Characters>
  <Application>Microsoft Office Word</Application>
  <DocSecurity>0</DocSecurity>
  <Lines>107</Lines>
  <Paragraphs>30</Paragraphs>
  <ScaleCrop>false</ScaleCrop>
  <Company/>
  <LinksUpToDate>false</LinksUpToDate>
  <CharactersWithSpaces>15195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Packer, Rhiannon</dc:creator>
  <cp:keywords/>
  <dc:description/>
  <cp:lastModifiedBy>Packer, Rhiannon</cp:lastModifiedBy>
  <cp:revision>1</cp:revision>
  <dcterms:created xsi:type="dcterms:W3CDTF">2022-10-14T13:46:00Z</dcterms:created>
  <dcterms:modified xsi:type="dcterms:W3CDTF">2022-10-14T13:58:00Z</dcterms:modified>
</cp:coreProperties>
</file>