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9C592" w14:textId="77777777" w:rsidR="00BE512C" w:rsidRDefault="00BE512C">
      <w:pPr>
        <w:pStyle w:val="TOCHeading"/>
        <w:rPr>
          <w:rFonts w:asciiTheme="minorHAnsi" w:eastAsiaTheme="minorHAnsi" w:hAnsiTheme="minorHAnsi" w:cstheme="minorBidi"/>
          <w:color w:val="auto"/>
          <w:sz w:val="24"/>
          <w:szCs w:val="24"/>
          <w:lang w:val="en-GB"/>
        </w:rPr>
      </w:pPr>
    </w:p>
    <w:p w14:paraId="164AFC27" w14:textId="0100AE0C" w:rsidR="001257CA" w:rsidRDefault="001257CA" w:rsidP="001257CA">
      <w:pPr>
        <w:pStyle w:val="TOCHeading"/>
        <w:jc w:val="center"/>
        <w:rPr>
          <w:rFonts w:asciiTheme="minorHAnsi" w:eastAsiaTheme="minorHAnsi" w:hAnsiTheme="minorHAnsi" w:cstheme="minorBidi"/>
          <w:color w:val="auto"/>
          <w:lang w:val="en-GB"/>
        </w:rPr>
      </w:pPr>
      <w:r w:rsidRPr="001257CA">
        <w:rPr>
          <w:rFonts w:asciiTheme="minorHAnsi" w:eastAsiaTheme="minorHAnsi" w:hAnsiTheme="minorHAnsi" w:cstheme="minorBidi"/>
          <w:color w:val="auto"/>
          <w:lang w:val="en-GB"/>
        </w:rPr>
        <w:t>How HR helps companies remain competitive in a global market</w:t>
      </w:r>
      <w:r w:rsidR="00AB5256">
        <w:rPr>
          <w:rFonts w:asciiTheme="minorHAnsi" w:eastAsiaTheme="minorHAnsi" w:hAnsiTheme="minorHAnsi" w:cstheme="minorBidi"/>
          <w:color w:val="auto"/>
          <w:lang w:val="en-GB"/>
        </w:rPr>
        <w:t>.</w:t>
      </w:r>
      <w:r w:rsidRPr="001257CA">
        <w:rPr>
          <w:rFonts w:asciiTheme="minorHAnsi" w:eastAsiaTheme="minorHAnsi" w:hAnsiTheme="minorHAnsi" w:cstheme="minorBidi"/>
          <w:color w:val="auto"/>
          <w:lang w:val="en-GB"/>
        </w:rPr>
        <w:t xml:space="preserve"> Case study for Starbucks.</w:t>
      </w:r>
    </w:p>
    <w:p w14:paraId="56EB5FAE" w14:textId="1EC289C1" w:rsidR="001257CA" w:rsidRDefault="001257CA" w:rsidP="001257CA"/>
    <w:p w14:paraId="282B680A" w14:textId="77777777" w:rsidR="001257CA" w:rsidRPr="001257CA" w:rsidRDefault="001257CA" w:rsidP="001257CA"/>
    <w:p w14:paraId="697279FF" w14:textId="67BF0E8A" w:rsidR="001257CA" w:rsidRDefault="001257CA" w:rsidP="001257CA"/>
    <w:p w14:paraId="4F3F1C25" w14:textId="77777777" w:rsidR="00AB5256" w:rsidRDefault="00AB5256" w:rsidP="001257CA">
      <w:pPr>
        <w:jc w:val="center"/>
        <w:rPr>
          <w:sz w:val="32"/>
          <w:szCs w:val="32"/>
        </w:rPr>
      </w:pPr>
    </w:p>
    <w:p w14:paraId="5FDACA61" w14:textId="77777777" w:rsidR="00AB5256" w:rsidRDefault="00AB5256" w:rsidP="001257CA">
      <w:pPr>
        <w:jc w:val="center"/>
        <w:rPr>
          <w:sz w:val="32"/>
          <w:szCs w:val="32"/>
        </w:rPr>
      </w:pPr>
    </w:p>
    <w:p w14:paraId="279DBB58" w14:textId="43279062" w:rsidR="001257CA" w:rsidRPr="001257CA" w:rsidRDefault="00AB5256" w:rsidP="001257CA">
      <w:pPr>
        <w:jc w:val="center"/>
        <w:rPr>
          <w:sz w:val="32"/>
          <w:szCs w:val="32"/>
        </w:rPr>
      </w:pPr>
      <w:r>
        <w:rPr>
          <w:sz w:val="32"/>
          <w:szCs w:val="32"/>
        </w:rPr>
        <w:t xml:space="preserve">Assessment 1 </w:t>
      </w:r>
      <w:r w:rsidR="001257CA" w:rsidRPr="001257CA">
        <w:rPr>
          <w:sz w:val="32"/>
          <w:szCs w:val="32"/>
        </w:rPr>
        <w:t>Proposal</w:t>
      </w:r>
    </w:p>
    <w:p w14:paraId="1C4E813C" w14:textId="24430095" w:rsidR="001257CA" w:rsidRDefault="001257CA" w:rsidP="001257CA"/>
    <w:p w14:paraId="397A0967" w14:textId="19C793E1" w:rsidR="001257CA" w:rsidRDefault="001257CA" w:rsidP="001257CA"/>
    <w:p w14:paraId="1880E1F4" w14:textId="2368FE7F" w:rsidR="001257CA" w:rsidRDefault="001257CA" w:rsidP="001257CA"/>
    <w:p w14:paraId="269D1B04" w14:textId="77777777" w:rsidR="001257CA" w:rsidRDefault="001257CA" w:rsidP="001257CA"/>
    <w:p w14:paraId="5C0945F5" w14:textId="77777777" w:rsidR="001257CA" w:rsidRDefault="001257CA" w:rsidP="001257CA"/>
    <w:p w14:paraId="71C5FF19" w14:textId="77777777" w:rsidR="001257CA" w:rsidRDefault="001257CA" w:rsidP="001257CA"/>
    <w:p w14:paraId="2DCF6CD2" w14:textId="77777777" w:rsidR="001257CA" w:rsidRDefault="001257CA" w:rsidP="001257CA"/>
    <w:p w14:paraId="3C797EF7" w14:textId="77777777" w:rsidR="001257CA" w:rsidRDefault="001257CA" w:rsidP="001257CA"/>
    <w:p w14:paraId="629EA741" w14:textId="77777777" w:rsidR="00AB5256" w:rsidRDefault="00AB5256" w:rsidP="001257CA"/>
    <w:p w14:paraId="791445B8" w14:textId="77777777" w:rsidR="00AB5256" w:rsidRDefault="00AB5256" w:rsidP="001257CA"/>
    <w:p w14:paraId="7FAD46CB" w14:textId="77777777" w:rsidR="00AB5256" w:rsidRDefault="00AB5256" w:rsidP="001257CA"/>
    <w:p w14:paraId="53A1196E" w14:textId="77777777" w:rsidR="00AB5256" w:rsidRDefault="00AB5256" w:rsidP="001257CA"/>
    <w:p w14:paraId="135F7E3D" w14:textId="77777777" w:rsidR="00AB5256" w:rsidRDefault="00AB5256" w:rsidP="001257CA"/>
    <w:p w14:paraId="6726B196" w14:textId="77777777" w:rsidR="00AB5256" w:rsidRDefault="00AB5256" w:rsidP="001257CA"/>
    <w:p w14:paraId="52B72893" w14:textId="77777777" w:rsidR="00AB5256" w:rsidRDefault="00AB5256" w:rsidP="001257CA"/>
    <w:p w14:paraId="2977FEED" w14:textId="77777777" w:rsidR="00AB5256" w:rsidRDefault="00AB5256" w:rsidP="001257CA"/>
    <w:p w14:paraId="4E8CBF8B" w14:textId="77777777" w:rsidR="00AB5256" w:rsidRDefault="00AB5256" w:rsidP="001257CA"/>
    <w:p w14:paraId="0E750D7C" w14:textId="77777777" w:rsidR="00AB5256" w:rsidRDefault="00AB5256" w:rsidP="001257CA"/>
    <w:p w14:paraId="11C54252" w14:textId="77777777" w:rsidR="00AB5256" w:rsidRDefault="00AB5256" w:rsidP="001257CA"/>
    <w:p w14:paraId="7D1174D6" w14:textId="77777777" w:rsidR="00AB5256" w:rsidRDefault="00AB5256" w:rsidP="001257CA"/>
    <w:p w14:paraId="4BD8DD63" w14:textId="77777777" w:rsidR="00AB5256" w:rsidRDefault="00AB5256" w:rsidP="001257CA"/>
    <w:p w14:paraId="1A3B78AD" w14:textId="77777777" w:rsidR="00AB5256" w:rsidRDefault="00AB5256" w:rsidP="001257CA"/>
    <w:p w14:paraId="3E8EDE47" w14:textId="77777777" w:rsidR="00AB5256" w:rsidRDefault="00AB5256" w:rsidP="001257CA"/>
    <w:p w14:paraId="0DF8121A" w14:textId="76914848" w:rsidR="001257CA" w:rsidRDefault="001257CA" w:rsidP="001257CA">
      <w:r w:rsidRPr="00AB5256">
        <w:rPr>
          <w:b/>
          <w:bCs/>
        </w:rPr>
        <w:t>Student name:</w:t>
      </w:r>
      <w:r>
        <w:t xml:space="preserve"> Lyudmila </w:t>
      </w:r>
      <w:proofErr w:type="spellStart"/>
      <w:r>
        <w:t>Nikolova</w:t>
      </w:r>
      <w:proofErr w:type="spellEnd"/>
    </w:p>
    <w:p w14:paraId="1EB4D766" w14:textId="745989B7" w:rsidR="001257CA" w:rsidRDefault="001257CA" w:rsidP="001257CA">
      <w:r w:rsidRPr="00AB5256">
        <w:rPr>
          <w:b/>
          <w:bCs/>
        </w:rPr>
        <w:t xml:space="preserve">Student No: </w:t>
      </w:r>
      <w:r>
        <w:t>1908690</w:t>
      </w:r>
    </w:p>
    <w:p w14:paraId="64C583AF" w14:textId="59C50941" w:rsidR="001257CA" w:rsidRDefault="001257CA" w:rsidP="001257CA">
      <w:r w:rsidRPr="00AB5256">
        <w:rPr>
          <w:b/>
          <w:bCs/>
        </w:rPr>
        <w:t>Module Name:</w:t>
      </w:r>
      <w:r>
        <w:t xml:space="preserve"> Dissertation</w:t>
      </w:r>
      <w:r w:rsidR="00AB5256">
        <w:t xml:space="preserve"> </w:t>
      </w:r>
    </w:p>
    <w:p w14:paraId="7700F015" w14:textId="09F227D5" w:rsidR="00AB5256" w:rsidRDefault="00AB5256" w:rsidP="001257CA">
      <w:r w:rsidRPr="00AB5256">
        <w:rPr>
          <w:b/>
          <w:bCs/>
        </w:rPr>
        <w:t>Module Number</w:t>
      </w:r>
      <w:r>
        <w:t>: LCBB6000</w:t>
      </w:r>
    </w:p>
    <w:p w14:paraId="29EEC848" w14:textId="3E483DBC" w:rsidR="00AB5256" w:rsidRDefault="00AB5256" w:rsidP="001257CA">
      <w:r w:rsidRPr="00AB5256">
        <w:rPr>
          <w:b/>
          <w:bCs/>
        </w:rPr>
        <w:t>Lecturer Name:</w:t>
      </w:r>
      <w:r>
        <w:t xml:space="preserve"> Mushfiqur Rahman</w:t>
      </w:r>
    </w:p>
    <w:p w14:paraId="4A36339B" w14:textId="77777777" w:rsidR="001257CA" w:rsidRDefault="001257CA" w:rsidP="001257CA"/>
    <w:p w14:paraId="1AE7C508" w14:textId="77777777" w:rsidR="001257CA" w:rsidRPr="001257CA" w:rsidRDefault="001257CA" w:rsidP="001257CA"/>
    <w:p w14:paraId="39D331C9" w14:textId="77777777" w:rsidR="00AB5256" w:rsidRDefault="00AB5256">
      <w:pPr>
        <w:pStyle w:val="TOCHeading"/>
        <w:rPr>
          <w:rFonts w:asciiTheme="minorHAnsi" w:eastAsiaTheme="minorHAnsi" w:hAnsiTheme="minorHAnsi" w:cstheme="minorBidi"/>
          <w:color w:val="auto"/>
          <w:sz w:val="24"/>
          <w:szCs w:val="24"/>
          <w:lang w:val="en-GB"/>
        </w:rPr>
      </w:pPr>
    </w:p>
    <w:sdt>
      <w:sdtPr>
        <w:rPr>
          <w:rFonts w:asciiTheme="minorHAnsi" w:eastAsiaTheme="minorHAnsi" w:hAnsiTheme="minorHAnsi" w:cstheme="minorBidi"/>
          <w:color w:val="auto"/>
          <w:sz w:val="24"/>
          <w:szCs w:val="24"/>
          <w:lang w:val="en-GB"/>
        </w:rPr>
        <w:id w:val="-339159590"/>
        <w:docPartObj>
          <w:docPartGallery w:val="Table of Contents"/>
          <w:docPartUnique/>
        </w:docPartObj>
      </w:sdtPr>
      <w:sdtEndPr>
        <w:rPr>
          <w:b/>
          <w:bCs/>
          <w:noProof/>
        </w:rPr>
      </w:sdtEndPr>
      <w:sdtContent>
        <w:p w14:paraId="0BCFBFDF" w14:textId="1C8BCA0E" w:rsidR="007E0B2F" w:rsidRDefault="007E0B2F">
          <w:pPr>
            <w:pStyle w:val="TOCHeading"/>
          </w:pPr>
          <w:r>
            <w:t>Contents</w:t>
          </w:r>
        </w:p>
        <w:p w14:paraId="3791F692" w14:textId="5B7EA078" w:rsidR="00933427" w:rsidRDefault="007E0B2F">
          <w:pPr>
            <w:pStyle w:val="TOC1"/>
            <w:tabs>
              <w:tab w:val="right" w:leader="dot" w:pos="9016"/>
            </w:tabs>
            <w:rPr>
              <w:rFonts w:eastAsiaTheme="minorEastAsia"/>
              <w:noProof/>
              <w:sz w:val="22"/>
              <w:szCs w:val="22"/>
              <w:lang w:val="en-US"/>
            </w:rPr>
          </w:pPr>
          <w:r>
            <w:fldChar w:fldCharType="begin"/>
          </w:r>
          <w:r>
            <w:instrText xml:space="preserve"> TOC \o "1-3" \h \z \u </w:instrText>
          </w:r>
          <w:r>
            <w:fldChar w:fldCharType="separate"/>
          </w:r>
          <w:hyperlink w:anchor="_Toc102435549" w:history="1">
            <w:r w:rsidR="00933427" w:rsidRPr="00171399">
              <w:rPr>
                <w:rStyle w:val="Hyperlink"/>
                <w:b/>
                <w:noProof/>
                <w:lang w:bidi="ur-PK"/>
              </w:rPr>
              <w:t>1.0 Introduction</w:t>
            </w:r>
            <w:r w:rsidR="00933427">
              <w:rPr>
                <w:noProof/>
                <w:webHidden/>
              </w:rPr>
              <w:tab/>
            </w:r>
            <w:r w:rsidR="00933427">
              <w:rPr>
                <w:noProof/>
                <w:webHidden/>
              </w:rPr>
              <w:fldChar w:fldCharType="begin"/>
            </w:r>
            <w:r w:rsidR="00933427">
              <w:rPr>
                <w:noProof/>
                <w:webHidden/>
              </w:rPr>
              <w:instrText xml:space="preserve"> PAGEREF _Toc102435549 \h </w:instrText>
            </w:r>
            <w:r w:rsidR="00933427">
              <w:rPr>
                <w:noProof/>
                <w:webHidden/>
              </w:rPr>
            </w:r>
            <w:r w:rsidR="00933427">
              <w:rPr>
                <w:noProof/>
                <w:webHidden/>
              </w:rPr>
              <w:fldChar w:fldCharType="separate"/>
            </w:r>
            <w:r w:rsidR="00933427">
              <w:rPr>
                <w:noProof/>
                <w:webHidden/>
              </w:rPr>
              <w:t>2</w:t>
            </w:r>
            <w:r w:rsidR="00933427">
              <w:rPr>
                <w:noProof/>
                <w:webHidden/>
              </w:rPr>
              <w:fldChar w:fldCharType="end"/>
            </w:r>
          </w:hyperlink>
        </w:p>
        <w:p w14:paraId="75AD1E6B" w14:textId="15C032ED" w:rsidR="00933427" w:rsidRDefault="00FC3493">
          <w:pPr>
            <w:pStyle w:val="TOC2"/>
            <w:tabs>
              <w:tab w:val="right" w:leader="dot" w:pos="9016"/>
            </w:tabs>
            <w:rPr>
              <w:rFonts w:eastAsiaTheme="minorEastAsia"/>
              <w:noProof/>
              <w:sz w:val="22"/>
              <w:szCs w:val="22"/>
              <w:lang w:val="en-US"/>
            </w:rPr>
          </w:pPr>
          <w:hyperlink w:anchor="_Toc102435550" w:history="1">
            <w:r w:rsidR="00933427" w:rsidRPr="00171399">
              <w:rPr>
                <w:rStyle w:val="Hyperlink"/>
                <w:noProof/>
                <w:lang w:bidi="ur-PK"/>
              </w:rPr>
              <w:t>1.2 Aim and Objectives</w:t>
            </w:r>
            <w:r w:rsidR="00933427">
              <w:rPr>
                <w:noProof/>
                <w:webHidden/>
              </w:rPr>
              <w:tab/>
            </w:r>
            <w:r w:rsidR="00933427">
              <w:rPr>
                <w:noProof/>
                <w:webHidden/>
              </w:rPr>
              <w:fldChar w:fldCharType="begin"/>
            </w:r>
            <w:r w:rsidR="00933427">
              <w:rPr>
                <w:noProof/>
                <w:webHidden/>
              </w:rPr>
              <w:instrText xml:space="preserve"> PAGEREF _Toc102435550 \h </w:instrText>
            </w:r>
            <w:r w:rsidR="00933427">
              <w:rPr>
                <w:noProof/>
                <w:webHidden/>
              </w:rPr>
            </w:r>
            <w:r w:rsidR="00933427">
              <w:rPr>
                <w:noProof/>
                <w:webHidden/>
              </w:rPr>
              <w:fldChar w:fldCharType="separate"/>
            </w:r>
            <w:r w:rsidR="00933427">
              <w:rPr>
                <w:noProof/>
                <w:webHidden/>
              </w:rPr>
              <w:t>2</w:t>
            </w:r>
            <w:r w:rsidR="00933427">
              <w:rPr>
                <w:noProof/>
                <w:webHidden/>
              </w:rPr>
              <w:fldChar w:fldCharType="end"/>
            </w:r>
          </w:hyperlink>
        </w:p>
        <w:p w14:paraId="0D74F7D8" w14:textId="3760E524" w:rsidR="00933427" w:rsidRDefault="00FC3493">
          <w:pPr>
            <w:pStyle w:val="TOC2"/>
            <w:tabs>
              <w:tab w:val="right" w:leader="dot" w:pos="9016"/>
            </w:tabs>
            <w:rPr>
              <w:rFonts w:eastAsiaTheme="minorEastAsia"/>
              <w:noProof/>
              <w:sz w:val="22"/>
              <w:szCs w:val="22"/>
              <w:lang w:val="en-US"/>
            </w:rPr>
          </w:pPr>
          <w:hyperlink w:anchor="_Toc102435551" w:history="1">
            <w:r w:rsidR="00933427" w:rsidRPr="00171399">
              <w:rPr>
                <w:rStyle w:val="Hyperlink"/>
                <w:noProof/>
                <w:lang w:bidi="ur-PK"/>
              </w:rPr>
              <w:t>1.3 Research Question</w:t>
            </w:r>
            <w:r w:rsidR="00933427">
              <w:rPr>
                <w:noProof/>
                <w:webHidden/>
              </w:rPr>
              <w:tab/>
            </w:r>
            <w:r w:rsidR="00933427">
              <w:rPr>
                <w:noProof/>
                <w:webHidden/>
              </w:rPr>
              <w:fldChar w:fldCharType="begin"/>
            </w:r>
            <w:r w:rsidR="00933427">
              <w:rPr>
                <w:noProof/>
                <w:webHidden/>
              </w:rPr>
              <w:instrText xml:space="preserve"> PAGEREF _Toc102435551 \h </w:instrText>
            </w:r>
            <w:r w:rsidR="00933427">
              <w:rPr>
                <w:noProof/>
                <w:webHidden/>
              </w:rPr>
            </w:r>
            <w:r w:rsidR="00933427">
              <w:rPr>
                <w:noProof/>
                <w:webHidden/>
              </w:rPr>
              <w:fldChar w:fldCharType="separate"/>
            </w:r>
            <w:r w:rsidR="00933427">
              <w:rPr>
                <w:noProof/>
                <w:webHidden/>
              </w:rPr>
              <w:t>3</w:t>
            </w:r>
            <w:r w:rsidR="00933427">
              <w:rPr>
                <w:noProof/>
                <w:webHidden/>
              </w:rPr>
              <w:fldChar w:fldCharType="end"/>
            </w:r>
          </w:hyperlink>
        </w:p>
        <w:p w14:paraId="5B54CE71" w14:textId="06A8CAB7" w:rsidR="00933427" w:rsidRDefault="00FC3493">
          <w:pPr>
            <w:pStyle w:val="TOC2"/>
            <w:tabs>
              <w:tab w:val="right" w:leader="dot" w:pos="9016"/>
            </w:tabs>
            <w:rPr>
              <w:rFonts w:eastAsiaTheme="minorEastAsia"/>
              <w:noProof/>
              <w:sz w:val="22"/>
              <w:szCs w:val="22"/>
              <w:lang w:val="en-US"/>
            </w:rPr>
          </w:pPr>
          <w:hyperlink w:anchor="_Toc102435552" w:history="1">
            <w:r w:rsidR="00933427" w:rsidRPr="00171399">
              <w:rPr>
                <w:rStyle w:val="Hyperlink"/>
                <w:noProof/>
                <w:lang w:bidi="ur-PK"/>
              </w:rPr>
              <w:t>1.4 Background of Organization</w:t>
            </w:r>
            <w:r w:rsidR="00933427">
              <w:rPr>
                <w:noProof/>
                <w:webHidden/>
              </w:rPr>
              <w:tab/>
            </w:r>
            <w:r w:rsidR="00933427">
              <w:rPr>
                <w:noProof/>
                <w:webHidden/>
              </w:rPr>
              <w:fldChar w:fldCharType="begin"/>
            </w:r>
            <w:r w:rsidR="00933427">
              <w:rPr>
                <w:noProof/>
                <w:webHidden/>
              </w:rPr>
              <w:instrText xml:space="preserve"> PAGEREF _Toc102435552 \h </w:instrText>
            </w:r>
            <w:r w:rsidR="00933427">
              <w:rPr>
                <w:noProof/>
                <w:webHidden/>
              </w:rPr>
            </w:r>
            <w:r w:rsidR="00933427">
              <w:rPr>
                <w:noProof/>
                <w:webHidden/>
              </w:rPr>
              <w:fldChar w:fldCharType="separate"/>
            </w:r>
            <w:r w:rsidR="00933427">
              <w:rPr>
                <w:noProof/>
                <w:webHidden/>
              </w:rPr>
              <w:t>3</w:t>
            </w:r>
            <w:r w:rsidR="00933427">
              <w:rPr>
                <w:noProof/>
                <w:webHidden/>
              </w:rPr>
              <w:fldChar w:fldCharType="end"/>
            </w:r>
          </w:hyperlink>
        </w:p>
        <w:p w14:paraId="5F80AEFF" w14:textId="08A4434B" w:rsidR="00933427" w:rsidRDefault="00FC3493">
          <w:pPr>
            <w:pStyle w:val="TOC2"/>
            <w:tabs>
              <w:tab w:val="right" w:leader="dot" w:pos="9016"/>
            </w:tabs>
            <w:rPr>
              <w:rFonts w:eastAsiaTheme="minorEastAsia"/>
              <w:noProof/>
              <w:sz w:val="22"/>
              <w:szCs w:val="22"/>
              <w:lang w:val="en-US"/>
            </w:rPr>
          </w:pPr>
          <w:hyperlink w:anchor="_Toc102435553" w:history="1">
            <w:r w:rsidR="00933427" w:rsidRPr="00171399">
              <w:rPr>
                <w:rStyle w:val="Hyperlink"/>
                <w:rFonts w:eastAsia="Times New Roman"/>
                <w:noProof/>
                <w:lang w:eastAsia="en-GB" w:bidi="ur-PK"/>
              </w:rPr>
              <w:t>1.5 Research Gap and Contribution</w:t>
            </w:r>
            <w:r w:rsidR="00933427">
              <w:rPr>
                <w:noProof/>
                <w:webHidden/>
              </w:rPr>
              <w:tab/>
            </w:r>
            <w:r w:rsidR="00933427">
              <w:rPr>
                <w:noProof/>
                <w:webHidden/>
              </w:rPr>
              <w:fldChar w:fldCharType="begin"/>
            </w:r>
            <w:r w:rsidR="00933427">
              <w:rPr>
                <w:noProof/>
                <w:webHidden/>
              </w:rPr>
              <w:instrText xml:space="preserve"> PAGEREF _Toc102435553 \h </w:instrText>
            </w:r>
            <w:r w:rsidR="00933427">
              <w:rPr>
                <w:noProof/>
                <w:webHidden/>
              </w:rPr>
            </w:r>
            <w:r w:rsidR="00933427">
              <w:rPr>
                <w:noProof/>
                <w:webHidden/>
              </w:rPr>
              <w:fldChar w:fldCharType="separate"/>
            </w:r>
            <w:r w:rsidR="00933427">
              <w:rPr>
                <w:noProof/>
                <w:webHidden/>
              </w:rPr>
              <w:t>4</w:t>
            </w:r>
            <w:r w:rsidR="00933427">
              <w:rPr>
                <w:noProof/>
                <w:webHidden/>
              </w:rPr>
              <w:fldChar w:fldCharType="end"/>
            </w:r>
          </w:hyperlink>
        </w:p>
        <w:p w14:paraId="66C666B1" w14:textId="203CB669" w:rsidR="00933427" w:rsidRDefault="00FC3493">
          <w:pPr>
            <w:pStyle w:val="TOC2"/>
            <w:tabs>
              <w:tab w:val="right" w:leader="dot" w:pos="9016"/>
            </w:tabs>
            <w:rPr>
              <w:rFonts w:eastAsiaTheme="minorEastAsia"/>
              <w:noProof/>
              <w:sz w:val="22"/>
              <w:szCs w:val="22"/>
              <w:lang w:val="en-US"/>
            </w:rPr>
          </w:pPr>
          <w:hyperlink w:anchor="_Toc102435554" w:history="1">
            <w:r w:rsidR="00933427" w:rsidRPr="00171399">
              <w:rPr>
                <w:rStyle w:val="Hyperlink"/>
                <w:rFonts w:eastAsia="Times New Roman"/>
                <w:noProof/>
                <w:lang w:eastAsia="en-GB" w:bidi="ur-PK"/>
              </w:rPr>
              <w:t>1.6 Rationale of the study</w:t>
            </w:r>
            <w:r w:rsidR="00933427">
              <w:rPr>
                <w:noProof/>
                <w:webHidden/>
              </w:rPr>
              <w:tab/>
            </w:r>
            <w:r w:rsidR="00933427">
              <w:rPr>
                <w:noProof/>
                <w:webHidden/>
              </w:rPr>
              <w:fldChar w:fldCharType="begin"/>
            </w:r>
            <w:r w:rsidR="00933427">
              <w:rPr>
                <w:noProof/>
                <w:webHidden/>
              </w:rPr>
              <w:instrText xml:space="preserve"> PAGEREF _Toc102435554 \h </w:instrText>
            </w:r>
            <w:r w:rsidR="00933427">
              <w:rPr>
                <w:noProof/>
                <w:webHidden/>
              </w:rPr>
            </w:r>
            <w:r w:rsidR="00933427">
              <w:rPr>
                <w:noProof/>
                <w:webHidden/>
              </w:rPr>
              <w:fldChar w:fldCharType="separate"/>
            </w:r>
            <w:r w:rsidR="00933427">
              <w:rPr>
                <w:noProof/>
                <w:webHidden/>
              </w:rPr>
              <w:t>4</w:t>
            </w:r>
            <w:r w:rsidR="00933427">
              <w:rPr>
                <w:noProof/>
                <w:webHidden/>
              </w:rPr>
              <w:fldChar w:fldCharType="end"/>
            </w:r>
          </w:hyperlink>
        </w:p>
        <w:p w14:paraId="645E9061" w14:textId="255B7691" w:rsidR="00933427" w:rsidRDefault="00FC3493">
          <w:pPr>
            <w:pStyle w:val="TOC2"/>
            <w:tabs>
              <w:tab w:val="right" w:leader="dot" w:pos="9016"/>
            </w:tabs>
            <w:rPr>
              <w:rFonts w:eastAsiaTheme="minorEastAsia"/>
              <w:noProof/>
              <w:sz w:val="22"/>
              <w:szCs w:val="22"/>
              <w:lang w:val="en-US"/>
            </w:rPr>
          </w:pPr>
          <w:hyperlink w:anchor="_Toc102435555" w:history="1">
            <w:r w:rsidR="00933427" w:rsidRPr="00171399">
              <w:rPr>
                <w:rStyle w:val="Hyperlink"/>
                <w:noProof/>
                <w:lang w:bidi="ur-PK"/>
              </w:rPr>
              <w:t>1.7 Outline of the research</w:t>
            </w:r>
            <w:r w:rsidR="00933427">
              <w:rPr>
                <w:noProof/>
                <w:webHidden/>
              </w:rPr>
              <w:tab/>
            </w:r>
            <w:r w:rsidR="00933427">
              <w:rPr>
                <w:noProof/>
                <w:webHidden/>
              </w:rPr>
              <w:fldChar w:fldCharType="begin"/>
            </w:r>
            <w:r w:rsidR="00933427">
              <w:rPr>
                <w:noProof/>
                <w:webHidden/>
              </w:rPr>
              <w:instrText xml:space="preserve"> PAGEREF _Toc102435555 \h </w:instrText>
            </w:r>
            <w:r w:rsidR="00933427">
              <w:rPr>
                <w:noProof/>
                <w:webHidden/>
              </w:rPr>
            </w:r>
            <w:r w:rsidR="00933427">
              <w:rPr>
                <w:noProof/>
                <w:webHidden/>
              </w:rPr>
              <w:fldChar w:fldCharType="separate"/>
            </w:r>
            <w:r w:rsidR="00933427">
              <w:rPr>
                <w:noProof/>
                <w:webHidden/>
              </w:rPr>
              <w:t>4</w:t>
            </w:r>
            <w:r w:rsidR="00933427">
              <w:rPr>
                <w:noProof/>
                <w:webHidden/>
              </w:rPr>
              <w:fldChar w:fldCharType="end"/>
            </w:r>
          </w:hyperlink>
        </w:p>
        <w:p w14:paraId="1AD5D1A7" w14:textId="52B55E26" w:rsidR="00933427" w:rsidRDefault="00FC3493">
          <w:pPr>
            <w:pStyle w:val="TOC1"/>
            <w:tabs>
              <w:tab w:val="right" w:leader="dot" w:pos="9016"/>
            </w:tabs>
            <w:rPr>
              <w:rFonts w:eastAsiaTheme="minorEastAsia"/>
              <w:noProof/>
              <w:sz w:val="22"/>
              <w:szCs w:val="22"/>
              <w:lang w:val="en-US"/>
            </w:rPr>
          </w:pPr>
          <w:hyperlink w:anchor="_Toc102435556" w:history="1">
            <w:r w:rsidR="00933427" w:rsidRPr="00171399">
              <w:rPr>
                <w:rStyle w:val="Hyperlink"/>
                <w:b/>
                <w:noProof/>
                <w:lang w:bidi="ur-PK"/>
              </w:rPr>
              <w:t>2.0 Literature Review</w:t>
            </w:r>
            <w:r w:rsidR="00933427">
              <w:rPr>
                <w:noProof/>
                <w:webHidden/>
              </w:rPr>
              <w:tab/>
            </w:r>
            <w:r w:rsidR="00933427">
              <w:rPr>
                <w:noProof/>
                <w:webHidden/>
              </w:rPr>
              <w:fldChar w:fldCharType="begin"/>
            </w:r>
            <w:r w:rsidR="00933427">
              <w:rPr>
                <w:noProof/>
                <w:webHidden/>
              </w:rPr>
              <w:instrText xml:space="preserve"> PAGEREF _Toc102435556 \h </w:instrText>
            </w:r>
            <w:r w:rsidR="00933427">
              <w:rPr>
                <w:noProof/>
                <w:webHidden/>
              </w:rPr>
            </w:r>
            <w:r w:rsidR="00933427">
              <w:rPr>
                <w:noProof/>
                <w:webHidden/>
              </w:rPr>
              <w:fldChar w:fldCharType="separate"/>
            </w:r>
            <w:r w:rsidR="00933427">
              <w:rPr>
                <w:noProof/>
                <w:webHidden/>
              </w:rPr>
              <w:t>6</w:t>
            </w:r>
            <w:r w:rsidR="00933427">
              <w:rPr>
                <w:noProof/>
                <w:webHidden/>
              </w:rPr>
              <w:fldChar w:fldCharType="end"/>
            </w:r>
          </w:hyperlink>
        </w:p>
        <w:p w14:paraId="17D8A32D" w14:textId="40B0BEA1" w:rsidR="00933427" w:rsidRDefault="00FC3493">
          <w:pPr>
            <w:pStyle w:val="TOC2"/>
            <w:tabs>
              <w:tab w:val="right" w:leader="dot" w:pos="9016"/>
            </w:tabs>
            <w:rPr>
              <w:rFonts w:eastAsiaTheme="minorEastAsia"/>
              <w:noProof/>
              <w:sz w:val="22"/>
              <w:szCs w:val="22"/>
              <w:lang w:val="en-US"/>
            </w:rPr>
          </w:pPr>
          <w:hyperlink w:anchor="_Toc102435557" w:history="1">
            <w:r w:rsidR="00933427" w:rsidRPr="00171399">
              <w:rPr>
                <w:rStyle w:val="Hyperlink"/>
                <w:noProof/>
                <w:lang w:bidi="ur-PK"/>
              </w:rPr>
              <w:t>2.2 Management of Performance, Rewards, and Customer Contentment</w:t>
            </w:r>
            <w:r w:rsidR="00933427">
              <w:rPr>
                <w:noProof/>
                <w:webHidden/>
              </w:rPr>
              <w:tab/>
            </w:r>
            <w:r w:rsidR="00933427">
              <w:rPr>
                <w:noProof/>
                <w:webHidden/>
              </w:rPr>
              <w:fldChar w:fldCharType="begin"/>
            </w:r>
            <w:r w:rsidR="00933427">
              <w:rPr>
                <w:noProof/>
                <w:webHidden/>
              </w:rPr>
              <w:instrText xml:space="preserve"> PAGEREF _Toc102435557 \h </w:instrText>
            </w:r>
            <w:r w:rsidR="00933427">
              <w:rPr>
                <w:noProof/>
                <w:webHidden/>
              </w:rPr>
            </w:r>
            <w:r w:rsidR="00933427">
              <w:rPr>
                <w:noProof/>
                <w:webHidden/>
              </w:rPr>
              <w:fldChar w:fldCharType="separate"/>
            </w:r>
            <w:r w:rsidR="00933427">
              <w:rPr>
                <w:noProof/>
                <w:webHidden/>
              </w:rPr>
              <w:t>7</w:t>
            </w:r>
            <w:r w:rsidR="00933427">
              <w:rPr>
                <w:noProof/>
                <w:webHidden/>
              </w:rPr>
              <w:fldChar w:fldCharType="end"/>
            </w:r>
          </w:hyperlink>
        </w:p>
        <w:p w14:paraId="6CF8AEF7" w14:textId="3CAF76F7" w:rsidR="00933427" w:rsidRDefault="00FC3493">
          <w:pPr>
            <w:pStyle w:val="TOC2"/>
            <w:tabs>
              <w:tab w:val="right" w:leader="dot" w:pos="9016"/>
            </w:tabs>
            <w:rPr>
              <w:rFonts w:eastAsiaTheme="minorEastAsia"/>
              <w:noProof/>
              <w:sz w:val="22"/>
              <w:szCs w:val="22"/>
              <w:lang w:val="en-US"/>
            </w:rPr>
          </w:pPr>
          <w:hyperlink w:anchor="_Toc102435558" w:history="1">
            <w:r w:rsidR="00933427" w:rsidRPr="00171399">
              <w:rPr>
                <w:rStyle w:val="Hyperlink"/>
                <w:noProof/>
                <w:lang w:bidi="ur-PK"/>
              </w:rPr>
              <w:t>2.3 The theories</w:t>
            </w:r>
            <w:r w:rsidR="00933427">
              <w:rPr>
                <w:noProof/>
                <w:webHidden/>
              </w:rPr>
              <w:tab/>
            </w:r>
            <w:r w:rsidR="00933427">
              <w:rPr>
                <w:noProof/>
                <w:webHidden/>
              </w:rPr>
              <w:fldChar w:fldCharType="begin"/>
            </w:r>
            <w:r w:rsidR="00933427">
              <w:rPr>
                <w:noProof/>
                <w:webHidden/>
              </w:rPr>
              <w:instrText xml:space="preserve"> PAGEREF _Toc102435558 \h </w:instrText>
            </w:r>
            <w:r w:rsidR="00933427">
              <w:rPr>
                <w:noProof/>
                <w:webHidden/>
              </w:rPr>
            </w:r>
            <w:r w:rsidR="00933427">
              <w:rPr>
                <w:noProof/>
                <w:webHidden/>
              </w:rPr>
              <w:fldChar w:fldCharType="separate"/>
            </w:r>
            <w:r w:rsidR="00933427">
              <w:rPr>
                <w:noProof/>
                <w:webHidden/>
              </w:rPr>
              <w:t>8</w:t>
            </w:r>
            <w:r w:rsidR="00933427">
              <w:rPr>
                <w:noProof/>
                <w:webHidden/>
              </w:rPr>
              <w:fldChar w:fldCharType="end"/>
            </w:r>
          </w:hyperlink>
        </w:p>
        <w:p w14:paraId="1B5D2DB9" w14:textId="6A49FD8B" w:rsidR="00933427" w:rsidRDefault="00FC3493">
          <w:pPr>
            <w:pStyle w:val="TOC1"/>
            <w:tabs>
              <w:tab w:val="right" w:leader="dot" w:pos="9016"/>
            </w:tabs>
            <w:rPr>
              <w:rFonts w:eastAsiaTheme="minorEastAsia"/>
              <w:noProof/>
              <w:sz w:val="22"/>
              <w:szCs w:val="22"/>
              <w:lang w:val="en-US"/>
            </w:rPr>
          </w:pPr>
          <w:hyperlink w:anchor="_Toc102435559" w:history="1">
            <w:r w:rsidR="00933427" w:rsidRPr="00171399">
              <w:rPr>
                <w:rStyle w:val="Hyperlink"/>
                <w:b/>
                <w:noProof/>
                <w:lang w:bidi="ur-PK"/>
              </w:rPr>
              <w:t>3. Methodology</w:t>
            </w:r>
            <w:r w:rsidR="00933427">
              <w:rPr>
                <w:noProof/>
                <w:webHidden/>
              </w:rPr>
              <w:tab/>
            </w:r>
            <w:r w:rsidR="00933427">
              <w:rPr>
                <w:noProof/>
                <w:webHidden/>
              </w:rPr>
              <w:fldChar w:fldCharType="begin"/>
            </w:r>
            <w:r w:rsidR="00933427">
              <w:rPr>
                <w:noProof/>
                <w:webHidden/>
              </w:rPr>
              <w:instrText xml:space="preserve"> PAGEREF _Toc102435559 \h </w:instrText>
            </w:r>
            <w:r w:rsidR="00933427">
              <w:rPr>
                <w:noProof/>
                <w:webHidden/>
              </w:rPr>
            </w:r>
            <w:r w:rsidR="00933427">
              <w:rPr>
                <w:noProof/>
                <w:webHidden/>
              </w:rPr>
              <w:fldChar w:fldCharType="separate"/>
            </w:r>
            <w:r w:rsidR="00933427">
              <w:rPr>
                <w:noProof/>
                <w:webHidden/>
              </w:rPr>
              <w:t>9</w:t>
            </w:r>
            <w:r w:rsidR="00933427">
              <w:rPr>
                <w:noProof/>
                <w:webHidden/>
              </w:rPr>
              <w:fldChar w:fldCharType="end"/>
            </w:r>
          </w:hyperlink>
        </w:p>
        <w:p w14:paraId="60AFCC93" w14:textId="43FBCBA7" w:rsidR="00933427" w:rsidRDefault="00FC3493">
          <w:pPr>
            <w:pStyle w:val="TOC2"/>
            <w:tabs>
              <w:tab w:val="right" w:leader="dot" w:pos="9016"/>
            </w:tabs>
            <w:rPr>
              <w:rFonts w:eastAsiaTheme="minorEastAsia"/>
              <w:noProof/>
              <w:sz w:val="22"/>
              <w:szCs w:val="22"/>
              <w:lang w:val="en-US"/>
            </w:rPr>
          </w:pPr>
          <w:hyperlink w:anchor="_Toc102435560" w:history="1">
            <w:r w:rsidR="00933427" w:rsidRPr="00171399">
              <w:rPr>
                <w:rStyle w:val="Hyperlink"/>
                <w:noProof/>
                <w:lang w:bidi="ur-PK"/>
              </w:rPr>
              <w:t>3.1 Research Philosophy</w:t>
            </w:r>
            <w:r w:rsidR="00933427">
              <w:rPr>
                <w:noProof/>
                <w:webHidden/>
              </w:rPr>
              <w:tab/>
            </w:r>
            <w:r w:rsidR="00933427">
              <w:rPr>
                <w:noProof/>
                <w:webHidden/>
              </w:rPr>
              <w:fldChar w:fldCharType="begin"/>
            </w:r>
            <w:r w:rsidR="00933427">
              <w:rPr>
                <w:noProof/>
                <w:webHidden/>
              </w:rPr>
              <w:instrText xml:space="preserve"> PAGEREF _Toc102435560 \h </w:instrText>
            </w:r>
            <w:r w:rsidR="00933427">
              <w:rPr>
                <w:noProof/>
                <w:webHidden/>
              </w:rPr>
            </w:r>
            <w:r w:rsidR="00933427">
              <w:rPr>
                <w:noProof/>
                <w:webHidden/>
              </w:rPr>
              <w:fldChar w:fldCharType="separate"/>
            </w:r>
            <w:r w:rsidR="00933427">
              <w:rPr>
                <w:noProof/>
                <w:webHidden/>
              </w:rPr>
              <w:t>9</w:t>
            </w:r>
            <w:r w:rsidR="00933427">
              <w:rPr>
                <w:noProof/>
                <w:webHidden/>
              </w:rPr>
              <w:fldChar w:fldCharType="end"/>
            </w:r>
          </w:hyperlink>
        </w:p>
        <w:p w14:paraId="53481059" w14:textId="11EC2797" w:rsidR="00933427" w:rsidRDefault="00FC3493">
          <w:pPr>
            <w:pStyle w:val="TOC2"/>
            <w:tabs>
              <w:tab w:val="right" w:leader="dot" w:pos="9016"/>
            </w:tabs>
            <w:rPr>
              <w:rFonts w:eastAsiaTheme="minorEastAsia"/>
              <w:noProof/>
              <w:sz w:val="22"/>
              <w:szCs w:val="22"/>
              <w:lang w:val="en-US"/>
            </w:rPr>
          </w:pPr>
          <w:hyperlink w:anchor="_Toc102435561" w:history="1">
            <w:r w:rsidR="00933427" w:rsidRPr="00171399">
              <w:rPr>
                <w:rStyle w:val="Hyperlink"/>
                <w:noProof/>
                <w:lang w:bidi="ur-PK"/>
              </w:rPr>
              <w:t>3.2 Research Paradigm</w:t>
            </w:r>
            <w:r w:rsidR="00933427">
              <w:rPr>
                <w:noProof/>
                <w:webHidden/>
              </w:rPr>
              <w:tab/>
            </w:r>
            <w:r w:rsidR="00933427">
              <w:rPr>
                <w:noProof/>
                <w:webHidden/>
              </w:rPr>
              <w:fldChar w:fldCharType="begin"/>
            </w:r>
            <w:r w:rsidR="00933427">
              <w:rPr>
                <w:noProof/>
                <w:webHidden/>
              </w:rPr>
              <w:instrText xml:space="preserve"> PAGEREF _Toc102435561 \h </w:instrText>
            </w:r>
            <w:r w:rsidR="00933427">
              <w:rPr>
                <w:noProof/>
                <w:webHidden/>
              </w:rPr>
            </w:r>
            <w:r w:rsidR="00933427">
              <w:rPr>
                <w:noProof/>
                <w:webHidden/>
              </w:rPr>
              <w:fldChar w:fldCharType="separate"/>
            </w:r>
            <w:r w:rsidR="00933427">
              <w:rPr>
                <w:noProof/>
                <w:webHidden/>
              </w:rPr>
              <w:t>9</w:t>
            </w:r>
            <w:r w:rsidR="00933427">
              <w:rPr>
                <w:noProof/>
                <w:webHidden/>
              </w:rPr>
              <w:fldChar w:fldCharType="end"/>
            </w:r>
          </w:hyperlink>
        </w:p>
        <w:p w14:paraId="0EA80438" w14:textId="306E722E" w:rsidR="00933427" w:rsidRDefault="00FC3493">
          <w:pPr>
            <w:pStyle w:val="TOC2"/>
            <w:tabs>
              <w:tab w:val="right" w:leader="dot" w:pos="9016"/>
            </w:tabs>
            <w:rPr>
              <w:rFonts w:eastAsiaTheme="minorEastAsia"/>
              <w:noProof/>
              <w:sz w:val="22"/>
              <w:szCs w:val="22"/>
              <w:lang w:val="en-US"/>
            </w:rPr>
          </w:pPr>
          <w:hyperlink w:anchor="_Toc102435562" w:history="1">
            <w:r w:rsidR="00933427" w:rsidRPr="00171399">
              <w:rPr>
                <w:rStyle w:val="Hyperlink"/>
                <w:noProof/>
                <w:lang w:bidi="ur-PK"/>
              </w:rPr>
              <w:t>3.3 Research Approach</w:t>
            </w:r>
            <w:r w:rsidR="00933427">
              <w:rPr>
                <w:noProof/>
                <w:webHidden/>
              </w:rPr>
              <w:tab/>
            </w:r>
            <w:r w:rsidR="00933427">
              <w:rPr>
                <w:noProof/>
                <w:webHidden/>
              </w:rPr>
              <w:fldChar w:fldCharType="begin"/>
            </w:r>
            <w:r w:rsidR="00933427">
              <w:rPr>
                <w:noProof/>
                <w:webHidden/>
              </w:rPr>
              <w:instrText xml:space="preserve"> PAGEREF _Toc102435562 \h </w:instrText>
            </w:r>
            <w:r w:rsidR="00933427">
              <w:rPr>
                <w:noProof/>
                <w:webHidden/>
              </w:rPr>
            </w:r>
            <w:r w:rsidR="00933427">
              <w:rPr>
                <w:noProof/>
                <w:webHidden/>
              </w:rPr>
              <w:fldChar w:fldCharType="separate"/>
            </w:r>
            <w:r w:rsidR="00933427">
              <w:rPr>
                <w:noProof/>
                <w:webHidden/>
              </w:rPr>
              <w:t>9</w:t>
            </w:r>
            <w:r w:rsidR="00933427">
              <w:rPr>
                <w:noProof/>
                <w:webHidden/>
              </w:rPr>
              <w:fldChar w:fldCharType="end"/>
            </w:r>
          </w:hyperlink>
        </w:p>
        <w:p w14:paraId="5EB6A2AC" w14:textId="516F6931" w:rsidR="00933427" w:rsidRDefault="00FC3493">
          <w:pPr>
            <w:pStyle w:val="TOC2"/>
            <w:tabs>
              <w:tab w:val="right" w:leader="dot" w:pos="9016"/>
            </w:tabs>
            <w:rPr>
              <w:rFonts w:eastAsiaTheme="minorEastAsia"/>
              <w:noProof/>
              <w:sz w:val="22"/>
              <w:szCs w:val="22"/>
              <w:lang w:val="en-US"/>
            </w:rPr>
          </w:pPr>
          <w:hyperlink w:anchor="_Toc102435563" w:history="1">
            <w:r w:rsidR="00933427" w:rsidRPr="00171399">
              <w:rPr>
                <w:rStyle w:val="Hyperlink"/>
                <w:noProof/>
                <w:lang w:bidi="ur-PK"/>
              </w:rPr>
              <w:t>3.4 Research Strategy</w:t>
            </w:r>
            <w:r w:rsidR="00933427">
              <w:rPr>
                <w:noProof/>
                <w:webHidden/>
              </w:rPr>
              <w:tab/>
            </w:r>
            <w:r w:rsidR="00933427">
              <w:rPr>
                <w:noProof/>
                <w:webHidden/>
              </w:rPr>
              <w:fldChar w:fldCharType="begin"/>
            </w:r>
            <w:r w:rsidR="00933427">
              <w:rPr>
                <w:noProof/>
                <w:webHidden/>
              </w:rPr>
              <w:instrText xml:space="preserve"> PAGEREF _Toc102435563 \h </w:instrText>
            </w:r>
            <w:r w:rsidR="00933427">
              <w:rPr>
                <w:noProof/>
                <w:webHidden/>
              </w:rPr>
            </w:r>
            <w:r w:rsidR="00933427">
              <w:rPr>
                <w:noProof/>
                <w:webHidden/>
              </w:rPr>
              <w:fldChar w:fldCharType="separate"/>
            </w:r>
            <w:r w:rsidR="00933427">
              <w:rPr>
                <w:noProof/>
                <w:webHidden/>
              </w:rPr>
              <w:t>10</w:t>
            </w:r>
            <w:r w:rsidR="00933427">
              <w:rPr>
                <w:noProof/>
                <w:webHidden/>
              </w:rPr>
              <w:fldChar w:fldCharType="end"/>
            </w:r>
          </w:hyperlink>
        </w:p>
        <w:p w14:paraId="1F8B8185" w14:textId="3279C2C6" w:rsidR="00933427" w:rsidRDefault="00FC3493">
          <w:pPr>
            <w:pStyle w:val="TOC2"/>
            <w:tabs>
              <w:tab w:val="right" w:leader="dot" w:pos="9016"/>
            </w:tabs>
            <w:rPr>
              <w:rFonts w:eastAsiaTheme="minorEastAsia"/>
              <w:noProof/>
              <w:sz w:val="22"/>
              <w:szCs w:val="22"/>
              <w:lang w:val="en-US"/>
            </w:rPr>
          </w:pPr>
          <w:hyperlink w:anchor="_Toc102435564" w:history="1">
            <w:r w:rsidR="00933427" w:rsidRPr="00171399">
              <w:rPr>
                <w:rStyle w:val="Hyperlink"/>
                <w:noProof/>
                <w:lang w:bidi="ur-PK"/>
              </w:rPr>
              <w:t>3.5 Sampling Technique</w:t>
            </w:r>
            <w:r w:rsidR="00933427">
              <w:rPr>
                <w:noProof/>
                <w:webHidden/>
              </w:rPr>
              <w:tab/>
            </w:r>
            <w:r w:rsidR="00933427">
              <w:rPr>
                <w:noProof/>
                <w:webHidden/>
              </w:rPr>
              <w:fldChar w:fldCharType="begin"/>
            </w:r>
            <w:r w:rsidR="00933427">
              <w:rPr>
                <w:noProof/>
                <w:webHidden/>
              </w:rPr>
              <w:instrText xml:space="preserve"> PAGEREF _Toc102435564 \h </w:instrText>
            </w:r>
            <w:r w:rsidR="00933427">
              <w:rPr>
                <w:noProof/>
                <w:webHidden/>
              </w:rPr>
            </w:r>
            <w:r w:rsidR="00933427">
              <w:rPr>
                <w:noProof/>
                <w:webHidden/>
              </w:rPr>
              <w:fldChar w:fldCharType="separate"/>
            </w:r>
            <w:r w:rsidR="00933427">
              <w:rPr>
                <w:noProof/>
                <w:webHidden/>
              </w:rPr>
              <w:t>10</w:t>
            </w:r>
            <w:r w:rsidR="00933427">
              <w:rPr>
                <w:noProof/>
                <w:webHidden/>
              </w:rPr>
              <w:fldChar w:fldCharType="end"/>
            </w:r>
          </w:hyperlink>
        </w:p>
        <w:p w14:paraId="45F48769" w14:textId="03300051" w:rsidR="00933427" w:rsidRDefault="00FC3493">
          <w:pPr>
            <w:pStyle w:val="TOC2"/>
            <w:tabs>
              <w:tab w:val="right" w:leader="dot" w:pos="9016"/>
            </w:tabs>
            <w:rPr>
              <w:rFonts w:eastAsiaTheme="minorEastAsia"/>
              <w:noProof/>
              <w:sz w:val="22"/>
              <w:szCs w:val="22"/>
              <w:lang w:val="en-US"/>
            </w:rPr>
          </w:pPr>
          <w:hyperlink w:anchor="_Toc102435565" w:history="1">
            <w:r w:rsidR="00933427" w:rsidRPr="00171399">
              <w:rPr>
                <w:rStyle w:val="Hyperlink"/>
                <w:noProof/>
                <w:lang w:bidi="ur-PK"/>
              </w:rPr>
              <w:t>3.6 Data Collection Method</w:t>
            </w:r>
            <w:r w:rsidR="00933427">
              <w:rPr>
                <w:noProof/>
                <w:webHidden/>
              </w:rPr>
              <w:tab/>
            </w:r>
            <w:r w:rsidR="00933427">
              <w:rPr>
                <w:noProof/>
                <w:webHidden/>
              </w:rPr>
              <w:fldChar w:fldCharType="begin"/>
            </w:r>
            <w:r w:rsidR="00933427">
              <w:rPr>
                <w:noProof/>
                <w:webHidden/>
              </w:rPr>
              <w:instrText xml:space="preserve"> PAGEREF _Toc102435565 \h </w:instrText>
            </w:r>
            <w:r w:rsidR="00933427">
              <w:rPr>
                <w:noProof/>
                <w:webHidden/>
              </w:rPr>
            </w:r>
            <w:r w:rsidR="00933427">
              <w:rPr>
                <w:noProof/>
                <w:webHidden/>
              </w:rPr>
              <w:fldChar w:fldCharType="separate"/>
            </w:r>
            <w:r w:rsidR="00933427">
              <w:rPr>
                <w:noProof/>
                <w:webHidden/>
              </w:rPr>
              <w:t>11</w:t>
            </w:r>
            <w:r w:rsidR="00933427">
              <w:rPr>
                <w:noProof/>
                <w:webHidden/>
              </w:rPr>
              <w:fldChar w:fldCharType="end"/>
            </w:r>
          </w:hyperlink>
        </w:p>
        <w:p w14:paraId="50FB948B" w14:textId="44057962" w:rsidR="00933427" w:rsidRDefault="00FC3493">
          <w:pPr>
            <w:pStyle w:val="TOC2"/>
            <w:tabs>
              <w:tab w:val="right" w:leader="dot" w:pos="9016"/>
            </w:tabs>
            <w:rPr>
              <w:rFonts w:eastAsiaTheme="minorEastAsia"/>
              <w:noProof/>
              <w:sz w:val="22"/>
              <w:szCs w:val="22"/>
              <w:lang w:val="en-US"/>
            </w:rPr>
          </w:pPr>
          <w:hyperlink w:anchor="_Toc102435566" w:history="1">
            <w:r w:rsidR="00933427" w:rsidRPr="00171399">
              <w:rPr>
                <w:rStyle w:val="Hyperlink"/>
                <w:noProof/>
                <w:lang w:bidi="ur-PK"/>
              </w:rPr>
              <w:t>3.7 Time prospects of the research</w:t>
            </w:r>
            <w:r w:rsidR="00933427">
              <w:rPr>
                <w:noProof/>
                <w:webHidden/>
              </w:rPr>
              <w:tab/>
            </w:r>
            <w:r w:rsidR="00933427">
              <w:rPr>
                <w:noProof/>
                <w:webHidden/>
              </w:rPr>
              <w:fldChar w:fldCharType="begin"/>
            </w:r>
            <w:r w:rsidR="00933427">
              <w:rPr>
                <w:noProof/>
                <w:webHidden/>
              </w:rPr>
              <w:instrText xml:space="preserve"> PAGEREF _Toc102435566 \h </w:instrText>
            </w:r>
            <w:r w:rsidR="00933427">
              <w:rPr>
                <w:noProof/>
                <w:webHidden/>
              </w:rPr>
            </w:r>
            <w:r w:rsidR="00933427">
              <w:rPr>
                <w:noProof/>
                <w:webHidden/>
              </w:rPr>
              <w:fldChar w:fldCharType="separate"/>
            </w:r>
            <w:r w:rsidR="00933427">
              <w:rPr>
                <w:noProof/>
                <w:webHidden/>
              </w:rPr>
              <w:t>11</w:t>
            </w:r>
            <w:r w:rsidR="00933427">
              <w:rPr>
                <w:noProof/>
                <w:webHidden/>
              </w:rPr>
              <w:fldChar w:fldCharType="end"/>
            </w:r>
          </w:hyperlink>
        </w:p>
        <w:p w14:paraId="5E7E8AAF" w14:textId="10A8FFF4" w:rsidR="00933427" w:rsidRDefault="00FC3493">
          <w:pPr>
            <w:pStyle w:val="TOC2"/>
            <w:tabs>
              <w:tab w:val="right" w:leader="dot" w:pos="9016"/>
            </w:tabs>
            <w:rPr>
              <w:rFonts w:eastAsiaTheme="minorEastAsia"/>
              <w:noProof/>
              <w:sz w:val="22"/>
              <w:szCs w:val="22"/>
              <w:lang w:val="en-US"/>
            </w:rPr>
          </w:pPr>
          <w:hyperlink w:anchor="_Toc102435567" w:history="1">
            <w:r w:rsidR="00933427" w:rsidRPr="00171399">
              <w:rPr>
                <w:rStyle w:val="Hyperlink"/>
                <w:noProof/>
                <w:lang w:bidi="ur-PK"/>
              </w:rPr>
              <w:t>3.8 Ethical consideration of the research</w:t>
            </w:r>
            <w:r w:rsidR="00933427">
              <w:rPr>
                <w:noProof/>
                <w:webHidden/>
              </w:rPr>
              <w:tab/>
            </w:r>
            <w:r w:rsidR="00933427">
              <w:rPr>
                <w:noProof/>
                <w:webHidden/>
              </w:rPr>
              <w:fldChar w:fldCharType="begin"/>
            </w:r>
            <w:r w:rsidR="00933427">
              <w:rPr>
                <w:noProof/>
                <w:webHidden/>
              </w:rPr>
              <w:instrText xml:space="preserve"> PAGEREF _Toc102435567 \h </w:instrText>
            </w:r>
            <w:r w:rsidR="00933427">
              <w:rPr>
                <w:noProof/>
                <w:webHidden/>
              </w:rPr>
            </w:r>
            <w:r w:rsidR="00933427">
              <w:rPr>
                <w:noProof/>
                <w:webHidden/>
              </w:rPr>
              <w:fldChar w:fldCharType="separate"/>
            </w:r>
            <w:r w:rsidR="00933427">
              <w:rPr>
                <w:noProof/>
                <w:webHidden/>
              </w:rPr>
              <w:t>12</w:t>
            </w:r>
            <w:r w:rsidR="00933427">
              <w:rPr>
                <w:noProof/>
                <w:webHidden/>
              </w:rPr>
              <w:fldChar w:fldCharType="end"/>
            </w:r>
          </w:hyperlink>
        </w:p>
        <w:p w14:paraId="379B54E2" w14:textId="59E029DA" w:rsidR="00933427" w:rsidRDefault="00FC3493">
          <w:pPr>
            <w:pStyle w:val="TOC1"/>
            <w:tabs>
              <w:tab w:val="right" w:leader="dot" w:pos="9016"/>
            </w:tabs>
            <w:rPr>
              <w:rFonts w:eastAsiaTheme="minorEastAsia"/>
              <w:noProof/>
              <w:sz w:val="22"/>
              <w:szCs w:val="22"/>
              <w:lang w:val="en-US"/>
            </w:rPr>
          </w:pPr>
          <w:hyperlink w:anchor="_Toc102435568" w:history="1">
            <w:r w:rsidR="00933427" w:rsidRPr="00171399">
              <w:rPr>
                <w:rStyle w:val="Hyperlink"/>
                <w:b/>
                <w:noProof/>
                <w:lang w:bidi="ur-PK"/>
              </w:rPr>
              <w:t>4.0 Conclusion</w:t>
            </w:r>
            <w:r w:rsidR="00933427">
              <w:rPr>
                <w:noProof/>
                <w:webHidden/>
              </w:rPr>
              <w:tab/>
            </w:r>
            <w:r w:rsidR="00933427">
              <w:rPr>
                <w:noProof/>
                <w:webHidden/>
              </w:rPr>
              <w:fldChar w:fldCharType="begin"/>
            </w:r>
            <w:r w:rsidR="00933427">
              <w:rPr>
                <w:noProof/>
                <w:webHidden/>
              </w:rPr>
              <w:instrText xml:space="preserve"> PAGEREF _Toc102435568 \h </w:instrText>
            </w:r>
            <w:r w:rsidR="00933427">
              <w:rPr>
                <w:noProof/>
                <w:webHidden/>
              </w:rPr>
            </w:r>
            <w:r w:rsidR="00933427">
              <w:rPr>
                <w:noProof/>
                <w:webHidden/>
              </w:rPr>
              <w:fldChar w:fldCharType="separate"/>
            </w:r>
            <w:r w:rsidR="00933427">
              <w:rPr>
                <w:noProof/>
                <w:webHidden/>
              </w:rPr>
              <w:t>12</w:t>
            </w:r>
            <w:r w:rsidR="00933427">
              <w:rPr>
                <w:noProof/>
                <w:webHidden/>
              </w:rPr>
              <w:fldChar w:fldCharType="end"/>
            </w:r>
          </w:hyperlink>
        </w:p>
        <w:p w14:paraId="5D143EDD" w14:textId="5C882DC8" w:rsidR="00933427" w:rsidRDefault="00FC3493">
          <w:pPr>
            <w:pStyle w:val="TOC1"/>
            <w:tabs>
              <w:tab w:val="right" w:leader="dot" w:pos="9016"/>
            </w:tabs>
            <w:rPr>
              <w:rFonts w:eastAsiaTheme="minorEastAsia"/>
              <w:noProof/>
              <w:sz w:val="22"/>
              <w:szCs w:val="22"/>
              <w:lang w:val="en-US"/>
            </w:rPr>
          </w:pPr>
          <w:hyperlink w:anchor="_Toc102435569" w:history="1">
            <w:r w:rsidR="00933427" w:rsidRPr="00171399">
              <w:rPr>
                <w:rStyle w:val="Hyperlink"/>
                <w:rFonts w:eastAsia="Times New Roman"/>
                <w:b/>
                <w:noProof/>
                <w:lang w:eastAsia="en-GB" w:bidi="ur-PK"/>
              </w:rPr>
              <w:t>5.0 References</w:t>
            </w:r>
            <w:r w:rsidR="00933427">
              <w:rPr>
                <w:noProof/>
                <w:webHidden/>
              </w:rPr>
              <w:tab/>
            </w:r>
            <w:r w:rsidR="00933427">
              <w:rPr>
                <w:noProof/>
                <w:webHidden/>
              </w:rPr>
              <w:fldChar w:fldCharType="begin"/>
            </w:r>
            <w:r w:rsidR="00933427">
              <w:rPr>
                <w:noProof/>
                <w:webHidden/>
              </w:rPr>
              <w:instrText xml:space="preserve"> PAGEREF _Toc102435569 \h </w:instrText>
            </w:r>
            <w:r w:rsidR="00933427">
              <w:rPr>
                <w:noProof/>
                <w:webHidden/>
              </w:rPr>
            </w:r>
            <w:r w:rsidR="00933427">
              <w:rPr>
                <w:noProof/>
                <w:webHidden/>
              </w:rPr>
              <w:fldChar w:fldCharType="separate"/>
            </w:r>
            <w:r w:rsidR="00933427">
              <w:rPr>
                <w:noProof/>
                <w:webHidden/>
              </w:rPr>
              <w:t>13</w:t>
            </w:r>
            <w:r w:rsidR="00933427">
              <w:rPr>
                <w:noProof/>
                <w:webHidden/>
              </w:rPr>
              <w:fldChar w:fldCharType="end"/>
            </w:r>
          </w:hyperlink>
        </w:p>
        <w:p w14:paraId="3C0094AB" w14:textId="398828CC" w:rsidR="007E0B2F" w:rsidRDefault="007E0B2F">
          <w:r>
            <w:rPr>
              <w:b/>
              <w:bCs/>
              <w:noProof/>
            </w:rPr>
            <w:fldChar w:fldCharType="end"/>
          </w:r>
        </w:p>
      </w:sdtContent>
    </w:sdt>
    <w:p w14:paraId="28D6521B" w14:textId="77777777" w:rsidR="007A5D1F" w:rsidRDefault="007A5D1F" w:rsidP="007E0B2F">
      <w:pPr>
        <w:spacing w:line="480" w:lineRule="auto"/>
      </w:pPr>
    </w:p>
    <w:p w14:paraId="41188DDB" w14:textId="77777777" w:rsidR="007A5D1F" w:rsidRDefault="007A5D1F" w:rsidP="007E0B2F">
      <w:pPr>
        <w:spacing w:line="480" w:lineRule="auto"/>
      </w:pPr>
    </w:p>
    <w:p w14:paraId="6606DF4D" w14:textId="77777777" w:rsidR="007A5D1F" w:rsidRDefault="007A5D1F" w:rsidP="007E0B2F">
      <w:pPr>
        <w:spacing w:line="480" w:lineRule="auto"/>
      </w:pPr>
    </w:p>
    <w:p w14:paraId="30B17786" w14:textId="77777777" w:rsidR="007A5D1F" w:rsidRDefault="007A5D1F" w:rsidP="007E0B2F">
      <w:pPr>
        <w:spacing w:line="480" w:lineRule="auto"/>
      </w:pPr>
    </w:p>
    <w:p w14:paraId="23430E66" w14:textId="74E84000" w:rsidR="007A5D1F" w:rsidRDefault="007A5D1F" w:rsidP="007E0B2F">
      <w:pPr>
        <w:spacing w:line="480" w:lineRule="auto"/>
      </w:pPr>
    </w:p>
    <w:p w14:paraId="0CEC24B5" w14:textId="5A48EC06" w:rsidR="00AF011E" w:rsidRDefault="00AF011E" w:rsidP="007E0B2F">
      <w:pPr>
        <w:spacing w:line="480" w:lineRule="auto"/>
      </w:pPr>
    </w:p>
    <w:p w14:paraId="260A6857" w14:textId="7E342ABC" w:rsidR="007A5D1F" w:rsidRDefault="007A5D1F" w:rsidP="007E0B2F">
      <w:pPr>
        <w:spacing w:line="480" w:lineRule="auto"/>
      </w:pPr>
    </w:p>
    <w:p w14:paraId="32586822" w14:textId="77777777" w:rsidR="0026028C" w:rsidRDefault="0026028C" w:rsidP="007E0B2F">
      <w:pPr>
        <w:spacing w:line="480" w:lineRule="auto"/>
      </w:pPr>
    </w:p>
    <w:p w14:paraId="4144A723" w14:textId="77777777" w:rsidR="007E0B2F" w:rsidRDefault="007E0B2F" w:rsidP="007E0B2F">
      <w:pPr>
        <w:spacing w:line="480" w:lineRule="auto"/>
      </w:pPr>
    </w:p>
    <w:p w14:paraId="17E1AA2D" w14:textId="77777777" w:rsidR="00AF011E" w:rsidRDefault="00AF011E" w:rsidP="007E0B2F">
      <w:pPr>
        <w:pStyle w:val="Heading1"/>
        <w:bidi w:val="0"/>
        <w:spacing w:line="480" w:lineRule="auto"/>
        <w:rPr>
          <w:rStyle w:val="t"/>
          <w:rFonts w:asciiTheme="majorBidi" w:hAnsiTheme="majorBidi"/>
          <w:b/>
          <w:bCs/>
          <w:color w:val="auto"/>
        </w:rPr>
      </w:pPr>
    </w:p>
    <w:p w14:paraId="575F4DE9" w14:textId="2827C35A" w:rsidR="007A5D1F" w:rsidRPr="007E0B2F" w:rsidRDefault="00AF011E" w:rsidP="007E0B2F">
      <w:pPr>
        <w:pStyle w:val="Heading1"/>
        <w:spacing w:line="480" w:lineRule="auto"/>
        <w:rPr>
          <w:rStyle w:val="t"/>
          <w:b/>
        </w:rPr>
      </w:pPr>
      <w:bookmarkStart w:id="0" w:name="_Toc102435549"/>
      <w:r w:rsidRPr="007E0B2F">
        <w:rPr>
          <w:rStyle w:val="t"/>
          <w:b/>
        </w:rPr>
        <w:t xml:space="preserve">1.0 </w:t>
      </w:r>
      <w:r w:rsidR="007A5D1F" w:rsidRPr="007E0B2F">
        <w:rPr>
          <w:rStyle w:val="t"/>
          <w:b/>
        </w:rPr>
        <w:t>Introduction</w:t>
      </w:r>
      <w:bookmarkEnd w:id="0"/>
    </w:p>
    <w:p w14:paraId="7E3CD263" w14:textId="77777777" w:rsidR="007A5D1F" w:rsidRPr="00531337" w:rsidRDefault="007A5D1F" w:rsidP="007E0B2F">
      <w:pPr>
        <w:pStyle w:val="NormalWeb"/>
        <w:spacing w:line="480" w:lineRule="auto"/>
        <w:jc w:val="both"/>
        <w:rPr>
          <w:rStyle w:val="t"/>
          <w:rFonts w:asciiTheme="majorBidi" w:hAnsiTheme="majorBidi" w:cstheme="majorBidi"/>
        </w:rPr>
      </w:pPr>
      <w:r>
        <w:rPr>
          <w:rStyle w:val="t"/>
          <w:rFonts w:asciiTheme="majorBidi" w:hAnsiTheme="majorBidi" w:cstheme="majorBidi"/>
        </w:rPr>
        <w:t>The Starbucks Corporation uses Human Resource Management (HRM) practices and policies to gain a competitive advantage and assist the company and its globalization efforts to thrive (Hall, 2021).</w:t>
      </w:r>
      <w:r w:rsidRPr="00531337">
        <w:rPr>
          <w:rStyle w:val="t"/>
          <w:rFonts w:asciiTheme="majorBidi" w:hAnsiTheme="majorBidi" w:cstheme="majorBidi"/>
        </w:rPr>
        <w:t xml:space="preserve"> When it comes to hiring, training, and general human resource management (HRM), Starbucks differentiates out from its rivals and stays a successful worldwide corporation by using excellent HRM policies.</w:t>
      </w:r>
    </w:p>
    <w:p w14:paraId="7E600BA2" w14:textId="77777777" w:rsidR="007A5D1F" w:rsidRDefault="007A5D1F" w:rsidP="007E0B2F">
      <w:pPr>
        <w:pStyle w:val="NormalWeb"/>
        <w:spacing w:line="480" w:lineRule="auto"/>
        <w:jc w:val="both"/>
        <w:rPr>
          <w:rFonts w:asciiTheme="majorBidi" w:hAnsiTheme="majorBidi" w:cstheme="majorBidi"/>
        </w:rPr>
      </w:pPr>
      <w:r w:rsidRPr="00531337">
        <w:rPr>
          <w:rStyle w:val="t"/>
          <w:rFonts w:asciiTheme="majorBidi" w:hAnsiTheme="majorBidi" w:cstheme="majorBidi"/>
        </w:rPr>
        <w:t xml:space="preserve">We used a qualitative approach to gather the data for this study. Using secondary data, a set of semi-structured questions was sent to participants. </w:t>
      </w:r>
      <w:r>
        <w:rPr>
          <w:rStyle w:val="t"/>
          <w:rFonts w:asciiTheme="majorBidi" w:hAnsiTheme="majorBidi" w:cstheme="majorBidi"/>
        </w:rPr>
        <w:t>HRM practices at Starbucks aid in the development of skills, according to research (</w:t>
      </w:r>
      <w:proofErr w:type="spellStart"/>
      <w:r>
        <w:rPr>
          <w:rStyle w:val="t"/>
          <w:rFonts w:asciiTheme="majorBidi" w:hAnsiTheme="majorBidi" w:cstheme="majorBidi"/>
        </w:rPr>
        <w:t>Vattikoti</w:t>
      </w:r>
      <w:proofErr w:type="spellEnd"/>
      <w:r>
        <w:rPr>
          <w:rStyle w:val="t"/>
          <w:rFonts w:asciiTheme="majorBidi" w:hAnsiTheme="majorBidi" w:cstheme="majorBidi"/>
        </w:rPr>
        <w:t>, 2019). Methods include multiple-choice questions and a Likert scale with a range of 1 to 5. Human resource management (HRM) duties will be assessed based on the interview data.</w:t>
      </w:r>
    </w:p>
    <w:p w14:paraId="45AB46CE" w14:textId="187E0E4B" w:rsidR="007A5D1F" w:rsidRDefault="007A5D1F" w:rsidP="007E0B2F">
      <w:pPr>
        <w:pStyle w:val="NormalWeb"/>
        <w:spacing w:line="480" w:lineRule="auto"/>
        <w:jc w:val="both"/>
        <w:rPr>
          <w:rStyle w:val="t"/>
          <w:rFonts w:asciiTheme="majorBidi" w:hAnsiTheme="majorBidi" w:cstheme="majorBidi"/>
        </w:rPr>
      </w:pPr>
      <w:r>
        <w:rPr>
          <w:rStyle w:val="t"/>
          <w:rFonts w:asciiTheme="majorBidi" w:hAnsiTheme="majorBidi" w:cstheme="majorBidi"/>
        </w:rPr>
        <w:t>The three different HRM approaches used by Starbucks have been analyzed in this research which are cost leadership, distinctiveness, and focus. Differentiation is the best tactic to use when introducing Starbucks to the market (</w:t>
      </w:r>
      <w:proofErr w:type="spellStart"/>
      <w:r>
        <w:rPr>
          <w:rStyle w:val="t"/>
          <w:rFonts w:asciiTheme="majorBidi" w:hAnsiTheme="majorBidi" w:cstheme="majorBidi"/>
        </w:rPr>
        <w:t>Khushman</w:t>
      </w:r>
      <w:proofErr w:type="spellEnd"/>
      <w:r>
        <w:rPr>
          <w:rStyle w:val="t"/>
          <w:rFonts w:asciiTheme="majorBidi" w:hAnsiTheme="majorBidi" w:cstheme="majorBidi"/>
        </w:rPr>
        <w:t>, 2019).</w:t>
      </w:r>
    </w:p>
    <w:p w14:paraId="56C8178A" w14:textId="520C3115" w:rsidR="007A5D1F" w:rsidRPr="00AF011E" w:rsidRDefault="00A61FD5" w:rsidP="007E0B2F">
      <w:pPr>
        <w:pStyle w:val="Heading2"/>
        <w:spacing w:line="480" w:lineRule="auto"/>
      </w:pPr>
      <w:bookmarkStart w:id="1" w:name="_Toc100718370"/>
      <w:bookmarkStart w:id="2" w:name="_Toc102435550"/>
      <w:r>
        <w:t>1.2</w:t>
      </w:r>
      <w:r w:rsidR="00AF011E" w:rsidRPr="00AF011E">
        <w:t xml:space="preserve"> </w:t>
      </w:r>
      <w:r w:rsidR="007A5D1F" w:rsidRPr="00AF011E">
        <w:t>Aim and Objective</w:t>
      </w:r>
      <w:bookmarkEnd w:id="1"/>
      <w:r w:rsidR="003C77EB">
        <w:t>s</w:t>
      </w:r>
      <w:bookmarkEnd w:id="2"/>
    </w:p>
    <w:p w14:paraId="44058FBA" w14:textId="63F7B6EF" w:rsidR="003C77EB" w:rsidRDefault="003C77EB" w:rsidP="007E0B2F">
      <w:pPr>
        <w:pStyle w:val="NormalWeb"/>
        <w:spacing w:line="480" w:lineRule="auto"/>
        <w:jc w:val="both"/>
        <w:rPr>
          <w:color w:val="C00000"/>
        </w:rPr>
      </w:pPr>
      <w:r>
        <w:t xml:space="preserve">The </w:t>
      </w:r>
      <w:r w:rsidRPr="003C77EB">
        <w:rPr>
          <w:b/>
          <w:bCs/>
        </w:rPr>
        <w:t>aim</w:t>
      </w:r>
      <w:r>
        <w:t xml:space="preserve"> of this r</w:t>
      </w:r>
      <w:r w:rsidR="007A5D1F">
        <w:t xml:space="preserve">esearch on the influence of Starbucks' HR practices on performance management is the study's purpose. </w:t>
      </w:r>
    </w:p>
    <w:p w14:paraId="3131EA15" w14:textId="1967E5B4" w:rsidR="00E349A1" w:rsidRDefault="00E349A1" w:rsidP="007E0B2F">
      <w:pPr>
        <w:pStyle w:val="NormalWeb"/>
        <w:spacing w:line="480" w:lineRule="auto"/>
        <w:jc w:val="both"/>
        <w:rPr>
          <w:rStyle w:val="a"/>
        </w:rPr>
      </w:pPr>
      <w:r>
        <w:rPr>
          <w:rStyle w:val="a"/>
        </w:rPr>
        <w:t xml:space="preserve"> How Starbucks practices open communication</w:t>
      </w:r>
    </w:p>
    <w:p w14:paraId="5E526134" w14:textId="117ACFAB" w:rsidR="00E349A1" w:rsidRDefault="00E349A1" w:rsidP="007E0B2F">
      <w:pPr>
        <w:pStyle w:val="NormalWeb"/>
        <w:spacing w:line="480" w:lineRule="auto"/>
        <w:jc w:val="both"/>
      </w:pPr>
      <w:r>
        <w:rPr>
          <w:rStyle w:val="a"/>
        </w:rPr>
        <w:lastRenderedPageBreak/>
        <w:t>How Starbucks offers variety of training programs to provide their employees sufficient knowledge of the company’s value and how to foster it amongst their customer’s.</w:t>
      </w:r>
    </w:p>
    <w:p w14:paraId="553BE6A4" w14:textId="556FFB39" w:rsidR="007A5D1F" w:rsidRPr="003C77EB" w:rsidRDefault="007A5D1F" w:rsidP="007E0B2F">
      <w:pPr>
        <w:pStyle w:val="NormalWeb"/>
        <w:spacing w:line="480" w:lineRule="auto"/>
        <w:jc w:val="both"/>
        <w:rPr>
          <w:b/>
          <w:bCs/>
        </w:rPr>
      </w:pPr>
      <w:r w:rsidRPr="003C77EB">
        <w:rPr>
          <w:b/>
          <w:bCs/>
        </w:rPr>
        <w:t>The research's objectives are as follows:</w:t>
      </w:r>
    </w:p>
    <w:p w14:paraId="760C15CA" w14:textId="77777777" w:rsidR="007A5D1F" w:rsidRDefault="007A5D1F" w:rsidP="007E0B2F">
      <w:pPr>
        <w:pStyle w:val="NormalWeb"/>
        <w:numPr>
          <w:ilvl w:val="0"/>
          <w:numId w:val="2"/>
        </w:numPr>
        <w:spacing w:line="480" w:lineRule="auto"/>
        <w:jc w:val="both"/>
      </w:pPr>
      <w:r>
        <w:t>To determine if HRM strategies for boosting productivity at Starbucks are working adequately.</w:t>
      </w:r>
    </w:p>
    <w:p w14:paraId="48ACDC05" w14:textId="1FCF35F6" w:rsidR="007A5D1F" w:rsidRDefault="007A5D1F" w:rsidP="007E0B2F">
      <w:pPr>
        <w:pStyle w:val="NormalWeb"/>
        <w:numPr>
          <w:ilvl w:val="0"/>
          <w:numId w:val="2"/>
        </w:numPr>
        <w:spacing w:line="480" w:lineRule="auto"/>
        <w:jc w:val="both"/>
      </w:pPr>
      <w:r>
        <w:t>To identify Starbucks' HR management practices.</w:t>
      </w:r>
    </w:p>
    <w:p w14:paraId="55C71834" w14:textId="2E2B0E54" w:rsidR="008A20FB" w:rsidRPr="008A20FB" w:rsidRDefault="008A20FB" w:rsidP="007E0B2F">
      <w:pPr>
        <w:pStyle w:val="ListParagraph"/>
        <w:numPr>
          <w:ilvl w:val="0"/>
          <w:numId w:val="2"/>
        </w:numPr>
        <w:spacing w:line="480" w:lineRule="auto"/>
        <w:rPr>
          <w:rStyle w:val="markedcontent"/>
          <w:rFonts w:ascii="Times New Roman" w:eastAsia="Times New Roman" w:hAnsi="Times New Roman" w:cs="Times New Roman"/>
          <w:color w:val="000000" w:themeColor="text1"/>
        </w:rPr>
      </w:pPr>
      <w:bookmarkStart w:id="3" w:name="_Toc100718371"/>
      <w:r w:rsidRPr="008A20FB">
        <w:rPr>
          <w:rStyle w:val="markedcontent"/>
          <w:rFonts w:ascii="Times New Roman" w:eastAsia="Times New Roman" w:hAnsi="Times New Roman" w:cs="Times New Roman"/>
          <w:color w:val="000000" w:themeColor="text1"/>
        </w:rPr>
        <w:t>consumer behaviour at Starbucks in terms of Starbucks HR policies is what makes it effective worldwide.</w:t>
      </w:r>
    </w:p>
    <w:p w14:paraId="51F8601A" w14:textId="77777777" w:rsidR="008A20FB" w:rsidRPr="008A20FB" w:rsidRDefault="008A20FB" w:rsidP="007E0B2F">
      <w:pPr>
        <w:spacing w:line="480" w:lineRule="auto"/>
        <w:rPr>
          <w:rStyle w:val="markedcontent"/>
          <w:rFonts w:ascii="Times New Roman" w:eastAsia="Times New Roman" w:hAnsi="Times New Roman" w:cs="Times New Roman"/>
          <w:color w:val="000000" w:themeColor="text1"/>
        </w:rPr>
      </w:pPr>
    </w:p>
    <w:p w14:paraId="478B17AC" w14:textId="408B9DC9" w:rsidR="00D86460" w:rsidRPr="008A20FB" w:rsidRDefault="008A20FB" w:rsidP="007E0B2F">
      <w:pPr>
        <w:pStyle w:val="ListParagraph"/>
        <w:numPr>
          <w:ilvl w:val="0"/>
          <w:numId w:val="2"/>
        </w:numPr>
        <w:spacing w:line="480" w:lineRule="auto"/>
        <w:rPr>
          <w:rStyle w:val="markedcontent"/>
          <w:rFonts w:ascii="Times New Roman" w:eastAsia="Times New Roman" w:hAnsi="Times New Roman" w:cs="Times New Roman"/>
          <w:b/>
          <w:color w:val="000000" w:themeColor="text1"/>
        </w:rPr>
      </w:pPr>
      <w:r w:rsidRPr="008A20FB">
        <w:rPr>
          <w:rStyle w:val="markedcontent"/>
          <w:rFonts w:ascii="Times New Roman" w:eastAsia="Times New Roman" w:hAnsi="Times New Roman" w:cs="Times New Roman"/>
          <w:color w:val="000000" w:themeColor="text1"/>
        </w:rPr>
        <w:t>Identify the factors that have made Starbucks a global phenomenon.</w:t>
      </w:r>
    </w:p>
    <w:p w14:paraId="2A818C8D" w14:textId="150DA54C" w:rsidR="007A5D1F" w:rsidRPr="00A72787" w:rsidRDefault="00AF011E" w:rsidP="007E0B2F">
      <w:pPr>
        <w:pStyle w:val="Heading2"/>
        <w:spacing w:line="480" w:lineRule="auto"/>
        <w:rPr>
          <w:rFonts w:ascii="Times New Roman" w:hAnsi="Times New Roman" w:cs="Times New Roman"/>
        </w:rPr>
      </w:pPr>
      <w:bookmarkStart w:id="4" w:name="_Toc102435551"/>
      <w:r>
        <w:t xml:space="preserve">1.3 </w:t>
      </w:r>
      <w:r w:rsidR="007A5D1F" w:rsidRPr="00A72787">
        <w:t>Research Question</w:t>
      </w:r>
      <w:bookmarkEnd w:id="3"/>
      <w:bookmarkEnd w:id="4"/>
    </w:p>
    <w:p w14:paraId="46F9C3CE" w14:textId="77777777" w:rsidR="007A5D1F" w:rsidRPr="00AF011E" w:rsidRDefault="007A5D1F" w:rsidP="007E0B2F">
      <w:pPr>
        <w:pStyle w:val="NormalWeb"/>
        <w:spacing w:line="480" w:lineRule="auto"/>
        <w:jc w:val="both"/>
        <w:rPr>
          <w:rFonts w:asciiTheme="majorBidi" w:hAnsiTheme="majorBidi" w:cstheme="majorBidi"/>
          <w:b/>
          <w:bCs/>
        </w:rPr>
      </w:pPr>
      <w:r w:rsidRPr="00AF011E">
        <w:rPr>
          <w:rFonts w:asciiTheme="majorBidi" w:hAnsiTheme="majorBidi" w:cstheme="majorBidi"/>
          <w:b/>
          <w:bCs/>
        </w:rPr>
        <w:t>A qualitative research approach was used to answer the following questions after the study:</w:t>
      </w:r>
    </w:p>
    <w:p w14:paraId="76D993B8" w14:textId="77777777" w:rsidR="007A5D1F" w:rsidRPr="00D67BC6" w:rsidRDefault="007A5D1F" w:rsidP="007E0B2F">
      <w:pPr>
        <w:pStyle w:val="NormalWeb"/>
        <w:numPr>
          <w:ilvl w:val="0"/>
          <w:numId w:val="1"/>
        </w:numPr>
        <w:spacing w:line="480" w:lineRule="auto"/>
        <w:jc w:val="both"/>
        <w:rPr>
          <w:rFonts w:asciiTheme="majorBidi" w:hAnsiTheme="majorBidi" w:cstheme="majorBidi"/>
        </w:rPr>
      </w:pPr>
      <w:r w:rsidRPr="00D67BC6">
        <w:rPr>
          <w:rFonts w:asciiTheme="majorBidi" w:hAnsiTheme="majorBidi" w:cstheme="majorBidi"/>
        </w:rPr>
        <w:t xml:space="preserve">How effective are Starbucks' HRM methods </w:t>
      </w:r>
      <w:r>
        <w:rPr>
          <w:rFonts w:asciiTheme="majorBidi" w:hAnsiTheme="majorBidi" w:cstheme="majorBidi"/>
        </w:rPr>
        <w:t>for</w:t>
      </w:r>
      <w:r w:rsidRPr="00D67BC6">
        <w:rPr>
          <w:rFonts w:asciiTheme="majorBidi" w:hAnsiTheme="majorBidi" w:cstheme="majorBidi"/>
        </w:rPr>
        <w:t xml:space="preserve"> performance management in promoting the company's growth?</w:t>
      </w:r>
    </w:p>
    <w:p w14:paraId="1404EA8A" w14:textId="77777777" w:rsidR="007A5D1F" w:rsidRPr="00D67BC6" w:rsidRDefault="007A5D1F" w:rsidP="007E0B2F">
      <w:pPr>
        <w:pStyle w:val="NormalWeb"/>
        <w:numPr>
          <w:ilvl w:val="0"/>
          <w:numId w:val="1"/>
        </w:numPr>
        <w:spacing w:line="480" w:lineRule="auto"/>
        <w:jc w:val="both"/>
        <w:rPr>
          <w:rFonts w:asciiTheme="majorBidi" w:hAnsiTheme="majorBidi" w:cstheme="majorBidi"/>
          <w:rtl/>
        </w:rPr>
      </w:pPr>
      <w:r w:rsidRPr="00D67BC6">
        <w:rPr>
          <w:rFonts w:asciiTheme="majorBidi" w:hAnsiTheme="majorBidi" w:cstheme="majorBidi"/>
        </w:rPr>
        <w:t xml:space="preserve">How does Starbucks </w:t>
      </w:r>
      <w:r>
        <w:rPr>
          <w:rFonts w:asciiTheme="majorBidi" w:hAnsiTheme="majorBidi" w:cstheme="majorBidi"/>
        </w:rPr>
        <w:t>implement the HRM tactics that make it globally successful</w:t>
      </w:r>
      <w:r w:rsidRPr="00D67BC6">
        <w:rPr>
          <w:rFonts w:asciiTheme="majorBidi" w:hAnsiTheme="majorBidi" w:cstheme="majorBidi"/>
        </w:rPr>
        <w:t>?</w:t>
      </w:r>
    </w:p>
    <w:p w14:paraId="1BA66ACE" w14:textId="77777777" w:rsidR="007A5D1F" w:rsidRDefault="007A5D1F" w:rsidP="007E0B2F">
      <w:pPr>
        <w:pStyle w:val="NormalWeb"/>
        <w:numPr>
          <w:ilvl w:val="0"/>
          <w:numId w:val="1"/>
        </w:numPr>
        <w:spacing w:line="480" w:lineRule="auto"/>
        <w:jc w:val="both"/>
        <w:rPr>
          <w:rFonts w:asciiTheme="majorBidi" w:hAnsiTheme="majorBidi" w:cstheme="majorBidi"/>
        </w:rPr>
      </w:pPr>
      <w:r w:rsidRPr="00D67BC6">
        <w:rPr>
          <w:rFonts w:asciiTheme="majorBidi" w:hAnsiTheme="majorBidi" w:cstheme="majorBidi"/>
        </w:rPr>
        <w:t>Why is it difficult for your organization to put HRM policy into practice?</w:t>
      </w:r>
    </w:p>
    <w:p w14:paraId="5A5C1CED" w14:textId="1A87CEB2" w:rsidR="007A5D1F" w:rsidRDefault="00AF011E" w:rsidP="007E0B2F">
      <w:pPr>
        <w:pStyle w:val="Heading2"/>
        <w:spacing w:line="480" w:lineRule="auto"/>
      </w:pPr>
      <w:bookmarkStart w:id="5" w:name="_Toc100718372"/>
      <w:bookmarkStart w:id="6" w:name="_Toc102435552"/>
      <w:r>
        <w:t xml:space="preserve">1.4 </w:t>
      </w:r>
      <w:r w:rsidR="007A5D1F" w:rsidRPr="00FB4F1D">
        <w:t xml:space="preserve">Background of </w:t>
      </w:r>
      <w:bookmarkEnd w:id="5"/>
      <w:r w:rsidR="00E349A1">
        <w:t>Organization</w:t>
      </w:r>
      <w:bookmarkEnd w:id="6"/>
    </w:p>
    <w:p w14:paraId="1ACEA3DD" w14:textId="77777777" w:rsidR="007A5D1F" w:rsidRPr="00711366" w:rsidRDefault="007A5D1F" w:rsidP="007E0B2F">
      <w:pPr>
        <w:pStyle w:val="NormalWeb"/>
        <w:spacing w:line="480" w:lineRule="auto"/>
        <w:jc w:val="both"/>
        <w:rPr>
          <w:rStyle w:val="t"/>
          <w:rtl/>
        </w:rPr>
      </w:pPr>
      <w:r>
        <w:rPr>
          <w:rStyle w:val="t"/>
        </w:rPr>
        <w:t xml:space="preserve">Starbucks has a well-earned reputation for hiring only the best managers. HRM is one of the most complex and critical aspects of any company's administration. Starbucks was started in Washington, D.C., as an American coffee company. The company's objective is to serve </w:t>
      </w:r>
      <w:r>
        <w:rPr>
          <w:rStyle w:val="t"/>
        </w:rPr>
        <w:lastRenderedPageBreak/>
        <w:t>customers with decency and respect.</w:t>
      </w:r>
      <w:r w:rsidRPr="00D67BC6">
        <w:rPr>
          <w:rStyle w:val="t"/>
        </w:rPr>
        <w:t xml:space="preserve"> </w:t>
      </w:r>
      <w:r>
        <w:rPr>
          <w:rStyle w:val="t"/>
        </w:rPr>
        <w:t>Starbucks Corporation's HR department plays a critical role in the company's growth by actively seeking out new hires with a varied set of capabilities (Hall, 2021). The Starbucks Corporation is the world's biggest coffee shop, and it is a tremendously lucrative business.</w:t>
      </w:r>
      <w:r w:rsidRPr="001E39C4">
        <w:rPr>
          <w:rStyle w:val="t"/>
        </w:rPr>
        <w:t xml:space="preserve"> How Starbucks' HRM methods helped the corporation to inform its culture and become an engaged organization will be discussed in this </w:t>
      </w:r>
      <w:r>
        <w:rPr>
          <w:rStyle w:val="t"/>
        </w:rPr>
        <w:t>research</w:t>
      </w:r>
      <w:r w:rsidRPr="001E39C4">
        <w:rPr>
          <w:rStyle w:val="t"/>
        </w:rPr>
        <w:t>.</w:t>
      </w:r>
    </w:p>
    <w:p w14:paraId="184DA520" w14:textId="77777777" w:rsidR="00F11AA9" w:rsidRPr="00F11AA9" w:rsidRDefault="00F11AA9" w:rsidP="007E0B2F">
      <w:pPr>
        <w:pStyle w:val="Heading2"/>
        <w:spacing w:line="480" w:lineRule="auto"/>
        <w:rPr>
          <w:rFonts w:eastAsia="Times New Roman"/>
          <w:lang w:eastAsia="en-GB"/>
        </w:rPr>
      </w:pPr>
      <w:bookmarkStart w:id="7" w:name="_Toc102435553"/>
      <w:r w:rsidRPr="00F11AA9">
        <w:rPr>
          <w:rFonts w:eastAsia="Times New Roman"/>
          <w:lang w:eastAsia="en-GB"/>
        </w:rPr>
        <w:t>1.5 Research Gap and Contribution</w:t>
      </w:r>
      <w:bookmarkEnd w:id="7"/>
    </w:p>
    <w:p w14:paraId="75C47784" w14:textId="77777777" w:rsidR="00F11AA9" w:rsidRPr="00F11AA9" w:rsidRDefault="00F11AA9" w:rsidP="007E0B2F">
      <w:pPr>
        <w:spacing w:before="100" w:beforeAutospacing="1" w:after="100" w:afterAutospacing="1" w:line="480" w:lineRule="auto"/>
        <w:rPr>
          <w:rFonts w:ascii="Times" w:eastAsia="Times New Roman" w:hAnsi="Times" w:cs="Times New Roman"/>
          <w:color w:val="000000"/>
          <w:sz w:val="27"/>
          <w:szCs w:val="27"/>
          <w:lang w:eastAsia="en-GB"/>
        </w:rPr>
      </w:pPr>
      <w:r w:rsidRPr="00F11AA9">
        <w:rPr>
          <w:rFonts w:ascii="Times" w:eastAsia="Times New Roman" w:hAnsi="Times" w:cs="Times New Roman"/>
          <w:color w:val="000000"/>
          <w:sz w:val="27"/>
          <w:szCs w:val="27"/>
          <w:lang w:eastAsia="en-GB"/>
        </w:rPr>
        <w:t>This study evaluates the challenges Starbucks will face when it expands into new areas, such as Colombia, Thailand, and Australia, in terms of human resources. There are a number of factors that I will take into consideration while making decisions on Starbucks' HR policies in these countries:</w:t>
      </w:r>
    </w:p>
    <w:p w14:paraId="0D29FA51" w14:textId="77777777" w:rsidR="00F11AA9" w:rsidRPr="00F11AA9" w:rsidRDefault="00F11AA9" w:rsidP="007E0B2F">
      <w:pPr>
        <w:pStyle w:val="Heading2"/>
        <w:spacing w:line="480" w:lineRule="auto"/>
        <w:rPr>
          <w:rFonts w:eastAsia="Times New Roman"/>
          <w:lang w:eastAsia="en-GB"/>
        </w:rPr>
      </w:pPr>
      <w:bookmarkStart w:id="8" w:name="_Toc102435554"/>
      <w:r w:rsidRPr="00F11AA9">
        <w:rPr>
          <w:rFonts w:eastAsia="Times New Roman"/>
          <w:lang w:eastAsia="en-GB"/>
        </w:rPr>
        <w:t>1.6 Rationale of the study</w:t>
      </w:r>
      <w:bookmarkEnd w:id="8"/>
    </w:p>
    <w:p w14:paraId="6CBE4D87" w14:textId="79ECF551" w:rsidR="007A5D1F" w:rsidRPr="0026028C" w:rsidRDefault="00F11AA9" w:rsidP="0026028C">
      <w:pPr>
        <w:spacing w:before="100" w:beforeAutospacing="1" w:after="100" w:afterAutospacing="1" w:line="480" w:lineRule="auto"/>
        <w:rPr>
          <w:rFonts w:ascii="Times" w:eastAsia="Times New Roman" w:hAnsi="Times" w:cs="Times New Roman"/>
          <w:color w:val="000000"/>
          <w:sz w:val="27"/>
          <w:szCs w:val="27"/>
          <w:lang w:eastAsia="en-GB"/>
        </w:rPr>
      </w:pPr>
      <w:r w:rsidRPr="00F11AA9">
        <w:rPr>
          <w:rFonts w:ascii="Times" w:eastAsia="Times New Roman" w:hAnsi="Times" w:cs="Times New Roman"/>
          <w:color w:val="000000"/>
          <w:sz w:val="27"/>
          <w:szCs w:val="27"/>
          <w:lang w:eastAsia="en-GB"/>
        </w:rPr>
        <w:t>Specifically, this study will examine Starbucks' HR policies and analyses the value provided by their effective application of HR practices that have resulted in a more dedicated and engaged</w:t>
      </w:r>
      <w:r w:rsidR="0026028C">
        <w:rPr>
          <w:rFonts w:ascii="Times" w:eastAsia="Times New Roman" w:hAnsi="Times" w:cs="Times New Roman"/>
          <w:color w:val="000000"/>
          <w:sz w:val="27"/>
          <w:szCs w:val="27"/>
          <w:lang w:eastAsia="en-GB"/>
        </w:rPr>
        <w:t xml:space="preserve"> staff in Globalization. </w:t>
      </w:r>
    </w:p>
    <w:p w14:paraId="10CB47B6" w14:textId="4A45BFB8" w:rsidR="00B30576" w:rsidRPr="007E0B2F" w:rsidRDefault="00B30576" w:rsidP="007E0B2F">
      <w:pPr>
        <w:pStyle w:val="Heading2"/>
        <w:spacing w:line="480" w:lineRule="auto"/>
      </w:pPr>
      <w:bookmarkStart w:id="9" w:name="_Toc102435555"/>
      <w:r>
        <w:t>1.7 Outline of the research</w:t>
      </w:r>
      <w:bookmarkEnd w:id="9"/>
      <w:r>
        <w:t xml:space="preserve"> </w:t>
      </w:r>
    </w:p>
    <w:p w14:paraId="21CD621A" w14:textId="5F394A26" w:rsidR="00B30576" w:rsidRDefault="00B30576" w:rsidP="007E0B2F">
      <w:pPr>
        <w:spacing w:line="480" w:lineRule="auto"/>
        <w:rPr>
          <w:color w:val="C00000"/>
        </w:rPr>
      </w:pPr>
    </w:p>
    <w:tbl>
      <w:tblPr>
        <w:tblStyle w:val="TableGrid"/>
        <w:tblW w:w="0" w:type="auto"/>
        <w:tblLook w:val="04A0" w:firstRow="1" w:lastRow="0" w:firstColumn="1" w:lastColumn="0" w:noHBand="0" w:noVBand="1"/>
      </w:tblPr>
      <w:tblGrid>
        <w:gridCol w:w="4508"/>
        <w:gridCol w:w="4508"/>
      </w:tblGrid>
      <w:tr w:rsidR="00986CAD" w14:paraId="5FB65390" w14:textId="77777777" w:rsidTr="00986CAD">
        <w:tc>
          <w:tcPr>
            <w:tcW w:w="4508" w:type="dxa"/>
          </w:tcPr>
          <w:p w14:paraId="2B4002EE" w14:textId="54BD9CD4" w:rsidR="00986CAD" w:rsidRPr="00AE7A5B" w:rsidRDefault="008A20FB" w:rsidP="007E0B2F">
            <w:pPr>
              <w:spacing w:line="480" w:lineRule="auto"/>
              <w:rPr>
                <w:b/>
                <w:color w:val="C00000"/>
              </w:rPr>
            </w:pPr>
            <w:r w:rsidRPr="008A20FB">
              <w:rPr>
                <w:b/>
                <w:color w:val="000000" w:themeColor="text1"/>
              </w:rPr>
              <w:t>Management of Human Resources at Starbucks</w:t>
            </w:r>
          </w:p>
        </w:tc>
        <w:tc>
          <w:tcPr>
            <w:tcW w:w="4508" w:type="dxa"/>
          </w:tcPr>
          <w:p w14:paraId="51BD2160" w14:textId="109893CC" w:rsidR="00986CAD" w:rsidRDefault="003C0771" w:rsidP="007E0B2F">
            <w:pPr>
              <w:spacing w:line="480" w:lineRule="auto"/>
              <w:rPr>
                <w:color w:val="C00000"/>
              </w:rPr>
            </w:pPr>
            <w:r w:rsidRPr="003C0771">
              <w:rPr>
                <w:color w:val="000000" w:themeColor="text1"/>
                <w:lang w:val="en-US"/>
              </w:rPr>
              <w:t>As a company that aims to give back to the community, Starbucks places a high value on the contributions of its employees.</w:t>
            </w:r>
          </w:p>
        </w:tc>
      </w:tr>
      <w:tr w:rsidR="00986CAD" w14:paraId="29806A48" w14:textId="77777777" w:rsidTr="00986CAD">
        <w:tc>
          <w:tcPr>
            <w:tcW w:w="4508" w:type="dxa"/>
          </w:tcPr>
          <w:p w14:paraId="70B0A688" w14:textId="0CC22E71" w:rsidR="00986CAD" w:rsidRPr="00AE7A5B" w:rsidRDefault="008A20FB" w:rsidP="007E0B2F">
            <w:pPr>
              <w:spacing w:line="480" w:lineRule="auto"/>
              <w:rPr>
                <w:b/>
                <w:color w:val="C00000"/>
              </w:rPr>
            </w:pPr>
            <w:r w:rsidRPr="008A20FB">
              <w:rPr>
                <w:rStyle w:val="a"/>
                <w:b/>
              </w:rPr>
              <w:lastRenderedPageBreak/>
              <w:t>Recruitment, business performance, and work-life harmony all go hand in hand.</w:t>
            </w:r>
          </w:p>
        </w:tc>
        <w:tc>
          <w:tcPr>
            <w:tcW w:w="4508" w:type="dxa"/>
          </w:tcPr>
          <w:p w14:paraId="43F1ACD6" w14:textId="788B9285" w:rsidR="00986CAD" w:rsidRDefault="003C0771" w:rsidP="007E0B2F">
            <w:pPr>
              <w:spacing w:line="480" w:lineRule="auto"/>
              <w:rPr>
                <w:color w:val="C00000"/>
              </w:rPr>
            </w:pPr>
            <w:r w:rsidRPr="003C0771">
              <w:rPr>
                <w:rStyle w:val="a"/>
              </w:rPr>
              <w:t>Starbucks' entire approach for achieving its objective and expanding its business relies heavily on recruiting new workers.</w:t>
            </w:r>
          </w:p>
        </w:tc>
      </w:tr>
      <w:tr w:rsidR="00986CAD" w14:paraId="4925F0CF" w14:textId="77777777" w:rsidTr="00986CAD">
        <w:tc>
          <w:tcPr>
            <w:tcW w:w="4508" w:type="dxa"/>
          </w:tcPr>
          <w:p w14:paraId="3E7A0C25" w14:textId="441CC318" w:rsidR="00986CAD" w:rsidRPr="00AE7A5B" w:rsidRDefault="008A20FB" w:rsidP="007E0B2F">
            <w:pPr>
              <w:spacing w:line="480" w:lineRule="auto"/>
              <w:rPr>
                <w:b/>
                <w:color w:val="C00000"/>
              </w:rPr>
            </w:pPr>
            <w:r w:rsidRPr="008A20FB">
              <w:rPr>
                <w:rStyle w:val="a"/>
                <w:b/>
              </w:rPr>
              <w:t>The fundamental practices and values of the organization.</w:t>
            </w:r>
          </w:p>
        </w:tc>
        <w:tc>
          <w:tcPr>
            <w:tcW w:w="4508" w:type="dxa"/>
          </w:tcPr>
          <w:p w14:paraId="6B30C5EC" w14:textId="29957868" w:rsidR="00986CAD" w:rsidRDefault="008C3CCD" w:rsidP="007E0B2F">
            <w:pPr>
              <w:spacing w:line="480" w:lineRule="auto"/>
              <w:rPr>
                <w:color w:val="C00000"/>
              </w:rPr>
            </w:pPr>
            <w:r w:rsidRPr="008C3CCD">
              <w:rPr>
                <w:color w:val="000000" w:themeColor="text1"/>
                <w:lang w:val="en-US"/>
              </w:rPr>
              <w:t>Coffee shop chain Starbucks employs human resource management methods that complement its business goal of offering services that customers appreciate.</w:t>
            </w:r>
          </w:p>
        </w:tc>
      </w:tr>
      <w:tr w:rsidR="00986CAD" w14:paraId="68DA3B5B" w14:textId="77777777" w:rsidTr="00986CAD">
        <w:tc>
          <w:tcPr>
            <w:tcW w:w="4508" w:type="dxa"/>
          </w:tcPr>
          <w:p w14:paraId="4F941BA0" w14:textId="6A6A4191" w:rsidR="00986CAD" w:rsidRPr="00AE7A5B" w:rsidRDefault="008A20FB" w:rsidP="007E0B2F">
            <w:pPr>
              <w:spacing w:line="480" w:lineRule="auto"/>
              <w:rPr>
                <w:b/>
                <w:color w:val="C00000"/>
              </w:rPr>
            </w:pPr>
            <w:r w:rsidRPr="008A20FB">
              <w:rPr>
                <w:rStyle w:val="a"/>
                <w:b/>
              </w:rPr>
              <w:t>Obstacles to Overcoming</w:t>
            </w:r>
          </w:p>
        </w:tc>
        <w:tc>
          <w:tcPr>
            <w:tcW w:w="4508" w:type="dxa"/>
          </w:tcPr>
          <w:p w14:paraId="7FF4AE93" w14:textId="385A947C" w:rsidR="00986CAD" w:rsidRDefault="008C3CCD" w:rsidP="007E0B2F">
            <w:pPr>
              <w:spacing w:line="480" w:lineRule="auto"/>
              <w:rPr>
                <w:color w:val="C00000"/>
              </w:rPr>
            </w:pPr>
            <w:r w:rsidRPr="008C3CCD">
              <w:rPr>
                <w:color w:val="000000" w:themeColor="text1"/>
                <w:lang w:val="en-US"/>
              </w:rPr>
              <w:t>Behind the scenes, Starbucks resembles McDonald's more, yet this does not detract from the high-end image the company has built for itself.</w:t>
            </w:r>
          </w:p>
        </w:tc>
      </w:tr>
      <w:tr w:rsidR="00986CAD" w14:paraId="78A78B6F" w14:textId="77777777" w:rsidTr="00986CAD">
        <w:tc>
          <w:tcPr>
            <w:tcW w:w="4508" w:type="dxa"/>
          </w:tcPr>
          <w:p w14:paraId="1723F8F0" w14:textId="6438B298" w:rsidR="00986CAD" w:rsidRPr="00AE7A5B" w:rsidRDefault="008A20FB" w:rsidP="007E0B2F">
            <w:pPr>
              <w:spacing w:line="480" w:lineRule="auto"/>
              <w:rPr>
                <w:b/>
                <w:color w:val="C00000"/>
              </w:rPr>
            </w:pPr>
            <w:r w:rsidRPr="008A20FB">
              <w:rPr>
                <w:rStyle w:val="a"/>
                <w:b/>
              </w:rPr>
              <w:t>Unions, Fair Pay, and Safe Environments</w:t>
            </w:r>
          </w:p>
        </w:tc>
        <w:tc>
          <w:tcPr>
            <w:tcW w:w="4508" w:type="dxa"/>
          </w:tcPr>
          <w:p w14:paraId="5A11D1B9" w14:textId="22CE9F66" w:rsidR="00986CAD" w:rsidRDefault="008C3CCD" w:rsidP="007E0B2F">
            <w:pPr>
              <w:spacing w:line="480" w:lineRule="auto"/>
              <w:rPr>
                <w:color w:val="C00000"/>
              </w:rPr>
            </w:pPr>
            <w:r w:rsidRPr="008C3CCD">
              <w:rPr>
                <w:color w:val="000000" w:themeColor="text1"/>
              </w:rPr>
              <w:t>With its multiple quick-service relationships and general plan to keep McDonald's away from its customer base both locally and abroad, Starbucks has had great success.</w:t>
            </w:r>
          </w:p>
        </w:tc>
      </w:tr>
      <w:tr w:rsidR="00986CAD" w14:paraId="1CB57A66" w14:textId="77777777" w:rsidTr="00986CAD">
        <w:tc>
          <w:tcPr>
            <w:tcW w:w="4508" w:type="dxa"/>
          </w:tcPr>
          <w:p w14:paraId="4E9D0A60" w14:textId="20799333" w:rsidR="00986CAD" w:rsidRPr="00AE7A5B" w:rsidRDefault="008A20FB" w:rsidP="007E0B2F">
            <w:pPr>
              <w:spacing w:line="480" w:lineRule="auto"/>
              <w:rPr>
                <w:b/>
                <w:color w:val="C00000"/>
              </w:rPr>
            </w:pPr>
            <w:r w:rsidRPr="008A20FB">
              <w:rPr>
                <w:rStyle w:val="a"/>
                <w:b/>
              </w:rPr>
              <w:t>The Global Starbucks Experience</w:t>
            </w:r>
          </w:p>
        </w:tc>
        <w:tc>
          <w:tcPr>
            <w:tcW w:w="4508" w:type="dxa"/>
          </w:tcPr>
          <w:p w14:paraId="79A3D1D3" w14:textId="12572802" w:rsidR="00986CAD" w:rsidRDefault="008C3CCD" w:rsidP="007E0B2F">
            <w:pPr>
              <w:spacing w:line="480" w:lineRule="auto"/>
              <w:rPr>
                <w:color w:val="C00000"/>
              </w:rPr>
            </w:pPr>
            <w:r w:rsidRPr="008C3CCD">
              <w:rPr>
                <w:rStyle w:val="a"/>
              </w:rPr>
              <w:t>These goals should be taken into consideration by all levels of management and staff alike. These HRM objectives seem to be aligned with Starbucks's vision, values, and best practices. However, with time and effort, it will become much better.</w:t>
            </w:r>
          </w:p>
        </w:tc>
      </w:tr>
      <w:tr w:rsidR="00986CAD" w14:paraId="2094E391" w14:textId="77777777" w:rsidTr="00986CAD">
        <w:tc>
          <w:tcPr>
            <w:tcW w:w="4508" w:type="dxa"/>
          </w:tcPr>
          <w:p w14:paraId="79256083" w14:textId="185452CC" w:rsidR="00986CAD" w:rsidRPr="00AE7A5B" w:rsidRDefault="008A20FB" w:rsidP="007E0B2F">
            <w:pPr>
              <w:spacing w:line="480" w:lineRule="auto"/>
              <w:rPr>
                <w:b/>
                <w:color w:val="C00000"/>
              </w:rPr>
            </w:pPr>
            <w:r>
              <w:rPr>
                <w:b/>
                <w:color w:val="000000" w:themeColor="text1"/>
              </w:rPr>
              <w:t>Conclusions</w:t>
            </w:r>
          </w:p>
        </w:tc>
        <w:tc>
          <w:tcPr>
            <w:tcW w:w="4508" w:type="dxa"/>
          </w:tcPr>
          <w:p w14:paraId="29F46A0B" w14:textId="71FFCD28" w:rsidR="00986CAD" w:rsidRDefault="008C3CCD" w:rsidP="007E0B2F">
            <w:pPr>
              <w:spacing w:line="480" w:lineRule="auto"/>
              <w:rPr>
                <w:color w:val="C00000"/>
              </w:rPr>
            </w:pPr>
            <w:r w:rsidRPr="008C3CCD">
              <w:rPr>
                <w:rStyle w:val="a"/>
              </w:rPr>
              <w:t xml:space="preserve">Since Starbucks has done so well on so many fronts, despite Starbucks' serious </w:t>
            </w:r>
            <w:r w:rsidRPr="008C3CCD">
              <w:rPr>
                <w:rStyle w:val="a"/>
              </w:rPr>
              <w:lastRenderedPageBreak/>
              <w:t>problems, as previously outlined, it has continued to be a profitable firm</w:t>
            </w:r>
          </w:p>
        </w:tc>
      </w:tr>
    </w:tbl>
    <w:p w14:paraId="053A5E0B" w14:textId="77777777" w:rsidR="00A61FD5" w:rsidRDefault="00A61FD5" w:rsidP="007E0B2F">
      <w:pPr>
        <w:spacing w:line="480" w:lineRule="auto"/>
      </w:pPr>
    </w:p>
    <w:p w14:paraId="48B0FBB8" w14:textId="66BC28D0" w:rsidR="00E27E36" w:rsidRPr="007E0B2F" w:rsidRDefault="00A61FD5" w:rsidP="007E0B2F">
      <w:pPr>
        <w:pStyle w:val="Heading1"/>
        <w:spacing w:line="480" w:lineRule="auto"/>
        <w:ind w:left="5760"/>
        <w:rPr>
          <w:rFonts w:eastAsiaTheme="minorHAnsi"/>
          <w:b/>
        </w:rPr>
      </w:pPr>
      <w:bookmarkStart w:id="10" w:name="_Toc102435556"/>
      <w:r w:rsidRPr="00A61FD5">
        <w:rPr>
          <w:b/>
        </w:rPr>
        <w:t xml:space="preserve">2.0 </w:t>
      </w:r>
      <w:r w:rsidRPr="00A61FD5">
        <w:rPr>
          <w:rFonts w:eastAsiaTheme="minorHAnsi"/>
          <w:b/>
        </w:rPr>
        <w:t>Literature Review</w:t>
      </w:r>
      <w:bookmarkEnd w:id="10"/>
      <w:r w:rsidRPr="00A61FD5">
        <w:rPr>
          <w:rFonts w:eastAsiaTheme="minorHAnsi"/>
          <w:b/>
        </w:rPr>
        <w:t xml:space="preserve"> </w:t>
      </w:r>
    </w:p>
    <w:p w14:paraId="23E72529" w14:textId="1ECC4C98" w:rsidR="008C3CCD" w:rsidRPr="00A61FD5" w:rsidRDefault="003C0771" w:rsidP="007E0B2F">
      <w:pPr>
        <w:spacing w:line="480" w:lineRule="auto"/>
        <w:rPr>
          <w:color w:val="000000" w:themeColor="text1"/>
        </w:rPr>
      </w:pPr>
      <w:r w:rsidRPr="003C0771">
        <w:rPr>
          <w:color w:val="000000" w:themeColor="text1"/>
        </w:rPr>
        <w:t>Coffee shop employees have an important role to play in Starbucks' growth and success as a business that serves the communit</w:t>
      </w:r>
      <w:r>
        <w:rPr>
          <w:color w:val="000000" w:themeColor="text1"/>
        </w:rPr>
        <w:t>y</w:t>
      </w:r>
      <w:r w:rsidRPr="003C0771">
        <w:rPr>
          <w:color w:val="000000" w:themeColor="text1"/>
        </w:rPr>
        <w:t>. Because the company values, appreciates and respects a wide spectrum of people, working at Starbucks is like working with friends, according to the company website.</w:t>
      </w:r>
      <w:r w:rsidR="008C3CCD" w:rsidRPr="00A61FD5">
        <w:rPr>
          <w:color w:val="000000" w:themeColor="text1"/>
        </w:rPr>
        <w:t xml:space="preserve"> In addition, this is a corporation that values diversity. In addition to medical, dentistry, and vision care, Starbucks offers its workers and their partners complete health benefits, including tuition reimbursement and stock options, vacation, and the c</w:t>
      </w:r>
      <w:r>
        <w:rPr>
          <w:color w:val="000000" w:themeColor="text1"/>
        </w:rPr>
        <w:t xml:space="preserve">ompany's 401(k) retirement plan. </w:t>
      </w:r>
    </w:p>
    <w:p w14:paraId="14922FAE" w14:textId="77777777" w:rsidR="008C3CCD" w:rsidRPr="00A61FD5" w:rsidRDefault="008C3CCD" w:rsidP="007E0B2F">
      <w:pPr>
        <w:spacing w:line="480" w:lineRule="auto"/>
        <w:rPr>
          <w:color w:val="000000" w:themeColor="text1"/>
        </w:rPr>
      </w:pPr>
    </w:p>
    <w:p w14:paraId="215523A3" w14:textId="3CA36947" w:rsidR="003F2386" w:rsidRPr="007E0B2F" w:rsidRDefault="003C0771" w:rsidP="007E0B2F">
      <w:pPr>
        <w:spacing w:line="480" w:lineRule="auto"/>
        <w:rPr>
          <w:color w:val="000000" w:themeColor="text1"/>
        </w:rPr>
      </w:pPr>
      <w:r w:rsidRPr="003C0771">
        <w:rPr>
          <w:color w:val="000000" w:themeColor="text1"/>
        </w:rPr>
        <w:t>Starbucks, a company that emphasizes open communication, is another choice. It keeps its "partners" and employees regularly informed, and its senior management often hosts "Open Forum" events to address employee questions and complaints. Customer service and cafe work may be taught, but a person's ability to empathize with others is just as important, in the opinion of Starbucks. The company's aim is to make a difference in the world "one person, one cup, and one neighbourhood at a time," as stated in the mission statement. All of the company's cups will be recyclable or reusable by 2015. Ethical coffee purchases from farmers across the globe and environmental leadership are well-known trademarks of the brand. The company has become well-known for its volunteering in the neighbourhoods around its retail locations.</w:t>
      </w:r>
      <w:r w:rsidR="00E27E36" w:rsidRPr="00A61FD5">
        <w:rPr>
          <w:color w:val="000000" w:themeColor="text1"/>
        </w:rPr>
        <w:t xml:space="preserve"> (Noe et al., 2010)</w:t>
      </w:r>
    </w:p>
    <w:p w14:paraId="20BF9432" w14:textId="1547503D" w:rsidR="003F2386" w:rsidRPr="007E0B2F" w:rsidRDefault="00FD0092" w:rsidP="007E0B2F">
      <w:pPr>
        <w:pStyle w:val="Heading2"/>
        <w:spacing w:line="480" w:lineRule="auto"/>
      </w:pPr>
      <w:bookmarkStart w:id="11" w:name="_Toc102435557"/>
      <w:r w:rsidRPr="00A61FD5">
        <w:lastRenderedPageBreak/>
        <w:t xml:space="preserve">2.2 </w:t>
      </w:r>
      <w:r w:rsidR="003C0771" w:rsidRPr="003C0771">
        <w:t>Management of Performance, Rewards, and Customer Contentment</w:t>
      </w:r>
      <w:bookmarkEnd w:id="11"/>
    </w:p>
    <w:p w14:paraId="1E2DE770" w14:textId="76D034F9" w:rsidR="008C3CCD" w:rsidRDefault="003C0771" w:rsidP="007E0B2F">
      <w:pPr>
        <w:spacing w:line="480" w:lineRule="auto"/>
        <w:rPr>
          <w:color w:val="000000" w:themeColor="text1"/>
        </w:rPr>
      </w:pPr>
      <w:r w:rsidRPr="003C0771">
        <w:rPr>
          <w:color w:val="000000" w:themeColor="text1"/>
        </w:rPr>
        <w:t xml:space="preserve">When it comes to teaching employees about the company's values and how they might convey them to its customers, Starbucks offers a variety of training programs. The book "First Impressions" by </w:t>
      </w:r>
      <w:proofErr w:type="spellStart"/>
      <w:r w:rsidRPr="003C0771">
        <w:rPr>
          <w:color w:val="000000" w:themeColor="text1"/>
        </w:rPr>
        <w:t>Obloga</w:t>
      </w:r>
      <w:proofErr w:type="spellEnd"/>
      <w:r w:rsidRPr="003C0771">
        <w:rPr>
          <w:color w:val="000000" w:themeColor="text1"/>
        </w:rPr>
        <w:t xml:space="preserve"> was used to train baristas on customer service standards (2011). Company history and how to prepare coffee and handle a cash register are among the topics covered in the orientation course. Workers at Starbucks are taught how to interact successfully with consumers as part of their on-the-job training. </w:t>
      </w:r>
      <w:r w:rsidR="008C3CCD" w:rsidRPr="00964DD5">
        <w:rPr>
          <w:color w:val="000000" w:themeColor="text1"/>
        </w:rPr>
        <w:t>(</w:t>
      </w:r>
      <w:proofErr w:type="spellStart"/>
      <w:r w:rsidR="008C3CCD" w:rsidRPr="00964DD5">
        <w:rPr>
          <w:color w:val="000000" w:themeColor="text1"/>
        </w:rPr>
        <w:t>Obloga</w:t>
      </w:r>
      <w:proofErr w:type="spellEnd"/>
      <w:r w:rsidR="008C3CCD" w:rsidRPr="00964DD5">
        <w:rPr>
          <w:color w:val="000000" w:themeColor="text1"/>
        </w:rPr>
        <w:t>, 2011).</w:t>
      </w:r>
    </w:p>
    <w:p w14:paraId="66E7402D" w14:textId="77777777" w:rsidR="00A61FD5" w:rsidRPr="00964DD5" w:rsidRDefault="00A61FD5" w:rsidP="007E0B2F">
      <w:pPr>
        <w:spacing w:line="480" w:lineRule="auto"/>
        <w:rPr>
          <w:color w:val="000000" w:themeColor="text1"/>
        </w:rPr>
      </w:pPr>
    </w:p>
    <w:p w14:paraId="62146DC1" w14:textId="7A557A3F" w:rsidR="008C3CCD" w:rsidRPr="00964DD5" w:rsidRDefault="002A0909" w:rsidP="007E0B2F">
      <w:pPr>
        <w:spacing w:line="480" w:lineRule="auto"/>
        <w:rPr>
          <w:color w:val="000000" w:themeColor="text1"/>
        </w:rPr>
      </w:pPr>
      <w:r w:rsidRPr="002A0909">
        <w:rPr>
          <w:color w:val="000000" w:themeColor="text1"/>
        </w:rPr>
        <w:t xml:space="preserve">When it comes to teaching employees about the company's values and how they might convey them to its customers, Starbucks offers a variety of training programs. The book "First Impressions" by </w:t>
      </w:r>
      <w:proofErr w:type="spellStart"/>
      <w:r w:rsidRPr="002A0909">
        <w:rPr>
          <w:color w:val="000000" w:themeColor="text1"/>
        </w:rPr>
        <w:t>Obloga</w:t>
      </w:r>
      <w:proofErr w:type="spellEnd"/>
      <w:r w:rsidRPr="002A0909">
        <w:rPr>
          <w:color w:val="000000" w:themeColor="text1"/>
        </w:rPr>
        <w:t xml:space="preserve"> was used to train baristas on customer service standards (2011). Company history and how to prepare coffee and handle a cash register are among the topics covered in the orientation course. Workers at Starbucks are taught how to interact successfully with consumers as part of their on-the-job training.</w:t>
      </w:r>
      <w:r w:rsidR="008C3CCD" w:rsidRPr="00964DD5">
        <w:rPr>
          <w:color w:val="000000" w:themeColor="text1"/>
        </w:rPr>
        <w:t xml:space="preserve"> Benefits such as health, dental, and vision coverage are examples of this (</w:t>
      </w:r>
      <w:proofErr w:type="spellStart"/>
      <w:r w:rsidR="008C3CCD" w:rsidRPr="00964DD5">
        <w:rPr>
          <w:color w:val="000000" w:themeColor="text1"/>
        </w:rPr>
        <w:t>Obloga</w:t>
      </w:r>
      <w:proofErr w:type="spellEnd"/>
      <w:r w:rsidR="008C3CCD" w:rsidRPr="00964DD5">
        <w:rPr>
          <w:color w:val="000000" w:themeColor="text1"/>
        </w:rPr>
        <w:t>, 2011).</w:t>
      </w:r>
    </w:p>
    <w:p w14:paraId="44C37C8D" w14:textId="77777777" w:rsidR="008C3CCD" w:rsidRPr="00964DD5" w:rsidRDefault="008C3CCD" w:rsidP="007E0B2F">
      <w:pPr>
        <w:spacing w:line="480" w:lineRule="auto"/>
        <w:rPr>
          <w:color w:val="000000" w:themeColor="text1"/>
        </w:rPr>
      </w:pPr>
      <w:r w:rsidRPr="00964DD5">
        <w:rPr>
          <w:color w:val="000000" w:themeColor="text1"/>
        </w:rPr>
        <w:t>In addition to conventional medical care, benefits include non-traditional therapies like hypnosis and natural medicine.</w:t>
      </w:r>
    </w:p>
    <w:p w14:paraId="1A8DF53B" w14:textId="43B830CD" w:rsidR="008C3CCD" w:rsidRDefault="002A0909" w:rsidP="007E0B2F">
      <w:pPr>
        <w:spacing w:line="480" w:lineRule="auto"/>
        <w:rPr>
          <w:color w:val="000000" w:themeColor="text1"/>
        </w:rPr>
      </w:pPr>
      <w:r w:rsidRPr="002A0909">
        <w:rPr>
          <w:color w:val="000000" w:themeColor="text1"/>
        </w:rPr>
        <w:t>Free drinks and other advantages including pension plans, savings accounts, partner discounts, and financial stability are all common at Starbucks. Adoption Assistance Program at Starbucks, which reimburses employees for adoption-related expenses</w:t>
      </w:r>
      <w:r w:rsidR="008C3CCD" w:rsidRPr="00964DD5">
        <w:rPr>
          <w:color w:val="000000" w:themeColor="text1"/>
        </w:rPr>
        <w:t>, is another one of the company's unique perks. Staff motivation, recognition, and retention are boosted by these advantages, which also help to reduce employee turnover.</w:t>
      </w:r>
    </w:p>
    <w:p w14:paraId="3800BE98" w14:textId="77777777" w:rsidR="00A61FD5" w:rsidRPr="00964DD5" w:rsidRDefault="00A61FD5" w:rsidP="007E0B2F">
      <w:pPr>
        <w:spacing w:line="480" w:lineRule="auto"/>
        <w:rPr>
          <w:color w:val="000000" w:themeColor="text1"/>
        </w:rPr>
      </w:pPr>
    </w:p>
    <w:p w14:paraId="0545E9ED" w14:textId="4B9F3E1C" w:rsidR="003F2386" w:rsidRPr="0026028C" w:rsidRDefault="002A0909" w:rsidP="007E0B2F">
      <w:pPr>
        <w:spacing w:line="480" w:lineRule="auto"/>
        <w:rPr>
          <w:color w:val="000000" w:themeColor="text1"/>
        </w:rPr>
      </w:pPr>
      <w:r w:rsidRPr="002A0909">
        <w:rPr>
          <w:color w:val="000000" w:themeColor="text1"/>
        </w:rPr>
        <w:lastRenderedPageBreak/>
        <w:t>Customer satisfaction and overall pleasure are the primary goals of Starbucks' baristas, according to the coffee chain's leadership. Starbucks places a great importance on customer service and product expertise, as well as the ability to provide exceptional customer service. A full day of training at Starbucks in 2008 ensured that customers were happy and that the coffee they ordered was prepared to the best standards possible (Noe et al., 2010). In order to help baristas in producing the best espresso possible, the "Perfect the Art of Espresso" training session was put together</w:t>
      </w:r>
      <w:r>
        <w:rPr>
          <w:color w:val="000000" w:themeColor="text1"/>
        </w:rPr>
        <w:t xml:space="preserve">. </w:t>
      </w:r>
      <w:r w:rsidR="008C3CCD" w:rsidRPr="00964DD5">
        <w:rPr>
          <w:color w:val="000000" w:themeColor="text1"/>
        </w:rPr>
        <w:t xml:space="preserve"> Pulling a shot of espresso was the subject of one exercise, which was followed by a period of reflection and evaluation. How long did it take, and how quickly? (Was that the correct shade of blue?) Each store's staff discussed how the training might benefit thei</w:t>
      </w:r>
      <w:r w:rsidR="00964DD5" w:rsidRPr="00964DD5">
        <w:rPr>
          <w:color w:val="000000" w:themeColor="text1"/>
        </w:rPr>
        <w:t>r consumers (Noe et al., 2010).</w:t>
      </w:r>
      <w:r w:rsidR="008C3CCD" w:rsidRPr="00964DD5">
        <w:rPr>
          <w:color w:val="000000" w:themeColor="text1"/>
        </w:rPr>
        <w:t xml:space="preserve"> This shows how much Starbucks regards its baristas' education and the role they play in the Starbucks experience.</w:t>
      </w:r>
    </w:p>
    <w:p w14:paraId="010AD5A3" w14:textId="7E504D47" w:rsidR="003F2386" w:rsidRPr="007E0B2F" w:rsidRDefault="003F2386" w:rsidP="007E0B2F">
      <w:pPr>
        <w:pStyle w:val="Heading2"/>
        <w:spacing w:line="480" w:lineRule="auto"/>
      </w:pPr>
      <w:bookmarkStart w:id="12" w:name="_Toc102435558"/>
      <w:r w:rsidRPr="00964DD5">
        <w:t>2.3 The theories</w:t>
      </w:r>
      <w:bookmarkEnd w:id="12"/>
    </w:p>
    <w:p w14:paraId="44ABD67A" w14:textId="6E6559C2" w:rsidR="00FD0092" w:rsidRDefault="00964DD5" w:rsidP="007E0B2F">
      <w:pPr>
        <w:spacing w:line="480" w:lineRule="auto"/>
        <w:rPr>
          <w:color w:val="000000" w:themeColor="text1"/>
        </w:rPr>
      </w:pPr>
      <w:r w:rsidRPr="00964DD5">
        <w:rPr>
          <w:color w:val="000000" w:themeColor="text1"/>
        </w:rPr>
        <w:t>According to Maslow's Hierarchy Model, Starbucks places a high priority on the well-being of its workers. Wages are defined in this paradigm as salaries that are essential to meeting people's deficiency requirements. Customers may be certain that Starbucks employees will get salaries that are far higher than the national average (Tay &amp; Diener 2011). Different workers have different wants and needs, which is why benefits such as bonuses and rewards are necessary. The notion of a tiny corporation has created an environment that encourages praise and adulation.</w:t>
      </w:r>
    </w:p>
    <w:p w14:paraId="41315566" w14:textId="23DBF06E" w:rsidR="00964DD5" w:rsidRDefault="00964DD5" w:rsidP="007E0B2F">
      <w:pPr>
        <w:spacing w:line="480" w:lineRule="auto"/>
        <w:rPr>
          <w:b/>
          <w:color w:val="000000" w:themeColor="text1"/>
        </w:rPr>
      </w:pPr>
    </w:p>
    <w:p w14:paraId="47A37ED5" w14:textId="77777777" w:rsidR="00933427" w:rsidRDefault="00933427" w:rsidP="007E0B2F">
      <w:pPr>
        <w:spacing w:line="480" w:lineRule="auto"/>
        <w:rPr>
          <w:b/>
          <w:color w:val="000000" w:themeColor="text1"/>
        </w:rPr>
      </w:pPr>
    </w:p>
    <w:p w14:paraId="7E74E35C" w14:textId="6159C003" w:rsidR="00D86460" w:rsidRPr="00925729" w:rsidRDefault="00D86460" w:rsidP="007E0B2F">
      <w:pPr>
        <w:pStyle w:val="Heading1"/>
        <w:spacing w:line="480" w:lineRule="auto"/>
        <w:rPr>
          <w:b/>
        </w:rPr>
      </w:pPr>
      <w:bookmarkStart w:id="13" w:name="_Toc102435559"/>
      <w:r w:rsidRPr="00925729">
        <w:rPr>
          <w:b/>
        </w:rPr>
        <w:lastRenderedPageBreak/>
        <w:t>3. Methodology</w:t>
      </w:r>
      <w:bookmarkEnd w:id="13"/>
    </w:p>
    <w:p w14:paraId="37E130AF" w14:textId="6FCB308E" w:rsidR="00933427" w:rsidRPr="00933427" w:rsidRDefault="00933427" w:rsidP="00933427">
      <w:pPr>
        <w:pStyle w:val="Heading2"/>
      </w:pPr>
      <w:bookmarkStart w:id="14" w:name="_Toc102435560"/>
      <w:r>
        <w:t xml:space="preserve">3.1 </w:t>
      </w:r>
      <w:r w:rsidRPr="00933427">
        <w:t>Research Philosophy</w:t>
      </w:r>
      <w:bookmarkEnd w:id="14"/>
    </w:p>
    <w:p w14:paraId="5515721B" w14:textId="2B62B99A" w:rsidR="00933427" w:rsidRDefault="00933427" w:rsidP="00933427">
      <w:pPr>
        <w:spacing w:line="480" w:lineRule="auto"/>
        <w:rPr>
          <w:color w:val="000000" w:themeColor="text1"/>
          <w:lang w:val="en-US"/>
        </w:rPr>
      </w:pPr>
      <w:r w:rsidRPr="00933427">
        <w:rPr>
          <w:color w:val="000000" w:themeColor="text1"/>
          <w:lang w:val="en-US"/>
        </w:rPr>
        <w:t>The goal of this study is to come up with a solid research approach. For the primary data used to evaluate hypotheses, methodological drawings include generating hypotheses, designing data collecting techniques and questionnaires, scheduling the pilot discover and example design. Qualitative and quantitative research are two of the most used approaches of doing research in the world today. Qualitative research methods are discussed in this chapter, with the goal of justifying the best strategy for the study. There will also be a discussion of the sampling process in depth.</w:t>
      </w:r>
    </w:p>
    <w:p w14:paraId="057702DE" w14:textId="77777777" w:rsidR="00933427" w:rsidRPr="00933427" w:rsidRDefault="00933427" w:rsidP="00933427">
      <w:pPr>
        <w:spacing w:line="480" w:lineRule="auto"/>
        <w:rPr>
          <w:color w:val="000000" w:themeColor="text1"/>
          <w:lang w:val="en-US"/>
        </w:rPr>
      </w:pPr>
    </w:p>
    <w:p w14:paraId="32C756B1" w14:textId="2941F92A" w:rsidR="00933427" w:rsidRPr="00933427" w:rsidRDefault="00933427" w:rsidP="00933427">
      <w:pPr>
        <w:pStyle w:val="Heading2"/>
      </w:pPr>
      <w:bookmarkStart w:id="15" w:name="_Toc102435561"/>
      <w:r>
        <w:t xml:space="preserve">3.2 </w:t>
      </w:r>
      <w:r w:rsidRPr="00933427">
        <w:t>Research Paradigm</w:t>
      </w:r>
      <w:bookmarkEnd w:id="15"/>
    </w:p>
    <w:p w14:paraId="245598D2" w14:textId="41B5C1C9" w:rsidR="00933427" w:rsidRDefault="00933427" w:rsidP="00933427">
      <w:pPr>
        <w:spacing w:line="480" w:lineRule="auto"/>
        <w:rPr>
          <w:color w:val="000000" w:themeColor="text1"/>
          <w:lang w:val="en-US"/>
        </w:rPr>
      </w:pPr>
      <w:r w:rsidRPr="00933427">
        <w:rPr>
          <w:color w:val="000000" w:themeColor="text1"/>
          <w:lang w:val="en-US"/>
        </w:rPr>
        <w:t xml:space="preserve">There are many different types of research that individuals might engage in in order to learn more about the world. Because of the wide range of studies, there is no one definition for what constitutes research. It is via a methodical and methodical analysis of all the evidence that can be discovered about a topic, as defined by </w:t>
      </w:r>
      <w:proofErr w:type="spellStart"/>
      <w:r w:rsidRPr="00933427">
        <w:rPr>
          <w:color w:val="000000" w:themeColor="text1"/>
          <w:lang w:val="en-US"/>
        </w:rPr>
        <w:t>Hillway</w:t>
      </w:r>
      <w:proofErr w:type="spellEnd"/>
      <w:r w:rsidRPr="00933427">
        <w:rPr>
          <w:color w:val="000000" w:themeColor="text1"/>
          <w:lang w:val="en-US"/>
        </w:rPr>
        <w:t xml:space="preserve"> in his book on research methodologies, that an aggressive investigation of all the evidence is undertaken.</w:t>
      </w:r>
    </w:p>
    <w:p w14:paraId="74D80C44" w14:textId="77777777" w:rsidR="00933427" w:rsidRPr="00933427" w:rsidRDefault="00933427" w:rsidP="00933427">
      <w:pPr>
        <w:spacing w:line="480" w:lineRule="auto"/>
        <w:rPr>
          <w:color w:val="000000" w:themeColor="text1"/>
          <w:lang w:val="en-US"/>
        </w:rPr>
      </w:pPr>
    </w:p>
    <w:p w14:paraId="02D485F0" w14:textId="5BDC6DBD" w:rsidR="00933427" w:rsidRPr="00933427" w:rsidRDefault="00933427" w:rsidP="00933427">
      <w:pPr>
        <w:pStyle w:val="Heading2"/>
      </w:pPr>
      <w:bookmarkStart w:id="16" w:name="_Toc102435562"/>
      <w:r>
        <w:t xml:space="preserve">3.3 </w:t>
      </w:r>
      <w:r w:rsidRPr="00933427">
        <w:t>Research Approach</w:t>
      </w:r>
      <w:bookmarkEnd w:id="16"/>
    </w:p>
    <w:p w14:paraId="2E22ECE7" w14:textId="77777777" w:rsidR="00933427" w:rsidRPr="00933427" w:rsidRDefault="00933427" w:rsidP="00933427">
      <w:pPr>
        <w:spacing w:line="480" w:lineRule="auto"/>
        <w:rPr>
          <w:color w:val="000000" w:themeColor="text1"/>
          <w:lang w:val="en-US"/>
        </w:rPr>
      </w:pPr>
      <w:r w:rsidRPr="00933427">
        <w:rPr>
          <w:color w:val="000000" w:themeColor="text1"/>
          <w:lang w:val="en-US"/>
        </w:rPr>
        <w:t xml:space="preserve">The study was planned to use an inductive approach: first gather data and then simplify hypothesis based on analysis (Saunders et al., 2007). Comparative study, according to Weiss (1998, 2002) and </w:t>
      </w:r>
      <w:proofErr w:type="spellStart"/>
      <w:r w:rsidRPr="00933427">
        <w:rPr>
          <w:color w:val="000000" w:themeColor="text1"/>
          <w:lang w:val="en-US"/>
        </w:rPr>
        <w:t>Swanborn</w:t>
      </w:r>
      <w:proofErr w:type="spellEnd"/>
      <w:r w:rsidRPr="00933427">
        <w:rPr>
          <w:color w:val="000000" w:themeColor="text1"/>
          <w:lang w:val="en-US"/>
        </w:rPr>
        <w:t xml:space="preserve"> (2002, 2002), focuses on the consultation, regulation, and assessment of an activity. As a result, it is also seen as a way to enhance rather than prove (</w:t>
      </w:r>
      <w:proofErr w:type="spellStart"/>
      <w:r w:rsidRPr="00933427">
        <w:rPr>
          <w:color w:val="000000" w:themeColor="text1"/>
          <w:lang w:val="en-US"/>
        </w:rPr>
        <w:t>Swanborn</w:t>
      </w:r>
      <w:proofErr w:type="spellEnd"/>
      <w:r w:rsidRPr="00933427">
        <w:rPr>
          <w:color w:val="000000" w:themeColor="text1"/>
          <w:lang w:val="en-US"/>
        </w:rPr>
        <w:t>, 2002). Applied research is the focus of this study (Finn et al 2000).</w:t>
      </w:r>
    </w:p>
    <w:p w14:paraId="0CE733EA" w14:textId="5CDB1CC2" w:rsidR="00933427" w:rsidRPr="00933427" w:rsidRDefault="00933427" w:rsidP="00933427">
      <w:pPr>
        <w:pStyle w:val="Heading2"/>
      </w:pPr>
      <w:bookmarkStart w:id="17" w:name="_Toc102435563"/>
      <w:r>
        <w:lastRenderedPageBreak/>
        <w:t xml:space="preserve">3.4 </w:t>
      </w:r>
      <w:r w:rsidRPr="00933427">
        <w:t>Research Strategy</w:t>
      </w:r>
      <w:bookmarkEnd w:id="17"/>
    </w:p>
    <w:p w14:paraId="1CBF41E5" w14:textId="1F5B7B26" w:rsidR="00933427" w:rsidRDefault="00933427" w:rsidP="00933427">
      <w:pPr>
        <w:spacing w:line="480" w:lineRule="auto"/>
        <w:rPr>
          <w:color w:val="000000" w:themeColor="text1"/>
          <w:lang w:val="en-US"/>
        </w:rPr>
      </w:pPr>
      <w:r w:rsidRPr="00933427">
        <w:rPr>
          <w:color w:val="000000" w:themeColor="text1"/>
          <w:lang w:val="en-US"/>
        </w:rPr>
        <w:t>Qualitative approaches are used in this study. In contrast to the qualitative method, which is a systematic technique focused on testing hypotheses and seeing social reality as external and objective, the qualitative method is concerned with the production of theories and the manner in which people interpret and construct their social reality (Bryman&amp; Bell, 2007). The study is divided into three sections: an examination of the perceived image (qualitative analysis), an examination of the promoted image (qualitative techniques) in the instance of Starbucks utilizing the marketing campaign or other means of communicating the brand proposition.</w:t>
      </w:r>
    </w:p>
    <w:p w14:paraId="139030C2" w14:textId="77777777" w:rsidR="00933427" w:rsidRPr="00933427" w:rsidRDefault="00933427" w:rsidP="00933427">
      <w:pPr>
        <w:spacing w:line="480" w:lineRule="auto"/>
        <w:rPr>
          <w:color w:val="000000" w:themeColor="text1"/>
          <w:lang w:val="en-US"/>
        </w:rPr>
      </w:pPr>
    </w:p>
    <w:p w14:paraId="704FB645" w14:textId="3B856DD4" w:rsidR="00933427" w:rsidRPr="00933427" w:rsidRDefault="00933427" w:rsidP="00933427">
      <w:pPr>
        <w:pStyle w:val="Heading2"/>
      </w:pPr>
      <w:bookmarkStart w:id="18" w:name="_Toc102435564"/>
      <w:r>
        <w:t xml:space="preserve">3.5 </w:t>
      </w:r>
      <w:r w:rsidRPr="00933427">
        <w:t>Sampling Technique</w:t>
      </w:r>
      <w:bookmarkEnd w:id="18"/>
    </w:p>
    <w:p w14:paraId="39EE7B25" w14:textId="1CCE24B3" w:rsidR="00933427" w:rsidRPr="00933427" w:rsidRDefault="00933427" w:rsidP="00933427">
      <w:pPr>
        <w:spacing w:line="480" w:lineRule="auto"/>
        <w:rPr>
          <w:color w:val="000000" w:themeColor="text1"/>
          <w:lang w:val="en-US"/>
        </w:rPr>
      </w:pPr>
      <w:r w:rsidRPr="00933427">
        <w:rPr>
          <w:color w:val="000000" w:themeColor="text1"/>
          <w:lang w:val="en-US"/>
        </w:rPr>
        <w:t>The random sampling approach was used in this research to change and choose data. Non-probability sampling is used in this study. Stratified balance samples may be used to estimate the proportion of participants, which makes it easy to achieve accurate findings. It is important to note that the study will be broken down by buying habit, so that each group can produce a credible assessment. In order to fill each category, additional respondents who met the quota were chosen at random from the pool of initially available respondents. Results cannot be applied to the whole population since this is a non-probability sample" (Sekaran, 2003). Despite the fact that the participants in this study have yet to be identified, it is nevertheless important to know who they are.</w:t>
      </w:r>
    </w:p>
    <w:p w14:paraId="0CF70393" w14:textId="77777777" w:rsidR="00933427" w:rsidRPr="00933427" w:rsidRDefault="00933427" w:rsidP="00933427">
      <w:pPr>
        <w:spacing w:line="480" w:lineRule="auto"/>
        <w:rPr>
          <w:b/>
          <w:color w:val="000000" w:themeColor="text1"/>
          <w:lang w:val="en-US"/>
        </w:rPr>
      </w:pPr>
    </w:p>
    <w:p w14:paraId="4B2ACFDB" w14:textId="77777777" w:rsidR="00933427" w:rsidRDefault="00933427" w:rsidP="00933427">
      <w:pPr>
        <w:spacing w:line="480" w:lineRule="auto"/>
        <w:rPr>
          <w:b/>
          <w:color w:val="000000" w:themeColor="text1"/>
          <w:lang w:val="en-US"/>
        </w:rPr>
      </w:pPr>
    </w:p>
    <w:p w14:paraId="54DD85B2" w14:textId="77777777" w:rsidR="00933427" w:rsidRDefault="00933427" w:rsidP="00933427">
      <w:pPr>
        <w:spacing w:line="480" w:lineRule="auto"/>
        <w:rPr>
          <w:b/>
          <w:color w:val="000000" w:themeColor="text1"/>
          <w:lang w:val="en-US"/>
        </w:rPr>
      </w:pPr>
    </w:p>
    <w:p w14:paraId="4194BDF9" w14:textId="77777777" w:rsidR="00933427" w:rsidRDefault="00933427" w:rsidP="00933427">
      <w:pPr>
        <w:spacing w:line="480" w:lineRule="auto"/>
        <w:rPr>
          <w:b/>
          <w:color w:val="000000" w:themeColor="text1"/>
          <w:lang w:val="en-US"/>
        </w:rPr>
      </w:pPr>
    </w:p>
    <w:p w14:paraId="682E63C9" w14:textId="4A3627AC" w:rsidR="00933427" w:rsidRPr="00933427" w:rsidRDefault="00933427" w:rsidP="00933427">
      <w:pPr>
        <w:pStyle w:val="Heading2"/>
      </w:pPr>
      <w:bookmarkStart w:id="19" w:name="_Toc102435565"/>
      <w:r>
        <w:lastRenderedPageBreak/>
        <w:t xml:space="preserve">3.6 </w:t>
      </w:r>
      <w:r w:rsidRPr="00933427">
        <w:t>Data Collection Method</w:t>
      </w:r>
      <w:bookmarkEnd w:id="19"/>
      <w:r w:rsidRPr="00933427">
        <w:t xml:space="preserve"> </w:t>
      </w:r>
    </w:p>
    <w:p w14:paraId="56B703F0" w14:textId="77777777" w:rsidR="00933427" w:rsidRPr="00933427" w:rsidRDefault="00933427" w:rsidP="00933427">
      <w:pPr>
        <w:spacing w:line="480" w:lineRule="auto"/>
        <w:rPr>
          <w:color w:val="000000" w:themeColor="text1"/>
          <w:lang w:val="en-US"/>
        </w:rPr>
      </w:pPr>
      <w:r w:rsidRPr="00933427">
        <w:rPr>
          <w:color w:val="000000" w:themeColor="text1"/>
          <w:lang w:val="en-US"/>
        </w:rPr>
        <w:t>With this in mind, the study's survey sought to integrate the following features:</w:t>
      </w:r>
    </w:p>
    <w:p w14:paraId="461EF9EF" w14:textId="77777777" w:rsidR="00933427" w:rsidRPr="00933427" w:rsidRDefault="00933427" w:rsidP="00933427">
      <w:pPr>
        <w:numPr>
          <w:ilvl w:val="0"/>
          <w:numId w:val="3"/>
        </w:numPr>
        <w:spacing w:line="480" w:lineRule="auto"/>
        <w:rPr>
          <w:color w:val="000000" w:themeColor="text1"/>
          <w:lang w:val="en-US"/>
        </w:rPr>
      </w:pPr>
      <w:r w:rsidRPr="00933427">
        <w:rPr>
          <w:color w:val="000000" w:themeColor="text1"/>
          <w:lang w:val="en-US"/>
        </w:rPr>
        <w:t>Specific objectives, which might be expressed in terms of what the survey should achieve and should be kept as basic as possible;</w:t>
      </w:r>
    </w:p>
    <w:p w14:paraId="2D67274F" w14:textId="77777777" w:rsidR="00933427" w:rsidRPr="00933427" w:rsidRDefault="00933427" w:rsidP="00933427">
      <w:pPr>
        <w:numPr>
          <w:ilvl w:val="0"/>
          <w:numId w:val="3"/>
        </w:numPr>
        <w:spacing w:line="480" w:lineRule="auto"/>
        <w:rPr>
          <w:color w:val="000000" w:themeColor="text1"/>
          <w:lang w:val="en-US"/>
        </w:rPr>
      </w:pPr>
      <w:r w:rsidRPr="00933427">
        <w:rPr>
          <w:color w:val="000000" w:themeColor="text1"/>
          <w:lang w:val="en-US"/>
        </w:rPr>
        <w:t>Direct questions in a questionnaire diminish consistency and precision from the data.</w:t>
      </w:r>
    </w:p>
    <w:p w14:paraId="695BC13C" w14:textId="77777777" w:rsidR="00933427" w:rsidRPr="00933427" w:rsidRDefault="00933427" w:rsidP="00933427">
      <w:pPr>
        <w:numPr>
          <w:ilvl w:val="0"/>
          <w:numId w:val="3"/>
        </w:numPr>
        <w:spacing w:line="480" w:lineRule="auto"/>
        <w:rPr>
          <w:color w:val="000000" w:themeColor="text1"/>
          <w:lang w:val="en-US"/>
        </w:rPr>
      </w:pPr>
      <w:r w:rsidRPr="00933427">
        <w:rPr>
          <w:color w:val="000000" w:themeColor="text1"/>
          <w:lang w:val="en-US"/>
        </w:rPr>
        <w:t>the selection of customers and sample based on a relatively large yet unbiased group</w:t>
      </w:r>
    </w:p>
    <w:p w14:paraId="00111C34" w14:textId="77777777" w:rsidR="00933427" w:rsidRPr="00933427" w:rsidRDefault="00933427" w:rsidP="00933427">
      <w:pPr>
        <w:numPr>
          <w:ilvl w:val="0"/>
          <w:numId w:val="3"/>
        </w:numPr>
        <w:spacing w:line="480" w:lineRule="auto"/>
        <w:rPr>
          <w:color w:val="000000" w:themeColor="text1"/>
          <w:lang w:val="en-US"/>
        </w:rPr>
      </w:pPr>
      <w:r w:rsidRPr="00933427">
        <w:rPr>
          <w:color w:val="000000" w:themeColor="text1"/>
          <w:lang w:val="en-US"/>
        </w:rPr>
        <w:t>Analysis of both quantitative and qualitative data, as well as reporting survey findings in a clear and concise manner</w:t>
      </w:r>
    </w:p>
    <w:p w14:paraId="2B739E9B" w14:textId="1EDE807E" w:rsidR="00933427" w:rsidRDefault="00933427" w:rsidP="00933427">
      <w:pPr>
        <w:spacing w:line="480" w:lineRule="auto"/>
        <w:rPr>
          <w:color w:val="000000" w:themeColor="text1"/>
          <w:lang w:val="en-US"/>
        </w:rPr>
      </w:pPr>
      <w:r w:rsidRPr="00933427">
        <w:rPr>
          <w:color w:val="000000" w:themeColor="text1"/>
          <w:lang w:val="en-US"/>
        </w:rPr>
        <w:t>Qualitative as well as quantitative data are collected for analysis, assessment, and comparison in the present investigations. Internal and external surveys and interviews were used to acquire qualitative information on Starbucks' performance and customer behavior. Surveys were used to gather information about consumer behavior and views about the company. In addition, a brief conversation with individual consumers was conducted in order to better understand the issue. Starbucks staff in London, the United Kingdom, were asked to answer a series of questions as part of an internal study of the company's strategy and consumer feedback. There are only so many points of view and perspectives that can be presented in a thorough manner in an analysis of material gathered from those who are directly engaged in the study.</w:t>
      </w:r>
    </w:p>
    <w:p w14:paraId="58F429B4" w14:textId="77777777" w:rsidR="00933427" w:rsidRPr="00933427" w:rsidRDefault="00933427" w:rsidP="00933427">
      <w:pPr>
        <w:spacing w:line="480" w:lineRule="auto"/>
        <w:rPr>
          <w:color w:val="000000" w:themeColor="text1"/>
          <w:lang w:val="en-US"/>
        </w:rPr>
      </w:pPr>
    </w:p>
    <w:p w14:paraId="0D985E21" w14:textId="168A876F" w:rsidR="00933427" w:rsidRPr="00933427" w:rsidRDefault="00933427" w:rsidP="00933427">
      <w:pPr>
        <w:pStyle w:val="Heading2"/>
      </w:pPr>
      <w:bookmarkStart w:id="20" w:name="_Toc102435566"/>
      <w:r>
        <w:t xml:space="preserve">3.7 </w:t>
      </w:r>
      <w:r w:rsidRPr="00933427">
        <w:t>Time prospects of the research</w:t>
      </w:r>
      <w:bookmarkEnd w:id="20"/>
      <w:r w:rsidRPr="00933427">
        <w:t xml:space="preserve"> </w:t>
      </w:r>
    </w:p>
    <w:p w14:paraId="295FD37C" w14:textId="29F0C69E" w:rsidR="00933427" w:rsidRDefault="00933427" w:rsidP="00933427">
      <w:pPr>
        <w:spacing w:line="480" w:lineRule="auto"/>
        <w:rPr>
          <w:color w:val="000000" w:themeColor="text1"/>
          <w:lang w:val="en-US"/>
        </w:rPr>
      </w:pPr>
      <w:r w:rsidRPr="00933427">
        <w:rPr>
          <w:color w:val="000000" w:themeColor="text1"/>
          <w:lang w:val="en-US"/>
        </w:rPr>
        <w:t xml:space="preserve">For a substantial quantity of particular information, surveys were used as the major data source. To elicit feedback from clients, a variety of survey instruments are available. It is estimated that postal surveys have a response rate of between 10 and 25 percent, which is lower than that of other methods. Another option is to conduct surveys by phone, which </w:t>
      </w:r>
      <w:r w:rsidRPr="00933427">
        <w:rPr>
          <w:color w:val="000000" w:themeColor="text1"/>
          <w:lang w:val="en-US"/>
        </w:rPr>
        <w:lastRenderedPageBreak/>
        <w:t>has a greater response rate but is restricted in terms of the amount of questions that can be asked and respondents are unlikely to remain on the phone for more than five minutes despite possible impediments like accent or signal. Customers may be interviewed by use of a questionnaire that allows them to speak directly with the researcher, who can then answer any questions they may have. In addition, the researcher has the opportunity to fully explain and inspire clients to improve their replies.</w:t>
      </w:r>
    </w:p>
    <w:p w14:paraId="15006847" w14:textId="77777777" w:rsidR="00933427" w:rsidRPr="00933427" w:rsidRDefault="00933427" w:rsidP="00933427">
      <w:pPr>
        <w:spacing w:line="480" w:lineRule="auto"/>
        <w:rPr>
          <w:color w:val="000000" w:themeColor="text1"/>
          <w:lang w:val="en-US"/>
        </w:rPr>
      </w:pPr>
    </w:p>
    <w:p w14:paraId="5C40F810" w14:textId="7DECB5D5" w:rsidR="00933427" w:rsidRPr="00933427" w:rsidRDefault="00933427" w:rsidP="00933427">
      <w:pPr>
        <w:pStyle w:val="Heading2"/>
      </w:pPr>
      <w:bookmarkStart w:id="21" w:name="_Toc102435567"/>
      <w:r>
        <w:t xml:space="preserve">3.8 </w:t>
      </w:r>
      <w:r w:rsidRPr="00933427">
        <w:t>Ethical consideration of the research</w:t>
      </w:r>
      <w:bookmarkEnd w:id="21"/>
    </w:p>
    <w:p w14:paraId="43796A9C" w14:textId="77777777" w:rsidR="00933427" w:rsidRPr="00933427" w:rsidRDefault="00933427" w:rsidP="00933427">
      <w:pPr>
        <w:spacing w:line="480" w:lineRule="auto"/>
        <w:rPr>
          <w:color w:val="000000" w:themeColor="text1"/>
          <w:lang w:val="en-US"/>
        </w:rPr>
      </w:pPr>
      <w:r w:rsidRPr="00933427">
        <w:rPr>
          <w:color w:val="000000" w:themeColor="text1"/>
          <w:lang w:val="en-US"/>
        </w:rPr>
        <w:t>Using a literature review to evaluate the validity of the hypotheses, the approach aims to examine the impact of brand recognition on consumer purchasing behavior. When it comes to the effect that branding has on different client groups, an early hypothesis concludes. After collecting data on client purchasing habits, the next step is to investigate the link between scopes. Additionally, data, a questionnaire, and a sample strategy are all part of the investigation. This research has also evaluated the dependability of the test-taking implement.</w:t>
      </w:r>
    </w:p>
    <w:p w14:paraId="4B2825F4" w14:textId="5E44ECF0" w:rsidR="00D86460" w:rsidRDefault="00D86460" w:rsidP="007E0B2F">
      <w:pPr>
        <w:spacing w:line="480" w:lineRule="auto"/>
        <w:rPr>
          <w:b/>
          <w:color w:val="000000" w:themeColor="text1"/>
        </w:rPr>
      </w:pPr>
    </w:p>
    <w:p w14:paraId="5DBB6D11" w14:textId="77777777" w:rsidR="007E0B2F" w:rsidRPr="0026028C" w:rsidRDefault="007E0B2F" w:rsidP="0026028C"/>
    <w:p w14:paraId="3DB1EB5F" w14:textId="69B19C05" w:rsidR="00D86460" w:rsidRPr="00925729" w:rsidRDefault="00925729" w:rsidP="007E0B2F">
      <w:pPr>
        <w:pStyle w:val="Heading1"/>
        <w:spacing w:line="480" w:lineRule="auto"/>
        <w:rPr>
          <w:b/>
        </w:rPr>
      </w:pPr>
      <w:bookmarkStart w:id="22" w:name="_Toc102435568"/>
      <w:r w:rsidRPr="00925729">
        <w:rPr>
          <w:b/>
        </w:rPr>
        <w:t>4.0 Conclusion</w:t>
      </w:r>
      <w:bookmarkEnd w:id="22"/>
    </w:p>
    <w:p w14:paraId="1A8DE20D" w14:textId="77777777" w:rsidR="00D86460" w:rsidRDefault="00D86460" w:rsidP="007E0B2F">
      <w:pPr>
        <w:spacing w:line="480" w:lineRule="auto"/>
        <w:rPr>
          <w:b/>
          <w:color w:val="000000" w:themeColor="text1"/>
        </w:rPr>
      </w:pPr>
    </w:p>
    <w:p w14:paraId="10CBCFBC" w14:textId="6870284F" w:rsidR="00964DD5" w:rsidRDefault="002A0909" w:rsidP="007E0B2F">
      <w:pPr>
        <w:spacing w:line="480" w:lineRule="auto"/>
        <w:rPr>
          <w:color w:val="000000" w:themeColor="text1"/>
        </w:rPr>
      </w:pPr>
      <w:r w:rsidRPr="002A0909">
        <w:rPr>
          <w:color w:val="000000" w:themeColor="text1"/>
        </w:rPr>
        <w:t xml:space="preserve">Yes, HR strategy should be integrated with business strategy, according to Noe et al. As Starbucks has shown via the adoption of its best practices and associated HRM activities, supporting a company's business strategy may have both short- and long-term benefits. Starbucks' top management must first understand the strategic value of HRM operations in </w:t>
      </w:r>
      <w:r w:rsidRPr="002A0909">
        <w:rPr>
          <w:color w:val="000000" w:themeColor="text1"/>
        </w:rPr>
        <w:lastRenderedPageBreak/>
        <w:t>terms of cultural sensitivity, fair remuneration, and strategic direction in order to execute focused human resource initiatives. When it comes to this particular region of the city, Starbucks has done a terrific job generally.</w:t>
      </w:r>
    </w:p>
    <w:p w14:paraId="31C75FCD" w14:textId="77777777" w:rsidR="002A0909" w:rsidRPr="00964DD5" w:rsidRDefault="002A0909" w:rsidP="007E0B2F">
      <w:pPr>
        <w:spacing w:line="480" w:lineRule="auto"/>
        <w:rPr>
          <w:color w:val="000000" w:themeColor="text1"/>
        </w:rPr>
      </w:pPr>
    </w:p>
    <w:p w14:paraId="5FB31F89" w14:textId="12DD93FF" w:rsidR="002A0909" w:rsidRDefault="002A0909" w:rsidP="007E0B2F">
      <w:pPr>
        <w:spacing w:line="480" w:lineRule="auto"/>
        <w:rPr>
          <w:color w:val="000000" w:themeColor="text1"/>
        </w:rPr>
      </w:pPr>
      <w:r w:rsidRPr="002A0909">
        <w:rPr>
          <w:color w:val="000000" w:themeColor="text1"/>
        </w:rPr>
        <w:t>Instead of a transactional tone that places too much focus on record keeping, compliance, and disciplinary proceedings, Starbucks' top management has to continue practices of authentic and transformational leadership. In order to go forward, the company's internal and external surrounds need to be scanned, possible strategic business opportunities as well as people difficulties identified and innovative HRM strategies developed (Noe et al., 2010). In this research report, we have demonstrated that Starbucks has performed effectively on a number of these fronts, despite the problems it has faced as previously discussed.</w:t>
      </w:r>
    </w:p>
    <w:p w14:paraId="59834D37" w14:textId="1D361DEF" w:rsidR="00FC3493" w:rsidRDefault="00FC3493" w:rsidP="007E0B2F">
      <w:pPr>
        <w:spacing w:line="480" w:lineRule="auto"/>
        <w:rPr>
          <w:color w:val="000000" w:themeColor="text1"/>
        </w:rPr>
      </w:pPr>
    </w:p>
    <w:p w14:paraId="40272354" w14:textId="756FC1B7" w:rsidR="00FC3493" w:rsidRDefault="00FC3493" w:rsidP="007E0B2F">
      <w:pPr>
        <w:spacing w:line="480" w:lineRule="auto"/>
        <w:rPr>
          <w:color w:val="000000" w:themeColor="text1"/>
        </w:rPr>
      </w:pPr>
    </w:p>
    <w:p w14:paraId="5B677C0B" w14:textId="48060901" w:rsidR="00FC3493" w:rsidRDefault="00FC3493" w:rsidP="007E0B2F">
      <w:pPr>
        <w:spacing w:line="480" w:lineRule="auto"/>
        <w:rPr>
          <w:color w:val="000000" w:themeColor="text1"/>
        </w:rPr>
      </w:pPr>
    </w:p>
    <w:p w14:paraId="2A94529E" w14:textId="495B49E9" w:rsidR="00FC3493" w:rsidRDefault="00FC3493" w:rsidP="007E0B2F">
      <w:pPr>
        <w:spacing w:line="480" w:lineRule="auto"/>
        <w:rPr>
          <w:color w:val="000000" w:themeColor="text1"/>
        </w:rPr>
      </w:pPr>
    </w:p>
    <w:p w14:paraId="4E2F5147" w14:textId="06B7201D" w:rsidR="00FC3493" w:rsidRDefault="00FC3493" w:rsidP="007E0B2F">
      <w:pPr>
        <w:spacing w:line="480" w:lineRule="auto"/>
        <w:rPr>
          <w:color w:val="000000" w:themeColor="text1"/>
        </w:rPr>
      </w:pPr>
    </w:p>
    <w:p w14:paraId="3A57AF4F" w14:textId="73DCB894" w:rsidR="00FC3493" w:rsidRDefault="00FC3493" w:rsidP="007E0B2F">
      <w:pPr>
        <w:spacing w:line="480" w:lineRule="auto"/>
        <w:rPr>
          <w:color w:val="000000" w:themeColor="text1"/>
        </w:rPr>
      </w:pPr>
    </w:p>
    <w:p w14:paraId="75A1F661" w14:textId="02B13909" w:rsidR="00FC3493" w:rsidRDefault="00FC3493" w:rsidP="007E0B2F">
      <w:pPr>
        <w:spacing w:line="480" w:lineRule="auto"/>
        <w:rPr>
          <w:color w:val="000000" w:themeColor="text1"/>
        </w:rPr>
      </w:pPr>
    </w:p>
    <w:p w14:paraId="63E5B382" w14:textId="77777777" w:rsidR="00FC3493" w:rsidRPr="0026028C" w:rsidRDefault="00FC3493" w:rsidP="007E0B2F">
      <w:pPr>
        <w:spacing w:line="480" w:lineRule="auto"/>
        <w:rPr>
          <w:color w:val="000000" w:themeColor="text1"/>
        </w:rPr>
      </w:pPr>
    </w:p>
    <w:p w14:paraId="06EDEFC1" w14:textId="71137788" w:rsidR="00FC3493" w:rsidRPr="00FC3493" w:rsidRDefault="00925729" w:rsidP="00FC3493">
      <w:pPr>
        <w:pStyle w:val="Heading1"/>
        <w:spacing w:line="480" w:lineRule="auto"/>
        <w:rPr>
          <w:rFonts w:eastAsia="Times New Roman"/>
          <w:b/>
          <w:lang w:eastAsia="en-GB"/>
        </w:rPr>
      </w:pPr>
      <w:bookmarkStart w:id="23" w:name="_Toc102435569"/>
      <w:r w:rsidRPr="00925729">
        <w:rPr>
          <w:rFonts w:eastAsia="Times New Roman"/>
          <w:b/>
          <w:lang w:eastAsia="en-GB"/>
        </w:rPr>
        <w:lastRenderedPageBreak/>
        <w:t>5.0 References</w:t>
      </w:r>
      <w:bookmarkEnd w:id="23"/>
    </w:p>
    <w:p w14:paraId="7590BED3" w14:textId="77777777" w:rsidR="00B30576" w:rsidRPr="00B30576" w:rsidRDefault="00B30576" w:rsidP="007E0B2F">
      <w:pPr>
        <w:shd w:val="clear" w:color="auto" w:fill="FFFFFF"/>
        <w:spacing w:line="480" w:lineRule="auto"/>
        <w:ind w:firstLine="540"/>
        <w:jc w:val="both"/>
        <w:rPr>
          <w:rFonts w:ascii="Arial" w:eastAsia="Times New Roman" w:hAnsi="Arial" w:cs="Arial"/>
          <w:color w:val="222222"/>
          <w:sz w:val="27"/>
          <w:szCs w:val="27"/>
          <w:lang w:eastAsia="en-GB"/>
        </w:rPr>
      </w:pPr>
      <w:r w:rsidRPr="00B30576">
        <w:rPr>
          <w:rFonts w:ascii="Times New Roman" w:eastAsia="Times New Roman" w:hAnsi="Times New Roman" w:cs="Times New Roman"/>
          <w:color w:val="222222"/>
          <w:sz w:val="27"/>
          <w:szCs w:val="27"/>
          <w:lang w:eastAsia="en-GB"/>
        </w:rPr>
        <w:t>Hall, K.R., Greene, J., Subramanian, R. and Tichenor, E., 2021. Starbucks and HMSHost: addressing discrimination across organizational boundaries. The CASE Journal.</w:t>
      </w:r>
    </w:p>
    <w:p w14:paraId="4CF5A574" w14:textId="77777777" w:rsidR="00B30576" w:rsidRPr="00B30576" w:rsidRDefault="00B30576" w:rsidP="007E0B2F">
      <w:pPr>
        <w:shd w:val="clear" w:color="auto" w:fill="FFFFFF"/>
        <w:spacing w:line="480" w:lineRule="auto"/>
        <w:ind w:firstLine="540"/>
        <w:jc w:val="both"/>
        <w:rPr>
          <w:rFonts w:ascii="Arial" w:eastAsia="Times New Roman" w:hAnsi="Arial" w:cs="Arial"/>
          <w:color w:val="222222"/>
          <w:sz w:val="27"/>
          <w:szCs w:val="27"/>
          <w:lang w:eastAsia="en-GB"/>
        </w:rPr>
      </w:pPr>
      <w:proofErr w:type="spellStart"/>
      <w:r w:rsidRPr="00B30576">
        <w:rPr>
          <w:rFonts w:ascii="Times New Roman" w:eastAsia="Times New Roman" w:hAnsi="Times New Roman" w:cs="Times New Roman"/>
          <w:color w:val="222222"/>
          <w:sz w:val="27"/>
          <w:szCs w:val="27"/>
          <w:lang w:eastAsia="en-GB"/>
        </w:rPr>
        <w:t>Khushman</w:t>
      </w:r>
      <w:proofErr w:type="spellEnd"/>
      <w:r w:rsidRPr="00B30576">
        <w:rPr>
          <w:rFonts w:ascii="Times New Roman" w:eastAsia="Times New Roman" w:hAnsi="Times New Roman" w:cs="Times New Roman"/>
          <w:color w:val="222222"/>
          <w:sz w:val="27"/>
          <w:szCs w:val="27"/>
          <w:lang w:eastAsia="en-GB"/>
        </w:rPr>
        <w:t>, A., 2019. An Evaluation of Entrepreneurial Activities and Growth Strategies–The Case of Starbucks Coffee House. Available at SSRN 3594916.</w:t>
      </w:r>
    </w:p>
    <w:p w14:paraId="06D93646" w14:textId="77777777" w:rsidR="00B30576" w:rsidRPr="00B30576" w:rsidRDefault="00B30576" w:rsidP="007E0B2F">
      <w:pPr>
        <w:shd w:val="clear" w:color="auto" w:fill="FFFFFF"/>
        <w:spacing w:line="480" w:lineRule="auto"/>
        <w:ind w:firstLine="540"/>
        <w:jc w:val="both"/>
        <w:rPr>
          <w:rFonts w:ascii="Arial" w:eastAsia="Times New Roman" w:hAnsi="Arial" w:cs="Arial"/>
          <w:color w:val="222222"/>
          <w:sz w:val="27"/>
          <w:szCs w:val="27"/>
          <w:lang w:eastAsia="en-GB"/>
        </w:rPr>
      </w:pPr>
      <w:proofErr w:type="spellStart"/>
      <w:r w:rsidRPr="00B30576">
        <w:rPr>
          <w:rFonts w:ascii="Times New Roman" w:eastAsia="Times New Roman" w:hAnsi="Times New Roman" w:cs="Times New Roman"/>
          <w:color w:val="222222"/>
          <w:sz w:val="27"/>
          <w:szCs w:val="27"/>
          <w:lang w:eastAsia="en-GB"/>
        </w:rPr>
        <w:t>Morais</w:t>
      </w:r>
      <w:proofErr w:type="spellEnd"/>
      <w:r w:rsidRPr="00B30576">
        <w:rPr>
          <w:rFonts w:ascii="Times New Roman" w:eastAsia="Times New Roman" w:hAnsi="Times New Roman" w:cs="Times New Roman"/>
          <w:color w:val="222222"/>
          <w:sz w:val="27"/>
          <w:szCs w:val="27"/>
          <w:lang w:eastAsia="en-GB"/>
        </w:rPr>
        <w:t>, U.P., Pena, J., Shacket, K., </w:t>
      </w:r>
      <w:proofErr w:type="spellStart"/>
      <w:r w:rsidRPr="00B30576">
        <w:rPr>
          <w:rFonts w:ascii="Times New Roman" w:eastAsia="Times New Roman" w:hAnsi="Times New Roman" w:cs="Times New Roman"/>
          <w:color w:val="222222"/>
          <w:sz w:val="27"/>
          <w:szCs w:val="27"/>
          <w:lang w:eastAsia="en-GB"/>
        </w:rPr>
        <w:t>Sintilus</w:t>
      </w:r>
      <w:proofErr w:type="spellEnd"/>
      <w:r w:rsidRPr="00B30576">
        <w:rPr>
          <w:rFonts w:ascii="Times New Roman" w:eastAsia="Times New Roman" w:hAnsi="Times New Roman" w:cs="Times New Roman"/>
          <w:color w:val="222222"/>
          <w:sz w:val="27"/>
          <w:szCs w:val="27"/>
          <w:lang w:eastAsia="en-GB"/>
        </w:rPr>
        <w:t>, L., Ruiz, R., Rivera, Y. and Mujtaba, B.G., 2014. Managing diverse employees at Starbucks: Focusing on ethics and inclusion. International Journal of Learning and Development, 4(3), p.35.</w:t>
      </w:r>
    </w:p>
    <w:p w14:paraId="5603DAD1" w14:textId="77777777" w:rsidR="00B30576" w:rsidRPr="00B30576" w:rsidRDefault="00B30576" w:rsidP="007E0B2F">
      <w:pPr>
        <w:shd w:val="clear" w:color="auto" w:fill="FFFFFF"/>
        <w:spacing w:line="480" w:lineRule="auto"/>
        <w:ind w:firstLine="540"/>
        <w:jc w:val="both"/>
        <w:rPr>
          <w:rFonts w:ascii="Arial" w:eastAsia="Times New Roman" w:hAnsi="Arial" w:cs="Arial"/>
          <w:color w:val="222222"/>
          <w:sz w:val="27"/>
          <w:szCs w:val="27"/>
          <w:lang w:eastAsia="en-GB"/>
        </w:rPr>
      </w:pPr>
      <w:r w:rsidRPr="00B30576">
        <w:rPr>
          <w:rFonts w:ascii="Times New Roman" w:eastAsia="Times New Roman" w:hAnsi="Times New Roman" w:cs="Times New Roman"/>
          <w:color w:val="222222"/>
          <w:sz w:val="27"/>
          <w:szCs w:val="27"/>
          <w:lang w:eastAsia="en-GB"/>
        </w:rPr>
        <w:t>Sparrow, P., Brewster, C. and Chung, C., 2016. Globalizing human resource management. Routledge.</w:t>
      </w:r>
    </w:p>
    <w:p w14:paraId="6CEE7763" w14:textId="77777777" w:rsidR="00B30576" w:rsidRPr="00B30576" w:rsidRDefault="00B30576" w:rsidP="007E0B2F">
      <w:pPr>
        <w:shd w:val="clear" w:color="auto" w:fill="FFFFFF"/>
        <w:spacing w:line="480" w:lineRule="auto"/>
        <w:ind w:firstLine="540"/>
        <w:rPr>
          <w:rFonts w:ascii="Arial" w:eastAsia="Times New Roman" w:hAnsi="Arial" w:cs="Arial"/>
          <w:color w:val="222222"/>
          <w:sz w:val="27"/>
          <w:szCs w:val="27"/>
          <w:lang w:eastAsia="en-GB"/>
        </w:rPr>
      </w:pPr>
      <w:proofErr w:type="spellStart"/>
      <w:r w:rsidRPr="00B30576">
        <w:rPr>
          <w:rFonts w:ascii="Times New Roman" w:eastAsia="Times New Roman" w:hAnsi="Times New Roman" w:cs="Times New Roman"/>
          <w:color w:val="222222"/>
          <w:sz w:val="27"/>
          <w:szCs w:val="27"/>
          <w:lang w:eastAsia="en-GB"/>
        </w:rPr>
        <w:t>Vattikoti</w:t>
      </w:r>
      <w:proofErr w:type="spellEnd"/>
      <w:r w:rsidRPr="00B30576">
        <w:rPr>
          <w:rFonts w:ascii="Times New Roman" w:eastAsia="Times New Roman" w:hAnsi="Times New Roman" w:cs="Times New Roman"/>
          <w:color w:val="222222"/>
          <w:sz w:val="27"/>
          <w:szCs w:val="27"/>
          <w:lang w:eastAsia="en-GB"/>
        </w:rPr>
        <w:t>, K. and Razak, A., 2018. An empirical study on strategic alliances of multi-national companies in the modern global era-a select case study. Academy of Strategic Management Journal, 17(4), pp.1-13.</w:t>
      </w:r>
    </w:p>
    <w:p w14:paraId="13670DA6" w14:textId="786C10F3" w:rsidR="00B30576" w:rsidRDefault="00B30576" w:rsidP="007E0B2F">
      <w:pPr>
        <w:shd w:val="clear" w:color="auto" w:fill="FFFFFF"/>
        <w:spacing w:line="480" w:lineRule="auto"/>
        <w:ind w:firstLine="540"/>
        <w:jc w:val="both"/>
        <w:rPr>
          <w:rFonts w:ascii="Times New Roman" w:eastAsia="Times New Roman" w:hAnsi="Times New Roman" w:cs="Times New Roman"/>
          <w:color w:val="222222"/>
          <w:sz w:val="27"/>
          <w:szCs w:val="27"/>
          <w:lang w:eastAsia="en-GB"/>
        </w:rPr>
      </w:pPr>
      <w:r w:rsidRPr="00B30576">
        <w:rPr>
          <w:rFonts w:ascii="Times New Roman" w:eastAsia="Times New Roman" w:hAnsi="Times New Roman" w:cs="Times New Roman"/>
          <w:color w:val="222222"/>
          <w:sz w:val="27"/>
          <w:szCs w:val="27"/>
          <w:lang w:eastAsia="en-GB"/>
        </w:rPr>
        <w:t>Zhao, W., 2020. The Implementation of Atkinson’s Flexible Firm Model on Starbucks Operational Flexibility in the Open Talent Economy Context. INNOVATION AND MANAGEMENT, p.294.</w:t>
      </w:r>
    </w:p>
    <w:p w14:paraId="64D3263F" w14:textId="77777777" w:rsidR="007E0B2F" w:rsidRPr="00B30576" w:rsidRDefault="007E0B2F" w:rsidP="007E0B2F">
      <w:pPr>
        <w:shd w:val="clear" w:color="auto" w:fill="FFFFFF"/>
        <w:spacing w:line="480" w:lineRule="auto"/>
        <w:ind w:firstLine="540"/>
        <w:jc w:val="both"/>
        <w:rPr>
          <w:rFonts w:ascii="Arial" w:eastAsia="Times New Roman" w:hAnsi="Arial" w:cs="Arial"/>
          <w:color w:val="222222"/>
          <w:sz w:val="27"/>
          <w:szCs w:val="27"/>
          <w:lang w:eastAsia="en-GB"/>
        </w:rPr>
      </w:pPr>
    </w:p>
    <w:p w14:paraId="4C105A0B" w14:textId="5F366AC5" w:rsidR="007E0B2F" w:rsidRDefault="007E0B2F" w:rsidP="007E0B2F">
      <w:pPr>
        <w:spacing w:line="480" w:lineRule="auto"/>
        <w:rPr>
          <w:rStyle w:val="selectable"/>
          <w:rFonts w:ascii="Times New Roman" w:hAnsi="Times New Roman" w:cs="Times New Roman"/>
          <w:color w:val="000000"/>
          <w:sz w:val="27"/>
          <w:szCs w:val="27"/>
        </w:rPr>
      </w:pPr>
      <w:r w:rsidRPr="007E0B2F">
        <w:rPr>
          <w:rStyle w:val="selectable"/>
          <w:rFonts w:ascii="Times New Roman" w:hAnsi="Times New Roman" w:cs="Times New Roman"/>
          <w:color w:val="000000"/>
          <w:sz w:val="27"/>
          <w:szCs w:val="27"/>
        </w:rPr>
        <w:t xml:space="preserve">NOE, R., 2022. </w:t>
      </w:r>
      <w:r w:rsidRPr="007E0B2F">
        <w:rPr>
          <w:rStyle w:val="selectable"/>
          <w:rFonts w:ascii="Times New Roman" w:hAnsi="Times New Roman" w:cs="Times New Roman"/>
          <w:i/>
          <w:iCs/>
          <w:color w:val="000000"/>
          <w:sz w:val="27"/>
          <w:szCs w:val="27"/>
        </w:rPr>
        <w:t>Human Resource Management</w:t>
      </w:r>
      <w:r w:rsidRPr="007E0B2F">
        <w:rPr>
          <w:rStyle w:val="selectable"/>
          <w:rFonts w:ascii="Times New Roman" w:hAnsi="Times New Roman" w:cs="Times New Roman"/>
          <w:color w:val="000000"/>
          <w:sz w:val="27"/>
          <w:szCs w:val="27"/>
        </w:rPr>
        <w:t>. 7th ed. Columbus: McGraw-Hill US Higher Ed USE.</w:t>
      </w:r>
    </w:p>
    <w:p w14:paraId="45AAEC58" w14:textId="77777777" w:rsidR="0026028C" w:rsidRPr="007E0B2F" w:rsidRDefault="0026028C" w:rsidP="007E0B2F">
      <w:pPr>
        <w:spacing w:line="480" w:lineRule="auto"/>
        <w:rPr>
          <w:rStyle w:val="selectable"/>
          <w:rFonts w:ascii="Times New Roman" w:hAnsi="Times New Roman" w:cs="Times New Roman"/>
          <w:color w:val="000000"/>
          <w:sz w:val="27"/>
          <w:szCs w:val="27"/>
        </w:rPr>
      </w:pPr>
    </w:p>
    <w:p w14:paraId="1703B129" w14:textId="61205141" w:rsidR="007E0B2F" w:rsidRDefault="007E0B2F" w:rsidP="007E0B2F">
      <w:pPr>
        <w:spacing w:line="480" w:lineRule="auto"/>
        <w:rPr>
          <w:rStyle w:val="selectable"/>
          <w:rFonts w:ascii="Times New Roman" w:hAnsi="Times New Roman" w:cs="Times New Roman"/>
          <w:color w:val="000000"/>
          <w:sz w:val="27"/>
          <w:szCs w:val="27"/>
        </w:rPr>
      </w:pPr>
      <w:r w:rsidRPr="007E0B2F">
        <w:rPr>
          <w:rStyle w:val="selectable"/>
          <w:rFonts w:ascii="Times New Roman" w:hAnsi="Times New Roman" w:cs="Times New Roman"/>
          <w:color w:val="000000"/>
          <w:sz w:val="27"/>
          <w:szCs w:val="27"/>
        </w:rPr>
        <w:lastRenderedPageBreak/>
        <w:t xml:space="preserve">Obloja, E., 2022. </w:t>
      </w:r>
      <w:r w:rsidRPr="007E0B2F">
        <w:rPr>
          <w:rStyle w:val="selectable"/>
          <w:rFonts w:ascii="Times New Roman" w:hAnsi="Times New Roman" w:cs="Times New Roman"/>
          <w:i/>
          <w:iCs/>
          <w:color w:val="000000"/>
          <w:sz w:val="27"/>
          <w:szCs w:val="27"/>
        </w:rPr>
        <w:t>Starbucks HR Policies and Practices | PDF | Human Resource Management | Recruitment</w:t>
      </w:r>
      <w:r w:rsidRPr="007E0B2F">
        <w:rPr>
          <w:rStyle w:val="selectable"/>
          <w:rFonts w:ascii="Times New Roman" w:hAnsi="Times New Roman" w:cs="Times New Roman"/>
          <w:color w:val="000000"/>
          <w:sz w:val="27"/>
          <w:szCs w:val="27"/>
        </w:rPr>
        <w:t>. [online] Scribd. Available at: &lt;https://www.scribd.com/doc/75800799/Starbucks-HR-Policies-and-Practices&gt; [Accessed 28 April 2022].</w:t>
      </w:r>
    </w:p>
    <w:p w14:paraId="2FDA27D2" w14:textId="77777777" w:rsidR="0026028C" w:rsidRPr="007E0B2F" w:rsidRDefault="0026028C" w:rsidP="007E0B2F">
      <w:pPr>
        <w:spacing w:line="480" w:lineRule="auto"/>
        <w:rPr>
          <w:rStyle w:val="selectable"/>
          <w:rFonts w:ascii="Times New Roman" w:hAnsi="Times New Roman" w:cs="Times New Roman"/>
          <w:color w:val="000000"/>
          <w:sz w:val="27"/>
          <w:szCs w:val="27"/>
        </w:rPr>
      </w:pPr>
    </w:p>
    <w:p w14:paraId="48BD2686" w14:textId="4486B66F" w:rsidR="007E0B2F" w:rsidRDefault="007E0B2F" w:rsidP="007E0B2F">
      <w:pPr>
        <w:spacing w:line="480" w:lineRule="auto"/>
        <w:rPr>
          <w:rStyle w:val="selectable"/>
          <w:rFonts w:ascii="Times New Roman" w:hAnsi="Times New Roman" w:cs="Times New Roman"/>
          <w:color w:val="000000"/>
          <w:sz w:val="27"/>
          <w:szCs w:val="27"/>
        </w:rPr>
      </w:pPr>
      <w:r w:rsidRPr="007E0B2F">
        <w:rPr>
          <w:rStyle w:val="selectable"/>
          <w:rFonts w:ascii="Times New Roman" w:hAnsi="Times New Roman" w:cs="Times New Roman"/>
          <w:color w:val="000000"/>
          <w:sz w:val="27"/>
          <w:szCs w:val="27"/>
        </w:rPr>
        <w:t xml:space="preserve">Romanoff, K., Boehm, K. and Benson, E., 1986. Pay Equity: Internal and External Considerations. </w:t>
      </w:r>
      <w:r w:rsidRPr="007E0B2F">
        <w:rPr>
          <w:rStyle w:val="selectable"/>
          <w:rFonts w:ascii="Times New Roman" w:hAnsi="Times New Roman" w:cs="Times New Roman"/>
          <w:i/>
          <w:iCs/>
          <w:color w:val="000000"/>
          <w:sz w:val="27"/>
          <w:szCs w:val="27"/>
        </w:rPr>
        <w:t>Compensation &amp;amp; Benefits Review</w:t>
      </w:r>
      <w:r w:rsidRPr="007E0B2F">
        <w:rPr>
          <w:rStyle w:val="selectable"/>
          <w:rFonts w:ascii="Times New Roman" w:hAnsi="Times New Roman" w:cs="Times New Roman"/>
          <w:color w:val="000000"/>
          <w:sz w:val="27"/>
          <w:szCs w:val="27"/>
        </w:rPr>
        <w:t>, 18(6), pp.17-25.</w:t>
      </w:r>
    </w:p>
    <w:p w14:paraId="7F1198D0" w14:textId="77777777" w:rsidR="0026028C" w:rsidRPr="007E0B2F" w:rsidRDefault="0026028C" w:rsidP="007E0B2F">
      <w:pPr>
        <w:spacing w:line="480" w:lineRule="auto"/>
        <w:rPr>
          <w:rStyle w:val="selectable"/>
          <w:rFonts w:ascii="Times New Roman" w:hAnsi="Times New Roman" w:cs="Times New Roman"/>
          <w:color w:val="000000"/>
          <w:sz w:val="27"/>
          <w:szCs w:val="27"/>
        </w:rPr>
      </w:pPr>
    </w:p>
    <w:p w14:paraId="7746719A" w14:textId="136F355A" w:rsidR="007E0B2F" w:rsidRDefault="007E0B2F" w:rsidP="007E0B2F">
      <w:pPr>
        <w:spacing w:line="480" w:lineRule="auto"/>
        <w:rPr>
          <w:rStyle w:val="selectable"/>
          <w:rFonts w:ascii="Times New Roman" w:hAnsi="Times New Roman" w:cs="Times New Roman"/>
          <w:color w:val="000000"/>
          <w:sz w:val="27"/>
          <w:szCs w:val="27"/>
        </w:rPr>
      </w:pPr>
      <w:r w:rsidRPr="007E0B2F">
        <w:rPr>
          <w:rStyle w:val="selectable"/>
          <w:rFonts w:ascii="Times New Roman" w:hAnsi="Times New Roman" w:cs="Times New Roman"/>
          <w:color w:val="000000"/>
          <w:sz w:val="27"/>
          <w:szCs w:val="27"/>
        </w:rPr>
        <w:t xml:space="preserve">Wright, P., McMahan, G. and McWilliams, A., 1994. Human resources and sustained competitive advantage: a resource-based perspective. </w:t>
      </w:r>
      <w:r w:rsidRPr="007E0B2F">
        <w:rPr>
          <w:rStyle w:val="selectable"/>
          <w:rFonts w:ascii="Times New Roman" w:hAnsi="Times New Roman" w:cs="Times New Roman"/>
          <w:i/>
          <w:iCs/>
          <w:color w:val="000000"/>
          <w:sz w:val="27"/>
          <w:szCs w:val="27"/>
        </w:rPr>
        <w:t>The International Journal of Human Resource Management</w:t>
      </w:r>
      <w:r w:rsidRPr="007E0B2F">
        <w:rPr>
          <w:rStyle w:val="selectable"/>
          <w:rFonts w:ascii="Times New Roman" w:hAnsi="Times New Roman" w:cs="Times New Roman"/>
          <w:color w:val="000000"/>
          <w:sz w:val="27"/>
          <w:szCs w:val="27"/>
        </w:rPr>
        <w:t>, 5(2), pp.301-326.</w:t>
      </w:r>
    </w:p>
    <w:p w14:paraId="2C5E77D7" w14:textId="77777777" w:rsidR="007E0B2F" w:rsidRPr="007E0B2F" w:rsidRDefault="007E0B2F" w:rsidP="007E0B2F">
      <w:pPr>
        <w:spacing w:line="480" w:lineRule="auto"/>
        <w:rPr>
          <w:rStyle w:val="selectable"/>
          <w:rFonts w:ascii="Times New Roman" w:hAnsi="Times New Roman" w:cs="Times New Roman"/>
          <w:color w:val="000000"/>
          <w:sz w:val="27"/>
          <w:szCs w:val="27"/>
        </w:rPr>
      </w:pPr>
    </w:p>
    <w:p w14:paraId="26E94DEF" w14:textId="5F5F9700" w:rsidR="007E0B2F" w:rsidRDefault="007E0B2F" w:rsidP="007E0B2F">
      <w:pPr>
        <w:spacing w:line="480" w:lineRule="auto"/>
        <w:rPr>
          <w:rStyle w:val="selectable"/>
          <w:color w:val="000000"/>
        </w:rPr>
      </w:pPr>
    </w:p>
    <w:p w14:paraId="7130B848" w14:textId="77777777" w:rsidR="007E0B2F" w:rsidRPr="00B30576" w:rsidRDefault="007E0B2F" w:rsidP="007E0B2F">
      <w:pPr>
        <w:spacing w:line="480" w:lineRule="auto"/>
        <w:rPr>
          <w:color w:val="C00000"/>
        </w:rPr>
      </w:pPr>
    </w:p>
    <w:sectPr w:rsidR="007E0B2F" w:rsidRPr="00B30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75E1D"/>
    <w:multiLevelType w:val="hybridMultilevel"/>
    <w:tmpl w:val="BAACCA88"/>
    <w:lvl w:ilvl="0" w:tplc="04090001">
      <w:start w:val="1"/>
      <w:numFmt w:val="bullet"/>
      <w:lvlText w:val=""/>
      <w:lvlJc w:val="left"/>
      <w:pPr>
        <w:ind w:left="1069" w:hanging="360"/>
      </w:pPr>
      <w:rPr>
        <w:rFonts w:ascii="Symbol" w:hAnsi="Symbol" w:hint="default"/>
      </w:r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1" w15:restartNumberingAfterBreak="0">
    <w:nsid w:val="39012B70"/>
    <w:multiLevelType w:val="hybridMultilevel"/>
    <w:tmpl w:val="2F74F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80022B"/>
    <w:multiLevelType w:val="hybridMultilevel"/>
    <w:tmpl w:val="9870745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58331378">
    <w:abstractNumId w:val="0"/>
  </w:num>
  <w:num w:numId="2" w16cid:durableId="1554196613">
    <w:abstractNumId w:val="2"/>
  </w:num>
  <w:num w:numId="3" w16cid:durableId="1154643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D1F"/>
    <w:rsid w:val="001072C4"/>
    <w:rsid w:val="001257CA"/>
    <w:rsid w:val="0026028C"/>
    <w:rsid w:val="0028122D"/>
    <w:rsid w:val="002A0909"/>
    <w:rsid w:val="003C0771"/>
    <w:rsid w:val="003C77EB"/>
    <w:rsid w:val="003F2386"/>
    <w:rsid w:val="0065468C"/>
    <w:rsid w:val="007A5D1F"/>
    <w:rsid w:val="007E0B2F"/>
    <w:rsid w:val="008A20FB"/>
    <w:rsid w:val="008C3CCD"/>
    <w:rsid w:val="008D2420"/>
    <w:rsid w:val="00925729"/>
    <w:rsid w:val="00933427"/>
    <w:rsid w:val="00964DD5"/>
    <w:rsid w:val="00986CAD"/>
    <w:rsid w:val="00A61FD5"/>
    <w:rsid w:val="00AB5256"/>
    <w:rsid w:val="00AE7A5B"/>
    <w:rsid w:val="00AF011E"/>
    <w:rsid w:val="00B30576"/>
    <w:rsid w:val="00BE512C"/>
    <w:rsid w:val="00D46DB0"/>
    <w:rsid w:val="00D86460"/>
    <w:rsid w:val="00E27E36"/>
    <w:rsid w:val="00E349A1"/>
    <w:rsid w:val="00F11AA9"/>
    <w:rsid w:val="00F1335F"/>
    <w:rsid w:val="00FC3493"/>
    <w:rsid w:val="00FD0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61DBD"/>
  <w15:chartTrackingRefBased/>
  <w15:docId w15:val="{77113A5B-DA6E-7E46-BC15-AAAB211A7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729"/>
    <w:pPr>
      <w:keepNext/>
      <w:keepLines/>
      <w:bidi/>
      <w:spacing w:before="240" w:line="259" w:lineRule="auto"/>
      <w:ind w:left="6480"/>
      <w:outlineLvl w:val="0"/>
    </w:pPr>
    <w:rPr>
      <w:rFonts w:asciiTheme="majorHAnsi" w:eastAsiaTheme="majorEastAsia" w:hAnsiTheme="majorHAnsi" w:cstheme="majorBidi"/>
      <w:color w:val="000000" w:themeColor="text1"/>
      <w:sz w:val="32"/>
      <w:szCs w:val="32"/>
      <w:lang w:val="en-US" w:bidi="ur-PK"/>
    </w:rPr>
  </w:style>
  <w:style w:type="paragraph" w:styleId="Heading2">
    <w:name w:val="heading 2"/>
    <w:basedOn w:val="Normal"/>
    <w:next w:val="Normal"/>
    <w:link w:val="Heading2Char"/>
    <w:autoRedefine/>
    <w:uiPriority w:val="9"/>
    <w:unhideWhenUsed/>
    <w:qFormat/>
    <w:rsid w:val="00AF011E"/>
    <w:pPr>
      <w:keepNext/>
      <w:keepLines/>
      <w:spacing w:before="160" w:after="120" w:line="259" w:lineRule="auto"/>
      <w:outlineLvl w:val="1"/>
    </w:pPr>
    <w:rPr>
      <w:rFonts w:asciiTheme="majorHAnsi" w:eastAsiaTheme="majorEastAsia" w:hAnsiTheme="majorHAnsi" w:cstheme="majorBidi"/>
      <w:b/>
      <w:sz w:val="28"/>
      <w:szCs w:val="28"/>
      <w:lang w:val="en-US" w:bidi="ur-P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D1F"/>
    <w:rPr>
      <w:color w:val="0563C1" w:themeColor="hyperlink"/>
      <w:u w:val="single"/>
    </w:rPr>
  </w:style>
  <w:style w:type="character" w:customStyle="1" w:styleId="UnresolvedMention1">
    <w:name w:val="Unresolved Mention1"/>
    <w:basedOn w:val="DefaultParagraphFont"/>
    <w:uiPriority w:val="99"/>
    <w:semiHidden/>
    <w:unhideWhenUsed/>
    <w:rsid w:val="007A5D1F"/>
    <w:rPr>
      <w:color w:val="605E5C"/>
      <w:shd w:val="clear" w:color="auto" w:fill="E1DFDD"/>
    </w:rPr>
  </w:style>
  <w:style w:type="character" w:customStyle="1" w:styleId="Heading1Char">
    <w:name w:val="Heading 1 Char"/>
    <w:basedOn w:val="DefaultParagraphFont"/>
    <w:link w:val="Heading1"/>
    <w:uiPriority w:val="9"/>
    <w:rsid w:val="00925729"/>
    <w:rPr>
      <w:rFonts w:asciiTheme="majorHAnsi" w:eastAsiaTheme="majorEastAsia" w:hAnsiTheme="majorHAnsi" w:cstheme="majorBidi"/>
      <w:color w:val="000000" w:themeColor="text1"/>
      <w:sz w:val="32"/>
      <w:szCs w:val="32"/>
      <w:lang w:val="en-US" w:bidi="ur-PK"/>
    </w:rPr>
  </w:style>
  <w:style w:type="character" w:customStyle="1" w:styleId="Heading2Char">
    <w:name w:val="Heading 2 Char"/>
    <w:basedOn w:val="DefaultParagraphFont"/>
    <w:link w:val="Heading2"/>
    <w:uiPriority w:val="9"/>
    <w:rsid w:val="00AF011E"/>
    <w:rPr>
      <w:rFonts w:asciiTheme="majorHAnsi" w:eastAsiaTheme="majorEastAsia" w:hAnsiTheme="majorHAnsi" w:cstheme="majorBidi"/>
      <w:b/>
      <w:sz w:val="28"/>
      <w:szCs w:val="28"/>
      <w:lang w:val="en-US" w:bidi="ur-PK"/>
    </w:rPr>
  </w:style>
  <w:style w:type="character" w:customStyle="1" w:styleId="t">
    <w:name w:val="t"/>
    <w:basedOn w:val="DefaultParagraphFont"/>
    <w:rsid w:val="007A5D1F"/>
  </w:style>
  <w:style w:type="paragraph" w:styleId="NormalWeb">
    <w:name w:val="Normal (Web)"/>
    <w:basedOn w:val="Normal"/>
    <w:uiPriority w:val="99"/>
    <w:unhideWhenUsed/>
    <w:rsid w:val="007A5D1F"/>
    <w:pPr>
      <w:spacing w:before="100" w:beforeAutospacing="1" w:after="100" w:afterAutospacing="1"/>
    </w:pPr>
    <w:rPr>
      <w:rFonts w:ascii="Times New Roman" w:eastAsia="Times New Roman" w:hAnsi="Times New Roman" w:cs="Times New Roman"/>
      <w:lang w:val="en-US" w:bidi="ur-PK"/>
    </w:rPr>
  </w:style>
  <w:style w:type="character" w:customStyle="1" w:styleId="a">
    <w:name w:val="a"/>
    <w:basedOn w:val="DefaultParagraphFont"/>
    <w:rsid w:val="00E349A1"/>
  </w:style>
  <w:style w:type="character" w:customStyle="1" w:styleId="markedcontent">
    <w:name w:val="markedcontent"/>
    <w:basedOn w:val="DefaultParagraphFont"/>
    <w:rsid w:val="00E349A1"/>
  </w:style>
  <w:style w:type="table" w:styleId="TableGrid">
    <w:name w:val="Table Grid"/>
    <w:basedOn w:val="TableNormal"/>
    <w:uiPriority w:val="39"/>
    <w:rsid w:val="00986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460"/>
    <w:pPr>
      <w:ind w:left="720"/>
      <w:contextualSpacing/>
    </w:pPr>
  </w:style>
  <w:style w:type="character" w:customStyle="1" w:styleId="selectable">
    <w:name w:val="selectable"/>
    <w:basedOn w:val="DefaultParagraphFont"/>
    <w:rsid w:val="007E0B2F"/>
  </w:style>
  <w:style w:type="paragraph" w:styleId="TOCHeading">
    <w:name w:val="TOC Heading"/>
    <w:basedOn w:val="Heading1"/>
    <w:next w:val="Normal"/>
    <w:uiPriority w:val="39"/>
    <w:unhideWhenUsed/>
    <w:qFormat/>
    <w:rsid w:val="007E0B2F"/>
    <w:pPr>
      <w:bidi w:val="0"/>
      <w:ind w:left="0"/>
      <w:outlineLvl w:val="9"/>
    </w:pPr>
    <w:rPr>
      <w:color w:val="2F5496" w:themeColor="accent1" w:themeShade="BF"/>
      <w:lang w:bidi="ar-SA"/>
    </w:rPr>
  </w:style>
  <w:style w:type="paragraph" w:styleId="TOC1">
    <w:name w:val="toc 1"/>
    <w:basedOn w:val="Normal"/>
    <w:next w:val="Normal"/>
    <w:autoRedefine/>
    <w:uiPriority w:val="39"/>
    <w:unhideWhenUsed/>
    <w:rsid w:val="007E0B2F"/>
    <w:pPr>
      <w:spacing w:after="100"/>
    </w:pPr>
  </w:style>
  <w:style w:type="paragraph" w:styleId="TOC2">
    <w:name w:val="toc 2"/>
    <w:basedOn w:val="Normal"/>
    <w:next w:val="Normal"/>
    <w:autoRedefine/>
    <w:uiPriority w:val="39"/>
    <w:unhideWhenUsed/>
    <w:rsid w:val="007E0B2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2916">
      <w:bodyDiv w:val="1"/>
      <w:marLeft w:val="0"/>
      <w:marRight w:val="0"/>
      <w:marTop w:val="0"/>
      <w:marBottom w:val="0"/>
      <w:divBdr>
        <w:top w:val="none" w:sz="0" w:space="0" w:color="auto"/>
        <w:left w:val="none" w:sz="0" w:space="0" w:color="auto"/>
        <w:bottom w:val="none" w:sz="0" w:space="0" w:color="auto"/>
        <w:right w:val="none" w:sz="0" w:space="0" w:color="auto"/>
      </w:divBdr>
      <w:divsChild>
        <w:div w:id="554238812">
          <w:marLeft w:val="0"/>
          <w:marRight w:val="0"/>
          <w:marTop w:val="0"/>
          <w:marBottom w:val="0"/>
          <w:divBdr>
            <w:top w:val="none" w:sz="0" w:space="0" w:color="auto"/>
            <w:left w:val="none" w:sz="0" w:space="0" w:color="auto"/>
            <w:bottom w:val="none" w:sz="0" w:space="0" w:color="auto"/>
            <w:right w:val="none" w:sz="0" w:space="0" w:color="auto"/>
          </w:divBdr>
        </w:div>
        <w:div w:id="1984656049">
          <w:marLeft w:val="0"/>
          <w:marRight w:val="0"/>
          <w:marTop w:val="0"/>
          <w:marBottom w:val="0"/>
          <w:divBdr>
            <w:top w:val="none" w:sz="0" w:space="0" w:color="auto"/>
            <w:left w:val="none" w:sz="0" w:space="0" w:color="auto"/>
            <w:bottom w:val="none" w:sz="0" w:space="0" w:color="auto"/>
            <w:right w:val="none" w:sz="0" w:space="0" w:color="auto"/>
          </w:divBdr>
        </w:div>
        <w:div w:id="232551114">
          <w:marLeft w:val="0"/>
          <w:marRight w:val="0"/>
          <w:marTop w:val="0"/>
          <w:marBottom w:val="0"/>
          <w:divBdr>
            <w:top w:val="none" w:sz="0" w:space="0" w:color="auto"/>
            <w:left w:val="none" w:sz="0" w:space="0" w:color="auto"/>
            <w:bottom w:val="none" w:sz="0" w:space="0" w:color="auto"/>
            <w:right w:val="none" w:sz="0" w:space="0" w:color="auto"/>
          </w:divBdr>
        </w:div>
        <w:div w:id="1749231886">
          <w:marLeft w:val="0"/>
          <w:marRight w:val="0"/>
          <w:marTop w:val="0"/>
          <w:marBottom w:val="0"/>
          <w:divBdr>
            <w:top w:val="none" w:sz="0" w:space="0" w:color="auto"/>
            <w:left w:val="none" w:sz="0" w:space="0" w:color="auto"/>
            <w:bottom w:val="none" w:sz="0" w:space="0" w:color="auto"/>
            <w:right w:val="none" w:sz="0" w:space="0" w:color="auto"/>
          </w:divBdr>
        </w:div>
      </w:divsChild>
    </w:div>
    <w:div w:id="177503229">
      <w:bodyDiv w:val="1"/>
      <w:marLeft w:val="0"/>
      <w:marRight w:val="0"/>
      <w:marTop w:val="0"/>
      <w:marBottom w:val="0"/>
      <w:divBdr>
        <w:top w:val="none" w:sz="0" w:space="0" w:color="auto"/>
        <w:left w:val="none" w:sz="0" w:space="0" w:color="auto"/>
        <w:bottom w:val="none" w:sz="0" w:space="0" w:color="auto"/>
        <w:right w:val="none" w:sz="0" w:space="0" w:color="auto"/>
      </w:divBdr>
      <w:divsChild>
        <w:div w:id="1996034366">
          <w:marLeft w:val="0"/>
          <w:marRight w:val="0"/>
          <w:marTop w:val="0"/>
          <w:marBottom w:val="0"/>
          <w:divBdr>
            <w:top w:val="none" w:sz="0" w:space="0" w:color="auto"/>
            <w:left w:val="none" w:sz="0" w:space="0" w:color="auto"/>
            <w:bottom w:val="none" w:sz="0" w:space="0" w:color="auto"/>
            <w:right w:val="none" w:sz="0" w:space="0" w:color="auto"/>
          </w:divBdr>
        </w:div>
        <w:div w:id="7753397">
          <w:marLeft w:val="0"/>
          <w:marRight w:val="0"/>
          <w:marTop w:val="0"/>
          <w:marBottom w:val="0"/>
          <w:divBdr>
            <w:top w:val="none" w:sz="0" w:space="0" w:color="auto"/>
            <w:left w:val="none" w:sz="0" w:space="0" w:color="auto"/>
            <w:bottom w:val="none" w:sz="0" w:space="0" w:color="auto"/>
            <w:right w:val="none" w:sz="0" w:space="0" w:color="auto"/>
          </w:divBdr>
        </w:div>
      </w:divsChild>
    </w:div>
    <w:div w:id="311643594">
      <w:bodyDiv w:val="1"/>
      <w:marLeft w:val="0"/>
      <w:marRight w:val="0"/>
      <w:marTop w:val="0"/>
      <w:marBottom w:val="0"/>
      <w:divBdr>
        <w:top w:val="none" w:sz="0" w:space="0" w:color="auto"/>
        <w:left w:val="none" w:sz="0" w:space="0" w:color="auto"/>
        <w:bottom w:val="none" w:sz="0" w:space="0" w:color="auto"/>
        <w:right w:val="none" w:sz="0" w:space="0" w:color="auto"/>
      </w:divBdr>
    </w:div>
    <w:div w:id="504592273">
      <w:bodyDiv w:val="1"/>
      <w:marLeft w:val="0"/>
      <w:marRight w:val="0"/>
      <w:marTop w:val="0"/>
      <w:marBottom w:val="0"/>
      <w:divBdr>
        <w:top w:val="none" w:sz="0" w:space="0" w:color="auto"/>
        <w:left w:val="none" w:sz="0" w:space="0" w:color="auto"/>
        <w:bottom w:val="none" w:sz="0" w:space="0" w:color="auto"/>
        <w:right w:val="none" w:sz="0" w:space="0" w:color="auto"/>
      </w:divBdr>
      <w:divsChild>
        <w:div w:id="604732450">
          <w:marLeft w:val="0"/>
          <w:marRight w:val="0"/>
          <w:marTop w:val="0"/>
          <w:marBottom w:val="0"/>
          <w:divBdr>
            <w:top w:val="none" w:sz="0" w:space="0" w:color="auto"/>
            <w:left w:val="none" w:sz="0" w:space="0" w:color="auto"/>
            <w:bottom w:val="none" w:sz="0" w:space="0" w:color="auto"/>
            <w:right w:val="none" w:sz="0" w:space="0" w:color="auto"/>
          </w:divBdr>
        </w:div>
        <w:div w:id="1436048733">
          <w:marLeft w:val="0"/>
          <w:marRight w:val="0"/>
          <w:marTop w:val="0"/>
          <w:marBottom w:val="0"/>
          <w:divBdr>
            <w:top w:val="none" w:sz="0" w:space="0" w:color="auto"/>
            <w:left w:val="none" w:sz="0" w:space="0" w:color="auto"/>
            <w:bottom w:val="none" w:sz="0" w:space="0" w:color="auto"/>
            <w:right w:val="none" w:sz="0" w:space="0" w:color="auto"/>
          </w:divBdr>
        </w:div>
        <w:div w:id="1766725294">
          <w:marLeft w:val="0"/>
          <w:marRight w:val="0"/>
          <w:marTop w:val="0"/>
          <w:marBottom w:val="0"/>
          <w:divBdr>
            <w:top w:val="none" w:sz="0" w:space="0" w:color="auto"/>
            <w:left w:val="none" w:sz="0" w:space="0" w:color="auto"/>
            <w:bottom w:val="none" w:sz="0" w:space="0" w:color="auto"/>
            <w:right w:val="none" w:sz="0" w:space="0" w:color="auto"/>
          </w:divBdr>
        </w:div>
        <w:div w:id="385297332">
          <w:marLeft w:val="0"/>
          <w:marRight w:val="0"/>
          <w:marTop w:val="0"/>
          <w:marBottom w:val="0"/>
          <w:divBdr>
            <w:top w:val="none" w:sz="0" w:space="0" w:color="auto"/>
            <w:left w:val="none" w:sz="0" w:space="0" w:color="auto"/>
            <w:bottom w:val="none" w:sz="0" w:space="0" w:color="auto"/>
            <w:right w:val="none" w:sz="0" w:space="0" w:color="auto"/>
          </w:divBdr>
        </w:div>
      </w:divsChild>
    </w:div>
    <w:div w:id="508065681">
      <w:bodyDiv w:val="1"/>
      <w:marLeft w:val="0"/>
      <w:marRight w:val="0"/>
      <w:marTop w:val="0"/>
      <w:marBottom w:val="0"/>
      <w:divBdr>
        <w:top w:val="none" w:sz="0" w:space="0" w:color="auto"/>
        <w:left w:val="none" w:sz="0" w:space="0" w:color="auto"/>
        <w:bottom w:val="none" w:sz="0" w:space="0" w:color="auto"/>
        <w:right w:val="none" w:sz="0" w:space="0" w:color="auto"/>
      </w:divBdr>
      <w:divsChild>
        <w:div w:id="486825157">
          <w:marLeft w:val="0"/>
          <w:marRight w:val="0"/>
          <w:marTop w:val="0"/>
          <w:marBottom w:val="0"/>
          <w:divBdr>
            <w:top w:val="none" w:sz="0" w:space="0" w:color="auto"/>
            <w:left w:val="none" w:sz="0" w:space="0" w:color="auto"/>
            <w:bottom w:val="none" w:sz="0" w:space="0" w:color="auto"/>
            <w:right w:val="none" w:sz="0" w:space="0" w:color="auto"/>
          </w:divBdr>
        </w:div>
        <w:div w:id="295569779">
          <w:marLeft w:val="0"/>
          <w:marRight w:val="0"/>
          <w:marTop w:val="0"/>
          <w:marBottom w:val="0"/>
          <w:divBdr>
            <w:top w:val="none" w:sz="0" w:space="0" w:color="auto"/>
            <w:left w:val="none" w:sz="0" w:space="0" w:color="auto"/>
            <w:bottom w:val="none" w:sz="0" w:space="0" w:color="auto"/>
            <w:right w:val="none" w:sz="0" w:space="0" w:color="auto"/>
          </w:divBdr>
        </w:div>
      </w:divsChild>
    </w:div>
    <w:div w:id="539057345">
      <w:bodyDiv w:val="1"/>
      <w:marLeft w:val="0"/>
      <w:marRight w:val="0"/>
      <w:marTop w:val="0"/>
      <w:marBottom w:val="0"/>
      <w:divBdr>
        <w:top w:val="none" w:sz="0" w:space="0" w:color="auto"/>
        <w:left w:val="none" w:sz="0" w:space="0" w:color="auto"/>
        <w:bottom w:val="none" w:sz="0" w:space="0" w:color="auto"/>
        <w:right w:val="none" w:sz="0" w:space="0" w:color="auto"/>
      </w:divBdr>
      <w:divsChild>
        <w:div w:id="1742677242">
          <w:marLeft w:val="0"/>
          <w:marRight w:val="0"/>
          <w:marTop w:val="0"/>
          <w:marBottom w:val="0"/>
          <w:divBdr>
            <w:top w:val="none" w:sz="0" w:space="0" w:color="auto"/>
            <w:left w:val="none" w:sz="0" w:space="0" w:color="auto"/>
            <w:bottom w:val="none" w:sz="0" w:space="0" w:color="auto"/>
            <w:right w:val="none" w:sz="0" w:space="0" w:color="auto"/>
          </w:divBdr>
        </w:div>
        <w:div w:id="613900516">
          <w:marLeft w:val="0"/>
          <w:marRight w:val="0"/>
          <w:marTop w:val="0"/>
          <w:marBottom w:val="0"/>
          <w:divBdr>
            <w:top w:val="none" w:sz="0" w:space="0" w:color="auto"/>
            <w:left w:val="none" w:sz="0" w:space="0" w:color="auto"/>
            <w:bottom w:val="none" w:sz="0" w:space="0" w:color="auto"/>
            <w:right w:val="none" w:sz="0" w:space="0" w:color="auto"/>
          </w:divBdr>
        </w:div>
      </w:divsChild>
    </w:div>
    <w:div w:id="799417885">
      <w:bodyDiv w:val="1"/>
      <w:marLeft w:val="0"/>
      <w:marRight w:val="0"/>
      <w:marTop w:val="0"/>
      <w:marBottom w:val="0"/>
      <w:divBdr>
        <w:top w:val="none" w:sz="0" w:space="0" w:color="auto"/>
        <w:left w:val="none" w:sz="0" w:space="0" w:color="auto"/>
        <w:bottom w:val="none" w:sz="0" w:space="0" w:color="auto"/>
        <w:right w:val="none" w:sz="0" w:space="0" w:color="auto"/>
      </w:divBdr>
    </w:div>
    <w:div w:id="838421066">
      <w:bodyDiv w:val="1"/>
      <w:marLeft w:val="0"/>
      <w:marRight w:val="0"/>
      <w:marTop w:val="0"/>
      <w:marBottom w:val="0"/>
      <w:divBdr>
        <w:top w:val="none" w:sz="0" w:space="0" w:color="auto"/>
        <w:left w:val="none" w:sz="0" w:space="0" w:color="auto"/>
        <w:bottom w:val="none" w:sz="0" w:space="0" w:color="auto"/>
        <w:right w:val="none" w:sz="0" w:space="0" w:color="auto"/>
      </w:divBdr>
    </w:div>
    <w:div w:id="901520501">
      <w:bodyDiv w:val="1"/>
      <w:marLeft w:val="0"/>
      <w:marRight w:val="0"/>
      <w:marTop w:val="0"/>
      <w:marBottom w:val="0"/>
      <w:divBdr>
        <w:top w:val="none" w:sz="0" w:space="0" w:color="auto"/>
        <w:left w:val="none" w:sz="0" w:space="0" w:color="auto"/>
        <w:bottom w:val="none" w:sz="0" w:space="0" w:color="auto"/>
        <w:right w:val="none" w:sz="0" w:space="0" w:color="auto"/>
      </w:divBdr>
      <w:divsChild>
        <w:div w:id="1720280980">
          <w:marLeft w:val="0"/>
          <w:marRight w:val="0"/>
          <w:marTop w:val="0"/>
          <w:marBottom w:val="0"/>
          <w:divBdr>
            <w:top w:val="none" w:sz="0" w:space="0" w:color="auto"/>
            <w:left w:val="none" w:sz="0" w:space="0" w:color="auto"/>
            <w:bottom w:val="none" w:sz="0" w:space="0" w:color="auto"/>
            <w:right w:val="none" w:sz="0" w:space="0" w:color="auto"/>
          </w:divBdr>
        </w:div>
      </w:divsChild>
    </w:div>
    <w:div w:id="991642824">
      <w:bodyDiv w:val="1"/>
      <w:marLeft w:val="0"/>
      <w:marRight w:val="0"/>
      <w:marTop w:val="0"/>
      <w:marBottom w:val="0"/>
      <w:divBdr>
        <w:top w:val="none" w:sz="0" w:space="0" w:color="auto"/>
        <w:left w:val="none" w:sz="0" w:space="0" w:color="auto"/>
        <w:bottom w:val="none" w:sz="0" w:space="0" w:color="auto"/>
        <w:right w:val="none" w:sz="0" w:space="0" w:color="auto"/>
      </w:divBdr>
    </w:div>
    <w:div w:id="1041827548">
      <w:bodyDiv w:val="1"/>
      <w:marLeft w:val="0"/>
      <w:marRight w:val="0"/>
      <w:marTop w:val="0"/>
      <w:marBottom w:val="0"/>
      <w:divBdr>
        <w:top w:val="none" w:sz="0" w:space="0" w:color="auto"/>
        <w:left w:val="none" w:sz="0" w:space="0" w:color="auto"/>
        <w:bottom w:val="none" w:sz="0" w:space="0" w:color="auto"/>
        <w:right w:val="none" w:sz="0" w:space="0" w:color="auto"/>
      </w:divBdr>
    </w:div>
    <w:div w:id="1126047427">
      <w:bodyDiv w:val="1"/>
      <w:marLeft w:val="0"/>
      <w:marRight w:val="0"/>
      <w:marTop w:val="0"/>
      <w:marBottom w:val="0"/>
      <w:divBdr>
        <w:top w:val="none" w:sz="0" w:space="0" w:color="auto"/>
        <w:left w:val="none" w:sz="0" w:space="0" w:color="auto"/>
        <w:bottom w:val="none" w:sz="0" w:space="0" w:color="auto"/>
        <w:right w:val="none" w:sz="0" w:space="0" w:color="auto"/>
      </w:divBdr>
    </w:div>
    <w:div w:id="1269973766">
      <w:bodyDiv w:val="1"/>
      <w:marLeft w:val="0"/>
      <w:marRight w:val="0"/>
      <w:marTop w:val="0"/>
      <w:marBottom w:val="0"/>
      <w:divBdr>
        <w:top w:val="none" w:sz="0" w:space="0" w:color="auto"/>
        <w:left w:val="none" w:sz="0" w:space="0" w:color="auto"/>
        <w:bottom w:val="none" w:sz="0" w:space="0" w:color="auto"/>
        <w:right w:val="none" w:sz="0" w:space="0" w:color="auto"/>
      </w:divBdr>
    </w:div>
    <w:div w:id="1310357027">
      <w:bodyDiv w:val="1"/>
      <w:marLeft w:val="0"/>
      <w:marRight w:val="0"/>
      <w:marTop w:val="0"/>
      <w:marBottom w:val="0"/>
      <w:divBdr>
        <w:top w:val="none" w:sz="0" w:space="0" w:color="auto"/>
        <w:left w:val="none" w:sz="0" w:space="0" w:color="auto"/>
        <w:bottom w:val="none" w:sz="0" w:space="0" w:color="auto"/>
        <w:right w:val="none" w:sz="0" w:space="0" w:color="auto"/>
      </w:divBdr>
      <w:divsChild>
        <w:div w:id="430206924">
          <w:marLeft w:val="0"/>
          <w:marRight w:val="0"/>
          <w:marTop w:val="0"/>
          <w:marBottom w:val="0"/>
          <w:divBdr>
            <w:top w:val="none" w:sz="0" w:space="0" w:color="auto"/>
            <w:left w:val="none" w:sz="0" w:space="0" w:color="auto"/>
            <w:bottom w:val="none" w:sz="0" w:space="0" w:color="auto"/>
            <w:right w:val="none" w:sz="0" w:space="0" w:color="auto"/>
          </w:divBdr>
        </w:div>
        <w:div w:id="214893694">
          <w:marLeft w:val="0"/>
          <w:marRight w:val="0"/>
          <w:marTop w:val="0"/>
          <w:marBottom w:val="0"/>
          <w:divBdr>
            <w:top w:val="none" w:sz="0" w:space="0" w:color="auto"/>
            <w:left w:val="none" w:sz="0" w:space="0" w:color="auto"/>
            <w:bottom w:val="none" w:sz="0" w:space="0" w:color="auto"/>
            <w:right w:val="none" w:sz="0" w:space="0" w:color="auto"/>
          </w:divBdr>
        </w:div>
      </w:divsChild>
    </w:div>
    <w:div w:id="1526480871">
      <w:bodyDiv w:val="1"/>
      <w:marLeft w:val="0"/>
      <w:marRight w:val="0"/>
      <w:marTop w:val="0"/>
      <w:marBottom w:val="0"/>
      <w:divBdr>
        <w:top w:val="none" w:sz="0" w:space="0" w:color="auto"/>
        <w:left w:val="none" w:sz="0" w:space="0" w:color="auto"/>
        <w:bottom w:val="none" w:sz="0" w:space="0" w:color="auto"/>
        <w:right w:val="none" w:sz="0" w:space="0" w:color="auto"/>
      </w:divBdr>
      <w:divsChild>
        <w:div w:id="1511027026">
          <w:marLeft w:val="0"/>
          <w:marRight w:val="0"/>
          <w:marTop w:val="0"/>
          <w:marBottom w:val="0"/>
          <w:divBdr>
            <w:top w:val="none" w:sz="0" w:space="0" w:color="auto"/>
            <w:left w:val="none" w:sz="0" w:space="0" w:color="auto"/>
            <w:bottom w:val="none" w:sz="0" w:space="0" w:color="auto"/>
            <w:right w:val="none" w:sz="0" w:space="0" w:color="auto"/>
          </w:divBdr>
        </w:div>
        <w:div w:id="157964820">
          <w:marLeft w:val="0"/>
          <w:marRight w:val="0"/>
          <w:marTop w:val="0"/>
          <w:marBottom w:val="0"/>
          <w:divBdr>
            <w:top w:val="none" w:sz="0" w:space="0" w:color="auto"/>
            <w:left w:val="none" w:sz="0" w:space="0" w:color="auto"/>
            <w:bottom w:val="none" w:sz="0" w:space="0" w:color="auto"/>
            <w:right w:val="none" w:sz="0" w:space="0" w:color="auto"/>
          </w:divBdr>
        </w:div>
        <w:div w:id="1150712119">
          <w:marLeft w:val="0"/>
          <w:marRight w:val="0"/>
          <w:marTop w:val="0"/>
          <w:marBottom w:val="0"/>
          <w:divBdr>
            <w:top w:val="none" w:sz="0" w:space="0" w:color="auto"/>
            <w:left w:val="none" w:sz="0" w:space="0" w:color="auto"/>
            <w:bottom w:val="none" w:sz="0" w:space="0" w:color="auto"/>
            <w:right w:val="none" w:sz="0" w:space="0" w:color="auto"/>
          </w:divBdr>
        </w:div>
      </w:divsChild>
    </w:div>
    <w:div w:id="1757822889">
      <w:bodyDiv w:val="1"/>
      <w:marLeft w:val="0"/>
      <w:marRight w:val="0"/>
      <w:marTop w:val="0"/>
      <w:marBottom w:val="0"/>
      <w:divBdr>
        <w:top w:val="none" w:sz="0" w:space="0" w:color="auto"/>
        <w:left w:val="none" w:sz="0" w:space="0" w:color="auto"/>
        <w:bottom w:val="none" w:sz="0" w:space="0" w:color="auto"/>
        <w:right w:val="none" w:sz="0" w:space="0" w:color="auto"/>
      </w:divBdr>
    </w:div>
    <w:div w:id="1761097880">
      <w:bodyDiv w:val="1"/>
      <w:marLeft w:val="0"/>
      <w:marRight w:val="0"/>
      <w:marTop w:val="0"/>
      <w:marBottom w:val="0"/>
      <w:divBdr>
        <w:top w:val="none" w:sz="0" w:space="0" w:color="auto"/>
        <w:left w:val="none" w:sz="0" w:space="0" w:color="auto"/>
        <w:bottom w:val="none" w:sz="0" w:space="0" w:color="auto"/>
        <w:right w:val="none" w:sz="0" w:space="0" w:color="auto"/>
      </w:divBdr>
      <w:divsChild>
        <w:div w:id="523056161">
          <w:marLeft w:val="0"/>
          <w:marRight w:val="0"/>
          <w:marTop w:val="0"/>
          <w:marBottom w:val="0"/>
          <w:divBdr>
            <w:top w:val="none" w:sz="0" w:space="0" w:color="auto"/>
            <w:left w:val="none" w:sz="0" w:space="0" w:color="auto"/>
            <w:bottom w:val="none" w:sz="0" w:space="0" w:color="auto"/>
            <w:right w:val="none" w:sz="0" w:space="0" w:color="auto"/>
          </w:divBdr>
        </w:div>
        <w:div w:id="1562598715">
          <w:marLeft w:val="0"/>
          <w:marRight w:val="0"/>
          <w:marTop w:val="0"/>
          <w:marBottom w:val="0"/>
          <w:divBdr>
            <w:top w:val="none" w:sz="0" w:space="0" w:color="auto"/>
            <w:left w:val="none" w:sz="0" w:space="0" w:color="auto"/>
            <w:bottom w:val="none" w:sz="0" w:space="0" w:color="auto"/>
            <w:right w:val="none" w:sz="0" w:space="0" w:color="auto"/>
          </w:divBdr>
        </w:div>
        <w:div w:id="1153136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677AA-BCA9-487E-A37B-BCCB4E8CB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16</Pages>
  <Words>3097</Words>
  <Characters>17659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 Nikolova (1908690)</dc:creator>
  <cp:keywords/>
  <dc:description/>
  <cp:lastModifiedBy>Lyudmila Nikolova (1908690)</cp:lastModifiedBy>
  <cp:revision>3</cp:revision>
  <dcterms:created xsi:type="dcterms:W3CDTF">2022-04-28T21:31:00Z</dcterms:created>
  <dcterms:modified xsi:type="dcterms:W3CDTF">2022-05-03T21:49:00Z</dcterms:modified>
</cp:coreProperties>
</file>