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0EAACA" w14:textId="159325DB" w:rsidR="008E7445" w:rsidRPr="003008D4" w:rsidRDefault="00D07E8C" w:rsidP="003008D4">
      <w:pPr>
        <w:rPr>
          <w:b/>
          <w:bCs/>
        </w:rPr>
      </w:pPr>
      <w:r w:rsidRPr="003008D4">
        <w:rPr>
          <w:b/>
          <w:bCs/>
        </w:rPr>
        <w:t>SHSS6063</w:t>
      </w:r>
      <w:r w:rsidR="00E14D2F" w:rsidRPr="003008D4">
        <w:rPr>
          <w:b/>
          <w:bCs/>
        </w:rPr>
        <w:t xml:space="preserve">, Literature Review in Health, Physical Activity and Nutrition </w:t>
      </w:r>
      <w:r w:rsidR="006559BA" w:rsidRPr="003008D4">
        <w:rPr>
          <w:b/>
          <w:bCs/>
        </w:rPr>
        <w:t>and</w:t>
      </w:r>
      <w:r w:rsidR="00D25E37" w:rsidRPr="003008D4">
        <w:rPr>
          <w:b/>
          <w:bCs/>
        </w:rPr>
        <w:t xml:space="preserve"> BMSS6005</w:t>
      </w:r>
      <w:r w:rsidR="00E14D2F" w:rsidRPr="003008D4">
        <w:rPr>
          <w:b/>
          <w:bCs/>
        </w:rPr>
        <w:t>,</w:t>
      </w:r>
      <w:r w:rsidR="003008D4" w:rsidRPr="003008D4">
        <w:rPr>
          <w:b/>
          <w:bCs/>
        </w:rPr>
        <w:t xml:space="preserve"> </w:t>
      </w:r>
      <w:r w:rsidRPr="003008D4">
        <w:rPr>
          <w:b/>
          <w:bCs/>
        </w:rPr>
        <w:t xml:space="preserve">Literature Review in Health </w:t>
      </w:r>
      <w:r w:rsidR="008C5352" w:rsidRPr="003008D4">
        <w:rPr>
          <w:b/>
          <w:bCs/>
        </w:rPr>
        <w:t>&amp;</w:t>
      </w:r>
      <w:r w:rsidRPr="003008D4">
        <w:rPr>
          <w:b/>
          <w:bCs/>
        </w:rPr>
        <w:t xml:space="preserve"> Exercise</w:t>
      </w:r>
      <w:r w:rsidR="003008D4" w:rsidRPr="003008D4">
        <w:rPr>
          <w:b/>
          <w:bCs/>
        </w:rPr>
        <w:t>: Module Outlines and Delivery Plan 2021-22</w:t>
      </w:r>
    </w:p>
    <w:p w14:paraId="737280FC" w14:textId="69FED794" w:rsidR="00D07E8C" w:rsidRPr="005F2367" w:rsidRDefault="008E7445" w:rsidP="005B2DFC">
      <w:pPr>
        <w:rPr>
          <w:bCs/>
        </w:rPr>
      </w:pPr>
      <w:r w:rsidRPr="005F2367">
        <w:rPr>
          <w:bCs/>
        </w:rPr>
        <w:tab/>
      </w:r>
      <w:r w:rsidRPr="005F2367">
        <w:rPr>
          <w:bCs/>
        </w:rPr>
        <w:tab/>
      </w:r>
      <w:r w:rsidRPr="005F2367">
        <w:rPr>
          <w:bCs/>
        </w:rPr>
        <w:tab/>
      </w:r>
    </w:p>
    <w:p w14:paraId="39BD9AA1" w14:textId="6904526D" w:rsidR="00FF7B0B" w:rsidRDefault="00FF7B0B" w:rsidP="003008D4">
      <w:pPr>
        <w:rPr>
          <w:bCs/>
        </w:rPr>
      </w:pPr>
      <w:r>
        <w:rPr>
          <w:bCs/>
        </w:rPr>
        <w:t>MODULE LEADER:</w:t>
      </w:r>
      <w:r>
        <w:rPr>
          <w:bCs/>
        </w:rPr>
        <w:tab/>
        <w:t>Dr Simon Williams, Associate Professor, Institute of Management and Health, UWTSD</w:t>
      </w:r>
      <w:r w:rsidR="002F2CB5">
        <w:rPr>
          <w:bCs/>
        </w:rPr>
        <w:t xml:space="preserve"> (</w:t>
      </w:r>
      <w:hyperlink r:id="rId7" w:history="1">
        <w:r w:rsidR="002F2CB5" w:rsidRPr="008E12FD">
          <w:rPr>
            <w:rStyle w:val="Hyperlink"/>
            <w:bCs/>
          </w:rPr>
          <w:t>s.r.williams@uwtsd.ac.uk</w:t>
        </w:r>
      </w:hyperlink>
      <w:r w:rsidR="002F2CB5">
        <w:rPr>
          <w:bCs/>
        </w:rPr>
        <w:t>)</w:t>
      </w:r>
      <w:r w:rsidR="00717342">
        <w:rPr>
          <w:bCs/>
        </w:rPr>
        <w:t>, additional content provided by Lisa Ellis</w:t>
      </w:r>
      <w:r w:rsidR="00D917C8">
        <w:rPr>
          <w:bCs/>
        </w:rPr>
        <w:t>, Academic Liaison Librarian</w:t>
      </w:r>
    </w:p>
    <w:p w14:paraId="4A8F3277" w14:textId="77777777" w:rsidR="002F2CB5" w:rsidRDefault="002F2CB5" w:rsidP="002F2CB5">
      <w:pPr>
        <w:ind w:left="2160" w:hanging="2160"/>
        <w:rPr>
          <w:bCs/>
        </w:rPr>
      </w:pPr>
    </w:p>
    <w:p w14:paraId="737280FF" w14:textId="1A75F17A" w:rsidR="00D07E8C" w:rsidRPr="005F2367" w:rsidRDefault="00D07E8C" w:rsidP="005B2DFC">
      <w:pPr>
        <w:rPr>
          <w:bCs/>
        </w:rPr>
      </w:pPr>
      <w:r w:rsidRPr="005F2367">
        <w:rPr>
          <w:bCs/>
        </w:rPr>
        <w:t xml:space="preserve">LEVEL:  </w:t>
      </w:r>
      <w:r w:rsidRPr="005F2367">
        <w:rPr>
          <w:bCs/>
        </w:rPr>
        <w:tab/>
      </w:r>
      <w:r w:rsidRPr="005F2367">
        <w:rPr>
          <w:bCs/>
        </w:rPr>
        <w:tab/>
        <w:t>6</w:t>
      </w:r>
      <w:r w:rsidRPr="005F2367">
        <w:rPr>
          <w:bCs/>
        </w:rPr>
        <w:tab/>
      </w:r>
    </w:p>
    <w:p w14:paraId="58F3BAA5" w14:textId="0BB7AA5D" w:rsidR="006E44EE" w:rsidRPr="005F2367" w:rsidRDefault="00EA4D7D" w:rsidP="00EA4D7D">
      <w:pPr>
        <w:tabs>
          <w:tab w:val="left" w:pos="2230"/>
        </w:tabs>
        <w:rPr>
          <w:bCs/>
        </w:rPr>
      </w:pPr>
      <w:r>
        <w:rPr>
          <w:bCs/>
        </w:rPr>
        <w:tab/>
      </w:r>
    </w:p>
    <w:p w14:paraId="73728103" w14:textId="6877DA04" w:rsidR="00D07E8C" w:rsidRPr="005F2367" w:rsidRDefault="00D07E8C" w:rsidP="005B2DFC">
      <w:pPr>
        <w:rPr>
          <w:bCs/>
        </w:rPr>
      </w:pPr>
      <w:r w:rsidRPr="005F2367">
        <w:rPr>
          <w:bCs/>
        </w:rPr>
        <w:t>CREDITS:</w:t>
      </w:r>
      <w:r w:rsidRPr="005F2367">
        <w:rPr>
          <w:bCs/>
        </w:rPr>
        <w:tab/>
      </w:r>
      <w:r w:rsidRPr="005F2367">
        <w:rPr>
          <w:bCs/>
        </w:rPr>
        <w:tab/>
        <w:t>20</w:t>
      </w:r>
    </w:p>
    <w:p w14:paraId="70EACC1A" w14:textId="7AA4F714" w:rsidR="00A76534" w:rsidRPr="005F2367" w:rsidRDefault="00A76534" w:rsidP="005B2DFC">
      <w:pPr>
        <w:rPr>
          <w:bCs/>
        </w:rPr>
      </w:pPr>
    </w:p>
    <w:p w14:paraId="25A7C15D" w14:textId="650877FD" w:rsidR="00A76534" w:rsidRPr="005F2367" w:rsidRDefault="00A76534" w:rsidP="005B2DFC">
      <w:pPr>
        <w:rPr>
          <w:bCs/>
        </w:rPr>
      </w:pPr>
      <w:r w:rsidRPr="005F2367">
        <w:rPr>
          <w:bCs/>
        </w:rPr>
        <w:t>MODULE START:</w:t>
      </w:r>
      <w:r w:rsidRPr="005F2367">
        <w:rPr>
          <w:bCs/>
        </w:rPr>
        <w:tab/>
      </w:r>
      <w:r w:rsidR="00EA4D7D">
        <w:rPr>
          <w:bCs/>
        </w:rPr>
        <w:t>29</w:t>
      </w:r>
      <w:r w:rsidR="00EA4D7D" w:rsidRPr="00EA4D7D">
        <w:rPr>
          <w:bCs/>
          <w:vertAlign w:val="superscript"/>
        </w:rPr>
        <w:t>th</w:t>
      </w:r>
      <w:r w:rsidR="00EA4D7D">
        <w:rPr>
          <w:bCs/>
        </w:rPr>
        <w:t xml:space="preserve"> September</w:t>
      </w:r>
      <w:r w:rsidR="00043C51">
        <w:rPr>
          <w:bCs/>
        </w:rPr>
        <w:t xml:space="preserve">, </w:t>
      </w:r>
      <w:r w:rsidR="00EA4D7D">
        <w:rPr>
          <w:bCs/>
        </w:rPr>
        <w:t xml:space="preserve">online </w:t>
      </w:r>
      <w:r w:rsidR="00043C51">
        <w:rPr>
          <w:bCs/>
        </w:rPr>
        <w:t>lecture</w:t>
      </w:r>
      <w:r w:rsidR="00EA4D7D">
        <w:rPr>
          <w:bCs/>
        </w:rPr>
        <w:t xml:space="preserve"> every Wednesday (0900-1100)</w:t>
      </w:r>
      <w:r w:rsidR="00043C51">
        <w:rPr>
          <w:bCs/>
        </w:rPr>
        <w:t xml:space="preserve"> and tutorial every Friday</w:t>
      </w:r>
      <w:r w:rsidR="00707E46">
        <w:rPr>
          <w:bCs/>
        </w:rPr>
        <w:t xml:space="preserve"> between 12.00 and 1</w:t>
      </w:r>
      <w:r w:rsidR="00543847">
        <w:rPr>
          <w:bCs/>
        </w:rPr>
        <w:t>4</w:t>
      </w:r>
      <w:r w:rsidR="00707E46">
        <w:rPr>
          <w:bCs/>
        </w:rPr>
        <w:t>.00</w:t>
      </w:r>
      <w:r w:rsidR="008C00B7">
        <w:rPr>
          <w:bCs/>
        </w:rPr>
        <w:t xml:space="preserve"> in room TL11</w:t>
      </w:r>
    </w:p>
    <w:p w14:paraId="73728104" w14:textId="77777777" w:rsidR="00D07E8C" w:rsidRPr="00D9516C" w:rsidRDefault="00D07E8C" w:rsidP="00D07E8C">
      <w:pPr>
        <w:rPr>
          <w:rFonts w:cs="Arial"/>
          <w:b/>
        </w:rPr>
      </w:pPr>
    </w:p>
    <w:p w14:paraId="50ECBEEE" w14:textId="77777777" w:rsidR="00992A33" w:rsidRPr="005B2DFC" w:rsidRDefault="00992A33" w:rsidP="0066311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Cs/>
          <w:szCs w:val="22"/>
        </w:rPr>
      </w:pPr>
    </w:p>
    <w:p w14:paraId="4338407D" w14:textId="46461998" w:rsidR="00992A33" w:rsidRPr="004935A5" w:rsidRDefault="00992A33" w:rsidP="004935A5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cs="Arial"/>
          <w:b/>
          <w:sz w:val="20"/>
        </w:rPr>
      </w:pPr>
      <w:r w:rsidRPr="004935A5">
        <w:rPr>
          <w:rFonts w:cs="Arial"/>
          <w:b/>
          <w:sz w:val="20"/>
        </w:rPr>
        <w:t>BMSS6005</w:t>
      </w:r>
    </w:p>
    <w:p w14:paraId="64E1CC96" w14:textId="256588A7" w:rsidR="0066311C" w:rsidRPr="004935A5" w:rsidRDefault="0066311C" w:rsidP="0066311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Cs/>
          <w:sz w:val="20"/>
        </w:rPr>
      </w:pPr>
      <w:r w:rsidRPr="004935A5">
        <w:rPr>
          <w:rFonts w:cs="Arial"/>
          <w:bCs/>
          <w:sz w:val="20"/>
        </w:rPr>
        <w:t>AIM(S)</w:t>
      </w:r>
    </w:p>
    <w:p w14:paraId="35963A3B" w14:textId="5F44AD04" w:rsidR="00A34BFB" w:rsidRPr="004935A5" w:rsidRDefault="00A34BFB" w:rsidP="0066311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Cs/>
          <w:sz w:val="20"/>
        </w:rPr>
      </w:pPr>
    </w:p>
    <w:p w14:paraId="79BE8757" w14:textId="77777777" w:rsidR="00AE44D1" w:rsidRPr="004935A5" w:rsidRDefault="00AE44D1" w:rsidP="00770749">
      <w:pPr>
        <w:pStyle w:val="bullet"/>
        <w:numPr>
          <w:ilvl w:val="0"/>
          <w:numId w:val="2"/>
        </w:numPr>
        <w:overflowPunct/>
        <w:autoSpaceDE/>
        <w:adjustRightInd/>
        <w:spacing w:before="0"/>
        <w:ind w:left="851" w:hanging="567"/>
        <w:textAlignment w:val="auto"/>
        <w:rPr>
          <w:rFonts w:cs="Arial"/>
          <w:bCs/>
          <w:sz w:val="20"/>
        </w:rPr>
      </w:pPr>
      <w:r w:rsidRPr="004935A5">
        <w:rPr>
          <w:rFonts w:cs="Arial"/>
          <w:bCs/>
          <w:sz w:val="20"/>
        </w:rPr>
        <w:t>To consider the nature of scientific evidence and recognise the variety of research designs that are used to address specific questions in health, physical activity and nutrition.</w:t>
      </w:r>
    </w:p>
    <w:p w14:paraId="3F3D957B" w14:textId="4EC86B05" w:rsidR="00AE44D1" w:rsidRPr="004935A5" w:rsidRDefault="00AE44D1" w:rsidP="00770749">
      <w:pPr>
        <w:pStyle w:val="bullet"/>
        <w:numPr>
          <w:ilvl w:val="0"/>
          <w:numId w:val="2"/>
        </w:numPr>
        <w:overflowPunct/>
        <w:autoSpaceDE/>
        <w:adjustRightInd/>
        <w:spacing w:before="0"/>
        <w:ind w:left="851" w:hanging="567"/>
        <w:textAlignment w:val="auto"/>
        <w:rPr>
          <w:rFonts w:cs="Arial"/>
          <w:bCs/>
          <w:sz w:val="20"/>
        </w:rPr>
      </w:pPr>
      <w:r w:rsidRPr="004935A5">
        <w:rPr>
          <w:rFonts w:cs="Arial"/>
          <w:bCs/>
          <w:sz w:val="20"/>
        </w:rPr>
        <w:t xml:space="preserve">To consider the different types of literature reviews, their position in a hierarchy of evidence and their purposes in research and evidence-based practice and policy.  </w:t>
      </w:r>
    </w:p>
    <w:p w14:paraId="389C5C7C" w14:textId="77777777" w:rsidR="00AE44D1" w:rsidRPr="004935A5" w:rsidRDefault="00AE44D1" w:rsidP="00770749">
      <w:pPr>
        <w:pStyle w:val="bullet"/>
        <w:numPr>
          <w:ilvl w:val="0"/>
          <w:numId w:val="2"/>
        </w:numPr>
        <w:spacing w:before="0"/>
        <w:ind w:left="851" w:hanging="567"/>
        <w:textAlignment w:val="auto"/>
        <w:rPr>
          <w:bCs/>
          <w:sz w:val="20"/>
        </w:rPr>
      </w:pPr>
      <w:r w:rsidRPr="004935A5">
        <w:rPr>
          <w:rFonts w:cs="Arial"/>
          <w:bCs/>
          <w:sz w:val="20"/>
        </w:rPr>
        <w:t>To develop the knowledge and key skills required to conduct narrative and systematic literature reviews.</w:t>
      </w:r>
    </w:p>
    <w:p w14:paraId="6194E1DA" w14:textId="77777777" w:rsidR="00AE44D1" w:rsidRPr="005B2DFC" w:rsidRDefault="00AE44D1" w:rsidP="00AE44D1">
      <w:pPr>
        <w:pStyle w:val="bullet"/>
        <w:spacing w:before="0"/>
        <w:ind w:left="851" w:firstLine="0"/>
        <w:rPr>
          <w:bCs/>
          <w:szCs w:val="22"/>
        </w:rPr>
      </w:pPr>
    </w:p>
    <w:p w14:paraId="27A95C1C" w14:textId="77777777" w:rsidR="00AE44D1" w:rsidRPr="004935A5" w:rsidRDefault="00AE44D1" w:rsidP="00AE44D1">
      <w:pPr>
        <w:pStyle w:val="bullet"/>
        <w:spacing w:before="0"/>
        <w:ind w:left="0" w:firstLine="0"/>
        <w:rPr>
          <w:rFonts w:cs="Arial"/>
          <w:bCs/>
          <w:sz w:val="20"/>
        </w:rPr>
      </w:pPr>
      <w:r w:rsidRPr="004935A5">
        <w:rPr>
          <w:rFonts w:cs="Arial"/>
          <w:bCs/>
          <w:sz w:val="20"/>
        </w:rPr>
        <w:t>LEARNING OUTCOMES</w:t>
      </w:r>
    </w:p>
    <w:p w14:paraId="273F77F0" w14:textId="77777777" w:rsidR="00AE44D1" w:rsidRPr="004935A5" w:rsidRDefault="00AE44D1" w:rsidP="00AE44D1">
      <w:pPr>
        <w:pStyle w:val="bullet"/>
        <w:spacing w:before="0"/>
        <w:ind w:left="0" w:firstLine="0"/>
        <w:rPr>
          <w:rFonts w:cs="Arial"/>
          <w:bCs/>
          <w:sz w:val="20"/>
        </w:rPr>
      </w:pPr>
    </w:p>
    <w:p w14:paraId="48E8FCE4" w14:textId="77777777" w:rsidR="00AE44D1" w:rsidRPr="004935A5" w:rsidRDefault="00AE44D1" w:rsidP="00AE44D1">
      <w:pPr>
        <w:spacing w:after="240"/>
        <w:rPr>
          <w:rFonts w:cs="Arial"/>
          <w:bCs/>
          <w:sz w:val="20"/>
        </w:rPr>
      </w:pPr>
      <w:r w:rsidRPr="004935A5">
        <w:rPr>
          <w:rFonts w:cs="Arial"/>
          <w:bCs/>
          <w:sz w:val="20"/>
        </w:rPr>
        <w:t>Upon the successful completion of this module, the student should be able to:</w:t>
      </w:r>
    </w:p>
    <w:p w14:paraId="2D3A9457" w14:textId="77777777" w:rsidR="00AE44D1" w:rsidRPr="004935A5" w:rsidRDefault="00AE44D1" w:rsidP="00770749">
      <w:pPr>
        <w:pStyle w:val="bullet"/>
        <w:numPr>
          <w:ilvl w:val="0"/>
          <w:numId w:val="2"/>
        </w:numPr>
        <w:overflowPunct/>
        <w:autoSpaceDE/>
        <w:adjustRightInd/>
        <w:spacing w:before="0"/>
        <w:ind w:left="851" w:hanging="567"/>
        <w:textAlignment w:val="auto"/>
        <w:rPr>
          <w:bCs/>
          <w:sz w:val="20"/>
        </w:rPr>
      </w:pPr>
      <w:r w:rsidRPr="004935A5">
        <w:rPr>
          <w:rFonts w:cs="Arial"/>
          <w:bCs/>
          <w:sz w:val="20"/>
        </w:rPr>
        <w:t>Discuss the purposes, strengths and limitations of literature reviews.</w:t>
      </w:r>
    </w:p>
    <w:p w14:paraId="3B599B75" w14:textId="77777777" w:rsidR="00AE44D1" w:rsidRPr="004935A5" w:rsidRDefault="00AE44D1" w:rsidP="00770749">
      <w:pPr>
        <w:pStyle w:val="bullet"/>
        <w:numPr>
          <w:ilvl w:val="0"/>
          <w:numId w:val="2"/>
        </w:numPr>
        <w:overflowPunct/>
        <w:autoSpaceDE/>
        <w:adjustRightInd/>
        <w:spacing w:before="0"/>
        <w:ind w:left="851" w:hanging="567"/>
        <w:textAlignment w:val="auto"/>
        <w:rPr>
          <w:bCs/>
          <w:sz w:val="20"/>
        </w:rPr>
      </w:pPr>
      <w:r w:rsidRPr="004935A5">
        <w:rPr>
          <w:rFonts w:cs="Arial"/>
          <w:bCs/>
          <w:sz w:val="20"/>
        </w:rPr>
        <w:t>Complete a literature review demonstrating an understanding of critical appraisal and an ability to identify and retrieve research papers, synthesise and summarise research findings, and make evidence-based conclusions.</w:t>
      </w:r>
    </w:p>
    <w:p w14:paraId="77ADA6C6" w14:textId="77777777" w:rsidR="00AE44D1" w:rsidRPr="004935A5" w:rsidRDefault="00AE44D1" w:rsidP="00770749">
      <w:pPr>
        <w:pStyle w:val="bullet"/>
        <w:numPr>
          <w:ilvl w:val="0"/>
          <w:numId w:val="2"/>
        </w:numPr>
        <w:spacing w:before="0"/>
        <w:ind w:left="851" w:hanging="567"/>
        <w:textAlignment w:val="auto"/>
        <w:rPr>
          <w:bCs/>
          <w:sz w:val="20"/>
        </w:rPr>
      </w:pPr>
      <w:r w:rsidRPr="004935A5">
        <w:rPr>
          <w:rFonts w:cs="Arial"/>
          <w:bCs/>
          <w:sz w:val="20"/>
        </w:rPr>
        <w:t>Interpret and discuss the results of meta-analysis.</w:t>
      </w:r>
    </w:p>
    <w:p w14:paraId="1C82969A" w14:textId="77777777" w:rsidR="006E44EE" w:rsidRPr="005B2DFC" w:rsidRDefault="006E44EE" w:rsidP="00D07E8C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Cs/>
        </w:rPr>
      </w:pPr>
    </w:p>
    <w:p w14:paraId="6758097F" w14:textId="00467D1A" w:rsidR="006E44EE" w:rsidRPr="004935A5" w:rsidRDefault="006E44EE" w:rsidP="002A5B24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Cs/>
          <w:szCs w:val="22"/>
        </w:rPr>
      </w:pPr>
    </w:p>
    <w:p w14:paraId="2B3A0CB6" w14:textId="7752E5C7" w:rsidR="002A5B24" w:rsidRPr="004935A5" w:rsidRDefault="002A5B24" w:rsidP="004935A5">
      <w:pPr>
        <w:tabs>
          <w:tab w:val="left" w:pos="720"/>
          <w:tab w:val="left" w:pos="1440"/>
          <w:tab w:val="left" w:pos="2160"/>
          <w:tab w:val="left" w:pos="2880"/>
        </w:tabs>
        <w:jc w:val="left"/>
        <w:rPr>
          <w:rFonts w:cs="Arial"/>
          <w:b/>
          <w:sz w:val="20"/>
        </w:rPr>
      </w:pPr>
      <w:r w:rsidRPr="004935A5">
        <w:rPr>
          <w:rFonts w:cs="Arial"/>
          <w:b/>
          <w:sz w:val="20"/>
        </w:rPr>
        <w:t>SHSS60</w:t>
      </w:r>
      <w:r w:rsidR="00B91FC6" w:rsidRPr="004935A5">
        <w:rPr>
          <w:rFonts w:cs="Arial"/>
          <w:b/>
          <w:sz w:val="20"/>
        </w:rPr>
        <w:t>63</w:t>
      </w:r>
    </w:p>
    <w:p w14:paraId="0F242621" w14:textId="77777777" w:rsidR="006E44EE" w:rsidRPr="004935A5" w:rsidRDefault="006E44EE" w:rsidP="00D07E8C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bCs/>
          <w:sz w:val="20"/>
        </w:rPr>
      </w:pPr>
    </w:p>
    <w:p w14:paraId="65D949D6" w14:textId="77777777" w:rsidR="00B91FC6" w:rsidRPr="004935A5" w:rsidRDefault="00B91FC6" w:rsidP="00B91FC6">
      <w:pPr>
        <w:rPr>
          <w:rFonts w:cs="Arial"/>
          <w:bCs/>
          <w:sz w:val="20"/>
        </w:rPr>
      </w:pPr>
      <w:r w:rsidRPr="004935A5">
        <w:rPr>
          <w:rFonts w:cs="Arial"/>
          <w:bCs/>
          <w:sz w:val="20"/>
        </w:rPr>
        <w:t>AIM(S)</w:t>
      </w:r>
    </w:p>
    <w:p w14:paraId="5BF282CA" w14:textId="77777777" w:rsidR="00B91FC6" w:rsidRPr="004935A5" w:rsidRDefault="00B91FC6" w:rsidP="00B91FC6">
      <w:pPr>
        <w:rPr>
          <w:rFonts w:cs="Arial"/>
          <w:bCs/>
          <w:sz w:val="20"/>
        </w:rPr>
      </w:pPr>
    </w:p>
    <w:p w14:paraId="5EA2E620" w14:textId="77777777" w:rsidR="00770749" w:rsidRPr="004935A5" w:rsidRDefault="00B91FC6" w:rsidP="00770749">
      <w:pPr>
        <w:numPr>
          <w:ilvl w:val="0"/>
          <w:numId w:val="2"/>
        </w:numPr>
        <w:ind w:left="851" w:hanging="851"/>
        <w:rPr>
          <w:rFonts w:cs="Arial"/>
          <w:bCs/>
          <w:sz w:val="20"/>
        </w:rPr>
      </w:pPr>
      <w:r w:rsidRPr="004935A5">
        <w:rPr>
          <w:rFonts w:cs="Arial"/>
          <w:bCs/>
          <w:sz w:val="20"/>
        </w:rPr>
        <w:t>To conduct a critical review of current literature and findings in an area of relevant choice.</w:t>
      </w:r>
    </w:p>
    <w:p w14:paraId="721CF7C8" w14:textId="78653B5A" w:rsidR="00B91FC6" w:rsidRPr="004935A5" w:rsidRDefault="00B91FC6" w:rsidP="00770749">
      <w:pPr>
        <w:numPr>
          <w:ilvl w:val="0"/>
          <w:numId w:val="2"/>
        </w:numPr>
        <w:ind w:left="851" w:hanging="851"/>
        <w:rPr>
          <w:rFonts w:cs="Arial"/>
          <w:bCs/>
          <w:sz w:val="20"/>
        </w:rPr>
      </w:pPr>
      <w:r w:rsidRPr="004935A5">
        <w:rPr>
          <w:rFonts w:cs="Arial"/>
          <w:bCs/>
          <w:sz w:val="20"/>
        </w:rPr>
        <w:t>To write a review article for publication.</w:t>
      </w:r>
    </w:p>
    <w:p w14:paraId="5C5AA582" w14:textId="77777777" w:rsidR="00B91FC6" w:rsidRPr="004935A5" w:rsidRDefault="00B91FC6" w:rsidP="00B91FC6">
      <w:pPr>
        <w:ind w:left="851"/>
        <w:rPr>
          <w:rFonts w:cs="Arial"/>
          <w:bCs/>
          <w:sz w:val="20"/>
        </w:rPr>
      </w:pPr>
    </w:p>
    <w:p w14:paraId="1C8C5966" w14:textId="77777777" w:rsidR="00B91FC6" w:rsidRPr="004935A5" w:rsidRDefault="00B91FC6" w:rsidP="00B91FC6">
      <w:pPr>
        <w:rPr>
          <w:rFonts w:cs="Arial"/>
          <w:bCs/>
          <w:sz w:val="20"/>
        </w:rPr>
      </w:pPr>
      <w:r w:rsidRPr="004935A5">
        <w:rPr>
          <w:rFonts w:cs="Arial"/>
          <w:bCs/>
          <w:sz w:val="20"/>
        </w:rPr>
        <w:t>LEARNING OUTCOMES</w:t>
      </w:r>
    </w:p>
    <w:p w14:paraId="4F4E6A7B" w14:textId="77777777" w:rsidR="00B91FC6" w:rsidRPr="004935A5" w:rsidRDefault="00B91FC6" w:rsidP="00B91FC6">
      <w:pPr>
        <w:rPr>
          <w:rFonts w:cs="Arial"/>
          <w:bCs/>
          <w:sz w:val="20"/>
        </w:rPr>
      </w:pPr>
    </w:p>
    <w:p w14:paraId="0E57D504" w14:textId="22409724" w:rsidR="00B91FC6" w:rsidRPr="004935A5" w:rsidRDefault="00B91FC6" w:rsidP="00B91FC6">
      <w:pPr>
        <w:rPr>
          <w:rFonts w:cs="Arial"/>
          <w:bCs/>
          <w:sz w:val="20"/>
        </w:rPr>
      </w:pPr>
      <w:r w:rsidRPr="004935A5">
        <w:rPr>
          <w:rFonts w:cs="Arial"/>
          <w:bCs/>
          <w:sz w:val="20"/>
        </w:rPr>
        <w:t>Upon the successful completion of this module, the student should be able to:</w:t>
      </w:r>
    </w:p>
    <w:p w14:paraId="5A93B63F" w14:textId="77777777" w:rsidR="00B91FC6" w:rsidRPr="004935A5" w:rsidRDefault="00B91FC6" w:rsidP="00B91FC6">
      <w:pPr>
        <w:ind w:left="720"/>
        <w:contextualSpacing/>
        <w:rPr>
          <w:rFonts w:cs="Arial"/>
          <w:bCs/>
          <w:sz w:val="20"/>
        </w:rPr>
      </w:pPr>
    </w:p>
    <w:p w14:paraId="5A13837B" w14:textId="1362F885" w:rsidR="00770749" w:rsidRPr="004935A5" w:rsidRDefault="009372CB" w:rsidP="00770749">
      <w:pPr>
        <w:pStyle w:val="ListParagraph"/>
        <w:numPr>
          <w:ilvl w:val="0"/>
          <w:numId w:val="6"/>
        </w:numPr>
        <w:ind w:left="851" w:hanging="851"/>
        <w:rPr>
          <w:rFonts w:cs="Arial"/>
          <w:bCs/>
          <w:sz w:val="20"/>
        </w:rPr>
      </w:pPr>
      <w:r w:rsidRPr="004935A5">
        <w:rPr>
          <w:rFonts w:cs="Arial"/>
          <w:bCs/>
          <w:sz w:val="20"/>
        </w:rPr>
        <w:t>C</w:t>
      </w:r>
      <w:r w:rsidR="00B91FC6" w:rsidRPr="004935A5">
        <w:rPr>
          <w:rFonts w:cs="Arial"/>
          <w:bCs/>
          <w:sz w:val="20"/>
        </w:rPr>
        <w:t>onduct a critical and comprehensive review of research</w:t>
      </w:r>
      <w:r w:rsidR="004935A5" w:rsidRPr="004935A5">
        <w:rPr>
          <w:rFonts w:cs="Arial"/>
          <w:bCs/>
          <w:sz w:val="20"/>
        </w:rPr>
        <w:t>-</w:t>
      </w:r>
      <w:r w:rsidR="00B91FC6" w:rsidRPr="004935A5">
        <w:rPr>
          <w:rFonts w:cs="Arial"/>
          <w:bCs/>
          <w:sz w:val="20"/>
        </w:rPr>
        <w:t>based evidence</w:t>
      </w:r>
      <w:r w:rsidR="00EF6E5C" w:rsidRPr="004935A5">
        <w:rPr>
          <w:rFonts w:cs="Arial"/>
          <w:bCs/>
          <w:sz w:val="20"/>
        </w:rPr>
        <w:t>.</w:t>
      </w:r>
    </w:p>
    <w:p w14:paraId="72E99605" w14:textId="77777777" w:rsidR="00770749" w:rsidRPr="004935A5" w:rsidRDefault="009372CB" w:rsidP="00770749">
      <w:pPr>
        <w:pStyle w:val="ListParagraph"/>
        <w:numPr>
          <w:ilvl w:val="0"/>
          <w:numId w:val="6"/>
        </w:numPr>
        <w:ind w:left="851" w:hanging="851"/>
        <w:rPr>
          <w:rFonts w:cs="Arial"/>
          <w:bCs/>
          <w:sz w:val="20"/>
        </w:rPr>
      </w:pPr>
      <w:r w:rsidRPr="004935A5">
        <w:rPr>
          <w:rFonts w:cs="Arial"/>
          <w:bCs/>
          <w:sz w:val="20"/>
        </w:rPr>
        <w:t>D</w:t>
      </w:r>
      <w:r w:rsidR="00B91FC6" w:rsidRPr="004935A5">
        <w:rPr>
          <w:rFonts w:cs="Arial"/>
          <w:bCs/>
          <w:sz w:val="20"/>
        </w:rPr>
        <w:t>emonstrate the skills associated with conducting a meta-analysis</w:t>
      </w:r>
      <w:r w:rsidR="00EF6E5C" w:rsidRPr="004935A5">
        <w:rPr>
          <w:rFonts w:cs="Arial"/>
          <w:bCs/>
          <w:sz w:val="20"/>
        </w:rPr>
        <w:t>.</w:t>
      </w:r>
    </w:p>
    <w:p w14:paraId="35E9C51B" w14:textId="744E1787" w:rsidR="00B91FC6" w:rsidRPr="004935A5" w:rsidRDefault="009372CB" w:rsidP="00770749">
      <w:pPr>
        <w:pStyle w:val="ListParagraph"/>
        <w:numPr>
          <w:ilvl w:val="0"/>
          <w:numId w:val="6"/>
        </w:numPr>
        <w:ind w:left="851" w:hanging="851"/>
        <w:rPr>
          <w:rFonts w:cs="Arial"/>
          <w:bCs/>
          <w:sz w:val="20"/>
        </w:rPr>
      </w:pPr>
      <w:r w:rsidRPr="004935A5">
        <w:rPr>
          <w:rFonts w:cs="Arial"/>
          <w:bCs/>
          <w:sz w:val="20"/>
        </w:rPr>
        <w:t>W</w:t>
      </w:r>
      <w:r w:rsidR="00B91FC6" w:rsidRPr="004935A5">
        <w:rPr>
          <w:rFonts w:cs="Arial"/>
          <w:bCs/>
          <w:sz w:val="20"/>
        </w:rPr>
        <w:t>rite an article in the format required for publication in a relevant journal.</w:t>
      </w:r>
    </w:p>
    <w:p w14:paraId="7B617A50" w14:textId="77777777" w:rsidR="006E44EE" w:rsidRPr="005B2DFC" w:rsidRDefault="006E44EE" w:rsidP="00D07E8C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Cs/>
        </w:rPr>
      </w:pPr>
    </w:p>
    <w:p w14:paraId="07142147" w14:textId="67CE021B" w:rsidR="00D46858" w:rsidRDefault="00D46858">
      <w:pPr>
        <w:overflowPunct/>
        <w:autoSpaceDE/>
        <w:autoSpaceDN/>
        <w:adjustRightInd/>
        <w:jc w:val="left"/>
        <w:textAlignment w:val="auto"/>
        <w:rPr>
          <w:rFonts w:cs="Arial"/>
          <w:bCs/>
        </w:rPr>
      </w:pPr>
      <w:r>
        <w:rPr>
          <w:rFonts w:cs="Arial"/>
          <w:bCs/>
        </w:rPr>
        <w:br w:type="page"/>
      </w:r>
    </w:p>
    <w:p w14:paraId="73728115" w14:textId="2D634828" w:rsidR="00D07E8C" w:rsidRDefault="00D07E8C" w:rsidP="00D07E8C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bCs/>
        </w:rPr>
      </w:pPr>
      <w:r w:rsidRPr="00D9516C">
        <w:rPr>
          <w:rFonts w:cs="Arial"/>
          <w:b/>
          <w:bCs/>
        </w:rPr>
        <w:lastRenderedPageBreak/>
        <w:t>INDICATIVE CONTENT</w:t>
      </w:r>
    </w:p>
    <w:p w14:paraId="54D40205" w14:textId="41A0E219" w:rsidR="00D917C8" w:rsidRPr="0069446D" w:rsidRDefault="0069446D" w:rsidP="00D07E8C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sz w:val="18"/>
          <w:szCs w:val="18"/>
        </w:rPr>
      </w:pPr>
      <w:r>
        <w:rPr>
          <w:rFonts w:cs="Arial"/>
          <w:sz w:val="18"/>
          <w:szCs w:val="18"/>
        </w:rPr>
        <w:t>For essential and recommended reading please see resources and guidance on Moodle.</w:t>
      </w:r>
    </w:p>
    <w:p w14:paraId="73728116" w14:textId="77777777" w:rsidR="00D07E8C" w:rsidRPr="00D9516C" w:rsidRDefault="00D07E8C" w:rsidP="00D07E8C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bCs/>
        </w:rPr>
      </w:pPr>
    </w:p>
    <w:tbl>
      <w:tblPr>
        <w:tblStyle w:val="TableGrid"/>
        <w:tblW w:w="9072" w:type="dxa"/>
        <w:tblInd w:w="-5" w:type="dxa"/>
        <w:tblLook w:val="04A0" w:firstRow="1" w:lastRow="0" w:firstColumn="1" w:lastColumn="0" w:noHBand="0" w:noVBand="1"/>
      </w:tblPr>
      <w:tblGrid>
        <w:gridCol w:w="567"/>
        <w:gridCol w:w="8505"/>
      </w:tblGrid>
      <w:tr w:rsidR="00D917C8" w14:paraId="781CA2AC" w14:textId="77777777" w:rsidTr="00D917C8">
        <w:tc>
          <w:tcPr>
            <w:tcW w:w="567" w:type="dxa"/>
          </w:tcPr>
          <w:p w14:paraId="14DAFB1C" w14:textId="673ACC2C" w:rsidR="00D917C8" w:rsidRPr="00C57681" w:rsidRDefault="00D917C8" w:rsidP="00D07E8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  <w:bCs/>
                <w:sz w:val="20"/>
              </w:rPr>
            </w:pPr>
          </w:p>
        </w:tc>
        <w:tc>
          <w:tcPr>
            <w:tcW w:w="8505" w:type="dxa"/>
          </w:tcPr>
          <w:p w14:paraId="2FE010E7" w14:textId="5F9F386E" w:rsidR="00D917C8" w:rsidRPr="00C57681" w:rsidRDefault="00D917C8" w:rsidP="00C5768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cs="Arial"/>
                <w:b/>
                <w:bCs/>
                <w:sz w:val="20"/>
              </w:rPr>
            </w:pPr>
            <w:r w:rsidRPr="00C57681">
              <w:rPr>
                <w:rFonts w:cs="Arial"/>
                <w:b/>
                <w:bCs/>
                <w:sz w:val="20"/>
              </w:rPr>
              <w:t>Topic</w:t>
            </w:r>
          </w:p>
        </w:tc>
      </w:tr>
      <w:tr w:rsidR="00D917C8" w14:paraId="3E3C1863" w14:textId="77777777" w:rsidTr="00D917C8">
        <w:tc>
          <w:tcPr>
            <w:tcW w:w="567" w:type="dxa"/>
          </w:tcPr>
          <w:p w14:paraId="7D99A8B3" w14:textId="62962A70" w:rsidR="00D917C8" w:rsidRPr="00C57681" w:rsidRDefault="00D917C8" w:rsidP="00C5768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 w:rsidRPr="00C57681">
              <w:rPr>
                <w:rFonts w:cs="Arial"/>
                <w:sz w:val="20"/>
              </w:rPr>
              <w:t>1.</w:t>
            </w:r>
          </w:p>
        </w:tc>
        <w:tc>
          <w:tcPr>
            <w:tcW w:w="8505" w:type="dxa"/>
          </w:tcPr>
          <w:p w14:paraId="2EB1CCFE" w14:textId="34981F8B" w:rsidR="0094222C" w:rsidRDefault="0094222C" w:rsidP="00D07E8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What is research? What is evidence?</w:t>
            </w:r>
          </w:p>
          <w:p w14:paraId="4AFEEFE9" w14:textId="57C2A6AA" w:rsidR="00243802" w:rsidRDefault="00243802" w:rsidP="00D07E8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Causality</w:t>
            </w:r>
          </w:p>
          <w:p w14:paraId="6180AFFB" w14:textId="5173B5A2" w:rsidR="00C45291" w:rsidRDefault="001C4B98" w:rsidP="00D07E8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Exposures and outcomes</w:t>
            </w:r>
          </w:p>
          <w:p w14:paraId="2097933C" w14:textId="27CE4174" w:rsidR="00D917C8" w:rsidRDefault="00D917C8" w:rsidP="00D07E8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 xml:space="preserve">Overview of different types of </w:t>
            </w:r>
            <w:r w:rsidR="000C45B1">
              <w:rPr>
                <w:rFonts w:cs="Arial"/>
                <w:sz w:val="20"/>
              </w:rPr>
              <w:t xml:space="preserve">primary </w:t>
            </w:r>
            <w:r>
              <w:rPr>
                <w:rFonts w:cs="Arial"/>
                <w:sz w:val="20"/>
              </w:rPr>
              <w:t>research designs:</w:t>
            </w:r>
          </w:p>
          <w:p w14:paraId="348EFBB1" w14:textId="77777777" w:rsidR="00D917C8" w:rsidRDefault="00D917C8" w:rsidP="000A5360">
            <w:pPr>
              <w:pStyle w:val="ListParagraph"/>
              <w:numPr>
                <w:ilvl w:val="0"/>
                <w:numId w:val="5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Observational studies</w:t>
            </w:r>
          </w:p>
          <w:p w14:paraId="081B7458" w14:textId="44A4B06F" w:rsidR="007D0BC2" w:rsidRDefault="007D0BC2" w:rsidP="00C05E54">
            <w:pPr>
              <w:pStyle w:val="ListParagraph"/>
              <w:numPr>
                <w:ilvl w:val="1"/>
                <w:numId w:val="5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Ecological studies</w:t>
            </w:r>
          </w:p>
          <w:p w14:paraId="09DEB76C" w14:textId="480C1CF4" w:rsidR="00E00531" w:rsidRDefault="00E00531" w:rsidP="00C05E54">
            <w:pPr>
              <w:pStyle w:val="ListParagraph"/>
              <w:numPr>
                <w:ilvl w:val="1"/>
                <w:numId w:val="5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Case studies</w:t>
            </w:r>
          </w:p>
          <w:p w14:paraId="08544CAC" w14:textId="4BA1664F" w:rsidR="00D917C8" w:rsidRDefault="00D917C8" w:rsidP="00C05E54">
            <w:pPr>
              <w:pStyle w:val="ListParagraph"/>
              <w:numPr>
                <w:ilvl w:val="1"/>
                <w:numId w:val="5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Cross-sectional studies</w:t>
            </w:r>
          </w:p>
          <w:p w14:paraId="501B514E" w14:textId="77777777" w:rsidR="007D0BC2" w:rsidRDefault="007D0BC2" w:rsidP="00C05E54">
            <w:pPr>
              <w:pStyle w:val="ListParagraph"/>
              <w:numPr>
                <w:ilvl w:val="1"/>
                <w:numId w:val="5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Case-control studies</w:t>
            </w:r>
          </w:p>
          <w:p w14:paraId="03DCC336" w14:textId="280DDFD7" w:rsidR="00D917C8" w:rsidRPr="007D0BC2" w:rsidRDefault="00D917C8" w:rsidP="007D0BC2">
            <w:pPr>
              <w:pStyle w:val="ListParagraph"/>
              <w:numPr>
                <w:ilvl w:val="1"/>
                <w:numId w:val="5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Cohort studies</w:t>
            </w:r>
          </w:p>
          <w:p w14:paraId="2286D294" w14:textId="319D22B6" w:rsidR="00D917C8" w:rsidRPr="00B852B0" w:rsidRDefault="00D917C8" w:rsidP="00B852B0">
            <w:pPr>
              <w:pStyle w:val="ListParagraph"/>
              <w:numPr>
                <w:ilvl w:val="0"/>
                <w:numId w:val="5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Quasi-experimental studies</w:t>
            </w:r>
          </w:p>
          <w:p w14:paraId="6DEC3DED" w14:textId="0D513576" w:rsidR="00D917C8" w:rsidRDefault="00D917C8" w:rsidP="0038613A">
            <w:pPr>
              <w:pStyle w:val="ListParagraph"/>
              <w:numPr>
                <w:ilvl w:val="1"/>
                <w:numId w:val="5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Non-randomised studies of interventions (NRSI’s)</w:t>
            </w:r>
          </w:p>
          <w:p w14:paraId="7F7CA357" w14:textId="3CB31935" w:rsidR="00597411" w:rsidRDefault="00E70AC8" w:rsidP="0038613A">
            <w:pPr>
              <w:pStyle w:val="ListParagraph"/>
              <w:numPr>
                <w:ilvl w:val="1"/>
                <w:numId w:val="5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Pre-post designs</w:t>
            </w:r>
          </w:p>
          <w:p w14:paraId="09FA2E9E" w14:textId="2968CD49" w:rsidR="00D917C8" w:rsidRDefault="00D917C8" w:rsidP="00B852B0">
            <w:pPr>
              <w:pStyle w:val="ListParagraph"/>
              <w:numPr>
                <w:ilvl w:val="0"/>
                <w:numId w:val="5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Experimental studies</w:t>
            </w:r>
          </w:p>
          <w:p w14:paraId="651FF09C" w14:textId="77777777" w:rsidR="00D917C8" w:rsidRDefault="00D917C8" w:rsidP="00B852B0">
            <w:pPr>
              <w:pStyle w:val="ListParagraph"/>
              <w:numPr>
                <w:ilvl w:val="1"/>
                <w:numId w:val="5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Randomised-controlled trials</w:t>
            </w:r>
            <w:r w:rsidR="00B03AC9">
              <w:rPr>
                <w:rFonts w:cs="Arial"/>
                <w:sz w:val="20"/>
              </w:rPr>
              <w:t xml:space="preserve"> (RCT’s)</w:t>
            </w:r>
          </w:p>
          <w:p w14:paraId="0AE9E3ED" w14:textId="0E597103" w:rsidR="00B050E2" w:rsidRPr="00B050E2" w:rsidRDefault="00B050E2" w:rsidP="00B050E2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Hier</w:t>
            </w:r>
            <w:r w:rsidR="007F2CE2">
              <w:rPr>
                <w:rFonts w:cs="Arial"/>
                <w:sz w:val="20"/>
              </w:rPr>
              <w:t>archy of Evidence</w:t>
            </w:r>
          </w:p>
        </w:tc>
      </w:tr>
      <w:tr w:rsidR="00D917C8" w14:paraId="363DB5D5" w14:textId="77777777" w:rsidTr="00D917C8">
        <w:tc>
          <w:tcPr>
            <w:tcW w:w="567" w:type="dxa"/>
          </w:tcPr>
          <w:p w14:paraId="22805D2B" w14:textId="3B19B9EE" w:rsidR="00D917C8" w:rsidRPr="0039093A" w:rsidRDefault="00D917C8" w:rsidP="00D07E8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2.</w:t>
            </w:r>
          </w:p>
        </w:tc>
        <w:tc>
          <w:tcPr>
            <w:tcW w:w="8505" w:type="dxa"/>
          </w:tcPr>
          <w:p w14:paraId="01090B2D" w14:textId="02EE2153" w:rsidR="00CD488B" w:rsidRDefault="00CD488B" w:rsidP="00AE22EC">
            <w:pPr>
              <w:pStyle w:val="ListParagraph"/>
              <w:numPr>
                <w:ilvl w:val="0"/>
                <w:numId w:val="7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Confounding and bias in research</w:t>
            </w:r>
          </w:p>
          <w:p w14:paraId="4145FF4C" w14:textId="379BC456" w:rsidR="00D917C8" w:rsidRDefault="00A022D9" w:rsidP="00AE22EC">
            <w:pPr>
              <w:pStyle w:val="ListParagraph"/>
              <w:numPr>
                <w:ilvl w:val="0"/>
                <w:numId w:val="7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Critical appraisal of research, e</w:t>
            </w:r>
            <w:r w:rsidR="00D917C8" w:rsidRPr="00AE22EC">
              <w:rPr>
                <w:rFonts w:cs="Arial"/>
                <w:sz w:val="20"/>
              </w:rPr>
              <w:t>vidence synthesis</w:t>
            </w:r>
            <w:r>
              <w:rPr>
                <w:rFonts w:cs="Arial"/>
                <w:sz w:val="20"/>
              </w:rPr>
              <w:t xml:space="preserve"> and evidence</w:t>
            </w:r>
            <w:r w:rsidR="00D917C8" w:rsidRPr="00AE22EC">
              <w:rPr>
                <w:rFonts w:cs="Arial"/>
                <w:sz w:val="20"/>
              </w:rPr>
              <w:t xml:space="preserve"> summary</w:t>
            </w:r>
            <w:r>
              <w:rPr>
                <w:rFonts w:cs="Arial"/>
                <w:sz w:val="20"/>
              </w:rPr>
              <w:t xml:space="preserve">. </w:t>
            </w:r>
          </w:p>
          <w:p w14:paraId="6DC7DA86" w14:textId="07CB0749" w:rsidR="007E1C60" w:rsidRDefault="00D31D6D" w:rsidP="00AE22EC">
            <w:pPr>
              <w:pStyle w:val="ListParagraph"/>
              <w:numPr>
                <w:ilvl w:val="0"/>
                <w:numId w:val="7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The EQUATOR NETWORK and s</w:t>
            </w:r>
            <w:r w:rsidR="007E1C60">
              <w:rPr>
                <w:rFonts w:cs="Arial"/>
                <w:sz w:val="20"/>
              </w:rPr>
              <w:t>electing the best critical tool</w:t>
            </w:r>
            <w:r w:rsidR="008C357C">
              <w:rPr>
                <w:rFonts w:cs="Arial"/>
                <w:sz w:val="20"/>
              </w:rPr>
              <w:t xml:space="preserve"> and guideline(s)</w:t>
            </w:r>
            <w:r w:rsidR="007E1C60">
              <w:rPr>
                <w:rFonts w:cs="Arial"/>
                <w:sz w:val="20"/>
              </w:rPr>
              <w:t>.</w:t>
            </w:r>
          </w:p>
          <w:p w14:paraId="3182EDE0" w14:textId="31859A12" w:rsidR="00D917C8" w:rsidRPr="002968D6" w:rsidRDefault="00D917C8" w:rsidP="002968D6">
            <w:pPr>
              <w:pStyle w:val="ListParagraph"/>
              <w:numPr>
                <w:ilvl w:val="0"/>
                <w:numId w:val="7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 w:rsidRPr="00AE22EC">
              <w:rPr>
                <w:rFonts w:cs="Arial"/>
                <w:sz w:val="20"/>
              </w:rPr>
              <w:t>Evidence-based practice and policy</w:t>
            </w:r>
            <w:r>
              <w:rPr>
                <w:rFonts w:cs="Arial"/>
                <w:sz w:val="20"/>
              </w:rPr>
              <w:t>.</w:t>
            </w:r>
          </w:p>
        </w:tc>
      </w:tr>
      <w:tr w:rsidR="00D917C8" w14:paraId="10CF583A" w14:textId="77777777" w:rsidTr="00D917C8">
        <w:tc>
          <w:tcPr>
            <w:tcW w:w="567" w:type="dxa"/>
          </w:tcPr>
          <w:p w14:paraId="7875797A" w14:textId="72B19CE6" w:rsidR="00D917C8" w:rsidRPr="0039093A" w:rsidRDefault="00D917C8" w:rsidP="00D07E8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3.</w:t>
            </w:r>
          </w:p>
        </w:tc>
        <w:tc>
          <w:tcPr>
            <w:tcW w:w="8505" w:type="dxa"/>
          </w:tcPr>
          <w:p w14:paraId="0B238136" w14:textId="0C40D082" w:rsidR="00D917C8" w:rsidRPr="008D2722" w:rsidRDefault="00D917C8" w:rsidP="008D2722">
            <w:pPr>
              <w:pStyle w:val="ListParagraph"/>
              <w:numPr>
                <w:ilvl w:val="0"/>
                <w:numId w:val="8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 w:rsidRPr="008D2722">
              <w:rPr>
                <w:rFonts w:cs="Arial"/>
                <w:sz w:val="20"/>
              </w:rPr>
              <w:t>Introduction to literature reviews, systematic literature reviews</w:t>
            </w:r>
            <w:r w:rsidR="00B803D0">
              <w:rPr>
                <w:rFonts w:cs="Arial"/>
                <w:sz w:val="20"/>
              </w:rPr>
              <w:t>, meta-analysis</w:t>
            </w:r>
            <w:r w:rsidR="00350D0F">
              <w:rPr>
                <w:rFonts w:cs="Arial"/>
                <w:sz w:val="20"/>
              </w:rPr>
              <w:t>, umbrella reviews</w:t>
            </w:r>
            <w:r w:rsidRPr="008D2722">
              <w:rPr>
                <w:rFonts w:cs="Arial"/>
                <w:sz w:val="20"/>
              </w:rPr>
              <w:t xml:space="preserve"> and searching the literature</w:t>
            </w:r>
            <w:r>
              <w:rPr>
                <w:rFonts w:cs="Arial"/>
                <w:sz w:val="20"/>
              </w:rPr>
              <w:t>.</w:t>
            </w:r>
          </w:p>
          <w:p w14:paraId="131BBA37" w14:textId="03210EF2" w:rsidR="00D917C8" w:rsidRDefault="00D917C8" w:rsidP="008D2722">
            <w:pPr>
              <w:pStyle w:val="ListParagraph"/>
              <w:numPr>
                <w:ilvl w:val="0"/>
                <w:numId w:val="8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 w:rsidRPr="008D2722">
              <w:rPr>
                <w:rFonts w:cs="Arial"/>
                <w:sz w:val="20"/>
              </w:rPr>
              <w:t>The PICO or PECO</w:t>
            </w:r>
            <w:r>
              <w:rPr>
                <w:rFonts w:cs="Arial"/>
                <w:sz w:val="20"/>
              </w:rPr>
              <w:t>.</w:t>
            </w:r>
          </w:p>
          <w:p w14:paraId="26470AB2" w14:textId="3179FF37" w:rsidR="00112DFD" w:rsidRPr="008D2722" w:rsidRDefault="00112DFD" w:rsidP="008D2722">
            <w:pPr>
              <w:pStyle w:val="ListParagraph"/>
              <w:numPr>
                <w:ilvl w:val="0"/>
                <w:numId w:val="8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Inclusion and exclusion criteria</w:t>
            </w:r>
          </w:p>
          <w:p w14:paraId="69420212" w14:textId="4FAA8C00" w:rsidR="00D917C8" w:rsidRPr="008D2722" w:rsidRDefault="00D917C8" w:rsidP="008D2722">
            <w:pPr>
              <w:pStyle w:val="ListParagraph"/>
              <w:numPr>
                <w:ilvl w:val="0"/>
                <w:numId w:val="8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 w:rsidRPr="008D2722">
              <w:rPr>
                <w:rFonts w:cs="Arial"/>
                <w:sz w:val="20"/>
              </w:rPr>
              <w:t>Literature databases</w:t>
            </w:r>
            <w:r>
              <w:rPr>
                <w:rFonts w:cs="Arial"/>
                <w:sz w:val="20"/>
              </w:rPr>
              <w:t>.</w:t>
            </w:r>
          </w:p>
          <w:p w14:paraId="1CE1626A" w14:textId="77777777" w:rsidR="00D917C8" w:rsidRDefault="00D917C8" w:rsidP="008D2722">
            <w:pPr>
              <w:pStyle w:val="ListParagraph"/>
              <w:numPr>
                <w:ilvl w:val="0"/>
                <w:numId w:val="8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 w:rsidRPr="008D2722">
              <w:rPr>
                <w:rFonts w:cs="Arial"/>
                <w:sz w:val="20"/>
              </w:rPr>
              <w:t>Writing a literature search methodology</w:t>
            </w:r>
            <w:r>
              <w:rPr>
                <w:rFonts w:cs="Arial"/>
                <w:sz w:val="20"/>
              </w:rPr>
              <w:t>.</w:t>
            </w:r>
          </w:p>
          <w:p w14:paraId="4DC23A00" w14:textId="78B7EDDC" w:rsidR="00897FE1" w:rsidRPr="008D2722" w:rsidRDefault="00897FE1" w:rsidP="008D2722">
            <w:pPr>
              <w:pStyle w:val="ListParagraph"/>
              <w:numPr>
                <w:ilvl w:val="0"/>
                <w:numId w:val="8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 xml:space="preserve">The PRISMA </w:t>
            </w:r>
            <w:r w:rsidR="00245979">
              <w:rPr>
                <w:rFonts w:cs="Arial"/>
                <w:sz w:val="20"/>
              </w:rPr>
              <w:t>guidelines and PRISMA-P</w:t>
            </w:r>
          </w:p>
        </w:tc>
      </w:tr>
      <w:tr w:rsidR="00F062B4" w14:paraId="6C49D73A" w14:textId="77777777" w:rsidTr="00D917C8">
        <w:tc>
          <w:tcPr>
            <w:tcW w:w="567" w:type="dxa"/>
          </w:tcPr>
          <w:p w14:paraId="0DF3104F" w14:textId="78E3F259" w:rsidR="00F062B4" w:rsidRDefault="00F062B4" w:rsidP="00D07E8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4.</w:t>
            </w:r>
          </w:p>
        </w:tc>
        <w:tc>
          <w:tcPr>
            <w:tcW w:w="8505" w:type="dxa"/>
          </w:tcPr>
          <w:p w14:paraId="1361AC18" w14:textId="77777777" w:rsidR="00F062B4" w:rsidRDefault="00F062B4" w:rsidP="00F062B4">
            <w:pPr>
              <w:pStyle w:val="ListParagraph"/>
              <w:numPr>
                <w:ilvl w:val="0"/>
                <w:numId w:val="9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Critically appraising and summarizing systematic reviews</w:t>
            </w:r>
          </w:p>
          <w:p w14:paraId="40C54DE3" w14:textId="2513BE3B" w:rsidR="00F062B4" w:rsidRPr="0006531C" w:rsidRDefault="00F062B4" w:rsidP="00F062B4">
            <w:pPr>
              <w:pStyle w:val="ListParagraph"/>
              <w:numPr>
                <w:ilvl w:val="0"/>
                <w:numId w:val="9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AMSTAR-2 and AMSTARExBP</w:t>
            </w:r>
          </w:p>
        </w:tc>
      </w:tr>
      <w:tr w:rsidR="00D917C8" w14:paraId="3B96A313" w14:textId="77777777" w:rsidTr="00D917C8">
        <w:tc>
          <w:tcPr>
            <w:tcW w:w="567" w:type="dxa"/>
          </w:tcPr>
          <w:p w14:paraId="7D7865AF" w14:textId="55CBC2B3" w:rsidR="00D917C8" w:rsidRPr="0039093A" w:rsidRDefault="00F062B4" w:rsidP="00D07E8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5.</w:t>
            </w:r>
          </w:p>
        </w:tc>
        <w:tc>
          <w:tcPr>
            <w:tcW w:w="8505" w:type="dxa"/>
          </w:tcPr>
          <w:p w14:paraId="025A8A29" w14:textId="34F2529F" w:rsidR="00D917C8" w:rsidRDefault="00D917C8" w:rsidP="0006531C">
            <w:pPr>
              <w:pStyle w:val="ListParagraph"/>
              <w:numPr>
                <w:ilvl w:val="0"/>
                <w:numId w:val="9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 w:rsidRPr="0006531C">
              <w:rPr>
                <w:rFonts w:cs="Arial"/>
                <w:sz w:val="20"/>
              </w:rPr>
              <w:t>Appraising</w:t>
            </w:r>
            <w:r w:rsidR="002F5405">
              <w:rPr>
                <w:rFonts w:cs="Arial"/>
                <w:sz w:val="20"/>
              </w:rPr>
              <w:t xml:space="preserve"> and summari</w:t>
            </w:r>
            <w:r w:rsidR="00FB7644">
              <w:rPr>
                <w:rFonts w:cs="Arial"/>
                <w:sz w:val="20"/>
              </w:rPr>
              <w:t>s</w:t>
            </w:r>
            <w:r w:rsidR="002F5405">
              <w:rPr>
                <w:rFonts w:cs="Arial"/>
                <w:sz w:val="20"/>
              </w:rPr>
              <w:t>ing</w:t>
            </w:r>
            <w:r w:rsidRPr="0006531C">
              <w:rPr>
                <w:rFonts w:cs="Arial"/>
                <w:sz w:val="20"/>
              </w:rPr>
              <w:t xml:space="preserve"> observational </w:t>
            </w:r>
            <w:r w:rsidR="002F5405">
              <w:rPr>
                <w:rFonts w:cs="Arial"/>
                <w:sz w:val="20"/>
              </w:rPr>
              <w:t xml:space="preserve">(cohort) </w:t>
            </w:r>
            <w:r w:rsidRPr="0006531C">
              <w:rPr>
                <w:rFonts w:cs="Arial"/>
                <w:sz w:val="20"/>
              </w:rPr>
              <w:t>studies</w:t>
            </w:r>
          </w:p>
          <w:p w14:paraId="0EE1E8C2" w14:textId="291B7061" w:rsidR="00B07AA2" w:rsidRPr="0006531C" w:rsidRDefault="00B07AA2" w:rsidP="0006531C">
            <w:pPr>
              <w:pStyle w:val="ListParagraph"/>
              <w:numPr>
                <w:ilvl w:val="0"/>
                <w:numId w:val="9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STROBE</w:t>
            </w:r>
            <w:r w:rsidR="005140B4">
              <w:rPr>
                <w:rFonts w:cs="Arial"/>
                <w:sz w:val="20"/>
              </w:rPr>
              <w:t xml:space="preserve"> guidelines and extensions</w:t>
            </w:r>
          </w:p>
        </w:tc>
      </w:tr>
      <w:tr w:rsidR="00D917C8" w14:paraId="40D76182" w14:textId="77777777" w:rsidTr="00D917C8">
        <w:tc>
          <w:tcPr>
            <w:tcW w:w="567" w:type="dxa"/>
          </w:tcPr>
          <w:p w14:paraId="1CFAD404" w14:textId="694E7689" w:rsidR="00D917C8" w:rsidRPr="0039093A" w:rsidRDefault="00F062B4" w:rsidP="00D07E8C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6</w:t>
            </w:r>
            <w:r w:rsidR="00D917C8">
              <w:rPr>
                <w:rFonts w:cs="Arial"/>
                <w:sz w:val="20"/>
              </w:rPr>
              <w:t>.</w:t>
            </w:r>
          </w:p>
        </w:tc>
        <w:tc>
          <w:tcPr>
            <w:tcW w:w="8505" w:type="dxa"/>
          </w:tcPr>
          <w:p w14:paraId="4D6A3770" w14:textId="32EB1341" w:rsidR="001C4B98" w:rsidRDefault="001C4B98" w:rsidP="001C4B98">
            <w:pPr>
              <w:pStyle w:val="ListParagraph"/>
              <w:numPr>
                <w:ilvl w:val="0"/>
                <w:numId w:val="10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Interventions</w:t>
            </w:r>
            <w:r w:rsidR="00B7549E">
              <w:rPr>
                <w:rFonts w:cs="Arial"/>
                <w:sz w:val="20"/>
              </w:rPr>
              <w:t xml:space="preserve"> – simple, multiple and complex</w:t>
            </w:r>
          </w:p>
          <w:p w14:paraId="7F4E85A4" w14:textId="3DA00620" w:rsidR="00B7549E" w:rsidRDefault="00711831" w:rsidP="001C4B98">
            <w:pPr>
              <w:pStyle w:val="ListParagraph"/>
              <w:numPr>
                <w:ilvl w:val="0"/>
                <w:numId w:val="10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Effectiveness and efficacy</w:t>
            </w:r>
          </w:p>
          <w:p w14:paraId="57BBAEBF" w14:textId="365F5EA8" w:rsidR="00D917C8" w:rsidRDefault="00D917C8" w:rsidP="001C4B98">
            <w:pPr>
              <w:pStyle w:val="ListParagraph"/>
              <w:numPr>
                <w:ilvl w:val="0"/>
                <w:numId w:val="10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 w:rsidRPr="001C4B98">
              <w:rPr>
                <w:rFonts w:cs="Arial"/>
                <w:sz w:val="20"/>
              </w:rPr>
              <w:t xml:space="preserve">Appraising </w:t>
            </w:r>
            <w:r w:rsidR="006E6E08">
              <w:rPr>
                <w:rFonts w:cs="Arial"/>
                <w:sz w:val="20"/>
              </w:rPr>
              <w:t>and summari</w:t>
            </w:r>
            <w:r w:rsidR="004935A5">
              <w:rPr>
                <w:rFonts w:cs="Arial"/>
                <w:sz w:val="20"/>
              </w:rPr>
              <w:t>s</w:t>
            </w:r>
            <w:r w:rsidR="006E6E08">
              <w:rPr>
                <w:rFonts w:cs="Arial"/>
                <w:sz w:val="20"/>
              </w:rPr>
              <w:t xml:space="preserve">ing </w:t>
            </w:r>
            <w:r w:rsidRPr="001C4B98">
              <w:rPr>
                <w:rFonts w:cs="Arial"/>
                <w:sz w:val="20"/>
              </w:rPr>
              <w:t>NRSI’s and RCT’s</w:t>
            </w:r>
          </w:p>
          <w:p w14:paraId="75BA535D" w14:textId="77777777" w:rsidR="00C42172" w:rsidRDefault="00C42172" w:rsidP="001C4B98">
            <w:pPr>
              <w:pStyle w:val="ListParagraph"/>
              <w:numPr>
                <w:ilvl w:val="0"/>
                <w:numId w:val="10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CONSORT</w:t>
            </w:r>
            <w:r w:rsidR="00DA456B">
              <w:rPr>
                <w:rFonts w:cs="Arial"/>
                <w:sz w:val="20"/>
              </w:rPr>
              <w:t xml:space="preserve"> statement and guidelines</w:t>
            </w:r>
          </w:p>
          <w:p w14:paraId="7F0CB541" w14:textId="77777777" w:rsidR="008E48B8" w:rsidRDefault="008E48B8" w:rsidP="001C4B98">
            <w:pPr>
              <w:pStyle w:val="ListParagraph"/>
              <w:numPr>
                <w:ilvl w:val="0"/>
                <w:numId w:val="10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 xml:space="preserve">Cochrane </w:t>
            </w:r>
            <w:r w:rsidR="002C57F3">
              <w:rPr>
                <w:rFonts w:cs="Arial"/>
                <w:sz w:val="20"/>
              </w:rPr>
              <w:t xml:space="preserve">Handbook and </w:t>
            </w:r>
            <w:r w:rsidR="006E6E08">
              <w:rPr>
                <w:rFonts w:cs="Arial"/>
                <w:sz w:val="20"/>
              </w:rPr>
              <w:t>Critical Appraisal Tool.</w:t>
            </w:r>
          </w:p>
          <w:p w14:paraId="5DA45533" w14:textId="2FCE4C26" w:rsidR="00527D1D" w:rsidRPr="001C4B98" w:rsidRDefault="00527D1D" w:rsidP="001C4B98">
            <w:pPr>
              <w:pStyle w:val="ListParagraph"/>
              <w:numPr>
                <w:ilvl w:val="0"/>
                <w:numId w:val="10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TEST</w:t>
            </w:r>
            <w:r w:rsidR="00160A72">
              <w:rPr>
                <w:rFonts w:cs="Arial"/>
                <w:sz w:val="20"/>
              </w:rPr>
              <w:t>EX</w:t>
            </w:r>
            <w:r>
              <w:rPr>
                <w:rFonts w:cs="Arial"/>
                <w:sz w:val="20"/>
              </w:rPr>
              <w:t xml:space="preserve"> tool</w:t>
            </w:r>
          </w:p>
        </w:tc>
      </w:tr>
      <w:tr w:rsidR="00D60442" w14:paraId="6DE5184A" w14:textId="77777777" w:rsidTr="00D917C8">
        <w:tc>
          <w:tcPr>
            <w:tcW w:w="567" w:type="dxa"/>
          </w:tcPr>
          <w:p w14:paraId="21C49BCF" w14:textId="15E955B8" w:rsidR="00D60442" w:rsidRPr="0039093A" w:rsidRDefault="00F062B4" w:rsidP="00D60442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7</w:t>
            </w:r>
            <w:r w:rsidR="00D60442">
              <w:rPr>
                <w:rFonts w:cs="Arial"/>
                <w:sz w:val="20"/>
              </w:rPr>
              <w:t>.</w:t>
            </w:r>
          </w:p>
        </w:tc>
        <w:tc>
          <w:tcPr>
            <w:tcW w:w="8505" w:type="dxa"/>
          </w:tcPr>
          <w:p w14:paraId="473C1D24" w14:textId="77777777" w:rsidR="00D60442" w:rsidRDefault="00D60442" w:rsidP="00D60442">
            <w:pPr>
              <w:pStyle w:val="ListParagraph"/>
              <w:numPr>
                <w:ilvl w:val="0"/>
                <w:numId w:val="1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 w:rsidRPr="00D60442">
              <w:rPr>
                <w:rFonts w:cs="Arial"/>
                <w:sz w:val="20"/>
              </w:rPr>
              <w:t>Meta-analysis, meta-regression and network meta-analysis</w:t>
            </w:r>
          </w:p>
          <w:p w14:paraId="0E9A170A" w14:textId="74E3A30E" w:rsidR="00F65591" w:rsidRPr="00D60442" w:rsidRDefault="00886667" w:rsidP="00D60442">
            <w:pPr>
              <w:pStyle w:val="ListParagraph"/>
              <w:numPr>
                <w:ilvl w:val="0"/>
                <w:numId w:val="1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Understanding forest plots</w:t>
            </w:r>
          </w:p>
        </w:tc>
      </w:tr>
      <w:tr w:rsidR="00D60442" w14:paraId="18604141" w14:textId="77777777" w:rsidTr="00D917C8">
        <w:tc>
          <w:tcPr>
            <w:tcW w:w="567" w:type="dxa"/>
          </w:tcPr>
          <w:p w14:paraId="47BC82D2" w14:textId="3CC47DD8" w:rsidR="00D60442" w:rsidRDefault="00D60442" w:rsidP="00D60442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8.</w:t>
            </w:r>
          </w:p>
        </w:tc>
        <w:tc>
          <w:tcPr>
            <w:tcW w:w="8505" w:type="dxa"/>
          </w:tcPr>
          <w:p w14:paraId="6174BE13" w14:textId="62F6D746" w:rsidR="00D60442" w:rsidRDefault="00D60442" w:rsidP="00785E5C">
            <w:pPr>
              <w:pStyle w:val="ListParagraph"/>
              <w:numPr>
                <w:ilvl w:val="0"/>
                <w:numId w:val="12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 w:rsidRPr="00785E5C">
              <w:rPr>
                <w:rFonts w:cs="Arial"/>
                <w:sz w:val="20"/>
              </w:rPr>
              <w:t>Guideline development and recommendations</w:t>
            </w:r>
          </w:p>
          <w:p w14:paraId="32AD8E71" w14:textId="7ABDC47A" w:rsidR="00785E5C" w:rsidRPr="00785E5C" w:rsidRDefault="00785E5C" w:rsidP="00785E5C">
            <w:pPr>
              <w:pStyle w:val="ListParagraph"/>
              <w:numPr>
                <w:ilvl w:val="0"/>
                <w:numId w:val="12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GRADE approach</w:t>
            </w:r>
          </w:p>
          <w:p w14:paraId="25F38862" w14:textId="144BBE22" w:rsidR="003421FD" w:rsidRPr="00785E5C" w:rsidRDefault="00207646" w:rsidP="00207646">
            <w:pPr>
              <w:pStyle w:val="ListParagraph"/>
              <w:numPr>
                <w:ilvl w:val="0"/>
                <w:numId w:val="12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 xml:space="preserve">Critical appraisal of guidelines and recommendations: </w:t>
            </w:r>
            <w:r w:rsidR="00527D1D" w:rsidRPr="00785E5C">
              <w:rPr>
                <w:rFonts w:cs="Arial"/>
                <w:sz w:val="20"/>
              </w:rPr>
              <w:t>AGREE</w:t>
            </w:r>
            <w:r w:rsidR="003421FD" w:rsidRPr="00785E5C">
              <w:rPr>
                <w:rFonts w:cs="Arial"/>
                <w:sz w:val="20"/>
              </w:rPr>
              <w:t xml:space="preserve"> tool</w:t>
            </w:r>
            <w:r>
              <w:rPr>
                <w:rFonts w:cs="Arial"/>
                <w:sz w:val="20"/>
              </w:rPr>
              <w:t xml:space="preserve"> and </w:t>
            </w:r>
            <w:r w:rsidR="003421FD" w:rsidRPr="00785E5C">
              <w:rPr>
                <w:rFonts w:cs="Arial"/>
                <w:sz w:val="20"/>
              </w:rPr>
              <w:t>RIGHT tool</w:t>
            </w:r>
          </w:p>
        </w:tc>
      </w:tr>
      <w:tr w:rsidR="00D60442" w14:paraId="17671335" w14:textId="77777777" w:rsidTr="00D917C8">
        <w:tc>
          <w:tcPr>
            <w:tcW w:w="567" w:type="dxa"/>
          </w:tcPr>
          <w:p w14:paraId="60A2CF2F" w14:textId="4F9EBF9B" w:rsidR="00D60442" w:rsidRDefault="00D60442" w:rsidP="00D60442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9.</w:t>
            </w:r>
          </w:p>
        </w:tc>
        <w:tc>
          <w:tcPr>
            <w:tcW w:w="8505" w:type="dxa"/>
          </w:tcPr>
          <w:p w14:paraId="60F32CBE" w14:textId="045EB00F" w:rsidR="00D60442" w:rsidRPr="0040544E" w:rsidRDefault="00D60442" w:rsidP="0040544E">
            <w:pPr>
              <w:pStyle w:val="ListParagraph"/>
              <w:numPr>
                <w:ilvl w:val="0"/>
                <w:numId w:val="13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 w:val="20"/>
              </w:rPr>
            </w:pPr>
            <w:r w:rsidRPr="0040544E">
              <w:rPr>
                <w:rFonts w:cs="Arial"/>
                <w:sz w:val="20"/>
              </w:rPr>
              <w:t xml:space="preserve">Summarising qualitative </w:t>
            </w:r>
            <w:r w:rsidR="00715466">
              <w:rPr>
                <w:rFonts w:cs="Arial"/>
                <w:sz w:val="20"/>
              </w:rPr>
              <w:t>studies</w:t>
            </w:r>
          </w:p>
        </w:tc>
      </w:tr>
    </w:tbl>
    <w:p w14:paraId="73728124" w14:textId="4BEEC39F" w:rsidR="00D07E8C" w:rsidRDefault="00D07E8C" w:rsidP="00D07E8C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bCs/>
        </w:rPr>
      </w:pPr>
    </w:p>
    <w:p w14:paraId="21D38F18" w14:textId="56E4BE36" w:rsidR="004935A5" w:rsidRDefault="004935A5">
      <w:pPr>
        <w:overflowPunct/>
        <w:autoSpaceDE/>
        <w:autoSpaceDN/>
        <w:adjustRightInd/>
        <w:jc w:val="left"/>
        <w:textAlignment w:val="auto"/>
        <w:rPr>
          <w:rFonts w:cs="Arial"/>
          <w:b/>
          <w:bCs/>
        </w:rPr>
      </w:pPr>
      <w:r>
        <w:rPr>
          <w:rFonts w:cs="Arial"/>
          <w:b/>
          <w:bCs/>
        </w:rPr>
        <w:br w:type="page"/>
      </w:r>
    </w:p>
    <w:p w14:paraId="73728125" w14:textId="77777777" w:rsidR="00D07E8C" w:rsidRPr="004935A5" w:rsidRDefault="00D07E8C" w:rsidP="00D07E8C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bCs/>
          <w:sz w:val="20"/>
        </w:rPr>
      </w:pPr>
      <w:r w:rsidRPr="004935A5">
        <w:rPr>
          <w:rFonts w:cs="Arial"/>
          <w:b/>
          <w:bCs/>
          <w:sz w:val="20"/>
        </w:rPr>
        <w:t>LEARNING AND TEACHING STRATEGY</w:t>
      </w:r>
    </w:p>
    <w:p w14:paraId="73728126" w14:textId="77777777" w:rsidR="00D07E8C" w:rsidRPr="004935A5" w:rsidRDefault="00D07E8C" w:rsidP="00D07E8C">
      <w:pPr>
        <w:rPr>
          <w:rFonts w:cs="Arial"/>
          <w:b/>
          <w:sz w:val="20"/>
        </w:rPr>
      </w:pPr>
    </w:p>
    <w:p w14:paraId="73728127" w14:textId="77777777" w:rsidR="00D07E8C" w:rsidRPr="004935A5" w:rsidRDefault="00D07E8C" w:rsidP="00D07E8C">
      <w:pPr>
        <w:rPr>
          <w:rFonts w:cs="Arial"/>
          <w:sz w:val="20"/>
        </w:rPr>
      </w:pPr>
      <w:r w:rsidRPr="004935A5">
        <w:rPr>
          <w:rFonts w:cs="Arial"/>
          <w:sz w:val="20"/>
        </w:rPr>
        <w:t>Lectures will introduce the students to the concepts, principles and practices. Tutorials will be used to provide individual support to students during their literature review.</w:t>
      </w:r>
    </w:p>
    <w:p w14:paraId="73728128" w14:textId="77777777" w:rsidR="00D07E8C" w:rsidRPr="004935A5" w:rsidRDefault="00D07E8C" w:rsidP="00D07E8C">
      <w:pPr>
        <w:rPr>
          <w:rFonts w:cs="Arial"/>
          <w:sz w:val="20"/>
        </w:rPr>
      </w:pPr>
    </w:p>
    <w:p w14:paraId="55603B41" w14:textId="77777777" w:rsidR="00D46858" w:rsidRDefault="00D46858" w:rsidP="00D07E8C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bCs/>
          <w:sz w:val="20"/>
        </w:rPr>
      </w:pPr>
    </w:p>
    <w:p w14:paraId="73728140" w14:textId="4A69BC0E" w:rsidR="00D07E8C" w:rsidRPr="004935A5" w:rsidRDefault="00D07E8C" w:rsidP="00D07E8C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bCs/>
          <w:sz w:val="20"/>
        </w:rPr>
      </w:pPr>
      <w:r w:rsidRPr="004935A5">
        <w:rPr>
          <w:rFonts w:cs="Arial"/>
          <w:b/>
          <w:bCs/>
          <w:sz w:val="20"/>
        </w:rPr>
        <w:t>ASSESSMENT</w:t>
      </w:r>
      <w:r w:rsidR="007F5514">
        <w:rPr>
          <w:rFonts w:cs="Arial"/>
          <w:b/>
          <w:bCs/>
          <w:sz w:val="20"/>
        </w:rPr>
        <w:t xml:space="preserve"> (BMSS6005)</w:t>
      </w:r>
    </w:p>
    <w:p w14:paraId="73728141" w14:textId="77777777" w:rsidR="00D07E8C" w:rsidRPr="004935A5" w:rsidRDefault="00D07E8C" w:rsidP="00D07E8C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bCs/>
          <w:sz w:val="20"/>
        </w:rPr>
      </w:pPr>
    </w:p>
    <w:p w14:paraId="73728142" w14:textId="47E2EA3B" w:rsidR="00D07E8C" w:rsidRPr="00D46858" w:rsidRDefault="00D07E8C" w:rsidP="00D07E8C">
      <w:pPr>
        <w:rPr>
          <w:rFonts w:cs="Arial"/>
          <w:bCs/>
          <w:sz w:val="20"/>
        </w:rPr>
      </w:pPr>
      <w:r w:rsidRPr="00D46858">
        <w:rPr>
          <w:rFonts w:cs="Arial"/>
          <w:bCs/>
          <w:sz w:val="20"/>
        </w:rPr>
        <w:t xml:space="preserve">Assessment </w:t>
      </w:r>
      <w:r w:rsidR="00644634" w:rsidRPr="00D46858">
        <w:rPr>
          <w:rFonts w:cs="Arial"/>
          <w:bCs/>
          <w:sz w:val="20"/>
        </w:rPr>
        <w:t>c</w:t>
      </w:r>
      <w:r w:rsidRPr="00D46858">
        <w:rPr>
          <w:rFonts w:cs="Arial"/>
          <w:bCs/>
          <w:sz w:val="20"/>
        </w:rPr>
        <w:t>omponent 1</w:t>
      </w:r>
      <w:r w:rsidR="00644634" w:rsidRPr="00D46858">
        <w:rPr>
          <w:rFonts w:cs="Arial"/>
          <w:bCs/>
          <w:sz w:val="20"/>
        </w:rPr>
        <w:t>: systematic review protocol (</w:t>
      </w:r>
      <w:r w:rsidR="00237743" w:rsidRPr="00D46858">
        <w:rPr>
          <w:rFonts w:cs="Arial"/>
          <w:bCs/>
          <w:sz w:val="20"/>
        </w:rPr>
        <w:t xml:space="preserve">1500 words, </w:t>
      </w:r>
      <w:r w:rsidR="00644634" w:rsidRPr="00D46858">
        <w:rPr>
          <w:rFonts w:cs="Arial"/>
          <w:bCs/>
          <w:sz w:val="20"/>
        </w:rPr>
        <w:t>30%)</w:t>
      </w:r>
    </w:p>
    <w:p w14:paraId="7CD98BFF" w14:textId="13F69C10" w:rsidR="00644634" w:rsidRPr="00D46858" w:rsidRDefault="00644634" w:rsidP="00D07E8C">
      <w:pPr>
        <w:rPr>
          <w:rFonts w:cs="Arial"/>
          <w:bCs/>
          <w:sz w:val="20"/>
        </w:rPr>
      </w:pPr>
      <w:r w:rsidRPr="00D46858">
        <w:rPr>
          <w:rFonts w:cs="Arial"/>
          <w:bCs/>
          <w:sz w:val="20"/>
        </w:rPr>
        <w:t>Assessment component 2: systematic review (</w:t>
      </w:r>
      <w:r w:rsidR="00EC19A9" w:rsidRPr="00D46858">
        <w:rPr>
          <w:rFonts w:cs="Arial"/>
          <w:bCs/>
          <w:sz w:val="20"/>
        </w:rPr>
        <w:t xml:space="preserve">3500 words, </w:t>
      </w:r>
      <w:r w:rsidRPr="00D46858">
        <w:rPr>
          <w:rFonts w:cs="Arial"/>
          <w:bCs/>
          <w:sz w:val="20"/>
        </w:rPr>
        <w:t>70%)</w:t>
      </w:r>
    </w:p>
    <w:p w14:paraId="38837218" w14:textId="25BCCF72" w:rsidR="00237743" w:rsidRDefault="00237743" w:rsidP="00D07E8C">
      <w:pPr>
        <w:rPr>
          <w:rFonts w:cs="Arial"/>
          <w:b/>
          <w:sz w:val="20"/>
        </w:rPr>
      </w:pPr>
    </w:p>
    <w:p w14:paraId="576F2241" w14:textId="44038D59" w:rsidR="00237743" w:rsidRDefault="00237743" w:rsidP="00D07E8C">
      <w:pPr>
        <w:rPr>
          <w:rFonts w:cs="Arial"/>
          <w:b/>
          <w:sz w:val="20"/>
        </w:rPr>
      </w:pPr>
      <w:r>
        <w:rPr>
          <w:rFonts w:cs="Arial"/>
          <w:b/>
          <w:sz w:val="20"/>
        </w:rPr>
        <w:t>ASSESSMENT SHSS6063</w:t>
      </w:r>
    </w:p>
    <w:p w14:paraId="57526799" w14:textId="0F5D3160" w:rsidR="000C2EBD" w:rsidRDefault="000C2EBD" w:rsidP="00D07E8C">
      <w:pPr>
        <w:rPr>
          <w:rFonts w:cs="Arial"/>
          <w:b/>
          <w:sz w:val="20"/>
        </w:rPr>
      </w:pPr>
    </w:p>
    <w:p w14:paraId="053BECB8" w14:textId="2F5EB44F" w:rsidR="000C2EBD" w:rsidRPr="00D46858" w:rsidRDefault="000C2EBD" w:rsidP="00D07E8C">
      <w:pPr>
        <w:rPr>
          <w:rFonts w:cs="Arial"/>
          <w:bCs/>
          <w:sz w:val="20"/>
        </w:rPr>
      </w:pPr>
      <w:r w:rsidRPr="00D46858">
        <w:rPr>
          <w:rFonts w:cs="Arial"/>
          <w:bCs/>
          <w:sz w:val="20"/>
        </w:rPr>
        <w:t>Assessment component 1: systematic review protocol (1500 words, formative assessment)</w:t>
      </w:r>
    </w:p>
    <w:p w14:paraId="5F380E51" w14:textId="13116B06" w:rsidR="00EC19A9" w:rsidRPr="00D46858" w:rsidRDefault="00EC19A9" w:rsidP="00D07E8C">
      <w:pPr>
        <w:rPr>
          <w:rFonts w:cs="Arial"/>
          <w:bCs/>
          <w:sz w:val="20"/>
        </w:rPr>
      </w:pPr>
      <w:r w:rsidRPr="00D46858">
        <w:rPr>
          <w:rFonts w:cs="Arial"/>
          <w:bCs/>
          <w:sz w:val="20"/>
        </w:rPr>
        <w:t>Assessment component 2: systematic review (3500 words, 100%)</w:t>
      </w:r>
    </w:p>
    <w:p w14:paraId="73728143" w14:textId="77777777" w:rsidR="00D07E8C" w:rsidRPr="004935A5" w:rsidRDefault="00D07E8C" w:rsidP="00D07E8C">
      <w:pPr>
        <w:rPr>
          <w:rFonts w:cs="Arial"/>
          <w:b/>
          <w:sz w:val="20"/>
        </w:rPr>
      </w:pPr>
    </w:p>
    <w:p w14:paraId="73728146" w14:textId="4DFF81C8" w:rsidR="00D07E8C" w:rsidRPr="004935A5" w:rsidRDefault="00D07E8C" w:rsidP="00D07E8C">
      <w:pPr>
        <w:rPr>
          <w:rFonts w:cs="Arial"/>
          <w:b/>
          <w:sz w:val="20"/>
        </w:rPr>
      </w:pPr>
      <w:r w:rsidRPr="004935A5">
        <w:rPr>
          <w:rFonts w:cs="Arial"/>
          <w:b/>
          <w:sz w:val="20"/>
        </w:rPr>
        <w:t>Ex</w:t>
      </w:r>
      <w:r w:rsidR="00765639">
        <w:rPr>
          <w:rFonts w:cs="Arial"/>
          <w:b/>
          <w:sz w:val="20"/>
        </w:rPr>
        <w:t>ample</w:t>
      </w:r>
      <w:r w:rsidR="00C5582B">
        <w:rPr>
          <w:rFonts w:cs="Arial"/>
          <w:b/>
          <w:sz w:val="20"/>
        </w:rPr>
        <w:t>s</w:t>
      </w:r>
    </w:p>
    <w:p w14:paraId="73728147" w14:textId="77777777" w:rsidR="00D07E8C" w:rsidRPr="004935A5" w:rsidRDefault="00D07E8C" w:rsidP="00D07E8C">
      <w:pPr>
        <w:rPr>
          <w:rFonts w:cs="Arial"/>
          <w:b/>
          <w:sz w:val="20"/>
        </w:rPr>
      </w:pPr>
    </w:p>
    <w:p w14:paraId="66C8249C" w14:textId="235041D4" w:rsidR="00C32260" w:rsidRDefault="00C5582B" w:rsidP="00D07E8C">
      <w:pPr>
        <w:rPr>
          <w:rFonts w:cs="Arial"/>
          <w:sz w:val="20"/>
        </w:rPr>
      </w:pPr>
      <w:r>
        <w:rPr>
          <w:rFonts w:cs="Arial"/>
          <w:sz w:val="20"/>
        </w:rPr>
        <w:t xml:space="preserve">1. </w:t>
      </w:r>
      <w:r w:rsidR="00D07E8C" w:rsidRPr="004935A5">
        <w:rPr>
          <w:rFonts w:cs="Arial"/>
          <w:sz w:val="20"/>
        </w:rPr>
        <w:t xml:space="preserve">Conduct a </w:t>
      </w:r>
      <w:r w:rsidR="00765639">
        <w:rPr>
          <w:rFonts w:cs="Arial"/>
          <w:sz w:val="20"/>
        </w:rPr>
        <w:t xml:space="preserve">systematic review </w:t>
      </w:r>
      <w:r>
        <w:rPr>
          <w:rFonts w:cs="Arial"/>
          <w:sz w:val="20"/>
        </w:rPr>
        <w:t xml:space="preserve">of the effect of </w:t>
      </w:r>
      <w:r w:rsidR="00A1734F">
        <w:rPr>
          <w:rFonts w:cs="Arial"/>
          <w:sz w:val="20"/>
        </w:rPr>
        <w:t xml:space="preserve">exercise training on </w:t>
      </w:r>
      <w:r w:rsidR="00C32260">
        <w:rPr>
          <w:rFonts w:cs="Arial"/>
          <w:sz w:val="20"/>
        </w:rPr>
        <w:t>knee joint pain in people with osteoarthritis.</w:t>
      </w:r>
    </w:p>
    <w:p w14:paraId="58FA2EF7" w14:textId="77777777" w:rsidR="00745E51" w:rsidRDefault="00745E51" w:rsidP="00D07E8C">
      <w:pPr>
        <w:rPr>
          <w:rFonts w:cs="Arial"/>
          <w:sz w:val="20"/>
        </w:rPr>
      </w:pPr>
    </w:p>
    <w:p w14:paraId="48518264" w14:textId="10E8A87A" w:rsidR="009B02F6" w:rsidRDefault="009B02F6" w:rsidP="00D07E8C">
      <w:pPr>
        <w:rPr>
          <w:rFonts w:cs="Arial"/>
          <w:sz w:val="20"/>
        </w:rPr>
      </w:pPr>
      <w:r>
        <w:rPr>
          <w:rFonts w:cs="Arial"/>
          <w:sz w:val="20"/>
        </w:rPr>
        <w:t>OR</w:t>
      </w:r>
    </w:p>
    <w:p w14:paraId="489415A1" w14:textId="77777777" w:rsidR="00745E51" w:rsidRDefault="00745E51" w:rsidP="00D07E8C">
      <w:pPr>
        <w:rPr>
          <w:rFonts w:cs="Arial"/>
          <w:sz w:val="20"/>
        </w:rPr>
      </w:pPr>
    </w:p>
    <w:p w14:paraId="73728148" w14:textId="261F3EEB" w:rsidR="00D07E8C" w:rsidRDefault="00C32260" w:rsidP="00D07E8C">
      <w:pPr>
        <w:rPr>
          <w:rFonts w:cs="Arial"/>
          <w:bCs/>
          <w:sz w:val="20"/>
        </w:rPr>
      </w:pPr>
      <w:r>
        <w:rPr>
          <w:rFonts w:cs="Arial"/>
          <w:sz w:val="20"/>
        </w:rPr>
        <w:t xml:space="preserve">2. </w:t>
      </w:r>
      <w:r w:rsidR="009B02F6">
        <w:rPr>
          <w:rFonts w:cs="Arial"/>
          <w:bCs/>
          <w:sz w:val="20"/>
        </w:rPr>
        <w:t>Conduct a systematic review of the effect of nut consumption on</w:t>
      </w:r>
      <w:r w:rsidR="00943BCA">
        <w:rPr>
          <w:rFonts w:cs="Arial"/>
          <w:bCs/>
          <w:sz w:val="20"/>
        </w:rPr>
        <w:t xml:space="preserve"> glycaemic control.</w:t>
      </w:r>
    </w:p>
    <w:p w14:paraId="17BD9604" w14:textId="77777777" w:rsidR="00745E51" w:rsidRDefault="00745E51" w:rsidP="00D07E8C">
      <w:pPr>
        <w:rPr>
          <w:rFonts w:cs="Arial"/>
          <w:bCs/>
          <w:sz w:val="20"/>
        </w:rPr>
      </w:pPr>
    </w:p>
    <w:p w14:paraId="17856DB9" w14:textId="740E9C00" w:rsidR="00943BCA" w:rsidRDefault="00943BCA" w:rsidP="00D07E8C">
      <w:pPr>
        <w:rPr>
          <w:rFonts w:cs="Arial"/>
          <w:bCs/>
          <w:sz w:val="20"/>
        </w:rPr>
      </w:pPr>
      <w:r>
        <w:rPr>
          <w:rFonts w:cs="Arial"/>
          <w:bCs/>
          <w:sz w:val="20"/>
        </w:rPr>
        <w:t>OR</w:t>
      </w:r>
    </w:p>
    <w:p w14:paraId="6F839605" w14:textId="77777777" w:rsidR="00745E51" w:rsidRDefault="00745E51" w:rsidP="00D07E8C">
      <w:pPr>
        <w:rPr>
          <w:rFonts w:cs="Arial"/>
          <w:bCs/>
          <w:sz w:val="20"/>
        </w:rPr>
      </w:pPr>
    </w:p>
    <w:p w14:paraId="7372815B" w14:textId="643BF76B" w:rsidR="00D07E8C" w:rsidRDefault="00943BCA" w:rsidP="00D07E8C">
      <w:pPr>
        <w:rPr>
          <w:rFonts w:cs="Arial"/>
          <w:bCs/>
          <w:sz w:val="20"/>
        </w:rPr>
      </w:pPr>
      <w:r>
        <w:rPr>
          <w:rFonts w:cs="Arial"/>
          <w:bCs/>
          <w:sz w:val="20"/>
        </w:rPr>
        <w:t xml:space="preserve">3. Conduct a systematic review of the effect of </w:t>
      </w:r>
      <w:r w:rsidR="008C6B4C">
        <w:rPr>
          <w:rFonts w:cs="Arial"/>
          <w:bCs/>
          <w:sz w:val="20"/>
        </w:rPr>
        <w:t>the effect of taxation on sugar-sweetened beverages on consumption</w:t>
      </w:r>
      <w:r w:rsidR="0056557C">
        <w:rPr>
          <w:rFonts w:cs="Arial"/>
          <w:bCs/>
          <w:sz w:val="20"/>
        </w:rPr>
        <w:t xml:space="preserve"> and the prevalence in child obesity.</w:t>
      </w:r>
    </w:p>
    <w:p w14:paraId="6B8FBA7B" w14:textId="5D7A0CD9" w:rsidR="00D16978" w:rsidRDefault="00D16978" w:rsidP="00D07E8C">
      <w:pPr>
        <w:rPr>
          <w:rFonts w:cs="Arial"/>
          <w:bCs/>
          <w:sz w:val="20"/>
        </w:rPr>
      </w:pPr>
    </w:p>
    <w:p w14:paraId="2E4BD01A" w14:textId="45BA953A" w:rsidR="00D16978" w:rsidRDefault="00D16978" w:rsidP="00D07E8C">
      <w:pPr>
        <w:rPr>
          <w:rFonts w:cs="Arial"/>
          <w:bCs/>
          <w:sz w:val="20"/>
        </w:rPr>
      </w:pPr>
      <w:r>
        <w:rPr>
          <w:rFonts w:cs="Arial"/>
          <w:bCs/>
          <w:sz w:val="20"/>
        </w:rPr>
        <w:t>OR</w:t>
      </w:r>
    </w:p>
    <w:p w14:paraId="21FB9A01" w14:textId="4C4FDA3A" w:rsidR="00D16978" w:rsidRDefault="00D16978" w:rsidP="00D07E8C">
      <w:pPr>
        <w:rPr>
          <w:rFonts w:cs="Arial"/>
          <w:bCs/>
          <w:sz w:val="20"/>
        </w:rPr>
      </w:pPr>
    </w:p>
    <w:p w14:paraId="2E73AFF3" w14:textId="279ADC95" w:rsidR="00D16978" w:rsidRDefault="00D16978" w:rsidP="00D07E8C">
      <w:pPr>
        <w:rPr>
          <w:rFonts w:cs="Arial"/>
          <w:bCs/>
          <w:sz w:val="20"/>
        </w:rPr>
      </w:pPr>
      <w:r>
        <w:rPr>
          <w:rFonts w:cs="Arial"/>
          <w:bCs/>
          <w:sz w:val="20"/>
        </w:rPr>
        <w:t>4. Conduct a systematic review of the effect of non-steroidal anti-</w:t>
      </w:r>
      <w:r w:rsidR="00590292">
        <w:rPr>
          <w:rFonts w:cs="Arial"/>
          <w:bCs/>
          <w:sz w:val="20"/>
        </w:rPr>
        <w:t>in</w:t>
      </w:r>
      <w:r>
        <w:rPr>
          <w:rFonts w:cs="Arial"/>
          <w:bCs/>
          <w:sz w:val="20"/>
        </w:rPr>
        <w:t>flammator</w:t>
      </w:r>
      <w:r w:rsidR="00590292">
        <w:rPr>
          <w:rFonts w:cs="Arial"/>
          <w:bCs/>
          <w:sz w:val="20"/>
        </w:rPr>
        <w:t>y drugs on Achilles tendinopathy.</w:t>
      </w:r>
    </w:p>
    <w:p w14:paraId="7B0D0A88" w14:textId="77777777" w:rsidR="00590292" w:rsidRPr="00BF71A5" w:rsidRDefault="00590292" w:rsidP="00D07E8C">
      <w:pPr>
        <w:rPr>
          <w:rFonts w:cs="Arial"/>
          <w:bCs/>
          <w:sz w:val="20"/>
        </w:rPr>
      </w:pPr>
    </w:p>
    <w:p w14:paraId="7372815C" w14:textId="77777777" w:rsidR="00D07E8C" w:rsidRPr="004935A5" w:rsidRDefault="00D07E8C" w:rsidP="00D07E8C">
      <w:pPr>
        <w:rPr>
          <w:rFonts w:cs="Arial"/>
          <w:b/>
          <w:szCs w:val="22"/>
        </w:rPr>
      </w:pPr>
    </w:p>
    <w:p w14:paraId="7372815D" w14:textId="77777777" w:rsidR="00D07E8C" w:rsidRPr="004935A5" w:rsidRDefault="00D07E8C" w:rsidP="00D07E8C">
      <w:pPr>
        <w:rPr>
          <w:rFonts w:cs="Arial"/>
          <w:b/>
          <w:szCs w:val="22"/>
        </w:rPr>
      </w:pPr>
    </w:p>
    <w:p w14:paraId="7372815E" w14:textId="77777777" w:rsidR="00D07E8C" w:rsidRPr="004935A5" w:rsidRDefault="00D07E8C" w:rsidP="00D07E8C">
      <w:pPr>
        <w:rPr>
          <w:rFonts w:cs="Arial"/>
          <w:b/>
          <w:szCs w:val="22"/>
        </w:rPr>
      </w:pPr>
    </w:p>
    <w:p w14:paraId="7372815F" w14:textId="77777777" w:rsidR="00D07E8C" w:rsidRPr="004935A5" w:rsidRDefault="00D07E8C" w:rsidP="00D07E8C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Cs/>
          <w:szCs w:val="22"/>
        </w:rPr>
      </w:pPr>
    </w:p>
    <w:p w14:paraId="73728160" w14:textId="77777777" w:rsidR="00D07E8C" w:rsidRPr="00D9516C" w:rsidRDefault="00D07E8C" w:rsidP="00D07E8C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bCs/>
        </w:rPr>
      </w:pPr>
    </w:p>
    <w:p w14:paraId="73728161" w14:textId="77777777" w:rsidR="00D07E8C" w:rsidRPr="00D9516C" w:rsidRDefault="00D07E8C" w:rsidP="00D07E8C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bCs/>
        </w:rPr>
      </w:pPr>
    </w:p>
    <w:p w14:paraId="73728162" w14:textId="77777777" w:rsidR="00FC41B8" w:rsidRPr="00D9516C" w:rsidRDefault="00FC41B8" w:rsidP="00D07E8C">
      <w:pPr>
        <w:rPr>
          <w:rFonts w:cs="Arial"/>
          <w:b/>
        </w:rPr>
      </w:pPr>
    </w:p>
    <w:sectPr w:rsidR="00FC41B8" w:rsidRPr="00D9516C">
      <w:headerReference w:type="default" r:id="rId8"/>
      <w:footerReference w:type="default" r:id="rId9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85653D" w14:textId="77777777" w:rsidR="00086F64" w:rsidRDefault="00086F64" w:rsidP="00EC3764">
      <w:r>
        <w:separator/>
      </w:r>
    </w:p>
  </w:endnote>
  <w:endnote w:type="continuationSeparator" w:id="0">
    <w:p w14:paraId="6BB21D2B" w14:textId="77777777" w:rsidR="00086F64" w:rsidRDefault="00086F64" w:rsidP="00EC37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B6042D" w14:textId="101D0F3E" w:rsidR="00EC3764" w:rsidRPr="000C1D28" w:rsidRDefault="000C1D28">
    <w:pPr>
      <w:pStyle w:val="Footer"/>
      <w:rPr>
        <w:sz w:val="16"/>
        <w:szCs w:val="16"/>
      </w:rPr>
    </w:pPr>
    <w:r w:rsidRPr="000C1D28">
      <w:rPr>
        <w:sz w:val="16"/>
        <w:szCs w:val="16"/>
      </w:rPr>
      <w:t>SHSS6063 and BMSS6005</w:t>
    </w:r>
  </w:p>
  <w:p w14:paraId="45DE830F" w14:textId="162536E9" w:rsidR="000C1D28" w:rsidRPr="000C1D28" w:rsidRDefault="000C1D28">
    <w:pPr>
      <w:pStyle w:val="Footer"/>
      <w:rPr>
        <w:sz w:val="16"/>
        <w:szCs w:val="16"/>
      </w:rPr>
    </w:pPr>
    <w:r w:rsidRPr="000C1D28">
      <w:rPr>
        <w:sz w:val="16"/>
        <w:szCs w:val="16"/>
      </w:rPr>
      <w:t>Dr Simon Williams, September 202</w:t>
    </w:r>
    <w:r w:rsidR="009372CB">
      <w:rPr>
        <w:sz w:val="16"/>
        <w:szCs w:val="16"/>
      </w:rPr>
      <w:t>1</w:t>
    </w:r>
  </w:p>
  <w:p w14:paraId="0FF422BD" w14:textId="77777777" w:rsidR="00EC3764" w:rsidRDefault="00EC376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200D73" w14:textId="77777777" w:rsidR="00086F64" w:rsidRDefault="00086F64" w:rsidP="00EC3764">
      <w:r>
        <w:separator/>
      </w:r>
    </w:p>
  </w:footnote>
  <w:footnote w:type="continuationSeparator" w:id="0">
    <w:p w14:paraId="5A52B355" w14:textId="77777777" w:rsidR="00086F64" w:rsidRDefault="00086F64" w:rsidP="00EC376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16069781"/>
      <w:docPartObj>
        <w:docPartGallery w:val="Page Numbers (Top of Page)"/>
        <w:docPartUnique/>
      </w:docPartObj>
    </w:sdtPr>
    <w:sdtEndPr>
      <w:rPr>
        <w:noProof/>
        <w:sz w:val="16"/>
        <w:szCs w:val="16"/>
      </w:rPr>
    </w:sdtEndPr>
    <w:sdtContent>
      <w:p w14:paraId="61A4D710" w14:textId="7BA70E04" w:rsidR="00D64684" w:rsidRPr="00D64684" w:rsidRDefault="00D64684">
        <w:pPr>
          <w:pStyle w:val="Header"/>
          <w:jc w:val="right"/>
          <w:rPr>
            <w:sz w:val="16"/>
            <w:szCs w:val="16"/>
          </w:rPr>
        </w:pPr>
        <w:r w:rsidRPr="00D64684">
          <w:rPr>
            <w:sz w:val="16"/>
            <w:szCs w:val="16"/>
          </w:rPr>
          <w:fldChar w:fldCharType="begin"/>
        </w:r>
        <w:r w:rsidRPr="00D64684">
          <w:rPr>
            <w:sz w:val="16"/>
            <w:szCs w:val="16"/>
          </w:rPr>
          <w:instrText xml:space="preserve"> PAGE   \* MERGEFORMAT </w:instrText>
        </w:r>
        <w:r w:rsidRPr="00D64684">
          <w:rPr>
            <w:sz w:val="16"/>
            <w:szCs w:val="16"/>
          </w:rPr>
          <w:fldChar w:fldCharType="separate"/>
        </w:r>
        <w:r w:rsidRPr="00D64684">
          <w:rPr>
            <w:noProof/>
            <w:sz w:val="16"/>
            <w:szCs w:val="16"/>
          </w:rPr>
          <w:t>2</w:t>
        </w:r>
        <w:r w:rsidRPr="00D64684">
          <w:rPr>
            <w:noProof/>
            <w:sz w:val="16"/>
            <w:szCs w:val="16"/>
          </w:rPr>
          <w:fldChar w:fldCharType="end"/>
        </w:r>
      </w:p>
    </w:sdtContent>
  </w:sdt>
  <w:p w14:paraId="0755E936" w14:textId="77777777" w:rsidR="00D64684" w:rsidRDefault="00D6468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2147AE"/>
    <w:multiLevelType w:val="hybridMultilevel"/>
    <w:tmpl w:val="4A6C60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CE4CE5"/>
    <w:multiLevelType w:val="hybridMultilevel"/>
    <w:tmpl w:val="5AA258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DD1698"/>
    <w:multiLevelType w:val="hybridMultilevel"/>
    <w:tmpl w:val="DE7258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5922DDF"/>
    <w:multiLevelType w:val="hybridMultilevel"/>
    <w:tmpl w:val="F8708E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ED92657"/>
    <w:multiLevelType w:val="hybridMultilevel"/>
    <w:tmpl w:val="5DDADB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7C2064E"/>
    <w:multiLevelType w:val="hybridMultilevel"/>
    <w:tmpl w:val="C728CC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74774E"/>
    <w:multiLevelType w:val="hybridMultilevel"/>
    <w:tmpl w:val="06D437FE"/>
    <w:lvl w:ilvl="0" w:tplc="08090001">
      <w:start w:val="1"/>
      <w:numFmt w:val="bullet"/>
      <w:lvlText w:val=""/>
      <w:lvlJc w:val="left"/>
      <w:pPr>
        <w:ind w:left="81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4356035F"/>
    <w:multiLevelType w:val="hybridMultilevel"/>
    <w:tmpl w:val="4D3096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D0730A7"/>
    <w:multiLevelType w:val="hybridMultilevel"/>
    <w:tmpl w:val="459A94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F0B67E5"/>
    <w:multiLevelType w:val="hybridMultilevel"/>
    <w:tmpl w:val="17403F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1F7589B"/>
    <w:multiLevelType w:val="hybridMultilevel"/>
    <w:tmpl w:val="0D0E54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77210E6"/>
    <w:multiLevelType w:val="hybridMultilevel"/>
    <w:tmpl w:val="69F8B7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D5B6CC3"/>
    <w:multiLevelType w:val="hybridMultilevel"/>
    <w:tmpl w:val="A37073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11"/>
  </w:num>
  <w:num w:numId="3">
    <w:abstractNumId w:val="8"/>
  </w:num>
  <w:num w:numId="4">
    <w:abstractNumId w:val="3"/>
  </w:num>
  <w:num w:numId="5">
    <w:abstractNumId w:val="10"/>
  </w:num>
  <w:num w:numId="6">
    <w:abstractNumId w:val="1"/>
  </w:num>
  <w:num w:numId="7">
    <w:abstractNumId w:val="0"/>
  </w:num>
  <w:num w:numId="8">
    <w:abstractNumId w:val="2"/>
  </w:num>
  <w:num w:numId="9">
    <w:abstractNumId w:val="7"/>
  </w:num>
  <w:num w:numId="10">
    <w:abstractNumId w:val="9"/>
  </w:num>
  <w:num w:numId="11">
    <w:abstractNumId w:val="4"/>
  </w:num>
  <w:num w:numId="12">
    <w:abstractNumId w:val="5"/>
  </w:num>
  <w:num w:numId="13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07E8C"/>
    <w:rsid w:val="00004F68"/>
    <w:rsid w:val="000051BC"/>
    <w:rsid w:val="00010D39"/>
    <w:rsid w:val="0002117C"/>
    <w:rsid w:val="00022722"/>
    <w:rsid w:val="000236B7"/>
    <w:rsid w:val="00024BA8"/>
    <w:rsid w:val="0003001B"/>
    <w:rsid w:val="00043C51"/>
    <w:rsid w:val="0004417F"/>
    <w:rsid w:val="00044442"/>
    <w:rsid w:val="0004559A"/>
    <w:rsid w:val="00046DBD"/>
    <w:rsid w:val="00053A96"/>
    <w:rsid w:val="0005453E"/>
    <w:rsid w:val="00057C3D"/>
    <w:rsid w:val="000601EB"/>
    <w:rsid w:val="00060207"/>
    <w:rsid w:val="000616DE"/>
    <w:rsid w:val="000628D8"/>
    <w:rsid w:val="0006531C"/>
    <w:rsid w:val="00067C9B"/>
    <w:rsid w:val="0007311E"/>
    <w:rsid w:val="00073A72"/>
    <w:rsid w:val="00081416"/>
    <w:rsid w:val="00086F64"/>
    <w:rsid w:val="000A2253"/>
    <w:rsid w:val="000A2CB7"/>
    <w:rsid w:val="000A5360"/>
    <w:rsid w:val="000B0CF4"/>
    <w:rsid w:val="000B1B82"/>
    <w:rsid w:val="000B32A2"/>
    <w:rsid w:val="000B3C26"/>
    <w:rsid w:val="000B4076"/>
    <w:rsid w:val="000B5E8D"/>
    <w:rsid w:val="000C1D28"/>
    <w:rsid w:val="000C2EBD"/>
    <w:rsid w:val="000C45B1"/>
    <w:rsid w:val="000D75BF"/>
    <w:rsid w:val="000E2769"/>
    <w:rsid w:val="000E2F47"/>
    <w:rsid w:val="000E6208"/>
    <w:rsid w:val="000F1815"/>
    <w:rsid w:val="000F21E3"/>
    <w:rsid w:val="000F3947"/>
    <w:rsid w:val="000F6741"/>
    <w:rsid w:val="000F70CD"/>
    <w:rsid w:val="00100361"/>
    <w:rsid w:val="00102CC5"/>
    <w:rsid w:val="00104A3B"/>
    <w:rsid w:val="00107293"/>
    <w:rsid w:val="00112DFD"/>
    <w:rsid w:val="0011496C"/>
    <w:rsid w:val="00123460"/>
    <w:rsid w:val="00124268"/>
    <w:rsid w:val="001416DD"/>
    <w:rsid w:val="00141E46"/>
    <w:rsid w:val="00142CD2"/>
    <w:rsid w:val="00144E06"/>
    <w:rsid w:val="00151CDD"/>
    <w:rsid w:val="00152454"/>
    <w:rsid w:val="00155141"/>
    <w:rsid w:val="00160A72"/>
    <w:rsid w:val="0016126F"/>
    <w:rsid w:val="00162994"/>
    <w:rsid w:val="001629A5"/>
    <w:rsid w:val="001639CF"/>
    <w:rsid w:val="001717EE"/>
    <w:rsid w:val="001807B5"/>
    <w:rsid w:val="00184DF9"/>
    <w:rsid w:val="00194974"/>
    <w:rsid w:val="001952F7"/>
    <w:rsid w:val="001A0901"/>
    <w:rsid w:val="001A27EE"/>
    <w:rsid w:val="001A2BE1"/>
    <w:rsid w:val="001A3A79"/>
    <w:rsid w:val="001B2F49"/>
    <w:rsid w:val="001B60D9"/>
    <w:rsid w:val="001C2081"/>
    <w:rsid w:val="001C4B98"/>
    <w:rsid w:val="001C7BEB"/>
    <w:rsid w:val="001D7D8F"/>
    <w:rsid w:val="001F1E5E"/>
    <w:rsid w:val="001F2091"/>
    <w:rsid w:val="00201B02"/>
    <w:rsid w:val="00202BF9"/>
    <w:rsid w:val="00207646"/>
    <w:rsid w:val="00211C82"/>
    <w:rsid w:val="00213BF0"/>
    <w:rsid w:val="00213CF6"/>
    <w:rsid w:val="00220B7C"/>
    <w:rsid w:val="00223F2B"/>
    <w:rsid w:val="002242EB"/>
    <w:rsid w:val="0022707A"/>
    <w:rsid w:val="002361D5"/>
    <w:rsid w:val="00237743"/>
    <w:rsid w:val="00240ACA"/>
    <w:rsid w:val="00240C9B"/>
    <w:rsid w:val="00243802"/>
    <w:rsid w:val="00245786"/>
    <w:rsid w:val="00245979"/>
    <w:rsid w:val="00246743"/>
    <w:rsid w:val="0025052A"/>
    <w:rsid w:val="00255AD2"/>
    <w:rsid w:val="00261A1D"/>
    <w:rsid w:val="00263CCF"/>
    <w:rsid w:val="002705DC"/>
    <w:rsid w:val="00271523"/>
    <w:rsid w:val="00274F66"/>
    <w:rsid w:val="00280E85"/>
    <w:rsid w:val="00283C88"/>
    <w:rsid w:val="00286D8D"/>
    <w:rsid w:val="002876A2"/>
    <w:rsid w:val="00287F41"/>
    <w:rsid w:val="00291C67"/>
    <w:rsid w:val="002968D6"/>
    <w:rsid w:val="002A279F"/>
    <w:rsid w:val="002A2A95"/>
    <w:rsid w:val="002A5B24"/>
    <w:rsid w:val="002B20ED"/>
    <w:rsid w:val="002B6264"/>
    <w:rsid w:val="002C077F"/>
    <w:rsid w:val="002C138C"/>
    <w:rsid w:val="002C4704"/>
    <w:rsid w:val="002C57F3"/>
    <w:rsid w:val="002D0107"/>
    <w:rsid w:val="002D32EA"/>
    <w:rsid w:val="002D589B"/>
    <w:rsid w:val="002E04F3"/>
    <w:rsid w:val="002E5333"/>
    <w:rsid w:val="002F10AD"/>
    <w:rsid w:val="002F2CB5"/>
    <w:rsid w:val="002F45C9"/>
    <w:rsid w:val="002F5405"/>
    <w:rsid w:val="002F68A8"/>
    <w:rsid w:val="002F7F1B"/>
    <w:rsid w:val="003008D4"/>
    <w:rsid w:val="00302550"/>
    <w:rsid w:val="00304893"/>
    <w:rsid w:val="00321187"/>
    <w:rsid w:val="00327019"/>
    <w:rsid w:val="003304AC"/>
    <w:rsid w:val="00332120"/>
    <w:rsid w:val="00332E98"/>
    <w:rsid w:val="0033360C"/>
    <w:rsid w:val="00333770"/>
    <w:rsid w:val="003421FD"/>
    <w:rsid w:val="00346427"/>
    <w:rsid w:val="00347506"/>
    <w:rsid w:val="00350967"/>
    <w:rsid w:val="00350D0F"/>
    <w:rsid w:val="003533DB"/>
    <w:rsid w:val="00353685"/>
    <w:rsid w:val="00354980"/>
    <w:rsid w:val="00355216"/>
    <w:rsid w:val="00355ED8"/>
    <w:rsid w:val="003574FF"/>
    <w:rsid w:val="003575E4"/>
    <w:rsid w:val="00357A45"/>
    <w:rsid w:val="00360309"/>
    <w:rsid w:val="003642AB"/>
    <w:rsid w:val="00372EFB"/>
    <w:rsid w:val="00374B19"/>
    <w:rsid w:val="0037559D"/>
    <w:rsid w:val="00380209"/>
    <w:rsid w:val="0038613A"/>
    <w:rsid w:val="00386765"/>
    <w:rsid w:val="00387116"/>
    <w:rsid w:val="0039093A"/>
    <w:rsid w:val="0039111D"/>
    <w:rsid w:val="00391EB6"/>
    <w:rsid w:val="00394FCA"/>
    <w:rsid w:val="00395E2F"/>
    <w:rsid w:val="003977BD"/>
    <w:rsid w:val="003977D5"/>
    <w:rsid w:val="003A5F8E"/>
    <w:rsid w:val="003A68DB"/>
    <w:rsid w:val="003B1229"/>
    <w:rsid w:val="003B18D1"/>
    <w:rsid w:val="003B2C67"/>
    <w:rsid w:val="003C0177"/>
    <w:rsid w:val="003C29D3"/>
    <w:rsid w:val="003C40E1"/>
    <w:rsid w:val="003D2056"/>
    <w:rsid w:val="003D3F2D"/>
    <w:rsid w:val="003D41C8"/>
    <w:rsid w:val="003D47A5"/>
    <w:rsid w:val="003E7036"/>
    <w:rsid w:val="003E7337"/>
    <w:rsid w:val="003E7B7B"/>
    <w:rsid w:val="003F039A"/>
    <w:rsid w:val="0040544E"/>
    <w:rsid w:val="00406A88"/>
    <w:rsid w:val="00412D4A"/>
    <w:rsid w:val="00423069"/>
    <w:rsid w:val="00425BBB"/>
    <w:rsid w:val="00430F9E"/>
    <w:rsid w:val="00432FF5"/>
    <w:rsid w:val="004436E2"/>
    <w:rsid w:val="0044515A"/>
    <w:rsid w:val="00452752"/>
    <w:rsid w:val="00455D63"/>
    <w:rsid w:val="00464233"/>
    <w:rsid w:val="004738F9"/>
    <w:rsid w:val="004762FA"/>
    <w:rsid w:val="0048216B"/>
    <w:rsid w:val="00485B13"/>
    <w:rsid w:val="004927E8"/>
    <w:rsid w:val="004935A5"/>
    <w:rsid w:val="00495B9B"/>
    <w:rsid w:val="004B6627"/>
    <w:rsid w:val="004B6DBB"/>
    <w:rsid w:val="004B7E35"/>
    <w:rsid w:val="004B7F18"/>
    <w:rsid w:val="004C1B57"/>
    <w:rsid w:val="004C2D12"/>
    <w:rsid w:val="004C5FFF"/>
    <w:rsid w:val="004C76F5"/>
    <w:rsid w:val="004D2C68"/>
    <w:rsid w:val="004E06BD"/>
    <w:rsid w:val="004E2F2C"/>
    <w:rsid w:val="004E46E0"/>
    <w:rsid w:val="004E5562"/>
    <w:rsid w:val="004F61A2"/>
    <w:rsid w:val="004F7CE0"/>
    <w:rsid w:val="00504820"/>
    <w:rsid w:val="00506305"/>
    <w:rsid w:val="005140B4"/>
    <w:rsid w:val="005142C1"/>
    <w:rsid w:val="00515726"/>
    <w:rsid w:val="0051610D"/>
    <w:rsid w:val="00516B73"/>
    <w:rsid w:val="00516C44"/>
    <w:rsid w:val="00520DCD"/>
    <w:rsid w:val="0052160F"/>
    <w:rsid w:val="005241B1"/>
    <w:rsid w:val="00525B78"/>
    <w:rsid w:val="00527D1D"/>
    <w:rsid w:val="005325E2"/>
    <w:rsid w:val="00537849"/>
    <w:rsid w:val="005425AC"/>
    <w:rsid w:val="00543847"/>
    <w:rsid w:val="00551072"/>
    <w:rsid w:val="005517E5"/>
    <w:rsid w:val="00555CFD"/>
    <w:rsid w:val="005560D6"/>
    <w:rsid w:val="00560BB9"/>
    <w:rsid w:val="005651DF"/>
    <w:rsid w:val="0056557C"/>
    <w:rsid w:val="0056796E"/>
    <w:rsid w:val="005737E8"/>
    <w:rsid w:val="005825C7"/>
    <w:rsid w:val="005827DB"/>
    <w:rsid w:val="00584B4F"/>
    <w:rsid w:val="00585055"/>
    <w:rsid w:val="005858D4"/>
    <w:rsid w:val="00590292"/>
    <w:rsid w:val="00590408"/>
    <w:rsid w:val="0059461A"/>
    <w:rsid w:val="00596326"/>
    <w:rsid w:val="00596F2B"/>
    <w:rsid w:val="00597411"/>
    <w:rsid w:val="005A1F85"/>
    <w:rsid w:val="005A2FA5"/>
    <w:rsid w:val="005B2DFC"/>
    <w:rsid w:val="005B3648"/>
    <w:rsid w:val="005B4B32"/>
    <w:rsid w:val="005B4CDE"/>
    <w:rsid w:val="005B6260"/>
    <w:rsid w:val="005B77DB"/>
    <w:rsid w:val="005D25A5"/>
    <w:rsid w:val="005E131D"/>
    <w:rsid w:val="005E6382"/>
    <w:rsid w:val="005E66BB"/>
    <w:rsid w:val="005E67D1"/>
    <w:rsid w:val="005E75D1"/>
    <w:rsid w:val="005F1B05"/>
    <w:rsid w:val="005F2367"/>
    <w:rsid w:val="005F2528"/>
    <w:rsid w:val="006114F5"/>
    <w:rsid w:val="0061468E"/>
    <w:rsid w:val="00617F4E"/>
    <w:rsid w:val="00620BCD"/>
    <w:rsid w:val="00624E1F"/>
    <w:rsid w:val="006266CA"/>
    <w:rsid w:val="00630936"/>
    <w:rsid w:val="00631038"/>
    <w:rsid w:val="00644634"/>
    <w:rsid w:val="00654470"/>
    <w:rsid w:val="006559BA"/>
    <w:rsid w:val="0066311C"/>
    <w:rsid w:val="00663235"/>
    <w:rsid w:val="00666E02"/>
    <w:rsid w:val="00666F3A"/>
    <w:rsid w:val="006702E1"/>
    <w:rsid w:val="00674545"/>
    <w:rsid w:val="0068171A"/>
    <w:rsid w:val="006834DB"/>
    <w:rsid w:val="00684391"/>
    <w:rsid w:val="006943B6"/>
    <w:rsid w:val="0069446D"/>
    <w:rsid w:val="00694B6F"/>
    <w:rsid w:val="00695069"/>
    <w:rsid w:val="00697156"/>
    <w:rsid w:val="006A0A64"/>
    <w:rsid w:val="006A0CFB"/>
    <w:rsid w:val="006B7D1E"/>
    <w:rsid w:val="006C2F32"/>
    <w:rsid w:val="006C4980"/>
    <w:rsid w:val="006D1F94"/>
    <w:rsid w:val="006D284B"/>
    <w:rsid w:val="006D2D17"/>
    <w:rsid w:val="006D3567"/>
    <w:rsid w:val="006D4ECD"/>
    <w:rsid w:val="006D64DE"/>
    <w:rsid w:val="006E1732"/>
    <w:rsid w:val="006E44EE"/>
    <w:rsid w:val="006E6E08"/>
    <w:rsid w:val="006F4E71"/>
    <w:rsid w:val="00700151"/>
    <w:rsid w:val="0070087A"/>
    <w:rsid w:val="00706943"/>
    <w:rsid w:val="00706E51"/>
    <w:rsid w:val="00707E46"/>
    <w:rsid w:val="00710833"/>
    <w:rsid w:val="00711831"/>
    <w:rsid w:val="00715466"/>
    <w:rsid w:val="00717342"/>
    <w:rsid w:val="00726DD9"/>
    <w:rsid w:val="00733E38"/>
    <w:rsid w:val="0074418D"/>
    <w:rsid w:val="007447E8"/>
    <w:rsid w:val="00745E51"/>
    <w:rsid w:val="007568FF"/>
    <w:rsid w:val="0076013F"/>
    <w:rsid w:val="00761E34"/>
    <w:rsid w:val="00761FB1"/>
    <w:rsid w:val="00763CB1"/>
    <w:rsid w:val="00765639"/>
    <w:rsid w:val="00766CC1"/>
    <w:rsid w:val="00770749"/>
    <w:rsid w:val="00772EFD"/>
    <w:rsid w:val="00773900"/>
    <w:rsid w:val="00777EEC"/>
    <w:rsid w:val="0078203E"/>
    <w:rsid w:val="0078226D"/>
    <w:rsid w:val="00785E5C"/>
    <w:rsid w:val="00797EDD"/>
    <w:rsid w:val="007A1E2A"/>
    <w:rsid w:val="007A4DDD"/>
    <w:rsid w:val="007A5B87"/>
    <w:rsid w:val="007A6B12"/>
    <w:rsid w:val="007A6FAB"/>
    <w:rsid w:val="007A7A23"/>
    <w:rsid w:val="007B0206"/>
    <w:rsid w:val="007B1C6F"/>
    <w:rsid w:val="007B56EA"/>
    <w:rsid w:val="007C275D"/>
    <w:rsid w:val="007C53A8"/>
    <w:rsid w:val="007C5D23"/>
    <w:rsid w:val="007D054A"/>
    <w:rsid w:val="007D080E"/>
    <w:rsid w:val="007D0BC2"/>
    <w:rsid w:val="007E1C60"/>
    <w:rsid w:val="007E2FD1"/>
    <w:rsid w:val="007E6AAE"/>
    <w:rsid w:val="007F064D"/>
    <w:rsid w:val="007F2CE2"/>
    <w:rsid w:val="007F5514"/>
    <w:rsid w:val="008045DD"/>
    <w:rsid w:val="008067FD"/>
    <w:rsid w:val="0080683B"/>
    <w:rsid w:val="008101F6"/>
    <w:rsid w:val="008135BA"/>
    <w:rsid w:val="00814242"/>
    <w:rsid w:val="008144A5"/>
    <w:rsid w:val="00825B0B"/>
    <w:rsid w:val="008261AB"/>
    <w:rsid w:val="0083403A"/>
    <w:rsid w:val="00834850"/>
    <w:rsid w:val="00834D37"/>
    <w:rsid w:val="00837496"/>
    <w:rsid w:val="00841F51"/>
    <w:rsid w:val="008566D0"/>
    <w:rsid w:val="008635A8"/>
    <w:rsid w:val="0087082E"/>
    <w:rsid w:val="008711CF"/>
    <w:rsid w:val="00871BC5"/>
    <w:rsid w:val="00881AFC"/>
    <w:rsid w:val="0088531C"/>
    <w:rsid w:val="00886667"/>
    <w:rsid w:val="00886E8C"/>
    <w:rsid w:val="008905DF"/>
    <w:rsid w:val="00890A14"/>
    <w:rsid w:val="0089311B"/>
    <w:rsid w:val="00895AFE"/>
    <w:rsid w:val="008967D0"/>
    <w:rsid w:val="00897FE1"/>
    <w:rsid w:val="008A3BB0"/>
    <w:rsid w:val="008A4221"/>
    <w:rsid w:val="008B40CF"/>
    <w:rsid w:val="008C00B7"/>
    <w:rsid w:val="008C0CE4"/>
    <w:rsid w:val="008C15BB"/>
    <w:rsid w:val="008C357C"/>
    <w:rsid w:val="008C5352"/>
    <w:rsid w:val="008C6B4C"/>
    <w:rsid w:val="008D238E"/>
    <w:rsid w:val="008D2722"/>
    <w:rsid w:val="008D2ADA"/>
    <w:rsid w:val="008D343F"/>
    <w:rsid w:val="008D69C3"/>
    <w:rsid w:val="008E10B6"/>
    <w:rsid w:val="008E1321"/>
    <w:rsid w:val="008E37E8"/>
    <w:rsid w:val="008E48B8"/>
    <w:rsid w:val="008E6410"/>
    <w:rsid w:val="008E7445"/>
    <w:rsid w:val="008F5C2B"/>
    <w:rsid w:val="00904970"/>
    <w:rsid w:val="0090576E"/>
    <w:rsid w:val="00905D54"/>
    <w:rsid w:val="00906BE2"/>
    <w:rsid w:val="00914CEF"/>
    <w:rsid w:val="00920081"/>
    <w:rsid w:val="00925CA2"/>
    <w:rsid w:val="00926C4C"/>
    <w:rsid w:val="00933B59"/>
    <w:rsid w:val="009372CB"/>
    <w:rsid w:val="00940EE0"/>
    <w:rsid w:val="0094222C"/>
    <w:rsid w:val="00943BCA"/>
    <w:rsid w:val="00944799"/>
    <w:rsid w:val="009508E9"/>
    <w:rsid w:val="009544D2"/>
    <w:rsid w:val="00957831"/>
    <w:rsid w:val="009635B5"/>
    <w:rsid w:val="009647A9"/>
    <w:rsid w:val="0097764F"/>
    <w:rsid w:val="00980CC0"/>
    <w:rsid w:val="00983C5F"/>
    <w:rsid w:val="009850F1"/>
    <w:rsid w:val="009873B3"/>
    <w:rsid w:val="009908CF"/>
    <w:rsid w:val="00992A33"/>
    <w:rsid w:val="00994E82"/>
    <w:rsid w:val="009971AC"/>
    <w:rsid w:val="0099730F"/>
    <w:rsid w:val="009A0AAF"/>
    <w:rsid w:val="009A13D6"/>
    <w:rsid w:val="009A4BB0"/>
    <w:rsid w:val="009A5A33"/>
    <w:rsid w:val="009A6581"/>
    <w:rsid w:val="009A703E"/>
    <w:rsid w:val="009B02F6"/>
    <w:rsid w:val="009B3AAF"/>
    <w:rsid w:val="009B48BF"/>
    <w:rsid w:val="009C586F"/>
    <w:rsid w:val="009C7D13"/>
    <w:rsid w:val="009D30E0"/>
    <w:rsid w:val="009D7971"/>
    <w:rsid w:val="009E66B1"/>
    <w:rsid w:val="009F5A6A"/>
    <w:rsid w:val="00A022D9"/>
    <w:rsid w:val="00A03CB1"/>
    <w:rsid w:val="00A11D93"/>
    <w:rsid w:val="00A13675"/>
    <w:rsid w:val="00A170B3"/>
    <w:rsid w:val="00A1734F"/>
    <w:rsid w:val="00A20A76"/>
    <w:rsid w:val="00A21D3B"/>
    <w:rsid w:val="00A22808"/>
    <w:rsid w:val="00A22AE6"/>
    <w:rsid w:val="00A26A83"/>
    <w:rsid w:val="00A32D52"/>
    <w:rsid w:val="00A345BF"/>
    <w:rsid w:val="00A34BFB"/>
    <w:rsid w:val="00A365C3"/>
    <w:rsid w:val="00A37FD1"/>
    <w:rsid w:val="00A44B35"/>
    <w:rsid w:val="00A52ADD"/>
    <w:rsid w:val="00A535E1"/>
    <w:rsid w:val="00A55A15"/>
    <w:rsid w:val="00A614DD"/>
    <w:rsid w:val="00A63B4F"/>
    <w:rsid w:val="00A679A4"/>
    <w:rsid w:val="00A67CBA"/>
    <w:rsid w:val="00A72ACD"/>
    <w:rsid w:val="00A76534"/>
    <w:rsid w:val="00A767CF"/>
    <w:rsid w:val="00A76CCB"/>
    <w:rsid w:val="00A77078"/>
    <w:rsid w:val="00A82BB2"/>
    <w:rsid w:val="00A845F8"/>
    <w:rsid w:val="00AA2B22"/>
    <w:rsid w:val="00AA4032"/>
    <w:rsid w:val="00AA6AA2"/>
    <w:rsid w:val="00AB0AA8"/>
    <w:rsid w:val="00AB2185"/>
    <w:rsid w:val="00AB304B"/>
    <w:rsid w:val="00AB3AC6"/>
    <w:rsid w:val="00AB65B0"/>
    <w:rsid w:val="00AB767B"/>
    <w:rsid w:val="00AC2895"/>
    <w:rsid w:val="00AC2F69"/>
    <w:rsid w:val="00AD239F"/>
    <w:rsid w:val="00AD383B"/>
    <w:rsid w:val="00AD5BF2"/>
    <w:rsid w:val="00AD69C9"/>
    <w:rsid w:val="00AE1A5B"/>
    <w:rsid w:val="00AE22EC"/>
    <w:rsid w:val="00AE44D1"/>
    <w:rsid w:val="00AE47ED"/>
    <w:rsid w:val="00AE546A"/>
    <w:rsid w:val="00AE6AE0"/>
    <w:rsid w:val="00AF161F"/>
    <w:rsid w:val="00AF1E9F"/>
    <w:rsid w:val="00B03AC9"/>
    <w:rsid w:val="00B04B12"/>
    <w:rsid w:val="00B050E2"/>
    <w:rsid w:val="00B06903"/>
    <w:rsid w:val="00B076BF"/>
    <w:rsid w:val="00B07AA2"/>
    <w:rsid w:val="00B15287"/>
    <w:rsid w:val="00B20F90"/>
    <w:rsid w:val="00B221E4"/>
    <w:rsid w:val="00B26EBA"/>
    <w:rsid w:val="00B2721E"/>
    <w:rsid w:val="00B3096B"/>
    <w:rsid w:val="00B30B6E"/>
    <w:rsid w:val="00B346CF"/>
    <w:rsid w:val="00B368E2"/>
    <w:rsid w:val="00B40328"/>
    <w:rsid w:val="00B42819"/>
    <w:rsid w:val="00B431B0"/>
    <w:rsid w:val="00B50E89"/>
    <w:rsid w:val="00B53059"/>
    <w:rsid w:val="00B62004"/>
    <w:rsid w:val="00B65A3F"/>
    <w:rsid w:val="00B7010B"/>
    <w:rsid w:val="00B7542E"/>
    <w:rsid w:val="00B7549E"/>
    <w:rsid w:val="00B7608F"/>
    <w:rsid w:val="00B76895"/>
    <w:rsid w:val="00B769CE"/>
    <w:rsid w:val="00B803D0"/>
    <w:rsid w:val="00B852B0"/>
    <w:rsid w:val="00B91697"/>
    <w:rsid w:val="00B91FC6"/>
    <w:rsid w:val="00B920FE"/>
    <w:rsid w:val="00B94D2D"/>
    <w:rsid w:val="00BA02D1"/>
    <w:rsid w:val="00BA04A8"/>
    <w:rsid w:val="00BA329B"/>
    <w:rsid w:val="00BA69C7"/>
    <w:rsid w:val="00BB220C"/>
    <w:rsid w:val="00BB6181"/>
    <w:rsid w:val="00BC164E"/>
    <w:rsid w:val="00BC25B2"/>
    <w:rsid w:val="00BC2BBE"/>
    <w:rsid w:val="00BC5B39"/>
    <w:rsid w:val="00BC5F35"/>
    <w:rsid w:val="00BD0594"/>
    <w:rsid w:val="00BD23E9"/>
    <w:rsid w:val="00BE16E5"/>
    <w:rsid w:val="00BE470C"/>
    <w:rsid w:val="00BE75E5"/>
    <w:rsid w:val="00BF29C9"/>
    <w:rsid w:val="00BF3D6F"/>
    <w:rsid w:val="00BF71A5"/>
    <w:rsid w:val="00C05E54"/>
    <w:rsid w:val="00C063C9"/>
    <w:rsid w:val="00C16190"/>
    <w:rsid w:val="00C25AB1"/>
    <w:rsid w:val="00C32260"/>
    <w:rsid w:val="00C3667D"/>
    <w:rsid w:val="00C410B8"/>
    <w:rsid w:val="00C41401"/>
    <w:rsid w:val="00C42172"/>
    <w:rsid w:val="00C4283E"/>
    <w:rsid w:val="00C449A3"/>
    <w:rsid w:val="00C45291"/>
    <w:rsid w:val="00C5582B"/>
    <w:rsid w:val="00C57681"/>
    <w:rsid w:val="00C61BD1"/>
    <w:rsid w:val="00C62A17"/>
    <w:rsid w:val="00C67120"/>
    <w:rsid w:val="00C70F11"/>
    <w:rsid w:val="00C72570"/>
    <w:rsid w:val="00C73080"/>
    <w:rsid w:val="00C84310"/>
    <w:rsid w:val="00C866BD"/>
    <w:rsid w:val="00C92177"/>
    <w:rsid w:val="00C97BC5"/>
    <w:rsid w:val="00CA04BA"/>
    <w:rsid w:val="00CA4843"/>
    <w:rsid w:val="00CA7D90"/>
    <w:rsid w:val="00CB102D"/>
    <w:rsid w:val="00CB23EC"/>
    <w:rsid w:val="00CB387B"/>
    <w:rsid w:val="00CB4902"/>
    <w:rsid w:val="00CB4B22"/>
    <w:rsid w:val="00CC19D3"/>
    <w:rsid w:val="00CC4BAD"/>
    <w:rsid w:val="00CC7CFB"/>
    <w:rsid w:val="00CD488B"/>
    <w:rsid w:val="00CD6235"/>
    <w:rsid w:val="00CE12E6"/>
    <w:rsid w:val="00CE6AC1"/>
    <w:rsid w:val="00CF072C"/>
    <w:rsid w:val="00CF1DF9"/>
    <w:rsid w:val="00CF56B4"/>
    <w:rsid w:val="00D02F5F"/>
    <w:rsid w:val="00D04A93"/>
    <w:rsid w:val="00D04F3D"/>
    <w:rsid w:val="00D07E8C"/>
    <w:rsid w:val="00D12787"/>
    <w:rsid w:val="00D138F9"/>
    <w:rsid w:val="00D165C7"/>
    <w:rsid w:val="00D16978"/>
    <w:rsid w:val="00D25E37"/>
    <w:rsid w:val="00D3193D"/>
    <w:rsid w:val="00D31D6D"/>
    <w:rsid w:val="00D35CA5"/>
    <w:rsid w:val="00D4006F"/>
    <w:rsid w:val="00D44D02"/>
    <w:rsid w:val="00D46858"/>
    <w:rsid w:val="00D53174"/>
    <w:rsid w:val="00D57C9A"/>
    <w:rsid w:val="00D60442"/>
    <w:rsid w:val="00D64684"/>
    <w:rsid w:val="00D65E96"/>
    <w:rsid w:val="00D67281"/>
    <w:rsid w:val="00D72110"/>
    <w:rsid w:val="00D74931"/>
    <w:rsid w:val="00D76EDF"/>
    <w:rsid w:val="00D83E5D"/>
    <w:rsid w:val="00D85646"/>
    <w:rsid w:val="00D87AE6"/>
    <w:rsid w:val="00D91156"/>
    <w:rsid w:val="00D917C8"/>
    <w:rsid w:val="00D93B2C"/>
    <w:rsid w:val="00D9516C"/>
    <w:rsid w:val="00DA456B"/>
    <w:rsid w:val="00DA7C90"/>
    <w:rsid w:val="00DB3220"/>
    <w:rsid w:val="00DB589F"/>
    <w:rsid w:val="00DD3473"/>
    <w:rsid w:val="00DD41FC"/>
    <w:rsid w:val="00DD6CF2"/>
    <w:rsid w:val="00DE050A"/>
    <w:rsid w:val="00DE130D"/>
    <w:rsid w:val="00DE23BE"/>
    <w:rsid w:val="00DE2B7D"/>
    <w:rsid w:val="00DE4A52"/>
    <w:rsid w:val="00DF55F7"/>
    <w:rsid w:val="00E00531"/>
    <w:rsid w:val="00E00B7F"/>
    <w:rsid w:val="00E015F4"/>
    <w:rsid w:val="00E05D46"/>
    <w:rsid w:val="00E13BA0"/>
    <w:rsid w:val="00E14D2F"/>
    <w:rsid w:val="00E1778A"/>
    <w:rsid w:val="00E21D01"/>
    <w:rsid w:val="00E21F4F"/>
    <w:rsid w:val="00E31EDC"/>
    <w:rsid w:val="00E36E9A"/>
    <w:rsid w:val="00E4227B"/>
    <w:rsid w:val="00E43000"/>
    <w:rsid w:val="00E43A6F"/>
    <w:rsid w:val="00E5039F"/>
    <w:rsid w:val="00E62A25"/>
    <w:rsid w:val="00E63AAE"/>
    <w:rsid w:val="00E646A3"/>
    <w:rsid w:val="00E70AC8"/>
    <w:rsid w:val="00E82EDF"/>
    <w:rsid w:val="00E86F58"/>
    <w:rsid w:val="00E935F6"/>
    <w:rsid w:val="00E93C0A"/>
    <w:rsid w:val="00E94AFB"/>
    <w:rsid w:val="00E9628B"/>
    <w:rsid w:val="00EA3EBA"/>
    <w:rsid w:val="00EA4D7D"/>
    <w:rsid w:val="00EA5915"/>
    <w:rsid w:val="00EA7940"/>
    <w:rsid w:val="00EB2BAC"/>
    <w:rsid w:val="00EB5A0A"/>
    <w:rsid w:val="00EB7E8F"/>
    <w:rsid w:val="00EC05F3"/>
    <w:rsid w:val="00EC06E4"/>
    <w:rsid w:val="00EC091B"/>
    <w:rsid w:val="00EC17A0"/>
    <w:rsid w:val="00EC19A9"/>
    <w:rsid w:val="00EC1A20"/>
    <w:rsid w:val="00EC2DA3"/>
    <w:rsid w:val="00EC3764"/>
    <w:rsid w:val="00EC43C6"/>
    <w:rsid w:val="00EC7C3F"/>
    <w:rsid w:val="00ED1930"/>
    <w:rsid w:val="00ED5149"/>
    <w:rsid w:val="00EE59D9"/>
    <w:rsid w:val="00EE5D34"/>
    <w:rsid w:val="00EE7596"/>
    <w:rsid w:val="00EF2402"/>
    <w:rsid w:val="00EF2F88"/>
    <w:rsid w:val="00EF50B7"/>
    <w:rsid w:val="00EF6E5C"/>
    <w:rsid w:val="00F00BCF"/>
    <w:rsid w:val="00F024EE"/>
    <w:rsid w:val="00F0311B"/>
    <w:rsid w:val="00F062B4"/>
    <w:rsid w:val="00F12016"/>
    <w:rsid w:val="00F13B36"/>
    <w:rsid w:val="00F20E9F"/>
    <w:rsid w:val="00F21A94"/>
    <w:rsid w:val="00F21F08"/>
    <w:rsid w:val="00F22098"/>
    <w:rsid w:val="00F2501C"/>
    <w:rsid w:val="00F2581A"/>
    <w:rsid w:val="00F27EAF"/>
    <w:rsid w:val="00F31703"/>
    <w:rsid w:val="00F376D8"/>
    <w:rsid w:val="00F37E9B"/>
    <w:rsid w:val="00F421F5"/>
    <w:rsid w:val="00F42E48"/>
    <w:rsid w:val="00F43C00"/>
    <w:rsid w:val="00F4415F"/>
    <w:rsid w:val="00F46745"/>
    <w:rsid w:val="00F50486"/>
    <w:rsid w:val="00F51F86"/>
    <w:rsid w:val="00F537E5"/>
    <w:rsid w:val="00F56205"/>
    <w:rsid w:val="00F60494"/>
    <w:rsid w:val="00F65033"/>
    <w:rsid w:val="00F65591"/>
    <w:rsid w:val="00F67D5C"/>
    <w:rsid w:val="00F72052"/>
    <w:rsid w:val="00F7244B"/>
    <w:rsid w:val="00F75EC7"/>
    <w:rsid w:val="00F75F7D"/>
    <w:rsid w:val="00F80E79"/>
    <w:rsid w:val="00F81EFC"/>
    <w:rsid w:val="00F850EA"/>
    <w:rsid w:val="00F8670F"/>
    <w:rsid w:val="00F9038C"/>
    <w:rsid w:val="00F93426"/>
    <w:rsid w:val="00F95377"/>
    <w:rsid w:val="00FA7343"/>
    <w:rsid w:val="00FB0F9C"/>
    <w:rsid w:val="00FB3C49"/>
    <w:rsid w:val="00FB3D7F"/>
    <w:rsid w:val="00FB7644"/>
    <w:rsid w:val="00FC02DC"/>
    <w:rsid w:val="00FC032F"/>
    <w:rsid w:val="00FC41B8"/>
    <w:rsid w:val="00FD3688"/>
    <w:rsid w:val="00FD5B26"/>
    <w:rsid w:val="00FE7ACE"/>
    <w:rsid w:val="00FF1544"/>
    <w:rsid w:val="00FF4DCB"/>
    <w:rsid w:val="00FF7B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37280FB"/>
  <w15:chartTrackingRefBased/>
  <w15:docId w15:val="{D478F3C9-5CA9-44E0-A6D7-20DFF478CA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F5A6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eastAsia="Times New Roman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07E8C"/>
    <w:rPr>
      <w:rFonts w:ascii="Times New Roman" w:eastAsia="Times New Roman" w:hAnsi="Times New Roman"/>
      <w:lang w:val="en-US"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otnoteReference">
    <w:name w:val="footnote reference"/>
    <w:semiHidden/>
    <w:rsid w:val="009F5A6A"/>
  </w:style>
  <w:style w:type="paragraph" w:customStyle="1" w:styleId="heading">
    <w:name w:val="heading"/>
    <w:basedOn w:val="fixed"/>
    <w:rsid w:val="009F5A6A"/>
    <w:pPr>
      <w:spacing w:before="240" w:after="120"/>
    </w:pPr>
  </w:style>
  <w:style w:type="paragraph" w:customStyle="1" w:styleId="fixed">
    <w:name w:val="fixed"/>
    <w:rsid w:val="009F5A6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eastAsia="Times New Roman" w:hAnsi="Arial"/>
      <w:b/>
      <w:sz w:val="22"/>
    </w:rPr>
  </w:style>
  <w:style w:type="paragraph" w:customStyle="1" w:styleId="variable">
    <w:name w:val="variable"/>
    <w:rsid w:val="009F5A6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eastAsia="Times New Roman" w:hAnsi="Arial"/>
      <w:b/>
      <w:sz w:val="22"/>
    </w:rPr>
  </w:style>
  <w:style w:type="paragraph" w:customStyle="1" w:styleId="bullet">
    <w:name w:val="bullet"/>
    <w:link w:val="bulletChar"/>
    <w:rsid w:val="009F5A6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eastAsia="Times New Roman" w:hAnsi="Arial"/>
      <w:sz w:val="22"/>
    </w:rPr>
  </w:style>
  <w:style w:type="paragraph" w:customStyle="1" w:styleId="more">
    <w:name w:val="more"/>
    <w:rsid w:val="009F5A6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eastAsia="Times New Roman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9F5A6A"/>
    <w:pPr>
      <w:jc w:val="left"/>
    </w:pPr>
    <w:rPr>
      <w:rFonts w:cs="Consolas"/>
    </w:rPr>
  </w:style>
  <w:style w:type="character" w:customStyle="1" w:styleId="HTMLPreformattedChar">
    <w:name w:val="HTML Preformatted Char"/>
    <w:link w:val="HTMLPreformatted"/>
    <w:uiPriority w:val="99"/>
    <w:rsid w:val="009F5A6A"/>
    <w:rPr>
      <w:rFonts w:ascii="Arial" w:eastAsia="Times New Roman" w:hAnsi="Arial" w:cs="Consolas"/>
      <w:sz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559BA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559BA"/>
    <w:rPr>
      <w:rFonts w:ascii="Segoe UI" w:eastAsia="Times New Roman" w:hAnsi="Segoe UI" w:cs="Segoe UI"/>
      <w:sz w:val="18"/>
      <w:szCs w:val="18"/>
    </w:rPr>
  </w:style>
  <w:style w:type="character" w:customStyle="1" w:styleId="bulletChar">
    <w:name w:val="bullet Char"/>
    <w:link w:val="bullet"/>
    <w:rsid w:val="0066311C"/>
    <w:rPr>
      <w:rFonts w:ascii="Arial" w:eastAsia="Times New Roman" w:hAnsi="Arial"/>
      <w:sz w:val="22"/>
    </w:rPr>
  </w:style>
  <w:style w:type="character" w:styleId="CommentReference">
    <w:name w:val="annotation reference"/>
    <w:basedOn w:val="DefaultParagraphFont"/>
    <w:uiPriority w:val="99"/>
    <w:semiHidden/>
    <w:unhideWhenUsed/>
    <w:rsid w:val="0066311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6311C"/>
    <w:rPr>
      <w:rFonts w:ascii="Times New Roman" w:hAnsi="Times New Roman"/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6311C"/>
    <w:rPr>
      <w:rFonts w:ascii="Times New Roman" w:eastAsia="Times New Roman" w:hAnsi="Times New Roman"/>
    </w:rPr>
  </w:style>
  <w:style w:type="paragraph" w:styleId="Header">
    <w:name w:val="header"/>
    <w:basedOn w:val="Normal"/>
    <w:link w:val="HeaderChar"/>
    <w:uiPriority w:val="99"/>
    <w:unhideWhenUsed/>
    <w:rsid w:val="00EC376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C3764"/>
    <w:rPr>
      <w:rFonts w:ascii="Arial" w:eastAsia="Times New Roman" w:hAnsi="Arial"/>
      <w:sz w:val="22"/>
    </w:rPr>
  </w:style>
  <w:style w:type="paragraph" w:styleId="Footer">
    <w:name w:val="footer"/>
    <w:basedOn w:val="Normal"/>
    <w:link w:val="FooterChar"/>
    <w:uiPriority w:val="99"/>
    <w:unhideWhenUsed/>
    <w:rsid w:val="00EC376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C3764"/>
    <w:rPr>
      <w:rFonts w:ascii="Arial" w:eastAsia="Times New Roman" w:hAnsi="Arial"/>
      <w:sz w:val="22"/>
    </w:rPr>
  </w:style>
  <w:style w:type="paragraph" w:styleId="ListParagraph">
    <w:name w:val="List Paragraph"/>
    <w:basedOn w:val="Normal"/>
    <w:uiPriority w:val="34"/>
    <w:qFormat/>
    <w:rsid w:val="0039093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F2CB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2CB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mailto:s.r.williams@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MODULES\01_QAMOD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102</TotalTime>
  <Pages>3</Pages>
  <Words>701</Words>
  <Characters>3996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cp:lastModifiedBy>Simon Williams</cp:lastModifiedBy>
  <cp:revision>130</cp:revision>
  <dcterms:created xsi:type="dcterms:W3CDTF">2021-09-15T15:14:00Z</dcterms:created>
  <dcterms:modified xsi:type="dcterms:W3CDTF">2021-09-23T10:41:00Z</dcterms:modified>
</cp:coreProperties>
</file>