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79D02" w14:textId="1FBCA04A" w:rsidR="007712E5" w:rsidRDefault="007712E5">
      <w:pPr>
        <w:pStyle w:val="NoSpacing"/>
        <w:spacing w:before="1540" w:after="240"/>
        <w:jc w:val="center"/>
        <w:rPr>
          <w:rFonts w:eastAsiaTheme="minorHAnsi"/>
          <w:color w:val="4472C4" w:themeColor="accent1"/>
          <w:lang w:val="en-GB"/>
        </w:rPr>
      </w:pPr>
    </w:p>
    <w:sdt>
      <w:sdtPr>
        <w:rPr>
          <w:rFonts w:eastAsiaTheme="minorHAnsi"/>
          <w:color w:val="4472C4" w:themeColor="accent1"/>
          <w:lang w:val="en-GB"/>
        </w:rPr>
        <w:id w:val="564759443"/>
        <w:docPartObj>
          <w:docPartGallery w:val="Cover Pages"/>
          <w:docPartUnique/>
        </w:docPartObj>
      </w:sdtPr>
      <w:sdtEndPr>
        <w:rPr>
          <w:color w:val="auto"/>
        </w:rPr>
      </w:sdtEndPr>
      <w:sdtContent>
        <w:p w14:paraId="0C2B950F" w14:textId="53CEA974" w:rsidR="00D82D25" w:rsidRDefault="00D82D25">
          <w:pPr>
            <w:pStyle w:val="NoSpacing"/>
            <w:spacing w:before="1540" w:after="240"/>
            <w:jc w:val="center"/>
            <w:rPr>
              <w:color w:val="4472C4" w:themeColor="accent1"/>
            </w:rPr>
          </w:pPr>
          <w:r>
            <w:rPr>
              <w:noProof/>
              <w:color w:val="4472C4" w:themeColor="accent1"/>
            </w:rPr>
            <w:drawing>
              <wp:inline distT="0" distB="0" distL="0" distR="0" wp14:anchorId="2EFFC15E" wp14:editId="24AA0C3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9CEAC105CD644AE68153E08B025AB35B"/>
            </w:placeholder>
            <w:dataBinding w:prefixMappings="xmlns:ns0='http://purl.org/dc/elements/1.1/' xmlns:ns1='http://schemas.openxmlformats.org/package/2006/metadata/core-properties' " w:xpath="/ns1:coreProperties[1]/ns0:title[1]" w:storeItemID="{6C3C8BC8-F283-45AE-878A-BAB7291924A1}"/>
            <w:text/>
          </w:sdtPr>
          <w:sdtEndPr/>
          <w:sdtContent>
            <w:p w14:paraId="7F022980" w14:textId="3322F63A" w:rsidR="00D82D25" w:rsidRDefault="00D82D2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82D25">
                <w:rPr>
                  <w:rFonts w:asciiTheme="majorHAnsi" w:eastAsiaTheme="majorEastAsia" w:hAnsiTheme="majorHAnsi" w:cstheme="majorBidi"/>
                  <w:caps/>
                  <w:color w:val="4472C4" w:themeColor="accent1"/>
                  <w:sz w:val="44"/>
                  <w:szCs w:val="44"/>
                </w:rPr>
                <w:t>WRITE AN ACADEMIC REPORT WHERE YOU REFLECT ON YOUR LEARNING IN THIS MODULE DISCUSSING 3 TOPICS FROM THOSE COVERD DURING THE TERM, SHOWING YOU HAVE UNDERSTOOD THEM</w:t>
              </w:r>
            </w:p>
          </w:sdtContent>
        </w:sdt>
        <w:sdt>
          <w:sdtPr>
            <w:rPr>
              <w:color w:val="4472C4" w:themeColor="accent1"/>
              <w:sz w:val="28"/>
              <w:szCs w:val="28"/>
            </w:rPr>
            <w:alias w:val="Subtitle"/>
            <w:tag w:val=""/>
            <w:id w:val="328029620"/>
            <w:placeholder>
              <w:docPart w:val="82397159480149C8974E2EFFC536783A"/>
            </w:placeholder>
            <w:dataBinding w:prefixMappings="xmlns:ns0='http://purl.org/dc/elements/1.1/' xmlns:ns1='http://schemas.openxmlformats.org/package/2006/metadata/core-properties' " w:xpath="/ns1:coreProperties[1]/ns0:subject[1]" w:storeItemID="{6C3C8BC8-F283-45AE-878A-BAB7291924A1}"/>
            <w:text/>
          </w:sdtPr>
          <w:sdtEndPr/>
          <w:sdtContent>
            <w:p w14:paraId="10FF1787" w14:textId="68CE163D" w:rsidR="00D82D25" w:rsidRDefault="00D82D25">
              <w:pPr>
                <w:pStyle w:val="NoSpacing"/>
                <w:jc w:val="center"/>
                <w:rPr>
                  <w:color w:val="4472C4" w:themeColor="accent1"/>
                  <w:sz w:val="28"/>
                  <w:szCs w:val="28"/>
                </w:rPr>
              </w:pPr>
              <w:r>
                <w:rPr>
                  <w:color w:val="4472C4" w:themeColor="accent1"/>
                  <w:sz w:val="28"/>
                  <w:szCs w:val="28"/>
                </w:rPr>
                <w:t>Firas Jghaimi</w:t>
              </w:r>
            </w:p>
          </w:sdtContent>
        </w:sdt>
        <w:p w14:paraId="25364B9E" w14:textId="77777777" w:rsidR="00D82D25" w:rsidRDefault="00D82D2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AA458E0" wp14:editId="7DF2659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66396DB" w14:textId="01CFE49C" w:rsidR="00D82D25" w:rsidRDefault="00D82D25">
                                    <w:pPr>
                                      <w:pStyle w:val="NoSpacing"/>
                                      <w:spacing w:after="40"/>
                                      <w:jc w:val="center"/>
                                      <w:rPr>
                                        <w:caps/>
                                        <w:color w:val="4472C4" w:themeColor="accent1"/>
                                        <w:sz w:val="28"/>
                                        <w:szCs w:val="28"/>
                                      </w:rPr>
                                    </w:pPr>
                                    <w:r>
                                      <w:rPr>
                                        <w:caps/>
                                        <w:color w:val="4472C4" w:themeColor="accent1"/>
                                        <w:sz w:val="28"/>
                                        <w:szCs w:val="28"/>
                                      </w:rPr>
                                      <w:t>Student number: 2029865</w:t>
                                    </w:r>
                                  </w:p>
                                </w:sdtContent>
                              </w:sdt>
                              <w:p w14:paraId="359F1159" w14:textId="62B1F2F9" w:rsidR="00D82D25" w:rsidRDefault="00C0053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7596">
                                      <w:rPr>
                                        <w:caps/>
                                        <w:color w:val="4472C4" w:themeColor="accent1"/>
                                      </w:rPr>
                                      <w:t xml:space="preserve">Module code:BMSW4001_lon                                                                    </w:t>
                                    </w:r>
                                    <w:r w:rsidR="00D82D25">
                                      <w:rPr>
                                        <w:caps/>
                                        <w:color w:val="4472C4" w:themeColor="accent1"/>
                                      </w:rPr>
                                      <w:t>lecturer</w:t>
                                    </w:r>
                                    <w:r w:rsidR="006B4728">
                                      <w:rPr>
                                        <w:caps/>
                                        <w:color w:val="4472C4" w:themeColor="accent1"/>
                                      </w:rPr>
                                      <w:t>: soban sadiq</w:t>
                                    </w:r>
                                  </w:sdtContent>
                                </w:sdt>
                              </w:p>
                              <w:p w14:paraId="3269493E" w14:textId="43055025" w:rsidR="00D82D25" w:rsidRDefault="00C0053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B4728">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A458E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66396DB" w14:textId="01CFE49C" w:rsidR="00D82D25" w:rsidRDefault="00D82D25">
                              <w:pPr>
                                <w:pStyle w:val="NoSpacing"/>
                                <w:spacing w:after="40"/>
                                <w:jc w:val="center"/>
                                <w:rPr>
                                  <w:caps/>
                                  <w:color w:val="4472C4" w:themeColor="accent1"/>
                                  <w:sz w:val="28"/>
                                  <w:szCs w:val="28"/>
                                </w:rPr>
                              </w:pPr>
                              <w:r>
                                <w:rPr>
                                  <w:caps/>
                                  <w:color w:val="4472C4" w:themeColor="accent1"/>
                                  <w:sz w:val="28"/>
                                  <w:szCs w:val="28"/>
                                </w:rPr>
                                <w:t>Student number: 2029865</w:t>
                              </w:r>
                            </w:p>
                          </w:sdtContent>
                        </w:sdt>
                        <w:p w14:paraId="359F1159" w14:textId="62B1F2F9" w:rsidR="00D82D25" w:rsidRDefault="00C0053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7596">
                                <w:rPr>
                                  <w:caps/>
                                  <w:color w:val="4472C4" w:themeColor="accent1"/>
                                </w:rPr>
                                <w:t xml:space="preserve">Module code:BMSW4001_lon                                                                    </w:t>
                              </w:r>
                              <w:r w:rsidR="00D82D25">
                                <w:rPr>
                                  <w:caps/>
                                  <w:color w:val="4472C4" w:themeColor="accent1"/>
                                </w:rPr>
                                <w:t>lecturer</w:t>
                              </w:r>
                              <w:r w:rsidR="006B4728">
                                <w:rPr>
                                  <w:caps/>
                                  <w:color w:val="4472C4" w:themeColor="accent1"/>
                                </w:rPr>
                                <w:t>: soban sadiq</w:t>
                              </w:r>
                            </w:sdtContent>
                          </w:sdt>
                        </w:p>
                        <w:p w14:paraId="3269493E" w14:textId="43055025" w:rsidR="00D82D25" w:rsidRDefault="00C0053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B4728">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7310283" wp14:editId="0E3A4AB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BD694E" w14:textId="66318FAA" w:rsidR="00DA1AD4" w:rsidRPr="00DA1AD4" w:rsidRDefault="00D82D25" w:rsidP="006B4728">
          <w:r>
            <w:br w:type="page"/>
          </w:r>
        </w:p>
      </w:sdtContent>
    </w:sdt>
    <w:p w14:paraId="407CD54F" w14:textId="68A3CCF1" w:rsidR="004D047F" w:rsidRDefault="00374D8D" w:rsidP="00794987">
      <w:pPr>
        <w:pStyle w:val="Heading1"/>
      </w:pPr>
      <w:r>
        <w:lastRenderedPageBreak/>
        <w:t>Table of contents</w:t>
      </w:r>
      <w:r w:rsidR="00794987">
        <w:t>:</w:t>
      </w:r>
    </w:p>
    <w:p w14:paraId="655BD931" w14:textId="720153D6" w:rsidR="00DD0DA3" w:rsidRPr="00DD0DA3" w:rsidRDefault="00510A2C" w:rsidP="00DD0DA3">
      <w:pPr>
        <w:pStyle w:val="ListParagraph"/>
        <w:numPr>
          <w:ilvl w:val="0"/>
          <w:numId w:val="1"/>
        </w:numPr>
      </w:pPr>
      <w:r>
        <w:rPr>
          <w:sz w:val="28"/>
          <w:szCs w:val="28"/>
        </w:rPr>
        <w:t>Introduction…………………………………………………………………………………………3</w:t>
      </w:r>
    </w:p>
    <w:p w14:paraId="541D35AA" w14:textId="5ECF4A24" w:rsidR="004D047F" w:rsidRPr="00F300E9" w:rsidRDefault="003C0289" w:rsidP="003C0289">
      <w:pPr>
        <w:pStyle w:val="ListParagraph"/>
        <w:numPr>
          <w:ilvl w:val="0"/>
          <w:numId w:val="1"/>
        </w:numPr>
        <w:rPr>
          <w:b/>
          <w:bCs/>
        </w:rPr>
      </w:pPr>
      <w:r>
        <w:rPr>
          <w:sz w:val="28"/>
          <w:szCs w:val="28"/>
        </w:rPr>
        <w:t xml:space="preserve">An overview </w:t>
      </w:r>
      <w:r w:rsidR="00401898">
        <w:rPr>
          <w:sz w:val="28"/>
          <w:szCs w:val="28"/>
        </w:rPr>
        <w:t xml:space="preserve">of Kolb’s </w:t>
      </w:r>
      <w:r w:rsidR="00F8440E">
        <w:rPr>
          <w:sz w:val="28"/>
          <w:szCs w:val="28"/>
        </w:rPr>
        <w:t>‘Experimental Learning Cycle’</w:t>
      </w:r>
      <w:r w:rsidR="00F300E9">
        <w:rPr>
          <w:sz w:val="28"/>
          <w:szCs w:val="28"/>
        </w:rPr>
        <w:t>……………………………3</w:t>
      </w:r>
    </w:p>
    <w:p w14:paraId="59DD0136" w14:textId="339BDECF" w:rsidR="00F300E9" w:rsidRPr="00161DE7" w:rsidRDefault="00161DE7" w:rsidP="003C0289">
      <w:pPr>
        <w:pStyle w:val="ListParagraph"/>
        <w:numPr>
          <w:ilvl w:val="0"/>
          <w:numId w:val="1"/>
        </w:numPr>
        <w:rPr>
          <w:b/>
          <w:bCs/>
        </w:rPr>
      </w:pPr>
      <w:r>
        <w:rPr>
          <w:sz w:val="28"/>
          <w:szCs w:val="28"/>
        </w:rPr>
        <w:t>Time management……………………………………………………………………………….3</w:t>
      </w:r>
    </w:p>
    <w:p w14:paraId="36430F1C" w14:textId="776E111A" w:rsidR="00161DE7" w:rsidRPr="0056630E" w:rsidRDefault="00C6038D" w:rsidP="003C0289">
      <w:pPr>
        <w:pStyle w:val="ListParagraph"/>
        <w:numPr>
          <w:ilvl w:val="0"/>
          <w:numId w:val="1"/>
        </w:numPr>
        <w:rPr>
          <w:b/>
          <w:bCs/>
        </w:rPr>
      </w:pPr>
      <w:r>
        <w:rPr>
          <w:sz w:val="28"/>
          <w:szCs w:val="28"/>
        </w:rPr>
        <w:t>Paraphrasing ……………………………………………………………………………………….4</w:t>
      </w:r>
    </w:p>
    <w:p w14:paraId="3D9E6336" w14:textId="624DBEF5" w:rsidR="0056630E" w:rsidRPr="00E729E2" w:rsidRDefault="00E729E2" w:rsidP="003C0289">
      <w:pPr>
        <w:pStyle w:val="ListParagraph"/>
        <w:numPr>
          <w:ilvl w:val="0"/>
          <w:numId w:val="1"/>
        </w:numPr>
        <w:rPr>
          <w:b/>
          <w:bCs/>
        </w:rPr>
      </w:pPr>
      <w:r>
        <w:rPr>
          <w:sz w:val="28"/>
          <w:szCs w:val="28"/>
        </w:rPr>
        <w:t>Referencing………………………………………………………………………………………….5</w:t>
      </w:r>
    </w:p>
    <w:p w14:paraId="2E3AAA01" w14:textId="5D5C01EB" w:rsidR="00E729E2" w:rsidRPr="009C63FB" w:rsidRDefault="00E729E2" w:rsidP="003C0289">
      <w:pPr>
        <w:pStyle w:val="ListParagraph"/>
        <w:numPr>
          <w:ilvl w:val="0"/>
          <w:numId w:val="1"/>
        </w:numPr>
        <w:rPr>
          <w:b/>
          <w:bCs/>
        </w:rPr>
      </w:pPr>
      <w:r>
        <w:rPr>
          <w:sz w:val="28"/>
          <w:szCs w:val="28"/>
        </w:rPr>
        <w:t>Public speaking and giving presentations……………………………………………..6</w:t>
      </w:r>
    </w:p>
    <w:p w14:paraId="583C876F" w14:textId="04FEA943" w:rsidR="009C63FB" w:rsidRPr="003C0289" w:rsidRDefault="00405E4D" w:rsidP="003C0289">
      <w:pPr>
        <w:pStyle w:val="ListParagraph"/>
        <w:numPr>
          <w:ilvl w:val="0"/>
          <w:numId w:val="1"/>
        </w:numPr>
        <w:rPr>
          <w:b/>
          <w:bCs/>
        </w:rPr>
      </w:pPr>
      <w:r>
        <w:rPr>
          <w:sz w:val="28"/>
          <w:szCs w:val="28"/>
        </w:rPr>
        <w:t>References……………………………………………………………………………………………8</w:t>
      </w:r>
      <w:r w:rsidR="005B377D">
        <w:rPr>
          <w:sz w:val="28"/>
          <w:szCs w:val="28"/>
        </w:rPr>
        <w:t xml:space="preserve"> </w:t>
      </w:r>
    </w:p>
    <w:p w14:paraId="4F1DFB7E" w14:textId="77777777" w:rsidR="004D047F" w:rsidRDefault="004D047F" w:rsidP="006B4728">
      <w:pPr>
        <w:rPr>
          <w:b/>
          <w:bCs/>
          <w:sz w:val="32"/>
          <w:szCs w:val="32"/>
        </w:rPr>
      </w:pPr>
    </w:p>
    <w:p w14:paraId="346B367F" w14:textId="77777777" w:rsidR="004D047F" w:rsidRDefault="004D047F" w:rsidP="006B4728">
      <w:pPr>
        <w:rPr>
          <w:b/>
          <w:bCs/>
          <w:sz w:val="32"/>
          <w:szCs w:val="32"/>
        </w:rPr>
      </w:pPr>
    </w:p>
    <w:p w14:paraId="49B43171" w14:textId="77777777" w:rsidR="004D047F" w:rsidRDefault="004D047F" w:rsidP="006B4728">
      <w:pPr>
        <w:rPr>
          <w:b/>
          <w:bCs/>
          <w:sz w:val="32"/>
          <w:szCs w:val="32"/>
        </w:rPr>
      </w:pPr>
    </w:p>
    <w:p w14:paraId="55F0A228" w14:textId="77777777" w:rsidR="004D047F" w:rsidRDefault="004D047F" w:rsidP="006B4728">
      <w:pPr>
        <w:rPr>
          <w:b/>
          <w:bCs/>
          <w:sz w:val="32"/>
          <w:szCs w:val="32"/>
        </w:rPr>
      </w:pPr>
    </w:p>
    <w:p w14:paraId="3BB801C1" w14:textId="77777777" w:rsidR="004D047F" w:rsidRDefault="004D047F" w:rsidP="006B4728">
      <w:pPr>
        <w:rPr>
          <w:b/>
          <w:bCs/>
          <w:sz w:val="32"/>
          <w:szCs w:val="32"/>
        </w:rPr>
      </w:pPr>
    </w:p>
    <w:p w14:paraId="2775C074" w14:textId="77777777" w:rsidR="004D047F" w:rsidRDefault="004D047F" w:rsidP="006B4728">
      <w:pPr>
        <w:rPr>
          <w:b/>
          <w:bCs/>
          <w:sz w:val="32"/>
          <w:szCs w:val="32"/>
        </w:rPr>
      </w:pPr>
    </w:p>
    <w:p w14:paraId="18D683E1" w14:textId="77777777" w:rsidR="004D047F" w:rsidRDefault="004D047F" w:rsidP="006B4728">
      <w:pPr>
        <w:rPr>
          <w:b/>
          <w:bCs/>
          <w:sz w:val="32"/>
          <w:szCs w:val="32"/>
        </w:rPr>
      </w:pPr>
    </w:p>
    <w:p w14:paraId="7E3F23E3" w14:textId="77777777" w:rsidR="004D047F" w:rsidRDefault="004D047F" w:rsidP="006B4728">
      <w:pPr>
        <w:rPr>
          <w:b/>
          <w:bCs/>
          <w:sz w:val="32"/>
          <w:szCs w:val="32"/>
        </w:rPr>
      </w:pPr>
    </w:p>
    <w:p w14:paraId="4D1479B3" w14:textId="77777777" w:rsidR="004D047F" w:rsidRDefault="004D047F" w:rsidP="006B4728">
      <w:pPr>
        <w:rPr>
          <w:b/>
          <w:bCs/>
          <w:sz w:val="32"/>
          <w:szCs w:val="32"/>
        </w:rPr>
      </w:pPr>
    </w:p>
    <w:p w14:paraId="4459C0E6" w14:textId="77777777" w:rsidR="004D047F" w:rsidRDefault="004D047F" w:rsidP="006B4728">
      <w:pPr>
        <w:rPr>
          <w:b/>
          <w:bCs/>
          <w:sz w:val="32"/>
          <w:szCs w:val="32"/>
        </w:rPr>
      </w:pPr>
    </w:p>
    <w:p w14:paraId="3013EFA6" w14:textId="77777777" w:rsidR="004D047F" w:rsidRDefault="004D047F" w:rsidP="006B4728">
      <w:pPr>
        <w:rPr>
          <w:b/>
          <w:bCs/>
          <w:sz w:val="32"/>
          <w:szCs w:val="32"/>
        </w:rPr>
      </w:pPr>
    </w:p>
    <w:p w14:paraId="554C665A" w14:textId="77777777" w:rsidR="004D047F" w:rsidRDefault="004D047F" w:rsidP="006B4728">
      <w:pPr>
        <w:rPr>
          <w:b/>
          <w:bCs/>
          <w:sz w:val="32"/>
          <w:szCs w:val="32"/>
        </w:rPr>
      </w:pPr>
    </w:p>
    <w:p w14:paraId="571409B1" w14:textId="77777777" w:rsidR="004D047F" w:rsidRDefault="004D047F" w:rsidP="006B4728">
      <w:pPr>
        <w:rPr>
          <w:b/>
          <w:bCs/>
          <w:sz w:val="32"/>
          <w:szCs w:val="32"/>
        </w:rPr>
      </w:pPr>
    </w:p>
    <w:p w14:paraId="30483007" w14:textId="77777777" w:rsidR="004D047F" w:rsidRDefault="004D047F" w:rsidP="006B4728">
      <w:pPr>
        <w:rPr>
          <w:b/>
          <w:bCs/>
          <w:sz w:val="32"/>
          <w:szCs w:val="32"/>
        </w:rPr>
      </w:pPr>
    </w:p>
    <w:p w14:paraId="02A08855" w14:textId="77777777" w:rsidR="004D047F" w:rsidRDefault="004D047F" w:rsidP="006B4728">
      <w:pPr>
        <w:rPr>
          <w:b/>
          <w:bCs/>
          <w:sz w:val="32"/>
          <w:szCs w:val="32"/>
        </w:rPr>
      </w:pPr>
    </w:p>
    <w:p w14:paraId="43968D53" w14:textId="77777777" w:rsidR="004D047F" w:rsidRDefault="004D047F" w:rsidP="006B4728">
      <w:pPr>
        <w:rPr>
          <w:b/>
          <w:bCs/>
          <w:sz w:val="32"/>
          <w:szCs w:val="32"/>
        </w:rPr>
      </w:pPr>
    </w:p>
    <w:p w14:paraId="1C8F1294" w14:textId="77777777" w:rsidR="004D047F" w:rsidRDefault="004D047F" w:rsidP="006B4728">
      <w:pPr>
        <w:rPr>
          <w:b/>
          <w:bCs/>
          <w:sz w:val="32"/>
          <w:szCs w:val="32"/>
        </w:rPr>
      </w:pPr>
    </w:p>
    <w:p w14:paraId="11AAD78E" w14:textId="77777777" w:rsidR="00C24BD8" w:rsidRDefault="00C24BD8" w:rsidP="006B4728">
      <w:pPr>
        <w:rPr>
          <w:b/>
          <w:bCs/>
          <w:sz w:val="32"/>
          <w:szCs w:val="32"/>
        </w:rPr>
      </w:pPr>
    </w:p>
    <w:p w14:paraId="63C83988" w14:textId="21DC0B51" w:rsidR="006B4728" w:rsidRDefault="00710869" w:rsidP="006B4728">
      <w:pPr>
        <w:rPr>
          <w:sz w:val="32"/>
          <w:szCs w:val="32"/>
        </w:rPr>
      </w:pPr>
      <w:r>
        <w:rPr>
          <w:b/>
          <w:bCs/>
          <w:sz w:val="32"/>
          <w:szCs w:val="32"/>
        </w:rPr>
        <w:lastRenderedPageBreak/>
        <w:t>Introduction</w:t>
      </w:r>
      <w:r w:rsidR="006155CC">
        <w:rPr>
          <w:b/>
          <w:bCs/>
          <w:sz w:val="32"/>
          <w:szCs w:val="32"/>
        </w:rPr>
        <w:t>:</w:t>
      </w:r>
    </w:p>
    <w:p w14:paraId="21E98C47" w14:textId="6DAEF77A" w:rsidR="00CA2029" w:rsidRDefault="00CA2029" w:rsidP="00CA2029">
      <w:pPr>
        <w:ind w:left="720" w:hanging="720"/>
        <w:rPr>
          <w:sz w:val="28"/>
          <w:szCs w:val="28"/>
        </w:rPr>
      </w:pPr>
      <w:r w:rsidRPr="00CA2029">
        <w:rPr>
          <w:sz w:val="28"/>
          <w:szCs w:val="28"/>
        </w:rPr>
        <w:t>Things do not always go in the way we expect them to go and being able to find a solution to the problems we may face could literally change our life. My name is Firas Jghaimi and I am an Italian guy who moved to London in September 2020 to study in a British university in order to have the most wanted degree in the world. But as I said before, things do not always go as we planned, in fact, I came to the United Kingdom without knowing much about the school system in this country and I was very disappointed when I found out that I did not fit the entry requirements to register in a university. Luckily I have been told that I could register in a course called “Certificate of Higher Education Skills for the Workplace”</w:t>
      </w:r>
      <w:r w:rsidR="006131FE">
        <w:rPr>
          <w:sz w:val="28"/>
          <w:szCs w:val="28"/>
        </w:rPr>
        <w:t>, given by the University of Wales trinity Saint Davis</w:t>
      </w:r>
      <w:r w:rsidR="009961A3">
        <w:rPr>
          <w:sz w:val="28"/>
          <w:szCs w:val="28"/>
        </w:rPr>
        <w:t>, known as UWTSD,</w:t>
      </w:r>
      <w:r w:rsidRPr="00CA2029">
        <w:rPr>
          <w:sz w:val="28"/>
          <w:szCs w:val="28"/>
        </w:rPr>
        <w:t xml:space="preserve"> which can help me in becoming suitable to register in a British university thanks to the skills I will gain attending this institute, and today I am going to talk about four fundamental abilities I have earnt during my ACE (Academic and Employability Skills) lessons using Kolb’s ‘Experimental Learning Cycle’, a four-stage process used to describe four stage processes of how new knowledge is acquired.</w:t>
      </w:r>
    </w:p>
    <w:p w14:paraId="3868580D" w14:textId="79FDDCC4" w:rsidR="00855E68" w:rsidRPr="00855E68" w:rsidRDefault="00855E68" w:rsidP="00CA2029">
      <w:pPr>
        <w:ind w:left="720" w:hanging="720"/>
        <w:rPr>
          <w:b/>
          <w:bCs/>
          <w:sz w:val="32"/>
          <w:szCs w:val="32"/>
        </w:rPr>
      </w:pPr>
      <w:r w:rsidRPr="00855E68">
        <w:rPr>
          <w:b/>
          <w:bCs/>
          <w:sz w:val="32"/>
          <w:szCs w:val="32"/>
        </w:rPr>
        <w:t>An overview of Kolb’s ‘Experimental Learning Cycle</w:t>
      </w:r>
      <w:r>
        <w:rPr>
          <w:b/>
          <w:bCs/>
          <w:sz w:val="32"/>
          <w:szCs w:val="32"/>
        </w:rPr>
        <w:t>’</w:t>
      </w:r>
      <w:r w:rsidR="006155CC">
        <w:rPr>
          <w:b/>
          <w:bCs/>
          <w:sz w:val="32"/>
          <w:szCs w:val="32"/>
        </w:rPr>
        <w:t>:</w:t>
      </w:r>
    </w:p>
    <w:p w14:paraId="17B753B7" w14:textId="77777777" w:rsidR="00CA2029" w:rsidRDefault="00CA2029" w:rsidP="00CA2029">
      <w:pPr>
        <w:ind w:left="720" w:hanging="720"/>
        <w:rPr>
          <w:sz w:val="28"/>
          <w:szCs w:val="28"/>
        </w:rPr>
      </w:pPr>
      <w:r w:rsidRPr="00CA2029">
        <w:rPr>
          <w:sz w:val="28"/>
          <w:szCs w:val="28"/>
        </w:rPr>
        <w:t>The stages this cycle relies on are active experimentation, concrete experience, reflective observation and abstract conceptualisation. A very interesting thing about this learning method is that there is no starting point which means this cycle is basically a loop.</w:t>
      </w:r>
    </w:p>
    <w:p w14:paraId="57EADAEF" w14:textId="298BF9E0" w:rsidR="006155CC" w:rsidRPr="006155CC" w:rsidRDefault="006155CC" w:rsidP="00CA2029">
      <w:pPr>
        <w:ind w:left="720" w:hanging="720"/>
        <w:rPr>
          <w:b/>
          <w:bCs/>
          <w:sz w:val="32"/>
          <w:szCs w:val="32"/>
        </w:rPr>
      </w:pPr>
      <w:r>
        <w:rPr>
          <w:b/>
          <w:bCs/>
          <w:sz w:val="32"/>
          <w:szCs w:val="32"/>
        </w:rPr>
        <w:t>Time management:</w:t>
      </w:r>
    </w:p>
    <w:p w14:paraId="694823D6" w14:textId="77777777" w:rsidR="00C24BD8" w:rsidRDefault="00CA2029" w:rsidP="00CA2029">
      <w:pPr>
        <w:ind w:left="720" w:hanging="720"/>
        <w:rPr>
          <w:sz w:val="28"/>
          <w:szCs w:val="28"/>
        </w:rPr>
      </w:pPr>
      <w:r w:rsidRPr="00CA2029">
        <w:rPr>
          <w:sz w:val="28"/>
          <w:szCs w:val="28"/>
        </w:rPr>
        <w:t xml:space="preserve">Since classes started I have learnt how to manage my time in a way that my work does not interfere with my studies and vice versa to make sure about keeping a balance between my duties and my hobbies. I must admit that it was so hard at the beginning because I have never had too many responsibilities in my life but I guess time to look after myself has arrived, especially if we consider that I am planning to live alone in the next couple of years. Before the lesson made by the lecturer, the only type of time management I knew something about was planning my Saturday night and this brought me a lot of problems in particular during high school because I was not able to plan my daily routine and every time I had an exam or some homework I have usually begun to study for </w:t>
      </w:r>
      <w:r w:rsidRPr="00CA2029">
        <w:rPr>
          <w:sz w:val="28"/>
          <w:szCs w:val="28"/>
        </w:rPr>
        <w:lastRenderedPageBreak/>
        <w:t>them a couple of days before the due date when it was already too late, therefore being able to catalogue my duties efficiently was a lifechanging improvement in my professional career. On the one hand, managing to organise my time made me understand what my priorities really are and what activities are redundant and can be removed from my daily plans. On the other hand, removing a lot of my hobbies from my activities unexpectedly increased my level of stress and this might influence me negatively: I wake up in the morning and the first thing I think about is the reports and the presentations I have to do and straight after that I start thinking about my shift at work and wonder how tired I will be at the end of it. In addition, I had to stop playing handball, which is my passion since I was a child and I must admit that interrupting the race I started with myself to achieve my dream of being called to play for the national team after all the struggles I have been through is very disappointing but in the end, there is nothing I can do so I just have to learn how to deal with it. In conclusion, I realised how learning to manage my time is one of the best ways to reach my professional goals since it helps me to focus on my career and what to do to make my time as productive as possible, especially if we consider that I am planning to become a bank manager, which means I will have to manage not just my time but my employees’ one as well in a way that they can be as productive as possible without interfering with their private lives.</w:t>
      </w:r>
    </w:p>
    <w:p w14:paraId="6F1357BD" w14:textId="5568AA2B" w:rsidR="00CA2029" w:rsidRPr="00CA2029" w:rsidRDefault="001F617A" w:rsidP="00CA2029">
      <w:pPr>
        <w:ind w:left="720" w:hanging="720"/>
        <w:rPr>
          <w:sz w:val="28"/>
          <w:szCs w:val="28"/>
        </w:rPr>
      </w:pPr>
      <w:r>
        <w:rPr>
          <w:b/>
          <w:bCs/>
          <w:sz w:val="32"/>
          <w:szCs w:val="32"/>
        </w:rPr>
        <w:t>Paraphrasing:</w:t>
      </w:r>
      <w:r w:rsidR="00CA2029" w:rsidRPr="00CA2029">
        <w:rPr>
          <w:sz w:val="28"/>
          <w:szCs w:val="28"/>
        </w:rPr>
        <w:t xml:space="preserve"> </w:t>
      </w:r>
    </w:p>
    <w:p w14:paraId="5419D9B5" w14:textId="77777777" w:rsidR="00CA2029" w:rsidRDefault="00CA2029" w:rsidP="00CA2029">
      <w:pPr>
        <w:ind w:left="720" w:hanging="720"/>
        <w:rPr>
          <w:sz w:val="28"/>
          <w:szCs w:val="28"/>
        </w:rPr>
      </w:pPr>
      <w:r w:rsidRPr="00CA2029">
        <w:rPr>
          <w:sz w:val="28"/>
          <w:szCs w:val="28"/>
        </w:rPr>
        <w:t xml:space="preserve">Another important ability I have learnt thanks to the course I am attending is how to paraphrase. To be honest, I have been paraphrasing since primary school and once the teacher started talking about how to do it I thought he was going to say nothing that I did not already know but the more he talked the more I figured out how inexperienced I was on this topic. Thanks to him I understood that paraphrasing does not mean just copying a sentence changing the order of the words in it, it means, first of all, to understand what the sentence says and after that to rewrite it using my own words, vocabulary and writing style to make that sentence mine without just copying somebody else’s phrase. The lecturer also taught me how paraphrasing can be much easier if I am used to reading books, and the reason is very simple: reading helps me learn new words that I can use when I have to paraphrase a sentence and the more </w:t>
      </w:r>
      <w:r w:rsidRPr="00CA2029">
        <w:rPr>
          <w:sz w:val="28"/>
          <w:szCs w:val="28"/>
        </w:rPr>
        <w:lastRenderedPageBreak/>
        <w:t>sophisticated a word is the more my lecturer will be positively surprised and happy about it. Being able to paraphrase may seem easy, useless or even pointless but the truth is that it is a very important tool that not only bases itself on rewriting a sentence using different words for apparently no reason, it can be considered as a type of art that helps people to understand a topic that might not have been understood properly or not have been understood at all when explained in a certain way but that after being explained using different words and speaking style will be much easier. A very interesting fact about paraphrasing is the multiple ways it can be done: it can be made either orally or written and my intended future career (bank manager) is going to be much more successful if I manage to paraphrase properly since during the briefings I will have to communicate to my team what I have been told from the people in the higher positions of the bank.</w:t>
      </w:r>
    </w:p>
    <w:p w14:paraId="77CFE699" w14:textId="79BC6FC4" w:rsidR="001F617A" w:rsidRPr="001F617A" w:rsidRDefault="001F617A" w:rsidP="00CA2029">
      <w:pPr>
        <w:ind w:left="720" w:hanging="720"/>
        <w:rPr>
          <w:b/>
          <w:bCs/>
          <w:sz w:val="32"/>
          <w:szCs w:val="32"/>
        </w:rPr>
      </w:pPr>
      <w:r>
        <w:rPr>
          <w:b/>
          <w:bCs/>
          <w:sz w:val="32"/>
          <w:szCs w:val="32"/>
        </w:rPr>
        <w:t>Referencing:</w:t>
      </w:r>
    </w:p>
    <w:p w14:paraId="7EC1CBE4" w14:textId="77777777" w:rsidR="00CA2029" w:rsidRPr="00CA2029" w:rsidRDefault="00CA2029" w:rsidP="00CA2029">
      <w:pPr>
        <w:ind w:left="720" w:hanging="720"/>
        <w:rPr>
          <w:sz w:val="28"/>
          <w:szCs w:val="28"/>
        </w:rPr>
      </w:pPr>
      <w:r w:rsidRPr="00CA2029">
        <w:rPr>
          <w:sz w:val="28"/>
          <w:szCs w:val="28"/>
        </w:rPr>
        <w:t xml:space="preserve">A third fundamental skill I gained thanks to the “Academic and Employability Skills” lessons is referencing. I literally had no idea about what that was before the explanation made by the teacher. In the past when I had to do research or a presentation about something I used to google the topic of the assignment given, copy and paste everything and after that send it to the teacher without saying where I found the information shown. Thanks to the lecturer I found out that there are multiple ways of referencing, what the criteria to choose one is and the importance of doing this no matter what the source is, it can be a book, a website, newspaper, documentary and so on. The process we have to follow to make references is pretty simple and these are the steps when the data we use come from a book: first of all we to write the name of the author to give him credits, after that we write the title (which usually has to be in italics), the next step is to write the title and, if part of a series, the number; subsequently we need to let the reader know what edition we got the data from, the place where the book was published, the publisher and last but not least the year of publication. Referencing is actually bonded to paraphrasing since it has to be done after rephrasing the sentences we find on a specific website when doing a research in order to let the lecturer know where the information written came from and how reliable that information is based on the source used. The </w:t>
      </w:r>
      <w:r w:rsidRPr="00CA2029">
        <w:rPr>
          <w:sz w:val="28"/>
          <w:szCs w:val="28"/>
        </w:rPr>
        <w:lastRenderedPageBreak/>
        <w:t>reason referencing is needed is that nowadays a lot of websites and online papers may be giving wrong information just to get more clicks causing the spread of fake news which might affect negatively the assignment given increasing the level of ignorance of people.</w:t>
      </w:r>
    </w:p>
    <w:p w14:paraId="6BB7F38B" w14:textId="77777777" w:rsidR="00CA2029" w:rsidRPr="00CA2029" w:rsidRDefault="00CA2029" w:rsidP="00CA2029">
      <w:pPr>
        <w:ind w:left="720" w:hanging="720"/>
        <w:rPr>
          <w:sz w:val="28"/>
          <w:szCs w:val="28"/>
        </w:rPr>
      </w:pPr>
      <w:r w:rsidRPr="00CA2029">
        <w:rPr>
          <w:sz w:val="28"/>
          <w:szCs w:val="28"/>
        </w:rPr>
        <w:t>As a bank manager, I am going to need references every time someone gives me a piece of information regarding the market values and the business movement in order to verify the reliability of the information I am given and I will have to show the references as well every time I am the one who is giving news or information to my employees, customers or superiors so they can make sure they can trust me and trust the data coming from me.</w:t>
      </w:r>
    </w:p>
    <w:p w14:paraId="472235DF" w14:textId="3FC16820" w:rsidR="001F617A" w:rsidRPr="001F617A" w:rsidRDefault="00AF78FF" w:rsidP="00CA2029">
      <w:pPr>
        <w:ind w:left="720" w:hanging="720"/>
        <w:rPr>
          <w:b/>
          <w:bCs/>
          <w:sz w:val="32"/>
          <w:szCs w:val="32"/>
        </w:rPr>
      </w:pPr>
      <w:r>
        <w:rPr>
          <w:b/>
          <w:bCs/>
          <w:sz w:val="32"/>
          <w:szCs w:val="32"/>
        </w:rPr>
        <w:t>Public speaking and giving presentations:</w:t>
      </w:r>
    </w:p>
    <w:p w14:paraId="0B07164F" w14:textId="4D18AFEF" w:rsidR="00CA2029" w:rsidRPr="00CA2029" w:rsidRDefault="00CA2029" w:rsidP="00CA2029">
      <w:pPr>
        <w:ind w:left="720" w:hanging="720"/>
        <w:rPr>
          <w:sz w:val="28"/>
          <w:szCs w:val="28"/>
        </w:rPr>
      </w:pPr>
      <w:r w:rsidRPr="00CA2029">
        <w:rPr>
          <w:sz w:val="28"/>
          <w:szCs w:val="28"/>
        </w:rPr>
        <w:t>A fourth skill I have improved in the past weeks is public speaking and giving presentations.</w:t>
      </w:r>
    </w:p>
    <w:p w14:paraId="29EF7D16" w14:textId="77777777" w:rsidR="00CA2029" w:rsidRPr="00CA2029" w:rsidRDefault="00CA2029" w:rsidP="00CA2029">
      <w:pPr>
        <w:ind w:left="720" w:hanging="720"/>
        <w:rPr>
          <w:sz w:val="28"/>
          <w:szCs w:val="28"/>
        </w:rPr>
      </w:pPr>
      <w:r w:rsidRPr="00CA2029">
        <w:rPr>
          <w:sz w:val="28"/>
          <w:szCs w:val="28"/>
        </w:rPr>
        <w:t xml:space="preserve">Back in Italy, my teachers made me get used to giving presentations since primary school because nowadays is an ability that needs to be trained constantly to succeed in every type of career, so out of the four skills this report is about, this was the easiest one to improve and develop to a professional level. </w:t>
      </w:r>
    </w:p>
    <w:p w14:paraId="639E8B28" w14:textId="77777777" w:rsidR="00CA2029" w:rsidRPr="00CA2029" w:rsidRDefault="00CA2029" w:rsidP="00CA2029">
      <w:pPr>
        <w:ind w:left="720" w:hanging="720"/>
        <w:rPr>
          <w:sz w:val="28"/>
          <w:szCs w:val="28"/>
        </w:rPr>
      </w:pPr>
      <w:r w:rsidRPr="00CA2029">
        <w:rPr>
          <w:sz w:val="28"/>
          <w:szCs w:val="28"/>
        </w:rPr>
        <w:t>Although I had experience with this topic, I have to admit there were certain aspects I did not manage properly due to my young age. Thanks to this course I have learnt that the difference between doing a presentation and doing a good presentation is to show the people who are listening to me that I am self-confident and well informed about what I am talking about by using a proper tone of voice and by showing the sources I got the information I am basing my presentation on to prove them the reliability of my work. I tried to do that in the presentation I showed the class and the lecturer a few weeks ago and I must say I am really satisfied with the result, no one looked bored or did not listen which means I was entertaining and definitely not boring, and the pride that I felt when they started applauding at the end made me feel great.</w:t>
      </w:r>
    </w:p>
    <w:p w14:paraId="6B5D6906" w14:textId="61170DB0" w:rsidR="0041789A" w:rsidRDefault="00CA2029" w:rsidP="00CA2029">
      <w:pPr>
        <w:ind w:left="720" w:hanging="720"/>
        <w:rPr>
          <w:sz w:val="28"/>
          <w:szCs w:val="28"/>
        </w:rPr>
      </w:pPr>
      <w:r w:rsidRPr="00CA2029">
        <w:rPr>
          <w:sz w:val="28"/>
          <w:szCs w:val="28"/>
        </w:rPr>
        <w:t xml:space="preserve">In my intended future career, being able to give public speeches will be more than fundamental, because as a manager I will have to look confident otherwise there is no way I am going to be followed by my own team and this will cause a lot of problems not only for the bank itself but for </w:t>
      </w:r>
      <w:r w:rsidRPr="00CA2029">
        <w:rPr>
          <w:sz w:val="28"/>
          <w:szCs w:val="28"/>
        </w:rPr>
        <w:lastRenderedPageBreak/>
        <w:t>the customers as well with a catastrophic chain reaction that might even ruin some families life including mine due to the loss of money which may recreate the economic disaster that occurred in 2008 on a “hopefully” small-scale proportion</w:t>
      </w:r>
      <w:r w:rsidR="00873EE7">
        <w:rPr>
          <w:sz w:val="28"/>
          <w:szCs w:val="28"/>
        </w:rPr>
        <w:t>.</w:t>
      </w:r>
    </w:p>
    <w:p w14:paraId="7CE6BCC3" w14:textId="192B5E6F" w:rsidR="005648F4" w:rsidRDefault="005648F4" w:rsidP="00CA2029">
      <w:pPr>
        <w:ind w:left="720" w:hanging="720"/>
        <w:rPr>
          <w:b/>
          <w:bCs/>
          <w:sz w:val="32"/>
          <w:szCs w:val="32"/>
        </w:rPr>
      </w:pPr>
      <w:r>
        <w:rPr>
          <w:b/>
          <w:bCs/>
          <w:sz w:val="32"/>
          <w:szCs w:val="32"/>
        </w:rPr>
        <w:t>Conclusion:</w:t>
      </w:r>
    </w:p>
    <w:p w14:paraId="4535C81B" w14:textId="4FF392D8" w:rsidR="002830C5" w:rsidRPr="002830C5" w:rsidRDefault="002830C5" w:rsidP="00CA2029">
      <w:pPr>
        <w:ind w:left="720" w:hanging="720"/>
        <w:rPr>
          <w:sz w:val="28"/>
          <w:szCs w:val="28"/>
        </w:rPr>
      </w:pPr>
      <w:r w:rsidRPr="002830C5">
        <w:rPr>
          <w:sz w:val="28"/>
          <w:szCs w:val="28"/>
        </w:rPr>
        <w:t>Re</w:t>
      </w:r>
      <w:r>
        <w:rPr>
          <w:sz w:val="28"/>
          <w:szCs w:val="28"/>
        </w:rPr>
        <w:t xml:space="preserve">flecting on what I did so far </w:t>
      </w:r>
      <w:r w:rsidR="00795BE9">
        <w:rPr>
          <w:sz w:val="28"/>
          <w:szCs w:val="28"/>
        </w:rPr>
        <w:t xml:space="preserve">at University of Wales helped me understanding how I improved my skills </w:t>
      </w:r>
      <w:r w:rsidR="00BD5023">
        <w:rPr>
          <w:sz w:val="28"/>
          <w:szCs w:val="28"/>
        </w:rPr>
        <w:t xml:space="preserve">in the last couple of months thanks to my lecturer </w:t>
      </w:r>
      <w:proofErr w:type="spellStart"/>
      <w:r w:rsidR="00BD5023">
        <w:rPr>
          <w:sz w:val="28"/>
          <w:szCs w:val="28"/>
        </w:rPr>
        <w:t>Soban</w:t>
      </w:r>
      <w:proofErr w:type="spellEnd"/>
      <w:r w:rsidR="00BD5023">
        <w:rPr>
          <w:sz w:val="28"/>
          <w:szCs w:val="28"/>
        </w:rPr>
        <w:t xml:space="preserve"> Sadiq</w:t>
      </w:r>
      <w:r w:rsidR="00DF59D2">
        <w:rPr>
          <w:sz w:val="28"/>
          <w:szCs w:val="28"/>
        </w:rPr>
        <w:t>.</w:t>
      </w:r>
      <w:r w:rsidR="006819B5">
        <w:rPr>
          <w:sz w:val="28"/>
          <w:szCs w:val="28"/>
        </w:rPr>
        <w:t xml:space="preserve"> </w:t>
      </w:r>
      <w:r w:rsidR="006819B5" w:rsidRPr="00CA2029">
        <w:rPr>
          <w:sz w:val="28"/>
          <w:szCs w:val="28"/>
        </w:rPr>
        <w:t>Kolb’s ‘Experimental Learning Cycle’</w:t>
      </w:r>
      <w:r w:rsidR="003E49DE">
        <w:rPr>
          <w:sz w:val="28"/>
          <w:szCs w:val="28"/>
        </w:rPr>
        <w:t xml:space="preserve"> </w:t>
      </w:r>
      <w:r w:rsidR="00062542">
        <w:rPr>
          <w:sz w:val="28"/>
          <w:szCs w:val="28"/>
        </w:rPr>
        <w:t xml:space="preserve">was very helpful while writing this report since </w:t>
      </w:r>
      <w:r w:rsidR="007E6D24">
        <w:rPr>
          <w:sz w:val="28"/>
          <w:szCs w:val="28"/>
        </w:rPr>
        <w:t>it helped me covering all the points I had to cover for each topic</w:t>
      </w:r>
      <w:r w:rsidR="00B5720B">
        <w:rPr>
          <w:sz w:val="28"/>
          <w:szCs w:val="28"/>
        </w:rPr>
        <w:t xml:space="preserve"> this assignment is about. Although my </w:t>
      </w:r>
      <w:r w:rsidR="00043995">
        <w:rPr>
          <w:sz w:val="28"/>
          <w:szCs w:val="28"/>
        </w:rPr>
        <w:t xml:space="preserve">paraphrasing, public speech, referencing and </w:t>
      </w:r>
      <w:r w:rsidR="000F7C49">
        <w:rPr>
          <w:sz w:val="28"/>
          <w:szCs w:val="28"/>
        </w:rPr>
        <w:t xml:space="preserve">time management are way better now I still can </w:t>
      </w:r>
      <w:r w:rsidR="009454BD">
        <w:rPr>
          <w:sz w:val="28"/>
          <w:szCs w:val="28"/>
        </w:rPr>
        <w:t>learn how to handle them in an even more proper way</w:t>
      </w:r>
      <w:r w:rsidR="00397711">
        <w:rPr>
          <w:sz w:val="28"/>
          <w:szCs w:val="28"/>
        </w:rPr>
        <w:t xml:space="preserve"> so I can succeed in my </w:t>
      </w:r>
      <w:r w:rsidR="00B6115D">
        <w:rPr>
          <w:sz w:val="28"/>
          <w:szCs w:val="28"/>
        </w:rPr>
        <w:t>professional career</w:t>
      </w:r>
      <w:r w:rsidR="009454BD">
        <w:rPr>
          <w:sz w:val="28"/>
          <w:szCs w:val="28"/>
        </w:rPr>
        <w:t>, in the end we are never too old to learn something ne</w:t>
      </w:r>
      <w:r w:rsidR="00D9456B">
        <w:rPr>
          <w:sz w:val="28"/>
          <w:szCs w:val="28"/>
        </w:rPr>
        <w:t xml:space="preserve">w and the more humble we are when learning </w:t>
      </w:r>
      <w:r w:rsidR="00195584">
        <w:rPr>
          <w:sz w:val="28"/>
          <w:szCs w:val="28"/>
        </w:rPr>
        <w:t>the more things we will know growing up</w:t>
      </w:r>
      <w:r w:rsidR="009454BD">
        <w:rPr>
          <w:sz w:val="28"/>
          <w:szCs w:val="28"/>
        </w:rPr>
        <w:t>.</w:t>
      </w:r>
    </w:p>
    <w:p w14:paraId="3B203F69" w14:textId="77777777" w:rsidR="005648F4" w:rsidRPr="005648F4" w:rsidRDefault="005648F4" w:rsidP="00CA2029">
      <w:pPr>
        <w:ind w:left="720" w:hanging="720"/>
        <w:rPr>
          <w:sz w:val="28"/>
          <w:szCs w:val="28"/>
        </w:rPr>
      </w:pPr>
    </w:p>
    <w:p w14:paraId="2A5FEFBB" w14:textId="77777777" w:rsidR="0078427E" w:rsidRDefault="0078427E" w:rsidP="00CA2029">
      <w:pPr>
        <w:ind w:left="720" w:hanging="720"/>
        <w:rPr>
          <w:sz w:val="28"/>
          <w:szCs w:val="28"/>
        </w:rPr>
      </w:pPr>
    </w:p>
    <w:p w14:paraId="1895E1BB" w14:textId="689B3732" w:rsidR="006B4728" w:rsidRDefault="006B4728" w:rsidP="006B4728">
      <w:pPr>
        <w:rPr>
          <w:sz w:val="28"/>
          <w:szCs w:val="28"/>
        </w:rPr>
      </w:pPr>
    </w:p>
    <w:p w14:paraId="68F7D2EC" w14:textId="0BEECDEC" w:rsidR="00345F61" w:rsidRPr="002830C5" w:rsidRDefault="006B4728">
      <w:pPr>
        <w:rPr>
          <w:sz w:val="28"/>
          <w:szCs w:val="28"/>
        </w:rPr>
      </w:pPr>
      <w:r>
        <w:rPr>
          <w:sz w:val="28"/>
          <w:szCs w:val="28"/>
        </w:rPr>
        <w:br w:type="page"/>
      </w:r>
      <w:r>
        <w:rPr>
          <w:b/>
          <w:bCs/>
          <w:sz w:val="36"/>
          <w:szCs w:val="36"/>
        </w:rPr>
        <w:lastRenderedPageBreak/>
        <w:t>References:</w:t>
      </w:r>
    </w:p>
    <w:p w14:paraId="3C869C5B" w14:textId="77777777" w:rsidR="00A82307" w:rsidRDefault="00D1735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Stemlynsblog.org. 2021. </w:t>
      </w:r>
      <w:r>
        <w:rPr>
          <w:rFonts w:ascii="Open Sans" w:hAnsi="Open Sans" w:cs="Open Sans"/>
          <w:i/>
          <w:iCs/>
          <w:color w:val="000000"/>
          <w:sz w:val="20"/>
          <w:szCs w:val="20"/>
          <w:shd w:val="clear" w:color="auto" w:fill="FFFFFF"/>
        </w:rPr>
        <w:t xml:space="preserve">Educational theories you must know. Kolb's learning cycle. </w:t>
      </w:r>
      <w:proofErr w:type="spellStart"/>
      <w:r>
        <w:rPr>
          <w:rFonts w:ascii="Open Sans" w:hAnsi="Open Sans" w:cs="Open Sans"/>
          <w:i/>
          <w:iCs/>
          <w:color w:val="000000"/>
          <w:sz w:val="20"/>
          <w:szCs w:val="20"/>
          <w:shd w:val="clear" w:color="auto" w:fill="FFFFFF"/>
        </w:rPr>
        <w:t>St.Emlyn's</w:t>
      </w:r>
      <w:proofErr w:type="spellEnd"/>
      <w:r>
        <w:rPr>
          <w:rFonts w:ascii="Open Sans" w:hAnsi="Open Sans" w:cs="Open Sans"/>
          <w:i/>
          <w:iCs/>
          <w:color w:val="000000"/>
          <w:sz w:val="20"/>
          <w:szCs w:val="20"/>
          <w:shd w:val="clear" w:color="auto" w:fill="FFFFFF"/>
        </w:rPr>
        <w:t xml:space="preserve"> • St Emlyn's</w:t>
      </w:r>
      <w:r>
        <w:rPr>
          <w:rFonts w:ascii="Open Sans" w:hAnsi="Open Sans" w:cs="Open Sans"/>
          <w:color w:val="000000"/>
          <w:sz w:val="20"/>
          <w:szCs w:val="20"/>
          <w:shd w:val="clear" w:color="auto" w:fill="FFFFFF"/>
        </w:rPr>
        <w:t>. [online] Available at: &lt;https://www.stemlynsblog.org/better-learning/educational-theories-you-must-know-st-emlyns/educational-theories-you-must-know-kolbs-learning-cycle-st-emlyns/&gt; [Accessed 25 December 2021].</w:t>
      </w:r>
    </w:p>
    <w:p w14:paraId="5DC21B98" w14:textId="06AEF0EA" w:rsidR="007E1B9D" w:rsidRDefault="007E1B9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Mindtools.com. 2022. </w:t>
      </w:r>
      <w:r>
        <w:rPr>
          <w:rFonts w:ascii="Open Sans" w:hAnsi="Open Sans" w:cs="Open Sans"/>
          <w:i/>
          <w:iCs/>
          <w:color w:val="000000"/>
          <w:sz w:val="20"/>
          <w:szCs w:val="20"/>
          <w:shd w:val="clear" w:color="auto" w:fill="FFFFFF"/>
        </w:rPr>
        <w:t>What Is Time Management?: Working Smarter to Enhance Productivity</w:t>
      </w:r>
      <w:r>
        <w:rPr>
          <w:rFonts w:ascii="Open Sans" w:hAnsi="Open Sans" w:cs="Open Sans"/>
          <w:color w:val="000000"/>
          <w:sz w:val="20"/>
          <w:szCs w:val="20"/>
          <w:shd w:val="clear" w:color="auto" w:fill="FFFFFF"/>
        </w:rPr>
        <w:t>. [online] Available at: &lt;https://www.mindtools.com/pages/article/newHTE_00.htm&gt; [Accessed 1 January 2022].</w:t>
      </w:r>
    </w:p>
    <w:p w14:paraId="256511D8" w14:textId="7AE80FC9" w:rsidR="00753D84" w:rsidRDefault="00812C6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Microsoft.com. 2022. </w:t>
      </w:r>
      <w:r>
        <w:rPr>
          <w:rFonts w:ascii="Open Sans" w:hAnsi="Open Sans" w:cs="Open Sans"/>
          <w:i/>
          <w:iCs/>
          <w:color w:val="000000"/>
          <w:sz w:val="20"/>
          <w:szCs w:val="20"/>
          <w:shd w:val="clear" w:color="auto" w:fill="FFFFFF"/>
        </w:rPr>
        <w:t>What is time management?</w:t>
      </w:r>
      <w:r>
        <w:rPr>
          <w:rFonts w:ascii="Open Sans" w:hAnsi="Open Sans" w:cs="Open Sans"/>
          <w:color w:val="000000"/>
          <w:sz w:val="20"/>
          <w:szCs w:val="20"/>
          <w:shd w:val="clear" w:color="auto" w:fill="FFFFFF"/>
        </w:rPr>
        <w:t>. [online] Available at: &lt;https://www.microsoft.com/en-gb/microsoft-365/business-insights-ideas/resources/time-management-what-is-it-and-how-can-it-help-you&gt; [Accessed 1 January 2022].</w:t>
      </w:r>
    </w:p>
    <w:p w14:paraId="33C64BC7" w14:textId="1B2D8651" w:rsidR="00A10D52" w:rsidRDefault="00A82307">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Owlcation</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Examples of Summary, Quotation and Paraphrase</w:t>
      </w:r>
      <w:r>
        <w:rPr>
          <w:rFonts w:ascii="Open Sans" w:hAnsi="Open Sans" w:cs="Open Sans"/>
          <w:color w:val="000000"/>
          <w:sz w:val="20"/>
          <w:szCs w:val="20"/>
          <w:shd w:val="clear" w:color="auto" w:fill="FFFFFF"/>
        </w:rPr>
        <w:t>. [online] Available at: &lt;https://owlcation.com/academia/Examples-of-Summary-Quotation-and-Paraphrase#:~:text=Definitions%201%20Summary%3A%20tells%20the%20main%20idea%20of,difficult%20or%20has%20technical%20language%29%20and%20puts%20&gt; [Accessed 1 January 2022].</w:t>
      </w:r>
    </w:p>
    <w:p w14:paraId="7CA5930D" w14:textId="54B8BA92" w:rsidR="00ED4FE2" w:rsidRDefault="00457DC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Mindtools.com. 2022. </w:t>
      </w:r>
      <w:r>
        <w:rPr>
          <w:rFonts w:ascii="Open Sans" w:hAnsi="Open Sans" w:cs="Open Sans"/>
          <w:i/>
          <w:iCs/>
          <w:color w:val="000000"/>
          <w:sz w:val="20"/>
          <w:szCs w:val="20"/>
          <w:shd w:val="clear" w:color="auto" w:fill="FFFFFF"/>
        </w:rPr>
        <w:t>Paraphrasing and Summarizing: – Summing Up Key Ideas In Your Own Words</w:t>
      </w:r>
      <w:r>
        <w:rPr>
          <w:rFonts w:ascii="Open Sans" w:hAnsi="Open Sans" w:cs="Open Sans"/>
          <w:color w:val="000000"/>
          <w:sz w:val="20"/>
          <w:szCs w:val="20"/>
          <w:shd w:val="clear" w:color="auto" w:fill="FFFFFF"/>
        </w:rPr>
        <w:t>. [online] Available at: &lt;https://www.mindtools.com/pages/article/paraphrasing-summarizing.htm&gt; [Accessed 1 January 2022].</w:t>
      </w:r>
    </w:p>
    <w:p w14:paraId="42B6ED11" w14:textId="50E540CF" w:rsidR="00812C66" w:rsidRDefault="001D361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Base, K., 2022. </w:t>
      </w:r>
      <w:r>
        <w:rPr>
          <w:rFonts w:ascii="Open Sans" w:hAnsi="Open Sans" w:cs="Open Sans"/>
          <w:i/>
          <w:iCs/>
          <w:color w:val="000000"/>
          <w:sz w:val="20"/>
          <w:szCs w:val="20"/>
          <w:shd w:val="clear" w:color="auto" w:fill="FFFFFF"/>
        </w:rPr>
        <w:t xml:space="preserve">Referencing </w:t>
      </w:r>
      <w:proofErr w:type="spellStart"/>
      <w:r>
        <w:rPr>
          <w:rFonts w:ascii="Open Sans" w:hAnsi="Open Sans" w:cs="Open Sans"/>
          <w:i/>
          <w:iCs/>
          <w:color w:val="000000"/>
          <w:sz w:val="20"/>
          <w:szCs w:val="20"/>
          <w:shd w:val="clear" w:color="auto" w:fill="FFFFFF"/>
        </w:rPr>
        <w:t>Archieven</w:t>
      </w:r>
      <w:proofErr w:type="spell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Scribbr</w:t>
      </w:r>
      <w:proofErr w:type="spellEnd"/>
      <w:r>
        <w:rPr>
          <w:rFonts w:ascii="Open Sans" w:hAnsi="Open Sans" w:cs="Open Sans"/>
          <w:color w:val="000000"/>
          <w:sz w:val="20"/>
          <w:szCs w:val="20"/>
          <w:shd w:val="clear" w:color="auto" w:fill="FFFFFF"/>
        </w:rPr>
        <w:t>. Available at: &lt;https://www.scribbr.co.uk/category/referencing/&gt; [Accessed 1 January 2022].</w:t>
      </w:r>
    </w:p>
    <w:p w14:paraId="1218BB64" w14:textId="09DB7179" w:rsidR="00F30B92" w:rsidRDefault="00F30B9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Kent.ac.uk. 2022. </w:t>
      </w:r>
      <w:r>
        <w:rPr>
          <w:rFonts w:ascii="Open Sans" w:hAnsi="Open Sans" w:cs="Open Sans"/>
          <w:i/>
          <w:iCs/>
          <w:color w:val="000000"/>
          <w:sz w:val="20"/>
          <w:szCs w:val="20"/>
          <w:shd w:val="clear" w:color="auto" w:fill="FFFFFF"/>
        </w:rPr>
        <w:t>What is referencing? - Academic Integrity - University of Kent</w:t>
      </w:r>
      <w:r>
        <w:rPr>
          <w:rFonts w:ascii="Open Sans" w:hAnsi="Open Sans" w:cs="Open Sans"/>
          <w:color w:val="000000"/>
          <w:sz w:val="20"/>
          <w:szCs w:val="20"/>
          <w:shd w:val="clear" w:color="auto" w:fill="FFFFFF"/>
        </w:rPr>
        <w:t>. [online] Available at: &lt;https://www.kent.ac.uk/ai/students/whatisreferencing.html&gt; [Accessed 1 January 2022].</w:t>
      </w:r>
    </w:p>
    <w:p w14:paraId="7ED71723" w14:textId="2FDFB403" w:rsidR="001D3F58" w:rsidRDefault="001D3F5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Lab, P., 2022. </w:t>
      </w:r>
      <w:r>
        <w:rPr>
          <w:rFonts w:ascii="Open Sans" w:hAnsi="Open Sans" w:cs="Open Sans"/>
          <w:i/>
          <w:iCs/>
          <w:color w:val="000000"/>
          <w:sz w:val="20"/>
          <w:szCs w:val="20"/>
          <w:shd w:val="clear" w:color="auto" w:fill="FFFFFF"/>
        </w:rPr>
        <w:t>Public Speaking and Presentations // Purdue Writing Lab</w:t>
      </w:r>
      <w:r>
        <w:rPr>
          <w:rFonts w:ascii="Open Sans" w:hAnsi="Open Sans" w:cs="Open Sans"/>
          <w:color w:val="000000"/>
          <w:sz w:val="20"/>
          <w:szCs w:val="20"/>
          <w:shd w:val="clear" w:color="auto" w:fill="FFFFFF"/>
        </w:rPr>
        <w:t>. [online] Purdue Writing Lab. Available at: &lt;https://owl.purdue.edu/owl/general_writing/academic_writing/public_speaking_and_presentations.html#:~:text=%20Public%20Speaking%20and%20Presentations%3A%20Tips%20for%20Success,of%20flourish%20or%20style%20can%20be...%20More%20&gt; [Accessed 1 January 2022].</w:t>
      </w:r>
    </w:p>
    <w:p w14:paraId="5F07D8B7" w14:textId="13883D29" w:rsidR="0078427E" w:rsidRPr="00A82307" w:rsidRDefault="0078427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Courses.lumenlearning.com. 2022. </w:t>
      </w:r>
      <w:r>
        <w:rPr>
          <w:rFonts w:ascii="Open Sans" w:hAnsi="Open Sans" w:cs="Open Sans"/>
          <w:i/>
          <w:iCs/>
          <w:color w:val="000000"/>
          <w:sz w:val="20"/>
          <w:szCs w:val="20"/>
          <w:shd w:val="clear" w:color="auto" w:fill="FFFFFF"/>
        </w:rPr>
        <w:t>Public Speaking and Class Presentations | Freshman Experience</w:t>
      </w:r>
      <w:r>
        <w:rPr>
          <w:rFonts w:ascii="Open Sans" w:hAnsi="Open Sans" w:cs="Open Sans"/>
          <w:color w:val="000000"/>
          <w:sz w:val="20"/>
          <w:szCs w:val="20"/>
          <w:shd w:val="clear" w:color="auto" w:fill="FFFFFF"/>
        </w:rPr>
        <w:t>. [online] Available at: &lt;https://courses.lumenlearning.com/freshmanexperience/chapter/7-4-public-speaking-and-class-presentations/&gt; [Accessed 1 January 2022].</w:t>
      </w:r>
    </w:p>
    <w:sectPr w:rsidR="0078427E" w:rsidRPr="00A82307" w:rsidSect="00D82D25">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A09ED" w14:textId="77777777" w:rsidR="00071211" w:rsidRDefault="00071211" w:rsidP="006B4728">
      <w:pPr>
        <w:spacing w:after="0" w:line="240" w:lineRule="auto"/>
      </w:pPr>
      <w:r>
        <w:separator/>
      </w:r>
    </w:p>
  </w:endnote>
  <w:endnote w:type="continuationSeparator" w:id="0">
    <w:p w14:paraId="2301F0AF" w14:textId="77777777" w:rsidR="00071211" w:rsidRDefault="00071211" w:rsidP="006B4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66677" w14:textId="77777777" w:rsidR="00071211" w:rsidRDefault="00071211" w:rsidP="006B4728">
      <w:pPr>
        <w:spacing w:after="0" w:line="240" w:lineRule="auto"/>
      </w:pPr>
      <w:r>
        <w:separator/>
      </w:r>
    </w:p>
  </w:footnote>
  <w:footnote w:type="continuationSeparator" w:id="0">
    <w:p w14:paraId="349B24EF" w14:textId="77777777" w:rsidR="00071211" w:rsidRDefault="00071211" w:rsidP="006B4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0F965" w14:textId="7F5431B7" w:rsidR="006B4728" w:rsidRDefault="006B4728">
    <w:pPr>
      <w:pStyle w:val="Header"/>
      <w:jc w:val="right"/>
      <w:rPr>
        <w:color w:val="8496B0" w:themeColor="text2" w:themeTint="99"/>
        <w:sz w:val="24"/>
        <w:szCs w:val="24"/>
      </w:rPr>
    </w:pPr>
    <w:r>
      <w:rPr>
        <w:color w:val="8496B0" w:themeColor="text2" w:themeTint="99"/>
        <w:sz w:val="24"/>
        <w:szCs w:val="24"/>
      </w:rPr>
      <w:t>Firas Jghaimi</w:t>
    </w:r>
  </w:p>
  <w:p w14:paraId="4E458D59" w14:textId="77777777" w:rsidR="006B4728" w:rsidRDefault="006B47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A51A33"/>
    <w:multiLevelType w:val="hybridMultilevel"/>
    <w:tmpl w:val="FA08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AB2"/>
    <w:rsid w:val="0002042C"/>
    <w:rsid w:val="00043995"/>
    <w:rsid w:val="00062542"/>
    <w:rsid w:val="00071211"/>
    <w:rsid w:val="000F7C49"/>
    <w:rsid w:val="00117455"/>
    <w:rsid w:val="00125DE5"/>
    <w:rsid w:val="00127482"/>
    <w:rsid w:val="00161DE7"/>
    <w:rsid w:val="001670EA"/>
    <w:rsid w:val="00172460"/>
    <w:rsid w:val="00195584"/>
    <w:rsid w:val="001A416B"/>
    <w:rsid w:val="001C1385"/>
    <w:rsid w:val="001C4A79"/>
    <w:rsid w:val="001D3617"/>
    <w:rsid w:val="001D3F58"/>
    <w:rsid w:val="001F11EB"/>
    <w:rsid w:val="001F617A"/>
    <w:rsid w:val="001F7058"/>
    <w:rsid w:val="002126AF"/>
    <w:rsid w:val="00241FD5"/>
    <w:rsid w:val="002618B8"/>
    <w:rsid w:val="00270033"/>
    <w:rsid w:val="00273EBC"/>
    <w:rsid w:val="002830C5"/>
    <w:rsid w:val="0029081E"/>
    <w:rsid w:val="002A3B26"/>
    <w:rsid w:val="002B5B26"/>
    <w:rsid w:val="002C0D1A"/>
    <w:rsid w:val="002F1A57"/>
    <w:rsid w:val="002F70A1"/>
    <w:rsid w:val="003261F1"/>
    <w:rsid w:val="0034588A"/>
    <w:rsid w:val="00354CC4"/>
    <w:rsid w:val="00374D8D"/>
    <w:rsid w:val="00397711"/>
    <w:rsid w:val="003B778B"/>
    <w:rsid w:val="003C0289"/>
    <w:rsid w:val="003E49DE"/>
    <w:rsid w:val="00401898"/>
    <w:rsid w:val="00405E4D"/>
    <w:rsid w:val="00407596"/>
    <w:rsid w:val="0041789A"/>
    <w:rsid w:val="00446B37"/>
    <w:rsid w:val="00456ED0"/>
    <w:rsid w:val="00457DCF"/>
    <w:rsid w:val="004A2DA6"/>
    <w:rsid w:val="004C048D"/>
    <w:rsid w:val="004C25E3"/>
    <w:rsid w:val="004D047F"/>
    <w:rsid w:val="004F11D4"/>
    <w:rsid w:val="00510A2C"/>
    <w:rsid w:val="00523F5A"/>
    <w:rsid w:val="005340E8"/>
    <w:rsid w:val="00541689"/>
    <w:rsid w:val="005429F9"/>
    <w:rsid w:val="00551AAD"/>
    <w:rsid w:val="00551C66"/>
    <w:rsid w:val="00554AD3"/>
    <w:rsid w:val="005648F4"/>
    <w:rsid w:val="0056630E"/>
    <w:rsid w:val="00570FDB"/>
    <w:rsid w:val="00571133"/>
    <w:rsid w:val="005715C7"/>
    <w:rsid w:val="005B377D"/>
    <w:rsid w:val="006131FE"/>
    <w:rsid w:val="006155CC"/>
    <w:rsid w:val="006204AA"/>
    <w:rsid w:val="0063505A"/>
    <w:rsid w:val="006522D4"/>
    <w:rsid w:val="00653BA4"/>
    <w:rsid w:val="006819B5"/>
    <w:rsid w:val="00684AB2"/>
    <w:rsid w:val="00691B97"/>
    <w:rsid w:val="006B4728"/>
    <w:rsid w:val="006D21A8"/>
    <w:rsid w:val="006F5F4A"/>
    <w:rsid w:val="00710869"/>
    <w:rsid w:val="0072551A"/>
    <w:rsid w:val="00735F35"/>
    <w:rsid w:val="00753D84"/>
    <w:rsid w:val="00762DC3"/>
    <w:rsid w:val="007712E5"/>
    <w:rsid w:val="0078427E"/>
    <w:rsid w:val="0079306F"/>
    <w:rsid w:val="00794987"/>
    <w:rsid w:val="00795BE9"/>
    <w:rsid w:val="007A2FA3"/>
    <w:rsid w:val="007B5552"/>
    <w:rsid w:val="007C210F"/>
    <w:rsid w:val="007E1B9D"/>
    <w:rsid w:val="007E6D24"/>
    <w:rsid w:val="007F0A82"/>
    <w:rsid w:val="007F4AE5"/>
    <w:rsid w:val="007F69F9"/>
    <w:rsid w:val="00812C66"/>
    <w:rsid w:val="00816E34"/>
    <w:rsid w:val="00817AB5"/>
    <w:rsid w:val="00817B0C"/>
    <w:rsid w:val="00855E68"/>
    <w:rsid w:val="00873EE7"/>
    <w:rsid w:val="008D1F50"/>
    <w:rsid w:val="0090145C"/>
    <w:rsid w:val="00917054"/>
    <w:rsid w:val="009454BD"/>
    <w:rsid w:val="0096666A"/>
    <w:rsid w:val="00977D59"/>
    <w:rsid w:val="009961A3"/>
    <w:rsid w:val="009B28D7"/>
    <w:rsid w:val="009C63FB"/>
    <w:rsid w:val="009E1F22"/>
    <w:rsid w:val="009E5309"/>
    <w:rsid w:val="009F06BF"/>
    <w:rsid w:val="00A10D52"/>
    <w:rsid w:val="00A24657"/>
    <w:rsid w:val="00A51DBF"/>
    <w:rsid w:val="00A55302"/>
    <w:rsid w:val="00A75382"/>
    <w:rsid w:val="00A82307"/>
    <w:rsid w:val="00A8583F"/>
    <w:rsid w:val="00AF78FF"/>
    <w:rsid w:val="00B5720B"/>
    <w:rsid w:val="00B6115D"/>
    <w:rsid w:val="00BD5023"/>
    <w:rsid w:val="00BE6291"/>
    <w:rsid w:val="00C14ADB"/>
    <w:rsid w:val="00C16385"/>
    <w:rsid w:val="00C24BD8"/>
    <w:rsid w:val="00C4722F"/>
    <w:rsid w:val="00C6038D"/>
    <w:rsid w:val="00CA1F8A"/>
    <w:rsid w:val="00CA2029"/>
    <w:rsid w:val="00CB4356"/>
    <w:rsid w:val="00CC51A1"/>
    <w:rsid w:val="00CE3708"/>
    <w:rsid w:val="00D10A6C"/>
    <w:rsid w:val="00D1735E"/>
    <w:rsid w:val="00D73C63"/>
    <w:rsid w:val="00D7440D"/>
    <w:rsid w:val="00D82D25"/>
    <w:rsid w:val="00D9456B"/>
    <w:rsid w:val="00DA1AD4"/>
    <w:rsid w:val="00DC1B80"/>
    <w:rsid w:val="00DD0DA3"/>
    <w:rsid w:val="00DE345F"/>
    <w:rsid w:val="00DE37EB"/>
    <w:rsid w:val="00DF59D2"/>
    <w:rsid w:val="00E31945"/>
    <w:rsid w:val="00E36FB8"/>
    <w:rsid w:val="00E729E2"/>
    <w:rsid w:val="00E86EB0"/>
    <w:rsid w:val="00E9037B"/>
    <w:rsid w:val="00EA163B"/>
    <w:rsid w:val="00EB5D41"/>
    <w:rsid w:val="00EC5500"/>
    <w:rsid w:val="00ED4FE2"/>
    <w:rsid w:val="00F300E9"/>
    <w:rsid w:val="00F30B92"/>
    <w:rsid w:val="00F43D76"/>
    <w:rsid w:val="00F6030C"/>
    <w:rsid w:val="00F8440E"/>
    <w:rsid w:val="00FC1D79"/>
    <w:rsid w:val="00FC4B37"/>
    <w:rsid w:val="00FE6D99"/>
    <w:rsid w:val="00FF3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9D601"/>
  <w15:chartTrackingRefBased/>
  <w15:docId w15:val="{EEEF3620-EC8C-4377-BE08-37ED3A0B2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9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350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505A"/>
    <w:rPr>
      <w:rFonts w:eastAsiaTheme="minorEastAsia"/>
      <w:lang w:val="en-US"/>
    </w:rPr>
  </w:style>
  <w:style w:type="paragraph" w:styleId="Title">
    <w:name w:val="Title"/>
    <w:basedOn w:val="Normal"/>
    <w:next w:val="Normal"/>
    <w:link w:val="TitleChar"/>
    <w:uiPriority w:val="10"/>
    <w:qFormat/>
    <w:rsid w:val="0063505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3505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3505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3505A"/>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6B4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728"/>
  </w:style>
  <w:style w:type="paragraph" w:styleId="Footer">
    <w:name w:val="footer"/>
    <w:basedOn w:val="Normal"/>
    <w:link w:val="FooterChar"/>
    <w:uiPriority w:val="99"/>
    <w:unhideWhenUsed/>
    <w:rsid w:val="006B4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728"/>
  </w:style>
  <w:style w:type="character" w:styleId="Hyperlink">
    <w:name w:val="Hyperlink"/>
    <w:basedOn w:val="DefaultParagraphFont"/>
    <w:uiPriority w:val="99"/>
    <w:semiHidden/>
    <w:unhideWhenUsed/>
    <w:rsid w:val="00753D84"/>
    <w:rPr>
      <w:color w:val="0000FF"/>
      <w:u w:val="single"/>
    </w:rPr>
  </w:style>
  <w:style w:type="character" w:customStyle="1" w:styleId="Heading1Char">
    <w:name w:val="Heading 1 Char"/>
    <w:basedOn w:val="DefaultParagraphFont"/>
    <w:link w:val="Heading1"/>
    <w:uiPriority w:val="9"/>
    <w:rsid w:val="0079498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D0D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EAC105CD644AE68153E08B025AB35B"/>
        <w:category>
          <w:name w:val="General"/>
          <w:gallery w:val="placeholder"/>
        </w:category>
        <w:types>
          <w:type w:val="bbPlcHdr"/>
        </w:types>
        <w:behaviors>
          <w:behavior w:val="content"/>
        </w:behaviors>
        <w:guid w:val="{54B4BB95-C763-457F-8431-897C8913AC84}"/>
      </w:docPartPr>
      <w:docPartBody>
        <w:p w:rsidR="001E01C0" w:rsidRDefault="00621C37" w:rsidP="00621C37">
          <w:pPr>
            <w:pStyle w:val="9CEAC105CD644AE68153E08B025AB35B"/>
          </w:pPr>
          <w:r>
            <w:rPr>
              <w:rFonts w:asciiTheme="majorHAnsi" w:eastAsiaTheme="majorEastAsia" w:hAnsiTheme="majorHAnsi" w:cstheme="majorBidi"/>
              <w:caps/>
              <w:color w:val="4472C4" w:themeColor="accent1"/>
              <w:sz w:val="80"/>
              <w:szCs w:val="80"/>
            </w:rPr>
            <w:t>[Document title]</w:t>
          </w:r>
        </w:p>
      </w:docPartBody>
    </w:docPart>
    <w:docPart>
      <w:docPartPr>
        <w:name w:val="82397159480149C8974E2EFFC536783A"/>
        <w:category>
          <w:name w:val="General"/>
          <w:gallery w:val="placeholder"/>
        </w:category>
        <w:types>
          <w:type w:val="bbPlcHdr"/>
        </w:types>
        <w:behaviors>
          <w:behavior w:val="content"/>
        </w:behaviors>
        <w:guid w:val="{E3E79519-6440-47E4-98C8-89B756D8488C}"/>
      </w:docPartPr>
      <w:docPartBody>
        <w:p w:rsidR="001E01C0" w:rsidRDefault="00621C37" w:rsidP="00621C37">
          <w:pPr>
            <w:pStyle w:val="82397159480149C8974E2EFFC536783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C37"/>
    <w:rsid w:val="001E01C0"/>
    <w:rsid w:val="002A0B62"/>
    <w:rsid w:val="00621C37"/>
    <w:rsid w:val="00DC1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EAC105CD644AE68153E08B025AB35B">
    <w:name w:val="9CEAC105CD644AE68153E08B025AB35B"/>
    <w:rsid w:val="00621C37"/>
  </w:style>
  <w:style w:type="paragraph" w:customStyle="1" w:styleId="82397159480149C8974E2EFFC536783A">
    <w:name w:val="82397159480149C8974E2EFFC536783A"/>
    <w:rsid w:val="00621C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2029865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7363A5-1550-467B-B2FF-F16FD72E4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1997</Words>
  <Characters>11387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WRITE AN ACADEMIC REPORT WHERE YOU REFLECT ON YOUR LEARNING IN THIS MODULE DISCUSSING 3 TOPICS FROM THOSE COVERD DURING THE TERM, SHOWING YOU HAVE UNDERSTOOD THEM</vt:lpstr>
    </vt:vector>
  </TitlesOfParts>
  <Company>Module code:BMSW4001_lon                                                                    lecturer: soban sadiq</Company>
  <LinksUpToDate>false</LinksUpToDate>
  <CharactersWithSpaces>13358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WRITE AN ACADEMIC REPORT WHERE YOU REFLECT ON YOUR LEARNING IN THIS MODULE DISCUSSING 3 TOPICS FROM THOSE COVERD DURING THE TERM, SHOWING YOU HAVE UNDERSTOOD THEM</dc:title>
  <dc:subject>Firas Jghaimi</dc:subject>
  <dc:creator>Firas Jghaimi (2029865)</dc:creator>
  <cp:keywords/>
  <dc:description/>
  <cp:lastModifiedBy>Firas Jghaimi (2029865)</cp:lastModifiedBy>
  <cp:revision>2</cp:revision>
  <dcterms:created xsi:type="dcterms:W3CDTF">2022-01-03T19:09:00Z</dcterms:created>
  <dcterms:modified xsi:type="dcterms:W3CDTF">2022-01-03T19:09:00Z</dcterms:modified>
</cp:coreProperties>
</file>