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28CAA" w14:textId="0A8BF679" w:rsidR="2EB10912" w:rsidRPr="00D04DC5" w:rsidRDefault="2EB10912" w:rsidP="5BE7BB64">
      <w:pPr>
        <w:jc w:val="center"/>
        <w:rPr>
          <w:rFonts w:ascii="Arial" w:eastAsia="Arial" w:hAnsi="Arial" w:cs="Arial"/>
        </w:rPr>
      </w:pPr>
      <w:r w:rsidRPr="00D04DC5">
        <w:rPr>
          <w:rFonts w:ascii="Arial" w:eastAsia="Arial" w:hAnsi="Arial" w:cs="Arial"/>
          <w:b/>
          <w:bCs/>
          <w:sz w:val="22"/>
          <w:szCs w:val="22"/>
        </w:rPr>
        <w:t>ECIE6001</w:t>
      </w:r>
    </w:p>
    <w:p w14:paraId="059FBE26" w14:textId="64E77D83" w:rsidR="2827A1EE" w:rsidRPr="00D04DC5" w:rsidRDefault="2827A1EE" w:rsidP="069A8D09">
      <w:pPr>
        <w:jc w:val="center"/>
        <w:rPr>
          <w:rFonts w:ascii="Arial" w:eastAsia="Arial" w:hAnsi="Arial" w:cs="Arial"/>
          <w:b/>
          <w:bCs/>
          <w:sz w:val="22"/>
          <w:szCs w:val="22"/>
        </w:rPr>
      </w:pPr>
      <w:r w:rsidRPr="00D04DC5">
        <w:rPr>
          <w:rFonts w:ascii="Arial" w:eastAsia="Arial" w:hAnsi="Arial" w:cs="Arial"/>
          <w:b/>
          <w:bCs/>
          <w:sz w:val="22"/>
          <w:szCs w:val="22"/>
        </w:rPr>
        <w:t>Moving away from the Traditional Classroom</w:t>
      </w:r>
      <w:r w:rsidR="478BEDB9" w:rsidRPr="00D04DC5">
        <w:rPr>
          <w:rFonts w:ascii="Arial" w:eastAsia="Arial" w:hAnsi="Arial" w:cs="Arial"/>
          <w:b/>
          <w:bCs/>
          <w:sz w:val="22"/>
          <w:szCs w:val="22"/>
        </w:rPr>
        <w:t xml:space="preserve">: </w:t>
      </w:r>
    </w:p>
    <w:p w14:paraId="7D80D5E8" w14:textId="20F1ABA8" w:rsidR="478BEDB9" w:rsidRPr="00D04DC5" w:rsidRDefault="478BEDB9" w:rsidP="069A8D09">
      <w:pPr>
        <w:jc w:val="center"/>
        <w:rPr>
          <w:rFonts w:ascii="Arial" w:eastAsia="Arial" w:hAnsi="Arial" w:cs="Arial"/>
          <w:b/>
          <w:bCs/>
          <w:sz w:val="22"/>
          <w:szCs w:val="22"/>
        </w:rPr>
      </w:pPr>
      <w:r w:rsidRPr="00D04DC5">
        <w:rPr>
          <w:rFonts w:ascii="Arial" w:eastAsia="Arial" w:hAnsi="Arial" w:cs="Arial"/>
          <w:b/>
          <w:bCs/>
          <w:sz w:val="22"/>
          <w:szCs w:val="22"/>
        </w:rPr>
        <w:t>Outdoor Education and Learning</w:t>
      </w:r>
    </w:p>
    <w:p w14:paraId="203B994C" w14:textId="30848943" w:rsidR="069A8D09" w:rsidRPr="00D04DC5" w:rsidRDefault="069A8D09" w:rsidP="069A8D09">
      <w:pPr>
        <w:jc w:val="center"/>
        <w:rPr>
          <w:rFonts w:ascii="Arial" w:eastAsia="Arial" w:hAnsi="Arial" w:cs="Arial"/>
          <w:b/>
          <w:bCs/>
          <w:sz w:val="22"/>
          <w:szCs w:val="22"/>
        </w:rPr>
      </w:pPr>
    </w:p>
    <w:p w14:paraId="47FDF005" w14:textId="6D6C163C" w:rsidR="274EC548" w:rsidRPr="00D04DC5" w:rsidRDefault="274EC548" w:rsidP="069A8D09">
      <w:pPr>
        <w:jc w:val="center"/>
        <w:rPr>
          <w:rFonts w:ascii="Arial" w:eastAsia="Arial" w:hAnsi="Arial" w:cs="Arial"/>
        </w:rPr>
      </w:pPr>
      <w:r w:rsidRPr="00D04DC5">
        <w:rPr>
          <w:rFonts w:ascii="Arial" w:eastAsia="Arial" w:hAnsi="Arial" w:cs="Arial"/>
        </w:rPr>
        <w:t>Student: Carly Garrett</w:t>
      </w:r>
    </w:p>
    <w:p w14:paraId="2741EB1A" w14:textId="1D04C496" w:rsidR="274EC548" w:rsidRPr="00D04DC5" w:rsidRDefault="274EC548" w:rsidP="069A8D09">
      <w:pPr>
        <w:jc w:val="center"/>
        <w:rPr>
          <w:rFonts w:ascii="Arial" w:eastAsia="Arial" w:hAnsi="Arial" w:cs="Arial"/>
        </w:rPr>
      </w:pPr>
      <w:r w:rsidRPr="00D04DC5">
        <w:rPr>
          <w:rFonts w:ascii="Arial" w:eastAsia="Arial" w:hAnsi="Arial" w:cs="Arial"/>
        </w:rPr>
        <w:t>Student Number: 2110635</w:t>
      </w:r>
    </w:p>
    <w:p w14:paraId="007862F1" w14:textId="6C7072AA" w:rsidR="4D165613" w:rsidRPr="00D04DC5" w:rsidRDefault="4D165613" w:rsidP="5BE7BB64">
      <w:pPr>
        <w:jc w:val="center"/>
        <w:rPr>
          <w:rFonts w:ascii="Arial" w:eastAsia="Arial" w:hAnsi="Arial" w:cs="Arial"/>
        </w:rPr>
      </w:pPr>
      <w:r w:rsidRPr="00D04DC5">
        <w:rPr>
          <w:rFonts w:ascii="Arial" w:eastAsia="Arial" w:hAnsi="Arial" w:cs="Arial"/>
        </w:rPr>
        <w:t>Course: BA Inclusive Education</w:t>
      </w:r>
    </w:p>
    <w:p w14:paraId="1A00BC4D" w14:textId="346F5BB1" w:rsidR="069A8D09" w:rsidRPr="00D04DC5" w:rsidRDefault="069A8D09">
      <w:r w:rsidRPr="00D04DC5">
        <w:br w:type="page"/>
      </w:r>
    </w:p>
    <w:p w14:paraId="275CC793" w14:textId="31F0CAE0" w:rsidR="4226E0BE" w:rsidRPr="00D04DC5" w:rsidRDefault="4226E0BE" w:rsidP="5BE7BB64">
      <w:pPr>
        <w:jc w:val="center"/>
        <w:rPr>
          <w:rFonts w:ascii="Arial" w:eastAsia="Arial" w:hAnsi="Arial" w:cs="Arial"/>
          <w:b/>
          <w:bCs/>
          <w:u w:val="single"/>
        </w:rPr>
      </w:pPr>
      <w:r w:rsidRPr="00D04DC5">
        <w:rPr>
          <w:rFonts w:ascii="Arial" w:eastAsia="Arial" w:hAnsi="Arial" w:cs="Arial"/>
          <w:b/>
          <w:bCs/>
          <w:u w:val="single"/>
        </w:rPr>
        <w:lastRenderedPageBreak/>
        <w:t>Contents</w:t>
      </w:r>
    </w:p>
    <w:p w14:paraId="0B0A1191" w14:textId="7EBB4709" w:rsidR="069A8D09" w:rsidRPr="00D04DC5" w:rsidRDefault="069A8D09" w:rsidP="5BE7BB64">
      <w:pPr>
        <w:jc w:val="center"/>
        <w:rPr>
          <w:rFonts w:ascii="Arial" w:eastAsia="Arial" w:hAnsi="Arial" w:cs="Arial"/>
          <w:b/>
          <w:bCs/>
          <w:u w:val="single"/>
        </w:rPr>
      </w:pPr>
    </w:p>
    <w:p w14:paraId="6739E6B3" w14:textId="23ECC4D0" w:rsidR="5059631E" w:rsidRPr="00D04DC5" w:rsidRDefault="5059631E" w:rsidP="5BE7BB64">
      <w:pPr>
        <w:rPr>
          <w:rFonts w:ascii="Arial" w:eastAsia="Arial" w:hAnsi="Arial" w:cs="Arial"/>
        </w:rPr>
      </w:pPr>
      <w:r w:rsidRPr="00D04DC5">
        <w:rPr>
          <w:rFonts w:ascii="Arial" w:eastAsia="Arial" w:hAnsi="Arial" w:cs="Arial"/>
        </w:rPr>
        <w:t>Element 1</w:t>
      </w:r>
      <w:r w:rsidR="2B74232A" w:rsidRPr="00D04DC5">
        <w:rPr>
          <w:rFonts w:ascii="Arial" w:eastAsia="Arial" w:hAnsi="Arial" w:cs="Arial"/>
        </w:rPr>
        <w:t xml:space="preserve"> - </w:t>
      </w:r>
      <w:r w:rsidR="53F183D1" w:rsidRPr="00D04DC5">
        <w:rPr>
          <w:rFonts w:ascii="Arial" w:eastAsia="Arial" w:hAnsi="Arial" w:cs="Arial"/>
        </w:rPr>
        <w:t>Essay</w:t>
      </w:r>
      <w:r w:rsidR="53388DD8" w:rsidRPr="00D04DC5">
        <w:rPr>
          <w:rFonts w:ascii="Arial" w:eastAsia="Arial" w:hAnsi="Arial" w:cs="Arial"/>
        </w:rPr>
        <w:t>:</w:t>
      </w:r>
      <w:r w:rsidR="1443B68C" w:rsidRPr="00D04DC5">
        <w:rPr>
          <w:rFonts w:ascii="Arial" w:eastAsia="Arial" w:hAnsi="Arial" w:cs="Arial"/>
        </w:rPr>
        <w:t xml:space="preserve"> </w:t>
      </w:r>
      <w:r w:rsidR="31A3B2B9" w:rsidRPr="00D04DC5">
        <w:rPr>
          <w:rFonts w:ascii="Arial" w:eastAsia="Arial" w:hAnsi="Arial" w:cs="Arial"/>
        </w:rPr>
        <w:t xml:space="preserve">Page 3 </w:t>
      </w:r>
      <w:r w:rsidR="71B2E1FC" w:rsidRPr="00D04DC5">
        <w:rPr>
          <w:rFonts w:ascii="Arial" w:eastAsia="Arial" w:hAnsi="Arial" w:cs="Arial"/>
        </w:rPr>
        <w:t xml:space="preserve">- </w:t>
      </w:r>
      <w:r w:rsidR="31A3B2B9" w:rsidRPr="00D04DC5">
        <w:rPr>
          <w:rFonts w:ascii="Arial" w:eastAsia="Arial" w:hAnsi="Arial" w:cs="Arial"/>
        </w:rPr>
        <w:t>8</w:t>
      </w:r>
    </w:p>
    <w:p w14:paraId="2CBC7C3B" w14:textId="27EF9251" w:rsidR="069A8D09" w:rsidRPr="00D04DC5" w:rsidRDefault="069A8D09" w:rsidP="5BE7BB64">
      <w:pPr>
        <w:rPr>
          <w:rFonts w:ascii="Arial" w:eastAsia="Arial" w:hAnsi="Arial" w:cs="Arial"/>
        </w:rPr>
      </w:pPr>
    </w:p>
    <w:p w14:paraId="2A19728E" w14:textId="062BA722" w:rsidR="41EA842C" w:rsidRPr="00D04DC5" w:rsidRDefault="49E7215B" w:rsidP="5BE7BB64">
      <w:pPr>
        <w:rPr>
          <w:rFonts w:ascii="Arial" w:eastAsia="Arial" w:hAnsi="Arial" w:cs="Arial"/>
        </w:rPr>
      </w:pPr>
      <w:r w:rsidRPr="00D04DC5">
        <w:rPr>
          <w:rFonts w:ascii="Arial" w:eastAsia="Arial" w:hAnsi="Arial" w:cs="Arial"/>
        </w:rPr>
        <w:t xml:space="preserve">Element 1 - </w:t>
      </w:r>
      <w:r w:rsidR="41EA842C" w:rsidRPr="00D04DC5">
        <w:rPr>
          <w:rFonts w:ascii="Arial" w:eastAsia="Arial" w:hAnsi="Arial" w:cs="Arial"/>
        </w:rPr>
        <w:t>References</w:t>
      </w:r>
      <w:r w:rsidR="1EC02962" w:rsidRPr="00D04DC5">
        <w:rPr>
          <w:rFonts w:ascii="Arial" w:eastAsia="Arial" w:hAnsi="Arial" w:cs="Arial"/>
        </w:rPr>
        <w:t xml:space="preserve">: </w:t>
      </w:r>
      <w:r w:rsidR="6BD0EB50" w:rsidRPr="00D04DC5">
        <w:rPr>
          <w:rFonts w:ascii="Arial" w:eastAsia="Arial" w:hAnsi="Arial" w:cs="Arial"/>
        </w:rPr>
        <w:t>Page 8 - 9</w:t>
      </w:r>
      <w:r w:rsidR="41EA842C" w:rsidRPr="00D04DC5">
        <w:tab/>
      </w:r>
    </w:p>
    <w:p w14:paraId="38D13AB9" w14:textId="657C74F5" w:rsidR="41EA842C" w:rsidRPr="00D04DC5" w:rsidRDefault="41EA842C" w:rsidP="5BE7BB64">
      <w:pPr>
        <w:rPr>
          <w:rFonts w:ascii="Arial" w:eastAsia="Arial" w:hAnsi="Arial" w:cs="Arial"/>
        </w:rPr>
      </w:pPr>
    </w:p>
    <w:p w14:paraId="77BE91DB" w14:textId="76B891EB" w:rsidR="1443B68C" w:rsidRPr="00D04DC5" w:rsidRDefault="1443B68C" w:rsidP="5BE7BB64">
      <w:pPr>
        <w:rPr>
          <w:rFonts w:ascii="Arial" w:eastAsia="Arial" w:hAnsi="Arial" w:cs="Arial"/>
        </w:rPr>
      </w:pPr>
      <w:r w:rsidRPr="00D04DC5">
        <w:rPr>
          <w:rFonts w:ascii="Arial" w:eastAsia="Arial" w:hAnsi="Arial" w:cs="Arial"/>
        </w:rPr>
        <w:t>Element 2</w:t>
      </w:r>
      <w:r w:rsidR="599E7D52" w:rsidRPr="00D04DC5">
        <w:rPr>
          <w:rFonts w:ascii="Arial" w:eastAsia="Arial" w:hAnsi="Arial" w:cs="Arial"/>
        </w:rPr>
        <w:t>:</w:t>
      </w:r>
      <w:r w:rsidR="3BB71C1D" w:rsidRPr="00D04DC5">
        <w:rPr>
          <w:rFonts w:ascii="Arial" w:eastAsia="Arial" w:hAnsi="Arial" w:cs="Arial"/>
        </w:rPr>
        <w:t xml:space="preserve"> Flyer</w:t>
      </w:r>
      <w:r w:rsidR="599E7D52" w:rsidRPr="00D04DC5">
        <w:rPr>
          <w:rFonts w:ascii="Arial" w:eastAsia="Arial" w:hAnsi="Arial" w:cs="Arial"/>
        </w:rPr>
        <w:t xml:space="preserve"> </w:t>
      </w:r>
      <w:r w:rsidRPr="00D04DC5">
        <w:rPr>
          <w:rFonts w:ascii="Arial" w:eastAsia="Arial" w:hAnsi="Arial" w:cs="Arial"/>
        </w:rPr>
        <w:t xml:space="preserve">- </w:t>
      </w:r>
    </w:p>
    <w:p w14:paraId="13A66B92" w14:textId="352A9464" w:rsidR="069A8D09" w:rsidRPr="00D04DC5" w:rsidRDefault="069A8D09" w:rsidP="5BE7BB64">
      <w:pPr>
        <w:rPr>
          <w:rFonts w:ascii="Arial" w:eastAsia="Arial" w:hAnsi="Arial" w:cs="Arial"/>
        </w:rPr>
      </w:pPr>
    </w:p>
    <w:p w14:paraId="0A250735" w14:textId="031F0FC7" w:rsidR="58978732" w:rsidRPr="00D04DC5" w:rsidRDefault="58978732" w:rsidP="5BE7BB64">
      <w:pPr>
        <w:rPr>
          <w:rFonts w:ascii="Arial" w:eastAsia="Arial" w:hAnsi="Arial" w:cs="Arial"/>
        </w:rPr>
      </w:pPr>
      <w:r w:rsidRPr="00D04DC5">
        <w:rPr>
          <w:rFonts w:ascii="Arial" w:eastAsia="Arial" w:hAnsi="Arial" w:cs="Arial"/>
        </w:rPr>
        <w:t xml:space="preserve">References (Flyer) - </w:t>
      </w:r>
    </w:p>
    <w:p w14:paraId="4A802476" w14:textId="734402D6" w:rsidR="069A8D09" w:rsidRPr="00D04DC5" w:rsidRDefault="069A8D09" w:rsidP="5BE7BB64">
      <w:pPr>
        <w:rPr>
          <w:rFonts w:ascii="Arial" w:eastAsia="Arial" w:hAnsi="Arial" w:cs="Arial"/>
        </w:rPr>
      </w:pPr>
    </w:p>
    <w:p w14:paraId="2ADDD80E" w14:textId="46E26B92" w:rsidR="1443B68C" w:rsidRPr="00D04DC5" w:rsidRDefault="1443B68C" w:rsidP="5BE7BB64">
      <w:pPr>
        <w:rPr>
          <w:rFonts w:ascii="Arial" w:eastAsia="Arial" w:hAnsi="Arial" w:cs="Arial"/>
        </w:rPr>
      </w:pPr>
      <w:r w:rsidRPr="00D04DC5">
        <w:rPr>
          <w:rFonts w:ascii="Arial" w:eastAsia="Arial" w:hAnsi="Arial" w:cs="Arial"/>
        </w:rPr>
        <w:t>Element 3</w:t>
      </w:r>
      <w:r w:rsidR="61DD3EDB" w:rsidRPr="00D04DC5">
        <w:rPr>
          <w:rFonts w:ascii="Arial" w:eastAsia="Arial" w:hAnsi="Arial" w:cs="Arial"/>
        </w:rPr>
        <w:t>: Risk-Benefit Analysis</w:t>
      </w:r>
      <w:r w:rsidRPr="00D04DC5">
        <w:rPr>
          <w:rFonts w:ascii="Arial" w:eastAsia="Arial" w:hAnsi="Arial" w:cs="Arial"/>
        </w:rPr>
        <w:t xml:space="preserve"> - </w:t>
      </w:r>
    </w:p>
    <w:p w14:paraId="11B6F7F4" w14:textId="04B32773" w:rsidR="069A8D09" w:rsidRPr="00D04DC5" w:rsidRDefault="069A8D09" w:rsidP="5BE7BB64">
      <w:pPr>
        <w:rPr>
          <w:rFonts w:ascii="Arial" w:eastAsia="Arial" w:hAnsi="Arial" w:cs="Arial"/>
        </w:rPr>
      </w:pPr>
    </w:p>
    <w:p w14:paraId="45BC9CF6" w14:textId="02166E6B" w:rsidR="1443B68C" w:rsidRPr="00D04DC5" w:rsidRDefault="1443B68C" w:rsidP="5BE7BB64">
      <w:pPr>
        <w:rPr>
          <w:rFonts w:ascii="Arial" w:eastAsia="Arial" w:hAnsi="Arial" w:cs="Arial"/>
        </w:rPr>
      </w:pPr>
      <w:r w:rsidRPr="00D04DC5">
        <w:rPr>
          <w:rFonts w:ascii="Arial" w:eastAsia="Arial" w:hAnsi="Arial" w:cs="Arial"/>
        </w:rPr>
        <w:t>Element 4</w:t>
      </w:r>
      <w:r w:rsidR="21F838FE" w:rsidRPr="00D04DC5">
        <w:rPr>
          <w:rFonts w:ascii="Arial" w:eastAsia="Arial" w:hAnsi="Arial" w:cs="Arial"/>
        </w:rPr>
        <w:t>:</w:t>
      </w:r>
      <w:r w:rsidRPr="00D04DC5">
        <w:rPr>
          <w:rFonts w:ascii="Arial" w:eastAsia="Arial" w:hAnsi="Arial" w:cs="Arial"/>
        </w:rPr>
        <w:t xml:space="preserve"> </w:t>
      </w:r>
      <w:r w:rsidR="7CB19603" w:rsidRPr="00D04DC5">
        <w:rPr>
          <w:rFonts w:ascii="Arial" w:eastAsia="Arial" w:hAnsi="Arial" w:cs="Arial"/>
        </w:rPr>
        <w:t xml:space="preserve">Literature Review </w:t>
      </w:r>
      <w:r w:rsidRPr="00D04DC5">
        <w:rPr>
          <w:rFonts w:ascii="Arial" w:eastAsia="Arial" w:hAnsi="Arial" w:cs="Arial"/>
        </w:rPr>
        <w:t>-</w:t>
      </w:r>
    </w:p>
    <w:p w14:paraId="6B3FEC2E" w14:textId="2284226C" w:rsidR="069A8D09" w:rsidRPr="00D04DC5" w:rsidRDefault="069A8D09" w:rsidP="5BE7BB64">
      <w:pPr>
        <w:rPr>
          <w:rFonts w:ascii="Arial" w:eastAsia="Arial" w:hAnsi="Arial" w:cs="Arial"/>
        </w:rPr>
      </w:pPr>
    </w:p>
    <w:p w14:paraId="2C8F0E55" w14:textId="6EAE216B" w:rsidR="6901B8A2" w:rsidRPr="00D04DC5" w:rsidRDefault="6901B8A2" w:rsidP="5BE7BB64">
      <w:pPr>
        <w:rPr>
          <w:rFonts w:ascii="Arial" w:eastAsia="Arial" w:hAnsi="Arial" w:cs="Arial"/>
        </w:rPr>
      </w:pPr>
      <w:r w:rsidRPr="00D04DC5">
        <w:rPr>
          <w:rFonts w:ascii="Arial" w:eastAsia="Arial" w:hAnsi="Arial" w:cs="Arial"/>
        </w:rPr>
        <w:t xml:space="preserve">References (Literature Review) - </w:t>
      </w:r>
      <w:r w:rsidR="1443B68C" w:rsidRPr="00D04DC5">
        <w:rPr>
          <w:rFonts w:ascii="Arial" w:eastAsia="Arial" w:hAnsi="Arial" w:cs="Arial"/>
        </w:rPr>
        <w:t xml:space="preserve"> </w:t>
      </w:r>
    </w:p>
    <w:p w14:paraId="530E493F" w14:textId="0D6EA671" w:rsidR="069A8D09" w:rsidRPr="00D04DC5" w:rsidRDefault="069A8D09" w:rsidP="069A8D09"/>
    <w:p w14:paraId="7677BDCC" w14:textId="0FD951A3" w:rsidR="43F6434D" w:rsidRPr="00D04DC5" w:rsidRDefault="43F6434D" w:rsidP="5BE7BB64">
      <w:pPr>
        <w:jc w:val="center"/>
        <w:rPr>
          <w:rFonts w:ascii="Arial" w:eastAsia="Arial" w:hAnsi="Arial" w:cs="Arial"/>
          <w:b/>
          <w:bCs/>
          <w:u w:val="single"/>
        </w:rPr>
      </w:pPr>
    </w:p>
    <w:p w14:paraId="6365B471" w14:textId="7DD4EED4" w:rsidR="43F6434D" w:rsidRPr="00D04DC5" w:rsidRDefault="43F6434D" w:rsidP="5BE7BB64">
      <w:pPr>
        <w:jc w:val="center"/>
        <w:rPr>
          <w:rFonts w:ascii="Arial" w:eastAsia="Arial" w:hAnsi="Arial" w:cs="Arial"/>
          <w:b/>
          <w:bCs/>
          <w:u w:val="single"/>
        </w:rPr>
      </w:pPr>
    </w:p>
    <w:p w14:paraId="1A1E0006" w14:textId="64723067" w:rsidR="43F6434D" w:rsidRPr="00D04DC5" w:rsidRDefault="43F6434D" w:rsidP="5BE7BB64">
      <w:pPr>
        <w:jc w:val="center"/>
        <w:rPr>
          <w:rFonts w:ascii="Arial" w:eastAsia="Arial" w:hAnsi="Arial" w:cs="Arial"/>
          <w:b/>
          <w:bCs/>
          <w:u w:val="single"/>
        </w:rPr>
      </w:pPr>
    </w:p>
    <w:p w14:paraId="17EA0A3A" w14:textId="6EAD195F" w:rsidR="43F6434D" w:rsidRPr="00D04DC5" w:rsidRDefault="43F6434D" w:rsidP="5BE7BB64">
      <w:pPr>
        <w:jc w:val="center"/>
        <w:rPr>
          <w:rFonts w:ascii="Arial" w:eastAsia="Arial" w:hAnsi="Arial" w:cs="Arial"/>
          <w:b/>
          <w:bCs/>
          <w:u w:val="single"/>
        </w:rPr>
      </w:pPr>
    </w:p>
    <w:p w14:paraId="2961A749" w14:textId="435C3DF3" w:rsidR="43F6434D" w:rsidRPr="00D04DC5" w:rsidRDefault="43F6434D" w:rsidP="5BE7BB64">
      <w:pPr>
        <w:jc w:val="center"/>
        <w:rPr>
          <w:rFonts w:ascii="Arial" w:eastAsia="Arial" w:hAnsi="Arial" w:cs="Arial"/>
          <w:b/>
          <w:bCs/>
          <w:u w:val="single"/>
        </w:rPr>
      </w:pPr>
    </w:p>
    <w:p w14:paraId="45E12638" w14:textId="37AB3BB6" w:rsidR="43F6434D" w:rsidRPr="00D04DC5" w:rsidRDefault="43F6434D" w:rsidP="5BE7BB64">
      <w:pPr>
        <w:jc w:val="center"/>
        <w:rPr>
          <w:rFonts w:ascii="Arial" w:eastAsia="Arial" w:hAnsi="Arial" w:cs="Arial"/>
          <w:b/>
          <w:bCs/>
          <w:u w:val="single"/>
        </w:rPr>
      </w:pPr>
    </w:p>
    <w:p w14:paraId="1BD924B5" w14:textId="3C597C33" w:rsidR="43F6434D" w:rsidRPr="00D04DC5" w:rsidRDefault="43F6434D" w:rsidP="5BE7BB64">
      <w:pPr>
        <w:jc w:val="center"/>
        <w:rPr>
          <w:rFonts w:ascii="Arial" w:eastAsia="Arial" w:hAnsi="Arial" w:cs="Arial"/>
          <w:b/>
          <w:bCs/>
          <w:u w:val="single"/>
        </w:rPr>
      </w:pPr>
    </w:p>
    <w:p w14:paraId="64B44250" w14:textId="0D6203D2" w:rsidR="43F6434D" w:rsidRPr="00D04DC5" w:rsidRDefault="43F6434D" w:rsidP="5BE7BB64">
      <w:pPr>
        <w:jc w:val="center"/>
        <w:rPr>
          <w:rFonts w:ascii="Arial" w:eastAsia="Arial" w:hAnsi="Arial" w:cs="Arial"/>
          <w:b/>
          <w:bCs/>
          <w:u w:val="single"/>
        </w:rPr>
      </w:pPr>
    </w:p>
    <w:p w14:paraId="4C50FD8B" w14:textId="5D12FF66" w:rsidR="43F6434D" w:rsidRPr="00D04DC5" w:rsidRDefault="43F6434D" w:rsidP="5BE7BB64">
      <w:pPr>
        <w:jc w:val="center"/>
        <w:rPr>
          <w:rFonts w:ascii="Arial" w:eastAsia="Arial" w:hAnsi="Arial" w:cs="Arial"/>
          <w:b/>
          <w:bCs/>
          <w:u w:val="single"/>
        </w:rPr>
      </w:pPr>
    </w:p>
    <w:p w14:paraId="6DAEDB32" w14:textId="7E2313A6" w:rsidR="43F6434D" w:rsidRPr="00D04DC5" w:rsidRDefault="43F6434D" w:rsidP="5BE7BB64">
      <w:pPr>
        <w:jc w:val="center"/>
        <w:rPr>
          <w:rFonts w:ascii="Arial" w:eastAsia="Arial" w:hAnsi="Arial" w:cs="Arial"/>
          <w:b/>
          <w:bCs/>
          <w:u w:val="single"/>
        </w:rPr>
      </w:pPr>
    </w:p>
    <w:p w14:paraId="0C1B3957" w14:textId="77777777" w:rsidR="00445689" w:rsidRDefault="00445689" w:rsidP="5BE7BB64">
      <w:pPr>
        <w:jc w:val="center"/>
        <w:rPr>
          <w:rFonts w:ascii="Arial" w:eastAsia="Arial" w:hAnsi="Arial" w:cs="Arial"/>
          <w:b/>
          <w:bCs/>
          <w:u w:val="single"/>
        </w:rPr>
      </w:pPr>
    </w:p>
    <w:p w14:paraId="403AF384" w14:textId="1D6A2507" w:rsidR="35373A55" w:rsidRPr="00D04DC5" w:rsidRDefault="35373A55" w:rsidP="5BE7BB64">
      <w:pPr>
        <w:jc w:val="center"/>
        <w:rPr>
          <w:rFonts w:ascii="Arial" w:eastAsia="Arial" w:hAnsi="Arial" w:cs="Arial"/>
          <w:b/>
          <w:bCs/>
          <w:u w:val="single"/>
        </w:rPr>
      </w:pPr>
      <w:r w:rsidRPr="00D04DC5">
        <w:rPr>
          <w:rFonts w:ascii="Arial" w:eastAsia="Arial" w:hAnsi="Arial" w:cs="Arial"/>
          <w:b/>
          <w:bCs/>
          <w:u w:val="single"/>
        </w:rPr>
        <w:lastRenderedPageBreak/>
        <w:t>Element 1 - Essay</w:t>
      </w:r>
    </w:p>
    <w:p w14:paraId="27067FDC" w14:textId="508611D7" w:rsidR="5BE7BB64" w:rsidRPr="00D04DC5" w:rsidRDefault="5BE7BB64" w:rsidP="5BE7BB64">
      <w:pPr>
        <w:jc w:val="center"/>
        <w:rPr>
          <w:rFonts w:ascii="Arial" w:eastAsia="Arial" w:hAnsi="Arial" w:cs="Arial"/>
          <w:b/>
          <w:bCs/>
          <w:sz w:val="22"/>
          <w:szCs w:val="22"/>
        </w:rPr>
      </w:pPr>
    </w:p>
    <w:p w14:paraId="4F0D4F7F" w14:textId="02193414" w:rsidR="2D4864A7" w:rsidRPr="00D04DC5" w:rsidRDefault="2D4864A7" w:rsidP="5BE7BB64">
      <w:pPr>
        <w:spacing w:line="360" w:lineRule="auto"/>
        <w:rPr>
          <w:rFonts w:ascii="Arial" w:eastAsia="Arial" w:hAnsi="Arial" w:cs="Arial"/>
        </w:rPr>
      </w:pPr>
      <w:r w:rsidRPr="00D04DC5">
        <w:rPr>
          <w:rFonts w:ascii="Arial" w:eastAsia="Arial" w:hAnsi="Arial" w:cs="Arial"/>
        </w:rPr>
        <w:t>Outdoor education is a powerful way to help children learn and grow. It gives them hands-on experiences that make learning fun and meaningful, while also improving their well-being. Spending time outside helps reduce stress, keeps children active, and builds important life skills like teamwork and problem-solving (Knight, 2013, p.45). Educational theorists like Piaget (1952) and Vygotsky (1978) highlight the importance of hands-on learning, particularly in social settings where children can interact and explore. Kolb’s experiential learning theory (1984) also supports this, emphasi</w:t>
      </w:r>
      <w:r w:rsidR="29A894AE" w:rsidRPr="00D04DC5">
        <w:rPr>
          <w:rFonts w:ascii="Arial" w:eastAsia="Arial" w:hAnsi="Arial" w:cs="Arial"/>
        </w:rPr>
        <w:t>s</w:t>
      </w:r>
      <w:r w:rsidRPr="00D04DC5">
        <w:rPr>
          <w:rFonts w:ascii="Arial" w:eastAsia="Arial" w:hAnsi="Arial" w:cs="Arial"/>
        </w:rPr>
        <w:t>ing that learning is most effective when it involves active participation and real-world experiences. Additionally, the UN Convention on the Rights of the Child (Article 31) recogni</w:t>
      </w:r>
      <w:r w:rsidR="3D49AF3E" w:rsidRPr="00D04DC5">
        <w:rPr>
          <w:rFonts w:ascii="Arial" w:eastAsia="Arial" w:hAnsi="Arial" w:cs="Arial"/>
        </w:rPr>
        <w:t>s</w:t>
      </w:r>
      <w:r w:rsidRPr="00D04DC5">
        <w:rPr>
          <w:rFonts w:ascii="Arial" w:eastAsia="Arial" w:hAnsi="Arial" w:cs="Arial"/>
        </w:rPr>
        <w:t xml:space="preserve">es the right of children to engage in play and recreational activities, including outdoor learning, as part of their development. The Forest School approach and the National Curriculum (DfE, 2013) also promote outdoor learning to boost confidence and independence. </w:t>
      </w:r>
      <w:r w:rsidR="1BF7DB01" w:rsidRPr="00D04DC5">
        <w:rPr>
          <w:rFonts w:ascii="Arial" w:eastAsia="Arial" w:hAnsi="Arial" w:cs="Arial"/>
        </w:rPr>
        <w:t>Outdoor</w:t>
      </w:r>
      <w:r w:rsidRPr="00D04DC5">
        <w:rPr>
          <w:rFonts w:ascii="Arial" w:eastAsia="Arial" w:hAnsi="Arial" w:cs="Arial"/>
        </w:rPr>
        <w:t xml:space="preserve"> education plays a key role in helping children become happy, capable, and well-rounded individuals.</w:t>
      </w:r>
    </w:p>
    <w:p w14:paraId="38504BFF" w14:textId="5CD7F0DE" w:rsidR="5BE7BB64" w:rsidRPr="00D04DC5" w:rsidRDefault="5BE7BB64" w:rsidP="5BE7BB64">
      <w:pPr>
        <w:spacing w:line="360" w:lineRule="auto"/>
        <w:rPr>
          <w:rFonts w:ascii="Arial" w:eastAsia="Arial" w:hAnsi="Arial" w:cs="Arial"/>
        </w:rPr>
      </w:pPr>
    </w:p>
    <w:p w14:paraId="41C58129" w14:textId="38E27295" w:rsidR="2ACBE517" w:rsidRPr="00D04DC5" w:rsidRDefault="2ACBE517" w:rsidP="5BE7BB64">
      <w:pPr>
        <w:spacing w:line="360" w:lineRule="auto"/>
        <w:rPr>
          <w:rFonts w:ascii="Arial" w:eastAsia="Arial" w:hAnsi="Arial" w:cs="Arial"/>
        </w:rPr>
      </w:pPr>
      <w:r w:rsidRPr="00D04DC5">
        <w:rPr>
          <w:rFonts w:ascii="Arial" w:eastAsia="Arial" w:hAnsi="Arial" w:cs="Arial"/>
        </w:rPr>
        <w:t xml:space="preserve">This discussion looks at how outdoor learning plays a key role in early years </w:t>
      </w:r>
      <w:r w:rsidR="07E3FCDC" w:rsidRPr="00D04DC5">
        <w:rPr>
          <w:rFonts w:ascii="Arial" w:eastAsia="Arial" w:hAnsi="Arial" w:cs="Arial"/>
        </w:rPr>
        <w:t>Progression step 1 (PS1)</w:t>
      </w:r>
      <w:r w:rsidRPr="00D04DC5">
        <w:rPr>
          <w:rFonts w:ascii="Arial" w:eastAsia="Arial" w:hAnsi="Arial" w:cs="Arial"/>
        </w:rPr>
        <w:t xml:space="preserve"> and how it changes as children move into a more structured learning environment in </w:t>
      </w:r>
      <w:r w:rsidR="7B173C01" w:rsidRPr="00D04DC5">
        <w:rPr>
          <w:rFonts w:ascii="Arial" w:eastAsia="Arial" w:hAnsi="Arial" w:cs="Arial"/>
        </w:rPr>
        <w:t>progression step (</w:t>
      </w:r>
      <w:r w:rsidRPr="00D04DC5">
        <w:rPr>
          <w:rFonts w:ascii="Arial" w:eastAsia="Arial" w:hAnsi="Arial" w:cs="Arial"/>
        </w:rPr>
        <w:t>PS2</w:t>
      </w:r>
      <w:r w:rsidR="6412C523" w:rsidRPr="00D04DC5">
        <w:rPr>
          <w:rFonts w:ascii="Arial" w:eastAsia="Arial" w:hAnsi="Arial" w:cs="Arial"/>
        </w:rPr>
        <w:t>)</w:t>
      </w:r>
      <w:r w:rsidRPr="00D04DC5">
        <w:rPr>
          <w:rFonts w:ascii="Arial" w:eastAsia="Arial" w:hAnsi="Arial" w:cs="Arial"/>
        </w:rPr>
        <w:t>. It compares the benefits and challenges at each stage, exploring how different educational theories and real-life examples show the impact of outdoor learning on children's overall growth and long-term development.</w:t>
      </w:r>
    </w:p>
    <w:p w14:paraId="0398A84A" w14:textId="4CD19DB4" w:rsidR="5BE7BB64" w:rsidRPr="00D04DC5" w:rsidRDefault="5BE7BB64" w:rsidP="5BE7BB64">
      <w:pPr>
        <w:spacing w:line="360" w:lineRule="auto"/>
        <w:rPr>
          <w:rFonts w:ascii="Arial" w:eastAsia="Arial" w:hAnsi="Arial" w:cs="Arial"/>
        </w:rPr>
      </w:pPr>
    </w:p>
    <w:p w14:paraId="2D85FCCD" w14:textId="2C55EC36" w:rsidR="3455F6A3" w:rsidRPr="00D04DC5" w:rsidRDefault="3455F6A3" w:rsidP="5BE7BB64">
      <w:pPr>
        <w:spacing w:before="240" w:after="240" w:line="360" w:lineRule="auto"/>
        <w:rPr>
          <w:rFonts w:ascii="Arial" w:eastAsia="Arial" w:hAnsi="Arial" w:cs="Arial"/>
        </w:rPr>
      </w:pPr>
      <w:r w:rsidRPr="00D04DC5">
        <w:rPr>
          <w:rFonts w:ascii="Arial" w:eastAsia="Arial" w:hAnsi="Arial" w:cs="Arial"/>
        </w:rPr>
        <w:t>Children in</w:t>
      </w:r>
      <w:r w:rsidR="47255364" w:rsidRPr="00D04DC5">
        <w:rPr>
          <w:rFonts w:ascii="Arial" w:eastAsia="Arial" w:hAnsi="Arial" w:cs="Arial"/>
        </w:rPr>
        <w:t xml:space="preserve"> </w:t>
      </w:r>
      <w:r w:rsidRPr="00D04DC5">
        <w:rPr>
          <w:rFonts w:ascii="Arial" w:eastAsia="Arial" w:hAnsi="Arial" w:cs="Arial"/>
        </w:rPr>
        <w:t xml:space="preserve">PS1, aged 3 to 5, are at the start of their educational journey, and outdoor learning plays a crucial role in their development. The setting follows a free-flow approach, allowing children to move freely between indoor and outdoor spaces throughout the day, regardless of the weather. To support this, they are provided with waterproof jackets, trousers, and wellies, enabling them to take full advantage of </w:t>
      </w:r>
      <w:r w:rsidRPr="00D04DC5">
        <w:rPr>
          <w:rFonts w:ascii="Arial" w:eastAsia="Arial" w:hAnsi="Arial" w:cs="Arial"/>
        </w:rPr>
        <w:lastRenderedPageBreak/>
        <w:t>outdoor learning opportunities. The outdoor environment is carefully designed to support continuous provision, offering a wide range of open-ended resources such as a sandpit, water play areas, construction materials, loose parts, a mud kitchen, and bikes and scooters. These resources remain accessible throughout the day, allowing children to revisit activities, deepen their learning, and develop essential skills at their own pace.</w:t>
      </w:r>
      <w:r w:rsidR="086895C8" w:rsidRPr="00D04DC5">
        <w:rPr>
          <w:rFonts w:ascii="Arial" w:eastAsia="Arial" w:hAnsi="Arial" w:cs="Arial"/>
        </w:rPr>
        <w:t xml:space="preserve"> </w:t>
      </w:r>
      <w:r w:rsidR="44BE78C0" w:rsidRPr="00D04DC5">
        <w:rPr>
          <w:rFonts w:ascii="Arial" w:eastAsia="Arial" w:hAnsi="Arial" w:cs="Arial"/>
        </w:rPr>
        <w:t xml:space="preserve">In PS1 the </w:t>
      </w:r>
      <w:r w:rsidR="04A91247" w:rsidRPr="00D04DC5">
        <w:rPr>
          <w:rFonts w:ascii="Arial" w:eastAsia="Arial" w:hAnsi="Arial" w:cs="Arial"/>
        </w:rPr>
        <w:t xml:space="preserve">"Planning in the Moment" approach is used to support child-led learning, allowing educators to respond to children's interests and extend their learning in real time as opportunities arise (Ephgrave, 2017). </w:t>
      </w:r>
      <w:r w:rsidRPr="00D04DC5">
        <w:rPr>
          <w:rFonts w:ascii="Arial" w:eastAsia="Arial" w:hAnsi="Arial" w:cs="Arial"/>
        </w:rPr>
        <w:t>During outdoor play, practitioners observe children’s interactions, identify learning opportunities, and extend their experiences through meaningful conversations and hands-on activities. For example, if a group of children discovers a worm while digging in the mud, an educator might initiate a discussion about its habitat, introduce new vocabulary like "burrow" and "earthworm," and ask open-ended questions to spark curiosity. Additional resources, such as magnifying glasses or books about minibeasts, can be introduced to support further exploration.</w:t>
      </w:r>
      <w:r w:rsidR="0726A3F2" w:rsidRPr="00D04DC5">
        <w:rPr>
          <w:rFonts w:ascii="Arial" w:eastAsia="Arial" w:hAnsi="Arial" w:cs="Arial"/>
        </w:rPr>
        <w:t xml:space="preserve"> </w:t>
      </w:r>
      <w:r w:rsidRPr="00D04DC5">
        <w:rPr>
          <w:rFonts w:ascii="Arial" w:eastAsia="Arial" w:hAnsi="Arial" w:cs="Arial"/>
        </w:rPr>
        <w:t>This responsive and engaging approach aligns with Vygotsky’s (1978) Sociocultural Theory, particularly his concept of the Zone of Proximal Development, which suggests that children learn best when guided by adults or more knowledgeable peers. By embracing children's natural curiosity and interests, Planning in the Moment makes learning more meaningful, promotes independence, and nurtures a love for exploration and discovery in the outdoor environment (Ephgrave, 2017)</w:t>
      </w:r>
      <w:r w:rsidR="45548D1B" w:rsidRPr="00D04DC5">
        <w:rPr>
          <w:rFonts w:ascii="Arial" w:eastAsia="Arial" w:hAnsi="Arial" w:cs="Arial"/>
        </w:rPr>
        <w:t>.</w:t>
      </w:r>
    </w:p>
    <w:p w14:paraId="2BA9FE45" w14:textId="6698A4EA" w:rsidR="5BE7BB64" w:rsidRPr="00D04DC5" w:rsidRDefault="5BE7BB64" w:rsidP="5BE7BB64">
      <w:pPr>
        <w:spacing w:before="240" w:after="240" w:line="360" w:lineRule="auto"/>
        <w:rPr>
          <w:rFonts w:ascii="Arial" w:eastAsia="Arial" w:hAnsi="Arial" w:cs="Arial"/>
          <w:highlight w:val="cyan"/>
        </w:rPr>
      </w:pPr>
    </w:p>
    <w:p w14:paraId="4E89B490" w14:textId="348669DC" w:rsidR="389CE813" w:rsidRPr="00D04DC5" w:rsidRDefault="389CE813" w:rsidP="5BE7BB64">
      <w:pPr>
        <w:spacing w:line="360" w:lineRule="auto"/>
        <w:rPr>
          <w:rFonts w:ascii="Arial" w:eastAsia="Arial" w:hAnsi="Arial" w:cs="Arial"/>
        </w:rPr>
      </w:pPr>
      <w:r w:rsidRPr="00D04DC5">
        <w:rPr>
          <w:rFonts w:ascii="Arial" w:eastAsia="Arial" w:hAnsi="Arial" w:cs="Arial"/>
        </w:rPr>
        <w:t xml:space="preserve">Children in PS2, </w:t>
      </w:r>
      <w:r w:rsidR="58713FAB" w:rsidRPr="00D04DC5">
        <w:rPr>
          <w:rFonts w:ascii="Arial" w:eastAsia="Arial" w:hAnsi="Arial" w:cs="Arial"/>
        </w:rPr>
        <w:t>aged 5</w:t>
      </w:r>
      <w:r w:rsidR="02C27341" w:rsidRPr="00D04DC5">
        <w:rPr>
          <w:rFonts w:ascii="Arial" w:eastAsia="Arial" w:hAnsi="Arial" w:cs="Arial"/>
        </w:rPr>
        <w:t xml:space="preserve"> to </w:t>
      </w:r>
      <w:r w:rsidR="58713FAB" w:rsidRPr="00D04DC5">
        <w:rPr>
          <w:rFonts w:ascii="Arial" w:eastAsia="Arial" w:hAnsi="Arial" w:cs="Arial"/>
        </w:rPr>
        <w:t>8,</w:t>
      </w:r>
      <w:r w:rsidR="4742BE9D" w:rsidRPr="00D04DC5">
        <w:rPr>
          <w:rFonts w:ascii="Arial" w:eastAsia="Arial" w:hAnsi="Arial" w:cs="Arial"/>
        </w:rPr>
        <w:t xml:space="preserve"> </w:t>
      </w:r>
      <w:r w:rsidR="38B78E3C" w:rsidRPr="00D04DC5">
        <w:rPr>
          <w:rFonts w:ascii="Arial" w:eastAsia="Arial" w:hAnsi="Arial" w:cs="Arial"/>
        </w:rPr>
        <w:t>unfortunately</w:t>
      </w:r>
      <w:r w:rsidR="71B788A6" w:rsidRPr="00D04DC5">
        <w:rPr>
          <w:rFonts w:ascii="Arial" w:eastAsia="Arial" w:hAnsi="Arial" w:cs="Arial"/>
        </w:rPr>
        <w:t xml:space="preserve"> </w:t>
      </w:r>
      <w:r w:rsidR="6E978525" w:rsidRPr="00D04DC5">
        <w:rPr>
          <w:rFonts w:ascii="Arial" w:eastAsia="Arial" w:hAnsi="Arial" w:cs="Arial"/>
        </w:rPr>
        <w:t>do not spend as much time engaging in outdoor learning as those i</w:t>
      </w:r>
      <w:r w:rsidR="6864B27E" w:rsidRPr="00D04DC5">
        <w:rPr>
          <w:rFonts w:ascii="Arial" w:eastAsia="Arial" w:hAnsi="Arial" w:cs="Arial"/>
        </w:rPr>
        <w:t xml:space="preserve">n </w:t>
      </w:r>
      <w:r w:rsidR="6E978525" w:rsidRPr="00D04DC5">
        <w:rPr>
          <w:rFonts w:ascii="Arial" w:eastAsia="Arial" w:hAnsi="Arial" w:cs="Arial"/>
        </w:rPr>
        <w:t>PS1 due to the increasing focus on more structured, curriculum-based learning. As children progress, there is a greater emphasis on developing literacy, numeracy, and other academic skills, which often take place indoors. Additionally, the play-based approach that dominates PS1 gradually shifts towards more formal teaching methods in PS2. While outdoor learning is still valued, it tends to be more structured and linked to specific lessons rather than the free-flow exploration seen in PS1</w:t>
      </w:r>
      <w:r w:rsidR="7D37B6A2" w:rsidRPr="00D04DC5">
        <w:rPr>
          <w:rFonts w:ascii="Arial" w:eastAsia="Arial" w:hAnsi="Arial" w:cs="Arial"/>
        </w:rPr>
        <w:t xml:space="preserve">. </w:t>
      </w:r>
      <w:r w:rsidR="48344EE7" w:rsidRPr="00D04DC5">
        <w:rPr>
          <w:rFonts w:ascii="Arial" w:eastAsia="Arial" w:hAnsi="Arial" w:cs="Arial"/>
        </w:rPr>
        <w:t xml:space="preserve">Although children in PS2 </w:t>
      </w:r>
      <w:r w:rsidR="053A9A60" w:rsidRPr="00D04DC5">
        <w:rPr>
          <w:rFonts w:ascii="Arial" w:eastAsia="Arial" w:hAnsi="Arial" w:cs="Arial"/>
        </w:rPr>
        <w:t>do not</w:t>
      </w:r>
      <w:r w:rsidR="48344EE7" w:rsidRPr="00D04DC5">
        <w:rPr>
          <w:rFonts w:ascii="Arial" w:eastAsia="Arial" w:hAnsi="Arial" w:cs="Arial"/>
        </w:rPr>
        <w:t xml:space="preserve"> have as much freedom to explore the outdoors as those in PS1, they still enjoy weekly outdoor learning sessions, </w:t>
      </w:r>
      <w:r w:rsidR="48344EE7" w:rsidRPr="00D04DC5">
        <w:rPr>
          <w:rFonts w:ascii="Arial" w:eastAsia="Arial" w:hAnsi="Arial" w:cs="Arial"/>
        </w:rPr>
        <w:lastRenderedPageBreak/>
        <w:t>held one afternoon each week. These sessions give them the chance to get hands-on with nature through activities like planting and weeding, creating wildlife habitats, looking after the outdoor learning area, building dens, and bird spotting.</w:t>
      </w:r>
      <w:r w:rsidR="4E89A46C" w:rsidRPr="00D04DC5">
        <w:rPr>
          <w:rFonts w:ascii="Arial" w:eastAsia="Arial" w:hAnsi="Arial" w:cs="Arial"/>
        </w:rPr>
        <w:t xml:space="preserve"> </w:t>
      </w:r>
      <w:r w:rsidR="48344EE7" w:rsidRPr="00D04DC5">
        <w:rPr>
          <w:rFonts w:ascii="Arial" w:eastAsia="Arial" w:hAnsi="Arial" w:cs="Arial"/>
        </w:rPr>
        <w:t>The children look forward to these sessions as they offer a break from classroom-based learning and allow them to develop practical skills in a fun, natural environment. However, because the school is based in a city, there is limited access to green spaces, which reduces opportunities for outdoor learning beyond the school grounds. Despite this, the sessions make the most of the available space, encouraging children to connect with nature and enjoy outdoor learning in a meaningful way.</w:t>
      </w:r>
    </w:p>
    <w:p w14:paraId="25A428C0" w14:textId="1DF4520B" w:rsidR="5BE7BB64" w:rsidRPr="00D04DC5" w:rsidRDefault="5BE7BB64" w:rsidP="5BE7BB64">
      <w:pPr>
        <w:spacing w:before="240" w:after="240" w:line="360" w:lineRule="auto"/>
        <w:rPr>
          <w:rFonts w:ascii="Arial" w:eastAsia="Arial" w:hAnsi="Arial" w:cs="Arial"/>
        </w:rPr>
      </w:pPr>
    </w:p>
    <w:p w14:paraId="4DD7F5EB" w14:textId="447268FB" w:rsidR="7284F527" w:rsidRPr="00D04DC5" w:rsidRDefault="7284F527" w:rsidP="5BE7BB64">
      <w:pPr>
        <w:spacing w:before="240" w:after="240" w:line="360" w:lineRule="auto"/>
        <w:rPr>
          <w:rFonts w:ascii="Arial" w:eastAsia="Arial" w:hAnsi="Arial" w:cs="Arial"/>
        </w:rPr>
      </w:pPr>
      <w:r w:rsidRPr="00D04DC5">
        <w:rPr>
          <w:rFonts w:ascii="Arial" w:eastAsia="Arial" w:hAnsi="Arial" w:cs="Arial"/>
        </w:rPr>
        <w:t>Outdoor learning in PS1 provides a wide range of benefits, supporting children's physical, social, emotional, and cognitive development</w:t>
      </w:r>
      <w:r w:rsidR="5D9B01DA" w:rsidRPr="00D04DC5">
        <w:rPr>
          <w:rFonts w:ascii="Arial" w:eastAsia="Arial" w:hAnsi="Arial" w:cs="Arial"/>
        </w:rPr>
        <w:t xml:space="preserve"> (Early Education, 2024)</w:t>
      </w:r>
      <w:r w:rsidRPr="00D04DC5">
        <w:rPr>
          <w:rFonts w:ascii="Arial" w:eastAsia="Arial" w:hAnsi="Arial" w:cs="Arial"/>
        </w:rPr>
        <w:t>. Engaging in activities like climbing, running, and exploring natural environments enhances motor skills and coordination, aligning with Piaget’s (1952) theory of cognitive development, which emphasises hands-on experiences as crucial for learning.</w:t>
      </w:r>
      <w:r w:rsidR="4DBDE8E8" w:rsidRPr="00D04DC5">
        <w:rPr>
          <w:rFonts w:ascii="Arial" w:eastAsia="Arial" w:hAnsi="Arial" w:cs="Arial"/>
        </w:rPr>
        <w:t xml:space="preserve"> </w:t>
      </w:r>
      <w:r w:rsidRPr="00D04DC5">
        <w:rPr>
          <w:rFonts w:ascii="Arial" w:eastAsia="Arial" w:hAnsi="Arial" w:cs="Arial"/>
        </w:rPr>
        <w:t xml:space="preserve">Froebel’s (1887) philosophy of education, which promotes learning through play and exploration, is evident in outdoor environments where children can follow their interests and engage with nature. Additionally, outdoor learning contributes to emotional well-being, reducing stress and anxiety by providing a sense of freedom and connection with the natural world (The Muddy Puddle Teacher, 2024). This aligns with Maslow’s (1943) Hierarchy of Needs, as time spent outdoors can help fulfil children’s basic physiological and emotional needs, creating a foundation for higher-level learning and self-actualisation. By offering a stimulating and open-ended learning environment, outdoor education </w:t>
      </w:r>
      <w:r w:rsidR="1A730801" w:rsidRPr="00D04DC5">
        <w:rPr>
          <w:rFonts w:ascii="Arial" w:eastAsia="Arial" w:hAnsi="Arial" w:cs="Arial"/>
        </w:rPr>
        <w:t>promotes</w:t>
      </w:r>
      <w:r w:rsidRPr="00D04DC5">
        <w:rPr>
          <w:rFonts w:ascii="Arial" w:eastAsia="Arial" w:hAnsi="Arial" w:cs="Arial"/>
        </w:rPr>
        <w:t xml:space="preserve"> curiosity, independence, and holistic development in young learners.</w:t>
      </w:r>
    </w:p>
    <w:p w14:paraId="183F337C" w14:textId="273937A9" w:rsidR="5BE7BB64" w:rsidRPr="00D04DC5" w:rsidRDefault="5BE7BB64" w:rsidP="5BE7BB64">
      <w:pPr>
        <w:spacing w:before="240" w:after="240" w:line="360" w:lineRule="auto"/>
        <w:rPr>
          <w:rFonts w:ascii="Arial" w:eastAsia="Arial" w:hAnsi="Arial" w:cs="Arial"/>
        </w:rPr>
      </w:pPr>
    </w:p>
    <w:p w14:paraId="5FA90F16" w14:textId="391FB97D" w:rsidR="4143E39D" w:rsidRPr="00D04DC5" w:rsidRDefault="4143E39D" w:rsidP="5BE7BB64">
      <w:pPr>
        <w:spacing w:before="240" w:after="240" w:line="360" w:lineRule="auto"/>
        <w:rPr>
          <w:rFonts w:ascii="Arial" w:eastAsia="Arial" w:hAnsi="Arial" w:cs="Arial"/>
        </w:rPr>
      </w:pPr>
      <w:r w:rsidRPr="00D04DC5">
        <w:rPr>
          <w:rFonts w:ascii="Arial" w:eastAsia="Arial" w:hAnsi="Arial" w:cs="Arial"/>
        </w:rPr>
        <w:t xml:space="preserve">However, there are </w:t>
      </w:r>
      <w:r w:rsidR="457099C4" w:rsidRPr="00D04DC5">
        <w:rPr>
          <w:rFonts w:ascii="Arial" w:eastAsia="Arial" w:hAnsi="Arial" w:cs="Arial"/>
        </w:rPr>
        <w:t xml:space="preserve">also </w:t>
      </w:r>
      <w:r w:rsidRPr="00D04DC5">
        <w:rPr>
          <w:rFonts w:ascii="Arial" w:eastAsia="Arial" w:hAnsi="Arial" w:cs="Arial"/>
        </w:rPr>
        <w:t>some challenges</w:t>
      </w:r>
      <w:r w:rsidR="602F1195" w:rsidRPr="00D04DC5">
        <w:rPr>
          <w:rFonts w:ascii="Arial" w:eastAsia="Arial" w:hAnsi="Arial" w:cs="Arial"/>
        </w:rPr>
        <w:t xml:space="preserve"> of learning outdoors</w:t>
      </w:r>
      <w:r w:rsidR="45B4D20B" w:rsidRPr="00D04DC5">
        <w:rPr>
          <w:rFonts w:ascii="Arial" w:eastAsia="Arial" w:hAnsi="Arial" w:cs="Arial"/>
        </w:rPr>
        <w:t>. S</w:t>
      </w:r>
      <w:r w:rsidRPr="00D04DC5">
        <w:rPr>
          <w:rFonts w:ascii="Arial" w:eastAsia="Arial" w:hAnsi="Arial" w:cs="Arial"/>
        </w:rPr>
        <w:t xml:space="preserve">ome children may find outdoor spaces overwhelming or struggle with risk-taking. Weather, safety concerns, </w:t>
      </w:r>
      <w:r w:rsidRPr="00D04DC5">
        <w:rPr>
          <w:rFonts w:ascii="Arial" w:eastAsia="Arial" w:hAnsi="Arial" w:cs="Arial"/>
        </w:rPr>
        <w:lastRenderedPageBreak/>
        <w:t>and limited green spaces can also restrict opportunities for outdoor learning, especially in urban areas. Additionally, while outdoor play encourages independence, some children may need extra support to engage and focus. Despite these challenges, with careful planning and flexibility, outdoor education can be a powerful way to help children develop essential life skills and nurture a love for learning through play.</w:t>
      </w:r>
    </w:p>
    <w:p w14:paraId="3CC9C5E4" w14:textId="3CCAFC8F" w:rsidR="5BE7BB64" w:rsidRPr="00D04DC5" w:rsidRDefault="5BE7BB64" w:rsidP="5BE7BB64">
      <w:pPr>
        <w:spacing w:before="240" w:after="240" w:line="360" w:lineRule="auto"/>
        <w:rPr>
          <w:rFonts w:ascii="Arial" w:eastAsia="Arial" w:hAnsi="Arial" w:cs="Arial"/>
        </w:rPr>
      </w:pPr>
    </w:p>
    <w:p w14:paraId="3853B758" w14:textId="70AF3D57" w:rsidR="19808ADF" w:rsidRPr="00D04DC5" w:rsidRDefault="19808ADF" w:rsidP="5BE7BB64">
      <w:pPr>
        <w:spacing w:before="240" w:after="240" w:line="360" w:lineRule="auto"/>
        <w:rPr>
          <w:rFonts w:ascii="Arial" w:eastAsia="Arial" w:hAnsi="Arial" w:cs="Arial"/>
        </w:rPr>
      </w:pPr>
      <w:r w:rsidRPr="00D04DC5">
        <w:rPr>
          <w:rFonts w:ascii="Arial" w:eastAsia="Arial" w:hAnsi="Arial" w:cs="Arial"/>
        </w:rPr>
        <w:t>Outdoor learning in PS2 provides valuable hands-on experiences that make lessons more engaging and meaningful. It allows children to apply classroom knowledge to real-world contexts, such as measuring natural objects in maths, writing creatively about nature in literacy, or observing seasonal changes in science. This reflects Piaget’s (1952) theory of constructivism, which highlights the importance of active, experiential learning in children's cognitive development.</w:t>
      </w:r>
      <w:r w:rsidR="15051DCB" w:rsidRPr="00D04DC5">
        <w:rPr>
          <w:rFonts w:ascii="Arial" w:eastAsia="Arial" w:hAnsi="Arial" w:cs="Arial"/>
        </w:rPr>
        <w:t xml:space="preserve"> </w:t>
      </w:r>
      <w:r w:rsidRPr="00D04DC5">
        <w:rPr>
          <w:rFonts w:ascii="Arial" w:eastAsia="Arial" w:hAnsi="Arial" w:cs="Arial"/>
        </w:rPr>
        <w:t xml:space="preserve">Outdoor activities also play a key role in social and emotional development, as children collaborate on tasks like building dens, gardening, and problem-solving. Vygotsky’s (1978) Sociocultural </w:t>
      </w:r>
      <w:r w:rsidR="607351FF" w:rsidRPr="00D04DC5">
        <w:rPr>
          <w:rFonts w:ascii="Arial" w:eastAsia="Arial" w:hAnsi="Arial" w:cs="Arial"/>
        </w:rPr>
        <w:t>t</w:t>
      </w:r>
      <w:r w:rsidRPr="00D04DC5">
        <w:rPr>
          <w:rFonts w:ascii="Arial" w:eastAsia="Arial" w:hAnsi="Arial" w:cs="Arial"/>
        </w:rPr>
        <w:t>heory supports this, emphasi</w:t>
      </w:r>
      <w:r w:rsidR="1EC146D3" w:rsidRPr="00D04DC5">
        <w:rPr>
          <w:rFonts w:ascii="Arial" w:eastAsia="Arial" w:hAnsi="Arial" w:cs="Arial"/>
        </w:rPr>
        <w:t>s</w:t>
      </w:r>
      <w:r w:rsidRPr="00D04DC5">
        <w:rPr>
          <w:rFonts w:ascii="Arial" w:eastAsia="Arial" w:hAnsi="Arial" w:cs="Arial"/>
        </w:rPr>
        <w:t>ing how learning is enhanced through social interaction and guidance from peers and adults. Additionally, Froebel’s (1887) educational philosophy underlines the importance of nature in children’s learning, viewing outdoor play as essential for creativity, exploration, and holistic development.</w:t>
      </w:r>
      <w:r w:rsidR="14303581" w:rsidRPr="00D04DC5">
        <w:rPr>
          <w:rFonts w:ascii="Arial" w:eastAsia="Arial" w:hAnsi="Arial" w:cs="Arial"/>
        </w:rPr>
        <w:t xml:space="preserve"> </w:t>
      </w:r>
      <w:r w:rsidRPr="00D04DC5">
        <w:rPr>
          <w:rFonts w:ascii="Arial" w:eastAsia="Arial" w:hAnsi="Arial" w:cs="Arial"/>
        </w:rPr>
        <w:t>Spending time outdoors is also beneficial for physical health and emotional well-being. Active play helps improve coordination and fitness, while exposure to nature has been shown to reduce stress and boost overall mood. Furthermore, outdoor learning encourages safe risk-takin</w:t>
      </w:r>
      <w:r w:rsidR="4B656C2B" w:rsidRPr="00D04DC5">
        <w:rPr>
          <w:rFonts w:ascii="Arial" w:eastAsia="Arial" w:hAnsi="Arial" w:cs="Arial"/>
        </w:rPr>
        <w:t>g</w:t>
      </w:r>
      <w:r w:rsidRPr="00D04DC5">
        <w:rPr>
          <w:rFonts w:ascii="Arial" w:eastAsia="Arial" w:hAnsi="Arial" w:cs="Arial"/>
        </w:rPr>
        <w:t xml:space="preserve"> </w:t>
      </w:r>
      <w:r w:rsidR="69AE9954" w:rsidRPr="00D04DC5">
        <w:rPr>
          <w:rFonts w:ascii="Arial" w:eastAsia="Arial" w:hAnsi="Arial" w:cs="Arial"/>
        </w:rPr>
        <w:t xml:space="preserve">such as </w:t>
      </w:r>
      <w:r w:rsidRPr="00D04DC5">
        <w:rPr>
          <w:rFonts w:ascii="Arial" w:eastAsia="Arial" w:hAnsi="Arial" w:cs="Arial"/>
        </w:rPr>
        <w:t>climbing, balancing on logs, or using real tools</w:t>
      </w:r>
      <w:r w:rsidR="3A40B8C5" w:rsidRPr="00D04DC5">
        <w:rPr>
          <w:rFonts w:ascii="Arial" w:eastAsia="Arial" w:hAnsi="Arial" w:cs="Arial"/>
        </w:rPr>
        <w:t>. This can</w:t>
      </w:r>
      <w:r w:rsidRPr="00D04DC5">
        <w:rPr>
          <w:rFonts w:ascii="Arial" w:eastAsia="Arial" w:hAnsi="Arial" w:cs="Arial"/>
        </w:rPr>
        <w:t xml:space="preserve"> build confidence, resilience, and independence, aligning with Froebel’s belief in allowing children to develop at their own pace through meaningful, self-directed experiences.</w:t>
      </w:r>
    </w:p>
    <w:p w14:paraId="180A51AC" w14:textId="58F19D68" w:rsidR="5BE7BB64" w:rsidRPr="00D04DC5" w:rsidRDefault="5BE7BB64" w:rsidP="5BE7BB64">
      <w:pPr>
        <w:spacing w:before="240" w:after="240" w:line="360" w:lineRule="auto"/>
        <w:rPr>
          <w:rFonts w:ascii="Arial" w:eastAsia="Arial" w:hAnsi="Arial" w:cs="Arial"/>
        </w:rPr>
      </w:pPr>
    </w:p>
    <w:p w14:paraId="64A8F77C" w14:textId="6323266B" w:rsidR="33882986" w:rsidRPr="00D04DC5" w:rsidRDefault="33882986" w:rsidP="5BE7BB64">
      <w:pPr>
        <w:spacing w:before="240" w:after="240" w:line="360" w:lineRule="auto"/>
        <w:rPr>
          <w:rFonts w:ascii="Arial" w:eastAsia="Arial" w:hAnsi="Arial" w:cs="Arial"/>
        </w:rPr>
      </w:pPr>
      <w:r w:rsidRPr="00D04DC5">
        <w:rPr>
          <w:rFonts w:ascii="Arial" w:eastAsia="Arial" w:hAnsi="Arial" w:cs="Arial"/>
        </w:rPr>
        <w:t xml:space="preserve">However, there are some challenges. Unlike PS1, where children can move freely between indoor and outdoor spaces, PS2 learners have a more structured day, meaning less time outside. With a big focus on subjects like maths and literacy, </w:t>
      </w:r>
      <w:r w:rsidRPr="00D04DC5">
        <w:rPr>
          <w:rFonts w:ascii="Arial" w:eastAsia="Arial" w:hAnsi="Arial" w:cs="Arial"/>
        </w:rPr>
        <w:lastRenderedPageBreak/>
        <w:t>teachers may find it hard to fit outdoor learning into the busy school timetable. Schools in cities may also struggle with limited green spaces, making it harder to offer nature-based activities. Not all children enjoy outdoor learning either</w:t>
      </w:r>
      <w:r w:rsidR="29DEF728" w:rsidRPr="00D04DC5">
        <w:rPr>
          <w:rFonts w:ascii="Arial" w:eastAsia="Arial" w:hAnsi="Arial" w:cs="Arial"/>
        </w:rPr>
        <w:t xml:space="preserve"> because </w:t>
      </w:r>
      <w:r w:rsidRPr="00D04DC5">
        <w:rPr>
          <w:rFonts w:ascii="Arial" w:eastAsia="Arial" w:hAnsi="Arial" w:cs="Arial"/>
        </w:rPr>
        <w:t>some may find the weather uncomfortable, while others prefer the routine of the classroom. To make outdoor learning work for everyone, schools need to find a balance, making sure all children get the chance to enjoy and benefit from learning outside.</w:t>
      </w:r>
    </w:p>
    <w:p w14:paraId="42A48DBB" w14:textId="7AD5292B" w:rsidR="5BE7BB64" w:rsidRPr="00D04DC5" w:rsidRDefault="5BE7BB64" w:rsidP="5BE7BB64">
      <w:pPr>
        <w:spacing w:before="240" w:after="240" w:line="360" w:lineRule="auto"/>
        <w:rPr>
          <w:rFonts w:ascii="Arial" w:eastAsia="Arial" w:hAnsi="Arial" w:cs="Arial"/>
        </w:rPr>
      </w:pPr>
    </w:p>
    <w:p w14:paraId="65B650A1" w14:textId="750F49DF" w:rsidR="42AB5AE9" w:rsidRPr="00D04DC5" w:rsidRDefault="42AB5AE9" w:rsidP="5BE7BB64">
      <w:pPr>
        <w:spacing w:before="240" w:after="240" w:line="360" w:lineRule="auto"/>
      </w:pPr>
      <w:r w:rsidRPr="00D04DC5">
        <w:rPr>
          <w:rFonts w:ascii="Arial" w:eastAsia="Arial" w:hAnsi="Arial" w:cs="Arial"/>
        </w:rPr>
        <w:t xml:space="preserve">In conclusion, outdoor learning plays a vital role in children's development, offering opportunities for hands-on experiences that enhance their learning, well-being, and social skills. In PS1, a free-flow approach allows children to explore and engage with their environment, promoting independence, confidence, and collaboration, aligning with the theories of Froebel, Piaget, and Vygotsky. As children progress to PS2, outdoor learning becomes more structured, integrating with subjects such as mathematics and science to provide meaningful, real-world learning experiences. However, challenges such as time constraints, limited access to green spaces, and curriculum demands can restrict opportunities for outdoor learning. </w:t>
      </w:r>
      <w:r w:rsidR="6DE85FBC" w:rsidRPr="00D04DC5">
        <w:rPr>
          <w:rFonts w:ascii="Arial" w:eastAsia="Arial" w:hAnsi="Arial" w:cs="Arial"/>
        </w:rPr>
        <w:t>Even though there are some challenges, outdoor learning has so many benefits such as helping children stay active, feel happier, and build important life skills. Th</w:t>
      </w:r>
      <w:r w:rsidR="6082C7D0" w:rsidRPr="00D04DC5">
        <w:rPr>
          <w:rFonts w:ascii="Arial" w:eastAsia="Arial" w:hAnsi="Arial" w:cs="Arial"/>
        </w:rPr>
        <w:t>at is</w:t>
      </w:r>
      <w:r w:rsidR="6DE85FBC" w:rsidRPr="00D04DC5">
        <w:rPr>
          <w:rFonts w:ascii="Arial" w:eastAsia="Arial" w:hAnsi="Arial" w:cs="Arial"/>
        </w:rPr>
        <w:t xml:space="preserve"> why it</w:t>
      </w:r>
      <w:r w:rsidR="43EA9231" w:rsidRPr="00D04DC5">
        <w:rPr>
          <w:rFonts w:ascii="Arial" w:eastAsia="Arial" w:hAnsi="Arial" w:cs="Arial"/>
        </w:rPr>
        <w:t xml:space="preserve"> is</w:t>
      </w:r>
      <w:r w:rsidR="6DE85FBC" w:rsidRPr="00D04DC5">
        <w:rPr>
          <w:rFonts w:ascii="Arial" w:eastAsia="Arial" w:hAnsi="Arial" w:cs="Arial"/>
        </w:rPr>
        <w:t xml:space="preserve"> important to make outdoor education part of everyday school life. Schools should try to balance classroom lessons with time outside, so every child gets the chance to enjoy and learn from nature.</w:t>
      </w:r>
    </w:p>
    <w:p w14:paraId="4A4D3CD8" w14:textId="25626D6D" w:rsidR="5BE7BB64" w:rsidRPr="00D04DC5" w:rsidRDefault="5BE7BB64" w:rsidP="5BE7BB64">
      <w:pPr>
        <w:spacing w:before="240" w:after="240" w:line="360" w:lineRule="auto"/>
        <w:rPr>
          <w:rFonts w:ascii="Arial" w:eastAsia="Arial" w:hAnsi="Arial" w:cs="Arial"/>
        </w:rPr>
      </w:pPr>
    </w:p>
    <w:p w14:paraId="302AE07C" w14:textId="77777777" w:rsidR="005F1778" w:rsidRDefault="005F1778" w:rsidP="5BE7BB64">
      <w:pPr>
        <w:spacing w:line="360" w:lineRule="auto"/>
        <w:jc w:val="center"/>
        <w:rPr>
          <w:rFonts w:ascii="Arial" w:eastAsia="Arial" w:hAnsi="Arial" w:cs="Arial"/>
          <w:b/>
          <w:bCs/>
          <w:u w:val="single"/>
        </w:rPr>
      </w:pPr>
    </w:p>
    <w:p w14:paraId="34C1BCA3" w14:textId="77777777" w:rsidR="005F1778" w:rsidRDefault="005F1778" w:rsidP="5BE7BB64">
      <w:pPr>
        <w:spacing w:line="360" w:lineRule="auto"/>
        <w:jc w:val="center"/>
        <w:rPr>
          <w:rFonts w:ascii="Arial" w:eastAsia="Arial" w:hAnsi="Arial" w:cs="Arial"/>
          <w:b/>
          <w:bCs/>
          <w:u w:val="single"/>
        </w:rPr>
      </w:pPr>
    </w:p>
    <w:p w14:paraId="33DF01DE" w14:textId="77777777" w:rsidR="005F1778" w:rsidRDefault="005F1778" w:rsidP="5BE7BB64">
      <w:pPr>
        <w:spacing w:line="360" w:lineRule="auto"/>
        <w:jc w:val="center"/>
        <w:rPr>
          <w:rFonts w:ascii="Arial" w:eastAsia="Arial" w:hAnsi="Arial" w:cs="Arial"/>
          <w:b/>
          <w:bCs/>
          <w:u w:val="single"/>
        </w:rPr>
      </w:pPr>
    </w:p>
    <w:p w14:paraId="6FDE7F71" w14:textId="77777777" w:rsidR="005F1778" w:rsidRDefault="005F1778" w:rsidP="5BE7BB64">
      <w:pPr>
        <w:spacing w:line="360" w:lineRule="auto"/>
        <w:jc w:val="center"/>
        <w:rPr>
          <w:rFonts w:ascii="Arial" w:eastAsia="Arial" w:hAnsi="Arial" w:cs="Arial"/>
          <w:b/>
          <w:bCs/>
          <w:u w:val="single"/>
        </w:rPr>
      </w:pPr>
    </w:p>
    <w:p w14:paraId="3FA327D8" w14:textId="77777777" w:rsidR="005F1778" w:rsidRDefault="005F1778" w:rsidP="5BE7BB64">
      <w:pPr>
        <w:spacing w:line="360" w:lineRule="auto"/>
        <w:jc w:val="center"/>
        <w:rPr>
          <w:rFonts w:ascii="Arial" w:eastAsia="Arial" w:hAnsi="Arial" w:cs="Arial"/>
          <w:b/>
          <w:bCs/>
          <w:u w:val="single"/>
        </w:rPr>
      </w:pPr>
    </w:p>
    <w:p w14:paraId="35E2B20D" w14:textId="77777777" w:rsidR="005F1778" w:rsidRDefault="005F1778" w:rsidP="5BE7BB64">
      <w:pPr>
        <w:spacing w:line="360" w:lineRule="auto"/>
        <w:jc w:val="center"/>
        <w:rPr>
          <w:rFonts w:ascii="Arial" w:eastAsia="Arial" w:hAnsi="Arial" w:cs="Arial"/>
          <w:b/>
          <w:bCs/>
          <w:u w:val="single"/>
        </w:rPr>
      </w:pPr>
    </w:p>
    <w:p w14:paraId="4968C1F2" w14:textId="713C6B06" w:rsidR="3437E704" w:rsidRPr="00D04DC5" w:rsidRDefault="3437E704" w:rsidP="5BE7BB64">
      <w:pPr>
        <w:spacing w:line="360" w:lineRule="auto"/>
        <w:jc w:val="center"/>
        <w:rPr>
          <w:rFonts w:ascii="Arial" w:eastAsia="Arial" w:hAnsi="Arial" w:cs="Arial"/>
          <w:b/>
          <w:bCs/>
          <w:u w:val="single"/>
        </w:rPr>
      </w:pPr>
      <w:r w:rsidRPr="00D04DC5">
        <w:rPr>
          <w:rFonts w:ascii="Arial" w:eastAsia="Arial" w:hAnsi="Arial" w:cs="Arial"/>
          <w:b/>
          <w:bCs/>
          <w:u w:val="single"/>
        </w:rPr>
        <w:lastRenderedPageBreak/>
        <w:t>Element 1 – Essay References</w:t>
      </w:r>
    </w:p>
    <w:p w14:paraId="751F288B" w14:textId="54A7D053" w:rsidR="5BE7BB64" w:rsidRPr="00D04DC5" w:rsidRDefault="5BE7BB64" w:rsidP="5BE7BB64">
      <w:pPr>
        <w:spacing w:line="360" w:lineRule="auto"/>
        <w:jc w:val="center"/>
        <w:rPr>
          <w:rFonts w:ascii="Arial" w:eastAsia="Arial" w:hAnsi="Arial" w:cs="Arial"/>
          <w:b/>
          <w:bCs/>
          <w:u w:val="single"/>
        </w:rPr>
      </w:pPr>
    </w:p>
    <w:p w14:paraId="1FDEAFD4" w14:textId="31B42B5C" w:rsidR="2399D649" w:rsidRPr="00D04DC5" w:rsidRDefault="2399D649" w:rsidP="5BE7BB64">
      <w:pPr>
        <w:spacing w:line="240" w:lineRule="auto"/>
        <w:rPr>
          <w:rFonts w:ascii="Arial" w:eastAsia="Arial" w:hAnsi="Arial" w:cs="Arial"/>
        </w:rPr>
      </w:pPr>
      <w:r w:rsidRPr="00D04DC5">
        <w:rPr>
          <w:rFonts w:ascii="Arial" w:eastAsia="Arial" w:hAnsi="Arial" w:cs="Arial"/>
        </w:rPr>
        <w:t xml:space="preserve">Department for Education (2013) National Curriculum in England: Framework for Key Stages 1 to 4. Available at: </w:t>
      </w:r>
      <w:hyperlink r:id="rId7">
        <w:r w:rsidRPr="00D04DC5">
          <w:rPr>
            <w:rStyle w:val="Hyperlink"/>
            <w:rFonts w:ascii="Arial" w:eastAsia="Arial" w:hAnsi="Arial" w:cs="Arial"/>
          </w:rPr>
          <w:t>https://www.gov.uk/government/publications/national-curriculum-in-england-framework-for-key-stages-1-to-4</w:t>
        </w:r>
      </w:hyperlink>
      <w:r w:rsidRPr="00D04DC5">
        <w:rPr>
          <w:rFonts w:ascii="Arial" w:eastAsia="Arial" w:hAnsi="Arial" w:cs="Arial"/>
        </w:rPr>
        <w:t xml:space="preserve"> (Accessed: 26 March 2025)</w:t>
      </w:r>
    </w:p>
    <w:p w14:paraId="10700152" w14:textId="6EDC0F68" w:rsidR="5BE7BB64" w:rsidRPr="00D04DC5" w:rsidRDefault="5BE7BB64" w:rsidP="5BE7BB64">
      <w:pPr>
        <w:spacing w:line="240" w:lineRule="auto"/>
        <w:rPr>
          <w:rFonts w:ascii="Arial" w:eastAsia="Arial" w:hAnsi="Arial" w:cs="Arial"/>
        </w:rPr>
      </w:pPr>
    </w:p>
    <w:p w14:paraId="2C87D067" w14:textId="01CB24EC" w:rsidR="2DA3F342" w:rsidRPr="00D04DC5" w:rsidRDefault="2DA3F342" w:rsidP="5BE7BB64">
      <w:pPr>
        <w:spacing w:line="240" w:lineRule="auto"/>
        <w:rPr>
          <w:rFonts w:ascii="Arial" w:eastAsia="Arial" w:hAnsi="Arial" w:cs="Arial"/>
        </w:rPr>
      </w:pPr>
      <w:r w:rsidRPr="00D04DC5">
        <w:rPr>
          <w:rFonts w:ascii="Arial" w:eastAsia="Arial" w:hAnsi="Arial" w:cs="Arial"/>
        </w:rPr>
        <w:t>Early Education (2024)</w:t>
      </w:r>
      <w:r w:rsidR="166EA2E6" w:rsidRPr="00D04DC5">
        <w:rPr>
          <w:rFonts w:ascii="Arial" w:eastAsia="Arial" w:hAnsi="Arial" w:cs="Arial"/>
        </w:rPr>
        <w:t xml:space="preserve"> Outdoor Learning in the Early Years. Available at: </w:t>
      </w:r>
      <w:hyperlink r:id="rId8">
        <w:r w:rsidR="166EA2E6" w:rsidRPr="00D04DC5">
          <w:rPr>
            <w:rStyle w:val="Hyperlink"/>
            <w:rFonts w:ascii="Arial" w:eastAsia="Arial" w:hAnsi="Arial" w:cs="Arial"/>
          </w:rPr>
          <w:t>https:/</w:t>
        </w:r>
        <w:r w:rsidR="6922BD10" w:rsidRPr="00D04DC5">
          <w:rPr>
            <w:rStyle w:val="Hyperlink"/>
            <w:rFonts w:ascii="Arial" w:eastAsia="Arial" w:hAnsi="Arial" w:cs="Arial"/>
          </w:rPr>
          <w:t>/early-education.org.uk/outdoor-learning-in-the-early-years</w:t>
        </w:r>
        <w:r w:rsidR="166EA2E6" w:rsidRPr="00D04DC5">
          <w:rPr>
            <w:rStyle w:val="Hyperlink"/>
            <w:rFonts w:ascii="Arial" w:eastAsia="Arial" w:hAnsi="Arial" w:cs="Arial"/>
          </w:rPr>
          <w:t>/</w:t>
        </w:r>
      </w:hyperlink>
      <w:r w:rsidR="576E77C1" w:rsidRPr="00D04DC5">
        <w:rPr>
          <w:rFonts w:ascii="Arial" w:eastAsia="Arial" w:hAnsi="Arial" w:cs="Arial"/>
        </w:rPr>
        <w:t xml:space="preserve"> (Accessed: 2 April 2025)</w:t>
      </w:r>
    </w:p>
    <w:p w14:paraId="51305BC6" w14:textId="6BCF014E" w:rsidR="5BE7BB64" w:rsidRPr="00D04DC5" w:rsidRDefault="5BE7BB64" w:rsidP="5BE7BB64">
      <w:pPr>
        <w:spacing w:line="240" w:lineRule="auto"/>
        <w:rPr>
          <w:rFonts w:ascii="Arial" w:eastAsia="Arial" w:hAnsi="Arial" w:cs="Arial"/>
        </w:rPr>
      </w:pPr>
    </w:p>
    <w:p w14:paraId="60B7BBA9" w14:textId="5E40B9DA" w:rsidR="104D6E32" w:rsidRPr="00D04DC5" w:rsidRDefault="104D6E32" w:rsidP="5BE7BB64">
      <w:pPr>
        <w:spacing w:line="240" w:lineRule="auto"/>
        <w:rPr>
          <w:rFonts w:ascii="Arial" w:eastAsia="Arial" w:hAnsi="Arial" w:cs="Arial"/>
        </w:rPr>
      </w:pPr>
      <w:r w:rsidRPr="00D04DC5">
        <w:rPr>
          <w:rFonts w:ascii="Arial" w:eastAsia="Arial" w:hAnsi="Arial" w:cs="Arial"/>
        </w:rPr>
        <w:t>Ephgrave, A. (2017) Nursery: A Year in Action – Following Children's Interests Through the Year. Abingdon: Routledge.</w:t>
      </w:r>
    </w:p>
    <w:p w14:paraId="219A33A2" w14:textId="3F8E42E3" w:rsidR="5BE7BB64" w:rsidRPr="00D04DC5" w:rsidRDefault="5BE7BB64" w:rsidP="5BE7BB64">
      <w:pPr>
        <w:spacing w:line="240" w:lineRule="auto"/>
        <w:rPr>
          <w:rFonts w:ascii="Arial" w:eastAsia="Arial" w:hAnsi="Arial" w:cs="Arial"/>
        </w:rPr>
      </w:pPr>
    </w:p>
    <w:p w14:paraId="6438F3E2" w14:textId="110E9663" w:rsidR="376EA3FA" w:rsidRPr="00D04DC5" w:rsidRDefault="376EA3FA" w:rsidP="5BE7BB64">
      <w:pPr>
        <w:spacing w:line="240" w:lineRule="auto"/>
        <w:rPr>
          <w:rFonts w:ascii="Arial" w:eastAsia="Arial" w:hAnsi="Arial" w:cs="Arial"/>
        </w:rPr>
      </w:pPr>
      <w:r w:rsidRPr="00D04DC5">
        <w:rPr>
          <w:rFonts w:ascii="Arial" w:eastAsia="Arial" w:hAnsi="Arial" w:cs="Arial"/>
        </w:rPr>
        <w:t xml:space="preserve">Froebel Trust (2018) Froebel's Principles and Practice Today. Available at: </w:t>
      </w:r>
      <w:hyperlink r:id="rId9">
        <w:r w:rsidRPr="00D04DC5">
          <w:rPr>
            <w:rStyle w:val="Hyperlink"/>
            <w:rFonts w:ascii="Arial" w:eastAsia="Arial" w:hAnsi="Arial" w:cs="Arial"/>
          </w:rPr>
          <w:t>https://www.froebel.org.uk/uploads/documents/FT-Froebels-principles-and-practice-today.pdf</w:t>
        </w:r>
      </w:hyperlink>
      <w:r w:rsidRPr="00D04DC5">
        <w:rPr>
          <w:rFonts w:ascii="Arial" w:eastAsia="Arial" w:hAnsi="Arial" w:cs="Arial"/>
        </w:rPr>
        <w:t xml:space="preserve"> (Accessed: 1 April 2025)  </w:t>
      </w:r>
    </w:p>
    <w:p w14:paraId="0816B80B" w14:textId="21A3CB9E" w:rsidR="5BE7BB64" w:rsidRPr="00D04DC5" w:rsidRDefault="5BE7BB64" w:rsidP="5BE7BB64">
      <w:pPr>
        <w:spacing w:line="240" w:lineRule="auto"/>
        <w:rPr>
          <w:rFonts w:ascii="Arial" w:eastAsia="Arial" w:hAnsi="Arial" w:cs="Arial"/>
        </w:rPr>
      </w:pPr>
    </w:p>
    <w:p w14:paraId="1129E6B7" w14:textId="10C3F263" w:rsidR="646DE61C" w:rsidRPr="00D04DC5" w:rsidRDefault="646DE61C" w:rsidP="5BE7BB64">
      <w:pPr>
        <w:spacing w:line="240" w:lineRule="auto"/>
        <w:rPr>
          <w:rFonts w:ascii="Arial" w:eastAsia="Arial" w:hAnsi="Arial" w:cs="Arial"/>
        </w:rPr>
      </w:pPr>
      <w:r w:rsidRPr="00D04DC5">
        <w:rPr>
          <w:rFonts w:ascii="Arial" w:eastAsia="Arial" w:hAnsi="Arial" w:cs="Arial"/>
        </w:rPr>
        <w:t>Knight, S. (2013) Forest School and Outdoor Learning in the Early Years. London: SAGE Publications.</w:t>
      </w:r>
    </w:p>
    <w:p w14:paraId="03095843" w14:textId="7B18AA81" w:rsidR="5BE7BB64" w:rsidRPr="00D04DC5" w:rsidRDefault="5BE7BB64" w:rsidP="5BE7BB64">
      <w:pPr>
        <w:spacing w:line="240" w:lineRule="auto"/>
        <w:rPr>
          <w:rFonts w:ascii="Arial" w:eastAsia="Arial" w:hAnsi="Arial" w:cs="Arial"/>
        </w:rPr>
      </w:pPr>
    </w:p>
    <w:p w14:paraId="16DF707A" w14:textId="728633D6" w:rsidR="3D43595D" w:rsidRPr="00D04DC5" w:rsidRDefault="3D43595D" w:rsidP="5BE7BB64">
      <w:pPr>
        <w:spacing w:line="240" w:lineRule="auto"/>
        <w:rPr>
          <w:rFonts w:ascii="Arial" w:eastAsia="Arial" w:hAnsi="Arial" w:cs="Arial"/>
        </w:rPr>
      </w:pPr>
      <w:r w:rsidRPr="00D04DC5">
        <w:rPr>
          <w:rFonts w:ascii="Arial" w:eastAsia="Arial" w:hAnsi="Arial" w:cs="Arial"/>
        </w:rPr>
        <w:t>Kolb, D. A. (1984) Experiential Learning: Experience as the Source of Learning and Development. Englewood Cliffs, NJ: Prentice Hall.</w:t>
      </w:r>
    </w:p>
    <w:p w14:paraId="596A2775" w14:textId="318DA03B" w:rsidR="5BE7BB64" w:rsidRPr="00D04DC5" w:rsidRDefault="5BE7BB64" w:rsidP="5BE7BB64">
      <w:pPr>
        <w:spacing w:line="240" w:lineRule="auto"/>
        <w:rPr>
          <w:rFonts w:ascii="Arial" w:eastAsia="Arial" w:hAnsi="Arial" w:cs="Arial"/>
        </w:rPr>
      </w:pPr>
    </w:p>
    <w:p w14:paraId="17F1E520" w14:textId="38F00E7C" w:rsidR="37184C06" w:rsidRPr="00D04DC5" w:rsidRDefault="37184C06" w:rsidP="5BE7BB64">
      <w:pPr>
        <w:spacing w:line="240" w:lineRule="auto"/>
        <w:rPr>
          <w:rFonts w:ascii="Arial" w:eastAsia="Arial" w:hAnsi="Arial" w:cs="Arial"/>
        </w:rPr>
      </w:pPr>
      <w:r w:rsidRPr="00D04DC5">
        <w:rPr>
          <w:rFonts w:ascii="Arial" w:eastAsia="Arial" w:hAnsi="Arial" w:cs="Arial"/>
        </w:rPr>
        <w:t>Maslow, A.H. (1943) A theory of human motivation, Psychological Review, 50(4), pp. 370-396.</w:t>
      </w:r>
    </w:p>
    <w:p w14:paraId="6F672549" w14:textId="43F5494B" w:rsidR="5BE7BB64" w:rsidRPr="00D04DC5" w:rsidRDefault="5BE7BB64" w:rsidP="5BE7BB64">
      <w:pPr>
        <w:spacing w:line="240" w:lineRule="auto"/>
        <w:rPr>
          <w:rFonts w:ascii="Arial" w:eastAsia="Arial" w:hAnsi="Arial" w:cs="Arial"/>
        </w:rPr>
      </w:pPr>
    </w:p>
    <w:p w14:paraId="1F3E8E7E" w14:textId="0D66264F" w:rsidR="1192DCFF" w:rsidRPr="00D04DC5" w:rsidRDefault="1192DCFF" w:rsidP="5BE7BB64">
      <w:pPr>
        <w:spacing w:line="240" w:lineRule="auto"/>
        <w:rPr>
          <w:rFonts w:ascii="Arial" w:eastAsia="Arial" w:hAnsi="Arial" w:cs="Arial"/>
        </w:rPr>
      </w:pPr>
      <w:r w:rsidRPr="00D04DC5">
        <w:rPr>
          <w:rFonts w:ascii="Arial" w:eastAsia="Arial" w:hAnsi="Arial" w:cs="Arial"/>
        </w:rPr>
        <w:t>Piaget, J. (1952) The Origins of Intelligence in Children. New York: Norton.</w:t>
      </w:r>
    </w:p>
    <w:p w14:paraId="5CD5F69A" w14:textId="53560396" w:rsidR="5BE7BB64" w:rsidRPr="00D04DC5" w:rsidRDefault="5BE7BB64" w:rsidP="5BE7BB64">
      <w:pPr>
        <w:spacing w:line="240" w:lineRule="auto"/>
        <w:rPr>
          <w:rFonts w:ascii="Arial" w:eastAsia="Arial" w:hAnsi="Arial" w:cs="Arial"/>
        </w:rPr>
      </w:pPr>
    </w:p>
    <w:p w14:paraId="5D4D2671" w14:textId="2B16D83E" w:rsidR="726F3E89" w:rsidRPr="00D04DC5" w:rsidRDefault="726F3E89" w:rsidP="5BE7BB64">
      <w:pPr>
        <w:spacing w:line="240" w:lineRule="auto"/>
        <w:rPr>
          <w:rFonts w:ascii="Arial" w:eastAsia="Arial" w:hAnsi="Arial" w:cs="Arial"/>
        </w:rPr>
      </w:pPr>
      <w:r w:rsidRPr="00D04DC5">
        <w:rPr>
          <w:rFonts w:ascii="Arial" w:eastAsia="Arial" w:hAnsi="Arial" w:cs="Arial"/>
        </w:rPr>
        <w:t xml:space="preserve">The Muddy Puddle Teacher (2024) The Benefits of Outdoor Learning. Available at: </w:t>
      </w:r>
      <w:hyperlink r:id="rId10">
        <w:r w:rsidRPr="00D04DC5">
          <w:rPr>
            <w:rStyle w:val="Hyperlink"/>
            <w:rFonts w:ascii="Arial" w:eastAsia="Arial" w:hAnsi="Arial" w:cs="Arial"/>
          </w:rPr>
          <w:t>https://</w:t>
        </w:r>
        <w:r w:rsidR="7A64A27F" w:rsidRPr="00D04DC5">
          <w:rPr>
            <w:rStyle w:val="Hyperlink"/>
            <w:rFonts w:ascii="Arial" w:eastAsia="Arial" w:hAnsi="Arial" w:cs="Arial"/>
          </w:rPr>
          <w:t>themuddypuddleteacher.co.uk/the-benefits-of-outdoor-learning/</w:t>
        </w:r>
      </w:hyperlink>
      <w:r w:rsidR="7A64A27F" w:rsidRPr="00D04DC5">
        <w:rPr>
          <w:rFonts w:ascii="Arial" w:eastAsia="Arial" w:hAnsi="Arial" w:cs="Arial"/>
        </w:rPr>
        <w:t xml:space="preserve"> (Accessed: 31 March 2025)</w:t>
      </w:r>
    </w:p>
    <w:p w14:paraId="5A3AB898" w14:textId="581783ED" w:rsidR="5BE7BB64" w:rsidRPr="00D04DC5" w:rsidRDefault="5BE7BB64" w:rsidP="5BE7BB64">
      <w:pPr>
        <w:spacing w:line="240" w:lineRule="auto"/>
        <w:rPr>
          <w:rFonts w:ascii="Arial" w:eastAsia="Arial" w:hAnsi="Arial" w:cs="Arial"/>
        </w:rPr>
      </w:pPr>
    </w:p>
    <w:p w14:paraId="68E49974" w14:textId="0766DDE9" w:rsidR="21DA4970" w:rsidRPr="00D04DC5" w:rsidRDefault="21DA4970" w:rsidP="5BE7BB64">
      <w:pPr>
        <w:spacing w:line="240" w:lineRule="auto"/>
        <w:rPr>
          <w:rFonts w:ascii="Arial" w:eastAsia="Arial" w:hAnsi="Arial" w:cs="Arial"/>
        </w:rPr>
      </w:pPr>
      <w:r w:rsidRPr="00D04DC5">
        <w:rPr>
          <w:rFonts w:ascii="Arial" w:eastAsia="Arial" w:hAnsi="Arial" w:cs="Arial"/>
        </w:rPr>
        <w:t xml:space="preserve">United Nations (1989) Convention on the Rights of the Child. Available at: </w:t>
      </w:r>
      <w:hyperlink r:id="rId11">
        <w:r w:rsidRPr="00D04DC5">
          <w:rPr>
            <w:rStyle w:val="Hyperlink"/>
            <w:rFonts w:ascii="Arial" w:eastAsia="Arial" w:hAnsi="Arial" w:cs="Arial"/>
          </w:rPr>
          <w:t>https://www.unicef.org/child-rights-conventio</w:t>
        </w:r>
        <w:r w:rsidR="240E6410" w:rsidRPr="00D04DC5">
          <w:rPr>
            <w:rStyle w:val="Hyperlink"/>
            <w:rFonts w:ascii="Arial" w:eastAsia="Arial" w:hAnsi="Arial" w:cs="Arial"/>
          </w:rPr>
          <w:t>n</w:t>
        </w:r>
      </w:hyperlink>
      <w:r w:rsidR="240E6410" w:rsidRPr="00D04DC5">
        <w:rPr>
          <w:rFonts w:ascii="Arial" w:eastAsia="Arial" w:hAnsi="Arial" w:cs="Arial"/>
        </w:rPr>
        <w:t xml:space="preserve"> </w:t>
      </w:r>
      <w:r w:rsidRPr="00D04DC5">
        <w:rPr>
          <w:rFonts w:ascii="Arial" w:eastAsia="Arial" w:hAnsi="Arial" w:cs="Arial"/>
        </w:rPr>
        <w:t>(Accessed</w:t>
      </w:r>
      <w:r w:rsidR="47CFDBA8" w:rsidRPr="00D04DC5">
        <w:rPr>
          <w:rFonts w:ascii="Arial" w:eastAsia="Arial" w:hAnsi="Arial" w:cs="Arial"/>
        </w:rPr>
        <w:t>:</w:t>
      </w:r>
      <w:r w:rsidRPr="00D04DC5">
        <w:rPr>
          <w:rFonts w:ascii="Arial" w:eastAsia="Arial" w:hAnsi="Arial" w:cs="Arial"/>
        </w:rPr>
        <w:t xml:space="preserve"> 26 March 2025)</w:t>
      </w:r>
    </w:p>
    <w:p w14:paraId="3CCF3FFE" w14:textId="3A68588B" w:rsidR="5BE7BB64" w:rsidRPr="00D04DC5" w:rsidRDefault="5BE7BB64" w:rsidP="5BE7BB64">
      <w:pPr>
        <w:spacing w:line="240" w:lineRule="auto"/>
        <w:rPr>
          <w:rFonts w:ascii="Arial" w:eastAsia="Arial" w:hAnsi="Arial" w:cs="Arial"/>
        </w:rPr>
      </w:pPr>
    </w:p>
    <w:p w14:paraId="5037C551" w14:textId="77C88D1B" w:rsidR="1192DCFF" w:rsidRPr="00D04DC5" w:rsidRDefault="1192DCFF" w:rsidP="5BE7BB64">
      <w:pPr>
        <w:spacing w:line="240" w:lineRule="auto"/>
        <w:rPr>
          <w:rFonts w:ascii="Arial" w:eastAsia="Arial" w:hAnsi="Arial" w:cs="Arial"/>
        </w:rPr>
      </w:pPr>
      <w:r w:rsidRPr="00D04DC5">
        <w:rPr>
          <w:rFonts w:ascii="Arial" w:eastAsia="Arial" w:hAnsi="Arial" w:cs="Arial"/>
        </w:rPr>
        <w:t>Vygotsky, L. S. (1978) Mind in Society: The Development of Higher Psychological Processes. Cambridge, MA: Harvard University Press.</w:t>
      </w:r>
    </w:p>
    <w:p w14:paraId="43760B9B" w14:textId="2C38368E" w:rsidR="5BE7BB64" w:rsidRPr="00D04DC5" w:rsidRDefault="5BE7BB64" w:rsidP="5BE7BB64">
      <w:pPr>
        <w:spacing w:line="360" w:lineRule="auto"/>
        <w:rPr>
          <w:rFonts w:ascii="Arial" w:eastAsia="Arial" w:hAnsi="Arial" w:cs="Arial"/>
          <w:b/>
          <w:bCs/>
          <w:u w:val="single"/>
        </w:rPr>
      </w:pPr>
    </w:p>
    <w:p w14:paraId="30DC3550" w14:textId="18565B22" w:rsidR="714C05C7" w:rsidRPr="00D04DC5" w:rsidRDefault="714C05C7" w:rsidP="030545F1">
      <w:pPr>
        <w:jc w:val="center"/>
        <w:rPr>
          <w:rFonts w:ascii="Arial" w:eastAsia="Arial" w:hAnsi="Arial" w:cs="Arial"/>
          <w:b/>
          <w:bCs/>
          <w:sz w:val="22"/>
          <w:szCs w:val="22"/>
          <w:u w:val="single"/>
        </w:rPr>
      </w:pPr>
    </w:p>
    <w:p w14:paraId="7C915A22" w14:textId="61E53D5B" w:rsidR="714C05C7" w:rsidRPr="00D04DC5" w:rsidRDefault="714C05C7" w:rsidP="030545F1">
      <w:pPr>
        <w:jc w:val="center"/>
        <w:rPr>
          <w:rFonts w:ascii="Arial" w:eastAsia="Arial" w:hAnsi="Arial" w:cs="Arial"/>
          <w:b/>
          <w:bCs/>
          <w:sz w:val="22"/>
          <w:szCs w:val="22"/>
          <w:u w:val="single"/>
        </w:rPr>
      </w:pPr>
    </w:p>
    <w:p w14:paraId="03D0A991" w14:textId="38B699D1" w:rsidR="714C05C7" w:rsidRPr="00D04DC5" w:rsidRDefault="714C05C7" w:rsidP="030545F1">
      <w:pPr>
        <w:jc w:val="center"/>
        <w:rPr>
          <w:rFonts w:ascii="Arial" w:eastAsia="Arial" w:hAnsi="Arial" w:cs="Arial"/>
          <w:b/>
          <w:bCs/>
          <w:sz w:val="22"/>
          <w:szCs w:val="22"/>
          <w:u w:val="single"/>
        </w:rPr>
      </w:pPr>
    </w:p>
    <w:p w14:paraId="47E35C14" w14:textId="77777777" w:rsidR="00EA6813" w:rsidRDefault="00EA6813" w:rsidP="00627ADE">
      <w:pPr>
        <w:jc w:val="center"/>
        <w:rPr>
          <w:rFonts w:ascii="Arial" w:eastAsia="Arial" w:hAnsi="Arial" w:cs="Arial"/>
          <w:b/>
          <w:bCs/>
          <w:sz w:val="22"/>
          <w:szCs w:val="22"/>
          <w:u w:val="single"/>
        </w:rPr>
      </w:pPr>
    </w:p>
    <w:p w14:paraId="055FBDBF" w14:textId="77777777" w:rsidR="00C361A7" w:rsidRDefault="00C361A7" w:rsidP="00FD09F1">
      <w:pPr>
        <w:jc w:val="center"/>
        <w:rPr>
          <w:rFonts w:ascii="Arial" w:eastAsia="Arial" w:hAnsi="Arial" w:cs="Arial"/>
          <w:b/>
          <w:bCs/>
          <w:sz w:val="22"/>
          <w:szCs w:val="22"/>
          <w:u w:val="single"/>
        </w:rPr>
      </w:pPr>
    </w:p>
    <w:p w14:paraId="07B1C0B3" w14:textId="77777777" w:rsidR="00C361A7" w:rsidRDefault="00C361A7" w:rsidP="00FD09F1">
      <w:pPr>
        <w:jc w:val="center"/>
        <w:rPr>
          <w:rFonts w:ascii="Arial" w:eastAsia="Arial" w:hAnsi="Arial" w:cs="Arial"/>
          <w:b/>
          <w:bCs/>
          <w:sz w:val="22"/>
          <w:szCs w:val="22"/>
          <w:u w:val="single"/>
        </w:rPr>
      </w:pPr>
    </w:p>
    <w:p w14:paraId="5AD51E5D" w14:textId="77777777" w:rsidR="00C361A7" w:rsidRDefault="00C361A7" w:rsidP="00FD09F1">
      <w:pPr>
        <w:jc w:val="center"/>
        <w:rPr>
          <w:rFonts w:ascii="Arial" w:eastAsia="Arial" w:hAnsi="Arial" w:cs="Arial"/>
          <w:b/>
          <w:bCs/>
          <w:sz w:val="22"/>
          <w:szCs w:val="22"/>
          <w:u w:val="single"/>
        </w:rPr>
      </w:pPr>
    </w:p>
    <w:p w14:paraId="791094B5" w14:textId="77777777" w:rsidR="00C361A7" w:rsidRDefault="00C361A7" w:rsidP="00FD09F1">
      <w:pPr>
        <w:jc w:val="center"/>
        <w:rPr>
          <w:rFonts w:ascii="Arial" w:eastAsia="Arial" w:hAnsi="Arial" w:cs="Arial"/>
          <w:b/>
          <w:bCs/>
          <w:sz w:val="22"/>
          <w:szCs w:val="22"/>
          <w:u w:val="single"/>
        </w:rPr>
      </w:pPr>
    </w:p>
    <w:p w14:paraId="2268199E" w14:textId="77777777" w:rsidR="00C361A7" w:rsidRDefault="00C361A7" w:rsidP="00FD09F1">
      <w:pPr>
        <w:jc w:val="center"/>
        <w:rPr>
          <w:rFonts w:ascii="Arial" w:eastAsia="Arial" w:hAnsi="Arial" w:cs="Arial"/>
          <w:b/>
          <w:bCs/>
          <w:sz w:val="22"/>
          <w:szCs w:val="22"/>
          <w:u w:val="single"/>
        </w:rPr>
      </w:pPr>
    </w:p>
    <w:p w14:paraId="6698D8B8" w14:textId="77777777" w:rsidR="00C361A7" w:rsidRDefault="00C361A7" w:rsidP="00FD09F1">
      <w:pPr>
        <w:jc w:val="center"/>
        <w:rPr>
          <w:rFonts w:ascii="Arial" w:eastAsia="Arial" w:hAnsi="Arial" w:cs="Arial"/>
          <w:b/>
          <w:bCs/>
          <w:sz w:val="22"/>
          <w:szCs w:val="22"/>
          <w:u w:val="single"/>
        </w:rPr>
      </w:pPr>
    </w:p>
    <w:p w14:paraId="0C1A7CE8" w14:textId="77777777" w:rsidR="00C361A7" w:rsidRDefault="00C361A7" w:rsidP="00FD09F1">
      <w:pPr>
        <w:jc w:val="center"/>
        <w:rPr>
          <w:rFonts w:ascii="Arial" w:eastAsia="Arial" w:hAnsi="Arial" w:cs="Arial"/>
          <w:b/>
          <w:bCs/>
          <w:sz w:val="22"/>
          <w:szCs w:val="22"/>
          <w:u w:val="single"/>
        </w:rPr>
      </w:pPr>
    </w:p>
    <w:p w14:paraId="18BA230A" w14:textId="77777777" w:rsidR="00C361A7" w:rsidRDefault="00C361A7" w:rsidP="00FD09F1">
      <w:pPr>
        <w:jc w:val="center"/>
        <w:rPr>
          <w:rFonts w:ascii="Arial" w:eastAsia="Arial" w:hAnsi="Arial" w:cs="Arial"/>
          <w:b/>
          <w:bCs/>
          <w:sz w:val="22"/>
          <w:szCs w:val="22"/>
          <w:u w:val="single"/>
        </w:rPr>
      </w:pPr>
    </w:p>
    <w:p w14:paraId="00E721E5" w14:textId="77777777" w:rsidR="00C361A7" w:rsidRDefault="00C361A7" w:rsidP="00FD09F1">
      <w:pPr>
        <w:jc w:val="center"/>
        <w:rPr>
          <w:rFonts w:ascii="Arial" w:eastAsia="Arial" w:hAnsi="Arial" w:cs="Arial"/>
          <w:b/>
          <w:bCs/>
          <w:sz w:val="22"/>
          <w:szCs w:val="22"/>
          <w:u w:val="single"/>
        </w:rPr>
      </w:pPr>
    </w:p>
    <w:p w14:paraId="6E60C684" w14:textId="77777777" w:rsidR="00C361A7" w:rsidRDefault="00C361A7" w:rsidP="00FD09F1">
      <w:pPr>
        <w:jc w:val="center"/>
        <w:rPr>
          <w:rFonts w:ascii="Arial" w:eastAsia="Arial" w:hAnsi="Arial" w:cs="Arial"/>
          <w:b/>
          <w:bCs/>
          <w:sz w:val="22"/>
          <w:szCs w:val="22"/>
          <w:u w:val="single"/>
        </w:rPr>
      </w:pPr>
    </w:p>
    <w:p w14:paraId="2673B548" w14:textId="77777777" w:rsidR="00C361A7" w:rsidRDefault="00C361A7" w:rsidP="00FD09F1">
      <w:pPr>
        <w:jc w:val="center"/>
        <w:rPr>
          <w:rFonts w:ascii="Arial" w:eastAsia="Arial" w:hAnsi="Arial" w:cs="Arial"/>
          <w:b/>
          <w:bCs/>
          <w:sz w:val="22"/>
          <w:szCs w:val="22"/>
          <w:u w:val="single"/>
        </w:rPr>
      </w:pPr>
    </w:p>
    <w:p w14:paraId="1BA69122" w14:textId="77777777" w:rsidR="00C361A7" w:rsidRDefault="00C361A7" w:rsidP="00FD09F1">
      <w:pPr>
        <w:jc w:val="center"/>
        <w:rPr>
          <w:rFonts w:ascii="Arial" w:eastAsia="Arial" w:hAnsi="Arial" w:cs="Arial"/>
          <w:b/>
          <w:bCs/>
          <w:sz w:val="22"/>
          <w:szCs w:val="22"/>
          <w:u w:val="single"/>
        </w:rPr>
      </w:pPr>
    </w:p>
    <w:p w14:paraId="743AFBEF" w14:textId="77777777" w:rsidR="00C361A7" w:rsidRDefault="00C361A7" w:rsidP="00FD09F1">
      <w:pPr>
        <w:jc w:val="center"/>
        <w:rPr>
          <w:rFonts w:ascii="Arial" w:eastAsia="Arial" w:hAnsi="Arial" w:cs="Arial"/>
          <w:b/>
          <w:bCs/>
          <w:sz w:val="22"/>
          <w:szCs w:val="22"/>
          <w:u w:val="single"/>
        </w:rPr>
      </w:pPr>
    </w:p>
    <w:p w14:paraId="4A0CA54B" w14:textId="77777777" w:rsidR="00C361A7" w:rsidRDefault="00C361A7" w:rsidP="00FD09F1">
      <w:pPr>
        <w:jc w:val="center"/>
        <w:rPr>
          <w:rFonts w:ascii="Arial" w:eastAsia="Arial" w:hAnsi="Arial" w:cs="Arial"/>
          <w:b/>
          <w:bCs/>
          <w:sz w:val="22"/>
          <w:szCs w:val="22"/>
          <w:u w:val="single"/>
        </w:rPr>
      </w:pPr>
    </w:p>
    <w:p w14:paraId="192A3A7D" w14:textId="77777777" w:rsidR="00C361A7" w:rsidRDefault="00C361A7" w:rsidP="00FD09F1">
      <w:pPr>
        <w:jc w:val="center"/>
        <w:rPr>
          <w:rFonts w:ascii="Arial" w:eastAsia="Arial" w:hAnsi="Arial" w:cs="Arial"/>
          <w:b/>
          <w:bCs/>
          <w:sz w:val="22"/>
          <w:szCs w:val="22"/>
          <w:u w:val="single"/>
        </w:rPr>
      </w:pPr>
    </w:p>
    <w:p w14:paraId="56882362" w14:textId="77777777" w:rsidR="00C361A7" w:rsidRDefault="00C361A7" w:rsidP="00FD09F1">
      <w:pPr>
        <w:jc w:val="center"/>
        <w:rPr>
          <w:rFonts w:ascii="Arial" w:eastAsia="Arial" w:hAnsi="Arial" w:cs="Arial"/>
          <w:b/>
          <w:bCs/>
          <w:sz w:val="22"/>
          <w:szCs w:val="22"/>
          <w:u w:val="single"/>
        </w:rPr>
      </w:pPr>
    </w:p>
    <w:p w14:paraId="1C8D8570" w14:textId="77777777" w:rsidR="00C361A7" w:rsidRDefault="00C361A7" w:rsidP="00FD09F1">
      <w:pPr>
        <w:jc w:val="center"/>
        <w:rPr>
          <w:rFonts w:ascii="Arial" w:eastAsia="Arial" w:hAnsi="Arial" w:cs="Arial"/>
          <w:b/>
          <w:bCs/>
          <w:sz w:val="22"/>
          <w:szCs w:val="22"/>
          <w:u w:val="single"/>
        </w:rPr>
      </w:pPr>
    </w:p>
    <w:p w14:paraId="7859E096" w14:textId="77777777" w:rsidR="00C361A7" w:rsidRDefault="00C361A7" w:rsidP="00FD09F1">
      <w:pPr>
        <w:jc w:val="center"/>
        <w:rPr>
          <w:rFonts w:ascii="Arial" w:eastAsia="Arial" w:hAnsi="Arial" w:cs="Arial"/>
          <w:b/>
          <w:bCs/>
          <w:sz w:val="22"/>
          <w:szCs w:val="22"/>
          <w:u w:val="single"/>
        </w:rPr>
      </w:pPr>
    </w:p>
    <w:p w14:paraId="359E9ED3" w14:textId="77777777" w:rsidR="00C361A7" w:rsidRDefault="00C361A7" w:rsidP="00FD09F1">
      <w:pPr>
        <w:jc w:val="center"/>
        <w:rPr>
          <w:rFonts w:ascii="Arial" w:eastAsia="Arial" w:hAnsi="Arial" w:cs="Arial"/>
          <w:b/>
          <w:bCs/>
          <w:sz w:val="22"/>
          <w:szCs w:val="22"/>
          <w:u w:val="single"/>
        </w:rPr>
      </w:pPr>
    </w:p>
    <w:p w14:paraId="27C0968C" w14:textId="77777777" w:rsidR="00C361A7" w:rsidRDefault="00C361A7" w:rsidP="00FD09F1">
      <w:pPr>
        <w:jc w:val="center"/>
        <w:rPr>
          <w:rFonts w:ascii="Arial" w:eastAsia="Arial" w:hAnsi="Arial" w:cs="Arial"/>
          <w:b/>
          <w:bCs/>
          <w:sz w:val="22"/>
          <w:szCs w:val="22"/>
          <w:u w:val="single"/>
        </w:rPr>
      </w:pPr>
    </w:p>
    <w:p w14:paraId="6EAF36FB" w14:textId="213FCDA2" w:rsidR="00FD09F1" w:rsidRDefault="714C05C7" w:rsidP="00FD09F1">
      <w:pPr>
        <w:jc w:val="center"/>
        <w:rPr>
          <w:rFonts w:ascii="Arial" w:eastAsia="Arial" w:hAnsi="Arial" w:cs="Arial"/>
          <w:b/>
          <w:bCs/>
          <w:sz w:val="22"/>
          <w:szCs w:val="22"/>
          <w:u w:val="single"/>
        </w:rPr>
      </w:pPr>
      <w:r w:rsidRPr="00D04DC5">
        <w:rPr>
          <w:rFonts w:ascii="Arial" w:eastAsia="Arial" w:hAnsi="Arial" w:cs="Arial"/>
          <w:b/>
          <w:bCs/>
          <w:sz w:val="22"/>
          <w:szCs w:val="22"/>
          <w:u w:val="single"/>
        </w:rPr>
        <w:lastRenderedPageBreak/>
        <w:t>Element 2 – Flyer</w:t>
      </w:r>
    </w:p>
    <w:p w14:paraId="5DC53E86" w14:textId="082232BE" w:rsidR="00FF7F00" w:rsidRPr="00D04DC5" w:rsidRDefault="00FD09F1" w:rsidP="00627ADE">
      <w:pPr>
        <w:jc w:val="center"/>
        <w:rPr>
          <w:rFonts w:ascii="Arial" w:eastAsia="Arial" w:hAnsi="Arial" w:cs="Arial"/>
          <w:b/>
          <w:bCs/>
          <w:sz w:val="22"/>
          <w:szCs w:val="22"/>
        </w:rPr>
      </w:pPr>
      <w:r>
        <w:rPr>
          <w:rFonts w:ascii="Arial" w:eastAsia="Arial" w:hAnsi="Arial" w:cs="Arial"/>
          <w:b/>
          <w:bCs/>
          <w:noProof/>
          <w:sz w:val="22"/>
          <w:szCs w:val="22"/>
        </w:rPr>
        <w:drawing>
          <wp:inline distT="0" distB="0" distL="0" distR="0" wp14:anchorId="23015CCC" wp14:editId="67D10114">
            <wp:extent cx="5943600" cy="7691755"/>
            <wp:effectExtent l="0" t="0" r="0" b="4445"/>
            <wp:docPr id="457140541" name="Picture 1" descr="A poster with pictures of kids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140541" name="Picture 1" descr="A poster with pictures of kids and tex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14:paraId="65821CC3" w14:textId="45FD3CCD" w:rsidR="069A8D09" w:rsidRPr="000536CD" w:rsidRDefault="5F7BC39D" w:rsidP="000536CD">
      <w:pPr>
        <w:jc w:val="center"/>
      </w:pPr>
      <w:r w:rsidRPr="00D04DC5">
        <w:rPr>
          <w:rFonts w:ascii="Arial" w:eastAsia="Arial" w:hAnsi="Arial" w:cs="Arial"/>
          <w:b/>
          <w:bCs/>
          <w:sz w:val="22"/>
          <w:szCs w:val="22"/>
          <w:u w:val="single"/>
        </w:rPr>
        <w:lastRenderedPageBreak/>
        <w:t>Element 2 – Flyer References</w:t>
      </w:r>
    </w:p>
    <w:p w14:paraId="5B6E0E9D" w14:textId="1F09D354" w:rsidR="069A8D09" w:rsidRDefault="069A8D09" w:rsidP="030545F1">
      <w:pPr>
        <w:jc w:val="center"/>
        <w:rPr>
          <w:rFonts w:ascii="Arial" w:eastAsia="Arial" w:hAnsi="Arial" w:cs="Arial"/>
          <w:b/>
          <w:bCs/>
          <w:sz w:val="22"/>
          <w:szCs w:val="22"/>
          <w:u w:val="single"/>
        </w:rPr>
      </w:pPr>
    </w:p>
    <w:p w14:paraId="3068DAFE" w14:textId="0FED2F90" w:rsidR="00A0070B" w:rsidRDefault="00A0070B" w:rsidP="00A0070B">
      <w:pPr>
        <w:rPr>
          <w:rFonts w:ascii="Arial" w:eastAsia="Arial" w:hAnsi="Arial" w:cs="Arial"/>
        </w:rPr>
      </w:pPr>
      <w:r>
        <w:rPr>
          <w:rFonts w:ascii="Arial" w:eastAsia="Arial" w:hAnsi="Arial" w:cs="Arial"/>
        </w:rPr>
        <w:t>Froebel Trust (</w:t>
      </w:r>
      <w:proofErr w:type="spellStart"/>
      <w:r>
        <w:rPr>
          <w:rFonts w:ascii="Arial" w:eastAsia="Arial" w:hAnsi="Arial" w:cs="Arial"/>
        </w:rPr>
        <w:t>n.d</w:t>
      </w:r>
      <w:proofErr w:type="spellEnd"/>
      <w:r>
        <w:rPr>
          <w:rFonts w:ascii="Arial" w:eastAsia="Arial" w:hAnsi="Arial" w:cs="Arial"/>
        </w:rPr>
        <w:t>) Outdoor Play and Exploration</w:t>
      </w:r>
      <w:r w:rsidR="0001533E">
        <w:rPr>
          <w:rFonts w:ascii="Arial" w:eastAsia="Arial" w:hAnsi="Arial" w:cs="Arial"/>
        </w:rPr>
        <w:t xml:space="preserve">. Available at: </w:t>
      </w:r>
      <w:hyperlink r:id="rId13" w:history="1">
        <w:r w:rsidR="0001533E" w:rsidRPr="00346E2A">
          <w:rPr>
            <w:rStyle w:val="Hyperlink"/>
            <w:rFonts w:ascii="Arial" w:eastAsia="Arial" w:hAnsi="Arial" w:cs="Arial"/>
          </w:rPr>
          <w:t>https://</w:t>
        </w:r>
        <w:r w:rsidR="0001533E" w:rsidRPr="00346E2A">
          <w:rPr>
            <w:rStyle w:val="Hyperlink"/>
            <w:rFonts w:ascii="Arial" w:eastAsia="Arial" w:hAnsi="Arial" w:cs="Arial"/>
          </w:rPr>
          <w:t>www.froebel.org.uk/uploads/documents/FT-Outdoor-Play-Pamphlet.pdf</w:t>
        </w:r>
      </w:hyperlink>
      <w:r w:rsidR="0001533E">
        <w:rPr>
          <w:rFonts w:ascii="Arial" w:eastAsia="Arial" w:hAnsi="Arial" w:cs="Arial"/>
        </w:rPr>
        <w:t xml:space="preserve"> (Accessed: 10 April 2025)</w:t>
      </w:r>
    </w:p>
    <w:p w14:paraId="3B384781" w14:textId="77777777" w:rsidR="0001533E" w:rsidRDefault="0001533E" w:rsidP="00A0070B">
      <w:pPr>
        <w:rPr>
          <w:rFonts w:ascii="Arial" w:eastAsia="Arial" w:hAnsi="Arial" w:cs="Arial"/>
        </w:rPr>
      </w:pPr>
    </w:p>
    <w:p w14:paraId="3F8C93FB" w14:textId="6DD7D6A5" w:rsidR="0001533E" w:rsidRPr="00A0070B" w:rsidRDefault="003F55F7" w:rsidP="00A0070B">
      <w:pPr>
        <w:rPr>
          <w:rFonts w:ascii="Arial" w:eastAsia="Arial" w:hAnsi="Arial" w:cs="Arial"/>
        </w:rPr>
      </w:pPr>
      <w:r>
        <w:rPr>
          <w:rFonts w:ascii="Arial" w:eastAsia="Arial" w:hAnsi="Arial" w:cs="Arial"/>
        </w:rPr>
        <w:t xml:space="preserve">Nest in the Woods (2013) </w:t>
      </w:r>
      <w:r w:rsidR="00CB4CE3">
        <w:rPr>
          <w:rFonts w:ascii="Arial" w:eastAsia="Arial" w:hAnsi="Arial" w:cs="Arial"/>
        </w:rPr>
        <w:t>Piaget, Vygotsky and Forest Schools</w:t>
      </w:r>
      <w:r w:rsidR="00B66983">
        <w:rPr>
          <w:rFonts w:ascii="Arial" w:eastAsia="Arial" w:hAnsi="Arial" w:cs="Arial"/>
        </w:rPr>
        <w:t xml:space="preserve">. Available at: </w:t>
      </w:r>
      <w:hyperlink r:id="rId14" w:history="1">
        <w:r w:rsidR="00B66983" w:rsidRPr="00346E2A">
          <w:rPr>
            <w:rStyle w:val="Hyperlink"/>
            <w:rFonts w:ascii="Arial" w:eastAsia="Arial" w:hAnsi="Arial" w:cs="Arial"/>
          </w:rPr>
          <w:t>https://</w:t>
        </w:r>
        <w:r w:rsidR="00B66983" w:rsidRPr="00346E2A">
          <w:rPr>
            <w:rStyle w:val="Hyperlink"/>
            <w:rFonts w:ascii="Arial" w:eastAsia="Arial" w:hAnsi="Arial" w:cs="Arial"/>
          </w:rPr>
          <w:t>nestinthewoods.co.uk/piaget-vygotsky-forest-school/</w:t>
        </w:r>
      </w:hyperlink>
      <w:r w:rsidR="00B66983">
        <w:rPr>
          <w:rFonts w:ascii="Arial" w:eastAsia="Arial" w:hAnsi="Arial" w:cs="Arial"/>
        </w:rPr>
        <w:t xml:space="preserve"> (Accessed: 10 April 2025)</w:t>
      </w:r>
    </w:p>
    <w:p w14:paraId="2A5B9F4D" w14:textId="49E473E9" w:rsidR="069A8D09" w:rsidRPr="00D04DC5" w:rsidRDefault="069A8D09" w:rsidP="030545F1">
      <w:pPr>
        <w:jc w:val="center"/>
        <w:rPr>
          <w:rFonts w:ascii="Arial" w:eastAsia="Arial" w:hAnsi="Arial" w:cs="Arial"/>
          <w:b/>
          <w:bCs/>
          <w:sz w:val="22"/>
          <w:szCs w:val="22"/>
          <w:u w:val="single"/>
        </w:rPr>
      </w:pPr>
    </w:p>
    <w:p w14:paraId="7430B9ED" w14:textId="2B52FB47" w:rsidR="069A8D09" w:rsidRPr="00D04DC5" w:rsidRDefault="069A8D09" w:rsidP="030545F1">
      <w:pPr>
        <w:jc w:val="center"/>
        <w:rPr>
          <w:rFonts w:ascii="Arial" w:eastAsia="Arial" w:hAnsi="Arial" w:cs="Arial"/>
          <w:b/>
          <w:bCs/>
          <w:sz w:val="22"/>
          <w:szCs w:val="22"/>
          <w:u w:val="single"/>
        </w:rPr>
      </w:pPr>
    </w:p>
    <w:p w14:paraId="0F1283A3" w14:textId="028F97C8" w:rsidR="069A8D09" w:rsidRPr="00D04DC5" w:rsidRDefault="069A8D09" w:rsidP="030545F1">
      <w:pPr>
        <w:jc w:val="center"/>
        <w:rPr>
          <w:rFonts w:ascii="Arial" w:eastAsia="Arial" w:hAnsi="Arial" w:cs="Arial"/>
          <w:b/>
          <w:bCs/>
          <w:sz w:val="22"/>
          <w:szCs w:val="22"/>
          <w:u w:val="single"/>
        </w:rPr>
      </w:pPr>
    </w:p>
    <w:p w14:paraId="6C2EE30D" w14:textId="4963BB4D" w:rsidR="069A8D09" w:rsidRPr="00D04DC5" w:rsidRDefault="069A8D09" w:rsidP="030545F1">
      <w:pPr>
        <w:jc w:val="center"/>
        <w:rPr>
          <w:rFonts w:ascii="Arial" w:eastAsia="Arial" w:hAnsi="Arial" w:cs="Arial"/>
          <w:b/>
          <w:bCs/>
          <w:sz w:val="22"/>
          <w:szCs w:val="22"/>
          <w:u w:val="single"/>
        </w:rPr>
      </w:pPr>
    </w:p>
    <w:p w14:paraId="10857775" w14:textId="7511EA9D" w:rsidR="069A8D09" w:rsidRPr="00D04DC5" w:rsidRDefault="069A8D09" w:rsidP="030545F1">
      <w:pPr>
        <w:jc w:val="center"/>
        <w:rPr>
          <w:rFonts w:ascii="Arial" w:eastAsia="Arial" w:hAnsi="Arial" w:cs="Arial"/>
          <w:b/>
          <w:bCs/>
          <w:sz w:val="22"/>
          <w:szCs w:val="22"/>
          <w:u w:val="single"/>
        </w:rPr>
      </w:pPr>
    </w:p>
    <w:p w14:paraId="27EE3EEA" w14:textId="38AB4905" w:rsidR="069A8D09" w:rsidRPr="00D04DC5" w:rsidRDefault="069A8D09" w:rsidP="030545F1">
      <w:pPr>
        <w:jc w:val="center"/>
        <w:rPr>
          <w:rFonts w:ascii="Arial" w:eastAsia="Arial" w:hAnsi="Arial" w:cs="Arial"/>
          <w:b/>
          <w:bCs/>
          <w:sz w:val="22"/>
          <w:szCs w:val="22"/>
          <w:u w:val="single"/>
        </w:rPr>
      </w:pPr>
    </w:p>
    <w:p w14:paraId="6BB3E841" w14:textId="59BA0488" w:rsidR="069A8D09" w:rsidRPr="00D04DC5" w:rsidRDefault="069A8D09" w:rsidP="030545F1">
      <w:pPr>
        <w:jc w:val="center"/>
        <w:rPr>
          <w:rFonts w:ascii="Arial" w:eastAsia="Arial" w:hAnsi="Arial" w:cs="Arial"/>
          <w:b/>
          <w:bCs/>
          <w:sz w:val="22"/>
          <w:szCs w:val="22"/>
          <w:u w:val="single"/>
        </w:rPr>
      </w:pPr>
    </w:p>
    <w:p w14:paraId="7FE172CB" w14:textId="5372D03F" w:rsidR="069A8D09" w:rsidRPr="00D04DC5" w:rsidRDefault="069A8D09" w:rsidP="030545F1">
      <w:pPr>
        <w:jc w:val="center"/>
        <w:rPr>
          <w:rFonts w:ascii="Arial" w:eastAsia="Arial" w:hAnsi="Arial" w:cs="Arial"/>
          <w:b/>
          <w:bCs/>
          <w:sz w:val="22"/>
          <w:szCs w:val="22"/>
          <w:u w:val="single"/>
        </w:rPr>
      </w:pPr>
    </w:p>
    <w:p w14:paraId="6F436218" w14:textId="1C9E5F0A" w:rsidR="069A8D09" w:rsidRPr="00D04DC5" w:rsidRDefault="069A8D09" w:rsidP="030545F1">
      <w:pPr>
        <w:jc w:val="center"/>
        <w:rPr>
          <w:rFonts w:ascii="Arial" w:eastAsia="Arial" w:hAnsi="Arial" w:cs="Arial"/>
          <w:b/>
          <w:bCs/>
          <w:sz w:val="22"/>
          <w:szCs w:val="22"/>
          <w:u w:val="single"/>
        </w:rPr>
      </w:pPr>
    </w:p>
    <w:p w14:paraId="3B34AA93" w14:textId="51613F58" w:rsidR="069A8D09" w:rsidRPr="00D04DC5" w:rsidRDefault="069A8D09" w:rsidP="030545F1">
      <w:pPr>
        <w:jc w:val="center"/>
        <w:rPr>
          <w:rFonts w:ascii="Arial" w:eastAsia="Arial" w:hAnsi="Arial" w:cs="Arial"/>
          <w:b/>
          <w:bCs/>
          <w:sz w:val="22"/>
          <w:szCs w:val="22"/>
          <w:u w:val="single"/>
        </w:rPr>
      </w:pPr>
    </w:p>
    <w:p w14:paraId="430EB5A2" w14:textId="7533651A" w:rsidR="069A8D09" w:rsidRPr="00D04DC5" w:rsidRDefault="069A8D09" w:rsidP="030545F1">
      <w:pPr>
        <w:jc w:val="center"/>
        <w:rPr>
          <w:rFonts w:ascii="Arial" w:eastAsia="Arial" w:hAnsi="Arial" w:cs="Arial"/>
          <w:b/>
          <w:bCs/>
          <w:sz w:val="22"/>
          <w:szCs w:val="22"/>
          <w:u w:val="single"/>
        </w:rPr>
      </w:pPr>
    </w:p>
    <w:p w14:paraId="20F6B0B7" w14:textId="6CA2C7C6" w:rsidR="069A8D09" w:rsidRPr="00D04DC5" w:rsidRDefault="069A8D09" w:rsidP="030545F1">
      <w:pPr>
        <w:jc w:val="center"/>
        <w:rPr>
          <w:rFonts w:ascii="Arial" w:eastAsia="Arial" w:hAnsi="Arial" w:cs="Arial"/>
          <w:b/>
          <w:bCs/>
          <w:sz w:val="22"/>
          <w:szCs w:val="22"/>
          <w:u w:val="single"/>
        </w:rPr>
      </w:pPr>
    </w:p>
    <w:p w14:paraId="3A16AB69" w14:textId="2C7F560D" w:rsidR="069A8D09" w:rsidRPr="00D04DC5" w:rsidRDefault="069A8D09" w:rsidP="030545F1">
      <w:pPr>
        <w:jc w:val="center"/>
        <w:rPr>
          <w:rFonts w:ascii="Arial" w:eastAsia="Arial" w:hAnsi="Arial" w:cs="Arial"/>
          <w:b/>
          <w:bCs/>
          <w:sz w:val="22"/>
          <w:szCs w:val="22"/>
          <w:u w:val="single"/>
        </w:rPr>
      </w:pPr>
    </w:p>
    <w:p w14:paraId="2AC02C7D" w14:textId="55E28338" w:rsidR="069A8D09" w:rsidRPr="00D04DC5" w:rsidRDefault="069A8D09" w:rsidP="030545F1">
      <w:pPr>
        <w:jc w:val="center"/>
        <w:rPr>
          <w:rFonts w:ascii="Arial" w:eastAsia="Arial" w:hAnsi="Arial" w:cs="Arial"/>
          <w:b/>
          <w:bCs/>
          <w:sz w:val="22"/>
          <w:szCs w:val="22"/>
          <w:u w:val="single"/>
        </w:rPr>
      </w:pPr>
    </w:p>
    <w:p w14:paraId="0B40E611" w14:textId="23EDC27B" w:rsidR="069A8D09" w:rsidRPr="00D04DC5" w:rsidRDefault="069A8D09" w:rsidP="030545F1">
      <w:pPr>
        <w:jc w:val="center"/>
        <w:rPr>
          <w:rFonts w:ascii="Arial" w:eastAsia="Arial" w:hAnsi="Arial" w:cs="Arial"/>
          <w:b/>
          <w:bCs/>
          <w:sz w:val="22"/>
          <w:szCs w:val="22"/>
          <w:u w:val="single"/>
        </w:rPr>
      </w:pPr>
    </w:p>
    <w:p w14:paraId="4AD43786" w14:textId="131879DC" w:rsidR="069A8D09" w:rsidRPr="00D04DC5" w:rsidRDefault="069A8D09" w:rsidP="030545F1">
      <w:pPr>
        <w:jc w:val="center"/>
        <w:rPr>
          <w:rFonts w:ascii="Arial" w:eastAsia="Arial" w:hAnsi="Arial" w:cs="Arial"/>
          <w:b/>
          <w:bCs/>
          <w:sz w:val="22"/>
          <w:szCs w:val="22"/>
          <w:u w:val="single"/>
        </w:rPr>
      </w:pPr>
    </w:p>
    <w:p w14:paraId="688D8161" w14:textId="2006D3FF" w:rsidR="069A8D09" w:rsidRPr="00D04DC5" w:rsidRDefault="069A8D09" w:rsidP="030545F1">
      <w:pPr>
        <w:jc w:val="center"/>
        <w:rPr>
          <w:rFonts w:ascii="Arial" w:eastAsia="Arial" w:hAnsi="Arial" w:cs="Arial"/>
          <w:b/>
          <w:bCs/>
          <w:sz w:val="22"/>
          <w:szCs w:val="22"/>
          <w:u w:val="single"/>
        </w:rPr>
      </w:pPr>
    </w:p>
    <w:p w14:paraId="534C5E2F" w14:textId="784BA0AC" w:rsidR="069A8D09" w:rsidRPr="00D04DC5" w:rsidRDefault="069A8D09" w:rsidP="030545F1">
      <w:pPr>
        <w:jc w:val="center"/>
        <w:rPr>
          <w:rFonts w:ascii="Arial" w:eastAsia="Arial" w:hAnsi="Arial" w:cs="Arial"/>
          <w:b/>
          <w:bCs/>
          <w:sz w:val="22"/>
          <w:szCs w:val="22"/>
          <w:u w:val="single"/>
        </w:rPr>
      </w:pPr>
    </w:p>
    <w:p w14:paraId="4569CC03" w14:textId="59A20768" w:rsidR="069A8D09" w:rsidRPr="00D04DC5" w:rsidRDefault="069A8D09" w:rsidP="030545F1">
      <w:pPr>
        <w:jc w:val="center"/>
        <w:rPr>
          <w:rFonts w:ascii="Arial" w:eastAsia="Arial" w:hAnsi="Arial" w:cs="Arial"/>
          <w:b/>
          <w:bCs/>
          <w:sz w:val="22"/>
          <w:szCs w:val="22"/>
          <w:u w:val="single"/>
        </w:rPr>
      </w:pPr>
    </w:p>
    <w:p w14:paraId="640E93B1" w14:textId="7D81B57C" w:rsidR="069A8D09" w:rsidRPr="00D04DC5" w:rsidRDefault="069A8D09" w:rsidP="030545F1">
      <w:pPr>
        <w:jc w:val="center"/>
        <w:rPr>
          <w:rFonts w:ascii="Arial" w:eastAsia="Arial" w:hAnsi="Arial" w:cs="Arial"/>
          <w:b/>
          <w:bCs/>
          <w:sz w:val="22"/>
          <w:szCs w:val="22"/>
          <w:u w:val="single"/>
        </w:rPr>
      </w:pPr>
    </w:p>
    <w:p w14:paraId="530233CF" w14:textId="721462F7" w:rsidR="069A8D09" w:rsidRPr="00D04DC5" w:rsidRDefault="069A8D09" w:rsidP="030545F1">
      <w:pPr>
        <w:jc w:val="center"/>
        <w:rPr>
          <w:rFonts w:ascii="Arial" w:eastAsia="Arial" w:hAnsi="Arial" w:cs="Arial"/>
          <w:b/>
          <w:bCs/>
          <w:sz w:val="22"/>
          <w:szCs w:val="22"/>
          <w:u w:val="single"/>
        </w:rPr>
      </w:pPr>
    </w:p>
    <w:p w14:paraId="36B488DA" w14:textId="2F46105B" w:rsidR="069A8D09" w:rsidRPr="00D04DC5" w:rsidRDefault="20E22D04" w:rsidP="004171B6">
      <w:pPr>
        <w:jc w:val="center"/>
      </w:pPr>
      <w:r w:rsidRPr="00D04DC5">
        <w:rPr>
          <w:rFonts w:ascii="Arial" w:eastAsia="Arial" w:hAnsi="Arial" w:cs="Arial"/>
          <w:b/>
          <w:bCs/>
          <w:sz w:val="22"/>
          <w:szCs w:val="22"/>
          <w:u w:val="single"/>
        </w:rPr>
        <w:lastRenderedPageBreak/>
        <w:t>Element 3</w:t>
      </w:r>
      <w:r w:rsidR="429300D5" w:rsidRPr="00D04DC5">
        <w:rPr>
          <w:rFonts w:ascii="Arial" w:eastAsia="Arial" w:hAnsi="Arial" w:cs="Arial"/>
          <w:b/>
          <w:bCs/>
          <w:sz w:val="22"/>
          <w:szCs w:val="22"/>
          <w:u w:val="single"/>
        </w:rPr>
        <w:t xml:space="preserve"> – Risk Benefit Assessment</w:t>
      </w:r>
    </w:p>
    <w:p w14:paraId="1E887082" w14:textId="05ED825E" w:rsidR="069A8D09" w:rsidRPr="00D04DC5" w:rsidRDefault="069A8D09" w:rsidP="069A8D09">
      <w:pPr>
        <w:jc w:val="center"/>
        <w:rPr>
          <w:rFonts w:ascii="Arial" w:eastAsia="Arial" w:hAnsi="Arial" w:cs="Arial"/>
          <w:b/>
          <w:bCs/>
          <w:sz w:val="22"/>
          <w:szCs w:val="22"/>
        </w:rPr>
      </w:pPr>
    </w:p>
    <w:p w14:paraId="436D0A28" w14:textId="1E7A1F9C" w:rsidR="069A8D09" w:rsidRPr="00D04DC5" w:rsidRDefault="069A8D09" w:rsidP="069A8D09">
      <w:pPr>
        <w:jc w:val="center"/>
        <w:rPr>
          <w:rFonts w:ascii="Arial" w:eastAsia="Arial" w:hAnsi="Arial" w:cs="Arial"/>
          <w:b/>
          <w:bCs/>
          <w:sz w:val="22"/>
          <w:szCs w:val="22"/>
        </w:rPr>
      </w:pPr>
    </w:p>
    <w:p w14:paraId="0CB45E10" w14:textId="77777777" w:rsidR="00B07E7B" w:rsidRPr="00D04DC5" w:rsidRDefault="00B07E7B" w:rsidP="00117C97">
      <w:pPr>
        <w:tabs>
          <w:tab w:val="center" w:pos="4320"/>
          <w:tab w:val="right" w:pos="8640"/>
        </w:tabs>
        <w:spacing w:after="0" w:line="240" w:lineRule="auto"/>
        <w:rPr>
          <w:rFonts w:ascii="Calibri" w:eastAsia="MS Mincho" w:hAnsi="Calibri" w:cs="Times New Roman"/>
          <w:sz w:val="32"/>
          <w:szCs w:val="32"/>
        </w:rPr>
      </w:pPr>
      <w:r w:rsidRPr="00D04DC5">
        <w:rPr>
          <w:rFonts w:ascii="Calibri" w:eastAsia="MS Mincho" w:hAnsi="Calibri" w:cs="Times New Roman"/>
          <w:b/>
          <w:sz w:val="56"/>
          <w:szCs w:val="56"/>
        </w:rPr>
        <w:t>RISK BENEFIT ASSESSMENT</w:t>
      </w:r>
    </w:p>
    <w:p w14:paraId="7E893B63" w14:textId="77777777" w:rsidR="00B07E7B" w:rsidRPr="00D04DC5" w:rsidRDefault="00B07E7B" w:rsidP="00117C9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666"/>
        <w:gridCol w:w="4228"/>
        <w:gridCol w:w="1296"/>
        <w:gridCol w:w="2052"/>
      </w:tblGrid>
      <w:tr w:rsidR="00B07E7B" w:rsidRPr="00D04DC5" w14:paraId="5B4B57D2" w14:textId="77777777" w:rsidTr="00117C97">
        <w:tc>
          <w:tcPr>
            <w:tcW w:w="2268" w:type="dxa"/>
            <w:shd w:val="clear" w:color="auto" w:fill="D9D9D9"/>
          </w:tcPr>
          <w:p w14:paraId="71B85247" w14:textId="77777777" w:rsidR="00B07E7B" w:rsidRPr="00D04DC5" w:rsidRDefault="00B07E7B" w:rsidP="00117C97">
            <w:pPr>
              <w:rPr>
                <w:rFonts w:ascii="Calibri" w:hAnsi="Calibri"/>
                <w:sz w:val="24"/>
                <w:szCs w:val="24"/>
              </w:rPr>
            </w:pPr>
            <w:r w:rsidRPr="00D04DC5">
              <w:rPr>
                <w:rFonts w:ascii="Calibri" w:hAnsi="Calibri"/>
                <w:b/>
                <w:sz w:val="24"/>
                <w:szCs w:val="24"/>
              </w:rPr>
              <w:t>Location / Activity:</w:t>
            </w:r>
          </w:p>
        </w:tc>
        <w:tc>
          <w:tcPr>
            <w:tcW w:w="7655" w:type="dxa"/>
          </w:tcPr>
          <w:p w14:paraId="47395DD0" w14:textId="77777777" w:rsidR="00B07E7B" w:rsidRPr="00D04DC5" w:rsidRDefault="00B07E7B" w:rsidP="00117C97">
            <w:pPr>
              <w:rPr>
                <w:rFonts w:ascii="Calibri" w:hAnsi="Calibri"/>
                <w:sz w:val="24"/>
                <w:szCs w:val="24"/>
              </w:rPr>
            </w:pPr>
            <w:r w:rsidRPr="00D04DC5">
              <w:rPr>
                <w:rFonts w:ascii="Calibri" w:hAnsi="Calibri"/>
                <w:sz w:val="24"/>
                <w:szCs w:val="24"/>
              </w:rPr>
              <w:t>Brynmelyn Park</w:t>
            </w:r>
          </w:p>
        </w:tc>
        <w:tc>
          <w:tcPr>
            <w:tcW w:w="1701" w:type="dxa"/>
            <w:shd w:val="clear" w:color="auto" w:fill="D9D9D9"/>
          </w:tcPr>
          <w:p w14:paraId="7ED0BD50" w14:textId="77777777" w:rsidR="00B07E7B" w:rsidRPr="00D04DC5" w:rsidRDefault="00B07E7B" w:rsidP="00117C97">
            <w:pPr>
              <w:rPr>
                <w:rFonts w:ascii="Calibri" w:hAnsi="Calibri"/>
                <w:sz w:val="24"/>
                <w:szCs w:val="24"/>
              </w:rPr>
            </w:pPr>
            <w:r w:rsidRPr="00D04DC5">
              <w:rPr>
                <w:rFonts w:ascii="Calibri" w:hAnsi="Calibri"/>
                <w:b/>
                <w:sz w:val="24"/>
                <w:szCs w:val="24"/>
              </w:rPr>
              <w:t>Date:</w:t>
            </w:r>
          </w:p>
        </w:tc>
        <w:tc>
          <w:tcPr>
            <w:tcW w:w="2835" w:type="dxa"/>
          </w:tcPr>
          <w:p w14:paraId="28FBB494" w14:textId="77777777" w:rsidR="00B07E7B" w:rsidRPr="00D04DC5" w:rsidRDefault="00B07E7B" w:rsidP="00117C97">
            <w:pPr>
              <w:rPr>
                <w:rFonts w:ascii="Calibri" w:hAnsi="Calibri"/>
                <w:sz w:val="24"/>
                <w:szCs w:val="24"/>
              </w:rPr>
            </w:pPr>
            <w:r w:rsidRPr="00D04DC5">
              <w:rPr>
                <w:rFonts w:ascii="Calibri" w:hAnsi="Calibri"/>
                <w:sz w:val="24"/>
                <w:szCs w:val="24"/>
              </w:rPr>
              <w:t>22/03/2025</w:t>
            </w:r>
          </w:p>
        </w:tc>
      </w:tr>
      <w:tr w:rsidR="00B07E7B" w:rsidRPr="00D04DC5" w14:paraId="085FD218" w14:textId="77777777" w:rsidTr="00117C97">
        <w:tc>
          <w:tcPr>
            <w:tcW w:w="2268" w:type="dxa"/>
            <w:shd w:val="clear" w:color="auto" w:fill="D9D9D9"/>
          </w:tcPr>
          <w:p w14:paraId="74750D1F" w14:textId="77777777" w:rsidR="00B07E7B" w:rsidRPr="00D04DC5" w:rsidRDefault="00B07E7B" w:rsidP="00117C97">
            <w:pPr>
              <w:rPr>
                <w:rFonts w:ascii="Calibri" w:hAnsi="Calibri"/>
                <w:sz w:val="24"/>
                <w:szCs w:val="24"/>
              </w:rPr>
            </w:pPr>
            <w:r w:rsidRPr="00D04DC5">
              <w:rPr>
                <w:rFonts w:ascii="Calibri" w:hAnsi="Calibri"/>
                <w:b/>
                <w:sz w:val="24"/>
                <w:szCs w:val="24"/>
              </w:rPr>
              <w:t>Assessor:</w:t>
            </w:r>
            <w:r w:rsidRPr="00D04DC5">
              <w:rPr>
                <w:rFonts w:ascii="Calibri" w:hAnsi="Calibri"/>
                <w:sz w:val="24"/>
                <w:szCs w:val="24"/>
              </w:rPr>
              <w:t xml:space="preserve">  </w:t>
            </w:r>
          </w:p>
        </w:tc>
        <w:tc>
          <w:tcPr>
            <w:tcW w:w="7655" w:type="dxa"/>
          </w:tcPr>
          <w:p w14:paraId="49854570" w14:textId="77777777" w:rsidR="00B07E7B" w:rsidRPr="00D04DC5" w:rsidRDefault="00B07E7B" w:rsidP="00117C97">
            <w:pPr>
              <w:rPr>
                <w:rFonts w:ascii="Calibri" w:hAnsi="Calibri"/>
                <w:sz w:val="24"/>
                <w:szCs w:val="24"/>
              </w:rPr>
            </w:pPr>
            <w:r w:rsidRPr="00D04DC5">
              <w:rPr>
                <w:rFonts w:ascii="Calibri" w:hAnsi="Calibri"/>
                <w:sz w:val="24"/>
                <w:szCs w:val="24"/>
              </w:rPr>
              <w:t>Carly Garrett</w:t>
            </w:r>
          </w:p>
        </w:tc>
        <w:tc>
          <w:tcPr>
            <w:tcW w:w="1701" w:type="dxa"/>
            <w:shd w:val="clear" w:color="auto" w:fill="D9D9D9"/>
          </w:tcPr>
          <w:p w14:paraId="18C5B82D" w14:textId="77777777" w:rsidR="00B07E7B" w:rsidRPr="00D04DC5" w:rsidRDefault="00B07E7B" w:rsidP="00117C97">
            <w:pPr>
              <w:rPr>
                <w:rFonts w:ascii="Calibri" w:hAnsi="Calibri"/>
                <w:sz w:val="24"/>
                <w:szCs w:val="24"/>
              </w:rPr>
            </w:pPr>
            <w:r w:rsidRPr="00D04DC5">
              <w:rPr>
                <w:rFonts w:ascii="Calibri" w:hAnsi="Calibri"/>
                <w:b/>
                <w:sz w:val="24"/>
                <w:szCs w:val="24"/>
              </w:rPr>
              <w:t>Review date:</w:t>
            </w:r>
            <w:r w:rsidRPr="00D04DC5">
              <w:rPr>
                <w:rFonts w:ascii="Calibri" w:hAnsi="Calibri"/>
                <w:sz w:val="24"/>
                <w:szCs w:val="24"/>
              </w:rPr>
              <w:t xml:space="preserve">  </w:t>
            </w:r>
          </w:p>
        </w:tc>
        <w:tc>
          <w:tcPr>
            <w:tcW w:w="2835" w:type="dxa"/>
          </w:tcPr>
          <w:p w14:paraId="74374BB2" w14:textId="77777777" w:rsidR="00B07E7B" w:rsidRPr="00D04DC5" w:rsidRDefault="00B07E7B" w:rsidP="00117C97">
            <w:pPr>
              <w:rPr>
                <w:rFonts w:ascii="Calibri" w:hAnsi="Calibri"/>
                <w:sz w:val="24"/>
                <w:szCs w:val="24"/>
              </w:rPr>
            </w:pPr>
          </w:p>
        </w:tc>
      </w:tr>
    </w:tbl>
    <w:p w14:paraId="5F0BA1E2" w14:textId="77777777" w:rsidR="00B07E7B" w:rsidRPr="00D04DC5" w:rsidRDefault="00B07E7B" w:rsidP="00117C97">
      <w:pPr>
        <w:spacing w:after="0" w:line="240" w:lineRule="auto"/>
        <w:rPr>
          <w:rFonts w:ascii="Calibri" w:eastAsia="MS Mincho" w:hAnsi="Calibri" w:cs="Times New Roman"/>
          <w:sz w:val="16"/>
          <w:szCs w:val="16"/>
        </w:rPr>
      </w:pPr>
    </w:p>
    <w:p w14:paraId="5C4E39A9" w14:textId="77777777" w:rsidR="00B07E7B" w:rsidRPr="00D04DC5" w:rsidRDefault="00B07E7B" w:rsidP="00117C97">
      <w:pPr>
        <w:spacing w:after="0" w:line="240" w:lineRule="auto"/>
        <w:rPr>
          <w:rFonts w:ascii="Calibri" w:eastAsia="MS Mincho" w:hAnsi="Calibri" w:cs="Times New Roman"/>
          <w:sz w:val="16"/>
          <w:szCs w:val="16"/>
        </w:rPr>
      </w:pPr>
      <w:r w:rsidRPr="00D04DC5">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4006EB13" w14:textId="77777777" w:rsidR="00B07E7B" w:rsidRPr="00D04DC5" w:rsidRDefault="00B07E7B" w:rsidP="00117C97">
      <w:pPr>
        <w:spacing w:after="0" w:line="240" w:lineRule="auto"/>
        <w:rPr>
          <w:rFonts w:ascii="Calibri" w:eastAsia="MS Mincho" w:hAnsi="Calibri" w:cs="Times New Roman"/>
          <w:b/>
          <w:sz w:val="16"/>
          <w:szCs w:val="16"/>
        </w:rPr>
      </w:pPr>
      <w:r w:rsidRPr="00D04DC5">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64751A35" w14:textId="77777777" w:rsidR="00B07E7B" w:rsidRPr="00D04DC5" w:rsidRDefault="00B07E7B" w:rsidP="00117C97">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492"/>
        <w:gridCol w:w="2848"/>
        <w:gridCol w:w="2200"/>
        <w:gridCol w:w="1847"/>
        <w:gridCol w:w="5092"/>
        <w:gridCol w:w="1122"/>
      </w:tblGrid>
      <w:tr w:rsidR="00B07E7B" w:rsidRPr="00D04DC5" w14:paraId="3431470B" w14:textId="77777777" w:rsidTr="00D5778A">
        <w:trPr>
          <w:cantSplit/>
          <w:tblHeader/>
        </w:trPr>
        <w:tc>
          <w:tcPr>
            <w:tcW w:w="1492" w:type="dxa"/>
            <w:shd w:val="clear" w:color="auto" w:fill="D9D9D9"/>
            <w:vAlign w:val="center"/>
          </w:tcPr>
          <w:p w14:paraId="7B7B4914" w14:textId="77777777" w:rsidR="00B07E7B" w:rsidRPr="00D04DC5" w:rsidRDefault="00B07E7B" w:rsidP="00117C97">
            <w:pPr>
              <w:autoSpaceDE w:val="0"/>
              <w:autoSpaceDN w:val="0"/>
              <w:adjustRightInd w:val="0"/>
              <w:rPr>
                <w:rFonts w:ascii="Calibri" w:hAnsi="Calibri" w:cs="Helvetica"/>
                <w:b/>
                <w:sz w:val="24"/>
                <w:szCs w:val="24"/>
              </w:rPr>
            </w:pPr>
            <w:r w:rsidRPr="00D04DC5">
              <w:rPr>
                <w:rFonts w:ascii="Calibri" w:hAnsi="Calibri" w:cs="Helvetica"/>
                <w:b/>
                <w:sz w:val="24"/>
                <w:szCs w:val="24"/>
              </w:rPr>
              <w:t>ACTIVITY</w:t>
            </w:r>
          </w:p>
        </w:tc>
        <w:tc>
          <w:tcPr>
            <w:tcW w:w="2848" w:type="dxa"/>
            <w:shd w:val="clear" w:color="auto" w:fill="D9D9D9"/>
            <w:vAlign w:val="center"/>
          </w:tcPr>
          <w:p w14:paraId="43AF7EB3" w14:textId="77777777" w:rsidR="00B07E7B" w:rsidRPr="00D04DC5" w:rsidRDefault="00B07E7B" w:rsidP="00117C97">
            <w:pPr>
              <w:rPr>
                <w:rFonts w:ascii="Calibri" w:hAnsi="Calibri" w:cs="Helvetica"/>
                <w:b/>
                <w:sz w:val="24"/>
                <w:szCs w:val="24"/>
              </w:rPr>
            </w:pPr>
            <w:r w:rsidRPr="00D04DC5">
              <w:rPr>
                <w:rFonts w:ascii="Calibri" w:hAnsi="Calibri" w:cs="Helvetica"/>
                <w:b/>
                <w:sz w:val="24"/>
                <w:szCs w:val="24"/>
              </w:rPr>
              <w:t>How will young people BENEFIT from this activity?</w:t>
            </w:r>
          </w:p>
        </w:tc>
        <w:tc>
          <w:tcPr>
            <w:tcW w:w="2200" w:type="dxa"/>
            <w:shd w:val="clear" w:color="auto" w:fill="D9D9D9"/>
            <w:vAlign w:val="center"/>
          </w:tcPr>
          <w:p w14:paraId="3E9C6B60" w14:textId="77777777" w:rsidR="00B07E7B" w:rsidRPr="00D04DC5" w:rsidRDefault="00B07E7B" w:rsidP="00117C97">
            <w:pPr>
              <w:autoSpaceDE w:val="0"/>
              <w:autoSpaceDN w:val="0"/>
              <w:adjustRightInd w:val="0"/>
              <w:rPr>
                <w:rFonts w:ascii="Calibri" w:hAnsi="Calibri" w:cs="Helvetica"/>
                <w:b/>
                <w:sz w:val="24"/>
                <w:szCs w:val="24"/>
              </w:rPr>
            </w:pPr>
            <w:r w:rsidRPr="00D04DC5">
              <w:rPr>
                <w:rFonts w:ascii="Calibri" w:hAnsi="Calibri" w:cs="Helvetica"/>
                <w:b/>
                <w:sz w:val="24"/>
                <w:szCs w:val="24"/>
              </w:rPr>
              <w:t>Possible hazards</w:t>
            </w:r>
          </w:p>
        </w:tc>
        <w:tc>
          <w:tcPr>
            <w:tcW w:w="1847" w:type="dxa"/>
            <w:shd w:val="clear" w:color="auto" w:fill="D9D9D9"/>
            <w:vAlign w:val="center"/>
          </w:tcPr>
          <w:p w14:paraId="11D00D42" w14:textId="77777777" w:rsidR="00B07E7B" w:rsidRPr="00D04DC5" w:rsidRDefault="00B07E7B" w:rsidP="00117C97">
            <w:pPr>
              <w:rPr>
                <w:rFonts w:ascii="Calibri" w:hAnsi="Calibri" w:cs="Helvetica"/>
                <w:b/>
                <w:sz w:val="24"/>
                <w:szCs w:val="24"/>
              </w:rPr>
            </w:pPr>
            <w:r w:rsidRPr="00D04DC5">
              <w:rPr>
                <w:rFonts w:ascii="Calibri" w:hAnsi="Calibri" w:cs="Helvetica"/>
                <w:b/>
                <w:sz w:val="24"/>
                <w:szCs w:val="24"/>
              </w:rPr>
              <w:t>Who is at risk?</w:t>
            </w:r>
          </w:p>
        </w:tc>
        <w:tc>
          <w:tcPr>
            <w:tcW w:w="5092" w:type="dxa"/>
            <w:shd w:val="clear" w:color="auto" w:fill="D9D9D9"/>
            <w:vAlign w:val="center"/>
          </w:tcPr>
          <w:p w14:paraId="7599461C" w14:textId="77777777" w:rsidR="00B07E7B" w:rsidRPr="00D04DC5" w:rsidRDefault="00B07E7B" w:rsidP="00117C97">
            <w:pPr>
              <w:rPr>
                <w:rFonts w:ascii="Calibri" w:hAnsi="Calibri"/>
                <w:b/>
                <w:sz w:val="24"/>
                <w:szCs w:val="24"/>
              </w:rPr>
            </w:pPr>
            <w:r w:rsidRPr="00D04DC5">
              <w:rPr>
                <w:rFonts w:ascii="Calibri" w:hAnsi="Calibri" w:cs="Helvetica"/>
                <w:b/>
                <w:sz w:val="24"/>
                <w:szCs w:val="24"/>
              </w:rPr>
              <w:t>PRECAUTIONS in place to reduce the risk of injury</w:t>
            </w:r>
          </w:p>
        </w:tc>
        <w:tc>
          <w:tcPr>
            <w:tcW w:w="1122" w:type="dxa"/>
            <w:shd w:val="clear" w:color="auto" w:fill="D9D9D9"/>
            <w:vAlign w:val="center"/>
          </w:tcPr>
          <w:p w14:paraId="142395AA" w14:textId="77777777" w:rsidR="00B07E7B" w:rsidRPr="00D04DC5" w:rsidRDefault="00B07E7B" w:rsidP="00117C97">
            <w:pPr>
              <w:autoSpaceDE w:val="0"/>
              <w:autoSpaceDN w:val="0"/>
              <w:adjustRightInd w:val="0"/>
              <w:rPr>
                <w:rFonts w:ascii="Calibri" w:hAnsi="Calibri" w:cs="Helvetica"/>
                <w:b/>
                <w:sz w:val="24"/>
                <w:szCs w:val="24"/>
              </w:rPr>
            </w:pPr>
            <w:r w:rsidRPr="00D04DC5">
              <w:rPr>
                <w:rFonts w:ascii="Calibri" w:hAnsi="Calibri" w:cs="Helvetica"/>
                <w:b/>
                <w:sz w:val="24"/>
                <w:szCs w:val="24"/>
              </w:rPr>
              <w:t>Overall risk RATING: L/M/H</w:t>
            </w:r>
          </w:p>
        </w:tc>
      </w:tr>
      <w:tr w:rsidR="00B07E7B" w:rsidRPr="00D04DC5" w14:paraId="3025D810" w14:textId="77777777" w:rsidTr="00D5778A">
        <w:trPr>
          <w:cantSplit/>
          <w:trHeight w:val="1361"/>
        </w:trPr>
        <w:tc>
          <w:tcPr>
            <w:tcW w:w="1492" w:type="dxa"/>
            <w:vAlign w:val="center"/>
          </w:tcPr>
          <w:p w14:paraId="617F31E2" w14:textId="77777777" w:rsidR="00B07E7B" w:rsidRPr="00D04DC5" w:rsidRDefault="00B07E7B" w:rsidP="00117C97">
            <w:pPr>
              <w:autoSpaceDE w:val="0"/>
              <w:autoSpaceDN w:val="0"/>
              <w:adjustRightInd w:val="0"/>
              <w:rPr>
                <w:rFonts w:ascii="Arial" w:hAnsi="Arial" w:cs="Arial"/>
                <w:sz w:val="16"/>
                <w:szCs w:val="16"/>
              </w:rPr>
            </w:pPr>
            <w:r w:rsidRPr="00D04DC5">
              <w:rPr>
                <w:rFonts w:ascii="Arial" w:hAnsi="Arial" w:cs="Arial"/>
                <w:sz w:val="16"/>
                <w:szCs w:val="16"/>
              </w:rPr>
              <w:t>Local Park</w:t>
            </w:r>
          </w:p>
          <w:p w14:paraId="67A9907A" w14:textId="77777777" w:rsidR="00B07E7B" w:rsidRPr="00D04DC5" w:rsidRDefault="00B07E7B" w:rsidP="00117C97">
            <w:pPr>
              <w:autoSpaceDE w:val="0"/>
              <w:autoSpaceDN w:val="0"/>
              <w:adjustRightInd w:val="0"/>
              <w:rPr>
                <w:rFonts w:ascii="Arial" w:hAnsi="Arial" w:cs="Arial"/>
                <w:sz w:val="16"/>
                <w:szCs w:val="16"/>
              </w:rPr>
            </w:pPr>
            <w:r w:rsidRPr="00D04DC5">
              <w:rPr>
                <w:rFonts w:ascii="Arial" w:hAnsi="Arial" w:cs="Arial"/>
                <w:sz w:val="16"/>
                <w:szCs w:val="16"/>
              </w:rPr>
              <w:t>(Playing in the playground)</w:t>
            </w:r>
          </w:p>
        </w:tc>
        <w:tc>
          <w:tcPr>
            <w:tcW w:w="2848" w:type="dxa"/>
            <w:vAlign w:val="center"/>
          </w:tcPr>
          <w:p w14:paraId="6F188F4E" w14:textId="77777777" w:rsidR="00B07E7B" w:rsidRPr="00D04DC5" w:rsidRDefault="00B07E7B" w:rsidP="00B07E7B">
            <w:pPr>
              <w:pStyle w:val="ListParagraph"/>
              <w:numPr>
                <w:ilvl w:val="0"/>
                <w:numId w:val="2"/>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Improve strength, balance, coordination, and motor skills.</w:t>
            </w:r>
          </w:p>
          <w:p w14:paraId="1C3E8E43" w14:textId="77777777" w:rsidR="00B07E7B" w:rsidRPr="00D04DC5" w:rsidRDefault="00B07E7B" w:rsidP="00B07E7B">
            <w:pPr>
              <w:pStyle w:val="ListParagraph"/>
              <w:numPr>
                <w:ilvl w:val="0"/>
                <w:numId w:val="2"/>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Encourage sharing, teamwork, and communication with peers.</w:t>
            </w:r>
          </w:p>
          <w:p w14:paraId="26E45B9C" w14:textId="77777777" w:rsidR="00B07E7B" w:rsidRPr="00D04DC5" w:rsidRDefault="00B07E7B" w:rsidP="00B07E7B">
            <w:pPr>
              <w:pStyle w:val="ListParagraph"/>
              <w:numPr>
                <w:ilvl w:val="0"/>
                <w:numId w:val="2"/>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Encourage problem-solving, creativity, and risk assessment.</w:t>
            </w:r>
          </w:p>
          <w:p w14:paraId="219B3D26" w14:textId="77777777" w:rsidR="00B07E7B" w:rsidRPr="00D04DC5" w:rsidRDefault="00B07E7B" w:rsidP="00B07E7B">
            <w:pPr>
              <w:pStyle w:val="ListParagraph"/>
              <w:numPr>
                <w:ilvl w:val="0"/>
                <w:numId w:val="2"/>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Boosts confidence, independence, and reduces stress.</w:t>
            </w:r>
          </w:p>
          <w:p w14:paraId="5B85AD99" w14:textId="77777777" w:rsidR="00B07E7B" w:rsidRPr="00D04DC5" w:rsidRDefault="00B07E7B" w:rsidP="00B07E7B">
            <w:pPr>
              <w:pStyle w:val="ListParagraph"/>
              <w:numPr>
                <w:ilvl w:val="0"/>
                <w:numId w:val="2"/>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Connection with nature.</w:t>
            </w:r>
          </w:p>
          <w:p w14:paraId="3261BBC5" w14:textId="77777777" w:rsidR="00B07E7B" w:rsidRPr="00D04DC5" w:rsidRDefault="00B07E7B" w:rsidP="00151EA9">
            <w:pPr>
              <w:autoSpaceDE w:val="0"/>
              <w:autoSpaceDN w:val="0"/>
              <w:adjustRightInd w:val="0"/>
              <w:rPr>
                <w:rFonts w:ascii="Arial" w:hAnsi="Arial" w:cs="Arial"/>
                <w:sz w:val="16"/>
                <w:szCs w:val="16"/>
              </w:rPr>
            </w:pPr>
          </w:p>
        </w:tc>
        <w:tc>
          <w:tcPr>
            <w:tcW w:w="2200" w:type="dxa"/>
            <w:vAlign w:val="center"/>
          </w:tcPr>
          <w:p w14:paraId="6A6D51B3"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Trips and falls.</w:t>
            </w:r>
          </w:p>
          <w:p w14:paraId="7EE437C2"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Collisions.</w:t>
            </w:r>
          </w:p>
          <w:p w14:paraId="143C17B9"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Weather conditions.</w:t>
            </w:r>
          </w:p>
          <w:p w14:paraId="6066CCA0"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Faulty equipment.</w:t>
            </w:r>
          </w:p>
          <w:p w14:paraId="62C50DB5"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Insect bites and stings.</w:t>
            </w:r>
          </w:p>
          <w:p w14:paraId="3CABD50F"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Allergies.</w:t>
            </w:r>
          </w:p>
          <w:p w14:paraId="27198767"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Lost children.</w:t>
            </w:r>
          </w:p>
          <w:p w14:paraId="196C43ED" w14:textId="77777777" w:rsidR="00B07E7B" w:rsidRPr="00D04DC5" w:rsidRDefault="00B07E7B" w:rsidP="00465660">
            <w:pPr>
              <w:pStyle w:val="ListParagraph"/>
              <w:rPr>
                <w:rFonts w:ascii="Arial" w:hAnsi="Arial" w:cs="Arial"/>
                <w:sz w:val="16"/>
                <w:szCs w:val="16"/>
              </w:rPr>
            </w:pPr>
          </w:p>
        </w:tc>
        <w:tc>
          <w:tcPr>
            <w:tcW w:w="1847" w:type="dxa"/>
            <w:vAlign w:val="center"/>
          </w:tcPr>
          <w:p w14:paraId="697695D7"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Pupils.</w:t>
            </w:r>
          </w:p>
          <w:p w14:paraId="055F4289"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 xml:space="preserve">Staff. </w:t>
            </w:r>
          </w:p>
          <w:p w14:paraId="328824B0"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Volunteers.</w:t>
            </w:r>
          </w:p>
        </w:tc>
        <w:tc>
          <w:tcPr>
            <w:tcW w:w="5092" w:type="dxa"/>
            <w:vAlign w:val="center"/>
          </w:tcPr>
          <w:p w14:paraId="2BF44024"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 xml:space="preserve">Remind children about the safe use of equipment and ensure appropriate footwear is worn. </w:t>
            </w:r>
          </w:p>
          <w:p w14:paraId="544D7480"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Supervision.</w:t>
            </w:r>
          </w:p>
          <w:p w14:paraId="3A7B4105"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rPr>
              <w:t>Encourage and remind about spatial awareness.</w:t>
            </w:r>
          </w:p>
          <w:p w14:paraId="257A3396"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lang w:eastAsia="en-GB"/>
              </w:rPr>
              <w:t>Apply sunscreen and ensure sun hats are worn for sun protection.</w:t>
            </w:r>
          </w:p>
          <w:p w14:paraId="5C19C201" w14:textId="77777777" w:rsidR="00B07E7B" w:rsidRPr="00D04DC5" w:rsidRDefault="00B07E7B" w:rsidP="00B07E7B">
            <w:pPr>
              <w:pStyle w:val="ListParagraph"/>
              <w:numPr>
                <w:ilvl w:val="0"/>
                <w:numId w:val="2"/>
              </w:numPr>
              <w:spacing w:line="240" w:lineRule="auto"/>
              <w:rPr>
                <w:rFonts w:ascii="Arial" w:hAnsi="Arial" w:cs="Arial"/>
                <w:sz w:val="16"/>
                <w:szCs w:val="16"/>
              </w:rPr>
            </w:pPr>
            <w:r w:rsidRPr="00D04DC5">
              <w:rPr>
                <w:rFonts w:ascii="Arial" w:hAnsi="Arial" w:cs="Arial"/>
                <w:sz w:val="16"/>
                <w:szCs w:val="16"/>
                <w:lang w:eastAsia="en-GB"/>
              </w:rPr>
              <w:t>Check all equipment for broken or loose parts before allowing the children to enter the playground.</w:t>
            </w:r>
          </w:p>
          <w:p w14:paraId="63348943" w14:textId="77777777" w:rsidR="00B07E7B" w:rsidRPr="00D04DC5" w:rsidRDefault="00B07E7B" w:rsidP="00B07E7B">
            <w:pPr>
              <w:pStyle w:val="ListParagraph"/>
              <w:numPr>
                <w:ilvl w:val="0"/>
                <w:numId w:val="2"/>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Bring any necessary medication, including EpiPens, a first aid kit and health care plans.</w:t>
            </w:r>
          </w:p>
          <w:p w14:paraId="7182B491" w14:textId="77777777" w:rsidR="00B07E7B" w:rsidRPr="00D04DC5" w:rsidRDefault="00B07E7B" w:rsidP="00B07E7B">
            <w:pPr>
              <w:pStyle w:val="ListParagraph"/>
              <w:numPr>
                <w:ilvl w:val="0"/>
                <w:numId w:val="2"/>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Remind children about staying with the group and never wandering off or talking to strangers.</w:t>
            </w:r>
          </w:p>
          <w:p w14:paraId="3E5607BA" w14:textId="77777777" w:rsidR="00B07E7B" w:rsidRPr="00D04DC5" w:rsidRDefault="00B07E7B" w:rsidP="00725FA4">
            <w:pPr>
              <w:pStyle w:val="ListParagraph"/>
              <w:rPr>
                <w:rFonts w:ascii="Arial" w:hAnsi="Arial" w:cs="Arial"/>
                <w:sz w:val="16"/>
                <w:szCs w:val="16"/>
              </w:rPr>
            </w:pPr>
          </w:p>
        </w:tc>
        <w:tc>
          <w:tcPr>
            <w:tcW w:w="1122" w:type="dxa"/>
            <w:vAlign w:val="center"/>
          </w:tcPr>
          <w:p w14:paraId="05733787" w14:textId="77777777" w:rsidR="00B07E7B" w:rsidRPr="00D04DC5" w:rsidRDefault="00B07E7B" w:rsidP="00117C97">
            <w:pPr>
              <w:rPr>
                <w:rFonts w:ascii="Calibri" w:hAnsi="Calibri"/>
                <w:sz w:val="16"/>
                <w:szCs w:val="16"/>
              </w:rPr>
            </w:pPr>
            <w:r w:rsidRPr="00D04DC5">
              <w:rPr>
                <w:rFonts w:ascii="Calibri" w:hAnsi="Calibri"/>
                <w:sz w:val="16"/>
                <w:szCs w:val="16"/>
              </w:rPr>
              <w:t>Low</w:t>
            </w:r>
          </w:p>
        </w:tc>
      </w:tr>
      <w:tr w:rsidR="00B07E7B" w:rsidRPr="00D04DC5" w14:paraId="1372E297" w14:textId="77777777" w:rsidTr="00D5778A">
        <w:trPr>
          <w:cantSplit/>
          <w:trHeight w:val="1284"/>
        </w:trPr>
        <w:tc>
          <w:tcPr>
            <w:tcW w:w="1492" w:type="dxa"/>
            <w:vAlign w:val="center"/>
          </w:tcPr>
          <w:p w14:paraId="36DEA31F" w14:textId="77777777" w:rsidR="00B07E7B" w:rsidRPr="00D04DC5" w:rsidRDefault="00B07E7B" w:rsidP="00117C97">
            <w:pPr>
              <w:autoSpaceDE w:val="0"/>
              <w:autoSpaceDN w:val="0"/>
              <w:adjustRightInd w:val="0"/>
              <w:rPr>
                <w:rFonts w:ascii="Arial" w:hAnsi="Arial" w:cs="Arial"/>
                <w:sz w:val="16"/>
                <w:szCs w:val="16"/>
              </w:rPr>
            </w:pPr>
            <w:r w:rsidRPr="00D04DC5">
              <w:rPr>
                <w:rFonts w:ascii="Arial" w:hAnsi="Arial" w:cs="Arial"/>
                <w:sz w:val="16"/>
                <w:szCs w:val="16"/>
              </w:rPr>
              <w:t xml:space="preserve">Local Park </w:t>
            </w:r>
          </w:p>
          <w:p w14:paraId="1624B6C7" w14:textId="77777777" w:rsidR="00B07E7B" w:rsidRPr="00D04DC5" w:rsidRDefault="00B07E7B" w:rsidP="00117C97">
            <w:pPr>
              <w:autoSpaceDE w:val="0"/>
              <w:autoSpaceDN w:val="0"/>
              <w:adjustRightInd w:val="0"/>
              <w:rPr>
                <w:rFonts w:ascii="Arial" w:hAnsi="Arial" w:cs="Arial"/>
                <w:sz w:val="16"/>
                <w:szCs w:val="16"/>
              </w:rPr>
            </w:pPr>
            <w:r w:rsidRPr="00D04DC5">
              <w:rPr>
                <w:rFonts w:ascii="Arial" w:hAnsi="Arial" w:cs="Arial"/>
                <w:sz w:val="16"/>
                <w:szCs w:val="16"/>
              </w:rPr>
              <w:t>(Bug Hunt)</w:t>
            </w:r>
          </w:p>
        </w:tc>
        <w:tc>
          <w:tcPr>
            <w:tcW w:w="2848" w:type="dxa"/>
            <w:vAlign w:val="center"/>
          </w:tcPr>
          <w:p w14:paraId="1984B3F5" w14:textId="77777777" w:rsidR="00B07E7B" w:rsidRPr="00D04DC5" w:rsidRDefault="00B07E7B" w:rsidP="00B07E7B">
            <w:pPr>
              <w:pStyle w:val="ListParagraph"/>
              <w:numPr>
                <w:ilvl w:val="0"/>
                <w:numId w:val="1"/>
              </w:numPr>
              <w:spacing w:before="100" w:beforeAutospacing="1" w:after="100" w:afterAutospacing="1" w:line="240" w:lineRule="auto"/>
              <w:rPr>
                <w:rFonts w:ascii="Arial" w:hAnsi="Arial" w:cs="Arial"/>
                <w:sz w:val="16"/>
                <w:szCs w:val="16"/>
              </w:rPr>
            </w:pPr>
            <w:r w:rsidRPr="00D04DC5">
              <w:rPr>
                <w:rFonts w:ascii="Arial" w:hAnsi="Arial" w:cs="Arial"/>
                <w:sz w:val="16"/>
                <w:szCs w:val="16"/>
              </w:rPr>
              <w:t>Develop patience and observation skills.</w:t>
            </w:r>
          </w:p>
          <w:p w14:paraId="12F8724F" w14:textId="77777777" w:rsidR="00B07E7B" w:rsidRPr="00D04DC5" w:rsidRDefault="00B07E7B" w:rsidP="00B07E7B">
            <w:pPr>
              <w:pStyle w:val="ListParagraph"/>
              <w:numPr>
                <w:ilvl w:val="0"/>
                <w:numId w:val="1"/>
              </w:numPr>
              <w:spacing w:before="100" w:beforeAutospacing="1" w:after="100" w:afterAutospacing="1" w:line="240" w:lineRule="auto"/>
              <w:rPr>
                <w:rFonts w:ascii="Arial" w:hAnsi="Arial" w:cs="Arial"/>
                <w:sz w:val="16"/>
                <w:szCs w:val="16"/>
              </w:rPr>
            </w:pPr>
            <w:r w:rsidRPr="00D04DC5">
              <w:rPr>
                <w:rFonts w:ascii="Arial" w:hAnsi="Arial" w:cs="Arial"/>
                <w:sz w:val="16"/>
                <w:szCs w:val="16"/>
              </w:rPr>
              <w:t>Spark curiosity about science.</w:t>
            </w:r>
          </w:p>
          <w:p w14:paraId="6045EBEE" w14:textId="77777777" w:rsidR="00B07E7B" w:rsidRPr="00D04DC5" w:rsidRDefault="00B07E7B" w:rsidP="00B07E7B">
            <w:pPr>
              <w:pStyle w:val="ListParagraph"/>
              <w:numPr>
                <w:ilvl w:val="0"/>
                <w:numId w:val="1"/>
              </w:numPr>
              <w:spacing w:before="100" w:beforeAutospacing="1" w:after="100" w:afterAutospacing="1" w:line="240" w:lineRule="auto"/>
              <w:rPr>
                <w:rFonts w:ascii="Arial" w:hAnsi="Arial" w:cs="Arial"/>
                <w:sz w:val="16"/>
                <w:szCs w:val="16"/>
              </w:rPr>
            </w:pPr>
            <w:r w:rsidRPr="00D04DC5">
              <w:rPr>
                <w:rFonts w:ascii="Arial" w:hAnsi="Arial" w:cs="Arial"/>
                <w:sz w:val="16"/>
                <w:szCs w:val="16"/>
              </w:rPr>
              <w:t xml:space="preserve">Teach valuable life skills like problem-solving and caring for small creatures. </w:t>
            </w:r>
          </w:p>
          <w:p w14:paraId="7579023E" w14:textId="77777777" w:rsidR="00B07E7B" w:rsidRPr="00D04DC5" w:rsidRDefault="00B07E7B" w:rsidP="00B07E7B">
            <w:pPr>
              <w:pStyle w:val="ListParagraph"/>
              <w:numPr>
                <w:ilvl w:val="0"/>
                <w:numId w:val="1"/>
              </w:numPr>
              <w:spacing w:before="100" w:beforeAutospacing="1" w:after="100" w:afterAutospacing="1" w:line="240" w:lineRule="auto"/>
              <w:rPr>
                <w:rFonts w:ascii="Calibri" w:hAnsi="Calibri" w:cs="Helvetica"/>
                <w:sz w:val="16"/>
                <w:szCs w:val="16"/>
              </w:rPr>
            </w:pPr>
            <w:r w:rsidRPr="00D04DC5">
              <w:rPr>
                <w:rFonts w:ascii="Arial" w:hAnsi="Arial" w:cs="Arial"/>
                <w:sz w:val="16"/>
                <w:szCs w:val="16"/>
              </w:rPr>
              <w:t>Strong connection with nature.</w:t>
            </w:r>
          </w:p>
        </w:tc>
        <w:tc>
          <w:tcPr>
            <w:tcW w:w="2200" w:type="dxa"/>
            <w:vAlign w:val="center"/>
          </w:tcPr>
          <w:p w14:paraId="3E57FD3C" w14:textId="77777777" w:rsidR="00B07E7B" w:rsidRPr="00D04DC5" w:rsidRDefault="00B07E7B" w:rsidP="00B07E7B">
            <w:pPr>
              <w:pStyle w:val="ListParagraph"/>
              <w:numPr>
                <w:ilvl w:val="0"/>
                <w:numId w:val="1"/>
              </w:numPr>
              <w:spacing w:line="240" w:lineRule="auto"/>
              <w:rPr>
                <w:rFonts w:ascii="Arial" w:hAnsi="Arial" w:cs="Arial"/>
                <w:sz w:val="16"/>
                <w:szCs w:val="16"/>
              </w:rPr>
            </w:pPr>
            <w:r w:rsidRPr="00D04DC5">
              <w:rPr>
                <w:rFonts w:ascii="Arial" w:hAnsi="Arial" w:cs="Arial"/>
                <w:sz w:val="16"/>
                <w:szCs w:val="16"/>
              </w:rPr>
              <w:t>Insect bites or stings.</w:t>
            </w:r>
          </w:p>
          <w:p w14:paraId="509AB240" w14:textId="77777777" w:rsidR="00B07E7B" w:rsidRPr="00D04DC5" w:rsidRDefault="00B07E7B" w:rsidP="00B07E7B">
            <w:pPr>
              <w:pStyle w:val="ListParagraph"/>
              <w:numPr>
                <w:ilvl w:val="0"/>
                <w:numId w:val="1"/>
              </w:numPr>
              <w:spacing w:line="240" w:lineRule="auto"/>
              <w:rPr>
                <w:rFonts w:ascii="Arial" w:hAnsi="Arial" w:cs="Arial"/>
                <w:sz w:val="16"/>
                <w:szCs w:val="16"/>
              </w:rPr>
            </w:pPr>
            <w:r w:rsidRPr="00D04DC5">
              <w:rPr>
                <w:rFonts w:ascii="Arial" w:hAnsi="Arial" w:cs="Arial"/>
                <w:sz w:val="16"/>
                <w:szCs w:val="16"/>
              </w:rPr>
              <w:t>Allergies.</w:t>
            </w:r>
          </w:p>
          <w:p w14:paraId="59B517B7" w14:textId="77777777" w:rsidR="00B07E7B" w:rsidRPr="00D04DC5" w:rsidRDefault="00B07E7B" w:rsidP="00B07E7B">
            <w:pPr>
              <w:pStyle w:val="ListParagraph"/>
              <w:numPr>
                <w:ilvl w:val="0"/>
                <w:numId w:val="1"/>
              </w:numPr>
              <w:spacing w:line="240" w:lineRule="auto"/>
              <w:rPr>
                <w:rFonts w:ascii="Arial" w:hAnsi="Arial" w:cs="Arial"/>
                <w:sz w:val="16"/>
                <w:szCs w:val="16"/>
              </w:rPr>
            </w:pPr>
            <w:r w:rsidRPr="00D04DC5">
              <w:rPr>
                <w:rFonts w:ascii="Arial" w:hAnsi="Arial" w:cs="Arial"/>
                <w:sz w:val="16"/>
                <w:szCs w:val="16"/>
              </w:rPr>
              <w:t>Trips and falls.</w:t>
            </w:r>
          </w:p>
          <w:p w14:paraId="135BB8DA" w14:textId="77777777" w:rsidR="00B07E7B" w:rsidRPr="00D04DC5" w:rsidRDefault="00B07E7B" w:rsidP="00B07E7B">
            <w:pPr>
              <w:pStyle w:val="ListParagraph"/>
              <w:numPr>
                <w:ilvl w:val="0"/>
                <w:numId w:val="1"/>
              </w:numPr>
              <w:spacing w:line="240" w:lineRule="auto"/>
              <w:rPr>
                <w:rFonts w:ascii="Calibri" w:hAnsi="Calibri" w:cs="Helvetica"/>
                <w:sz w:val="16"/>
                <w:szCs w:val="16"/>
              </w:rPr>
            </w:pPr>
            <w:r w:rsidRPr="00D04DC5">
              <w:rPr>
                <w:rFonts w:ascii="Arial" w:hAnsi="Arial" w:cs="Arial"/>
                <w:sz w:val="16"/>
                <w:szCs w:val="16"/>
              </w:rPr>
              <w:t>Weather conditions.</w:t>
            </w:r>
          </w:p>
          <w:p w14:paraId="40CF2FDA" w14:textId="77777777" w:rsidR="00B07E7B" w:rsidRPr="00D04DC5" w:rsidRDefault="00B07E7B" w:rsidP="00B07E7B">
            <w:pPr>
              <w:pStyle w:val="ListParagraph"/>
              <w:numPr>
                <w:ilvl w:val="0"/>
                <w:numId w:val="1"/>
              </w:numPr>
              <w:spacing w:line="240" w:lineRule="auto"/>
              <w:rPr>
                <w:rFonts w:ascii="Arial" w:hAnsi="Arial" w:cs="Arial"/>
                <w:sz w:val="16"/>
                <w:szCs w:val="16"/>
              </w:rPr>
            </w:pPr>
            <w:r w:rsidRPr="00D04DC5">
              <w:rPr>
                <w:rFonts w:ascii="Arial" w:hAnsi="Arial" w:cs="Arial"/>
                <w:sz w:val="16"/>
                <w:szCs w:val="16"/>
              </w:rPr>
              <w:t>Lost children.</w:t>
            </w:r>
          </w:p>
          <w:p w14:paraId="676BA1EC" w14:textId="77777777" w:rsidR="00B07E7B" w:rsidRPr="00D04DC5" w:rsidRDefault="00B07E7B" w:rsidP="00465660">
            <w:pPr>
              <w:ind w:left="360"/>
              <w:rPr>
                <w:rFonts w:ascii="Arial" w:hAnsi="Arial" w:cs="Arial"/>
                <w:sz w:val="16"/>
                <w:szCs w:val="16"/>
              </w:rPr>
            </w:pPr>
          </w:p>
        </w:tc>
        <w:tc>
          <w:tcPr>
            <w:tcW w:w="1847" w:type="dxa"/>
            <w:vAlign w:val="center"/>
          </w:tcPr>
          <w:p w14:paraId="272FD1DF" w14:textId="77777777" w:rsidR="00B07E7B" w:rsidRPr="00D04DC5" w:rsidRDefault="00B07E7B" w:rsidP="00B07E7B">
            <w:pPr>
              <w:pStyle w:val="ListParagraph"/>
              <w:numPr>
                <w:ilvl w:val="0"/>
                <w:numId w:val="1"/>
              </w:numPr>
              <w:autoSpaceDE w:val="0"/>
              <w:autoSpaceDN w:val="0"/>
              <w:adjustRightInd w:val="0"/>
              <w:spacing w:line="240" w:lineRule="auto"/>
              <w:rPr>
                <w:rFonts w:ascii="Arial" w:hAnsi="Arial" w:cs="Arial"/>
                <w:sz w:val="16"/>
                <w:szCs w:val="16"/>
              </w:rPr>
            </w:pPr>
            <w:r w:rsidRPr="00D04DC5">
              <w:rPr>
                <w:rFonts w:ascii="Arial" w:hAnsi="Arial" w:cs="Arial"/>
                <w:sz w:val="16"/>
                <w:szCs w:val="16"/>
              </w:rPr>
              <w:t>Pupils.</w:t>
            </w:r>
          </w:p>
          <w:p w14:paraId="70932A81" w14:textId="77777777" w:rsidR="00B07E7B" w:rsidRPr="00D04DC5" w:rsidRDefault="00B07E7B" w:rsidP="00B07E7B">
            <w:pPr>
              <w:pStyle w:val="ListParagraph"/>
              <w:numPr>
                <w:ilvl w:val="0"/>
                <w:numId w:val="1"/>
              </w:numPr>
              <w:autoSpaceDE w:val="0"/>
              <w:autoSpaceDN w:val="0"/>
              <w:adjustRightInd w:val="0"/>
              <w:spacing w:line="240" w:lineRule="auto"/>
              <w:rPr>
                <w:rFonts w:ascii="Arial" w:hAnsi="Arial" w:cs="Arial"/>
                <w:sz w:val="16"/>
                <w:szCs w:val="16"/>
              </w:rPr>
            </w:pPr>
            <w:r w:rsidRPr="00D04DC5">
              <w:rPr>
                <w:rFonts w:ascii="Arial" w:hAnsi="Arial" w:cs="Arial"/>
                <w:sz w:val="16"/>
                <w:szCs w:val="16"/>
              </w:rPr>
              <w:t>Staff.</w:t>
            </w:r>
          </w:p>
          <w:p w14:paraId="58D2968A" w14:textId="77777777" w:rsidR="00B07E7B" w:rsidRPr="00D04DC5" w:rsidRDefault="00B07E7B" w:rsidP="00B07E7B">
            <w:pPr>
              <w:pStyle w:val="ListParagraph"/>
              <w:numPr>
                <w:ilvl w:val="0"/>
                <w:numId w:val="1"/>
              </w:numPr>
              <w:autoSpaceDE w:val="0"/>
              <w:autoSpaceDN w:val="0"/>
              <w:adjustRightInd w:val="0"/>
              <w:spacing w:line="240" w:lineRule="auto"/>
              <w:rPr>
                <w:rFonts w:ascii="Calibri" w:hAnsi="Calibri" w:cs="Helvetica"/>
                <w:sz w:val="16"/>
                <w:szCs w:val="16"/>
              </w:rPr>
            </w:pPr>
            <w:r w:rsidRPr="00D04DC5">
              <w:rPr>
                <w:rFonts w:ascii="Arial" w:hAnsi="Arial" w:cs="Arial"/>
                <w:sz w:val="16"/>
                <w:szCs w:val="16"/>
              </w:rPr>
              <w:t>Volunteers.</w:t>
            </w:r>
          </w:p>
        </w:tc>
        <w:tc>
          <w:tcPr>
            <w:tcW w:w="5092" w:type="dxa"/>
            <w:vAlign w:val="center"/>
          </w:tcPr>
          <w:p w14:paraId="21E619C1" w14:textId="77777777" w:rsidR="00B07E7B" w:rsidRPr="00D04DC5" w:rsidRDefault="00B07E7B" w:rsidP="00B07E7B">
            <w:pPr>
              <w:pStyle w:val="ListParagraph"/>
              <w:numPr>
                <w:ilvl w:val="0"/>
                <w:numId w:val="1"/>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Teach children to look at insects without touching unfamiliar ones.</w:t>
            </w:r>
          </w:p>
          <w:p w14:paraId="1376D0FD" w14:textId="77777777" w:rsidR="00B07E7B" w:rsidRPr="00D04DC5" w:rsidRDefault="00B07E7B" w:rsidP="00B07E7B">
            <w:pPr>
              <w:pStyle w:val="ListParagraph"/>
              <w:numPr>
                <w:ilvl w:val="0"/>
                <w:numId w:val="1"/>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Bring any necessary medication, including EpiPens, a first aid kit and health care plans.</w:t>
            </w:r>
          </w:p>
          <w:p w14:paraId="503C4583" w14:textId="77777777" w:rsidR="00B07E7B" w:rsidRPr="00D04DC5" w:rsidRDefault="00B07E7B" w:rsidP="00B07E7B">
            <w:pPr>
              <w:pStyle w:val="ListParagraph"/>
              <w:numPr>
                <w:ilvl w:val="0"/>
                <w:numId w:val="1"/>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Remind children to walk carefully on uneven surfaces and avoid running.</w:t>
            </w:r>
          </w:p>
          <w:p w14:paraId="334396FF" w14:textId="77777777" w:rsidR="00B07E7B" w:rsidRPr="00D04DC5" w:rsidRDefault="00B07E7B" w:rsidP="00B07E7B">
            <w:pPr>
              <w:pStyle w:val="ListParagraph"/>
              <w:numPr>
                <w:ilvl w:val="0"/>
                <w:numId w:val="1"/>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Make sure children wear appropriate clothing and footwear.</w:t>
            </w:r>
          </w:p>
          <w:p w14:paraId="43047766" w14:textId="77777777" w:rsidR="00B07E7B" w:rsidRPr="00D04DC5" w:rsidRDefault="00B07E7B" w:rsidP="00B07E7B">
            <w:pPr>
              <w:pStyle w:val="ListParagraph"/>
              <w:numPr>
                <w:ilvl w:val="0"/>
                <w:numId w:val="1"/>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Apply sunscreen and ensure sun hats are worn for sun protection.</w:t>
            </w:r>
          </w:p>
          <w:p w14:paraId="1D6557D4" w14:textId="77777777" w:rsidR="00B07E7B" w:rsidRPr="00D04DC5" w:rsidRDefault="00B07E7B" w:rsidP="00B07E7B">
            <w:pPr>
              <w:pStyle w:val="ListParagraph"/>
              <w:numPr>
                <w:ilvl w:val="0"/>
                <w:numId w:val="1"/>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Follow staff-to-child ratios and do regular headcounts.</w:t>
            </w:r>
          </w:p>
          <w:p w14:paraId="53E71656" w14:textId="77777777" w:rsidR="00B07E7B" w:rsidRPr="00D04DC5" w:rsidRDefault="00B07E7B" w:rsidP="00B07E7B">
            <w:pPr>
              <w:pStyle w:val="ListParagraph"/>
              <w:numPr>
                <w:ilvl w:val="0"/>
                <w:numId w:val="1"/>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Remind children about staying with the group and never wandering off or talking to strangers.</w:t>
            </w:r>
          </w:p>
          <w:p w14:paraId="6350D587" w14:textId="77777777" w:rsidR="00B07E7B" w:rsidRPr="00D04DC5" w:rsidRDefault="00B07E7B" w:rsidP="00B07E7B">
            <w:pPr>
              <w:pStyle w:val="ListParagraph"/>
              <w:numPr>
                <w:ilvl w:val="0"/>
                <w:numId w:val="1"/>
              </w:numPr>
              <w:spacing w:before="100" w:beforeAutospacing="1" w:after="100" w:afterAutospacing="1" w:line="240" w:lineRule="auto"/>
              <w:rPr>
                <w:rFonts w:ascii="Arial" w:hAnsi="Arial" w:cs="Arial"/>
                <w:sz w:val="16"/>
                <w:szCs w:val="16"/>
                <w:lang w:eastAsia="en-GB"/>
              </w:rPr>
            </w:pPr>
            <w:r w:rsidRPr="00D04DC5">
              <w:rPr>
                <w:rFonts w:ascii="Arial" w:hAnsi="Arial" w:cs="Arial"/>
                <w:sz w:val="16"/>
                <w:szCs w:val="16"/>
                <w:lang w:eastAsia="en-GB"/>
              </w:rPr>
              <w:t>Make sure children wash their hands thoroughly after the activity.</w:t>
            </w:r>
          </w:p>
          <w:p w14:paraId="2F1C98A6" w14:textId="77777777" w:rsidR="00B07E7B" w:rsidRPr="00D04DC5" w:rsidRDefault="00B07E7B" w:rsidP="00A522E6">
            <w:pPr>
              <w:pStyle w:val="ListParagraph"/>
              <w:autoSpaceDE w:val="0"/>
              <w:autoSpaceDN w:val="0"/>
              <w:adjustRightInd w:val="0"/>
              <w:rPr>
                <w:rFonts w:ascii="Arial" w:hAnsi="Arial" w:cs="Arial"/>
                <w:sz w:val="16"/>
                <w:szCs w:val="16"/>
              </w:rPr>
            </w:pPr>
          </w:p>
        </w:tc>
        <w:tc>
          <w:tcPr>
            <w:tcW w:w="1122" w:type="dxa"/>
            <w:vAlign w:val="center"/>
          </w:tcPr>
          <w:p w14:paraId="7718F4C3" w14:textId="77777777" w:rsidR="00B07E7B" w:rsidRPr="00D04DC5" w:rsidRDefault="00B07E7B" w:rsidP="00117C97">
            <w:pPr>
              <w:rPr>
                <w:rFonts w:ascii="Calibri" w:hAnsi="Calibri"/>
                <w:sz w:val="16"/>
                <w:szCs w:val="16"/>
              </w:rPr>
            </w:pPr>
            <w:r w:rsidRPr="00D04DC5">
              <w:rPr>
                <w:rFonts w:ascii="Calibri" w:hAnsi="Calibri"/>
                <w:sz w:val="16"/>
                <w:szCs w:val="16"/>
              </w:rPr>
              <w:t>Low</w:t>
            </w:r>
          </w:p>
        </w:tc>
      </w:tr>
    </w:tbl>
    <w:p w14:paraId="396B772C" w14:textId="77777777" w:rsidR="00B07E7B" w:rsidRPr="00D04DC5" w:rsidRDefault="00B07E7B" w:rsidP="00117C97">
      <w:pPr>
        <w:widowControl w:val="0"/>
        <w:autoSpaceDE w:val="0"/>
        <w:autoSpaceDN w:val="0"/>
        <w:adjustRightInd w:val="0"/>
        <w:spacing w:after="0" w:line="240" w:lineRule="auto"/>
        <w:rPr>
          <w:rFonts w:ascii="Calibri" w:eastAsia="MS Mincho" w:hAnsi="Calibri" w:cs="Geneva"/>
          <w:sz w:val="2"/>
          <w:szCs w:val="2"/>
        </w:rPr>
      </w:pPr>
    </w:p>
    <w:p w14:paraId="6AC7B54A" w14:textId="00AC3777" w:rsidR="00B07E7B" w:rsidRPr="00D04DC5" w:rsidRDefault="00B07E7B"/>
    <w:p w14:paraId="6E8CEB49" w14:textId="4F6A14E5" w:rsidR="069A8D09" w:rsidRPr="00D04DC5" w:rsidRDefault="069A8D09" w:rsidP="069A8D09">
      <w:pPr>
        <w:jc w:val="center"/>
        <w:rPr>
          <w:rFonts w:ascii="Arial" w:eastAsia="Arial" w:hAnsi="Arial" w:cs="Arial"/>
          <w:b/>
          <w:bCs/>
          <w:sz w:val="22"/>
          <w:szCs w:val="22"/>
        </w:rPr>
      </w:pPr>
    </w:p>
    <w:p w14:paraId="5E6EC235" w14:textId="77777777" w:rsidR="00B07E7B" w:rsidRPr="00D04DC5" w:rsidRDefault="00B07E7B" w:rsidP="00B07E7B">
      <w:pPr>
        <w:jc w:val="center"/>
        <w:rPr>
          <w:rFonts w:ascii="Arial" w:eastAsia="Arial" w:hAnsi="Arial" w:cs="Arial"/>
          <w:b/>
          <w:bCs/>
          <w:sz w:val="22"/>
          <w:szCs w:val="22"/>
          <w:u w:val="single"/>
        </w:rPr>
      </w:pPr>
      <w:r w:rsidRPr="00D04DC5">
        <w:rPr>
          <w:rFonts w:ascii="Arial" w:eastAsia="Arial" w:hAnsi="Arial" w:cs="Arial"/>
          <w:b/>
          <w:bCs/>
          <w:sz w:val="22"/>
          <w:szCs w:val="22"/>
          <w:u w:val="single"/>
        </w:rPr>
        <w:lastRenderedPageBreak/>
        <w:t>Element 4 – Literature Review</w:t>
      </w:r>
    </w:p>
    <w:p w14:paraId="700A3E62" w14:textId="77777777" w:rsidR="009C77E9" w:rsidRPr="00D04DC5" w:rsidRDefault="009C77E9" w:rsidP="00B07E7B">
      <w:pPr>
        <w:jc w:val="center"/>
        <w:rPr>
          <w:rFonts w:ascii="Arial" w:eastAsia="Arial" w:hAnsi="Arial" w:cs="Arial"/>
          <w:b/>
          <w:bCs/>
          <w:sz w:val="22"/>
          <w:szCs w:val="22"/>
          <w:u w:val="single"/>
        </w:rPr>
      </w:pPr>
    </w:p>
    <w:p w14:paraId="2ED88516" w14:textId="25FF293B" w:rsidR="00233B1F" w:rsidRPr="0081117C" w:rsidRDefault="00AA5C67" w:rsidP="0081117C">
      <w:pPr>
        <w:pStyle w:val="NormalWeb"/>
        <w:spacing w:line="360" w:lineRule="auto"/>
        <w:rPr>
          <w:rFonts w:ascii="Arial" w:hAnsi="Arial" w:cs="Arial"/>
        </w:rPr>
      </w:pPr>
      <w:r w:rsidRPr="0081117C">
        <w:rPr>
          <w:rFonts w:ascii="Arial" w:hAnsi="Arial" w:cs="Arial"/>
        </w:rPr>
        <w:t xml:space="preserve">Outdoor learning refers to a diverse range of educational experiences that occur beyond the </w:t>
      </w:r>
      <w:r w:rsidR="00F84FAB" w:rsidRPr="0081117C">
        <w:rPr>
          <w:rFonts w:ascii="Arial" w:hAnsi="Arial" w:cs="Arial"/>
        </w:rPr>
        <w:t>traditional</w:t>
      </w:r>
      <w:r w:rsidRPr="0081117C">
        <w:rPr>
          <w:rFonts w:ascii="Arial" w:hAnsi="Arial" w:cs="Arial"/>
        </w:rPr>
        <w:t xml:space="preserve"> classroom setting</w:t>
      </w:r>
      <w:r w:rsidR="00930C76" w:rsidRPr="0081117C">
        <w:rPr>
          <w:rFonts w:ascii="Arial" w:hAnsi="Arial" w:cs="Arial"/>
        </w:rPr>
        <w:t xml:space="preserve"> (</w:t>
      </w:r>
      <w:r w:rsidR="00D32019" w:rsidRPr="0081117C">
        <w:rPr>
          <w:rFonts w:ascii="Arial" w:hAnsi="Arial" w:cs="Arial"/>
        </w:rPr>
        <w:t>The Outdoor Teacher, 2025)</w:t>
      </w:r>
      <w:r w:rsidR="00F84FAB" w:rsidRPr="0081117C">
        <w:rPr>
          <w:rFonts w:ascii="Arial" w:hAnsi="Arial" w:cs="Arial"/>
        </w:rPr>
        <w:t xml:space="preserve">. </w:t>
      </w:r>
      <w:r w:rsidR="0038170B" w:rsidRPr="0081117C">
        <w:rPr>
          <w:rFonts w:ascii="Arial" w:hAnsi="Arial" w:cs="Arial"/>
        </w:rPr>
        <w:t xml:space="preserve">Friedrich Froebel, the founder of the kindergarten idea, believed that spending time in nature was </w:t>
      </w:r>
      <w:r w:rsidR="00DB0363" w:rsidRPr="0081117C">
        <w:rPr>
          <w:rFonts w:ascii="Arial" w:hAnsi="Arial" w:cs="Arial"/>
        </w:rPr>
        <w:t>important</w:t>
      </w:r>
      <w:r w:rsidR="0038170B" w:rsidRPr="0081117C">
        <w:rPr>
          <w:rFonts w:ascii="Arial" w:hAnsi="Arial" w:cs="Arial"/>
        </w:rPr>
        <w:t xml:space="preserve"> for children’s development.</w:t>
      </w:r>
      <w:r w:rsidR="001B6CCD" w:rsidRPr="0081117C">
        <w:rPr>
          <w:rFonts w:ascii="Arial" w:hAnsi="Arial" w:cs="Arial"/>
        </w:rPr>
        <w:t xml:space="preserve"> </w:t>
      </w:r>
      <w:r w:rsidR="0059535D" w:rsidRPr="0081117C">
        <w:rPr>
          <w:rFonts w:ascii="Arial" w:hAnsi="Arial" w:cs="Arial"/>
        </w:rPr>
        <w:t>He famously said that "play is the highest expression of human development in childhood"</w:t>
      </w:r>
      <w:r w:rsidR="007B4296" w:rsidRPr="0081117C">
        <w:rPr>
          <w:rFonts w:ascii="Arial" w:hAnsi="Arial" w:cs="Arial"/>
        </w:rPr>
        <w:t xml:space="preserve"> (</w:t>
      </w:r>
      <w:r w:rsidR="001F179B" w:rsidRPr="0081117C">
        <w:rPr>
          <w:rFonts w:ascii="Arial" w:hAnsi="Arial" w:cs="Arial"/>
        </w:rPr>
        <w:t xml:space="preserve">Froebel Trust, </w:t>
      </w:r>
      <w:r w:rsidR="003926BF" w:rsidRPr="0081117C">
        <w:rPr>
          <w:rFonts w:ascii="Arial" w:hAnsi="Arial" w:cs="Arial"/>
        </w:rPr>
        <w:t>2024</w:t>
      </w:r>
      <w:r w:rsidR="00763F3D" w:rsidRPr="0081117C">
        <w:rPr>
          <w:rFonts w:ascii="Arial" w:hAnsi="Arial" w:cs="Arial"/>
        </w:rPr>
        <w:t>)</w:t>
      </w:r>
      <w:r w:rsidR="0047232B" w:rsidRPr="0081117C">
        <w:rPr>
          <w:rFonts w:ascii="Arial" w:hAnsi="Arial" w:cs="Arial"/>
        </w:rPr>
        <w:t>,</w:t>
      </w:r>
      <w:r w:rsidR="0059535D" w:rsidRPr="0081117C">
        <w:rPr>
          <w:rFonts w:ascii="Arial" w:hAnsi="Arial" w:cs="Arial"/>
        </w:rPr>
        <w:t xml:space="preserve"> which reflects his strong belief in the importance of nature and play in children's learning.</w:t>
      </w:r>
      <w:r w:rsidR="00EE105D" w:rsidRPr="0081117C">
        <w:rPr>
          <w:rFonts w:ascii="Arial" w:hAnsi="Arial" w:cs="Arial"/>
        </w:rPr>
        <w:t xml:space="preserve"> </w:t>
      </w:r>
      <w:r w:rsidR="00FD6853" w:rsidRPr="0081117C">
        <w:rPr>
          <w:rFonts w:ascii="Arial" w:hAnsi="Arial" w:cs="Arial"/>
        </w:rPr>
        <w:t>O</w:t>
      </w:r>
      <w:r w:rsidR="00EE105D" w:rsidRPr="0081117C">
        <w:rPr>
          <w:rFonts w:ascii="Arial" w:hAnsi="Arial" w:cs="Arial"/>
        </w:rPr>
        <w:t>rganisations like Learning Through Landscapes support this idea by helping schools create outdoor spaces for learning. They see outdoor education as a way to help children grow emotionally, socially, and physically.</w:t>
      </w:r>
      <w:r w:rsidR="00F449D8" w:rsidRPr="0081117C">
        <w:rPr>
          <w:rFonts w:ascii="Arial" w:hAnsi="Arial" w:cs="Arial"/>
        </w:rPr>
        <w:t xml:space="preserve"> </w:t>
      </w:r>
      <w:r w:rsidR="00EF3DB3" w:rsidRPr="0081117C">
        <w:rPr>
          <w:rFonts w:ascii="Arial" w:hAnsi="Arial" w:cs="Arial"/>
        </w:rPr>
        <w:t>Another well-known approach is Forest School, which began in Scandinavia and is now popular in the UK. It encourages children to learn regularly in nature, take risks, and develop in a well-rounded way</w:t>
      </w:r>
      <w:r w:rsidR="00825116" w:rsidRPr="0081117C">
        <w:rPr>
          <w:rFonts w:ascii="Arial" w:hAnsi="Arial" w:cs="Arial"/>
        </w:rPr>
        <w:t xml:space="preserve"> (S</w:t>
      </w:r>
      <w:r w:rsidR="00BF0D36" w:rsidRPr="0081117C">
        <w:rPr>
          <w:rFonts w:ascii="Arial" w:hAnsi="Arial" w:cs="Arial"/>
        </w:rPr>
        <w:t>chool Uni, 2025)</w:t>
      </w:r>
      <w:r w:rsidR="00EF3DB3" w:rsidRPr="0081117C">
        <w:rPr>
          <w:rFonts w:ascii="Arial" w:hAnsi="Arial" w:cs="Arial"/>
        </w:rPr>
        <w:t>.</w:t>
      </w:r>
      <w:r w:rsidR="003B11D9" w:rsidRPr="0081117C">
        <w:rPr>
          <w:rFonts w:ascii="Arial" w:hAnsi="Arial" w:cs="Arial"/>
        </w:rPr>
        <w:t xml:space="preserve"> </w:t>
      </w:r>
      <w:r w:rsidR="00233B1F" w:rsidRPr="0081117C">
        <w:rPr>
          <w:rFonts w:ascii="Arial" w:hAnsi="Arial" w:cs="Arial"/>
        </w:rPr>
        <w:t xml:space="preserve">The Welsh Government also supports outdoor education through its new Curriculum for Wales (2022), which encourages hands-on learning that connects children with their environment. </w:t>
      </w:r>
      <w:r w:rsidR="004D1519" w:rsidRPr="0081117C">
        <w:rPr>
          <w:rFonts w:ascii="Arial" w:hAnsi="Arial" w:cs="Arial"/>
        </w:rPr>
        <w:t>All</w:t>
      </w:r>
      <w:r w:rsidR="00233B1F" w:rsidRPr="0081117C">
        <w:rPr>
          <w:rFonts w:ascii="Arial" w:hAnsi="Arial" w:cs="Arial"/>
        </w:rPr>
        <w:t xml:space="preserve"> these ideas show how important outdoor learning can be for children's development.</w:t>
      </w:r>
      <w:r w:rsidR="00694C23" w:rsidRPr="0081117C">
        <w:rPr>
          <w:rFonts w:ascii="Arial" w:hAnsi="Arial" w:cs="Arial"/>
        </w:rPr>
        <w:t xml:space="preserve"> </w:t>
      </w:r>
    </w:p>
    <w:p w14:paraId="130A9AAA" w14:textId="77777777" w:rsidR="0019529C" w:rsidRPr="0081117C" w:rsidRDefault="0019529C" w:rsidP="0081117C">
      <w:pPr>
        <w:pStyle w:val="NormalWeb"/>
        <w:spacing w:line="360" w:lineRule="auto"/>
        <w:rPr>
          <w:rFonts w:ascii="Arial" w:hAnsi="Arial" w:cs="Arial"/>
        </w:rPr>
      </w:pPr>
    </w:p>
    <w:p w14:paraId="7403F0A4" w14:textId="752F119C" w:rsidR="00737EFD" w:rsidRDefault="0051726D" w:rsidP="0081117C">
      <w:pPr>
        <w:pStyle w:val="NormalWeb"/>
        <w:spacing w:line="360" w:lineRule="auto"/>
        <w:rPr>
          <w:rFonts w:ascii="Arial" w:hAnsi="Arial" w:cs="Arial"/>
        </w:rPr>
      </w:pPr>
      <w:r w:rsidRPr="0081117C">
        <w:rPr>
          <w:rFonts w:ascii="Arial" w:hAnsi="Arial" w:cs="Arial"/>
        </w:rPr>
        <w:t xml:space="preserve">Spending time outdoors is known to improve both physical and mental health. Many studies show that being in nature helps reduce stress, boost mood, and improve overall well-being </w:t>
      </w:r>
      <w:r w:rsidR="00385858" w:rsidRPr="0081117C">
        <w:rPr>
          <w:rFonts w:ascii="Arial" w:hAnsi="Arial" w:cs="Arial"/>
        </w:rPr>
        <w:t xml:space="preserve">(Mind, </w:t>
      </w:r>
      <w:r w:rsidR="00A470B3" w:rsidRPr="0081117C">
        <w:rPr>
          <w:rFonts w:ascii="Arial" w:hAnsi="Arial" w:cs="Arial"/>
        </w:rPr>
        <w:t>2021)</w:t>
      </w:r>
      <w:r w:rsidRPr="0081117C">
        <w:rPr>
          <w:rFonts w:ascii="Arial" w:hAnsi="Arial" w:cs="Arial"/>
        </w:rPr>
        <w:t>. Children who are regularly exposed to outdoor spaces tend to be calmer and more focused.</w:t>
      </w:r>
      <w:r w:rsidR="00343246" w:rsidRPr="0081117C">
        <w:rPr>
          <w:rFonts w:ascii="Arial" w:hAnsi="Arial" w:cs="Arial"/>
        </w:rPr>
        <w:t xml:space="preserve"> </w:t>
      </w:r>
      <w:r w:rsidR="00343246" w:rsidRPr="0081117C">
        <w:rPr>
          <w:rFonts w:ascii="Arial" w:hAnsi="Arial" w:cs="Arial"/>
        </w:rPr>
        <w:t xml:space="preserve">A study by Natural England (2016) found that </w:t>
      </w:r>
      <w:r w:rsidR="000F128B" w:rsidRPr="0081117C">
        <w:rPr>
          <w:rFonts w:ascii="Arial" w:hAnsi="Arial" w:cs="Arial"/>
        </w:rPr>
        <w:t>children</w:t>
      </w:r>
      <w:r w:rsidR="00343246" w:rsidRPr="0081117C">
        <w:rPr>
          <w:rFonts w:ascii="Arial" w:hAnsi="Arial" w:cs="Arial"/>
        </w:rPr>
        <w:t xml:space="preserve"> who learn outside enjoy school more and feel more motivated. It also helps them become more emotionally resilient. The Institute for Outdoor Learning</w:t>
      </w:r>
      <w:r w:rsidR="003112D7" w:rsidRPr="0081117C">
        <w:rPr>
          <w:rFonts w:ascii="Arial" w:hAnsi="Arial" w:cs="Arial"/>
        </w:rPr>
        <w:t xml:space="preserve"> (2021)</w:t>
      </w:r>
      <w:r w:rsidR="00343246" w:rsidRPr="0081117C">
        <w:rPr>
          <w:rFonts w:ascii="Arial" w:hAnsi="Arial" w:cs="Arial"/>
        </w:rPr>
        <w:t xml:space="preserve"> agrees, saying that outdoor activities help children build friendships, stay active, and feel better about themselves</w:t>
      </w:r>
      <w:r w:rsidR="00677C1D" w:rsidRPr="0081117C">
        <w:rPr>
          <w:rFonts w:ascii="Arial" w:hAnsi="Arial" w:cs="Arial"/>
        </w:rPr>
        <w:t>.</w:t>
      </w:r>
      <w:r w:rsidR="00C24F68" w:rsidRPr="0081117C">
        <w:rPr>
          <w:rFonts w:ascii="Arial" w:hAnsi="Arial" w:cs="Arial"/>
        </w:rPr>
        <w:t xml:space="preserve"> </w:t>
      </w:r>
      <w:r w:rsidR="00C24F68" w:rsidRPr="0081117C">
        <w:rPr>
          <w:rFonts w:ascii="Arial" w:hAnsi="Arial" w:cs="Arial"/>
        </w:rPr>
        <w:t xml:space="preserve">However, some researchers point out that we need more long-term studies to be certain of these benefits. Rickinson et al. (2004), </w:t>
      </w:r>
      <w:r w:rsidR="00FC4A3B" w:rsidRPr="0081117C">
        <w:rPr>
          <w:rFonts w:ascii="Arial" w:hAnsi="Arial" w:cs="Arial"/>
        </w:rPr>
        <w:t>explain</w:t>
      </w:r>
      <w:r w:rsidR="00C24F68" w:rsidRPr="0081117C">
        <w:rPr>
          <w:rFonts w:ascii="Arial" w:hAnsi="Arial" w:cs="Arial"/>
        </w:rPr>
        <w:t xml:space="preserve"> that while many results are positive, we still don’t fully understand the long-term impact. Also, not all children have equal access to green spaces, which can create unfair advantages.</w:t>
      </w:r>
      <w:r w:rsidR="00AE33A8" w:rsidRPr="0081117C">
        <w:rPr>
          <w:rFonts w:ascii="Arial" w:hAnsi="Arial" w:cs="Arial"/>
        </w:rPr>
        <w:t xml:space="preserve"> </w:t>
      </w:r>
      <w:r w:rsidR="00A508DC" w:rsidRPr="0081117C">
        <w:rPr>
          <w:rFonts w:ascii="Arial" w:hAnsi="Arial" w:cs="Arial"/>
        </w:rPr>
        <w:t xml:space="preserve">Still, </w:t>
      </w:r>
      <w:r w:rsidR="00A508DC" w:rsidRPr="0081117C">
        <w:rPr>
          <w:rFonts w:ascii="Arial" w:hAnsi="Arial" w:cs="Arial"/>
        </w:rPr>
        <w:lastRenderedPageBreak/>
        <w:t>most experts agree that outdoor education has a strong positive effect on children's overall well-being.</w:t>
      </w:r>
    </w:p>
    <w:p w14:paraId="279C3750" w14:textId="77777777" w:rsidR="00741609" w:rsidRDefault="00741609" w:rsidP="0081117C">
      <w:pPr>
        <w:pStyle w:val="NormalWeb"/>
        <w:spacing w:line="360" w:lineRule="auto"/>
        <w:rPr>
          <w:rFonts w:ascii="Arial" w:hAnsi="Arial" w:cs="Arial"/>
        </w:rPr>
      </w:pPr>
    </w:p>
    <w:p w14:paraId="1AD0C2A5" w14:textId="1DC12A8A" w:rsidR="00737EFD" w:rsidRDefault="0076781D" w:rsidP="0076781D">
      <w:pPr>
        <w:pStyle w:val="NormalWeb"/>
        <w:spacing w:line="360" w:lineRule="auto"/>
        <w:rPr>
          <w:rFonts w:ascii="Arial" w:hAnsi="Arial" w:cs="Arial"/>
        </w:rPr>
      </w:pPr>
      <w:r w:rsidRPr="0076781D">
        <w:rPr>
          <w:rFonts w:ascii="Arial" w:hAnsi="Arial" w:cs="Arial"/>
        </w:rPr>
        <w:t xml:space="preserve">Outdoor learning encourages children to connect with nature, which helps them care about it more. As Children and Nature (n.d.) explains, when </w:t>
      </w:r>
      <w:r w:rsidR="00297BC1">
        <w:rPr>
          <w:rFonts w:ascii="Arial" w:hAnsi="Arial" w:cs="Arial"/>
        </w:rPr>
        <w:t>children</w:t>
      </w:r>
      <w:r w:rsidRPr="0076781D">
        <w:rPr>
          <w:rFonts w:ascii="Arial" w:hAnsi="Arial" w:cs="Arial"/>
        </w:rPr>
        <w:t xml:space="preserve"> spend time in nature, they form a stronger bond with it and are more likely to protect it. This ties into the Education for Sustainable Development Goals (ESDG), which aim</w:t>
      </w:r>
      <w:r w:rsidR="00297BC1">
        <w:rPr>
          <w:rFonts w:ascii="Arial" w:hAnsi="Arial" w:cs="Arial"/>
        </w:rPr>
        <w:t>s</w:t>
      </w:r>
      <w:r w:rsidRPr="0076781D">
        <w:rPr>
          <w:rFonts w:ascii="Arial" w:hAnsi="Arial" w:cs="Arial"/>
        </w:rPr>
        <w:t xml:space="preserve"> to teach children how to create a better, more sustainable world.</w:t>
      </w:r>
    </w:p>
    <w:p w14:paraId="0B31E159" w14:textId="77777777" w:rsidR="0091664B" w:rsidRDefault="0091664B" w:rsidP="0007404E">
      <w:pPr>
        <w:pStyle w:val="NormalWeb"/>
        <w:spacing w:line="360" w:lineRule="auto"/>
        <w:rPr>
          <w:rFonts w:ascii="Arial" w:hAnsi="Arial" w:cs="Arial"/>
        </w:rPr>
      </w:pPr>
    </w:p>
    <w:p w14:paraId="0162848B" w14:textId="2F02B4FB" w:rsidR="0000672A" w:rsidRDefault="007D3A69" w:rsidP="0007404E">
      <w:pPr>
        <w:pStyle w:val="NormalWeb"/>
        <w:spacing w:line="360" w:lineRule="auto"/>
        <w:rPr>
          <w:rFonts w:ascii="Arial" w:hAnsi="Arial" w:cs="Arial"/>
        </w:rPr>
      </w:pPr>
      <w:r w:rsidRPr="007D3A69">
        <w:rPr>
          <w:rFonts w:ascii="Arial" w:hAnsi="Arial" w:cs="Arial"/>
        </w:rPr>
        <w:t>Sustainability is a core part of the new Curriculum for Wales (2022), and it</w:t>
      </w:r>
      <w:r w:rsidR="00F67EAD">
        <w:rPr>
          <w:rFonts w:ascii="Arial" w:hAnsi="Arial" w:cs="Arial"/>
        </w:rPr>
        <w:t xml:space="preserve"> is</w:t>
      </w:r>
      <w:r w:rsidRPr="007D3A69">
        <w:rPr>
          <w:rFonts w:ascii="Arial" w:hAnsi="Arial" w:cs="Arial"/>
        </w:rPr>
        <w:t xml:space="preserve"> something that all learners are expected to explore and understand throughout their education</w:t>
      </w:r>
      <w:r w:rsidR="00F67EAD">
        <w:rPr>
          <w:rFonts w:ascii="Arial" w:hAnsi="Arial" w:cs="Arial"/>
        </w:rPr>
        <w:t xml:space="preserve"> and schools are encouraged </w:t>
      </w:r>
      <w:r w:rsidR="0091664B">
        <w:rPr>
          <w:rFonts w:ascii="Arial" w:hAnsi="Arial" w:cs="Arial"/>
        </w:rPr>
        <w:t xml:space="preserve">to use </w:t>
      </w:r>
      <w:r w:rsidR="00767DBA">
        <w:rPr>
          <w:rFonts w:ascii="Arial" w:hAnsi="Arial" w:cs="Arial"/>
        </w:rPr>
        <w:t xml:space="preserve">outdoor </w:t>
      </w:r>
      <w:r w:rsidR="0091664B">
        <w:rPr>
          <w:rFonts w:ascii="Arial" w:hAnsi="Arial" w:cs="Arial"/>
        </w:rPr>
        <w:t>education to support this.</w:t>
      </w:r>
      <w:r w:rsidR="00BC6554">
        <w:rPr>
          <w:rFonts w:ascii="Arial" w:hAnsi="Arial" w:cs="Arial"/>
        </w:rPr>
        <w:t xml:space="preserve"> </w:t>
      </w:r>
      <w:r w:rsidR="00C673E6">
        <w:rPr>
          <w:rFonts w:ascii="Arial" w:hAnsi="Arial" w:cs="Arial"/>
        </w:rPr>
        <w:t>Learning Through Landscapes (</w:t>
      </w:r>
      <w:r w:rsidR="00AA2DB7">
        <w:rPr>
          <w:rFonts w:ascii="Arial" w:hAnsi="Arial" w:cs="Arial"/>
        </w:rPr>
        <w:t>2023)</w:t>
      </w:r>
      <w:r w:rsidR="0000672A" w:rsidRPr="0007404E">
        <w:rPr>
          <w:rFonts w:ascii="Arial" w:hAnsi="Arial" w:cs="Arial"/>
        </w:rPr>
        <w:t xml:space="preserve"> </w:t>
      </w:r>
      <w:r w:rsidR="00AA2DB7">
        <w:rPr>
          <w:rFonts w:ascii="Arial" w:hAnsi="Arial" w:cs="Arial"/>
        </w:rPr>
        <w:t>describes how</w:t>
      </w:r>
      <w:r w:rsidR="0000672A" w:rsidRPr="0007404E">
        <w:rPr>
          <w:rFonts w:ascii="Arial" w:hAnsi="Arial" w:cs="Arial"/>
        </w:rPr>
        <w:t xml:space="preserve"> learning outdoors </w:t>
      </w:r>
      <w:r w:rsidR="00AA2DB7">
        <w:rPr>
          <w:rFonts w:ascii="Arial" w:hAnsi="Arial" w:cs="Arial"/>
        </w:rPr>
        <w:t xml:space="preserve">can </w:t>
      </w:r>
      <w:r w:rsidR="0000672A" w:rsidRPr="0007404E">
        <w:rPr>
          <w:rFonts w:ascii="Arial" w:hAnsi="Arial" w:cs="Arial"/>
        </w:rPr>
        <w:t>help</w:t>
      </w:r>
      <w:r w:rsidR="00AA2DB7">
        <w:rPr>
          <w:rFonts w:ascii="Arial" w:hAnsi="Arial" w:cs="Arial"/>
        </w:rPr>
        <w:t xml:space="preserve"> children</w:t>
      </w:r>
      <w:r w:rsidR="00BC6554">
        <w:rPr>
          <w:rFonts w:ascii="Arial" w:hAnsi="Arial" w:cs="Arial"/>
        </w:rPr>
        <w:t xml:space="preserve"> </w:t>
      </w:r>
      <w:r w:rsidR="0000672A" w:rsidRPr="0007404E">
        <w:rPr>
          <w:rFonts w:ascii="Arial" w:hAnsi="Arial" w:cs="Arial"/>
        </w:rPr>
        <w:t xml:space="preserve">understand environmental issues </w:t>
      </w:r>
      <w:r w:rsidR="0000672A" w:rsidRPr="00C350FA">
        <w:rPr>
          <w:rFonts w:ascii="Arial" w:hAnsi="Arial" w:cs="Arial"/>
        </w:rPr>
        <w:t>more deeply.</w:t>
      </w:r>
      <w:r w:rsidR="00676B22" w:rsidRPr="00C350FA">
        <w:rPr>
          <w:rFonts w:ascii="Arial" w:hAnsi="Arial" w:cs="Arial"/>
        </w:rPr>
        <w:t xml:space="preserve"> </w:t>
      </w:r>
      <w:r w:rsidR="00C350FA" w:rsidRPr="00C350FA">
        <w:rPr>
          <w:rFonts w:ascii="Arial" w:hAnsi="Arial" w:cs="Arial"/>
        </w:rPr>
        <w:t>However, not everyone agrees that simply being outdoors automatically leads to more sustainable behaviour.</w:t>
      </w:r>
      <w:r w:rsidR="0085523A">
        <w:rPr>
          <w:rFonts w:ascii="Arial" w:hAnsi="Arial" w:cs="Arial"/>
        </w:rPr>
        <w:t xml:space="preserve"> </w:t>
      </w:r>
      <w:r w:rsidR="0085523A" w:rsidRPr="004D3116">
        <w:rPr>
          <w:rStyle w:val="Strong"/>
          <w:rFonts w:ascii="Arial" w:eastAsiaTheme="majorEastAsia" w:hAnsi="Arial" w:cs="Arial"/>
          <w:b w:val="0"/>
          <w:bCs w:val="0"/>
        </w:rPr>
        <w:t>Beames</w:t>
      </w:r>
      <w:r w:rsidR="0085523A">
        <w:rPr>
          <w:rStyle w:val="Strong"/>
          <w:rFonts w:ascii="Arial" w:eastAsiaTheme="majorEastAsia" w:hAnsi="Arial" w:cs="Arial"/>
          <w:b w:val="0"/>
          <w:bCs w:val="0"/>
        </w:rPr>
        <w:t xml:space="preserve"> et al</w:t>
      </w:r>
      <w:r w:rsidR="00C350FA" w:rsidRPr="00C350FA">
        <w:rPr>
          <w:rFonts w:ascii="Arial" w:hAnsi="Arial" w:cs="Arial"/>
        </w:rPr>
        <w:t>. (20</w:t>
      </w:r>
      <w:r w:rsidR="0085523A">
        <w:rPr>
          <w:rFonts w:ascii="Arial" w:hAnsi="Arial" w:cs="Arial"/>
        </w:rPr>
        <w:t>13</w:t>
      </w:r>
      <w:r w:rsidR="00C350FA" w:rsidRPr="00C350FA">
        <w:rPr>
          <w:rFonts w:ascii="Arial" w:hAnsi="Arial" w:cs="Arial"/>
        </w:rPr>
        <w:t>) point out that without proper guidance and reflection,</w:t>
      </w:r>
      <w:r w:rsidR="00287CAE">
        <w:rPr>
          <w:rFonts w:ascii="Arial" w:hAnsi="Arial" w:cs="Arial"/>
        </w:rPr>
        <w:t xml:space="preserve"> children</w:t>
      </w:r>
      <w:r w:rsidR="00C350FA" w:rsidRPr="00C350FA">
        <w:rPr>
          <w:rFonts w:ascii="Arial" w:hAnsi="Arial" w:cs="Arial"/>
        </w:rPr>
        <w:t xml:space="preserve"> might not fully grasp the bigger environmental issues. This means outdoor learning works best when it’s thoughtfully planned and includes discussions that help children connect what they’re experiencing to real-world challenges.</w:t>
      </w:r>
      <w:r w:rsidR="00741609">
        <w:rPr>
          <w:rFonts w:ascii="Arial" w:hAnsi="Arial" w:cs="Arial"/>
        </w:rPr>
        <w:t xml:space="preserve"> </w:t>
      </w:r>
    </w:p>
    <w:p w14:paraId="6CCC623A" w14:textId="77777777" w:rsidR="000A1C4A" w:rsidRDefault="000A1C4A" w:rsidP="0007404E">
      <w:pPr>
        <w:pStyle w:val="NormalWeb"/>
        <w:spacing w:line="360" w:lineRule="auto"/>
        <w:rPr>
          <w:rFonts w:ascii="Arial" w:hAnsi="Arial" w:cs="Arial"/>
        </w:rPr>
      </w:pPr>
    </w:p>
    <w:p w14:paraId="4ECDC1DD" w14:textId="77C257B4" w:rsidR="00FE5112" w:rsidRDefault="00286F28" w:rsidP="00FE5112">
      <w:pPr>
        <w:pStyle w:val="NormalWeb"/>
        <w:spacing w:line="360" w:lineRule="auto"/>
        <w:rPr>
          <w:rFonts w:ascii="Arial" w:hAnsi="Arial" w:cs="Arial"/>
        </w:rPr>
      </w:pPr>
      <w:r w:rsidRPr="00FE5112">
        <w:rPr>
          <w:rFonts w:ascii="Arial" w:hAnsi="Arial" w:cs="Arial"/>
        </w:rPr>
        <w:t>Outdoor education is great for developing important life skills. These include social skills like working together, thinking skills like solving problems, and practical skills like using tools or reading maps.</w:t>
      </w:r>
      <w:r w:rsidR="0080214B" w:rsidRPr="00FE5112">
        <w:rPr>
          <w:rFonts w:ascii="Arial" w:hAnsi="Arial" w:cs="Arial"/>
        </w:rPr>
        <w:t xml:space="preserve"> </w:t>
      </w:r>
      <w:r w:rsidR="00394670" w:rsidRPr="00FE5112">
        <w:rPr>
          <w:rFonts w:ascii="Arial" w:hAnsi="Arial" w:cs="Arial"/>
        </w:rPr>
        <w:t xml:space="preserve">Dillon et al. (2006) suggest that learning outdoors gives children real situations where they can practice these skills. Activities like group games, exploring nature, or building things give </w:t>
      </w:r>
      <w:r w:rsidR="00266238" w:rsidRPr="00FE5112">
        <w:rPr>
          <w:rFonts w:ascii="Arial" w:hAnsi="Arial" w:cs="Arial"/>
        </w:rPr>
        <w:t>children</w:t>
      </w:r>
      <w:r w:rsidR="00394670" w:rsidRPr="00FE5112">
        <w:rPr>
          <w:rFonts w:ascii="Arial" w:hAnsi="Arial" w:cs="Arial"/>
        </w:rPr>
        <w:t xml:space="preserve"> a chance to take the lead and build confidence.</w:t>
      </w:r>
      <w:r w:rsidR="00266238" w:rsidRPr="00FE5112">
        <w:rPr>
          <w:rFonts w:ascii="Arial" w:hAnsi="Arial" w:cs="Arial"/>
        </w:rPr>
        <w:t xml:space="preserve"> </w:t>
      </w:r>
      <w:r w:rsidR="00394670" w:rsidRPr="00FE5112">
        <w:rPr>
          <w:rFonts w:ascii="Arial" w:hAnsi="Arial" w:cs="Arial"/>
        </w:rPr>
        <w:t xml:space="preserve">Bandura’s (1977) Social Learning Theory supports this. It shows that children learn a lot by watching others and trying things out for themselves, which often </w:t>
      </w:r>
      <w:r w:rsidR="00394670" w:rsidRPr="00FE5112">
        <w:rPr>
          <w:rFonts w:ascii="Arial" w:hAnsi="Arial" w:cs="Arial"/>
        </w:rPr>
        <w:lastRenderedPageBreak/>
        <w:t xml:space="preserve">happens in outdoor settings. This is especially helpful for </w:t>
      </w:r>
      <w:r w:rsidR="008944D1" w:rsidRPr="00FE5112">
        <w:rPr>
          <w:rFonts w:ascii="Arial" w:hAnsi="Arial" w:cs="Arial"/>
        </w:rPr>
        <w:t>children</w:t>
      </w:r>
      <w:r w:rsidR="00394670" w:rsidRPr="00FE5112">
        <w:rPr>
          <w:rFonts w:ascii="Arial" w:hAnsi="Arial" w:cs="Arial"/>
        </w:rPr>
        <w:t xml:space="preserve"> who do</w:t>
      </w:r>
      <w:r w:rsidR="008944D1" w:rsidRPr="00FE5112">
        <w:rPr>
          <w:rFonts w:ascii="Arial" w:hAnsi="Arial" w:cs="Arial"/>
        </w:rPr>
        <w:t xml:space="preserve"> not </w:t>
      </w:r>
      <w:r w:rsidR="00394670" w:rsidRPr="00FE5112">
        <w:rPr>
          <w:rFonts w:ascii="Arial" w:hAnsi="Arial" w:cs="Arial"/>
        </w:rPr>
        <w:t>do as well with traditional classroom learning.</w:t>
      </w:r>
      <w:r w:rsidR="00493BF7" w:rsidRPr="00FE5112">
        <w:rPr>
          <w:rFonts w:ascii="Arial" w:hAnsi="Arial" w:cs="Arial"/>
        </w:rPr>
        <w:t xml:space="preserve"> </w:t>
      </w:r>
      <w:r w:rsidR="00FE5112" w:rsidRPr="00FE5112">
        <w:rPr>
          <w:rFonts w:ascii="Arial" w:hAnsi="Arial" w:cs="Arial"/>
        </w:rPr>
        <w:t>However, some challenges remain. Harris (2017) points out that if outdoor activities are</w:t>
      </w:r>
      <w:r w:rsidR="00FE5112">
        <w:rPr>
          <w:rFonts w:ascii="Arial" w:hAnsi="Arial" w:cs="Arial"/>
        </w:rPr>
        <w:t xml:space="preserve"> not</w:t>
      </w:r>
      <w:r w:rsidR="00FE5112" w:rsidRPr="00FE5112">
        <w:rPr>
          <w:rFonts w:ascii="Arial" w:hAnsi="Arial" w:cs="Arial"/>
        </w:rPr>
        <w:t xml:space="preserve"> run well, they can leave some children out or make others feel less included. Also, teachers need </w:t>
      </w:r>
      <w:r w:rsidR="00A947A3">
        <w:rPr>
          <w:rFonts w:ascii="Arial" w:hAnsi="Arial" w:cs="Arial"/>
        </w:rPr>
        <w:t>appropriate</w:t>
      </w:r>
      <w:r w:rsidR="00FE5112" w:rsidRPr="00FE5112">
        <w:rPr>
          <w:rFonts w:ascii="Arial" w:hAnsi="Arial" w:cs="Arial"/>
        </w:rPr>
        <w:t xml:space="preserve"> training to help </w:t>
      </w:r>
      <w:r w:rsidR="00A947A3">
        <w:rPr>
          <w:rFonts w:ascii="Arial" w:hAnsi="Arial" w:cs="Arial"/>
        </w:rPr>
        <w:t>children</w:t>
      </w:r>
      <w:r w:rsidR="00FE5112" w:rsidRPr="00FE5112">
        <w:rPr>
          <w:rFonts w:ascii="Arial" w:hAnsi="Arial" w:cs="Arial"/>
        </w:rPr>
        <w:t xml:space="preserve"> get the most out of these experiences.</w:t>
      </w:r>
      <w:r w:rsidR="00ED72E1">
        <w:rPr>
          <w:rFonts w:ascii="Arial" w:hAnsi="Arial" w:cs="Arial"/>
        </w:rPr>
        <w:t xml:space="preserve"> </w:t>
      </w:r>
      <w:r w:rsidR="00ED72E1" w:rsidRPr="00ED72E1">
        <w:rPr>
          <w:rFonts w:ascii="Arial" w:hAnsi="Arial" w:cs="Arial"/>
        </w:rPr>
        <w:t>Nonetheless, outdoor education offers children valuable opportunities to develop practical and social skills in an enjoyable and meaningful context.</w:t>
      </w:r>
    </w:p>
    <w:p w14:paraId="2B2ACADE" w14:textId="77777777" w:rsidR="00CC440A" w:rsidRDefault="00CC440A" w:rsidP="004105C9">
      <w:pPr>
        <w:spacing w:before="100" w:beforeAutospacing="1" w:after="100" w:afterAutospacing="1" w:line="360" w:lineRule="auto"/>
        <w:rPr>
          <w:rFonts w:ascii="Arial" w:eastAsia="Times New Roman" w:hAnsi="Arial" w:cs="Arial"/>
          <w:lang w:eastAsia="en-GB"/>
        </w:rPr>
      </w:pPr>
    </w:p>
    <w:p w14:paraId="53062D43" w14:textId="052302B0" w:rsidR="004105C9" w:rsidRPr="004105C9" w:rsidRDefault="005953C1" w:rsidP="004105C9">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The research clearly shows </w:t>
      </w:r>
      <w:r w:rsidR="004105C9" w:rsidRPr="004105C9">
        <w:rPr>
          <w:rFonts w:ascii="Arial" w:eastAsia="Times New Roman" w:hAnsi="Arial" w:cs="Arial"/>
          <w:lang w:eastAsia="en-GB"/>
        </w:rPr>
        <w:t>that outdoor education plays a vital role in supporting children’s learning, development, and overall well-being. From Froebel’s early beliefs about the importance of play and nature, to the more structured approaches seen in Forest Schools and the Curriculum for Wales, outdoor learning continues to prove itself as a powerful educational method.</w:t>
      </w:r>
      <w:r w:rsidR="00120FF6">
        <w:rPr>
          <w:rFonts w:ascii="Arial" w:eastAsia="Times New Roman" w:hAnsi="Arial" w:cs="Arial"/>
          <w:lang w:eastAsia="en-GB"/>
        </w:rPr>
        <w:t xml:space="preserve"> </w:t>
      </w:r>
      <w:r w:rsidR="004105C9" w:rsidRPr="004105C9">
        <w:rPr>
          <w:rFonts w:ascii="Arial" w:eastAsia="Times New Roman" w:hAnsi="Arial" w:cs="Arial"/>
          <w:lang w:eastAsia="en-GB"/>
        </w:rPr>
        <w:t xml:space="preserve">One of the most consistent findings in the research is the positive impact outdoor learning has on children’s physical and mental health. Time spent in natural spaces can reduce stress, improve mood, and increase motivation and resilience. Children who regularly engage with the outdoors tend to enjoy school more and are often more focused and cooperative. While there is a need for further long-term research to fully understand these benefits, the existing </w:t>
      </w:r>
      <w:r w:rsidR="006311A3">
        <w:rPr>
          <w:rFonts w:ascii="Arial" w:eastAsia="Times New Roman" w:hAnsi="Arial" w:cs="Arial"/>
          <w:lang w:eastAsia="en-GB"/>
        </w:rPr>
        <w:t>research</w:t>
      </w:r>
      <w:r w:rsidR="004105C9" w:rsidRPr="004105C9">
        <w:rPr>
          <w:rFonts w:ascii="Arial" w:eastAsia="Times New Roman" w:hAnsi="Arial" w:cs="Arial"/>
          <w:lang w:eastAsia="en-GB"/>
        </w:rPr>
        <w:t xml:space="preserve"> strongly supports the idea that nature-based learning contributes significantly to children’s emotional and physical well-being.</w:t>
      </w:r>
      <w:r w:rsidR="00E82578">
        <w:rPr>
          <w:rFonts w:ascii="Arial" w:eastAsia="Times New Roman" w:hAnsi="Arial" w:cs="Arial"/>
          <w:lang w:eastAsia="en-GB"/>
        </w:rPr>
        <w:t xml:space="preserve"> </w:t>
      </w:r>
      <w:r w:rsidR="004105C9" w:rsidRPr="004105C9">
        <w:rPr>
          <w:rFonts w:ascii="Arial" w:eastAsia="Times New Roman" w:hAnsi="Arial" w:cs="Arial"/>
          <w:lang w:eastAsia="en-GB"/>
        </w:rPr>
        <w:t xml:space="preserve">In addition to health benefits, outdoor education </w:t>
      </w:r>
      <w:r w:rsidR="00623217">
        <w:rPr>
          <w:rFonts w:ascii="Arial" w:eastAsia="Times New Roman" w:hAnsi="Arial" w:cs="Arial"/>
          <w:lang w:eastAsia="en-GB"/>
        </w:rPr>
        <w:t xml:space="preserve">can </w:t>
      </w:r>
      <w:r w:rsidR="00D0716A">
        <w:rPr>
          <w:rFonts w:ascii="Arial" w:eastAsia="Times New Roman" w:hAnsi="Arial" w:cs="Arial"/>
          <w:lang w:eastAsia="en-GB"/>
        </w:rPr>
        <w:t xml:space="preserve">help </w:t>
      </w:r>
      <w:r w:rsidR="00623217">
        <w:rPr>
          <w:rFonts w:ascii="Arial" w:eastAsia="Times New Roman" w:hAnsi="Arial" w:cs="Arial"/>
          <w:lang w:eastAsia="en-GB"/>
        </w:rPr>
        <w:t>develop</w:t>
      </w:r>
      <w:r w:rsidR="004105C9" w:rsidRPr="004105C9">
        <w:rPr>
          <w:rFonts w:ascii="Arial" w:eastAsia="Times New Roman" w:hAnsi="Arial" w:cs="Arial"/>
          <w:lang w:eastAsia="en-GB"/>
        </w:rPr>
        <w:t xml:space="preserve"> a deeper connection with nature, which is increasingly important in today’s world. As the climate crisis and other environmental challenges continue to grow, helping children develop a sense of responsibility and care for the planet has never been more </w:t>
      </w:r>
      <w:r w:rsidR="000034D2">
        <w:rPr>
          <w:rFonts w:ascii="Arial" w:eastAsia="Times New Roman" w:hAnsi="Arial" w:cs="Arial"/>
          <w:lang w:eastAsia="en-GB"/>
        </w:rPr>
        <w:t>important</w:t>
      </w:r>
      <w:r w:rsidR="004105C9" w:rsidRPr="004105C9">
        <w:rPr>
          <w:rFonts w:ascii="Arial" w:eastAsia="Times New Roman" w:hAnsi="Arial" w:cs="Arial"/>
          <w:lang w:eastAsia="en-GB"/>
        </w:rPr>
        <w:t xml:space="preserve">. Outdoor learning provides the ideal setting for this. When children spend time outside, they are more likely to appreciate and want to protect the environment. However, this connection does not happen automatically. Studies show that the most meaningful outcomes occur when outdoor activities are guided and include opportunities for reflection. This aligns with the goals of Education for Sustainable Development (ESD) and the Curriculum for Wales, which both encourage </w:t>
      </w:r>
      <w:r w:rsidR="004105C9" w:rsidRPr="004105C9">
        <w:rPr>
          <w:rFonts w:ascii="Arial" w:eastAsia="Times New Roman" w:hAnsi="Arial" w:cs="Arial"/>
          <w:lang w:eastAsia="en-GB"/>
        </w:rPr>
        <w:lastRenderedPageBreak/>
        <w:t>learners to become informed, active citizens who contribute to a more sustainable future.</w:t>
      </w:r>
      <w:r w:rsidR="00F26382">
        <w:rPr>
          <w:rFonts w:ascii="Arial" w:eastAsia="Times New Roman" w:hAnsi="Arial" w:cs="Arial"/>
          <w:lang w:eastAsia="en-GB"/>
        </w:rPr>
        <w:t xml:space="preserve"> </w:t>
      </w:r>
      <w:r w:rsidR="004105C9" w:rsidRPr="004105C9">
        <w:rPr>
          <w:rFonts w:ascii="Arial" w:eastAsia="Times New Roman" w:hAnsi="Arial" w:cs="Arial"/>
          <w:lang w:eastAsia="en-GB"/>
        </w:rPr>
        <w:t>Another key role of outdoor education is in developing children’s life skills. Outdoor settings provide unique opportunities for children to work together, solve real-world problems, take calculated risks, and become more independent. These are not just useful in school, but also in life beyond the classroom. The hands-on nature of outdoor learning allows children to lead their own learning and build confidence in their abilities. The support from theories like Bandura’s Social Learning Theory further shows that children learn effectively by observing and doing</w:t>
      </w:r>
      <w:r w:rsidR="00385447">
        <w:rPr>
          <w:rFonts w:ascii="Arial" w:eastAsia="Times New Roman" w:hAnsi="Arial" w:cs="Arial"/>
          <w:lang w:eastAsia="en-GB"/>
        </w:rPr>
        <w:t xml:space="preserve"> this is </w:t>
      </w:r>
      <w:r w:rsidR="004105C9" w:rsidRPr="004105C9">
        <w:rPr>
          <w:rFonts w:ascii="Arial" w:eastAsia="Times New Roman" w:hAnsi="Arial" w:cs="Arial"/>
          <w:lang w:eastAsia="en-GB"/>
        </w:rPr>
        <w:t xml:space="preserve">something </w:t>
      </w:r>
      <w:r w:rsidR="00385447">
        <w:rPr>
          <w:rFonts w:ascii="Arial" w:eastAsia="Times New Roman" w:hAnsi="Arial" w:cs="Arial"/>
          <w:lang w:eastAsia="en-GB"/>
        </w:rPr>
        <w:t xml:space="preserve">that </w:t>
      </w:r>
      <w:r w:rsidR="004105C9" w:rsidRPr="004105C9">
        <w:rPr>
          <w:rFonts w:ascii="Arial" w:eastAsia="Times New Roman" w:hAnsi="Arial" w:cs="Arial"/>
          <w:lang w:eastAsia="en-GB"/>
        </w:rPr>
        <w:t>outdoor education naturally promotes. That said, ensuring inclusive practice and proper teacher training is essential to make sure all children benefit from these opportunities.</w:t>
      </w:r>
      <w:r w:rsidR="008513BD">
        <w:rPr>
          <w:rFonts w:ascii="Arial" w:eastAsia="Times New Roman" w:hAnsi="Arial" w:cs="Arial"/>
          <w:lang w:eastAsia="en-GB"/>
        </w:rPr>
        <w:t xml:space="preserve"> </w:t>
      </w:r>
      <w:r w:rsidR="004105C9" w:rsidRPr="004105C9">
        <w:rPr>
          <w:rFonts w:ascii="Arial" w:eastAsia="Times New Roman" w:hAnsi="Arial" w:cs="Arial"/>
          <w:lang w:eastAsia="en-GB"/>
        </w:rPr>
        <w:t>Taken together, these themes show that outdoor education is much more than just an enjoyable break from the classroom. It supports the whole child</w:t>
      </w:r>
      <w:r w:rsidR="0091699B">
        <w:rPr>
          <w:rFonts w:ascii="Arial" w:eastAsia="Times New Roman" w:hAnsi="Arial" w:cs="Arial"/>
          <w:lang w:eastAsia="en-GB"/>
        </w:rPr>
        <w:t xml:space="preserve">, </w:t>
      </w:r>
      <w:r w:rsidR="004105C9" w:rsidRPr="004105C9">
        <w:rPr>
          <w:rFonts w:ascii="Arial" w:eastAsia="Times New Roman" w:hAnsi="Arial" w:cs="Arial"/>
          <w:lang w:eastAsia="en-GB"/>
        </w:rPr>
        <w:t xml:space="preserve">physically, emotionally, socially, and cognitively. It </w:t>
      </w:r>
      <w:r w:rsidR="0091699B">
        <w:rPr>
          <w:rFonts w:ascii="Arial" w:eastAsia="Times New Roman" w:hAnsi="Arial" w:cs="Arial"/>
          <w:lang w:eastAsia="en-GB"/>
        </w:rPr>
        <w:t xml:space="preserve">can also </w:t>
      </w:r>
      <w:r w:rsidR="004105C9" w:rsidRPr="004105C9">
        <w:rPr>
          <w:rFonts w:ascii="Arial" w:eastAsia="Times New Roman" w:hAnsi="Arial" w:cs="Arial"/>
          <w:lang w:eastAsia="en-GB"/>
        </w:rPr>
        <w:t xml:space="preserve">help children form a relationship with the natural world, learn valuable life skills, and develop a love for learning that often cannot be achieved through traditional </w:t>
      </w:r>
      <w:r w:rsidR="00234BC4">
        <w:rPr>
          <w:rFonts w:ascii="Arial" w:eastAsia="Times New Roman" w:hAnsi="Arial" w:cs="Arial"/>
          <w:lang w:eastAsia="en-GB"/>
        </w:rPr>
        <w:t>classroom teaching</w:t>
      </w:r>
      <w:r w:rsidR="004105C9" w:rsidRPr="004105C9">
        <w:rPr>
          <w:rFonts w:ascii="Arial" w:eastAsia="Times New Roman" w:hAnsi="Arial" w:cs="Arial"/>
          <w:lang w:eastAsia="en-GB"/>
        </w:rPr>
        <w:t xml:space="preserve"> alone.</w:t>
      </w:r>
      <w:r w:rsidR="008513BD">
        <w:rPr>
          <w:rFonts w:ascii="Arial" w:eastAsia="Times New Roman" w:hAnsi="Arial" w:cs="Arial"/>
          <w:lang w:eastAsia="en-GB"/>
        </w:rPr>
        <w:t xml:space="preserve"> </w:t>
      </w:r>
      <w:r w:rsidR="004105C9" w:rsidRPr="004105C9">
        <w:rPr>
          <w:rFonts w:ascii="Arial" w:eastAsia="Times New Roman" w:hAnsi="Arial" w:cs="Arial"/>
          <w:lang w:eastAsia="en-GB"/>
        </w:rPr>
        <w:t>Ultimately, the role of outdoor education is to create meaningful, inclusive, and engaging learning experiences that prepare children for a healthy, responsible, and connected life. When done well, it is not an ‘extra’ part of education—it is an essential one.</w:t>
      </w:r>
    </w:p>
    <w:p w14:paraId="4913D7FC" w14:textId="77777777" w:rsidR="00832A22" w:rsidRDefault="00832A22" w:rsidP="00FE5112">
      <w:pPr>
        <w:pStyle w:val="NormalWeb"/>
        <w:spacing w:line="360" w:lineRule="auto"/>
        <w:rPr>
          <w:rFonts w:ascii="Arial" w:hAnsi="Arial" w:cs="Arial"/>
        </w:rPr>
      </w:pPr>
    </w:p>
    <w:p w14:paraId="70D90B97" w14:textId="77777777" w:rsidR="00832A22" w:rsidRDefault="00832A22" w:rsidP="00FE5112">
      <w:pPr>
        <w:pStyle w:val="NormalWeb"/>
        <w:spacing w:line="360" w:lineRule="auto"/>
        <w:rPr>
          <w:rFonts w:ascii="Arial" w:hAnsi="Arial" w:cs="Arial"/>
        </w:rPr>
      </w:pPr>
    </w:p>
    <w:p w14:paraId="49A0BCF6" w14:textId="77777777" w:rsidR="00832A22" w:rsidRDefault="00832A22" w:rsidP="00FE5112">
      <w:pPr>
        <w:pStyle w:val="NormalWeb"/>
        <w:spacing w:line="360" w:lineRule="auto"/>
        <w:rPr>
          <w:rFonts w:ascii="Arial" w:hAnsi="Arial" w:cs="Arial"/>
        </w:rPr>
      </w:pPr>
    </w:p>
    <w:p w14:paraId="7BE37F98" w14:textId="55959A03" w:rsidR="00890C98" w:rsidRPr="00890C98" w:rsidRDefault="00890C98" w:rsidP="00890C98">
      <w:pPr>
        <w:pStyle w:val="NormalWeb"/>
        <w:spacing w:line="360" w:lineRule="auto"/>
        <w:rPr>
          <w:rFonts w:ascii="Arial" w:hAnsi="Arial" w:cs="Arial"/>
        </w:rPr>
      </w:pPr>
    </w:p>
    <w:p w14:paraId="014E4439" w14:textId="61A2D716" w:rsidR="00394670" w:rsidRPr="002327F4" w:rsidRDefault="00394670" w:rsidP="009E08A1">
      <w:pPr>
        <w:pStyle w:val="NormalWeb"/>
        <w:spacing w:line="360" w:lineRule="auto"/>
        <w:rPr>
          <w:rFonts w:ascii="Arial" w:hAnsi="Arial" w:cs="Arial"/>
        </w:rPr>
      </w:pPr>
    </w:p>
    <w:p w14:paraId="3A3D3A32" w14:textId="329BF302" w:rsidR="00286F28" w:rsidRPr="00286F28" w:rsidRDefault="00286F28" w:rsidP="00286F28">
      <w:pPr>
        <w:pStyle w:val="NormalWeb"/>
        <w:spacing w:line="360" w:lineRule="auto"/>
        <w:rPr>
          <w:rFonts w:ascii="Arial" w:hAnsi="Arial" w:cs="Arial"/>
        </w:rPr>
      </w:pPr>
    </w:p>
    <w:p w14:paraId="157C975C" w14:textId="77777777" w:rsidR="000A1C4A" w:rsidRPr="00C350FA" w:rsidRDefault="000A1C4A" w:rsidP="0007404E">
      <w:pPr>
        <w:pStyle w:val="NormalWeb"/>
        <w:spacing w:line="360" w:lineRule="auto"/>
        <w:rPr>
          <w:rFonts w:ascii="Arial" w:hAnsi="Arial" w:cs="Arial"/>
          <w:sz w:val="30"/>
          <w:szCs w:val="30"/>
          <w:shd w:val="clear" w:color="auto" w:fill="FFFFFF"/>
        </w:rPr>
      </w:pPr>
    </w:p>
    <w:p w14:paraId="06EF2E69" w14:textId="77777777" w:rsidR="0000672A" w:rsidRPr="0076781D" w:rsidRDefault="0000672A" w:rsidP="0076781D">
      <w:pPr>
        <w:pStyle w:val="NormalWeb"/>
        <w:spacing w:line="360" w:lineRule="auto"/>
        <w:rPr>
          <w:rFonts w:ascii="Arial" w:hAnsi="Arial" w:cs="Arial"/>
        </w:rPr>
      </w:pPr>
    </w:p>
    <w:p w14:paraId="3AFB081C" w14:textId="77777777" w:rsidR="00B07E7B" w:rsidRPr="00D04DC5" w:rsidRDefault="00B07E7B" w:rsidP="006853AA">
      <w:pPr>
        <w:jc w:val="center"/>
        <w:rPr>
          <w:rFonts w:ascii="Arial" w:eastAsia="Arial" w:hAnsi="Arial" w:cs="Arial"/>
          <w:b/>
          <w:bCs/>
          <w:sz w:val="22"/>
          <w:szCs w:val="22"/>
          <w:u w:val="single"/>
        </w:rPr>
      </w:pPr>
      <w:r w:rsidRPr="00D04DC5">
        <w:rPr>
          <w:rFonts w:ascii="Arial" w:eastAsia="Arial" w:hAnsi="Arial" w:cs="Arial"/>
          <w:b/>
          <w:bCs/>
          <w:sz w:val="22"/>
          <w:szCs w:val="22"/>
          <w:u w:val="single"/>
        </w:rPr>
        <w:t>Element 4 – Literature Review References</w:t>
      </w:r>
    </w:p>
    <w:p w14:paraId="0E8B6B65" w14:textId="77777777" w:rsidR="00556F0F" w:rsidRPr="00D04DC5" w:rsidRDefault="00556F0F" w:rsidP="00B07E7B">
      <w:pPr>
        <w:jc w:val="center"/>
        <w:rPr>
          <w:rFonts w:ascii="Arial" w:eastAsia="Arial" w:hAnsi="Arial" w:cs="Arial"/>
          <w:b/>
          <w:bCs/>
          <w:sz w:val="22"/>
          <w:szCs w:val="22"/>
          <w:u w:val="single"/>
        </w:rPr>
      </w:pPr>
    </w:p>
    <w:p w14:paraId="6837216B" w14:textId="744015FD" w:rsidR="004D3116" w:rsidRPr="00BA108C" w:rsidRDefault="004D3116" w:rsidP="00244CB2">
      <w:pPr>
        <w:spacing w:line="240" w:lineRule="auto"/>
        <w:rPr>
          <w:rFonts w:ascii="Arial" w:hAnsi="Arial" w:cs="Arial"/>
        </w:rPr>
      </w:pPr>
      <w:bookmarkStart w:id="0" w:name="_Hlk195040846"/>
      <w:r w:rsidRPr="004D3116">
        <w:rPr>
          <w:rStyle w:val="Strong"/>
          <w:rFonts w:ascii="Arial" w:hAnsi="Arial" w:cs="Arial"/>
          <w:b w:val="0"/>
          <w:bCs w:val="0"/>
        </w:rPr>
        <w:t>Beames</w:t>
      </w:r>
      <w:bookmarkEnd w:id="0"/>
      <w:r w:rsidRPr="004D3116">
        <w:rPr>
          <w:rStyle w:val="Strong"/>
          <w:rFonts w:ascii="Arial" w:hAnsi="Arial" w:cs="Arial"/>
          <w:b w:val="0"/>
          <w:bCs w:val="0"/>
        </w:rPr>
        <w:t>, S., Higgins, P. and Nicol, R. (2013)</w:t>
      </w:r>
      <w:r w:rsidR="00AE38FD">
        <w:rPr>
          <w:rFonts w:ascii="Arial" w:hAnsi="Arial" w:cs="Arial"/>
        </w:rPr>
        <w:t xml:space="preserve"> </w:t>
      </w:r>
      <w:r w:rsidRPr="004D3116">
        <w:rPr>
          <w:rFonts w:ascii="Arial" w:hAnsi="Arial" w:cs="Arial"/>
        </w:rPr>
        <w:t>Learning outside the classroom: theory and guidelines for practice.</w:t>
      </w:r>
      <w:r w:rsidRPr="004D3116">
        <w:rPr>
          <w:rFonts w:ascii="Arial" w:hAnsi="Arial" w:cs="Arial"/>
          <w:i/>
          <w:iCs/>
        </w:rPr>
        <w:t xml:space="preserve"> </w:t>
      </w:r>
      <w:r w:rsidRPr="004D3116">
        <w:rPr>
          <w:rStyle w:val="Emphasis"/>
          <w:rFonts w:ascii="Arial" w:hAnsi="Arial" w:cs="Arial"/>
          <w:i w:val="0"/>
          <w:iCs w:val="0"/>
        </w:rPr>
        <w:t>Journal of Adventure Education and Outdoor Learning</w:t>
      </w:r>
      <w:r w:rsidRPr="0020367B">
        <w:rPr>
          <w:rFonts w:ascii="Arial" w:hAnsi="Arial" w:cs="Arial"/>
        </w:rPr>
        <w:t>, 13</w:t>
      </w:r>
      <w:r w:rsidR="0020367B">
        <w:rPr>
          <w:rFonts w:ascii="Arial" w:hAnsi="Arial" w:cs="Arial"/>
          <w:i/>
          <w:iCs/>
        </w:rPr>
        <w:t xml:space="preserve"> </w:t>
      </w:r>
      <w:r w:rsidR="0020367B" w:rsidRPr="0020367B">
        <w:rPr>
          <w:rFonts w:ascii="Arial" w:hAnsi="Arial" w:cs="Arial"/>
        </w:rPr>
        <w:t>(2</w:t>
      </w:r>
      <w:r w:rsidR="0020367B">
        <w:rPr>
          <w:rFonts w:ascii="Arial" w:hAnsi="Arial" w:cs="Arial"/>
          <w:i/>
          <w:iCs/>
        </w:rPr>
        <w:t>)</w:t>
      </w:r>
      <w:r w:rsidRPr="004D3116">
        <w:rPr>
          <w:rFonts w:ascii="Arial" w:hAnsi="Arial" w:cs="Arial"/>
          <w:i/>
          <w:iCs/>
        </w:rPr>
        <w:t xml:space="preserve">, </w:t>
      </w:r>
      <w:r w:rsidRPr="004D3116">
        <w:rPr>
          <w:rFonts w:ascii="Arial" w:hAnsi="Arial" w:cs="Arial"/>
        </w:rPr>
        <w:t>pp.175–17</w:t>
      </w:r>
      <w:r>
        <w:rPr>
          <w:rFonts w:ascii="Arial" w:hAnsi="Arial" w:cs="Arial"/>
        </w:rPr>
        <w:t>6.</w:t>
      </w:r>
      <w:r w:rsidR="0020367B">
        <w:rPr>
          <w:rFonts w:ascii="Arial" w:hAnsi="Arial" w:cs="Arial"/>
        </w:rPr>
        <w:t xml:space="preserve"> Available at:</w:t>
      </w:r>
      <w:r w:rsidR="00BA108C" w:rsidRPr="00BA108C">
        <w:t xml:space="preserve"> </w:t>
      </w:r>
      <w:hyperlink r:id="rId15" w:history="1">
        <w:r w:rsidR="00676B22" w:rsidRPr="00346E2A">
          <w:rPr>
            <w:rStyle w:val="Hyperlink"/>
            <w:rFonts w:ascii="Arial" w:hAnsi="Arial" w:cs="Arial"/>
          </w:rPr>
          <w:t>http</w:t>
        </w:r>
        <w:r w:rsidR="00676B22" w:rsidRPr="00346E2A">
          <w:rPr>
            <w:rStyle w:val="Hyperlink"/>
            <w:rFonts w:ascii="Arial" w:hAnsi="Arial" w:cs="Arial"/>
          </w:rPr>
          <w:t>s</w:t>
        </w:r>
        <w:r w:rsidR="00676B22" w:rsidRPr="00346E2A">
          <w:rPr>
            <w:rStyle w:val="Hyperlink"/>
            <w:rFonts w:ascii="Arial" w:hAnsi="Arial" w:cs="Arial"/>
          </w:rPr>
          <w:t>://doi.org/10.1080/14729679.2013.800771</w:t>
        </w:r>
      </w:hyperlink>
      <w:r w:rsidR="00676B22">
        <w:rPr>
          <w:rFonts w:ascii="Arial" w:hAnsi="Arial" w:cs="Arial"/>
        </w:rPr>
        <w:t xml:space="preserve"> </w:t>
      </w:r>
      <w:r w:rsidR="004F4AAF" w:rsidRPr="00BA108C">
        <w:rPr>
          <w:rFonts w:ascii="Arial" w:hAnsi="Arial" w:cs="Arial"/>
        </w:rPr>
        <w:t>(Accessed: 8 April 2025)</w:t>
      </w:r>
    </w:p>
    <w:p w14:paraId="65B26573" w14:textId="77777777" w:rsidR="004D3116" w:rsidRDefault="004D3116" w:rsidP="00244CB2">
      <w:pPr>
        <w:spacing w:line="240" w:lineRule="auto"/>
        <w:rPr>
          <w:rFonts w:ascii="Arial" w:hAnsi="Arial" w:cs="Arial"/>
        </w:rPr>
      </w:pPr>
    </w:p>
    <w:p w14:paraId="15EF66DD" w14:textId="2609EC13" w:rsidR="008640A7" w:rsidRDefault="008640A7" w:rsidP="00244CB2">
      <w:pPr>
        <w:spacing w:line="240" w:lineRule="auto"/>
        <w:rPr>
          <w:rFonts w:ascii="Arial" w:hAnsi="Arial" w:cs="Arial"/>
        </w:rPr>
      </w:pPr>
      <w:r>
        <w:rPr>
          <w:rFonts w:ascii="Arial" w:hAnsi="Arial" w:cs="Arial"/>
        </w:rPr>
        <w:t xml:space="preserve">Children and Nature (n.d) </w:t>
      </w:r>
      <w:r w:rsidR="008D1651">
        <w:rPr>
          <w:rFonts w:ascii="Arial" w:hAnsi="Arial" w:cs="Arial"/>
        </w:rPr>
        <w:t xml:space="preserve">The benefits of nature. Available at: </w:t>
      </w:r>
      <w:hyperlink r:id="rId16" w:history="1">
        <w:r w:rsidR="00B273B4" w:rsidRPr="00346E2A">
          <w:rPr>
            <w:rStyle w:val="Hyperlink"/>
            <w:rFonts w:ascii="Arial" w:hAnsi="Arial" w:cs="Arial"/>
          </w:rPr>
          <w:t>https://</w:t>
        </w:r>
        <w:r w:rsidR="00B273B4" w:rsidRPr="00346E2A">
          <w:rPr>
            <w:rStyle w:val="Hyperlink"/>
            <w:rFonts w:ascii="Arial" w:hAnsi="Arial" w:cs="Arial"/>
          </w:rPr>
          <w:t>www.childrenandnature.org/the-benefits-of-nature/</w:t>
        </w:r>
      </w:hyperlink>
      <w:r w:rsidR="00B273B4">
        <w:rPr>
          <w:rFonts w:ascii="Arial" w:hAnsi="Arial" w:cs="Arial"/>
        </w:rPr>
        <w:t xml:space="preserve"> (Accessed: 6 April 2025) </w:t>
      </w:r>
    </w:p>
    <w:p w14:paraId="3C0011D9" w14:textId="77777777" w:rsidR="00EC770C" w:rsidRDefault="00EC770C" w:rsidP="00244CB2">
      <w:pPr>
        <w:spacing w:line="240" w:lineRule="auto"/>
        <w:rPr>
          <w:rFonts w:ascii="Arial" w:hAnsi="Arial" w:cs="Arial"/>
        </w:rPr>
      </w:pPr>
    </w:p>
    <w:p w14:paraId="0FB425B3" w14:textId="718A47C8" w:rsidR="00EC770C" w:rsidRPr="00854094" w:rsidRDefault="00854094" w:rsidP="00244CB2">
      <w:pPr>
        <w:spacing w:line="240" w:lineRule="auto"/>
        <w:rPr>
          <w:rFonts w:ascii="Arial" w:hAnsi="Arial" w:cs="Arial"/>
        </w:rPr>
      </w:pPr>
      <w:r w:rsidRPr="00854094">
        <w:rPr>
          <w:rStyle w:val="Strong"/>
          <w:rFonts w:ascii="Arial" w:hAnsi="Arial" w:cs="Arial"/>
          <w:b w:val="0"/>
          <w:bCs w:val="0"/>
        </w:rPr>
        <w:t>Dillon, J., Morris, M., O’Donnell, L., Reid, A., Rickinson, M. and Scott, W. (2006)</w:t>
      </w:r>
      <w:r w:rsidR="00AE38FD">
        <w:rPr>
          <w:rFonts w:ascii="Arial" w:hAnsi="Arial" w:cs="Arial"/>
        </w:rPr>
        <w:t xml:space="preserve"> </w:t>
      </w:r>
      <w:r w:rsidRPr="00854094">
        <w:rPr>
          <w:rStyle w:val="Emphasis"/>
          <w:rFonts w:ascii="Arial" w:hAnsi="Arial" w:cs="Arial"/>
          <w:i w:val="0"/>
          <w:iCs w:val="0"/>
        </w:rPr>
        <w:t>Engaging and learning with the outdoors: The final report of the outdoor classroom in a rural context action research project</w:t>
      </w:r>
      <w:r w:rsidRPr="00854094">
        <w:rPr>
          <w:rFonts w:ascii="Arial" w:hAnsi="Arial" w:cs="Arial"/>
          <w:i/>
          <w:iCs/>
        </w:rPr>
        <w:t>.</w:t>
      </w:r>
      <w:r>
        <w:rPr>
          <w:rFonts w:ascii="Arial" w:hAnsi="Arial" w:cs="Arial"/>
        </w:rPr>
        <w:t xml:space="preserve"> </w:t>
      </w:r>
      <w:r w:rsidR="00AE38FD">
        <w:rPr>
          <w:rFonts w:ascii="Arial" w:hAnsi="Arial" w:cs="Arial"/>
        </w:rPr>
        <w:t>Available at:</w:t>
      </w:r>
      <w:r w:rsidR="00EA1C82">
        <w:rPr>
          <w:rFonts w:ascii="Arial" w:hAnsi="Arial" w:cs="Arial"/>
        </w:rPr>
        <w:t xml:space="preserve"> </w:t>
      </w:r>
      <w:r w:rsidR="00AE38FD">
        <w:rPr>
          <w:rFonts w:ascii="Arial" w:hAnsi="Arial" w:cs="Arial"/>
        </w:rPr>
        <w:t>https</w:t>
      </w:r>
      <w:r w:rsidR="00ED11B9">
        <w:rPr>
          <w:rFonts w:ascii="Arial" w:hAnsi="Arial" w:cs="Arial"/>
        </w:rPr>
        <w:t>:</w:t>
      </w:r>
      <w:r w:rsidR="005F1037">
        <w:rPr>
          <w:rFonts w:ascii="Arial" w:hAnsi="Arial" w:cs="Arial"/>
        </w:rPr>
        <w:t>/</w:t>
      </w:r>
      <w:r w:rsidR="005C1703">
        <w:rPr>
          <w:rFonts w:ascii="Arial" w:hAnsi="Arial" w:cs="Arial"/>
        </w:rPr>
        <w:t>/</w:t>
      </w:r>
      <w:hyperlink r:id="rId17" w:history="1">
        <w:r w:rsidR="00ED11B9" w:rsidRPr="00346E2A">
          <w:rPr>
            <w:rStyle w:val="Hyperlink"/>
            <w:rFonts w:ascii="Arial" w:hAnsi="Arial" w:cs="Arial"/>
          </w:rPr>
          <w:t>www.nfer.ac.uk/media/qbxf322y/ocr01.p</w:t>
        </w:r>
        <w:r w:rsidR="00ED11B9" w:rsidRPr="00346E2A">
          <w:rPr>
            <w:rStyle w:val="Hyperlink"/>
            <w:rFonts w:ascii="Arial" w:hAnsi="Arial" w:cs="Arial"/>
          </w:rPr>
          <w:t>d</w:t>
        </w:r>
        <w:r w:rsidR="00ED11B9" w:rsidRPr="00346E2A">
          <w:rPr>
            <w:rStyle w:val="Hyperlink"/>
            <w:rFonts w:ascii="Arial" w:hAnsi="Arial" w:cs="Arial"/>
          </w:rPr>
          <w:t>f</w:t>
        </w:r>
      </w:hyperlink>
      <w:r w:rsidR="00EA1C82">
        <w:rPr>
          <w:rFonts w:ascii="Arial" w:hAnsi="Arial" w:cs="Arial"/>
        </w:rPr>
        <w:t xml:space="preserve"> </w:t>
      </w:r>
      <w:r w:rsidR="005C1703">
        <w:rPr>
          <w:rFonts w:ascii="Arial" w:hAnsi="Arial" w:cs="Arial"/>
        </w:rPr>
        <w:t>(Accessed: 9 April 2025)</w:t>
      </w:r>
    </w:p>
    <w:p w14:paraId="59D7C4FA" w14:textId="77777777" w:rsidR="008640A7" w:rsidRDefault="008640A7" w:rsidP="00244CB2">
      <w:pPr>
        <w:spacing w:line="240" w:lineRule="auto"/>
        <w:rPr>
          <w:rFonts w:ascii="Arial" w:hAnsi="Arial" w:cs="Arial"/>
        </w:rPr>
      </w:pPr>
    </w:p>
    <w:p w14:paraId="425EDBD5" w14:textId="1C49E4B5" w:rsidR="00556F0F" w:rsidRDefault="00556F0F" w:rsidP="00244CB2">
      <w:pPr>
        <w:spacing w:line="240" w:lineRule="auto"/>
        <w:rPr>
          <w:rFonts w:ascii="Arial" w:hAnsi="Arial" w:cs="Arial"/>
        </w:rPr>
      </w:pPr>
      <w:r w:rsidRPr="00D04DC5">
        <w:rPr>
          <w:rFonts w:ascii="Arial" w:hAnsi="Arial" w:cs="Arial"/>
        </w:rPr>
        <w:t xml:space="preserve">Froebel Trust (2024) The Power of Play. Available at: </w:t>
      </w:r>
      <w:hyperlink r:id="rId18" w:history="1">
        <w:r w:rsidRPr="00D04DC5">
          <w:rPr>
            <w:rStyle w:val="Hyperlink"/>
            <w:rFonts w:ascii="Arial" w:hAnsi="Arial" w:cs="Arial"/>
          </w:rPr>
          <w:t>https://www.froebel.org.uk/about-us/the-power-of-play</w:t>
        </w:r>
      </w:hyperlink>
      <w:r w:rsidRPr="00D04DC5">
        <w:rPr>
          <w:rFonts w:ascii="Arial" w:hAnsi="Arial" w:cs="Arial"/>
        </w:rPr>
        <w:t xml:space="preserve"> (Accessed</w:t>
      </w:r>
      <w:r w:rsidR="00E702F4">
        <w:rPr>
          <w:rFonts w:ascii="Arial" w:hAnsi="Arial" w:cs="Arial"/>
        </w:rPr>
        <w:t>:</w:t>
      </w:r>
      <w:r w:rsidRPr="00D04DC5">
        <w:rPr>
          <w:rFonts w:ascii="Arial" w:hAnsi="Arial" w:cs="Arial"/>
        </w:rPr>
        <w:t xml:space="preserve"> </w:t>
      </w:r>
      <w:r w:rsidR="00503C22">
        <w:rPr>
          <w:rFonts w:ascii="Arial" w:hAnsi="Arial" w:cs="Arial"/>
        </w:rPr>
        <w:t>6</w:t>
      </w:r>
      <w:r w:rsidRPr="00D04DC5">
        <w:rPr>
          <w:rFonts w:ascii="Arial" w:hAnsi="Arial" w:cs="Arial"/>
        </w:rPr>
        <w:t xml:space="preserve"> April 2025)</w:t>
      </w:r>
    </w:p>
    <w:p w14:paraId="3CDC1726" w14:textId="77777777" w:rsidR="008209F9" w:rsidRDefault="008209F9" w:rsidP="00244CB2">
      <w:pPr>
        <w:spacing w:line="240" w:lineRule="auto"/>
        <w:rPr>
          <w:rFonts w:ascii="Arial" w:hAnsi="Arial" w:cs="Arial"/>
        </w:rPr>
      </w:pPr>
    </w:p>
    <w:p w14:paraId="2024DB6D" w14:textId="48C7B572" w:rsidR="008209F9" w:rsidRPr="0053634F" w:rsidRDefault="00461B11" w:rsidP="00244CB2">
      <w:pPr>
        <w:spacing w:line="240" w:lineRule="auto"/>
        <w:rPr>
          <w:rFonts w:ascii="Arial" w:hAnsi="Arial" w:cs="Arial"/>
        </w:rPr>
      </w:pPr>
      <w:r w:rsidRPr="0053634F">
        <w:rPr>
          <w:rStyle w:val="Strong"/>
          <w:rFonts w:ascii="Arial" w:hAnsi="Arial" w:cs="Arial"/>
          <w:b w:val="0"/>
          <w:bCs w:val="0"/>
        </w:rPr>
        <w:t>Harris, F. (2017)</w:t>
      </w:r>
      <w:r w:rsidRPr="0053634F">
        <w:rPr>
          <w:rFonts w:ascii="Arial" w:hAnsi="Arial" w:cs="Arial"/>
          <w:b/>
          <w:bCs/>
        </w:rPr>
        <w:t>.</w:t>
      </w:r>
      <w:r w:rsidRPr="0053634F">
        <w:rPr>
          <w:rFonts w:ascii="Arial" w:hAnsi="Arial" w:cs="Arial"/>
        </w:rPr>
        <w:t xml:space="preserve"> </w:t>
      </w:r>
      <w:r w:rsidRPr="0053634F">
        <w:rPr>
          <w:rStyle w:val="Emphasis"/>
          <w:rFonts w:ascii="Arial" w:hAnsi="Arial" w:cs="Arial"/>
          <w:i w:val="0"/>
          <w:iCs w:val="0"/>
        </w:rPr>
        <w:t>Outdoor learning spaces: The case of Forest School</w:t>
      </w:r>
      <w:r w:rsidR="0053634F" w:rsidRPr="0053634F">
        <w:rPr>
          <w:rFonts w:ascii="Arial" w:hAnsi="Arial" w:cs="Arial"/>
          <w:i/>
          <w:iCs/>
        </w:rPr>
        <w:t xml:space="preserve">. </w:t>
      </w:r>
      <w:r w:rsidR="0053634F" w:rsidRPr="0053634F">
        <w:rPr>
          <w:rFonts w:ascii="Arial" w:hAnsi="Arial" w:cs="Arial"/>
        </w:rPr>
        <w:t>Available at</w:t>
      </w:r>
      <w:r w:rsidR="0053634F">
        <w:rPr>
          <w:rFonts w:ascii="Arial" w:hAnsi="Arial" w:cs="Arial"/>
        </w:rPr>
        <w:t xml:space="preserve">: </w:t>
      </w:r>
      <w:hyperlink r:id="rId19" w:history="1">
        <w:r w:rsidR="008B7663" w:rsidRPr="00346E2A">
          <w:rPr>
            <w:rStyle w:val="Hyperlink"/>
            <w:rFonts w:ascii="Arial" w:hAnsi="Arial" w:cs="Arial"/>
          </w:rPr>
          <w:t>https://</w:t>
        </w:r>
        <w:r w:rsidR="008B7663" w:rsidRPr="00346E2A">
          <w:rPr>
            <w:rStyle w:val="Hyperlink"/>
            <w:rFonts w:ascii="Arial" w:hAnsi="Arial" w:cs="Arial"/>
          </w:rPr>
          <w:t>www.researchgate.net/publication/318184346_Outdoor_learning_spaces_The_case_of_forest_school</w:t>
        </w:r>
      </w:hyperlink>
      <w:r w:rsidR="008B7663">
        <w:rPr>
          <w:rFonts w:ascii="Arial" w:hAnsi="Arial" w:cs="Arial"/>
        </w:rPr>
        <w:t xml:space="preserve"> (Accessed: 9 April 2025)</w:t>
      </w:r>
    </w:p>
    <w:p w14:paraId="3D592248" w14:textId="77777777" w:rsidR="00A470B3" w:rsidRDefault="00A470B3" w:rsidP="00244CB2">
      <w:pPr>
        <w:spacing w:line="240" w:lineRule="auto"/>
        <w:rPr>
          <w:rFonts w:ascii="Arial" w:hAnsi="Arial" w:cs="Arial"/>
        </w:rPr>
      </w:pPr>
    </w:p>
    <w:p w14:paraId="4C16B10D" w14:textId="741B0112" w:rsidR="00A470B3" w:rsidRDefault="00A470B3" w:rsidP="00244CB2">
      <w:pPr>
        <w:spacing w:line="240" w:lineRule="auto"/>
        <w:rPr>
          <w:rFonts w:ascii="Arial" w:hAnsi="Arial" w:cs="Arial"/>
        </w:rPr>
      </w:pPr>
      <w:r>
        <w:rPr>
          <w:rFonts w:ascii="Arial" w:hAnsi="Arial" w:cs="Arial"/>
        </w:rPr>
        <w:t xml:space="preserve">Mind (2021) </w:t>
      </w:r>
      <w:r w:rsidR="007255BB">
        <w:rPr>
          <w:rFonts w:ascii="Arial" w:hAnsi="Arial" w:cs="Arial"/>
        </w:rPr>
        <w:t xml:space="preserve">Nature and Mental Health. Available at: </w:t>
      </w:r>
      <w:hyperlink r:id="rId20" w:history="1">
        <w:r w:rsidR="00904B60" w:rsidRPr="00346E2A">
          <w:rPr>
            <w:rStyle w:val="Hyperlink"/>
            <w:rFonts w:ascii="Arial" w:hAnsi="Arial" w:cs="Arial"/>
          </w:rPr>
          <w:t>https://</w:t>
        </w:r>
        <w:r w:rsidR="00904B60" w:rsidRPr="00346E2A">
          <w:rPr>
            <w:rStyle w:val="Hyperlink"/>
            <w:rFonts w:ascii="Arial" w:hAnsi="Arial" w:cs="Arial"/>
          </w:rPr>
          <w:t>www.mind.org.uk/information-support/tips-for-everyday-living/nature-and-mental-health/how-nature-benefits-mental-health/</w:t>
        </w:r>
      </w:hyperlink>
      <w:r w:rsidR="00904B60">
        <w:rPr>
          <w:rFonts w:ascii="Arial" w:hAnsi="Arial" w:cs="Arial"/>
        </w:rPr>
        <w:t xml:space="preserve"> (Accessed: </w:t>
      </w:r>
      <w:r w:rsidR="00E702F4">
        <w:rPr>
          <w:rFonts w:ascii="Arial" w:hAnsi="Arial" w:cs="Arial"/>
        </w:rPr>
        <w:t>6 April 2025)</w:t>
      </w:r>
    </w:p>
    <w:p w14:paraId="3BC88158" w14:textId="77777777" w:rsidR="00BC6554" w:rsidRDefault="00BC6554" w:rsidP="00244CB2">
      <w:pPr>
        <w:spacing w:line="240" w:lineRule="auto"/>
        <w:rPr>
          <w:rFonts w:ascii="Arial" w:hAnsi="Arial" w:cs="Arial"/>
        </w:rPr>
      </w:pPr>
    </w:p>
    <w:p w14:paraId="174471D2" w14:textId="0AE98501" w:rsidR="006F2BB5" w:rsidRPr="009F3885" w:rsidRDefault="00BC6554" w:rsidP="00244CB2">
      <w:pPr>
        <w:pStyle w:val="Heading2"/>
        <w:shd w:val="clear" w:color="auto" w:fill="FFFFFF"/>
        <w:spacing w:before="0" w:after="210" w:line="240" w:lineRule="auto"/>
        <w:rPr>
          <w:rFonts w:ascii="Arial" w:eastAsia="Times New Roman" w:hAnsi="Arial" w:cs="Arial"/>
          <w:color w:val="auto"/>
          <w:sz w:val="24"/>
          <w:szCs w:val="24"/>
          <w:lang w:eastAsia="en-GB"/>
        </w:rPr>
      </w:pPr>
      <w:r w:rsidRPr="009F3885">
        <w:rPr>
          <w:rFonts w:ascii="Arial" w:hAnsi="Arial" w:cs="Arial"/>
          <w:color w:val="auto"/>
          <w:sz w:val="24"/>
          <w:szCs w:val="24"/>
        </w:rPr>
        <w:t>Le</w:t>
      </w:r>
      <w:r w:rsidR="00FD2C81" w:rsidRPr="009F3885">
        <w:rPr>
          <w:rFonts w:ascii="Arial" w:hAnsi="Arial" w:cs="Arial"/>
          <w:color w:val="auto"/>
          <w:sz w:val="24"/>
          <w:szCs w:val="24"/>
        </w:rPr>
        <w:t xml:space="preserve">arning Through Landscapes (2023) </w:t>
      </w:r>
      <w:r w:rsidR="006F2BB5" w:rsidRPr="009F3885">
        <w:rPr>
          <w:rFonts w:ascii="Arial" w:eastAsia="Times New Roman" w:hAnsi="Arial" w:cs="Arial"/>
          <w:color w:val="auto"/>
          <w:sz w:val="24"/>
          <w:szCs w:val="24"/>
          <w:lang w:eastAsia="en-GB"/>
        </w:rPr>
        <w:t>How outdoor learning can help you fulfil the four purposes of the new Curriculum for Wales</w:t>
      </w:r>
      <w:r w:rsidR="009F3885">
        <w:rPr>
          <w:rFonts w:ascii="Arial" w:eastAsia="Times New Roman" w:hAnsi="Arial" w:cs="Arial"/>
          <w:color w:val="auto"/>
          <w:sz w:val="24"/>
          <w:szCs w:val="24"/>
          <w:lang w:eastAsia="en-GB"/>
        </w:rPr>
        <w:t xml:space="preserve">. Available at: </w:t>
      </w:r>
      <w:hyperlink r:id="rId21" w:history="1">
        <w:r w:rsidR="00923B12" w:rsidRPr="00346E2A">
          <w:rPr>
            <w:rStyle w:val="Hyperlink"/>
            <w:rFonts w:ascii="Arial" w:eastAsia="Times New Roman" w:hAnsi="Arial" w:cs="Arial"/>
            <w:sz w:val="24"/>
            <w:szCs w:val="24"/>
            <w:lang w:eastAsia="en-GB"/>
          </w:rPr>
          <w:t>https://</w:t>
        </w:r>
        <w:r w:rsidR="00923B12" w:rsidRPr="00346E2A">
          <w:rPr>
            <w:rStyle w:val="Hyperlink"/>
            <w:rFonts w:ascii="Arial" w:eastAsia="Times New Roman" w:hAnsi="Arial" w:cs="Arial"/>
            <w:sz w:val="24"/>
            <w:szCs w:val="24"/>
            <w:lang w:eastAsia="en-GB"/>
          </w:rPr>
          <w:t>ltl.org.uk/news/how-outdoor-learning-can-help-you-fulfil-the-four-purposes-of-the-new-curriculum-for-wales/</w:t>
        </w:r>
      </w:hyperlink>
      <w:r w:rsidR="00923B12">
        <w:rPr>
          <w:rFonts w:ascii="Arial" w:eastAsia="Times New Roman" w:hAnsi="Arial" w:cs="Arial"/>
          <w:color w:val="auto"/>
          <w:sz w:val="24"/>
          <w:szCs w:val="24"/>
          <w:lang w:eastAsia="en-GB"/>
        </w:rPr>
        <w:t xml:space="preserve"> (Accessed: 8 April 2025)</w:t>
      </w:r>
    </w:p>
    <w:p w14:paraId="050C429F" w14:textId="37CF5430" w:rsidR="00BC6554" w:rsidRDefault="00BC6554" w:rsidP="00244CB2">
      <w:pPr>
        <w:spacing w:line="240" w:lineRule="auto"/>
        <w:rPr>
          <w:rFonts w:ascii="Arial" w:hAnsi="Arial" w:cs="Arial"/>
        </w:rPr>
      </w:pPr>
    </w:p>
    <w:p w14:paraId="2CFC1941" w14:textId="77777777" w:rsidR="006853AA" w:rsidRDefault="006853AA" w:rsidP="00244CB2">
      <w:pPr>
        <w:spacing w:line="240" w:lineRule="auto"/>
        <w:rPr>
          <w:rFonts w:ascii="Arial" w:hAnsi="Arial" w:cs="Arial"/>
        </w:rPr>
      </w:pPr>
    </w:p>
    <w:p w14:paraId="5F7025DE" w14:textId="79C80B23" w:rsidR="006853AA" w:rsidRDefault="006E28AB" w:rsidP="00244CB2">
      <w:pPr>
        <w:spacing w:line="240" w:lineRule="auto"/>
        <w:rPr>
          <w:rFonts w:ascii="Arial" w:hAnsi="Arial" w:cs="Arial"/>
        </w:rPr>
      </w:pPr>
      <w:r w:rsidRPr="0086162D">
        <w:rPr>
          <w:rStyle w:val="Strong"/>
          <w:rFonts w:ascii="Arial" w:hAnsi="Arial" w:cs="Arial"/>
          <w:b w:val="0"/>
          <w:bCs w:val="0"/>
        </w:rPr>
        <w:lastRenderedPageBreak/>
        <w:t>Natural England (2016)</w:t>
      </w:r>
      <w:r w:rsidRPr="0086162D">
        <w:rPr>
          <w:rFonts w:ascii="Arial" w:hAnsi="Arial" w:cs="Arial"/>
        </w:rPr>
        <w:t xml:space="preserve">. </w:t>
      </w:r>
      <w:r w:rsidRPr="0086162D">
        <w:rPr>
          <w:rStyle w:val="Emphasis"/>
          <w:rFonts w:ascii="Arial" w:hAnsi="Arial" w:cs="Arial"/>
          <w:i w:val="0"/>
          <w:iCs w:val="0"/>
        </w:rPr>
        <w:t>A review of nature-based interventions for mental health care</w:t>
      </w:r>
      <w:r w:rsidRPr="0086162D">
        <w:rPr>
          <w:rFonts w:ascii="Arial" w:hAnsi="Arial" w:cs="Arial"/>
        </w:rPr>
        <w:t xml:space="preserve">. Natural England Commissioned Reports, Number 204. Available at: </w:t>
      </w:r>
      <w:hyperlink r:id="rId22" w:history="1">
        <w:r w:rsidR="008F4526" w:rsidRPr="00346E2A">
          <w:rPr>
            <w:rStyle w:val="Hyperlink"/>
            <w:rFonts w:ascii="Arial" w:hAnsi="Arial" w:cs="Arial"/>
          </w:rPr>
          <w:t>https://publications.naturalengland.org.uk/publication/451381961634611</w:t>
        </w:r>
        <w:r w:rsidR="008F4526" w:rsidRPr="00346E2A">
          <w:rPr>
            <w:rStyle w:val="Hyperlink"/>
            <w:rFonts w:ascii="Arial" w:hAnsi="Arial" w:cs="Arial"/>
          </w:rPr>
          <w:t>2</w:t>
        </w:r>
      </w:hyperlink>
      <w:r w:rsidR="008F4526">
        <w:rPr>
          <w:rFonts w:ascii="Arial" w:hAnsi="Arial" w:cs="Arial"/>
        </w:rPr>
        <w:t xml:space="preserve"> (</w:t>
      </w:r>
      <w:r w:rsidRPr="0086162D">
        <w:rPr>
          <w:rFonts w:ascii="Arial" w:hAnsi="Arial" w:cs="Arial"/>
        </w:rPr>
        <w:t>Accessed</w:t>
      </w:r>
      <w:r w:rsidR="008F4526">
        <w:rPr>
          <w:rFonts w:ascii="Arial" w:hAnsi="Arial" w:cs="Arial"/>
        </w:rPr>
        <w:t>:</w:t>
      </w:r>
      <w:r w:rsidRPr="0086162D">
        <w:rPr>
          <w:rFonts w:ascii="Arial" w:hAnsi="Arial" w:cs="Arial"/>
        </w:rPr>
        <w:t xml:space="preserve"> </w:t>
      </w:r>
      <w:r w:rsidR="00745408">
        <w:rPr>
          <w:rFonts w:ascii="Arial" w:hAnsi="Arial" w:cs="Arial"/>
        </w:rPr>
        <w:t>6</w:t>
      </w:r>
      <w:r w:rsidRPr="0086162D">
        <w:rPr>
          <w:rFonts w:ascii="Arial" w:hAnsi="Arial" w:cs="Arial"/>
        </w:rPr>
        <w:t xml:space="preserve"> Apr</w:t>
      </w:r>
      <w:r w:rsidR="008F4526">
        <w:rPr>
          <w:rFonts w:ascii="Arial" w:hAnsi="Arial" w:cs="Arial"/>
        </w:rPr>
        <w:t>il</w:t>
      </w:r>
      <w:r w:rsidRPr="0086162D">
        <w:rPr>
          <w:rFonts w:ascii="Arial" w:hAnsi="Arial" w:cs="Arial"/>
        </w:rPr>
        <w:t xml:space="preserve"> 2025</w:t>
      </w:r>
      <w:r w:rsidR="008F4526">
        <w:rPr>
          <w:rFonts w:ascii="Arial" w:hAnsi="Arial" w:cs="Arial"/>
        </w:rPr>
        <w:t>)</w:t>
      </w:r>
    </w:p>
    <w:p w14:paraId="7141A572" w14:textId="77777777" w:rsidR="00057709" w:rsidRDefault="00057709" w:rsidP="00244CB2">
      <w:pPr>
        <w:spacing w:line="240" w:lineRule="auto"/>
        <w:rPr>
          <w:rFonts w:ascii="Arial" w:hAnsi="Arial" w:cs="Arial"/>
        </w:rPr>
      </w:pPr>
    </w:p>
    <w:p w14:paraId="67B46DF0" w14:textId="36FD2C16" w:rsidR="00057709" w:rsidRPr="00A672FF" w:rsidRDefault="00057709" w:rsidP="00244CB2">
      <w:pPr>
        <w:spacing w:line="240" w:lineRule="auto"/>
        <w:rPr>
          <w:rFonts w:ascii="Arial" w:eastAsia="Arial" w:hAnsi="Arial" w:cs="Arial"/>
        </w:rPr>
      </w:pPr>
      <w:r w:rsidRPr="00A672FF">
        <w:rPr>
          <w:rFonts w:ascii="Arial" w:hAnsi="Arial" w:cs="Arial"/>
        </w:rPr>
        <w:t xml:space="preserve">Rickinson, M. </w:t>
      </w:r>
      <w:r w:rsidR="008D0FC7" w:rsidRPr="00A672FF">
        <w:rPr>
          <w:rFonts w:ascii="Arial" w:hAnsi="Arial" w:cs="Arial"/>
        </w:rPr>
        <w:t>e</w:t>
      </w:r>
      <w:r w:rsidR="003A28FE" w:rsidRPr="00A672FF">
        <w:rPr>
          <w:rFonts w:ascii="Arial" w:hAnsi="Arial" w:cs="Arial"/>
        </w:rPr>
        <w:t xml:space="preserve">t </w:t>
      </w:r>
      <w:r w:rsidR="008D0FC7" w:rsidRPr="00A672FF">
        <w:rPr>
          <w:rFonts w:ascii="Arial" w:hAnsi="Arial" w:cs="Arial"/>
        </w:rPr>
        <w:t>a</w:t>
      </w:r>
      <w:r w:rsidR="003A28FE" w:rsidRPr="00A672FF">
        <w:rPr>
          <w:rFonts w:ascii="Arial" w:hAnsi="Arial" w:cs="Arial"/>
        </w:rPr>
        <w:t xml:space="preserve">l. </w:t>
      </w:r>
      <w:r w:rsidRPr="00A672FF">
        <w:rPr>
          <w:rFonts w:ascii="Arial" w:hAnsi="Arial" w:cs="Arial"/>
        </w:rPr>
        <w:t>(20</w:t>
      </w:r>
      <w:r w:rsidR="003A28FE" w:rsidRPr="00A672FF">
        <w:rPr>
          <w:rFonts w:ascii="Arial" w:hAnsi="Arial" w:cs="Arial"/>
        </w:rPr>
        <w:t>0</w:t>
      </w:r>
      <w:r w:rsidRPr="00A672FF">
        <w:rPr>
          <w:rFonts w:ascii="Arial" w:hAnsi="Arial" w:cs="Arial"/>
        </w:rPr>
        <w:t>6). The value of outdoor learning: Evidence from research in the UK and elsewhere.</w:t>
      </w:r>
      <w:r w:rsidR="008D0FC7" w:rsidRPr="00A672FF">
        <w:rPr>
          <w:rFonts w:ascii="Arial" w:hAnsi="Arial" w:cs="Arial"/>
        </w:rPr>
        <w:t xml:space="preserve"> </w:t>
      </w:r>
      <w:r w:rsidRPr="00A672FF">
        <w:rPr>
          <w:rFonts w:ascii="Arial" w:hAnsi="Arial" w:cs="Arial"/>
        </w:rPr>
        <w:t xml:space="preserve">Available at: </w:t>
      </w:r>
      <w:hyperlink r:id="rId23" w:tgtFrame="_new" w:history="1">
        <w:r w:rsidRPr="00A672FF">
          <w:rPr>
            <w:rFonts w:ascii="Arial" w:hAnsi="Arial" w:cs="Arial"/>
            <w:color w:val="0000FF"/>
            <w:u w:val="single"/>
          </w:rPr>
          <w:t>https://www.researchgate.net/publication/287621860_The_value_of_outdoor_learning_Evidence_from_research_in_the_UK_and_elsewhere</w:t>
        </w:r>
      </w:hyperlink>
      <w:r w:rsidRPr="00A672FF">
        <w:rPr>
          <w:rFonts w:ascii="Arial" w:hAnsi="Arial" w:cs="Arial"/>
        </w:rPr>
        <w:t xml:space="preserve"> </w:t>
      </w:r>
      <w:r w:rsidR="00A672FF">
        <w:rPr>
          <w:rFonts w:ascii="Arial" w:hAnsi="Arial" w:cs="Arial"/>
        </w:rPr>
        <w:t>(</w:t>
      </w:r>
      <w:r w:rsidRPr="00A672FF">
        <w:rPr>
          <w:rFonts w:ascii="Arial" w:hAnsi="Arial" w:cs="Arial"/>
        </w:rPr>
        <w:t>Accessed</w:t>
      </w:r>
      <w:r w:rsidR="00A672FF">
        <w:rPr>
          <w:rFonts w:ascii="Arial" w:hAnsi="Arial" w:cs="Arial"/>
        </w:rPr>
        <w:t>:</w:t>
      </w:r>
      <w:r w:rsidRPr="00A672FF">
        <w:rPr>
          <w:rFonts w:ascii="Arial" w:hAnsi="Arial" w:cs="Arial"/>
        </w:rPr>
        <w:t xml:space="preserve"> </w:t>
      </w:r>
      <w:r w:rsidR="00503C22">
        <w:rPr>
          <w:rFonts w:ascii="Arial" w:hAnsi="Arial" w:cs="Arial"/>
        </w:rPr>
        <w:t>6</w:t>
      </w:r>
      <w:r w:rsidRPr="00A672FF">
        <w:rPr>
          <w:rFonts w:ascii="Arial" w:hAnsi="Arial" w:cs="Arial"/>
        </w:rPr>
        <w:t xml:space="preserve"> Apr</w:t>
      </w:r>
      <w:r w:rsidR="00A672FF">
        <w:rPr>
          <w:rFonts w:ascii="Arial" w:hAnsi="Arial" w:cs="Arial"/>
        </w:rPr>
        <w:t>il</w:t>
      </w:r>
      <w:r w:rsidRPr="00A672FF">
        <w:rPr>
          <w:rFonts w:ascii="Arial" w:hAnsi="Arial" w:cs="Arial"/>
        </w:rPr>
        <w:t xml:space="preserve"> 2025</w:t>
      </w:r>
      <w:r w:rsidR="00A672FF">
        <w:rPr>
          <w:rFonts w:ascii="Arial" w:hAnsi="Arial" w:cs="Arial"/>
        </w:rPr>
        <w:t>)</w:t>
      </w:r>
    </w:p>
    <w:p w14:paraId="375EF378" w14:textId="77777777" w:rsidR="00641427" w:rsidRPr="00D04DC5" w:rsidRDefault="00641427" w:rsidP="00244CB2">
      <w:pPr>
        <w:spacing w:line="240" w:lineRule="auto"/>
        <w:jc w:val="center"/>
        <w:rPr>
          <w:rFonts w:ascii="Arial" w:eastAsia="Arial" w:hAnsi="Arial" w:cs="Arial"/>
          <w:b/>
          <w:bCs/>
          <w:sz w:val="22"/>
          <w:szCs w:val="22"/>
          <w:u w:val="single"/>
        </w:rPr>
      </w:pPr>
    </w:p>
    <w:p w14:paraId="726D40E7" w14:textId="72342324" w:rsidR="00BF0D36" w:rsidRDefault="00521832" w:rsidP="00244CB2">
      <w:pPr>
        <w:spacing w:line="240" w:lineRule="auto"/>
        <w:rPr>
          <w:rFonts w:ascii="Arial" w:eastAsia="Arial" w:hAnsi="Arial" w:cs="Arial"/>
        </w:rPr>
      </w:pPr>
      <w:r w:rsidRPr="00D04DC5">
        <w:rPr>
          <w:rFonts w:ascii="Arial" w:eastAsia="Arial" w:hAnsi="Arial" w:cs="Arial"/>
        </w:rPr>
        <w:t xml:space="preserve">School Uni (2025) </w:t>
      </w:r>
      <w:r w:rsidR="00A62232" w:rsidRPr="00D04DC5">
        <w:rPr>
          <w:rFonts w:ascii="Arial" w:eastAsia="Arial" w:hAnsi="Arial" w:cs="Arial"/>
        </w:rPr>
        <w:t xml:space="preserve">What is Forest Schools? Available at: </w:t>
      </w:r>
      <w:hyperlink r:id="rId24" w:history="1">
        <w:r w:rsidR="00085D2D" w:rsidRPr="00D04DC5">
          <w:rPr>
            <w:rStyle w:val="Hyperlink"/>
            <w:rFonts w:ascii="Arial" w:eastAsia="Arial" w:hAnsi="Arial" w:cs="Arial"/>
          </w:rPr>
          <w:t>https://</w:t>
        </w:r>
        <w:r w:rsidR="00085D2D" w:rsidRPr="00D04DC5">
          <w:rPr>
            <w:rStyle w:val="Hyperlink"/>
            <w:rFonts w:ascii="Arial" w:eastAsia="Arial" w:hAnsi="Arial" w:cs="Arial"/>
          </w:rPr>
          <w:t>www.schooluniguide.com/blog/what-is-forest-schools/</w:t>
        </w:r>
      </w:hyperlink>
      <w:r w:rsidR="00085D2D" w:rsidRPr="00D04DC5">
        <w:rPr>
          <w:rFonts w:ascii="Arial" w:eastAsia="Arial" w:hAnsi="Arial" w:cs="Arial"/>
        </w:rPr>
        <w:t xml:space="preserve"> (Accessed: 6 April 202</w:t>
      </w:r>
      <w:r w:rsidR="00556F0F" w:rsidRPr="00D04DC5">
        <w:rPr>
          <w:rFonts w:ascii="Arial" w:eastAsia="Arial" w:hAnsi="Arial" w:cs="Arial"/>
        </w:rPr>
        <w:t>5)</w:t>
      </w:r>
    </w:p>
    <w:p w14:paraId="4CA66BD4" w14:textId="77777777" w:rsidR="00677C1D" w:rsidRDefault="00677C1D" w:rsidP="00244CB2">
      <w:pPr>
        <w:spacing w:line="240" w:lineRule="auto"/>
        <w:rPr>
          <w:rFonts w:ascii="Arial" w:eastAsia="Arial" w:hAnsi="Arial" w:cs="Arial"/>
        </w:rPr>
      </w:pPr>
    </w:p>
    <w:p w14:paraId="791B9C44" w14:textId="080F2F3B" w:rsidR="00677C1D" w:rsidRPr="00D04DC5" w:rsidRDefault="00677C1D" w:rsidP="00244CB2">
      <w:pPr>
        <w:spacing w:line="240" w:lineRule="auto"/>
        <w:rPr>
          <w:rFonts w:ascii="Arial" w:eastAsia="Arial" w:hAnsi="Arial" w:cs="Arial"/>
        </w:rPr>
      </w:pPr>
      <w:r>
        <w:rPr>
          <w:rFonts w:ascii="Arial" w:eastAsia="Arial" w:hAnsi="Arial" w:cs="Arial"/>
        </w:rPr>
        <w:t xml:space="preserve">The Institute for Outdoor Learning (2021) </w:t>
      </w:r>
      <w:r w:rsidR="00D6546E">
        <w:rPr>
          <w:rFonts w:ascii="Arial" w:eastAsia="Arial" w:hAnsi="Arial" w:cs="Arial"/>
        </w:rPr>
        <w:t>About Outdoor Learning</w:t>
      </w:r>
      <w:r w:rsidR="00A242E5">
        <w:rPr>
          <w:rFonts w:ascii="Arial" w:eastAsia="Arial" w:hAnsi="Arial" w:cs="Arial"/>
        </w:rPr>
        <w:t xml:space="preserve">. Available at: </w:t>
      </w:r>
      <w:hyperlink r:id="rId25" w:history="1">
        <w:r w:rsidR="00A242E5" w:rsidRPr="00346E2A">
          <w:rPr>
            <w:rStyle w:val="Hyperlink"/>
            <w:rFonts w:ascii="Arial" w:eastAsia="Arial" w:hAnsi="Arial" w:cs="Arial"/>
          </w:rPr>
          <w:t>https://</w:t>
        </w:r>
        <w:r w:rsidR="00A242E5" w:rsidRPr="00346E2A">
          <w:rPr>
            <w:rStyle w:val="Hyperlink"/>
            <w:rFonts w:ascii="Arial" w:eastAsia="Arial" w:hAnsi="Arial" w:cs="Arial"/>
          </w:rPr>
          <w:t>www.outdoor-learning.org/standards/about-outdoor-learning.html</w:t>
        </w:r>
      </w:hyperlink>
      <w:r w:rsidR="00A242E5">
        <w:rPr>
          <w:rFonts w:ascii="Arial" w:eastAsia="Arial" w:hAnsi="Arial" w:cs="Arial"/>
        </w:rPr>
        <w:t xml:space="preserve"> (Accessed: </w:t>
      </w:r>
      <w:r w:rsidR="00670C35">
        <w:rPr>
          <w:rFonts w:ascii="Arial" w:eastAsia="Arial" w:hAnsi="Arial" w:cs="Arial"/>
        </w:rPr>
        <w:t>6 April 2025)</w:t>
      </w:r>
    </w:p>
    <w:p w14:paraId="79B9E933" w14:textId="77777777" w:rsidR="00521832" w:rsidRPr="00D04DC5" w:rsidRDefault="00521832" w:rsidP="00244CB2">
      <w:pPr>
        <w:spacing w:line="240" w:lineRule="auto"/>
        <w:rPr>
          <w:rFonts w:ascii="Arial" w:eastAsia="Arial" w:hAnsi="Arial" w:cs="Arial"/>
          <w:b/>
          <w:bCs/>
          <w:sz w:val="22"/>
          <w:szCs w:val="22"/>
          <w:u w:val="single"/>
        </w:rPr>
      </w:pPr>
    </w:p>
    <w:p w14:paraId="67D46C27" w14:textId="62D40188" w:rsidR="00641427" w:rsidRPr="00D04DC5" w:rsidRDefault="00641427" w:rsidP="00244CB2">
      <w:pPr>
        <w:spacing w:line="240" w:lineRule="auto"/>
        <w:rPr>
          <w:rFonts w:ascii="Arial" w:eastAsia="Arial" w:hAnsi="Arial" w:cs="Arial"/>
        </w:rPr>
      </w:pPr>
      <w:r w:rsidRPr="00D04DC5">
        <w:rPr>
          <w:rFonts w:ascii="Arial" w:eastAsia="Arial" w:hAnsi="Arial" w:cs="Arial"/>
        </w:rPr>
        <w:t xml:space="preserve">The Outdoor </w:t>
      </w:r>
      <w:r w:rsidR="00BC59B3" w:rsidRPr="00D04DC5">
        <w:rPr>
          <w:rFonts w:ascii="Arial" w:eastAsia="Arial" w:hAnsi="Arial" w:cs="Arial"/>
        </w:rPr>
        <w:t>Teacher (2025) What is Outdoor Learning?</w:t>
      </w:r>
      <w:r w:rsidR="008F0700" w:rsidRPr="00D04DC5">
        <w:rPr>
          <w:rFonts w:ascii="Arial" w:eastAsia="Arial" w:hAnsi="Arial" w:cs="Arial"/>
        </w:rPr>
        <w:t xml:space="preserve"> Available at: </w:t>
      </w:r>
      <w:hyperlink r:id="rId26" w:history="1">
        <w:r w:rsidR="003D75B9" w:rsidRPr="00D04DC5">
          <w:rPr>
            <w:rStyle w:val="Hyperlink"/>
            <w:rFonts w:ascii="Arial" w:eastAsia="Arial" w:hAnsi="Arial" w:cs="Arial"/>
          </w:rPr>
          <w:t>https://</w:t>
        </w:r>
        <w:r w:rsidR="003D75B9" w:rsidRPr="00D04DC5">
          <w:rPr>
            <w:rStyle w:val="Hyperlink"/>
            <w:rFonts w:ascii="Arial" w:eastAsia="Arial" w:hAnsi="Arial" w:cs="Arial"/>
          </w:rPr>
          <w:t>theoutdoorteacher.com/blog/what-is-outdoor-learning/</w:t>
        </w:r>
      </w:hyperlink>
      <w:r w:rsidR="003D75B9" w:rsidRPr="00D04DC5">
        <w:rPr>
          <w:rFonts w:ascii="Arial" w:eastAsia="Arial" w:hAnsi="Arial" w:cs="Arial"/>
        </w:rPr>
        <w:t xml:space="preserve"> </w:t>
      </w:r>
      <w:r w:rsidR="008F0700" w:rsidRPr="00D04DC5">
        <w:rPr>
          <w:rFonts w:ascii="Arial" w:eastAsia="Arial" w:hAnsi="Arial" w:cs="Arial"/>
        </w:rPr>
        <w:t>(</w:t>
      </w:r>
      <w:r w:rsidR="003D75B9" w:rsidRPr="00D04DC5">
        <w:rPr>
          <w:rFonts w:ascii="Arial" w:eastAsia="Arial" w:hAnsi="Arial" w:cs="Arial"/>
        </w:rPr>
        <w:t>Access</w:t>
      </w:r>
      <w:r w:rsidR="00957DC3">
        <w:rPr>
          <w:rFonts w:ascii="Arial" w:eastAsia="Arial" w:hAnsi="Arial" w:cs="Arial"/>
        </w:rPr>
        <w:t>ed</w:t>
      </w:r>
      <w:r w:rsidR="003D75B9" w:rsidRPr="00D04DC5">
        <w:rPr>
          <w:rFonts w:ascii="Arial" w:eastAsia="Arial" w:hAnsi="Arial" w:cs="Arial"/>
        </w:rPr>
        <w:t>: 6 April 2025)</w:t>
      </w:r>
    </w:p>
    <w:p w14:paraId="62E281B2" w14:textId="77777777" w:rsidR="00143B46" w:rsidRPr="00D04DC5" w:rsidRDefault="00143B46" w:rsidP="00244CB2">
      <w:pPr>
        <w:spacing w:line="240" w:lineRule="auto"/>
        <w:rPr>
          <w:rFonts w:ascii="Arial" w:eastAsia="Arial" w:hAnsi="Arial" w:cs="Arial"/>
        </w:rPr>
      </w:pPr>
    </w:p>
    <w:p w14:paraId="76E94A31" w14:textId="6C74E12E" w:rsidR="00143B46" w:rsidRPr="00D04DC5" w:rsidRDefault="00143B46" w:rsidP="00244CB2">
      <w:pPr>
        <w:spacing w:line="240" w:lineRule="auto"/>
        <w:rPr>
          <w:rFonts w:ascii="Arial" w:eastAsia="Arial" w:hAnsi="Arial" w:cs="Arial"/>
        </w:rPr>
      </w:pPr>
      <w:r w:rsidRPr="00D04DC5">
        <w:rPr>
          <w:rFonts w:ascii="Arial" w:eastAsia="Arial" w:hAnsi="Arial" w:cs="Arial"/>
        </w:rPr>
        <w:t>Welsh Government (20</w:t>
      </w:r>
      <w:r w:rsidR="00BA3518" w:rsidRPr="00D04DC5">
        <w:rPr>
          <w:rFonts w:ascii="Arial" w:eastAsia="Arial" w:hAnsi="Arial" w:cs="Arial"/>
        </w:rPr>
        <w:t xml:space="preserve">22) Curriculum for Wales: </w:t>
      </w:r>
      <w:r w:rsidR="004B749E" w:rsidRPr="00D04DC5">
        <w:rPr>
          <w:rFonts w:ascii="Arial" w:eastAsia="Arial" w:hAnsi="Arial" w:cs="Arial"/>
        </w:rPr>
        <w:t>A</w:t>
      </w:r>
      <w:r w:rsidR="00BA3518" w:rsidRPr="00D04DC5">
        <w:rPr>
          <w:rFonts w:ascii="Arial" w:eastAsia="Arial" w:hAnsi="Arial" w:cs="Arial"/>
        </w:rPr>
        <w:t>nnual Report</w:t>
      </w:r>
      <w:r w:rsidR="004B749E" w:rsidRPr="00D04DC5">
        <w:rPr>
          <w:rFonts w:ascii="Arial" w:eastAsia="Arial" w:hAnsi="Arial" w:cs="Arial"/>
        </w:rPr>
        <w:t xml:space="preserve"> 2022</w:t>
      </w:r>
      <w:r w:rsidR="00D04DC5">
        <w:rPr>
          <w:rFonts w:ascii="Arial" w:eastAsia="Arial" w:hAnsi="Arial" w:cs="Arial"/>
        </w:rPr>
        <w:t>. Avail</w:t>
      </w:r>
      <w:r w:rsidR="00957DC3">
        <w:rPr>
          <w:rFonts w:ascii="Arial" w:eastAsia="Arial" w:hAnsi="Arial" w:cs="Arial"/>
        </w:rPr>
        <w:t xml:space="preserve">able at: </w:t>
      </w:r>
      <w:hyperlink r:id="rId27" w:history="1">
        <w:r w:rsidR="00957DC3" w:rsidRPr="00346E2A">
          <w:rPr>
            <w:rStyle w:val="Hyperlink"/>
            <w:rFonts w:ascii="Arial" w:eastAsia="Arial" w:hAnsi="Arial" w:cs="Arial"/>
          </w:rPr>
          <w:t>https:</w:t>
        </w:r>
        <w:r w:rsidR="00957DC3" w:rsidRPr="00346E2A">
          <w:rPr>
            <w:rStyle w:val="Hyperlink"/>
          </w:rPr>
          <w:t>/</w:t>
        </w:r>
        <w:r w:rsidR="00957DC3" w:rsidRPr="00346E2A">
          <w:rPr>
            <w:rStyle w:val="Hyperlink"/>
            <w:rFonts w:ascii="Arial" w:eastAsia="Arial" w:hAnsi="Arial" w:cs="Arial"/>
          </w:rPr>
          <w:t>/www.gov.wales/sites/default/files/pdf-versions/2023/6/4/1687448152/curriculum-wales-annual-report-2022.pdf</w:t>
        </w:r>
      </w:hyperlink>
      <w:r w:rsidR="00957DC3">
        <w:rPr>
          <w:rFonts w:ascii="Arial" w:eastAsia="Arial" w:hAnsi="Arial" w:cs="Arial"/>
        </w:rPr>
        <w:t xml:space="preserve"> (Accessed: 6 April</w:t>
      </w:r>
      <w:r w:rsidR="0045509F">
        <w:rPr>
          <w:rFonts w:ascii="Arial" w:eastAsia="Arial" w:hAnsi="Arial" w:cs="Arial"/>
        </w:rPr>
        <w:t xml:space="preserve"> 2025)</w:t>
      </w:r>
    </w:p>
    <w:p w14:paraId="35664068" w14:textId="77777777" w:rsidR="00650535" w:rsidRPr="00D04DC5" w:rsidRDefault="00650535" w:rsidP="00EB60AC">
      <w:pPr>
        <w:spacing w:line="240" w:lineRule="auto"/>
        <w:rPr>
          <w:rFonts w:ascii="Arial" w:eastAsia="Arial" w:hAnsi="Arial" w:cs="Arial"/>
        </w:rPr>
      </w:pPr>
    </w:p>
    <w:p w14:paraId="3C353AA9" w14:textId="77777777" w:rsidR="003D75B9" w:rsidRPr="00D04DC5" w:rsidRDefault="003D75B9" w:rsidP="00EB60AC">
      <w:pPr>
        <w:spacing w:line="240" w:lineRule="auto"/>
        <w:rPr>
          <w:rFonts w:ascii="Arial" w:eastAsia="Arial" w:hAnsi="Arial" w:cs="Arial"/>
        </w:rPr>
      </w:pPr>
    </w:p>
    <w:p w14:paraId="79363E5D" w14:textId="77777777" w:rsidR="003D75B9" w:rsidRPr="00D04DC5" w:rsidRDefault="003D75B9" w:rsidP="00641427">
      <w:pPr>
        <w:rPr>
          <w:rFonts w:ascii="Arial" w:eastAsia="Arial" w:hAnsi="Arial" w:cs="Arial"/>
          <w:sz w:val="22"/>
          <w:szCs w:val="22"/>
        </w:rPr>
      </w:pPr>
    </w:p>
    <w:p w14:paraId="6A593B86" w14:textId="76D2A596" w:rsidR="069A8D09" w:rsidRPr="00D04DC5" w:rsidRDefault="069A8D09" w:rsidP="069A8D09">
      <w:pPr>
        <w:jc w:val="center"/>
        <w:rPr>
          <w:rFonts w:ascii="Arial" w:eastAsia="Arial" w:hAnsi="Arial" w:cs="Arial"/>
          <w:b/>
          <w:bCs/>
          <w:sz w:val="22"/>
          <w:szCs w:val="22"/>
        </w:rPr>
      </w:pPr>
    </w:p>
    <w:p w14:paraId="1E920790" w14:textId="037BCF44" w:rsidR="069A8D09" w:rsidRPr="00D04DC5" w:rsidRDefault="069A8D09" w:rsidP="069A8D09">
      <w:pPr>
        <w:jc w:val="center"/>
        <w:rPr>
          <w:rFonts w:ascii="Arial" w:eastAsia="Arial" w:hAnsi="Arial" w:cs="Arial"/>
          <w:b/>
          <w:bCs/>
          <w:sz w:val="22"/>
          <w:szCs w:val="22"/>
        </w:rPr>
      </w:pPr>
    </w:p>
    <w:p w14:paraId="395005B0" w14:textId="72DEE54C" w:rsidR="069A8D09" w:rsidRPr="00D04DC5" w:rsidRDefault="069A8D09" w:rsidP="069A8D09">
      <w:pPr>
        <w:jc w:val="center"/>
        <w:rPr>
          <w:rFonts w:ascii="Arial" w:eastAsia="Arial" w:hAnsi="Arial" w:cs="Arial"/>
          <w:b/>
          <w:bCs/>
          <w:sz w:val="22"/>
          <w:szCs w:val="22"/>
        </w:rPr>
      </w:pPr>
    </w:p>
    <w:p w14:paraId="654505E1" w14:textId="524F5B5D" w:rsidR="069A8D09" w:rsidRPr="00D04DC5" w:rsidRDefault="069A8D09" w:rsidP="069A8D09">
      <w:pPr>
        <w:jc w:val="center"/>
        <w:rPr>
          <w:rFonts w:ascii="Arial" w:eastAsia="Arial" w:hAnsi="Arial" w:cs="Arial"/>
          <w:b/>
          <w:bCs/>
          <w:sz w:val="22"/>
          <w:szCs w:val="22"/>
        </w:rPr>
      </w:pPr>
    </w:p>
    <w:p w14:paraId="3C28262D" w14:textId="2C6973C6" w:rsidR="069A8D09" w:rsidRPr="00D04DC5" w:rsidRDefault="069A8D09" w:rsidP="069A8D09">
      <w:pPr>
        <w:jc w:val="center"/>
        <w:rPr>
          <w:rFonts w:ascii="Arial" w:eastAsia="Arial" w:hAnsi="Arial" w:cs="Arial"/>
          <w:b/>
          <w:bCs/>
          <w:sz w:val="22"/>
          <w:szCs w:val="22"/>
        </w:rPr>
      </w:pPr>
    </w:p>
    <w:p w14:paraId="10BC78DB" w14:textId="15423EAA" w:rsidR="069A8D09" w:rsidRPr="00D04DC5" w:rsidRDefault="069A8D09" w:rsidP="069A8D09">
      <w:pPr>
        <w:jc w:val="center"/>
        <w:rPr>
          <w:rFonts w:ascii="Arial" w:eastAsia="Arial" w:hAnsi="Arial" w:cs="Arial"/>
          <w:b/>
          <w:bCs/>
          <w:sz w:val="22"/>
          <w:szCs w:val="22"/>
        </w:rPr>
      </w:pPr>
    </w:p>
    <w:p w14:paraId="501458B4" w14:textId="3D9D6605" w:rsidR="069A8D09" w:rsidRPr="00D04DC5" w:rsidRDefault="069A8D09" w:rsidP="069A8D09">
      <w:pPr>
        <w:jc w:val="center"/>
        <w:rPr>
          <w:rFonts w:ascii="Arial" w:eastAsia="Arial" w:hAnsi="Arial" w:cs="Arial"/>
          <w:b/>
          <w:bCs/>
          <w:sz w:val="22"/>
          <w:szCs w:val="22"/>
        </w:rPr>
      </w:pPr>
    </w:p>
    <w:p w14:paraId="3ADBB4EE" w14:textId="4E700BDD" w:rsidR="069A8D09" w:rsidRPr="00D04DC5" w:rsidRDefault="069A8D09" w:rsidP="069A8D09">
      <w:pPr>
        <w:jc w:val="center"/>
        <w:rPr>
          <w:rFonts w:ascii="Arial" w:eastAsia="Arial" w:hAnsi="Arial" w:cs="Arial"/>
          <w:b/>
          <w:bCs/>
          <w:sz w:val="22"/>
          <w:szCs w:val="22"/>
        </w:rPr>
      </w:pPr>
    </w:p>
    <w:p w14:paraId="5BFB9EA2" w14:textId="34754E9D" w:rsidR="069A8D09" w:rsidRPr="00D04DC5" w:rsidRDefault="069A8D09" w:rsidP="069A8D09">
      <w:pPr>
        <w:jc w:val="center"/>
        <w:rPr>
          <w:rFonts w:ascii="Arial" w:eastAsia="Arial" w:hAnsi="Arial" w:cs="Arial"/>
          <w:b/>
          <w:bCs/>
          <w:sz w:val="22"/>
          <w:szCs w:val="22"/>
        </w:rPr>
      </w:pPr>
    </w:p>
    <w:p w14:paraId="74AC6A06" w14:textId="3621DD2A" w:rsidR="069A8D09" w:rsidRPr="00D04DC5" w:rsidRDefault="069A8D09" w:rsidP="069A8D09">
      <w:pPr>
        <w:jc w:val="center"/>
        <w:rPr>
          <w:rFonts w:ascii="Arial" w:eastAsia="Arial" w:hAnsi="Arial" w:cs="Arial"/>
          <w:b/>
          <w:bCs/>
          <w:sz w:val="22"/>
          <w:szCs w:val="22"/>
        </w:rPr>
      </w:pPr>
    </w:p>
    <w:p w14:paraId="164033EC" w14:textId="5F800287" w:rsidR="069A8D09" w:rsidRPr="00D04DC5" w:rsidRDefault="069A8D09" w:rsidP="069A8D09">
      <w:pPr>
        <w:jc w:val="center"/>
        <w:rPr>
          <w:rFonts w:ascii="Arial" w:eastAsia="Arial" w:hAnsi="Arial" w:cs="Arial"/>
          <w:b/>
          <w:bCs/>
          <w:sz w:val="22"/>
          <w:szCs w:val="22"/>
        </w:rPr>
      </w:pPr>
    </w:p>
    <w:p w14:paraId="56B0644F" w14:textId="6181DE9B" w:rsidR="069A8D09" w:rsidRPr="00D04DC5" w:rsidRDefault="069A8D09" w:rsidP="069A8D09">
      <w:pPr>
        <w:jc w:val="center"/>
        <w:rPr>
          <w:rFonts w:ascii="Arial" w:eastAsia="Arial" w:hAnsi="Arial" w:cs="Arial"/>
          <w:b/>
          <w:bCs/>
          <w:sz w:val="22"/>
          <w:szCs w:val="22"/>
        </w:rPr>
      </w:pPr>
    </w:p>
    <w:p w14:paraId="1D6D52F3" w14:textId="77308A36" w:rsidR="069A8D09" w:rsidRPr="00D04DC5" w:rsidRDefault="069A8D09" w:rsidP="069A8D09">
      <w:pPr>
        <w:jc w:val="center"/>
        <w:rPr>
          <w:rFonts w:ascii="Arial" w:eastAsia="Arial" w:hAnsi="Arial" w:cs="Arial"/>
          <w:b/>
          <w:bCs/>
          <w:sz w:val="22"/>
          <w:szCs w:val="22"/>
        </w:rPr>
      </w:pPr>
    </w:p>
    <w:p w14:paraId="1E59B7B4" w14:textId="744BCCD2" w:rsidR="069A8D09" w:rsidRPr="00D04DC5" w:rsidRDefault="069A8D09" w:rsidP="069A8D09">
      <w:pPr>
        <w:jc w:val="center"/>
        <w:rPr>
          <w:rFonts w:ascii="Arial" w:eastAsia="Arial" w:hAnsi="Arial" w:cs="Arial"/>
          <w:b/>
          <w:bCs/>
          <w:sz w:val="22"/>
          <w:szCs w:val="22"/>
        </w:rPr>
      </w:pPr>
    </w:p>
    <w:p w14:paraId="4345E492" w14:textId="438D3322" w:rsidR="030545F1" w:rsidRPr="00D04DC5" w:rsidRDefault="030545F1" w:rsidP="030545F1">
      <w:pPr>
        <w:jc w:val="center"/>
        <w:rPr>
          <w:rFonts w:ascii="Arial" w:eastAsia="Arial" w:hAnsi="Arial" w:cs="Arial"/>
          <w:b/>
          <w:bCs/>
          <w:sz w:val="22"/>
          <w:szCs w:val="22"/>
        </w:rPr>
      </w:pPr>
    </w:p>
    <w:p w14:paraId="62781589" w14:textId="5A454967" w:rsidR="030545F1" w:rsidRPr="00D04DC5" w:rsidRDefault="030545F1" w:rsidP="030545F1">
      <w:pPr>
        <w:jc w:val="center"/>
        <w:rPr>
          <w:rFonts w:ascii="Arial" w:eastAsia="Arial" w:hAnsi="Arial" w:cs="Arial"/>
          <w:b/>
          <w:bCs/>
          <w:sz w:val="22"/>
          <w:szCs w:val="22"/>
        </w:rPr>
      </w:pPr>
    </w:p>
    <w:p w14:paraId="4470E4C6" w14:textId="4AC662A1" w:rsidR="030545F1" w:rsidRPr="00D04DC5" w:rsidRDefault="030545F1" w:rsidP="030545F1">
      <w:pPr>
        <w:jc w:val="center"/>
        <w:rPr>
          <w:rFonts w:ascii="Arial" w:eastAsia="Arial" w:hAnsi="Arial" w:cs="Arial"/>
          <w:b/>
          <w:bCs/>
          <w:sz w:val="22"/>
          <w:szCs w:val="22"/>
        </w:rPr>
      </w:pPr>
    </w:p>
    <w:p w14:paraId="3F7A1C03" w14:textId="40EC3559" w:rsidR="030545F1" w:rsidRPr="00D04DC5" w:rsidRDefault="030545F1" w:rsidP="030545F1">
      <w:pPr>
        <w:jc w:val="center"/>
        <w:rPr>
          <w:rFonts w:ascii="Arial" w:eastAsia="Arial" w:hAnsi="Arial" w:cs="Arial"/>
          <w:b/>
          <w:bCs/>
          <w:sz w:val="22"/>
          <w:szCs w:val="22"/>
        </w:rPr>
      </w:pPr>
    </w:p>
    <w:p w14:paraId="73D18887" w14:textId="56EC3161" w:rsidR="030545F1" w:rsidRPr="00D04DC5" w:rsidRDefault="030545F1" w:rsidP="030545F1">
      <w:pPr>
        <w:jc w:val="center"/>
        <w:rPr>
          <w:rFonts w:ascii="Arial" w:eastAsia="Arial" w:hAnsi="Arial" w:cs="Arial"/>
          <w:b/>
          <w:bCs/>
          <w:sz w:val="22"/>
          <w:szCs w:val="22"/>
        </w:rPr>
      </w:pPr>
    </w:p>
    <w:p w14:paraId="3749935E" w14:textId="3CA05271" w:rsidR="030545F1" w:rsidRPr="00D04DC5" w:rsidRDefault="030545F1" w:rsidP="030545F1">
      <w:pPr>
        <w:jc w:val="center"/>
        <w:rPr>
          <w:rFonts w:ascii="Arial" w:eastAsia="Arial" w:hAnsi="Arial" w:cs="Arial"/>
          <w:b/>
          <w:bCs/>
          <w:sz w:val="22"/>
          <w:szCs w:val="22"/>
        </w:rPr>
      </w:pPr>
    </w:p>
    <w:p w14:paraId="2B3A8583" w14:textId="65F7D5BB" w:rsidR="030545F1" w:rsidRPr="00D04DC5" w:rsidRDefault="030545F1" w:rsidP="030545F1">
      <w:pPr>
        <w:jc w:val="center"/>
        <w:rPr>
          <w:rFonts w:ascii="Arial" w:eastAsia="Arial" w:hAnsi="Arial" w:cs="Arial"/>
          <w:b/>
          <w:bCs/>
          <w:sz w:val="22"/>
          <w:szCs w:val="22"/>
        </w:rPr>
      </w:pPr>
    </w:p>
    <w:p w14:paraId="1E7580D9" w14:textId="2233A82C" w:rsidR="030545F1" w:rsidRPr="00D04DC5" w:rsidRDefault="030545F1" w:rsidP="030545F1">
      <w:pPr>
        <w:jc w:val="center"/>
        <w:rPr>
          <w:rFonts w:ascii="Arial" w:eastAsia="Arial" w:hAnsi="Arial" w:cs="Arial"/>
          <w:b/>
          <w:bCs/>
          <w:sz w:val="22"/>
          <w:szCs w:val="22"/>
        </w:rPr>
      </w:pPr>
    </w:p>
    <w:p w14:paraId="61628815" w14:textId="7FFB51B6" w:rsidR="030545F1" w:rsidRPr="00D04DC5" w:rsidRDefault="030545F1" w:rsidP="030545F1">
      <w:pPr>
        <w:jc w:val="center"/>
        <w:rPr>
          <w:rFonts w:ascii="Arial" w:eastAsia="Arial" w:hAnsi="Arial" w:cs="Arial"/>
          <w:b/>
          <w:bCs/>
          <w:sz w:val="22"/>
          <w:szCs w:val="22"/>
        </w:rPr>
      </w:pPr>
    </w:p>
    <w:p w14:paraId="0984F625" w14:textId="7D306964" w:rsidR="030545F1" w:rsidRPr="00D04DC5" w:rsidRDefault="030545F1">
      <w:r w:rsidRPr="00D04DC5">
        <w:br w:type="page"/>
      </w:r>
    </w:p>
    <w:p w14:paraId="781B0E7A" w14:textId="6A207697" w:rsidR="030545F1" w:rsidRPr="00D04DC5" w:rsidRDefault="030545F1" w:rsidP="030545F1">
      <w:pPr>
        <w:jc w:val="center"/>
        <w:rPr>
          <w:rFonts w:ascii="Arial" w:eastAsia="Arial" w:hAnsi="Arial" w:cs="Arial"/>
          <w:b/>
          <w:bCs/>
          <w:sz w:val="22"/>
          <w:szCs w:val="22"/>
          <w:u w:val="single"/>
        </w:rPr>
      </w:pPr>
      <w:bookmarkStart w:id="1" w:name="_Hlk194786254"/>
    </w:p>
    <w:bookmarkEnd w:id="1"/>
    <w:p w14:paraId="3C24573E" w14:textId="54203029" w:rsidR="030545F1" w:rsidRDefault="030545F1" w:rsidP="030545F1">
      <w:pPr>
        <w:jc w:val="center"/>
        <w:rPr>
          <w:rFonts w:ascii="Arial" w:eastAsia="Arial" w:hAnsi="Arial" w:cs="Arial"/>
          <w:b/>
          <w:bCs/>
          <w:sz w:val="22"/>
          <w:szCs w:val="22"/>
          <w:u w:val="single"/>
          <w:lang w:val="en-US"/>
        </w:rPr>
      </w:pPr>
    </w:p>
    <w:sectPr w:rsidR="030545F1">
      <w:headerReference w:type="default"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CA7AB" w14:textId="77777777" w:rsidR="00B07E7B" w:rsidRPr="00D04DC5" w:rsidRDefault="00B07E7B">
      <w:pPr>
        <w:spacing w:after="0" w:line="240" w:lineRule="auto"/>
      </w:pPr>
      <w:r w:rsidRPr="00D04DC5">
        <w:separator/>
      </w:r>
    </w:p>
  </w:endnote>
  <w:endnote w:type="continuationSeparator" w:id="0">
    <w:p w14:paraId="148995F5" w14:textId="77777777" w:rsidR="00B07E7B" w:rsidRPr="00D04DC5" w:rsidRDefault="00B07E7B">
      <w:pPr>
        <w:spacing w:after="0" w:line="240" w:lineRule="auto"/>
      </w:pPr>
      <w:r w:rsidRPr="00D04DC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notTrueType/>
    <w:pitch w:val="variable"/>
    <w:sig w:usb0="00000003" w:usb1="00000000" w:usb2="00000000" w:usb3="00000000" w:csb0="00000001" w:csb1="00000000"/>
  </w:font>
  <w:font w:name="Geneva">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69A8D09" w:rsidRPr="00D04DC5" w14:paraId="46CE1DEF" w14:textId="77777777" w:rsidTr="5BE7BB64">
      <w:trPr>
        <w:trHeight w:val="300"/>
      </w:trPr>
      <w:tc>
        <w:tcPr>
          <w:tcW w:w="3120" w:type="dxa"/>
        </w:tcPr>
        <w:p w14:paraId="212B9ACC" w14:textId="262BCF84" w:rsidR="069A8D09" w:rsidRPr="00D04DC5" w:rsidRDefault="069A8D09" w:rsidP="069A8D09">
          <w:pPr>
            <w:pStyle w:val="Header"/>
            <w:ind w:left="-115"/>
          </w:pPr>
        </w:p>
      </w:tc>
      <w:tc>
        <w:tcPr>
          <w:tcW w:w="3120" w:type="dxa"/>
        </w:tcPr>
        <w:p w14:paraId="57C4993F" w14:textId="0F4846C1" w:rsidR="069A8D09" w:rsidRPr="00D04DC5" w:rsidRDefault="069A8D09" w:rsidP="069A8D09">
          <w:pPr>
            <w:pStyle w:val="Header"/>
            <w:jc w:val="center"/>
          </w:pPr>
          <w:r w:rsidRPr="00D04DC5">
            <w:fldChar w:fldCharType="begin"/>
          </w:r>
          <w:r w:rsidRPr="00D04DC5">
            <w:instrText>PAGE</w:instrText>
          </w:r>
          <w:r w:rsidRPr="00D04DC5">
            <w:fldChar w:fldCharType="separate"/>
          </w:r>
          <w:r w:rsidR="00B07E7B" w:rsidRPr="00D04DC5">
            <w:t>1</w:t>
          </w:r>
          <w:r w:rsidRPr="00D04DC5">
            <w:fldChar w:fldCharType="end"/>
          </w:r>
        </w:p>
      </w:tc>
      <w:tc>
        <w:tcPr>
          <w:tcW w:w="3120" w:type="dxa"/>
        </w:tcPr>
        <w:p w14:paraId="47EF444A" w14:textId="6BC20CF3" w:rsidR="069A8D09" w:rsidRPr="00D04DC5" w:rsidRDefault="069A8D09" w:rsidP="069A8D09">
          <w:pPr>
            <w:pStyle w:val="Header"/>
            <w:ind w:right="-115"/>
            <w:jc w:val="right"/>
          </w:pPr>
        </w:p>
      </w:tc>
    </w:tr>
  </w:tbl>
  <w:p w14:paraId="752C75A5" w14:textId="7F6BB38C" w:rsidR="069A8D09" w:rsidRPr="00D04DC5" w:rsidRDefault="069A8D09" w:rsidP="069A8D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B0340" w14:textId="77777777" w:rsidR="00B07E7B" w:rsidRPr="00D04DC5" w:rsidRDefault="00B07E7B">
      <w:pPr>
        <w:spacing w:after="0" w:line="240" w:lineRule="auto"/>
      </w:pPr>
      <w:r w:rsidRPr="00D04DC5">
        <w:separator/>
      </w:r>
    </w:p>
  </w:footnote>
  <w:footnote w:type="continuationSeparator" w:id="0">
    <w:p w14:paraId="44FFC3AE" w14:textId="77777777" w:rsidR="00B07E7B" w:rsidRPr="00D04DC5" w:rsidRDefault="00B07E7B">
      <w:pPr>
        <w:spacing w:after="0" w:line="240" w:lineRule="auto"/>
      </w:pPr>
      <w:r w:rsidRPr="00D04DC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69A8D09" w:rsidRPr="00D04DC5" w14:paraId="695DE30E" w14:textId="77777777" w:rsidTr="5BE7BB64">
      <w:trPr>
        <w:trHeight w:val="300"/>
      </w:trPr>
      <w:tc>
        <w:tcPr>
          <w:tcW w:w="3120" w:type="dxa"/>
        </w:tcPr>
        <w:p w14:paraId="7D274E16" w14:textId="0523A41C" w:rsidR="069A8D09" w:rsidRPr="00D04DC5" w:rsidRDefault="069A8D09" w:rsidP="069A8D09">
          <w:pPr>
            <w:pStyle w:val="Header"/>
            <w:ind w:left="-115"/>
          </w:pPr>
          <w:r w:rsidRPr="00D04DC5">
            <w:t>Carly Garrett</w:t>
          </w:r>
        </w:p>
        <w:p w14:paraId="61411722" w14:textId="48ACB610" w:rsidR="069A8D09" w:rsidRPr="00D04DC5" w:rsidRDefault="069A8D09" w:rsidP="069A8D09">
          <w:pPr>
            <w:pStyle w:val="Header"/>
            <w:ind w:left="-115"/>
          </w:pPr>
          <w:r w:rsidRPr="00D04DC5">
            <w:t>2110635</w:t>
          </w:r>
        </w:p>
      </w:tc>
      <w:tc>
        <w:tcPr>
          <w:tcW w:w="3120" w:type="dxa"/>
        </w:tcPr>
        <w:p w14:paraId="21FE4DBA" w14:textId="547CE400" w:rsidR="069A8D09" w:rsidRPr="00D04DC5" w:rsidRDefault="069A8D09" w:rsidP="069A8D09">
          <w:pPr>
            <w:pStyle w:val="Header"/>
            <w:jc w:val="center"/>
          </w:pPr>
        </w:p>
      </w:tc>
      <w:tc>
        <w:tcPr>
          <w:tcW w:w="3120" w:type="dxa"/>
        </w:tcPr>
        <w:p w14:paraId="30BA7111" w14:textId="68757969" w:rsidR="069A8D09" w:rsidRPr="00D04DC5" w:rsidRDefault="069A8D09" w:rsidP="069A8D09">
          <w:pPr>
            <w:pStyle w:val="Header"/>
            <w:ind w:right="-115"/>
            <w:jc w:val="right"/>
          </w:pPr>
        </w:p>
      </w:tc>
    </w:tr>
  </w:tbl>
  <w:p w14:paraId="7A4DBA39" w14:textId="30BCFF89" w:rsidR="069A8D09" w:rsidRPr="00D04DC5" w:rsidRDefault="069A8D09" w:rsidP="069A8D09">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F39E8"/>
    <w:multiLevelType w:val="hybridMultilevel"/>
    <w:tmpl w:val="101AF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AE2BD3"/>
    <w:multiLevelType w:val="hybridMultilevel"/>
    <w:tmpl w:val="FDB4A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7394652">
    <w:abstractNumId w:val="0"/>
  </w:num>
  <w:num w:numId="2" w16cid:durableId="1052269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003593"/>
    <w:rsid w:val="000034D2"/>
    <w:rsid w:val="0000672A"/>
    <w:rsid w:val="0001533E"/>
    <w:rsid w:val="0004699A"/>
    <w:rsid w:val="000536CD"/>
    <w:rsid w:val="00057709"/>
    <w:rsid w:val="0007404E"/>
    <w:rsid w:val="00085D2D"/>
    <w:rsid w:val="000A1C4A"/>
    <w:rsid w:val="000E6F7E"/>
    <w:rsid w:val="000F128B"/>
    <w:rsid w:val="00120FF6"/>
    <w:rsid w:val="00143B46"/>
    <w:rsid w:val="001562F6"/>
    <w:rsid w:val="0017709C"/>
    <w:rsid w:val="0019529C"/>
    <w:rsid w:val="001B6CCD"/>
    <w:rsid w:val="001F179B"/>
    <w:rsid w:val="0020367B"/>
    <w:rsid w:val="002327F4"/>
    <w:rsid w:val="00233B1F"/>
    <w:rsid w:val="00234BC4"/>
    <w:rsid w:val="002438EB"/>
    <w:rsid w:val="00244CB2"/>
    <w:rsid w:val="00266238"/>
    <w:rsid w:val="00273BEC"/>
    <w:rsid w:val="00286F28"/>
    <w:rsid w:val="00287CAE"/>
    <w:rsid w:val="00297BC1"/>
    <w:rsid w:val="002A0F4B"/>
    <w:rsid w:val="002B55A1"/>
    <w:rsid w:val="002C037C"/>
    <w:rsid w:val="003112D7"/>
    <w:rsid w:val="00343246"/>
    <w:rsid w:val="0038170B"/>
    <w:rsid w:val="00385447"/>
    <w:rsid w:val="00385858"/>
    <w:rsid w:val="003926BF"/>
    <w:rsid w:val="00394670"/>
    <w:rsid w:val="003A28FE"/>
    <w:rsid w:val="003B0659"/>
    <w:rsid w:val="003B11D9"/>
    <w:rsid w:val="003D006C"/>
    <w:rsid w:val="003D75B9"/>
    <w:rsid w:val="003F55F7"/>
    <w:rsid w:val="004105C9"/>
    <w:rsid w:val="004171B6"/>
    <w:rsid w:val="00445689"/>
    <w:rsid w:val="0045509F"/>
    <w:rsid w:val="00461B11"/>
    <w:rsid w:val="0047232B"/>
    <w:rsid w:val="00493BF7"/>
    <w:rsid w:val="004B63B4"/>
    <w:rsid w:val="004B749E"/>
    <w:rsid w:val="004D1519"/>
    <w:rsid w:val="004D3116"/>
    <w:rsid w:val="004F0F92"/>
    <w:rsid w:val="004F4AAF"/>
    <w:rsid w:val="00503C22"/>
    <w:rsid w:val="0051726D"/>
    <w:rsid w:val="00521832"/>
    <w:rsid w:val="005270A7"/>
    <w:rsid w:val="0053634F"/>
    <w:rsid w:val="00542389"/>
    <w:rsid w:val="00556F0F"/>
    <w:rsid w:val="00580A00"/>
    <w:rsid w:val="0059535D"/>
    <w:rsid w:val="005953C1"/>
    <w:rsid w:val="005B51A2"/>
    <w:rsid w:val="005C1703"/>
    <w:rsid w:val="005D49F0"/>
    <w:rsid w:val="005F1037"/>
    <w:rsid w:val="005F1778"/>
    <w:rsid w:val="00621762"/>
    <w:rsid w:val="00623217"/>
    <w:rsid w:val="00627ADE"/>
    <w:rsid w:val="006311A3"/>
    <w:rsid w:val="00641427"/>
    <w:rsid w:val="00647167"/>
    <w:rsid w:val="00650535"/>
    <w:rsid w:val="00670C35"/>
    <w:rsid w:val="00676B22"/>
    <w:rsid w:val="00677C1D"/>
    <w:rsid w:val="006825F5"/>
    <w:rsid w:val="006853AA"/>
    <w:rsid w:val="00694C23"/>
    <w:rsid w:val="006A389F"/>
    <w:rsid w:val="006E28AB"/>
    <w:rsid w:val="006F0E63"/>
    <w:rsid w:val="006F2BB5"/>
    <w:rsid w:val="006F4EA9"/>
    <w:rsid w:val="00717CD7"/>
    <w:rsid w:val="007255BB"/>
    <w:rsid w:val="00737EFD"/>
    <w:rsid w:val="00741609"/>
    <w:rsid w:val="00745408"/>
    <w:rsid w:val="00763F3D"/>
    <w:rsid w:val="0076781D"/>
    <w:rsid w:val="00767DBA"/>
    <w:rsid w:val="00773C2C"/>
    <w:rsid w:val="007B4296"/>
    <w:rsid w:val="007D3A69"/>
    <w:rsid w:val="0080214B"/>
    <w:rsid w:val="0081117C"/>
    <w:rsid w:val="008209F9"/>
    <w:rsid w:val="00825116"/>
    <w:rsid w:val="00832A22"/>
    <w:rsid w:val="008513BD"/>
    <w:rsid w:val="00854094"/>
    <w:rsid w:val="0085523A"/>
    <w:rsid w:val="0086162D"/>
    <w:rsid w:val="008640A7"/>
    <w:rsid w:val="00890C98"/>
    <w:rsid w:val="008944D1"/>
    <w:rsid w:val="008B7663"/>
    <w:rsid w:val="008D0FC7"/>
    <w:rsid w:val="008D1651"/>
    <w:rsid w:val="008F0700"/>
    <w:rsid w:val="008F4526"/>
    <w:rsid w:val="008F5DE3"/>
    <w:rsid w:val="00904B60"/>
    <w:rsid w:val="0091664B"/>
    <w:rsid w:val="0091699B"/>
    <w:rsid w:val="00923B12"/>
    <w:rsid w:val="00930C76"/>
    <w:rsid w:val="00934A6B"/>
    <w:rsid w:val="00957DC3"/>
    <w:rsid w:val="00971A33"/>
    <w:rsid w:val="009C77E9"/>
    <w:rsid w:val="009E08A1"/>
    <w:rsid w:val="009F3885"/>
    <w:rsid w:val="00A0070B"/>
    <w:rsid w:val="00A242E5"/>
    <w:rsid w:val="00A470B3"/>
    <w:rsid w:val="00A508DC"/>
    <w:rsid w:val="00A62232"/>
    <w:rsid w:val="00A672FF"/>
    <w:rsid w:val="00A947A3"/>
    <w:rsid w:val="00AA2DB7"/>
    <w:rsid w:val="00AA5C67"/>
    <w:rsid w:val="00AE33A8"/>
    <w:rsid w:val="00AE38FD"/>
    <w:rsid w:val="00B07E7B"/>
    <w:rsid w:val="00B1027B"/>
    <w:rsid w:val="00B273B4"/>
    <w:rsid w:val="00B66983"/>
    <w:rsid w:val="00BA108C"/>
    <w:rsid w:val="00BA3518"/>
    <w:rsid w:val="00BB5574"/>
    <w:rsid w:val="00BC59B3"/>
    <w:rsid w:val="00BC6554"/>
    <w:rsid w:val="00BF0D36"/>
    <w:rsid w:val="00C24F68"/>
    <w:rsid w:val="00C350FA"/>
    <w:rsid w:val="00C361A7"/>
    <w:rsid w:val="00C673E6"/>
    <w:rsid w:val="00CA6573"/>
    <w:rsid w:val="00CB4CE3"/>
    <w:rsid w:val="00CC440A"/>
    <w:rsid w:val="00CD5440"/>
    <w:rsid w:val="00CE6539"/>
    <w:rsid w:val="00D04DC5"/>
    <w:rsid w:val="00D0716A"/>
    <w:rsid w:val="00D2307A"/>
    <w:rsid w:val="00D32019"/>
    <w:rsid w:val="00D6546E"/>
    <w:rsid w:val="00DB0363"/>
    <w:rsid w:val="00E702F4"/>
    <w:rsid w:val="00E82578"/>
    <w:rsid w:val="00EA1C82"/>
    <w:rsid w:val="00EA6813"/>
    <w:rsid w:val="00EB60AC"/>
    <w:rsid w:val="00EC770C"/>
    <w:rsid w:val="00ED11B9"/>
    <w:rsid w:val="00ED72E1"/>
    <w:rsid w:val="00EE105D"/>
    <w:rsid w:val="00EF3DB3"/>
    <w:rsid w:val="00F26382"/>
    <w:rsid w:val="00F449D8"/>
    <w:rsid w:val="00F67EAD"/>
    <w:rsid w:val="00F84FAB"/>
    <w:rsid w:val="00F96F7C"/>
    <w:rsid w:val="00FC4A3B"/>
    <w:rsid w:val="00FD09F1"/>
    <w:rsid w:val="00FD2C81"/>
    <w:rsid w:val="00FD6853"/>
    <w:rsid w:val="00FE11FE"/>
    <w:rsid w:val="00FE5112"/>
    <w:rsid w:val="00FE65D8"/>
    <w:rsid w:val="00FF7F00"/>
    <w:rsid w:val="021B7BA7"/>
    <w:rsid w:val="021D7409"/>
    <w:rsid w:val="028D2537"/>
    <w:rsid w:val="02C27341"/>
    <w:rsid w:val="030545F1"/>
    <w:rsid w:val="0437234A"/>
    <w:rsid w:val="04A91247"/>
    <w:rsid w:val="0521F52D"/>
    <w:rsid w:val="05249615"/>
    <w:rsid w:val="053A9A60"/>
    <w:rsid w:val="05BA8728"/>
    <w:rsid w:val="061637EE"/>
    <w:rsid w:val="064FCFF9"/>
    <w:rsid w:val="069A8D09"/>
    <w:rsid w:val="06C4BBA7"/>
    <w:rsid w:val="0726A3F2"/>
    <w:rsid w:val="0772FE37"/>
    <w:rsid w:val="07C1B8BC"/>
    <w:rsid w:val="07D9A782"/>
    <w:rsid w:val="07E3FCDC"/>
    <w:rsid w:val="086895C8"/>
    <w:rsid w:val="08876C92"/>
    <w:rsid w:val="08C75492"/>
    <w:rsid w:val="093BD1A1"/>
    <w:rsid w:val="0C24BEA4"/>
    <w:rsid w:val="0D392172"/>
    <w:rsid w:val="0D76AB37"/>
    <w:rsid w:val="0E0D9DCF"/>
    <w:rsid w:val="0E6A8DEA"/>
    <w:rsid w:val="0ECD7686"/>
    <w:rsid w:val="0EE157C9"/>
    <w:rsid w:val="10150909"/>
    <w:rsid w:val="104D6E32"/>
    <w:rsid w:val="1169EE30"/>
    <w:rsid w:val="1192DCFF"/>
    <w:rsid w:val="123C8BCF"/>
    <w:rsid w:val="1253EDDC"/>
    <w:rsid w:val="12570B0A"/>
    <w:rsid w:val="129F64D5"/>
    <w:rsid w:val="12E65A5D"/>
    <w:rsid w:val="131311A8"/>
    <w:rsid w:val="132065D7"/>
    <w:rsid w:val="13384EBF"/>
    <w:rsid w:val="13554E08"/>
    <w:rsid w:val="14303581"/>
    <w:rsid w:val="1443B68C"/>
    <w:rsid w:val="15051DCB"/>
    <w:rsid w:val="16045A0A"/>
    <w:rsid w:val="166A4F22"/>
    <w:rsid w:val="166EA2E6"/>
    <w:rsid w:val="167EE19A"/>
    <w:rsid w:val="16EDEC4B"/>
    <w:rsid w:val="16F24834"/>
    <w:rsid w:val="17238E72"/>
    <w:rsid w:val="17673976"/>
    <w:rsid w:val="18C644DB"/>
    <w:rsid w:val="18EF7196"/>
    <w:rsid w:val="194D5F7D"/>
    <w:rsid w:val="195B44BE"/>
    <w:rsid w:val="19808ADF"/>
    <w:rsid w:val="1A730801"/>
    <w:rsid w:val="1B60545B"/>
    <w:rsid w:val="1BF7DB01"/>
    <w:rsid w:val="1E1283D6"/>
    <w:rsid w:val="1EC02962"/>
    <w:rsid w:val="1EC146D3"/>
    <w:rsid w:val="1EE568DD"/>
    <w:rsid w:val="1F4684FE"/>
    <w:rsid w:val="2073228B"/>
    <w:rsid w:val="209DE172"/>
    <w:rsid w:val="20BF8774"/>
    <w:rsid w:val="20C56639"/>
    <w:rsid w:val="20E22D04"/>
    <w:rsid w:val="21DA4970"/>
    <w:rsid w:val="21E248E2"/>
    <w:rsid w:val="21F838FE"/>
    <w:rsid w:val="220D21B8"/>
    <w:rsid w:val="22EB9EEB"/>
    <w:rsid w:val="230F04D4"/>
    <w:rsid w:val="23156A5F"/>
    <w:rsid w:val="232A026B"/>
    <w:rsid w:val="2399D649"/>
    <w:rsid w:val="23E5B300"/>
    <w:rsid w:val="240E6410"/>
    <w:rsid w:val="2467A4F1"/>
    <w:rsid w:val="25214BF5"/>
    <w:rsid w:val="2646DF0B"/>
    <w:rsid w:val="26743373"/>
    <w:rsid w:val="26B74B27"/>
    <w:rsid w:val="2723B4B7"/>
    <w:rsid w:val="274EC548"/>
    <w:rsid w:val="27BDD088"/>
    <w:rsid w:val="2827A1EE"/>
    <w:rsid w:val="2849D247"/>
    <w:rsid w:val="28985C50"/>
    <w:rsid w:val="290582D0"/>
    <w:rsid w:val="29A894AE"/>
    <w:rsid w:val="29C3B935"/>
    <w:rsid w:val="29DEF728"/>
    <w:rsid w:val="2A7B8F85"/>
    <w:rsid w:val="2ACBE517"/>
    <w:rsid w:val="2B74232A"/>
    <w:rsid w:val="2B94F1DD"/>
    <w:rsid w:val="2BF51EB1"/>
    <w:rsid w:val="2C151C50"/>
    <w:rsid w:val="2CBBF0BD"/>
    <w:rsid w:val="2D460A7A"/>
    <w:rsid w:val="2D4864A7"/>
    <w:rsid w:val="2D643D86"/>
    <w:rsid w:val="2DA3F342"/>
    <w:rsid w:val="2DF5EE5F"/>
    <w:rsid w:val="2DFA0D49"/>
    <w:rsid w:val="2E3986F8"/>
    <w:rsid w:val="2EB10912"/>
    <w:rsid w:val="2EC3B672"/>
    <w:rsid w:val="2EF2DE1D"/>
    <w:rsid w:val="2EFF0778"/>
    <w:rsid w:val="2F12DE1C"/>
    <w:rsid w:val="2F565124"/>
    <w:rsid w:val="2FB5E98B"/>
    <w:rsid w:val="2FD67D69"/>
    <w:rsid w:val="301C4EC9"/>
    <w:rsid w:val="30FE6E5D"/>
    <w:rsid w:val="3119E505"/>
    <w:rsid w:val="31A3B2B9"/>
    <w:rsid w:val="31A58B99"/>
    <w:rsid w:val="323713A6"/>
    <w:rsid w:val="32488E51"/>
    <w:rsid w:val="328908E1"/>
    <w:rsid w:val="32ACD916"/>
    <w:rsid w:val="32F741E8"/>
    <w:rsid w:val="32FC17EF"/>
    <w:rsid w:val="33882986"/>
    <w:rsid w:val="3437E704"/>
    <w:rsid w:val="3455F6A3"/>
    <w:rsid w:val="34827047"/>
    <w:rsid w:val="34868670"/>
    <w:rsid w:val="34C90D52"/>
    <w:rsid w:val="34EBA5F6"/>
    <w:rsid w:val="34FA385D"/>
    <w:rsid w:val="35373A55"/>
    <w:rsid w:val="359D1DD6"/>
    <w:rsid w:val="35CC8910"/>
    <w:rsid w:val="36162290"/>
    <w:rsid w:val="36633CB6"/>
    <w:rsid w:val="36671E50"/>
    <w:rsid w:val="3683784B"/>
    <w:rsid w:val="36C71BB0"/>
    <w:rsid w:val="37184C06"/>
    <w:rsid w:val="376EA3FA"/>
    <w:rsid w:val="37CA2E90"/>
    <w:rsid w:val="37FE92F6"/>
    <w:rsid w:val="382E4B43"/>
    <w:rsid w:val="388A0229"/>
    <w:rsid w:val="389CE813"/>
    <w:rsid w:val="38B78E3C"/>
    <w:rsid w:val="39A38CA9"/>
    <w:rsid w:val="3A40B8C5"/>
    <w:rsid w:val="3B485E3B"/>
    <w:rsid w:val="3B9C65C7"/>
    <w:rsid w:val="3BB71C1D"/>
    <w:rsid w:val="3C2A7841"/>
    <w:rsid w:val="3C3B917A"/>
    <w:rsid w:val="3C721B6A"/>
    <w:rsid w:val="3D43595D"/>
    <w:rsid w:val="3D49AF3E"/>
    <w:rsid w:val="3DC15A56"/>
    <w:rsid w:val="3E9440AA"/>
    <w:rsid w:val="3EEEC41D"/>
    <w:rsid w:val="404B6852"/>
    <w:rsid w:val="40FAB266"/>
    <w:rsid w:val="40FC3BEF"/>
    <w:rsid w:val="40FC5392"/>
    <w:rsid w:val="413E8EDA"/>
    <w:rsid w:val="4143E39D"/>
    <w:rsid w:val="41BF9985"/>
    <w:rsid w:val="41D0D573"/>
    <w:rsid w:val="41EA842C"/>
    <w:rsid w:val="4226E0BE"/>
    <w:rsid w:val="429300D5"/>
    <w:rsid w:val="42AB5AE9"/>
    <w:rsid w:val="42F56D09"/>
    <w:rsid w:val="4312E69D"/>
    <w:rsid w:val="432A6BE9"/>
    <w:rsid w:val="4331A84E"/>
    <w:rsid w:val="438698C6"/>
    <w:rsid w:val="43B14024"/>
    <w:rsid w:val="43EA9231"/>
    <w:rsid w:val="43F6434D"/>
    <w:rsid w:val="44A4D152"/>
    <w:rsid w:val="44BE78C0"/>
    <w:rsid w:val="45548D1B"/>
    <w:rsid w:val="457099C4"/>
    <w:rsid w:val="45A37EDC"/>
    <w:rsid w:val="45B4D20B"/>
    <w:rsid w:val="45DBCDB8"/>
    <w:rsid w:val="462DD774"/>
    <w:rsid w:val="466D06E4"/>
    <w:rsid w:val="46F09556"/>
    <w:rsid w:val="47255364"/>
    <w:rsid w:val="4742BE9D"/>
    <w:rsid w:val="478BEDB9"/>
    <w:rsid w:val="47CFDBA8"/>
    <w:rsid w:val="48344EE7"/>
    <w:rsid w:val="48D1BF88"/>
    <w:rsid w:val="49108911"/>
    <w:rsid w:val="49E7215B"/>
    <w:rsid w:val="4A47D467"/>
    <w:rsid w:val="4AC096DE"/>
    <w:rsid w:val="4AEA8F9E"/>
    <w:rsid w:val="4B656C2B"/>
    <w:rsid w:val="4B825479"/>
    <w:rsid w:val="4C2E8149"/>
    <w:rsid w:val="4C3B591E"/>
    <w:rsid w:val="4C4B5080"/>
    <w:rsid w:val="4C5F0A0A"/>
    <w:rsid w:val="4C7DFC9E"/>
    <w:rsid w:val="4C895B4F"/>
    <w:rsid w:val="4C9314D2"/>
    <w:rsid w:val="4CB98E37"/>
    <w:rsid w:val="4D13A623"/>
    <w:rsid w:val="4D165613"/>
    <w:rsid w:val="4DBDE8E8"/>
    <w:rsid w:val="4E89A46C"/>
    <w:rsid w:val="4FD28971"/>
    <w:rsid w:val="5044D6F1"/>
    <w:rsid w:val="5059631E"/>
    <w:rsid w:val="508AA234"/>
    <w:rsid w:val="50E7E72A"/>
    <w:rsid w:val="51C69F45"/>
    <w:rsid w:val="51C763DB"/>
    <w:rsid w:val="523561B8"/>
    <w:rsid w:val="52BAF989"/>
    <w:rsid w:val="53388DD8"/>
    <w:rsid w:val="533F876B"/>
    <w:rsid w:val="53926C3B"/>
    <w:rsid w:val="53F183D1"/>
    <w:rsid w:val="53FAD2DB"/>
    <w:rsid w:val="54A1FE14"/>
    <w:rsid w:val="54EA0844"/>
    <w:rsid w:val="54EAC8A3"/>
    <w:rsid w:val="576E77C1"/>
    <w:rsid w:val="583AAE9D"/>
    <w:rsid w:val="58713FAB"/>
    <w:rsid w:val="587D1A73"/>
    <w:rsid w:val="58978732"/>
    <w:rsid w:val="58CAC089"/>
    <w:rsid w:val="58FAE2A4"/>
    <w:rsid w:val="59121751"/>
    <w:rsid w:val="598E29DA"/>
    <w:rsid w:val="599E7D52"/>
    <w:rsid w:val="5A590DE3"/>
    <w:rsid w:val="5A854C0F"/>
    <w:rsid w:val="5B194B40"/>
    <w:rsid w:val="5BC58AEE"/>
    <w:rsid w:val="5BE7BB64"/>
    <w:rsid w:val="5C198A4E"/>
    <w:rsid w:val="5C788D0C"/>
    <w:rsid w:val="5CF6BE21"/>
    <w:rsid w:val="5D727C89"/>
    <w:rsid w:val="5D9B01DA"/>
    <w:rsid w:val="5E2C689F"/>
    <w:rsid w:val="5E9F7ED1"/>
    <w:rsid w:val="5F0CAE59"/>
    <w:rsid w:val="5F7BC39D"/>
    <w:rsid w:val="5FC19AD7"/>
    <w:rsid w:val="602F1195"/>
    <w:rsid w:val="607351FF"/>
    <w:rsid w:val="6082C7D0"/>
    <w:rsid w:val="61CD00CE"/>
    <w:rsid w:val="61DD3EDB"/>
    <w:rsid w:val="61FA49C3"/>
    <w:rsid w:val="6201AB9D"/>
    <w:rsid w:val="62050215"/>
    <w:rsid w:val="6263B82C"/>
    <w:rsid w:val="62C00F72"/>
    <w:rsid w:val="63689C51"/>
    <w:rsid w:val="637D312A"/>
    <w:rsid w:val="64006D70"/>
    <w:rsid w:val="6412C523"/>
    <w:rsid w:val="64506F4A"/>
    <w:rsid w:val="646DE61C"/>
    <w:rsid w:val="663CA047"/>
    <w:rsid w:val="6664CA01"/>
    <w:rsid w:val="66673DA7"/>
    <w:rsid w:val="66953A91"/>
    <w:rsid w:val="66C33481"/>
    <w:rsid w:val="678A2251"/>
    <w:rsid w:val="67B2997E"/>
    <w:rsid w:val="684861D2"/>
    <w:rsid w:val="6849B44C"/>
    <w:rsid w:val="6864B27E"/>
    <w:rsid w:val="69003593"/>
    <w:rsid w:val="6901B8A2"/>
    <w:rsid w:val="6922BD10"/>
    <w:rsid w:val="69AA1F0C"/>
    <w:rsid w:val="69AE9954"/>
    <w:rsid w:val="69E26FC4"/>
    <w:rsid w:val="69E35C02"/>
    <w:rsid w:val="6A1D2263"/>
    <w:rsid w:val="6A7CF123"/>
    <w:rsid w:val="6AA251F1"/>
    <w:rsid w:val="6B1FF4B3"/>
    <w:rsid w:val="6B2608D5"/>
    <w:rsid w:val="6B98F283"/>
    <w:rsid w:val="6BD0EB50"/>
    <w:rsid w:val="6C0D4AAB"/>
    <w:rsid w:val="6C36B28B"/>
    <w:rsid w:val="6C47323E"/>
    <w:rsid w:val="6DD054F3"/>
    <w:rsid w:val="6DE85FBC"/>
    <w:rsid w:val="6E978525"/>
    <w:rsid w:val="6EA2BF87"/>
    <w:rsid w:val="6EC249BC"/>
    <w:rsid w:val="6FE48153"/>
    <w:rsid w:val="705D38C4"/>
    <w:rsid w:val="70A6BF53"/>
    <w:rsid w:val="70E3FF42"/>
    <w:rsid w:val="714C05C7"/>
    <w:rsid w:val="718B2B66"/>
    <w:rsid w:val="71B2E1FC"/>
    <w:rsid w:val="71B788A6"/>
    <w:rsid w:val="726F3E89"/>
    <w:rsid w:val="7284F527"/>
    <w:rsid w:val="72B7105A"/>
    <w:rsid w:val="733AE96F"/>
    <w:rsid w:val="73B2E4B4"/>
    <w:rsid w:val="749BD97E"/>
    <w:rsid w:val="74E20125"/>
    <w:rsid w:val="74EC7ECB"/>
    <w:rsid w:val="7569C8F0"/>
    <w:rsid w:val="75F9B74A"/>
    <w:rsid w:val="7728FE57"/>
    <w:rsid w:val="772A22D3"/>
    <w:rsid w:val="78AF7507"/>
    <w:rsid w:val="791220A8"/>
    <w:rsid w:val="79615B0E"/>
    <w:rsid w:val="79FE8069"/>
    <w:rsid w:val="7A2DD705"/>
    <w:rsid w:val="7A64A27F"/>
    <w:rsid w:val="7AE58E1A"/>
    <w:rsid w:val="7B173C01"/>
    <w:rsid w:val="7B5E090A"/>
    <w:rsid w:val="7BF95630"/>
    <w:rsid w:val="7C0A6A34"/>
    <w:rsid w:val="7CB19603"/>
    <w:rsid w:val="7D37B6A2"/>
    <w:rsid w:val="7DF7CEEB"/>
    <w:rsid w:val="7E629BB4"/>
    <w:rsid w:val="7E87A70C"/>
    <w:rsid w:val="7EA8AF81"/>
    <w:rsid w:val="7EE7FA72"/>
    <w:rsid w:val="7EF36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03593"/>
  <w15:chartTrackingRefBased/>
  <w15:docId w15:val="{4F55E6B3-041C-41D6-87D7-CBF790780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E7B"/>
    <w:rPr>
      <w:lang w:val="en-GB"/>
    </w:rPr>
  </w:style>
  <w:style w:type="paragraph" w:styleId="Heading1">
    <w:name w:val="heading 1"/>
    <w:basedOn w:val="Normal"/>
    <w:next w:val="Normal"/>
    <w:link w:val="Heading1Char"/>
    <w:uiPriority w:val="9"/>
    <w:qFormat/>
    <w:rsid w:val="5BE7B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5BE7B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5BE7B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5BE7B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5BE7B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5BE7BB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5BE7BB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5BE7BB64"/>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5BE7BB64"/>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5BE7BB64"/>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5BE7BB64"/>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5BE7BB64"/>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5BE7B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5BE7BB64"/>
    <w:pPr>
      <w:tabs>
        <w:tab w:val="center" w:pos="4680"/>
        <w:tab w:val="right" w:pos="9360"/>
      </w:tabs>
      <w:spacing w:after="0" w:line="240" w:lineRule="auto"/>
    </w:pPr>
  </w:style>
  <w:style w:type="paragraph" w:styleId="Footer">
    <w:name w:val="footer"/>
    <w:basedOn w:val="Normal"/>
    <w:uiPriority w:val="99"/>
    <w:unhideWhenUsed/>
    <w:rsid w:val="5BE7BB64"/>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5BE7BB64"/>
    <w:rPr>
      <w:color w:val="467886"/>
      <w:u w:val="single"/>
    </w:rPr>
  </w:style>
  <w:style w:type="table" w:customStyle="1" w:styleId="TableGrid1">
    <w:name w:val="Table Grid1"/>
    <w:basedOn w:val="TableNormal"/>
    <w:next w:val="TableGrid"/>
    <w:uiPriority w:val="59"/>
    <w:rsid w:val="00B07E7B"/>
    <w:pPr>
      <w:spacing w:after="0" w:line="240" w:lineRule="auto"/>
    </w:pPr>
    <w:rPr>
      <w:rFonts w:eastAsia="Times New Roman" w:cs="Times New Roman"/>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7E7B"/>
    <w:pPr>
      <w:spacing w:line="259" w:lineRule="auto"/>
      <w:ind w:left="720"/>
      <w:contextualSpacing/>
    </w:pPr>
    <w:rPr>
      <w:rFonts w:eastAsiaTheme="minorHAnsi"/>
      <w:sz w:val="22"/>
      <w:szCs w:val="22"/>
      <w:lang w:eastAsia="en-US"/>
    </w:rPr>
  </w:style>
  <w:style w:type="paragraph" w:styleId="NormalWeb">
    <w:name w:val="Normal (Web)"/>
    <w:basedOn w:val="Normal"/>
    <w:uiPriority w:val="99"/>
    <w:semiHidden/>
    <w:unhideWhenUsed/>
    <w:rsid w:val="001B6CCD"/>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3D75B9"/>
    <w:rPr>
      <w:color w:val="605E5C"/>
      <w:shd w:val="clear" w:color="auto" w:fill="E1DFDD"/>
    </w:rPr>
  </w:style>
  <w:style w:type="character" w:styleId="Strong">
    <w:name w:val="Strong"/>
    <w:basedOn w:val="DefaultParagraphFont"/>
    <w:uiPriority w:val="22"/>
    <w:qFormat/>
    <w:rsid w:val="006E28AB"/>
    <w:rPr>
      <w:b/>
      <w:bCs/>
    </w:rPr>
  </w:style>
  <w:style w:type="character" w:styleId="Emphasis">
    <w:name w:val="Emphasis"/>
    <w:basedOn w:val="DefaultParagraphFont"/>
    <w:uiPriority w:val="20"/>
    <w:qFormat/>
    <w:rsid w:val="006E28AB"/>
    <w:rPr>
      <w:i/>
      <w:iCs/>
    </w:rPr>
  </w:style>
  <w:style w:type="character" w:styleId="FollowedHyperlink">
    <w:name w:val="FollowedHyperlink"/>
    <w:basedOn w:val="DefaultParagraphFont"/>
    <w:uiPriority w:val="99"/>
    <w:semiHidden/>
    <w:unhideWhenUsed/>
    <w:rsid w:val="003112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21508">
      <w:bodyDiv w:val="1"/>
      <w:marLeft w:val="0"/>
      <w:marRight w:val="0"/>
      <w:marTop w:val="0"/>
      <w:marBottom w:val="0"/>
      <w:divBdr>
        <w:top w:val="none" w:sz="0" w:space="0" w:color="auto"/>
        <w:left w:val="none" w:sz="0" w:space="0" w:color="auto"/>
        <w:bottom w:val="none" w:sz="0" w:space="0" w:color="auto"/>
        <w:right w:val="none" w:sz="0" w:space="0" w:color="auto"/>
      </w:divBdr>
    </w:div>
    <w:div w:id="113716836">
      <w:bodyDiv w:val="1"/>
      <w:marLeft w:val="0"/>
      <w:marRight w:val="0"/>
      <w:marTop w:val="0"/>
      <w:marBottom w:val="0"/>
      <w:divBdr>
        <w:top w:val="none" w:sz="0" w:space="0" w:color="auto"/>
        <w:left w:val="none" w:sz="0" w:space="0" w:color="auto"/>
        <w:bottom w:val="none" w:sz="0" w:space="0" w:color="auto"/>
        <w:right w:val="none" w:sz="0" w:space="0" w:color="auto"/>
      </w:divBdr>
    </w:div>
    <w:div w:id="181089106">
      <w:bodyDiv w:val="1"/>
      <w:marLeft w:val="0"/>
      <w:marRight w:val="0"/>
      <w:marTop w:val="0"/>
      <w:marBottom w:val="0"/>
      <w:divBdr>
        <w:top w:val="none" w:sz="0" w:space="0" w:color="auto"/>
        <w:left w:val="none" w:sz="0" w:space="0" w:color="auto"/>
        <w:bottom w:val="none" w:sz="0" w:space="0" w:color="auto"/>
        <w:right w:val="none" w:sz="0" w:space="0" w:color="auto"/>
      </w:divBdr>
    </w:div>
    <w:div w:id="209533194">
      <w:bodyDiv w:val="1"/>
      <w:marLeft w:val="0"/>
      <w:marRight w:val="0"/>
      <w:marTop w:val="0"/>
      <w:marBottom w:val="0"/>
      <w:divBdr>
        <w:top w:val="none" w:sz="0" w:space="0" w:color="auto"/>
        <w:left w:val="none" w:sz="0" w:space="0" w:color="auto"/>
        <w:bottom w:val="none" w:sz="0" w:space="0" w:color="auto"/>
        <w:right w:val="none" w:sz="0" w:space="0" w:color="auto"/>
      </w:divBdr>
    </w:div>
    <w:div w:id="281307485">
      <w:bodyDiv w:val="1"/>
      <w:marLeft w:val="0"/>
      <w:marRight w:val="0"/>
      <w:marTop w:val="0"/>
      <w:marBottom w:val="0"/>
      <w:divBdr>
        <w:top w:val="none" w:sz="0" w:space="0" w:color="auto"/>
        <w:left w:val="none" w:sz="0" w:space="0" w:color="auto"/>
        <w:bottom w:val="none" w:sz="0" w:space="0" w:color="auto"/>
        <w:right w:val="none" w:sz="0" w:space="0" w:color="auto"/>
      </w:divBdr>
    </w:div>
    <w:div w:id="399640134">
      <w:bodyDiv w:val="1"/>
      <w:marLeft w:val="0"/>
      <w:marRight w:val="0"/>
      <w:marTop w:val="0"/>
      <w:marBottom w:val="0"/>
      <w:divBdr>
        <w:top w:val="none" w:sz="0" w:space="0" w:color="auto"/>
        <w:left w:val="none" w:sz="0" w:space="0" w:color="auto"/>
        <w:bottom w:val="none" w:sz="0" w:space="0" w:color="auto"/>
        <w:right w:val="none" w:sz="0" w:space="0" w:color="auto"/>
      </w:divBdr>
    </w:div>
    <w:div w:id="463693791">
      <w:bodyDiv w:val="1"/>
      <w:marLeft w:val="0"/>
      <w:marRight w:val="0"/>
      <w:marTop w:val="0"/>
      <w:marBottom w:val="0"/>
      <w:divBdr>
        <w:top w:val="none" w:sz="0" w:space="0" w:color="auto"/>
        <w:left w:val="none" w:sz="0" w:space="0" w:color="auto"/>
        <w:bottom w:val="none" w:sz="0" w:space="0" w:color="auto"/>
        <w:right w:val="none" w:sz="0" w:space="0" w:color="auto"/>
      </w:divBdr>
    </w:div>
    <w:div w:id="602344027">
      <w:bodyDiv w:val="1"/>
      <w:marLeft w:val="0"/>
      <w:marRight w:val="0"/>
      <w:marTop w:val="0"/>
      <w:marBottom w:val="0"/>
      <w:divBdr>
        <w:top w:val="none" w:sz="0" w:space="0" w:color="auto"/>
        <w:left w:val="none" w:sz="0" w:space="0" w:color="auto"/>
        <w:bottom w:val="none" w:sz="0" w:space="0" w:color="auto"/>
        <w:right w:val="none" w:sz="0" w:space="0" w:color="auto"/>
      </w:divBdr>
    </w:div>
    <w:div w:id="740716881">
      <w:bodyDiv w:val="1"/>
      <w:marLeft w:val="0"/>
      <w:marRight w:val="0"/>
      <w:marTop w:val="0"/>
      <w:marBottom w:val="0"/>
      <w:divBdr>
        <w:top w:val="none" w:sz="0" w:space="0" w:color="auto"/>
        <w:left w:val="none" w:sz="0" w:space="0" w:color="auto"/>
        <w:bottom w:val="none" w:sz="0" w:space="0" w:color="auto"/>
        <w:right w:val="none" w:sz="0" w:space="0" w:color="auto"/>
      </w:divBdr>
    </w:div>
    <w:div w:id="805243571">
      <w:bodyDiv w:val="1"/>
      <w:marLeft w:val="0"/>
      <w:marRight w:val="0"/>
      <w:marTop w:val="0"/>
      <w:marBottom w:val="0"/>
      <w:divBdr>
        <w:top w:val="none" w:sz="0" w:space="0" w:color="auto"/>
        <w:left w:val="none" w:sz="0" w:space="0" w:color="auto"/>
        <w:bottom w:val="none" w:sz="0" w:space="0" w:color="auto"/>
        <w:right w:val="none" w:sz="0" w:space="0" w:color="auto"/>
      </w:divBdr>
    </w:div>
    <w:div w:id="869563215">
      <w:bodyDiv w:val="1"/>
      <w:marLeft w:val="0"/>
      <w:marRight w:val="0"/>
      <w:marTop w:val="0"/>
      <w:marBottom w:val="0"/>
      <w:divBdr>
        <w:top w:val="none" w:sz="0" w:space="0" w:color="auto"/>
        <w:left w:val="none" w:sz="0" w:space="0" w:color="auto"/>
        <w:bottom w:val="none" w:sz="0" w:space="0" w:color="auto"/>
        <w:right w:val="none" w:sz="0" w:space="0" w:color="auto"/>
      </w:divBdr>
    </w:div>
    <w:div w:id="1074477024">
      <w:bodyDiv w:val="1"/>
      <w:marLeft w:val="0"/>
      <w:marRight w:val="0"/>
      <w:marTop w:val="0"/>
      <w:marBottom w:val="0"/>
      <w:divBdr>
        <w:top w:val="none" w:sz="0" w:space="0" w:color="auto"/>
        <w:left w:val="none" w:sz="0" w:space="0" w:color="auto"/>
        <w:bottom w:val="none" w:sz="0" w:space="0" w:color="auto"/>
        <w:right w:val="none" w:sz="0" w:space="0" w:color="auto"/>
      </w:divBdr>
    </w:div>
    <w:div w:id="1144810211">
      <w:bodyDiv w:val="1"/>
      <w:marLeft w:val="0"/>
      <w:marRight w:val="0"/>
      <w:marTop w:val="0"/>
      <w:marBottom w:val="0"/>
      <w:divBdr>
        <w:top w:val="none" w:sz="0" w:space="0" w:color="auto"/>
        <w:left w:val="none" w:sz="0" w:space="0" w:color="auto"/>
        <w:bottom w:val="none" w:sz="0" w:space="0" w:color="auto"/>
        <w:right w:val="none" w:sz="0" w:space="0" w:color="auto"/>
      </w:divBdr>
    </w:div>
    <w:div w:id="1409765396">
      <w:bodyDiv w:val="1"/>
      <w:marLeft w:val="0"/>
      <w:marRight w:val="0"/>
      <w:marTop w:val="0"/>
      <w:marBottom w:val="0"/>
      <w:divBdr>
        <w:top w:val="none" w:sz="0" w:space="0" w:color="auto"/>
        <w:left w:val="none" w:sz="0" w:space="0" w:color="auto"/>
        <w:bottom w:val="none" w:sz="0" w:space="0" w:color="auto"/>
        <w:right w:val="none" w:sz="0" w:space="0" w:color="auto"/>
      </w:divBdr>
    </w:div>
    <w:div w:id="1464074548">
      <w:bodyDiv w:val="1"/>
      <w:marLeft w:val="0"/>
      <w:marRight w:val="0"/>
      <w:marTop w:val="0"/>
      <w:marBottom w:val="0"/>
      <w:divBdr>
        <w:top w:val="none" w:sz="0" w:space="0" w:color="auto"/>
        <w:left w:val="none" w:sz="0" w:space="0" w:color="auto"/>
        <w:bottom w:val="none" w:sz="0" w:space="0" w:color="auto"/>
        <w:right w:val="none" w:sz="0" w:space="0" w:color="auto"/>
      </w:divBdr>
    </w:div>
    <w:div w:id="1710256816">
      <w:bodyDiv w:val="1"/>
      <w:marLeft w:val="0"/>
      <w:marRight w:val="0"/>
      <w:marTop w:val="0"/>
      <w:marBottom w:val="0"/>
      <w:divBdr>
        <w:top w:val="none" w:sz="0" w:space="0" w:color="auto"/>
        <w:left w:val="none" w:sz="0" w:space="0" w:color="auto"/>
        <w:bottom w:val="none" w:sz="0" w:space="0" w:color="auto"/>
        <w:right w:val="none" w:sz="0" w:space="0" w:color="auto"/>
      </w:divBdr>
    </w:div>
    <w:div w:id="1918979846">
      <w:bodyDiv w:val="1"/>
      <w:marLeft w:val="0"/>
      <w:marRight w:val="0"/>
      <w:marTop w:val="0"/>
      <w:marBottom w:val="0"/>
      <w:divBdr>
        <w:top w:val="none" w:sz="0" w:space="0" w:color="auto"/>
        <w:left w:val="none" w:sz="0" w:space="0" w:color="auto"/>
        <w:bottom w:val="none" w:sz="0" w:space="0" w:color="auto"/>
        <w:right w:val="none" w:sz="0" w:space="0" w:color="auto"/>
      </w:divBdr>
    </w:div>
    <w:div w:id="2129087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ly-education.org.uk/outdoor-learning-in-the-early-years/" TargetMode="External"/><Relationship Id="rId13" Type="http://schemas.openxmlformats.org/officeDocument/2006/relationships/hyperlink" Target="https://www.froebel.org.uk/uploads/documents/FT-Outdoor-Play-Pamphlet.pdf" TargetMode="External"/><Relationship Id="rId18" Type="http://schemas.openxmlformats.org/officeDocument/2006/relationships/hyperlink" Target="https://www.froebel.org.uk/about-us/the-power-of-play" TargetMode="External"/><Relationship Id="rId26" Type="http://schemas.openxmlformats.org/officeDocument/2006/relationships/hyperlink" Target="https://theoutdoorteacher.com/blog/what-is-outdoor-learning/" TargetMode="External"/><Relationship Id="rId3" Type="http://schemas.openxmlformats.org/officeDocument/2006/relationships/settings" Target="settings.xml"/><Relationship Id="rId21" Type="http://schemas.openxmlformats.org/officeDocument/2006/relationships/hyperlink" Target="https://ltl.org.uk/news/how-outdoor-learning-can-help-you-fulfil-the-four-purposes-of-the-new-curriculum-for-wales/" TargetMode="External"/><Relationship Id="rId7" Type="http://schemas.openxmlformats.org/officeDocument/2006/relationships/hyperlink" Target="https://www.gov.uk/government/publications/national-curriculum-in-england-framework-for-key-stages-1-to-4" TargetMode="External"/><Relationship Id="rId12" Type="http://schemas.openxmlformats.org/officeDocument/2006/relationships/image" Target="media/image1.png"/><Relationship Id="rId17" Type="http://schemas.openxmlformats.org/officeDocument/2006/relationships/hyperlink" Target="http://www.nfer.ac.uk/media/qbxf322y/ocr01.pdf" TargetMode="External"/><Relationship Id="rId25" Type="http://schemas.openxmlformats.org/officeDocument/2006/relationships/hyperlink" Target="https://www.outdoor-learning.org/standards/about-outdoor-learning.html" TargetMode="External"/><Relationship Id="rId2" Type="http://schemas.openxmlformats.org/officeDocument/2006/relationships/styles" Target="styles.xml"/><Relationship Id="rId16" Type="http://schemas.openxmlformats.org/officeDocument/2006/relationships/hyperlink" Target="https://www.childrenandnature.org/the-benefits-of-nature/" TargetMode="External"/><Relationship Id="rId20" Type="http://schemas.openxmlformats.org/officeDocument/2006/relationships/hyperlink" Target="https://www.mind.org.uk/information-support/tips-for-everyday-living/nature-and-mental-health/how-nature-benefits-mental-health/"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org/child-rights-convention" TargetMode="External"/><Relationship Id="rId24" Type="http://schemas.openxmlformats.org/officeDocument/2006/relationships/hyperlink" Target="https://www.schooluniguide.com/blog/what-is-forest-schools/" TargetMode="External"/><Relationship Id="rId32"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doi.org/10.1080/14729679.2013.800771" TargetMode="External"/><Relationship Id="rId23" Type="http://schemas.openxmlformats.org/officeDocument/2006/relationships/hyperlink" Target="https://www.researchgate.net/publication/287621860_The_value_of_outdoor_learning_Evidence_from_research_in_the_UK_and_elsewhere" TargetMode="External"/><Relationship Id="rId28" Type="http://schemas.openxmlformats.org/officeDocument/2006/relationships/header" Target="header1.xml"/><Relationship Id="rId10" Type="http://schemas.openxmlformats.org/officeDocument/2006/relationships/hyperlink" Target="https://themuddypuddleteacher.co.uk/the-benefits-of-outdoor-learning/" TargetMode="External"/><Relationship Id="rId19" Type="http://schemas.openxmlformats.org/officeDocument/2006/relationships/hyperlink" Target="https://www.researchgate.net/publication/318184346_Outdoor_learning_spaces_The_case_of_forest_schoo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roebel.org.uk/uploads/documents/FT-Froebels-principles-and-practice-today.pdf" TargetMode="External"/><Relationship Id="rId14" Type="http://schemas.openxmlformats.org/officeDocument/2006/relationships/hyperlink" Target="https://nestinthewoods.co.uk/piaget-vygotsky-forest-school/" TargetMode="External"/><Relationship Id="rId22" Type="http://schemas.openxmlformats.org/officeDocument/2006/relationships/hyperlink" Target="https://publications.naturalengland.org.uk/publication/4513819616346112" TargetMode="External"/><Relationship Id="rId27" Type="http://schemas.openxmlformats.org/officeDocument/2006/relationships/hyperlink" Target="https://www.gov.wales/sites/default/files/pdf-versions/2023/6/4/1687448152/curriculum-wales-annual-report-2022.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4174</Words>
  <Characters>23796</Characters>
  <Application>Microsoft Office Word</Application>
  <DocSecurity>0</DocSecurity>
  <Lines>198</Lines>
  <Paragraphs>55</Paragraphs>
  <ScaleCrop>false</ScaleCrop>
  <Company/>
  <LinksUpToDate>false</LinksUpToDate>
  <CharactersWithSpaces>27915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Garrett (2110635)</dc:creator>
  <cp:keywords/>
  <dc:description/>
  <cp:lastModifiedBy>Carly Garrett</cp:lastModifiedBy>
  <cp:revision>2</cp:revision>
  <dcterms:created xsi:type="dcterms:W3CDTF">2025-04-10T22:07:00Z</dcterms:created>
  <dcterms:modified xsi:type="dcterms:W3CDTF">2025-04-10T22:07:00Z</dcterms:modified>
</cp:coreProperties>
</file>