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F76FAB" w:rsidRPr="00C70DD5" w:rsidTr="00182264">
        <w:tc>
          <w:tcPr>
            <w:tcW w:w="3438" w:type="dxa"/>
            <w:shd w:val="clear" w:color="auto" w:fill="D9D9D9"/>
          </w:tcPr>
          <w:p w:rsidR="00F76FAB" w:rsidRPr="00C70DD5" w:rsidRDefault="00F76FAB" w:rsidP="00182264">
            <w:pPr>
              <w:spacing w:before="120" w:after="120" w:line="360" w:lineRule="auto"/>
              <w:rPr>
                <w:rFonts w:ascii="Tahoma" w:hAnsi="Tahoma" w:cs="Tahoma"/>
                <w:sz w:val="32"/>
                <w:szCs w:val="32"/>
              </w:rPr>
            </w:pPr>
            <w:r w:rsidRPr="00C70DD5">
              <w:rPr>
                <w:rFonts w:ascii="Tahoma" w:hAnsi="Tahoma" w:cs="Tahoma"/>
                <w:sz w:val="32"/>
                <w:szCs w:val="32"/>
              </w:rPr>
              <w:t>Student Name:</w:t>
            </w:r>
          </w:p>
        </w:tc>
        <w:tc>
          <w:tcPr>
            <w:tcW w:w="6055" w:type="dxa"/>
          </w:tcPr>
          <w:p w:rsidR="00F76FAB" w:rsidRPr="00C70DD5" w:rsidRDefault="00F76FAB" w:rsidP="00182264">
            <w:pPr>
              <w:rPr>
                <w:rFonts w:ascii="Tahoma" w:hAnsi="Tahoma" w:cs="Tahoma"/>
                <w:sz w:val="32"/>
                <w:szCs w:val="32"/>
              </w:rPr>
            </w:pPr>
            <w:r w:rsidRPr="00C70DD5">
              <w:rPr>
                <w:rFonts w:ascii="Tahoma" w:hAnsi="Tahoma" w:cs="Tahoma"/>
                <w:sz w:val="32"/>
                <w:szCs w:val="32"/>
              </w:rPr>
              <w:t xml:space="preserve">Gheorghe </w:t>
            </w:r>
            <w:proofErr w:type="spellStart"/>
            <w:r w:rsidRPr="00C70DD5">
              <w:rPr>
                <w:rFonts w:ascii="Tahoma" w:hAnsi="Tahoma" w:cs="Tahoma"/>
                <w:sz w:val="32"/>
                <w:szCs w:val="32"/>
              </w:rPr>
              <w:t>Mihalka</w:t>
            </w:r>
            <w:proofErr w:type="spellEnd"/>
          </w:p>
        </w:tc>
      </w:tr>
      <w:tr w:rsidR="00F76FAB" w:rsidRPr="00C70DD5" w:rsidTr="00182264">
        <w:tc>
          <w:tcPr>
            <w:tcW w:w="3438" w:type="dxa"/>
            <w:shd w:val="clear" w:color="auto" w:fill="D9D9D9"/>
          </w:tcPr>
          <w:p w:rsidR="00F76FAB" w:rsidRPr="00C70DD5" w:rsidRDefault="00F76FAB" w:rsidP="00182264">
            <w:pPr>
              <w:spacing w:before="120" w:after="120" w:line="360" w:lineRule="auto"/>
              <w:rPr>
                <w:rFonts w:ascii="Tahoma" w:hAnsi="Tahoma" w:cs="Tahoma"/>
                <w:sz w:val="32"/>
                <w:szCs w:val="32"/>
              </w:rPr>
            </w:pPr>
            <w:r w:rsidRPr="00C70DD5">
              <w:rPr>
                <w:rFonts w:ascii="Tahoma" w:hAnsi="Tahoma" w:cs="Tahoma"/>
                <w:sz w:val="32"/>
                <w:szCs w:val="32"/>
              </w:rPr>
              <w:t>Student Number:</w:t>
            </w:r>
          </w:p>
        </w:tc>
        <w:tc>
          <w:tcPr>
            <w:tcW w:w="6055" w:type="dxa"/>
          </w:tcPr>
          <w:p w:rsidR="00F76FAB" w:rsidRPr="00C70DD5" w:rsidRDefault="00F76FAB" w:rsidP="00182264">
            <w:pPr>
              <w:spacing w:before="120" w:after="120" w:line="360" w:lineRule="auto"/>
              <w:rPr>
                <w:rFonts w:ascii="Tahoma" w:hAnsi="Tahoma" w:cs="Tahoma"/>
                <w:sz w:val="32"/>
                <w:szCs w:val="32"/>
              </w:rPr>
            </w:pPr>
            <w:r w:rsidRPr="00C70DD5">
              <w:rPr>
                <w:rFonts w:ascii="Tahoma" w:hAnsi="Tahoma" w:cs="Tahoma"/>
                <w:sz w:val="32"/>
                <w:szCs w:val="32"/>
              </w:rPr>
              <w:t>1711806</w:t>
            </w:r>
          </w:p>
        </w:tc>
      </w:tr>
      <w:tr w:rsidR="00F76FAB" w:rsidRPr="00C70DD5" w:rsidTr="00182264">
        <w:tc>
          <w:tcPr>
            <w:tcW w:w="3438" w:type="dxa"/>
            <w:shd w:val="clear" w:color="auto" w:fill="D9D9D9"/>
          </w:tcPr>
          <w:p w:rsidR="00F76FAB" w:rsidRPr="00C70DD5" w:rsidRDefault="00F76FAB" w:rsidP="00182264">
            <w:pPr>
              <w:spacing w:before="120" w:after="120" w:line="360" w:lineRule="auto"/>
              <w:rPr>
                <w:rFonts w:ascii="Tahoma" w:hAnsi="Tahoma" w:cs="Tahoma"/>
                <w:sz w:val="32"/>
                <w:szCs w:val="32"/>
              </w:rPr>
            </w:pPr>
            <w:r w:rsidRPr="00C70DD5">
              <w:rPr>
                <w:rFonts w:ascii="Tahoma" w:hAnsi="Tahoma" w:cs="Tahoma"/>
                <w:sz w:val="32"/>
                <w:szCs w:val="32"/>
              </w:rPr>
              <w:t>Module No:</w:t>
            </w:r>
          </w:p>
        </w:tc>
        <w:tc>
          <w:tcPr>
            <w:tcW w:w="6055" w:type="dxa"/>
          </w:tcPr>
          <w:p w:rsidR="00F76FAB" w:rsidRPr="00C70DD5" w:rsidRDefault="00F76FAB" w:rsidP="00182264">
            <w:pPr>
              <w:spacing w:before="120" w:after="120" w:line="360" w:lineRule="auto"/>
              <w:rPr>
                <w:rFonts w:ascii="Tahoma" w:hAnsi="Tahoma" w:cs="Tahoma"/>
                <w:sz w:val="32"/>
                <w:szCs w:val="32"/>
              </w:rPr>
            </w:pPr>
            <w:r>
              <w:rPr>
                <w:rFonts w:ascii="Tahoma" w:hAnsi="Tahoma" w:cs="Tahoma"/>
                <w:sz w:val="32"/>
                <w:szCs w:val="32"/>
              </w:rPr>
              <w:t>BMSK4002</w:t>
            </w:r>
          </w:p>
        </w:tc>
      </w:tr>
      <w:tr w:rsidR="00F76FAB" w:rsidRPr="00C70DD5" w:rsidTr="00182264">
        <w:trPr>
          <w:trHeight w:val="836"/>
        </w:trPr>
        <w:tc>
          <w:tcPr>
            <w:tcW w:w="3438" w:type="dxa"/>
            <w:shd w:val="clear" w:color="auto" w:fill="D9D9D9"/>
          </w:tcPr>
          <w:p w:rsidR="00F76FAB" w:rsidRPr="00C70DD5" w:rsidRDefault="00F76FAB" w:rsidP="00182264">
            <w:pPr>
              <w:spacing w:before="120" w:after="120" w:line="360" w:lineRule="auto"/>
              <w:rPr>
                <w:rFonts w:ascii="Tahoma" w:hAnsi="Tahoma" w:cs="Tahoma"/>
                <w:sz w:val="32"/>
                <w:szCs w:val="32"/>
              </w:rPr>
            </w:pPr>
            <w:r w:rsidRPr="00C70DD5">
              <w:rPr>
                <w:rFonts w:ascii="Tahoma" w:hAnsi="Tahoma" w:cs="Tahoma"/>
                <w:sz w:val="32"/>
                <w:szCs w:val="32"/>
              </w:rPr>
              <w:t>Module Title:</w:t>
            </w:r>
          </w:p>
        </w:tc>
        <w:tc>
          <w:tcPr>
            <w:tcW w:w="6055" w:type="dxa"/>
          </w:tcPr>
          <w:p w:rsidR="00F76FAB" w:rsidRPr="00C70DD5" w:rsidRDefault="00F76FAB" w:rsidP="00182264">
            <w:pPr>
              <w:rPr>
                <w:rFonts w:ascii="Tahoma" w:hAnsi="Tahoma" w:cs="Tahoma"/>
                <w:sz w:val="32"/>
                <w:szCs w:val="32"/>
              </w:rPr>
            </w:pPr>
            <w:r w:rsidRPr="00F76FAB">
              <w:rPr>
                <w:rFonts w:ascii="Tahoma" w:hAnsi="Tahoma" w:cs="Tahoma"/>
                <w:sz w:val="32"/>
                <w:szCs w:val="32"/>
              </w:rPr>
              <w:t>EFFECTIVE TEAM WORKING &amp; COMMUNICATION</w:t>
            </w:r>
          </w:p>
        </w:tc>
      </w:tr>
      <w:tr w:rsidR="005E2590" w:rsidRPr="00C70DD5" w:rsidTr="005E2590">
        <w:trPr>
          <w:trHeight w:val="836"/>
        </w:trPr>
        <w:tc>
          <w:tcPr>
            <w:tcW w:w="3438" w:type="dxa"/>
            <w:tcBorders>
              <w:top w:val="single" w:sz="4" w:space="0" w:color="auto"/>
              <w:left w:val="single" w:sz="4" w:space="0" w:color="auto"/>
              <w:bottom w:val="single" w:sz="4" w:space="0" w:color="auto"/>
              <w:right w:val="single" w:sz="4" w:space="0" w:color="auto"/>
            </w:tcBorders>
            <w:shd w:val="clear" w:color="auto" w:fill="D9D9D9"/>
          </w:tcPr>
          <w:p w:rsidR="005E2590" w:rsidRPr="00C70DD5" w:rsidRDefault="005E2590" w:rsidP="00C958B0">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5E2590" w:rsidRPr="00C70DD5" w:rsidRDefault="005E2590" w:rsidP="00C958B0">
            <w:pPr>
              <w:rPr>
                <w:rFonts w:ascii="Tahoma" w:hAnsi="Tahoma" w:cs="Tahoma"/>
                <w:sz w:val="32"/>
                <w:szCs w:val="32"/>
              </w:rPr>
            </w:pPr>
            <w:r>
              <w:rPr>
                <w:rFonts w:ascii="Tahoma" w:hAnsi="Tahoma" w:cs="Tahoma"/>
                <w:sz w:val="32"/>
                <w:szCs w:val="32"/>
              </w:rPr>
              <w:t>Gregory Cowan</w:t>
            </w:r>
          </w:p>
        </w:tc>
      </w:tr>
    </w:tbl>
    <w:p w:rsidR="00B31B43" w:rsidRDefault="00B31B43"/>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Pr="00EE784C" w:rsidRDefault="00F76FAB" w:rsidP="00F76FAB">
      <w:pPr>
        <w:rPr>
          <w:b/>
        </w:rPr>
      </w:pPr>
      <w:r w:rsidRPr="00EE784C">
        <w:rPr>
          <w:b/>
        </w:rPr>
        <w:t>Table of Contents</w:t>
      </w:r>
    </w:p>
    <w:p w:rsidR="00F76FAB" w:rsidRPr="00807C5B" w:rsidRDefault="00F76FAB" w:rsidP="00F76FAB">
      <w:r w:rsidRPr="00807C5B">
        <w:t>Introduction…………………………….……………………</w:t>
      </w:r>
      <w:r w:rsidR="00011DB1" w:rsidRPr="00807C5B">
        <w:t>……………</w:t>
      </w:r>
      <w:r w:rsidRPr="00807C5B">
        <w:t>……………3</w:t>
      </w:r>
    </w:p>
    <w:p w:rsidR="00F76FAB" w:rsidRPr="00807C5B" w:rsidRDefault="00F76FAB" w:rsidP="00F76FAB">
      <w:r w:rsidRPr="00807C5B">
        <w:t>Teamwork</w:t>
      </w:r>
      <w:r w:rsidR="00807C5B" w:rsidRPr="00807C5B">
        <w:t>…</w:t>
      </w:r>
      <w:r w:rsidR="00807C5B">
        <w:t>…………………………………………………………………………..</w:t>
      </w:r>
      <w:r w:rsidRPr="00807C5B">
        <w:t>..3</w:t>
      </w:r>
    </w:p>
    <w:p w:rsidR="00F76FAB" w:rsidRPr="00807C5B" w:rsidRDefault="0021455F" w:rsidP="0021455F">
      <w:pPr>
        <w:jc w:val="both"/>
      </w:pPr>
      <w:r w:rsidRPr="00807C5B">
        <w:t>How well employers perform at communicating</w:t>
      </w:r>
      <w:r w:rsidR="00011DB1" w:rsidRPr="00807C5B">
        <w:t>……………</w:t>
      </w:r>
      <w:r w:rsidR="00F76FAB" w:rsidRPr="00807C5B">
        <w:t>………..</w:t>
      </w:r>
      <w:r w:rsidR="00011DB1" w:rsidRPr="00807C5B">
        <w:t>3</w:t>
      </w:r>
    </w:p>
    <w:p w:rsidR="0021455F" w:rsidRPr="00807C5B" w:rsidRDefault="001D47B0" w:rsidP="0021455F">
      <w:r>
        <w:t>The Shannon-Weav</w:t>
      </w:r>
      <w:r w:rsidR="0021455F" w:rsidRPr="00807C5B">
        <w:t>er model</w:t>
      </w:r>
      <w:r w:rsidR="00011DB1" w:rsidRPr="00807C5B">
        <w:t>………………………………………………….</w:t>
      </w:r>
      <w:r w:rsidR="0021455F" w:rsidRPr="00807C5B">
        <w:t>..</w:t>
      </w:r>
      <w:r w:rsidR="00011DB1" w:rsidRPr="00807C5B">
        <w:t>4</w:t>
      </w:r>
    </w:p>
    <w:p w:rsidR="00F76FAB" w:rsidRPr="00807C5B" w:rsidRDefault="00F76FAB" w:rsidP="00F76FAB">
      <w:r w:rsidRPr="00807C5B">
        <w:t>Communication</w:t>
      </w:r>
      <w:r w:rsidR="00011DB1" w:rsidRPr="00807C5B">
        <w:t xml:space="preserve"> </w:t>
      </w:r>
      <w:r w:rsidR="00807C5B">
        <w:t>a</w:t>
      </w:r>
      <w:r w:rsidR="00011DB1" w:rsidRPr="00807C5B">
        <w:t>nd management…………………………………….….</w:t>
      </w:r>
      <w:r w:rsidR="00B64884">
        <w:t>.</w:t>
      </w:r>
      <w:r w:rsidRPr="00807C5B">
        <w:t>..5</w:t>
      </w:r>
    </w:p>
    <w:p w:rsidR="00713B87" w:rsidRPr="00807C5B" w:rsidRDefault="00713B87" w:rsidP="00F76FAB">
      <w:r w:rsidRPr="00807C5B">
        <w:t>Conclusion</w:t>
      </w:r>
      <w:r w:rsidR="00011DB1" w:rsidRPr="00807C5B">
        <w:t>……………………………………………………………………………..</w:t>
      </w:r>
      <w:r w:rsidRPr="00807C5B">
        <w:t>..</w:t>
      </w:r>
      <w:r w:rsidR="00B64884">
        <w:t>7</w:t>
      </w:r>
    </w:p>
    <w:p w:rsidR="00713B87" w:rsidRDefault="00713B87" w:rsidP="00F76FAB">
      <w:r w:rsidRPr="00807C5B">
        <w:t>Reference</w:t>
      </w:r>
      <w:r w:rsidR="00011DB1" w:rsidRPr="00807C5B">
        <w:t>……………………………………………………………</w:t>
      </w:r>
      <w:r w:rsidR="00B64884">
        <w:t>.</w:t>
      </w:r>
      <w:r w:rsidR="00011DB1" w:rsidRPr="00807C5B">
        <w:t>…………………</w:t>
      </w:r>
      <w:r w:rsidRPr="00807C5B">
        <w:t>..</w:t>
      </w:r>
      <w:r w:rsidR="00B64884">
        <w:t>8</w:t>
      </w:r>
    </w:p>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F76FAB" w:rsidRDefault="00F76FAB"/>
    <w:p w:rsidR="00B062AB" w:rsidRDefault="00B062AB" w:rsidP="00F76FAB">
      <w:pPr>
        <w:jc w:val="both"/>
        <w:rPr>
          <w:rFonts w:ascii="Arial" w:hAnsi="Arial" w:cs="Arial"/>
          <w:b/>
          <w:sz w:val="24"/>
          <w:szCs w:val="24"/>
        </w:rPr>
      </w:pPr>
    </w:p>
    <w:p w:rsidR="0021455F" w:rsidRDefault="0021455F" w:rsidP="00F76FAB">
      <w:pPr>
        <w:jc w:val="both"/>
        <w:rPr>
          <w:rFonts w:ascii="Arial" w:hAnsi="Arial" w:cs="Arial"/>
          <w:b/>
          <w:sz w:val="24"/>
          <w:szCs w:val="24"/>
        </w:rPr>
      </w:pPr>
    </w:p>
    <w:p w:rsidR="00F76FAB" w:rsidRDefault="00F76FAB" w:rsidP="00F76FAB">
      <w:pPr>
        <w:jc w:val="both"/>
        <w:rPr>
          <w:rFonts w:ascii="Arial" w:hAnsi="Arial" w:cs="Arial"/>
          <w:b/>
          <w:sz w:val="24"/>
          <w:szCs w:val="24"/>
        </w:rPr>
      </w:pPr>
      <w:r>
        <w:rPr>
          <w:rFonts w:ascii="Arial" w:hAnsi="Arial" w:cs="Arial"/>
          <w:b/>
          <w:sz w:val="24"/>
          <w:szCs w:val="24"/>
        </w:rPr>
        <w:lastRenderedPageBreak/>
        <w:t>Introduction</w:t>
      </w:r>
    </w:p>
    <w:p w:rsidR="00F76FAB" w:rsidRDefault="00F76FAB" w:rsidP="00F76FAB">
      <w:pPr>
        <w:jc w:val="both"/>
        <w:rPr>
          <w:rFonts w:ascii="Arial" w:hAnsi="Arial" w:cs="Arial"/>
          <w:sz w:val="24"/>
          <w:szCs w:val="24"/>
        </w:rPr>
      </w:pPr>
      <w:r>
        <w:rPr>
          <w:rFonts w:ascii="Arial" w:hAnsi="Arial" w:cs="Arial"/>
          <w:sz w:val="24"/>
          <w:szCs w:val="24"/>
        </w:rPr>
        <w:t xml:space="preserve">The purpose of this report is </w:t>
      </w:r>
      <w:r w:rsidR="00713B87">
        <w:rPr>
          <w:rFonts w:ascii="Arial" w:hAnsi="Arial" w:cs="Arial"/>
          <w:sz w:val="24"/>
          <w:szCs w:val="24"/>
        </w:rPr>
        <w:t xml:space="preserve">to </w:t>
      </w:r>
      <w:r w:rsidRPr="00697557">
        <w:rPr>
          <w:rFonts w:ascii="Arial" w:hAnsi="Arial" w:cs="Arial"/>
          <w:sz w:val="24"/>
          <w:szCs w:val="24"/>
        </w:rPr>
        <w:t xml:space="preserve">discuss how </w:t>
      </w:r>
      <w:r>
        <w:rPr>
          <w:rFonts w:ascii="Arial" w:hAnsi="Arial" w:cs="Arial"/>
          <w:sz w:val="24"/>
          <w:szCs w:val="24"/>
        </w:rPr>
        <w:t xml:space="preserve">bad or </w:t>
      </w:r>
      <w:r w:rsidRPr="00697557">
        <w:rPr>
          <w:rFonts w:ascii="Arial" w:hAnsi="Arial" w:cs="Arial"/>
          <w:sz w:val="24"/>
          <w:szCs w:val="24"/>
        </w:rPr>
        <w:t xml:space="preserve">well </w:t>
      </w:r>
      <w:r>
        <w:rPr>
          <w:rFonts w:ascii="Arial" w:hAnsi="Arial" w:cs="Arial"/>
          <w:sz w:val="24"/>
          <w:szCs w:val="24"/>
        </w:rPr>
        <w:t xml:space="preserve">different </w:t>
      </w:r>
      <w:r w:rsidRPr="00697557">
        <w:rPr>
          <w:rFonts w:ascii="Arial" w:hAnsi="Arial" w:cs="Arial"/>
          <w:sz w:val="24"/>
          <w:szCs w:val="24"/>
        </w:rPr>
        <w:t>employers perform at communicating</w:t>
      </w:r>
      <w:r>
        <w:rPr>
          <w:rFonts w:ascii="Arial" w:hAnsi="Arial" w:cs="Arial"/>
          <w:sz w:val="24"/>
          <w:szCs w:val="24"/>
        </w:rPr>
        <w:t xml:space="preserve"> and will give some ideas of how we can improve the </w:t>
      </w:r>
      <w:r w:rsidRPr="00697557">
        <w:rPr>
          <w:rFonts w:ascii="Arial" w:hAnsi="Arial" w:cs="Arial"/>
          <w:sz w:val="24"/>
          <w:szCs w:val="24"/>
        </w:rPr>
        <w:t xml:space="preserve">workplace communication and </w:t>
      </w:r>
      <w:r>
        <w:rPr>
          <w:rFonts w:ascii="Arial" w:hAnsi="Arial" w:cs="Arial"/>
          <w:sz w:val="24"/>
          <w:szCs w:val="24"/>
        </w:rPr>
        <w:t>the performance of employers.</w:t>
      </w:r>
    </w:p>
    <w:p w:rsidR="00400961" w:rsidRPr="00400961" w:rsidRDefault="00400961" w:rsidP="00F76FAB">
      <w:pPr>
        <w:jc w:val="both"/>
        <w:rPr>
          <w:rFonts w:ascii="Arial" w:hAnsi="Arial" w:cs="Arial"/>
          <w:b/>
          <w:sz w:val="24"/>
          <w:szCs w:val="24"/>
        </w:rPr>
      </w:pPr>
      <w:r w:rsidRPr="00400961">
        <w:rPr>
          <w:rFonts w:ascii="Arial" w:hAnsi="Arial" w:cs="Arial"/>
          <w:b/>
          <w:sz w:val="24"/>
          <w:szCs w:val="24"/>
        </w:rPr>
        <w:t>Teamwork</w:t>
      </w:r>
    </w:p>
    <w:p w:rsidR="00CD4F57" w:rsidRDefault="00CD4F57" w:rsidP="00CD4F57">
      <w:pPr>
        <w:rPr>
          <w:rFonts w:ascii="Arial" w:hAnsi="Arial" w:cs="Arial"/>
        </w:rPr>
      </w:pPr>
      <w:r w:rsidRPr="00A94AC3">
        <w:rPr>
          <w:rFonts w:ascii="Arial" w:hAnsi="Arial" w:cs="Arial"/>
          <w:sz w:val="24"/>
          <w:szCs w:val="24"/>
          <w:shd w:val="clear" w:color="auto" w:fill="FFFFFF"/>
        </w:rPr>
        <w:t>Defining teamwork</w:t>
      </w:r>
      <w:r>
        <w:rPr>
          <w:rFonts w:ascii="Arial" w:hAnsi="Arial" w:cs="Arial"/>
          <w:sz w:val="24"/>
          <w:szCs w:val="24"/>
          <w:shd w:val="clear" w:color="auto" w:fill="FFFFFF"/>
        </w:rPr>
        <w:t xml:space="preserve">, </w:t>
      </w:r>
      <w:r w:rsidRPr="00C93E49">
        <w:rPr>
          <w:rFonts w:ascii="Arial" w:hAnsi="Arial" w:cs="Arial"/>
          <w:sz w:val="24"/>
          <w:szCs w:val="24"/>
          <w:shd w:val="clear" w:color="auto" w:fill="FFFFFF"/>
        </w:rPr>
        <w:t xml:space="preserve">Kozlowski and Bell </w:t>
      </w:r>
      <w:r>
        <w:rPr>
          <w:rFonts w:ascii="Arial" w:hAnsi="Arial" w:cs="Arial"/>
          <w:sz w:val="24"/>
          <w:szCs w:val="24"/>
          <w:shd w:val="clear" w:color="auto" w:fill="FFFFFF"/>
        </w:rPr>
        <w:t>say:</w:t>
      </w:r>
      <w:r w:rsidRPr="00C93E49">
        <w:rPr>
          <w:rFonts w:ascii="Arial" w:hAnsi="Arial" w:cs="Arial"/>
          <w:sz w:val="24"/>
          <w:szCs w:val="24"/>
          <w:shd w:val="clear" w:color="auto" w:fill="FFFFFF"/>
        </w:rPr>
        <w:t xml:space="preserve"> “a group of people who</w:t>
      </w:r>
      <w:r>
        <w:rPr>
          <w:rFonts w:ascii="Arial" w:hAnsi="Arial" w:cs="Arial"/>
          <w:sz w:val="24"/>
          <w:szCs w:val="24"/>
          <w:shd w:val="clear" w:color="auto" w:fill="FFFFFF"/>
        </w:rPr>
        <w:t xml:space="preserve"> </w:t>
      </w:r>
      <w:r w:rsidRPr="00C93E49">
        <w:rPr>
          <w:rFonts w:ascii="Arial" w:hAnsi="Arial" w:cs="Arial"/>
          <w:sz w:val="24"/>
          <w:szCs w:val="24"/>
          <w:shd w:val="clear" w:color="auto" w:fill="FFFFFF"/>
        </w:rPr>
        <w:t>exist to perform</w:t>
      </w:r>
      <w:r>
        <w:rPr>
          <w:rFonts w:ascii="Arial" w:hAnsi="Arial" w:cs="Arial"/>
          <w:sz w:val="24"/>
          <w:szCs w:val="24"/>
          <w:shd w:val="clear" w:color="auto" w:fill="FFFFFF"/>
        </w:rPr>
        <w:t xml:space="preserve"> </w:t>
      </w:r>
      <w:r w:rsidRPr="00C93E49">
        <w:rPr>
          <w:rFonts w:ascii="Arial" w:hAnsi="Arial" w:cs="Arial"/>
          <w:sz w:val="24"/>
          <w:szCs w:val="24"/>
          <w:shd w:val="clear" w:color="auto" w:fill="FFFFFF"/>
        </w:rPr>
        <w:t>organizationally</w:t>
      </w:r>
      <w:r>
        <w:rPr>
          <w:rFonts w:ascii="Arial" w:hAnsi="Arial" w:cs="Arial"/>
          <w:sz w:val="24"/>
          <w:szCs w:val="24"/>
          <w:shd w:val="clear" w:color="auto" w:fill="FFFFFF"/>
        </w:rPr>
        <w:t xml:space="preserve"> relevant tasks, share one or</w:t>
      </w:r>
      <w:r w:rsidRPr="00C93E49">
        <w:rPr>
          <w:rFonts w:ascii="Arial" w:hAnsi="Arial" w:cs="Arial"/>
          <w:sz w:val="24"/>
          <w:szCs w:val="24"/>
          <w:shd w:val="clear" w:color="auto" w:fill="FFFFFF"/>
        </w:rPr>
        <w:t xml:space="preserve"> more goals, interact socially, exhibit task interdependencies, maintain and manage boundaries, and are embedded</w:t>
      </w:r>
      <w:r>
        <w:rPr>
          <w:rFonts w:ascii="Arial" w:hAnsi="Arial" w:cs="Arial"/>
          <w:sz w:val="24"/>
          <w:szCs w:val="24"/>
          <w:shd w:val="clear" w:color="auto" w:fill="FFFFFF"/>
        </w:rPr>
        <w:t xml:space="preserve"> </w:t>
      </w:r>
      <w:r w:rsidRPr="00C93E49">
        <w:rPr>
          <w:rFonts w:ascii="Arial" w:hAnsi="Arial" w:cs="Arial"/>
          <w:sz w:val="24"/>
          <w:szCs w:val="24"/>
          <w:shd w:val="clear" w:color="auto" w:fill="FFFFFF"/>
        </w:rPr>
        <w:t>in a organizational context</w:t>
      </w:r>
      <w:r>
        <w:rPr>
          <w:rFonts w:ascii="Arial" w:hAnsi="Arial" w:cs="Arial"/>
          <w:sz w:val="24"/>
          <w:szCs w:val="24"/>
          <w:shd w:val="clear" w:color="auto" w:fill="FFFFFF"/>
        </w:rPr>
        <w:t xml:space="preserve"> </w:t>
      </w:r>
      <w:r w:rsidRPr="00C93E49">
        <w:rPr>
          <w:rFonts w:ascii="Arial" w:hAnsi="Arial" w:cs="Arial"/>
          <w:sz w:val="24"/>
          <w:szCs w:val="24"/>
          <w:shd w:val="clear" w:color="auto" w:fill="FFFFFF"/>
        </w:rPr>
        <w:t>that sets boundaries, constrains the team, and influences</w:t>
      </w:r>
      <w:r>
        <w:rPr>
          <w:rFonts w:ascii="Arial" w:hAnsi="Arial" w:cs="Arial"/>
          <w:sz w:val="24"/>
          <w:szCs w:val="24"/>
          <w:shd w:val="clear" w:color="auto" w:fill="FFFFFF"/>
        </w:rPr>
        <w:t xml:space="preserve"> </w:t>
      </w:r>
      <w:r w:rsidRPr="00C93E49">
        <w:rPr>
          <w:rFonts w:ascii="Arial" w:hAnsi="Arial" w:cs="Arial"/>
          <w:sz w:val="24"/>
          <w:szCs w:val="24"/>
          <w:shd w:val="clear" w:color="auto" w:fill="FFFFFF"/>
        </w:rPr>
        <w:t>exchanges</w:t>
      </w:r>
      <w:r>
        <w:rPr>
          <w:rFonts w:ascii="Arial" w:hAnsi="Arial" w:cs="Arial"/>
          <w:sz w:val="24"/>
          <w:szCs w:val="24"/>
          <w:shd w:val="clear" w:color="auto" w:fill="FFFFFF"/>
        </w:rPr>
        <w:t xml:space="preserve"> </w:t>
      </w:r>
      <w:r w:rsidRPr="00C93E49">
        <w:rPr>
          <w:rFonts w:ascii="Arial" w:hAnsi="Arial" w:cs="Arial"/>
          <w:sz w:val="24"/>
          <w:szCs w:val="24"/>
          <w:shd w:val="clear" w:color="auto" w:fill="FFFFFF"/>
        </w:rPr>
        <w:t>with other units in the broader entity”(p</w:t>
      </w:r>
      <w:r>
        <w:rPr>
          <w:rFonts w:ascii="Arial" w:hAnsi="Arial" w:cs="Arial"/>
          <w:sz w:val="24"/>
          <w:szCs w:val="24"/>
          <w:shd w:val="clear" w:color="auto" w:fill="FFFFFF"/>
        </w:rPr>
        <w:t>.</w:t>
      </w:r>
      <w:r w:rsidRPr="00C93E49">
        <w:rPr>
          <w:rFonts w:ascii="Arial" w:hAnsi="Arial" w:cs="Arial"/>
          <w:sz w:val="24"/>
          <w:szCs w:val="24"/>
          <w:shd w:val="clear" w:color="auto" w:fill="FFFFFF"/>
        </w:rPr>
        <w:t>334)</w:t>
      </w:r>
      <w:r>
        <w:rPr>
          <w:rFonts w:ascii="Arial" w:hAnsi="Arial" w:cs="Arial"/>
          <w:sz w:val="24"/>
          <w:szCs w:val="24"/>
          <w:shd w:val="clear" w:color="auto" w:fill="FFFFFF"/>
        </w:rPr>
        <w:t>.</w:t>
      </w:r>
    </w:p>
    <w:p w:rsidR="00F76FAB" w:rsidRDefault="00C83D08" w:rsidP="00C83D08">
      <w:pPr>
        <w:pStyle w:val="NormalWeb"/>
        <w:rPr>
          <w:rFonts w:ascii="Arial" w:eastAsiaTheme="minorEastAsia" w:hAnsi="Arial" w:cs="Arial"/>
          <w:lang w:val="en-US" w:eastAsia="en-US"/>
        </w:rPr>
      </w:pPr>
      <w:r>
        <w:rPr>
          <w:rFonts w:ascii="Arial" w:eastAsiaTheme="minorEastAsia" w:hAnsi="Arial" w:cs="Arial"/>
          <w:lang w:val="en-US" w:eastAsia="en-US"/>
        </w:rPr>
        <w:t>‘</w:t>
      </w:r>
      <w:r w:rsidRPr="00C83D08">
        <w:rPr>
          <w:rFonts w:ascii="Arial" w:eastAsiaTheme="minorEastAsia" w:hAnsi="Arial" w:cs="Arial"/>
          <w:lang w:val="en-US" w:eastAsia="en-US"/>
        </w:rPr>
        <w:t xml:space="preserve">The ability to communicate effectively with superiors, colleagues, and staff is essential, no matter what industry you work in. Workers in the digital age must know how to effectively convey and receive messages in person as well as via phone, email, and social media. Good </w:t>
      </w:r>
      <w:hyperlink r:id="rId5" w:history="1">
        <w:r w:rsidRPr="00C83D08">
          <w:rPr>
            <w:rFonts w:ascii="Arial" w:eastAsiaTheme="minorEastAsia" w:hAnsi="Arial" w:cs="Arial"/>
            <w:lang w:val="en-US" w:eastAsia="en-US"/>
          </w:rPr>
          <w:t>communication skills</w:t>
        </w:r>
      </w:hyperlink>
      <w:r w:rsidRPr="00C83D08">
        <w:rPr>
          <w:rFonts w:ascii="Arial" w:eastAsiaTheme="minorEastAsia" w:hAnsi="Arial" w:cs="Arial"/>
          <w:lang w:val="en-US" w:eastAsia="en-US"/>
        </w:rPr>
        <w:t xml:space="preserve"> will help get hired, land promotions, and be a success throughout your career.</w:t>
      </w:r>
      <w:r>
        <w:rPr>
          <w:rFonts w:ascii="Arial" w:eastAsiaTheme="minorEastAsia" w:hAnsi="Arial" w:cs="Arial"/>
          <w:lang w:val="en-US" w:eastAsia="en-US"/>
        </w:rPr>
        <w:t>’(</w:t>
      </w:r>
      <w:hyperlink r:id="rId6" w:history="1">
        <w:r w:rsidRPr="00C83D08">
          <w:rPr>
            <w:rFonts w:ascii="Arial" w:eastAsiaTheme="minorEastAsia" w:hAnsi="Arial" w:cs="Arial"/>
            <w:lang w:val="en-US" w:eastAsia="en-US"/>
          </w:rPr>
          <w:t>A. Doyle</w:t>
        </w:r>
      </w:hyperlink>
      <w:r w:rsidRPr="00C83D08">
        <w:rPr>
          <w:rFonts w:ascii="Arial" w:eastAsiaTheme="minorEastAsia" w:hAnsi="Arial" w:cs="Arial"/>
          <w:lang w:val="en-US" w:eastAsia="en-US"/>
        </w:rPr>
        <w:t>, 2018)</w:t>
      </w:r>
    </w:p>
    <w:p w:rsidR="00713B87" w:rsidRDefault="00713B87" w:rsidP="00A94AC3">
      <w:pPr>
        <w:pStyle w:val="HTMLPreformatted"/>
        <w:rPr>
          <w:rFonts w:ascii="Arial" w:eastAsiaTheme="minorEastAsia" w:hAnsi="Arial" w:cs="Arial"/>
          <w:sz w:val="24"/>
          <w:szCs w:val="24"/>
        </w:rPr>
      </w:pPr>
      <w:r>
        <w:rPr>
          <w:rFonts w:ascii="Arial" w:eastAsiaTheme="minorEastAsia" w:hAnsi="Arial" w:cs="Arial"/>
          <w:sz w:val="24"/>
          <w:szCs w:val="24"/>
        </w:rPr>
        <w:t xml:space="preserve">Communication </w:t>
      </w:r>
      <w:r w:rsidRPr="00713B87">
        <w:rPr>
          <w:rFonts w:ascii="Arial" w:eastAsiaTheme="minorEastAsia" w:hAnsi="Arial" w:cs="Arial"/>
          <w:sz w:val="24"/>
          <w:szCs w:val="24"/>
        </w:rPr>
        <w:t>is the ability to share information with people and understand what information and feelings are transmitted by others. Communication can take place in many forms, including gestures, facial expressions, signs, voices (tones, inflections) in addition to written and spoken communication.</w:t>
      </w:r>
    </w:p>
    <w:p w:rsidR="00A94AC3" w:rsidRDefault="00A94AC3" w:rsidP="00A94AC3">
      <w:pPr>
        <w:pStyle w:val="HTMLPreformatted"/>
        <w:rPr>
          <w:rFonts w:ascii="Arial" w:hAnsi="Arial" w:cs="Arial"/>
        </w:rPr>
      </w:pPr>
    </w:p>
    <w:p w:rsidR="00F76FAB" w:rsidRDefault="00F76FAB" w:rsidP="00F76FAB">
      <w:pPr>
        <w:jc w:val="both"/>
        <w:rPr>
          <w:rFonts w:ascii="Arial" w:hAnsi="Arial" w:cs="Arial"/>
          <w:b/>
          <w:sz w:val="24"/>
          <w:szCs w:val="24"/>
        </w:rPr>
      </w:pPr>
      <w:r w:rsidRPr="00697557">
        <w:rPr>
          <w:rFonts w:ascii="Arial" w:hAnsi="Arial" w:cs="Arial"/>
          <w:b/>
          <w:sz w:val="24"/>
          <w:szCs w:val="24"/>
        </w:rPr>
        <w:t>How well employers perform at communicating</w:t>
      </w:r>
    </w:p>
    <w:p w:rsidR="00C83D08" w:rsidRDefault="00C83D08" w:rsidP="00EA4222">
      <w:pPr>
        <w:ind w:firstLine="720"/>
        <w:jc w:val="both"/>
        <w:rPr>
          <w:rFonts w:ascii="Arial" w:hAnsi="Arial" w:cs="Arial"/>
          <w:sz w:val="24"/>
          <w:szCs w:val="24"/>
        </w:rPr>
      </w:pPr>
      <w:r w:rsidRPr="00C83D08">
        <w:rPr>
          <w:rFonts w:ascii="Arial" w:hAnsi="Arial" w:cs="Arial"/>
          <w:sz w:val="24"/>
          <w:szCs w:val="24"/>
        </w:rPr>
        <w:t xml:space="preserve">My personal experience </w:t>
      </w:r>
      <w:r>
        <w:rPr>
          <w:rFonts w:ascii="Arial" w:hAnsi="Arial" w:cs="Arial"/>
          <w:sz w:val="24"/>
          <w:szCs w:val="24"/>
        </w:rPr>
        <w:t>is a good example of mixing good and bad example of communications at workplace. Working as a picker in a warehouse along pupils from different areas, different personal background and different nationality</w:t>
      </w:r>
      <w:r w:rsidR="00984EA6">
        <w:rPr>
          <w:rFonts w:ascii="Arial" w:hAnsi="Arial" w:cs="Arial"/>
          <w:sz w:val="24"/>
          <w:szCs w:val="24"/>
        </w:rPr>
        <w:t xml:space="preserve"> </w:t>
      </w:r>
      <w:r w:rsidR="00B05B85">
        <w:rPr>
          <w:rFonts w:ascii="Arial" w:hAnsi="Arial" w:cs="Arial"/>
          <w:sz w:val="24"/>
          <w:szCs w:val="24"/>
        </w:rPr>
        <w:t>it is a recipe for</w:t>
      </w:r>
      <w:r w:rsidR="00984EA6">
        <w:rPr>
          <w:rFonts w:ascii="Arial" w:hAnsi="Arial" w:cs="Arial"/>
          <w:sz w:val="24"/>
          <w:szCs w:val="24"/>
        </w:rPr>
        <w:t xml:space="preserve"> </w:t>
      </w:r>
      <w:r w:rsidR="00B05B85">
        <w:rPr>
          <w:rFonts w:ascii="Arial" w:hAnsi="Arial" w:cs="Arial"/>
          <w:sz w:val="24"/>
          <w:szCs w:val="24"/>
        </w:rPr>
        <w:t>a mess</w:t>
      </w:r>
      <w:r>
        <w:rPr>
          <w:rFonts w:ascii="Arial" w:hAnsi="Arial" w:cs="Arial"/>
          <w:sz w:val="24"/>
          <w:szCs w:val="24"/>
        </w:rPr>
        <w:t>. Shortly, I could tell the language is a problem, because some does not understand or follow the explanations during the entire meetings</w:t>
      </w:r>
      <w:r w:rsidR="00EA4222">
        <w:rPr>
          <w:rFonts w:ascii="Arial" w:hAnsi="Arial" w:cs="Arial"/>
          <w:sz w:val="24"/>
          <w:szCs w:val="24"/>
        </w:rPr>
        <w:t xml:space="preserve"> also </w:t>
      </w:r>
      <w:r>
        <w:rPr>
          <w:rFonts w:ascii="Arial" w:hAnsi="Arial" w:cs="Arial"/>
          <w:sz w:val="24"/>
          <w:szCs w:val="24"/>
        </w:rPr>
        <w:t xml:space="preserve">the training of some </w:t>
      </w:r>
      <w:r w:rsidR="00EA4222">
        <w:rPr>
          <w:rFonts w:ascii="Arial" w:hAnsi="Arial" w:cs="Arial"/>
          <w:sz w:val="24"/>
          <w:szCs w:val="24"/>
        </w:rPr>
        <w:t xml:space="preserve">pupils </w:t>
      </w:r>
      <w:r>
        <w:rPr>
          <w:rFonts w:ascii="Arial" w:hAnsi="Arial" w:cs="Arial"/>
          <w:sz w:val="24"/>
          <w:szCs w:val="24"/>
        </w:rPr>
        <w:t>is different or not completed</w:t>
      </w:r>
      <w:r w:rsidR="00EA4222">
        <w:rPr>
          <w:rFonts w:ascii="Arial" w:hAnsi="Arial" w:cs="Arial"/>
          <w:sz w:val="24"/>
          <w:szCs w:val="24"/>
        </w:rPr>
        <w:t xml:space="preserve"> yet and the message transmitted sometimes can be confusing.</w:t>
      </w:r>
    </w:p>
    <w:p w:rsidR="00301852" w:rsidRDefault="00301852" w:rsidP="00E624CC">
      <w:pPr>
        <w:pStyle w:val="HTMLPreformatted"/>
      </w:pPr>
      <w:r>
        <w:rPr>
          <w:rFonts w:ascii="Arial" w:hAnsi="Arial" w:cs="Arial"/>
          <w:sz w:val="24"/>
          <w:szCs w:val="24"/>
        </w:rPr>
        <w:tab/>
      </w:r>
      <w:r w:rsidR="00EA4222" w:rsidRPr="002E0FA9">
        <w:rPr>
          <w:rFonts w:ascii="Arial" w:hAnsi="Arial" w:cs="Arial"/>
          <w:sz w:val="24"/>
          <w:szCs w:val="24"/>
        </w:rPr>
        <w:t>I observed how all ten barriers to an effective communications can be observed at workplace.</w:t>
      </w:r>
      <w:r w:rsidR="00EA4222" w:rsidRPr="00EA4222">
        <w:t xml:space="preserve"> </w:t>
      </w:r>
    </w:p>
    <w:p w:rsidR="00301852" w:rsidRDefault="00301852" w:rsidP="00E624CC">
      <w:pPr>
        <w:pStyle w:val="HTMLPreformatted"/>
        <w:rPr>
          <w:rFonts w:ascii="Arial" w:hAnsi="Arial" w:cs="Arial"/>
          <w:sz w:val="24"/>
          <w:szCs w:val="24"/>
        </w:rPr>
      </w:pPr>
      <w:r>
        <w:tab/>
      </w:r>
      <w:r w:rsidR="00EA4222" w:rsidRPr="00301852">
        <w:rPr>
          <w:rFonts w:ascii="Arial" w:hAnsi="Arial" w:cs="Arial"/>
          <w:i/>
          <w:sz w:val="24"/>
          <w:szCs w:val="24"/>
        </w:rPr>
        <w:t>Physical barrier</w:t>
      </w:r>
      <w:r w:rsidR="00EA4222" w:rsidRPr="002E0FA9">
        <w:rPr>
          <w:rFonts w:ascii="Arial" w:hAnsi="Arial" w:cs="Arial"/>
          <w:sz w:val="24"/>
          <w:szCs w:val="24"/>
        </w:rPr>
        <w:t xml:space="preserve"> is present </w:t>
      </w:r>
      <w:r w:rsidR="004B0AB0" w:rsidRPr="002E0FA9">
        <w:rPr>
          <w:rFonts w:ascii="Arial" w:hAnsi="Arial" w:cs="Arial"/>
          <w:sz w:val="24"/>
          <w:szCs w:val="24"/>
        </w:rPr>
        <w:t>because inadequate</w:t>
      </w:r>
      <w:r w:rsidR="00EA4222" w:rsidRPr="002E0FA9">
        <w:rPr>
          <w:rFonts w:ascii="Arial" w:hAnsi="Arial" w:cs="Arial"/>
          <w:sz w:val="24"/>
          <w:szCs w:val="24"/>
        </w:rPr>
        <w:t xml:space="preserve"> equipments are still in use, so when </w:t>
      </w:r>
      <w:r w:rsidR="000267A2" w:rsidRPr="002E0FA9">
        <w:rPr>
          <w:rFonts w:ascii="Arial" w:hAnsi="Arial" w:cs="Arial"/>
          <w:sz w:val="24"/>
          <w:szCs w:val="24"/>
        </w:rPr>
        <w:t>a supervisor uses</w:t>
      </w:r>
      <w:r w:rsidR="00EA4222" w:rsidRPr="002E0FA9">
        <w:rPr>
          <w:rFonts w:ascii="Arial" w:hAnsi="Arial" w:cs="Arial"/>
          <w:sz w:val="24"/>
          <w:szCs w:val="24"/>
        </w:rPr>
        <w:t xml:space="preserve"> long explanation about equipments which are not in use or not available for any worker</w:t>
      </w:r>
      <w:r w:rsidR="002E0FA9" w:rsidRPr="002E0FA9">
        <w:rPr>
          <w:rFonts w:ascii="Arial" w:hAnsi="Arial" w:cs="Arial"/>
          <w:sz w:val="24"/>
          <w:szCs w:val="24"/>
        </w:rPr>
        <w:t xml:space="preserve">, </w:t>
      </w:r>
      <w:r w:rsidR="004B0AB0" w:rsidRPr="002E0FA9">
        <w:rPr>
          <w:rFonts w:ascii="Arial" w:hAnsi="Arial" w:cs="Arial"/>
          <w:sz w:val="24"/>
          <w:szCs w:val="24"/>
        </w:rPr>
        <w:t>the required</w:t>
      </w:r>
      <w:r w:rsidR="00EA4222" w:rsidRPr="002E0FA9">
        <w:rPr>
          <w:rFonts w:ascii="Arial" w:hAnsi="Arial" w:cs="Arial"/>
          <w:sz w:val="24"/>
          <w:szCs w:val="24"/>
        </w:rPr>
        <w:t xml:space="preserve"> a</w:t>
      </w:r>
      <w:r w:rsidR="002E0FA9" w:rsidRPr="002E0FA9">
        <w:rPr>
          <w:rFonts w:ascii="Arial" w:hAnsi="Arial" w:cs="Arial"/>
          <w:sz w:val="24"/>
          <w:szCs w:val="24"/>
        </w:rPr>
        <w:t>nd</w:t>
      </w:r>
      <w:r w:rsidR="00EA4222" w:rsidRPr="002E0FA9">
        <w:rPr>
          <w:rFonts w:ascii="Arial" w:hAnsi="Arial" w:cs="Arial"/>
          <w:sz w:val="24"/>
          <w:szCs w:val="24"/>
        </w:rPr>
        <w:t xml:space="preserve"> specific action</w:t>
      </w:r>
      <w:r w:rsidR="002E0FA9" w:rsidRPr="002E0FA9">
        <w:rPr>
          <w:rFonts w:ascii="Arial" w:hAnsi="Arial" w:cs="Arial"/>
          <w:sz w:val="24"/>
          <w:szCs w:val="24"/>
        </w:rPr>
        <w:t xml:space="preserve"> </w:t>
      </w:r>
      <w:r w:rsidR="004B0AB0" w:rsidRPr="002E0FA9">
        <w:rPr>
          <w:rFonts w:ascii="Arial" w:hAnsi="Arial" w:cs="Arial"/>
          <w:sz w:val="24"/>
          <w:szCs w:val="24"/>
        </w:rPr>
        <w:t>cannot</w:t>
      </w:r>
      <w:r w:rsidR="002E0FA9" w:rsidRPr="002E0FA9">
        <w:rPr>
          <w:rFonts w:ascii="Arial" w:hAnsi="Arial" w:cs="Arial"/>
          <w:sz w:val="24"/>
          <w:szCs w:val="24"/>
        </w:rPr>
        <w:t xml:space="preserve"> be always executed properly. </w:t>
      </w:r>
    </w:p>
    <w:p w:rsidR="00301852" w:rsidRDefault="00301852" w:rsidP="00E624CC">
      <w:pPr>
        <w:pStyle w:val="HTMLPreformatted"/>
        <w:rPr>
          <w:rFonts w:ascii="Arial" w:hAnsi="Arial" w:cs="Arial"/>
          <w:sz w:val="24"/>
          <w:szCs w:val="24"/>
        </w:rPr>
      </w:pPr>
      <w:r>
        <w:rPr>
          <w:rFonts w:ascii="Arial" w:hAnsi="Arial" w:cs="Arial"/>
          <w:sz w:val="24"/>
          <w:szCs w:val="24"/>
        </w:rPr>
        <w:tab/>
      </w:r>
      <w:r w:rsidR="002E0FA9" w:rsidRPr="00301852">
        <w:rPr>
          <w:rFonts w:ascii="Arial" w:hAnsi="Arial" w:cs="Arial"/>
          <w:i/>
          <w:sz w:val="24"/>
          <w:szCs w:val="24"/>
        </w:rPr>
        <w:t>Wrong attitudes</w:t>
      </w:r>
      <w:r w:rsidR="002E0FA9" w:rsidRPr="002E0FA9">
        <w:rPr>
          <w:rFonts w:ascii="Arial" w:hAnsi="Arial" w:cs="Arial"/>
          <w:sz w:val="24"/>
          <w:szCs w:val="24"/>
        </w:rPr>
        <w:t xml:space="preserve">, no matter is about anger or </w:t>
      </w:r>
      <w:proofErr w:type="gramStart"/>
      <w:r w:rsidR="000267A2">
        <w:rPr>
          <w:rFonts w:ascii="Arial" w:hAnsi="Arial" w:cs="Arial"/>
          <w:sz w:val="24"/>
          <w:szCs w:val="24"/>
        </w:rPr>
        <w:t>sadness,</w:t>
      </w:r>
      <w:proofErr w:type="gramEnd"/>
      <w:r w:rsidR="002E0FA9" w:rsidRPr="002E0FA9">
        <w:rPr>
          <w:rFonts w:ascii="Arial" w:hAnsi="Arial" w:cs="Arial"/>
          <w:sz w:val="24"/>
          <w:szCs w:val="24"/>
        </w:rPr>
        <w:t xml:space="preserve"> bring only no </w:t>
      </w:r>
      <w:r w:rsidR="004B0AB0" w:rsidRPr="002E0FA9">
        <w:rPr>
          <w:rFonts w:ascii="Arial" w:hAnsi="Arial" w:cs="Arial"/>
          <w:sz w:val="24"/>
          <w:szCs w:val="24"/>
        </w:rPr>
        <w:t>objectivity or</w:t>
      </w:r>
      <w:r w:rsidR="002E0FA9" w:rsidRPr="002E0FA9">
        <w:rPr>
          <w:rFonts w:ascii="Arial" w:hAnsi="Arial" w:cs="Arial"/>
          <w:sz w:val="24"/>
          <w:szCs w:val="24"/>
        </w:rPr>
        <w:t xml:space="preserve"> at least much </w:t>
      </w:r>
      <w:r w:rsidR="002E0FA9">
        <w:rPr>
          <w:rFonts w:ascii="Arial" w:hAnsi="Arial" w:cs="Arial"/>
          <w:sz w:val="24"/>
          <w:szCs w:val="24"/>
        </w:rPr>
        <w:t>more e</w:t>
      </w:r>
      <w:r w:rsidR="002E0FA9" w:rsidRPr="002E0FA9">
        <w:rPr>
          <w:rFonts w:ascii="Arial" w:hAnsi="Arial" w:cs="Arial"/>
          <w:sz w:val="24"/>
          <w:szCs w:val="24"/>
        </w:rPr>
        <w:t>motional noise</w:t>
      </w:r>
      <w:r w:rsidR="002E0FA9">
        <w:rPr>
          <w:rFonts w:ascii="Arial" w:hAnsi="Arial" w:cs="Arial"/>
          <w:sz w:val="24"/>
          <w:szCs w:val="24"/>
        </w:rPr>
        <w:t xml:space="preserve">, </w:t>
      </w:r>
      <w:r w:rsidR="004B0AB0">
        <w:rPr>
          <w:rFonts w:ascii="Arial" w:hAnsi="Arial" w:cs="Arial"/>
          <w:sz w:val="24"/>
          <w:szCs w:val="24"/>
        </w:rPr>
        <w:t>which</w:t>
      </w:r>
      <w:r w:rsidR="002E0FA9">
        <w:rPr>
          <w:rFonts w:ascii="Arial" w:hAnsi="Arial" w:cs="Arial"/>
          <w:sz w:val="24"/>
          <w:szCs w:val="24"/>
        </w:rPr>
        <w:t xml:space="preserve"> is a non welcomed issue for a workplace. </w:t>
      </w:r>
    </w:p>
    <w:p w:rsidR="00301852" w:rsidRDefault="00301852" w:rsidP="00E624CC">
      <w:pPr>
        <w:pStyle w:val="HTMLPreformatted"/>
        <w:rPr>
          <w:rFonts w:ascii="Arial" w:hAnsi="Arial" w:cs="Arial"/>
          <w:sz w:val="24"/>
          <w:szCs w:val="24"/>
        </w:rPr>
      </w:pPr>
    </w:p>
    <w:p w:rsidR="00301852" w:rsidRDefault="00301852" w:rsidP="00E624CC">
      <w:pPr>
        <w:pStyle w:val="HTMLPreformatted"/>
        <w:rPr>
          <w:rFonts w:ascii="Arial" w:hAnsi="Arial" w:cs="Arial"/>
          <w:sz w:val="24"/>
          <w:szCs w:val="24"/>
        </w:rPr>
      </w:pPr>
      <w:r>
        <w:rPr>
          <w:rFonts w:ascii="Arial" w:hAnsi="Arial" w:cs="Arial"/>
          <w:sz w:val="24"/>
          <w:szCs w:val="24"/>
        </w:rPr>
        <w:lastRenderedPageBreak/>
        <w:tab/>
      </w:r>
      <w:r w:rsidR="002E0FA9">
        <w:rPr>
          <w:rFonts w:ascii="Arial" w:hAnsi="Arial" w:cs="Arial"/>
          <w:sz w:val="24"/>
          <w:szCs w:val="24"/>
        </w:rPr>
        <w:t>The</w:t>
      </w:r>
      <w:r w:rsidR="002E0FA9" w:rsidRPr="00301852">
        <w:rPr>
          <w:rFonts w:ascii="Arial" w:hAnsi="Arial" w:cs="Arial"/>
          <w:i/>
          <w:sz w:val="24"/>
          <w:szCs w:val="24"/>
        </w:rPr>
        <w:t xml:space="preserve"> linguistics barriers </w:t>
      </w:r>
      <w:r w:rsidR="002E0FA9">
        <w:rPr>
          <w:rFonts w:ascii="Arial" w:hAnsi="Arial" w:cs="Arial"/>
          <w:sz w:val="24"/>
          <w:szCs w:val="24"/>
        </w:rPr>
        <w:t xml:space="preserve">are also present, managers, supervisors, loaders, drivers or pickers are from different </w:t>
      </w:r>
      <w:r w:rsidR="004B0AB0">
        <w:rPr>
          <w:rFonts w:ascii="Arial" w:hAnsi="Arial" w:cs="Arial"/>
          <w:sz w:val="24"/>
          <w:szCs w:val="24"/>
        </w:rPr>
        <w:t>countries</w:t>
      </w:r>
      <w:r w:rsidR="002E0FA9">
        <w:rPr>
          <w:rFonts w:ascii="Arial" w:hAnsi="Arial" w:cs="Arial"/>
          <w:sz w:val="24"/>
          <w:szCs w:val="24"/>
        </w:rPr>
        <w:t>, they could sometimes miss</w:t>
      </w:r>
      <w:r w:rsidR="001F1330">
        <w:rPr>
          <w:rFonts w:ascii="Arial" w:hAnsi="Arial" w:cs="Arial"/>
          <w:sz w:val="24"/>
          <w:szCs w:val="24"/>
        </w:rPr>
        <w:t xml:space="preserve"> parts of the</w:t>
      </w:r>
      <w:r w:rsidR="002E0FA9">
        <w:rPr>
          <w:rFonts w:ascii="Arial" w:hAnsi="Arial" w:cs="Arial"/>
          <w:sz w:val="24"/>
          <w:szCs w:val="24"/>
        </w:rPr>
        <w:t xml:space="preserve"> orders</w:t>
      </w:r>
      <w:r w:rsidR="001F1330">
        <w:rPr>
          <w:rFonts w:ascii="Arial" w:hAnsi="Arial" w:cs="Arial"/>
          <w:sz w:val="24"/>
          <w:szCs w:val="24"/>
        </w:rPr>
        <w:t xml:space="preserve"> or additional </w:t>
      </w:r>
      <w:r w:rsidR="004B0AB0">
        <w:rPr>
          <w:rFonts w:ascii="Arial" w:hAnsi="Arial" w:cs="Arial"/>
          <w:sz w:val="24"/>
          <w:szCs w:val="24"/>
        </w:rPr>
        <w:t>information’s</w:t>
      </w:r>
      <w:r w:rsidR="001F1330">
        <w:rPr>
          <w:rFonts w:ascii="Arial" w:hAnsi="Arial" w:cs="Arial"/>
          <w:sz w:val="24"/>
          <w:szCs w:val="24"/>
        </w:rPr>
        <w:t xml:space="preserve"> just because the accent or the words in slang make them</w:t>
      </w:r>
      <w:r w:rsidR="002E0FA9">
        <w:rPr>
          <w:rFonts w:ascii="Arial" w:hAnsi="Arial" w:cs="Arial"/>
          <w:sz w:val="24"/>
          <w:szCs w:val="24"/>
        </w:rPr>
        <w:t xml:space="preserve"> </w:t>
      </w:r>
      <w:r w:rsidR="001F1330">
        <w:rPr>
          <w:rFonts w:ascii="Arial" w:hAnsi="Arial" w:cs="Arial"/>
          <w:sz w:val="24"/>
          <w:szCs w:val="24"/>
        </w:rPr>
        <w:t xml:space="preserve">incomprehensible sometimes. </w:t>
      </w:r>
    </w:p>
    <w:p w:rsidR="00301852" w:rsidRDefault="00301852" w:rsidP="00E624CC">
      <w:pPr>
        <w:pStyle w:val="HTMLPreformatted"/>
        <w:rPr>
          <w:rFonts w:ascii="Arial" w:hAnsi="Arial" w:cs="Arial"/>
          <w:sz w:val="24"/>
          <w:szCs w:val="24"/>
        </w:rPr>
      </w:pPr>
      <w:r>
        <w:rPr>
          <w:rFonts w:ascii="Arial" w:hAnsi="Arial" w:cs="Arial"/>
          <w:sz w:val="24"/>
          <w:szCs w:val="24"/>
        </w:rPr>
        <w:tab/>
      </w:r>
      <w:r w:rsidR="001F1330" w:rsidRPr="00301852">
        <w:rPr>
          <w:rFonts w:ascii="Arial" w:hAnsi="Arial" w:cs="Arial"/>
          <w:i/>
          <w:sz w:val="24"/>
          <w:szCs w:val="24"/>
        </w:rPr>
        <w:t>Physiological barriers</w:t>
      </w:r>
      <w:r w:rsidR="001F1330">
        <w:rPr>
          <w:rFonts w:ascii="Arial" w:hAnsi="Arial" w:cs="Arial"/>
          <w:sz w:val="24"/>
          <w:szCs w:val="24"/>
        </w:rPr>
        <w:t xml:space="preserve"> are also present, part of the equipments involved are old generation, we have hearing difficulties sometimes, </w:t>
      </w:r>
      <w:r w:rsidR="004B0AB0">
        <w:rPr>
          <w:rFonts w:ascii="Arial" w:hAnsi="Arial" w:cs="Arial"/>
          <w:sz w:val="24"/>
          <w:szCs w:val="24"/>
        </w:rPr>
        <w:t>which</w:t>
      </w:r>
      <w:r w:rsidR="001F1330">
        <w:rPr>
          <w:rFonts w:ascii="Arial" w:hAnsi="Arial" w:cs="Arial"/>
          <w:sz w:val="24"/>
          <w:szCs w:val="24"/>
        </w:rPr>
        <w:t xml:space="preserve"> can make us loosing time to execute parts of some tasks. The location where you can deliver a finished order can be hard to find for colleagues </w:t>
      </w:r>
      <w:r w:rsidR="004B0AB0">
        <w:rPr>
          <w:rFonts w:ascii="Arial" w:hAnsi="Arial" w:cs="Arial"/>
          <w:sz w:val="24"/>
          <w:szCs w:val="24"/>
        </w:rPr>
        <w:t>which</w:t>
      </w:r>
      <w:r w:rsidR="001F1330">
        <w:rPr>
          <w:rFonts w:ascii="Arial" w:hAnsi="Arial" w:cs="Arial"/>
          <w:sz w:val="24"/>
          <w:szCs w:val="24"/>
        </w:rPr>
        <w:t xml:space="preserve"> have </w:t>
      </w:r>
      <w:r w:rsidR="000267A2">
        <w:rPr>
          <w:rFonts w:ascii="Arial" w:hAnsi="Arial" w:cs="Arial"/>
          <w:sz w:val="24"/>
          <w:szCs w:val="24"/>
        </w:rPr>
        <w:t>poor</w:t>
      </w:r>
      <w:r w:rsidR="001F1330">
        <w:rPr>
          <w:rFonts w:ascii="Arial" w:hAnsi="Arial" w:cs="Arial"/>
          <w:sz w:val="24"/>
          <w:szCs w:val="24"/>
        </w:rPr>
        <w:t xml:space="preserve"> eyesight, just because the codes of the locations are sometimes written with small letters on panels ore walls with low visibility.</w:t>
      </w:r>
      <w:r w:rsidR="00E624CC">
        <w:rPr>
          <w:rFonts w:ascii="Arial" w:hAnsi="Arial" w:cs="Arial"/>
          <w:sz w:val="24"/>
          <w:szCs w:val="24"/>
        </w:rPr>
        <w:t xml:space="preserve"> </w:t>
      </w:r>
    </w:p>
    <w:p w:rsidR="00301852" w:rsidRDefault="00301852" w:rsidP="00E624CC">
      <w:pPr>
        <w:pStyle w:val="HTMLPreformatted"/>
        <w:rPr>
          <w:rFonts w:ascii="Arial" w:hAnsi="Arial" w:cs="Arial"/>
          <w:sz w:val="24"/>
          <w:szCs w:val="24"/>
        </w:rPr>
      </w:pPr>
    </w:p>
    <w:p w:rsidR="00301852" w:rsidRDefault="00E624CC" w:rsidP="00E624CC">
      <w:pPr>
        <w:pStyle w:val="HTMLPreformatted"/>
        <w:rPr>
          <w:rFonts w:ascii="Arial" w:hAnsi="Arial" w:cs="Arial"/>
          <w:sz w:val="24"/>
          <w:szCs w:val="24"/>
        </w:rPr>
      </w:pPr>
      <w:r>
        <w:rPr>
          <w:rFonts w:ascii="Arial" w:hAnsi="Arial" w:cs="Arial"/>
          <w:sz w:val="24"/>
          <w:szCs w:val="24"/>
        </w:rPr>
        <w:t xml:space="preserve">One of the problems could also be with </w:t>
      </w:r>
      <w:r w:rsidRPr="00301852">
        <w:rPr>
          <w:rFonts w:ascii="Arial" w:hAnsi="Arial" w:cs="Arial"/>
          <w:i/>
          <w:sz w:val="24"/>
          <w:szCs w:val="24"/>
        </w:rPr>
        <w:t>structure design</w:t>
      </w:r>
      <w:r>
        <w:rPr>
          <w:rFonts w:ascii="Arial" w:hAnsi="Arial" w:cs="Arial"/>
          <w:sz w:val="24"/>
          <w:szCs w:val="24"/>
        </w:rPr>
        <w:t xml:space="preserve">, a bad information system, changed daily, </w:t>
      </w:r>
      <w:r w:rsidR="000267A2">
        <w:rPr>
          <w:rFonts w:ascii="Arial" w:hAnsi="Arial" w:cs="Arial"/>
          <w:sz w:val="24"/>
          <w:szCs w:val="24"/>
        </w:rPr>
        <w:t>having</w:t>
      </w:r>
      <w:r>
        <w:rPr>
          <w:rFonts w:ascii="Arial" w:hAnsi="Arial" w:cs="Arial"/>
          <w:sz w:val="24"/>
          <w:szCs w:val="24"/>
        </w:rPr>
        <w:t xml:space="preserve"> sometimes errors and if we combine that with inherent moments when the system is not observed, the lack of experience or training make workers to execute bad procedures </w:t>
      </w:r>
      <w:r w:rsidR="000267A2">
        <w:rPr>
          <w:rFonts w:ascii="Arial" w:hAnsi="Arial" w:cs="Arial"/>
          <w:sz w:val="24"/>
          <w:szCs w:val="24"/>
        </w:rPr>
        <w:t>which</w:t>
      </w:r>
      <w:r>
        <w:rPr>
          <w:rFonts w:ascii="Arial" w:hAnsi="Arial" w:cs="Arial"/>
          <w:sz w:val="24"/>
          <w:szCs w:val="24"/>
        </w:rPr>
        <w:t xml:space="preserve"> can be corrected but request additional time. </w:t>
      </w:r>
    </w:p>
    <w:p w:rsidR="00301852" w:rsidRDefault="00301852" w:rsidP="00E624CC">
      <w:pPr>
        <w:pStyle w:val="HTMLPreformatted"/>
        <w:rPr>
          <w:rFonts w:ascii="Arial" w:hAnsi="Arial" w:cs="Arial"/>
          <w:sz w:val="24"/>
          <w:szCs w:val="24"/>
        </w:rPr>
      </w:pPr>
      <w:r>
        <w:rPr>
          <w:rFonts w:ascii="Arial" w:hAnsi="Arial" w:cs="Arial"/>
          <w:sz w:val="24"/>
          <w:szCs w:val="24"/>
        </w:rPr>
        <w:tab/>
      </w:r>
      <w:r w:rsidR="00E624CC">
        <w:rPr>
          <w:rFonts w:ascii="Arial" w:hAnsi="Arial" w:cs="Arial"/>
          <w:sz w:val="24"/>
          <w:szCs w:val="24"/>
        </w:rPr>
        <w:t xml:space="preserve">To ignore </w:t>
      </w:r>
      <w:r w:rsidR="00E624CC" w:rsidRPr="00301852">
        <w:rPr>
          <w:rFonts w:ascii="Arial" w:hAnsi="Arial" w:cs="Arial"/>
          <w:i/>
          <w:sz w:val="24"/>
          <w:szCs w:val="24"/>
        </w:rPr>
        <w:t>cultural backgrounds</w:t>
      </w:r>
      <w:r w:rsidR="00E624CC" w:rsidRPr="00EA4222">
        <w:rPr>
          <w:rFonts w:ascii="Arial" w:hAnsi="Arial" w:cs="Arial"/>
          <w:sz w:val="24"/>
          <w:szCs w:val="24"/>
        </w:rPr>
        <w:t xml:space="preserve"> and associated stereotypes</w:t>
      </w:r>
      <w:r w:rsidR="00E624CC">
        <w:rPr>
          <w:rFonts w:ascii="Arial" w:hAnsi="Arial" w:cs="Arial"/>
          <w:sz w:val="24"/>
          <w:szCs w:val="24"/>
        </w:rPr>
        <w:t xml:space="preserve"> could be a bad idea, this cultural noise, when is used correctly</w:t>
      </w:r>
      <w:r>
        <w:rPr>
          <w:rFonts w:ascii="Arial" w:hAnsi="Arial" w:cs="Arial"/>
          <w:sz w:val="24"/>
          <w:szCs w:val="24"/>
        </w:rPr>
        <w:t>,</w:t>
      </w:r>
      <w:r w:rsidR="00E624CC">
        <w:rPr>
          <w:rFonts w:ascii="Arial" w:hAnsi="Arial" w:cs="Arial"/>
          <w:sz w:val="24"/>
          <w:szCs w:val="24"/>
        </w:rPr>
        <w:t xml:space="preserve"> can at least avoid problem </w:t>
      </w:r>
      <w:r w:rsidR="00E624CC" w:rsidRPr="00E624CC">
        <w:rPr>
          <w:rFonts w:ascii="Arial" w:hAnsi="Arial" w:cs="Arial"/>
          <w:sz w:val="24"/>
          <w:szCs w:val="24"/>
        </w:rPr>
        <w:t>appearance</w:t>
      </w:r>
      <w:r w:rsidR="00E624CC">
        <w:rPr>
          <w:rFonts w:ascii="Arial" w:hAnsi="Arial" w:cs="Arial"/>
          <w:sz w:val="24"/>
          <w:szCs w:val="24"/>
        </w:rPr>
        <w:t>s</w:t>
      </w:r>
      <w:r>
        <w:rPr>
          <w:rFonts w:ascii="Arial" w:hAnsi="Arial" w:cs="Arial"/>
          <w:sz w:val="24"/>
          <w:szCs w:val="24"/>
        </w:rPr>
        <w:t>.</w:t>
      </w:r>
    </w:p>
    <w:p w:rsidR="00E624CC" w:rsidRDefault="00301852" w:rsidP="00E624CC">
      <w:pPr>
        <w:pStyle w:val="HTMLPreformatted"/>
        <w:rPr>
          <w:rFonts w:ascii="Arial" w:hAnsi="Arial" w:cs="Arial"/>
          <w:sz w:val="24"/>
          <w:szCs w:val="24"/>
        </w:rPr>
      </w:pPr>
      <w:r>
        <w:rPr>
          <w:rFonts w:ascii="Arial" w:hAnsi="Arial" w:cs="Arial"/>
          <w:sz w:val="24"/>
          <w:szCs w:val="24"/>
        </w:rPr>
        <w:tab/>
      </w:r>
      <w:r w:rsidR="00E624CC">
        <w:rPr>
          <w:rFonts w:ascii="Arial" w:hAnsi="Arial" w:cs="Arial"/>
          <w:sz w:val="24"/>
          <w:szCs w:val="24"/>
        </w:rPr>
        <w:t xml:space="preserve">Everyday briefings and meetings </w:t>
      </w:r>
      <w:r w:rsidR="006C799A">
        <w:rPr>
          <w:rFonts w:ascii="Arial" w:hAnsi="Arial" w:cs="Arial"/>
          <w:sz w:val="24"/>
          <w:szCs w:val="24"/>
        </w:rPr>
        <w:t xml:space="preserve">could be ineffective when the speaker meet </w:t>
      </w:r>
      <w:r w:rsidR="006C799A" w:rsidRPr="00301852">
        <w:rPr>
          <w:rFonts w:ascii="Arial" w:hAnsi="Arial" w:cs="Arial"/>
          <w:i/>
          <w:sz w:val="24"/>
          <w:szCs w:val="24"/>
        </w:rPr>
        <w:t>lack of common experience</w:t>
      </w:r>
      <w:r w:rsidR="006C799A">
        <w:rPr>
          <w:rFonts w:ascii="Arial" w:hAnsi="Arial" w:cs="Arial"/>
          <w:sz w:val="24"/>
          <w:szCs w:val="24"/>
        </w:rPr>
        <w:t xml:space="preserve">, when he use </w:t>
      </w:r>
      <w:r w:rsidR="006C799A" w:rsidRPr="00301852">
        <w:rPr>
          <w:rFonts w:ascii="Arial" w:hAnsi="Arial" w:cs="Arial"/>
          <w:i/>
          <w:sz w:val="24"/>
          <w:szCs w:val="24"/>
        </w:rPr>
        <w:t>ambiguity or overuse of abstractions</w:t>
      </w:r>
      <w:r w:rsidR="006C799A">
        <w:rPr>
          <w:rFonts w:ascii="Arial" w:hAnsi="Arial" w:cs="Arial"/>
          <w:sz w:val="24"/>
          <w:szCs w:val="24"/>
        </w:rPr>
        <w:t xml:space="preserve">, this became an example of </w:t>
      </w:r>
      <w:r w:rsidR="006C799A" w:rsidRPr="00301852">
        <w:rPr>
          <w:rFonts w:ascii="Arial" w:hAnsi="Arial" w:cs="Arial"/>
          <w:i/>
          <w:sz w:val="24"/>
          <w:szCs w:val="24"/>
        </w:rPr>
        <w:t>information overload</w:t>
      </w:r>
      <w:r w:rsidR="006C799A">
        <w:rPr>
          <w:rFonts w:ascii="Arial" w:hAnsi="Arial" w:cs="Arial"/>
          <w:sz w:val="24"/>
          <w:szCs w:val="24"/>
        </w:rPr>
        <w:t xml:space="preserve">, to many details overwhelm most of the audience and </w:t>
      </w:r>
      <w:r w:rsidR="006C799A" w:rsidRPr="00301852">
        <w:rPr>
          <w:rFonts w:ascii="Arial" w:hAnsi="Arial" w:cs="Arial"/>
          <w:i/>
          <w:sz w:val="24"/>
          <w:szCs w:val="24"/>
        </w:rPr>
        <w:t>jumping to wrong conclusion</w:t>
      </w:r>
      <w:r w:rsidR="006C799A">
        <w:rPr>
          <w:rFonts w:ascii="Arial" w:hAnsi="Arial" w:cs="Arial"/>
          <w:sz w:val="24"/>
          <w:szCs w:val="24"/>
        </w:rPr>
        <w:t xml:space="preserve"> is the next step.</w:t>
      </w:r>
    </w:p>
    <w:p w:rsidR="00400961" w:rsidRDefault="00400961" w:rsidP="00E624CC">
      <w:pPr>
        <w:pStyle w:val="HTMLPreformatted"/>
        <w:rPr>
          <w:rFonts w:ascii="Arial" w:hAnsi="Arial" w:cs="Arial"/>
          <w:sz w:val="24"/>
          <w:szCs w:val="24"/>
        </w:rPr>
      </w:pPr>
    </w:p>
    <w:p w:rsidR="00736317" w:rsidRPr="00400961" w:rsidRDefault="001D47B0" w:rsidP="00E624CC">
      <w:pPr>
        <w:pStyle w:val="HTMLPreformatted"/>
        <w:rPr>
          <w:rFonts w:ascii="Arial" w:hAnsi="Arial" w:cs="Arial"/>
          <w:b/>
          <w:sz w:val="24"/>
          <w:szCs w:val="24"/>
        </w:rPr>
      </w:pPr>
      <w:r>
        <w:rPr>
          <w:rFonts w:ascii="Arial" w:hAnsi="Arial" w:cs="Arial"/>
          <w:b/>
          <w:sz w:val="24"/>
          <w:szCs w:val="24"/>
        </w:rPr>
        <w:t>The Shannon-Weav</w:t>
      </w:r>
      <w:r w:rsidR="00400961" w:rsidRPr="00400961">
        <w:rPr>
          <w:rFonts w:ascii="Arial" w:hAnsi="Arial" w:cs="Arial"/>
          <w:b/>
          <w:sz w:val="24"/>
          <w:szCs w:val="24"/>
        </w:rPr>
        <w:t>er model</w:t>
      </w:r>
    </w:p>
    <w:p w:rsidR="00400961" w:rsidRPr="00A20FFD" w:rsidRDefault="00400961" w:rsidP="00E624CC">
      <w:pPr>
        <w:pStyle w:val="HTMLPreformatted"/>
        <w:rPr>
          <w:rFonts w:ascii="Arial" w:eastAsiaTheme="minorEastAsia" w:hAnsi="Arial" w:cs="Arial"/>
          <w:sz w:val="24"/>
          <w:szCs w:val="24"/>
        </w:rPr>
      </w:pPr>
    </w:p>
    <w:p w:rsidR="00A20FFD" w:rsidRPr="00A20FFD" w:rsidRDefault="001D47B0" w:rsidP="00A20FFD">
      <w:pPr>
        <w:jc w:val="both"/>
        <w:rPr>
          <w:rFonts w:ascii="Arial" w:hAnsi="Arial" w:cs="Arial"/>
          <w:sz w:val="24"/>
          <w:szCs w:val="24"/>
        </w:rPr>
      </w:pPr>
      <w:r>
        <w:rPr>
          <w:rFonts w:ascii="Arial" w:hAnsi="Arial" w:cs="Arial"/>
          <w:sz w:val="24"/>
          <w:szCs w:val="24"/>
        </w:rPr>
        <w:t>The Shannon-Weav</w:t>
      </w:r>
      <w:r w:rsidR="00736317" w:rsidRPr="00736317">
        <w:rPr>
          <w:rFonts w:ascii="Arial" w:hAnsi="Arial" w:cs="Arial"/>
          <w:sz w:val="24"/>
          <w:szCs w:val="24"/>
        </w:rPr>
        <w:t xml:space="preserve">er model of communication is the best one to describe the eight key </w:t>
      </w:r>
      <w:r w:rsidR="000267A2" w:rsidRPr="00736317">
        <w:rPr>
          <w:rFonts w:ascii="Arial" w:hAnsi="Arial" w:cs="Arial"/>
          <w:sz w:val="24"/>
          <w:szCs w:val="24"/>
        </w:rPr>
        <w:t>variables</w:t>
      </w:r>
      <w:r w:rsidR="00736317" w:rsidRPr="00736317">
        <w:rPr>
          <w:rFonts w:ascii="Arial" w:hAnsi="Arial" w:cs="Arial"/>
          <w:sz w:val="24"/>
          <w:szCs w:val="24"/>
        </w:rPr>
        <w:t xml:space="preserve"> in communication and this is the reason for our discussion for all this parts.</w:t>
      </w:r>
      <w:r w:rsidR="00736317" w:rsidRPr="00A20FFD">
        <w:rPr>
          <w:rFonts w:ascii="Arial" w:hAnsi="Arial" w:cs="Arial"/>
          <w:sz w:val="24"/>
          <w:szCs w:val="24"/>
        </w:rPr>
        <w:t xml:space="preserve"> </w:t>
      </w:r>
      <w:r w:rsidR="00A20FFD" w:rsidRPr="00A20FFD">
        <w:rPr>
          <w:rFonts w:ascii="Arial" w:hAnsi="Arial" w:cs="Arial"/>
          <w:sz w:val="24"/>
          <w:szCs w:val="24"/>
        </w:rPr>
        <w:t>This eight various concepts are:</w:t>
      </w:r>
    </w:p>
    <w:p w:rsidR="00A20FFD" w:rsidRDefault="00A20FFD" w:rsidP="00A20FFD">
      <w:pPr>
        <w:pStyle w:val="NormalWeb"/>
        <w:rPr>
          <w:rFonts w:ascii="Arial" w:eastAsiaTheme="minorEastAsia" w:hAnsi="Arial" w:cs="Arial"/>
          <w:lang w:val="en-US" w:eastAsia="en-US"/>
        </w:rPr>
      </w:pPr>
      <w:proofErr w:type="gramStart"/>
      <w:r w:rsidRPr="00A20FFD">
        <w:rPr>
          <w:rFonts w:ascii="Arial" w:eastAsiaTheme="minorEastAsia" w:hAnsi="Arial" w:cs="Arial"/>
          <w:b/>
          <w:bCs/>
          <w:lang w:val="en-US" w:eastAsia="en-US"/>
        </w:rPr>
        <w:t xml:space="preserve">Sender </w:t>
      </w:r>
      <w:r w:rsidRPr="00A20FFD">
        <w:rPr>
          <w:rFonts w:ascii="Arial" w:eastAsiaTheme="minorEastAsia" w:hAnsi="Arial" w:cs="Arial"/>
          <w:lang w:val="en-US" w:eastAsia="en-US"/>
        </w:rPr>
        <w:t>:</w:t>
      </w:r>
      <w:proofErr w:type="gramEnd"/>
      <w:r w:rsidRPr="00A20FFD">
        <w:rPr>
          <w:rFonts w:ascii="Arial" w:eastAsiaTheme="minorEastAsia" w:hAnsi="Arial" w:cs="Arial"/>
          <w:lang w:val="en-US" w:eastAsia="en-US"/>
        </w:rPr>
        <w:t>  The source of the message</w:t>
      </w:r>
    </w:p>
    <w:p w:rsidR="00A20FFD" w:rsidRDefault="00A20FFD" w:rsidP="00A20FFD">
      <w:pPr>
        <w:pStyle w:val="NormalWeb"/>
        <w:rPr>
          <w:rFonts w:ascii="Arial" w:eastAsiaTheme="minorEastAsia" w:hAnsi="Arial" w:cs="Arial"/>
          <w:lang w:val="en-US" w:eastAsia="en-US"/>
        </w:rPr>
      </w:pPr>
      <w:proofErr w:type="gramStart"/>
      <w:r w:rsidRPr="00A20FFD">
        <w:rPr>
          <w:rFonts w:ascii="Arial" w:eastAsiaTheme="minorEastAsia" w:hAnsi="Arial" w:cs="Arial"/>
          <w:b/>
          <w:bCs/>
          <w:lang w:val="en-US" w:eastAsia="en-US"/>
        </w:rPr>
        <w:t>Encoder</w:t>
      </w:r>
      <w:r w:rsidRPr="00A20FFD">
        <w:rPr>
          <w:rFonts w:ascii="Arial" w:eastAsiaTheme="minorEastAsia" w:hAnsi="Arial" w:cs="Arial"/>
          <w:lang w:val="en-US" w:eastAsia="en-US"/>
        </w:rPr>
        <w:t xml:space="preserve"> :</w:t>
      </w:r>
      <w:proofErr w:type="gramEnd"/>
      <w:r w:rsidRPr="00A20FFD">
        <w:rPr>
          <w:rFonts w:ascii="Arial" w:eastAsiaTheme="minorEastAsia" w:hAnsi="Arial" w:cs="Arial"/>
          <w:lang w:val="en-US" w:eastAsia="en-US"/>
        </w:rPr>
        <w:t xml:space="preserve"> The transmitter which converts the message into signals</w:t>
      </w:r>
    </w:p>
    <w:p w:rsidR="00A20FFD" w:rsidRDefault="00A20FFD" w:rsidP="00A20FFD">
      <w:pPr>
        <w:pStyle w:val="NormalWeb"/>
        <w:rPr>
          <w:rFonts w:ascii="Arial" w:eastAsiaTheme="minorEastAsia" w:hAnsi="Arial" w:cs="Arial"/>
          <w:lang w:val="en-US" w:eastAsia="en-US"/>
        </w:rPr>
      </w:pPr>
      <w:proofErr w:type="gramStart"/>
      <w:r w:rsidRPr="00A20FFD">
        <w:rPr>
          <w:rFonts w:ascii="Arial" w:eastAsiaTheme="minorEastAsia" w:hAnsi="Arial" w:cs="Arial"/>
          <w:b/>
          <w:bCs/>
          <w:lang w:val="en-US" w:eastAsia="en-US"/>
        </w:rPr>
        <w:t xml:space="preserve">Decoder </w:t>
      </w:r>
      <w:r w:rsidRPr="00A20FFD">
        <w:rPr>
          <w:rFonts w:ascii="Arial" w:eastAsiaTheme="minorEastAsia" w:hAnsi="Arial" w:cs="Arial"/>
          <w:lang w:val="en-US" w:eastAsia="en-US"/>
        </w:rPr>
        <w:t>:</w:t>
      </w:r>
      <w:proofErr w:type="gramEnd"/>
      <w:r w:rsidRPr="00A20FFD">
        <w:rPr>
          <w:rFonts w:ascii="Arial" w:eastAsiaTheme="minorEastAsia" w:hAnsi="Arial" w:cs="Arial"/>
          <w:lang w:val="en-US" w:eastAsia="en-US"/>
        </w:rPr>
        <w:t xml:space="preserve"> The reception place of the signal which converts signals into message.</w:t>
      </w:r>
    </w:p>
    <w:p w:rsidR="00A20FFD" w:rsidRDefault="00A20FFD" w:rsidP="00A20FFD">
      <w:pPr>
        <w:pStyle w:val="NormalWeb"/>
        <w:rPr>
          <w:rFonts w:ascii="Arial" w:eastAsiaTheme="minorEastAsia" w:hAnsi="Arial" w:cs="Arial"/>
          <w:lang w:val="en-US" w:eastAsia="en-US"/>
        </w:rPr>
      </w:pPr>
      <w:r w:rsidRPr="00A20FFD">
        <w:rPr>
          <w:rFonts w:ascii="Arial" w:eastAsiaTheme="minorEastAsia" w:hAnsi="Arial" w:cs="Arial"/>
          <w:lang w:val="en-US" w:eastAsia="en-US"/>
        </w:rPr>
        <w:t xml:space="preserve"> </w:t>
      </w:r>
      <w:proofErr w:type="gramStart"/>
      <w:r w:rsidRPr="00A20FFD">
        <w:rPr>
          <w:rFonts w:ascii="Arial" w:eastAsiaTheme="minorEastAsia" w:hAnsi="Arial" w:cs="Arial"/>
          <w:b/>
          <w:bCs/>
          <w:lang w:val="en-US" w:eastAsia="en-US"/>
        </w:rPr>
        <w:t xml:space="preserve">Receiver </w:t>
      </w:r>
      <w:r w:rsidRPr="00A20FFD">
        <w:rPr>
          <w:rFonts w:ascii="Arial" w:eastAsiaTheme="minorEastAsia" w:hAnsi="Arial" w:cs="Arial"/>
          <w:lang w:val="en-US" w:eastAsia="en-US"/>
        </w:rPr>
        <w:t>:</w:t>
      </w:r>
      <w:proofErr w:type="gramEnd"/>
      <w:r w:rsidRPr="00A20FFD">
        <w:rPr>
          <w:rFonts w:ascii="Arial" w:eastAsiaTheme="minorEastAsia" w:hAnsi="Arial" w:cs="Arial"/>
          <w:lang w:val="en-US" w:eastAsia="en-US"/>
        </w:rPr>
        <w:t xml:space="preserve"> The destination of the message from sender</w:t>
      </w:r>
    </w:p>
    <w:p w:rsidR="00A20FFD" w:rsidRPr="00A20FFD" w:rsidRDefault="00A20FFD" w:rsidP="00A20FFD">
      <w:pPr>
        <w:pStyle w:val="NormalWeb"/>
        <w:rPr>
          <w:rFonts w:ascii="Arial" w:eastAsiaTheme="minorEastAsia" w:hAnsi="Arial" w:cs="Arial"/>
          <w:lang w:val="en-US" w:eastAsia="en-US"/>
        </w:rPr>
      </w:pPr>
      <w:r w:rsidRPr="00A20FFD">
        <w:rPr>
          <w:rFonts w:ascii="Arial" w:eastAsiaTheme="minorEastAsia" w:hAnsi="Arial" w:cs="Arial"/>
          <w:b/>
          <w:bCs/>
          <w:lang w:val="en-US" w:eastAsia="en-US"/>
        </w:rPr>
        <w:t>Channel:</w:t>
      </w:r>
      <w:r w:rsidRPr="00A20FFD">
        <w:rPr>
          <w:rFonts w:ascii="Arial" w:eastAsiaTheme="minorEastAsia" w:hAnsi="Arial" w:cs="Arial"/>
          <w:bCs/>
          <w:lang w:val="en-US" w:eastAsia="en-US"/>
        </w:rPr>
        <w:t xml:space="preserve"> </w:t>
      </w:r>
      <w:r>
        <w:rPr>
          <w:rFonts w:ascii="Arial" w:eastAsiaTheme="minorEastAsia" w:hAnsi="Arial" w:cs="Arial"/>
          <w:bCs/>
          <w:lang w:val="en-US" w:eastAsia="en-US"/>
        </w:rPr>
        <w:t>T</w:t>
      </w:r>
      <w:r w:rsidRPr="00A20FFD">
        <w:rPr>
          <w:rFonts w:ascii="Arial" w:eastAsiaTheme="minorEastAsia" w:hAnsi="Arial" w:cs="Arial"/>
          <w:bCs/>
          <w:lang w:val="en-US" w:eastAsia="en-US"/>
        </w:rPr>
        <w:t>he communication path used</w:t>
      </w:r>
    </w:p>
    <w:p w:rsidR="00A20FFD" w:rsidRDefault="00A20FFD" w:rsidP="00A20FFD">
      <w:pPr>
        <w:pStyle w:val="HTMLPreformatted"/>
        <w:rPr>
          <w:rFonts w:ascii="Arial" w:eastAsiaTheme="minorEastAsia" w:hAnsi="Arial" w:cs="Arial"/>
          <w:sz w:val="24"/>
          <w:szCs w:val="24"/>
        </w:rPr>
      </w:pPr>
      <w:r w:rsidRPr="00A20FFD">
        <w:rPr>
          <w:rFonts w:ascii="Arial" w:eastAsiaTheme="minorEastAsia" w:hAnsi="Arial" w:cs="Arial"/>
          <w:b/>
          <w:bCs/>
          <w:sz w:val="24"/>
          <w:szCs w:val="24"/>
        </w:rPr>
        <w:t>Noise</w:t>
      </w:r>
      <w:r w:rsidRPr="00A20FFD">
        <w:rPr>
          <w:rFonts w:ascii="Arial" w:eastAsiaTheme="minorEastAsia" w:hAnsi="Arial" w:cs="Arial"/>
          <w:sz w:val="24"/>
          <w:szCs w:val="24"/>
        </w:rPr>
        <w:t>:  Any physical or logical impediment that can alter the original signal</w:t>
      </w:r>
    </w:p>
    <w:p w:rsidR="00A77B2D" w:rsidRDefault="00A77B2D" w:rsidP="00A20FFD">
      <w:pPr>
        <w:pStyle w:val="HTMLPreformatted"/>
        <w:rPr>
          <w:rFonts w:ascii="Arial" w:eastAsiaTheme="minorEastAsia" w:hAnsi="Arial" w:cs="Arial"/>
          <w:sz w:val="24"/>
          <w:szCs w:val="24"/>
        </w:rPr>
      </w:pPr>
    </w:p>
    <w:p w:rsidR="00A77B2D" w:rsidRDefault="00A77B2D" w:rsidP="00A77B2D">
      <w:pPr>
        <w:pStyle w:val="HTMLPreformatted"/>
        <w:rPr>
          <w:rFonts w:ascii="Arial" w:eastAsiaTheme="minorEastAsia" w:hAnsi="Arial" w:cs="Arial"/>
          <w:bCs/>
          <w:sz w:val="24"/>
          <w:szCs w:val="24"/>
        </w:rPr>
      </w:pPr>
      <w:r w:rsidRPr="00A77B2D">
        <w:rPr>
          <w:rFonts w:ascii="Arial" w:eastAsiaTheme="minorEastAsia" w:hAnsi="Arial" w:cs="Arial"/>
          <w:b/>
          <w:bCs/>
          <w:sz w:val="24"/>
          <w:szCs w:val="24"/>
        </w:rPr>
        <w:t xml:space="preserve">Feedback: </w:t>
      </w:r>
      <w:r w:rsidRPr="00A77B2D">
        <w:rPr>
          <w:rFonts w:ascii="Arial" w:eastAsiaTheme="minorEastAsia" w:hAnsi="Arial" w:cs="Arial"/>
          <w:bCs/>
          <w:sz w:val="24"/>
          <w:szCs w:val="24"/>
        </w:rPr>
        <w:t>the signal that the message arrived at the recipient</w:t>
      </w:r>
    </w:p>
    <w:p w:rsidR="00EE413D" w:rsidRDefault="00EE413D" w:rsidP="00A77B2D">
      <w:pPr>
        <w:pStyle w:val="HTMLPreformatted"/>
        <w:rPr>
          <w:rFonts w:ascii="Arial" w:eastAsiaTheme="minorEastAsia" w:hAnsi="Arial" w:cs="Arial"/>
          <w:bCs/>
          <w:sz w:val="24"/>
          <w:szCs w:val="24"/>
        </w:rPr>
      </w:pPr>
    </w:p>
    <w:p w:rsidR="00EE413D" w:rsidRDefault="00314E9D" w:rsidP="00EE413D">
      <w:pPr>
        <w:pStyle w:val="HTMLPreformatted"/>
        <w:rPr>
          <w:rFonts w:ascii="Arial" w:eastAsiaTheme="minorEastAsia" w:hAnsi="Arial" w:cs="Arial"/>
          <w:bCs/>
          <w:sz w:val="24"/>
          <w:szCs w:val="24"/>
        </w:rPr>
      </w:pPr>
      <w:r>
        <w:rPr>
          <w:rFonts w:ascii="Arial" w:eastAsiaTheme="minorEastAsia" w:hAnsi="Arial" w:cs="Arial"/>
          <w:bCs/>
          <w:sz w:val="24"/>
          <w:szCs w:val="24"/>
        </w:rPr>
        <w:tab/>
      </w:r>
      <w:r w:rsidR="00EE413D" w:rsidRPr="00EE413D">
        <w:rPr>
          <w:rFonts w:ascii="Arial" w:eastAsiaTheme="minorEastAsia" w:hAnsi="Arial" w:cs="Arial"/>
          <w:bCs/>
          <w:sz w:val="24"/>
          <w:szCs w:val="24"/>
        </w:rPr>
        <w:t xml:space="preserve">My own experience at work reveals the fact that in my case, observations can bring in the wrong operation both to coder and decoder, depending on the message used and the inherent noise. All this can lead to the absence of </w:t>
      </w:r>
      <w:r w:rsidR="009D574B" w:rsidRPr="00EE413D">
        <w:rPr>
          <w:rFonts w:ascii="Arial" w:eastAsiaTheme="minorEastAsia" w:hAnsi="Arial" w:cs="Arial"/>
          <w:bCs/>
          <w:sz w:val="24"/>
          <w:szCs w:val="24"/>
        </w:rPr>
        <w:t>feedback.</w:t>
      </w:r>
      <w:r w:rsidR="009D574B">
        <w:rPr>
          <w:rFonts w:ascii="Arial" w:eastAsiaTheme="minorEastAsia" w:hAnsi="Arial" w:cs="Arial"/>
          <w:bCs/>
          <w:sz w:val="24"/>
          <w:szCs w:val="24"/>
        </w:rPr>
        <w:t xml:space="preserve"> We</w:t>
      </w:r>
      <w:r w:rsidR="00EE413D">
        <w:rPr>
          <w:rFonts w:ascii="Arial" w:eastAsiaTheme="minorEastAsia" w:hAnsi="Arial" w:cs="Arial"/>
          <w:bCs/>
          <w:sz w:val="24"/>
          <w:szCs w:val="24"/>
        </w:rPr>
        <w:t xml:space="preserve"> already know the </w:t>
      </w:r>
      <w:r w:rsidR="009D574B">
        <w:rPr>
          <w:rFonts w:ascii="Arial" w:eastAsiaTheme="minorEastAsia" w:hAnsi="Arial" w:cs="Arial"/>
          <w:bCs/>
          <w:sz w:val="24"/>
          <w:szCs w:val="24"/>
        </w:rPr>
        <w:t>facts</w:t>
      </w:r>
      <w:r w:rsidR="00EE413D">
        <w:rPr>
          <w:rFonts w:ascii="Arial" w:eastAsiaTheme="minorEastAsia" w:hAnsi="Arial" w:cs="Arial"/>
          <w:bCs/>
          <w:sz w:val="24"/>
          <w:szCs w:val="24"/>
        </w:rPr>
        <w:t xml:space="preserve"> </w:t>
      </w:r>
      <w:r w:rsidR="009D574B">
        <w:rPr>
          <w:rFonts w:ascii="Arial" w:eastAsiaTheme="minorEastAsia" w:hAnsi="Arial" w:cs="Arial"/>
          <w:bCs/>
          <w:sz w:val="24"/>
          <w:szCs w:val="24"/>
        </w:rPr>
        <w:t>which</w:t>
      </w:r>
      <w:r w:rsidR="00EE413D">
        <w:rPr>
          <w:rFonts w:ascii="Arial" w:eastAsiaTheme="minorEastAsia" w:hAnsi="Arial" w:cs="Arial"/>
          <w:bCs/>
          <w:sz w:val="24"/>
          <w:szCs w:val="24"/>
        </w:rPr>
        <w:t xml:space="preserve"> say over 70% of communications are non-verbal </w:t>
      </w:r>
      <w:r w:rsidR="009D574B">
        <w:rPr>
          <w:rFonts w:ascii="Arial" w:eastAsiaTheme="minorEastAsia" w:hAnsi="Arial" w:cs="Arial"/>
          <w:bCs/>
          <w:sz w:val="24"/>
          <w:szCs w:val="24"/>
        </w:rPr>
        <w:t>which</w:t>
      </w:r>
      <w:r w:rsidR="00EE413D">
        <w:rPr>
          <w:rFonts w:ascii="Arial" w:eastAsiaTheme="minorEastAsia" w:hAnsi="Arial" w:cs="Arial"/>
          <w:bCs/>
          <w:sz w:val="24"/>
          <w:szCs w:val="24"/>
        </w:rPr>
        <w:t xml:space="preserve"> is good </w:t>
      </w:r>
      <w:r w:rsidR="00EE413D">
        <w:rPr>
          <w:rFonts w:ascii="Arial" w:eastAsiaTheme="minorEastAsia" w:hAnsi="Arial" w:cs="Arial"/>
          <w:bCs/>
          <w:sz w:val="24"/>
          <w:szCs w:val="24"/>
        </w:rPr>
        <w:lastRenderedPageBreak/>
        <w:t xml:space="preserve">when the non-verbal gesture sustain verbal communications. </w:t>
      </w:r>
      <w:r>
        <w:rPr>
          <w:rFonts w:ascii="Arial" w:eastAsiaTheme="minorEastAsia" w:hAnsi="Arial" w:cs="Arial"/>
          <w:bCs/>
          <w:sz w:val="24"/>
          <w:szCs w:val="24"/>
        </w:rPr>
        <w:t>‘</w:t>
      </w:r>
      <w:r w:rsidR="00EE413D">
        <w:rPr>
          <w:rFonts w:ascii="Arial" w:eastAsiaTheme="minorEastAsia" w:hAnsi="Arial" w:cs="Arial"/>
          <w:bCs/>
          <w:sz w:val="24"/>
          <w:szCs w:val="24"/>
        </w:rPr>
        <w:t xml:space="preserve">Non-verbal communication has a tendency to either support or replace verbal </w:t>
      </w:r>
      <w:r w:rsidR="009D574B">
        <w:rPr>
          <w:rFonts w:ascii="Arial" w:eastAsiaTheme="minorEastAsia" w:hAnsi="Arial" w:cs="Arial"/>
          <w:bCs/>
          <w:sz w:val="24"/>
          <w:szCs w:val="24"/>
        </w:rPr>
        <w:t>communication’ (</w:t>
      </w:r>
      <w:proofErr w:type="spellStart"/>
      <w:r w:rsidR="00EE413D">
        <w:rPr>
          <w:rFonts w:ascii="Arial" w:eastAsiaTheme="minorEastAsia" w:hAnsi="Arial" w:cs="Arial"/>
          <w:bCs/>
          <w:sz w:val="24"/>
          <w:szCs w:val="24"/>
        </w:rPr>
        <w:t>Phutela</w:t>
      </w:r>
      <w:proofErr w:type="spellEnd"/>
      <w:r w:rsidR="009D574B">
        <w:rPr>
          <w:rFonts w:ascii="Arial" w:eastAsiaTheme="minorEastAsia" w:hAnsi="Arial" w:cs="Arial"/>
          <w:bCs/>
          <w:sz w:val="24"/>
          <w:szCs w:val="24"/>
        </w:rPr>
        <w:t>, 2015</w:t>
      </w:r>
      <w:r w:rsidR="00EE413D">
        <w:rPr>
          <w:rFonts w:ascii="Arial" w:eastAsiaTheme="minorEastAsia" w:hAnsi="Arial" w:cs="Arial"/>
          <w:bCs/>
          <w:sz w:val="24"/>
          <w:szCs w:val="24"/>
        </w:rPr>
        <w:t>).</w:t>
      </w:r>
    </w:p>
    <w:p w:rsidR="00881682" w:rsidRDefault="00881682" w:rsidP="00EE413D">
      <w:pPr>
        <w:pStyle w:val="HTMLPreformatted"/>
        <w:rPr>
          <w:rFonts w:ascii="Arial" w:eastAsiaTheme="minorEastAsia" w:hAnsi="Arial" w:cs="Arial"/>
          <w:bCs/>
          <w:sz w:val="24"/>
          <w:szCs w:val="24"/>
        </w:rPr>
      </w:pPr>
    </w:p>
    <w:p w:rsidR="00EE413D" w:rsidRDefault="00314E9D" w:rsidP="00A77B2D">
      <w:pPr>
        <w:pStyle w:val="HTMLPreformatted"/>
        <w:rPr>
          <w:rFonts w:ascii="Arial" w:eastAsiaTheme="minorEastAsia" w:hAnsi="Arial" w:cs="Arial"/>
          <w:bCs/>
          <w:sz w:val="24"/>
          <w:szCs w:val="24"/>
        </w:rPr>
      </w:pPr>
      <w:r>
        <w:rPr>
          <w:rFonts w:ascii="Arial" w:eastAsiaTheme="minorEastAsia" w:hAnsi="Arial" w:cs="Arial"/>
          <w:bCs/>
          <w:sz w:val="24"/>
          <w:szCs w:val="24"/>
        </w:rPr>
        <w:tab/>
        <w:t xml:space="preserve">Also communication in a workplace is very depending of style used. We are aware of eight </w:t>
      </w:r>
      <w:r w:rsidR="009D574B">
        <w:rPr>
          <w:rFonts w:ascii="Arial" w:eastAsiaTheme="minorEastAsia" w:hAnsi="Arial" w:cs="Arial"/>
          <w:bCs/>
          <w:sz w:val="24"/>
          <w:szCs w:val="24"/>
        </w:rPr>
        <w:t>styles</w:t>
      </w:r>
      <w:r>
        <w:rPr>
          <w:rFonts w:ascii="Arial" w:eastAsiaTheme="minorEastAsia" w:hAnsi="Arial" w:cs="Arial"/>
          <w:bCs/>
          <w:sz w:val="24"/>
          <w:szCs w:val="24"/>
        </w:rPr>
        <w:t xml:space="preserve"> of communications: friendly or non friendly, animated or stoic, attentive or inattentive, argumentative or non-argumentative, dramatic or non-dramatic, ‘opened </w:t>
      </w:r>
      <w:r w:rsidR="009D574B">
        <w:rPr>
          <w:rFonts w:ascii="Arial" w:eastAsiaTheme="minorEastAsia" w:hAnsi="Arial" w:cs="Arial"/>
          <w:bCs/>
          <w:sz w:val="24"/>
          <w:szCs w:val="24"/>
        </w:rPr>
        <w:t>book‘or</w:t>
      </w:r>
      <w:r>
        <w:rPr>
          <w:rFonts w:ascii="Arial" w:eastAsiaTheme="minorEastAsia" w:hAnsi="Arial" w:cs="Arial"/>
          <w:bCs/>
          <w:sz w:val="24"/>
          <w:szCs w:val="24"/>
        </w:rPr>
        <w:t xml:space="preserve"> ‘hard to read’, relaxed or tense and dominant or passive. Sometimes, to understand a message</w:t>
      </w:r>
      <w:r w:rsidR="0035153C">
        <w:rPr>
          <w:rFonts w:ascii="Arial" w:eastAsiaTheme="minorEastAsia" w:hAnsi="Arial" w:cs="Arial"/>
          <w:bCs/>
          <w:sz w:val="24"/>
          <w:szCs w:val="24"/>
        </w:rPr>
        <w:t xml:space="preserve"> completely is enough to be sustained by non-verbal one,</w:t>
      </w:r>
      <w:r w:rsidR="009D574B">
        <w:rPr>
          <w:rFonts w:ascii="Arial" w:eastAsiaTheme="minorEastAsia" w:hAnsi="Arial" w:cs="Arial"/>
          <w:bCs/>
          <w:sz w:val="24"/>
          <w:szCs w:val="24"/>
        </w:rPr>
        <w:t xml:space="preserve"> </w:t>
      </w:r>
      <w:r w:rsidR="0035153C">
        <w:rPr>
          <w:rFonts w:ascii="Arial" w:eastAsiaTheme="minorEastAsia" w:hAnsi="Arial" w:cs="Arial"/>
          <w:bCs/>
          <w:sz w:val="24"/>
          <w:szCs w:val="24"/>
        </w:rPr>
        <w:t xml:space="preserve">’Non verbal communication is more reliable than word </w:t>
      </w:r>
      <w:r w:rsidR="009D574B">
        <w:rPr>
          <w:rFonts w:ascii="Arial" w:eastAsiaTheme="minorEastAsia" w:hAnsi="Arial" w:cs="Arial"/>
          <w:bCs/>
          <w:sz w:val="24"/>
          <w:szCs w:val="24"/>
        </w:rPr>
        <w:t>spoken’ (</w:t>
      </w:r>
      <w:r w:rsidR="0035153C">
        <w:rPr>
          <w:rFonts w:ascii="Arial" w:eastAsiaTheme="minorEastAsia" w:hAnsi="Arial" w:cs="Arial"/>
          <w:bCs/>
          <w:sz w:val="24"/>
          <w:szCs w:val="24"/>
        </w:rPr>
        <w:t xml:space="preserve">G. </w:t>
      </w:r>
      <w:proofErr w:type="spellStart"/>
      <w:r w:rsidR="0035153C">
        <w:rPr>
          <w:rFonts w:ascii="Arial" w:eastAsiaTheme="minorEastAsia" w:hAnsi="Arial" w:cs="Arial"/>
          <w:bCs/>
          <w:sz w:val="24"/>
          <w:szCs w:val="24"/>
        </w:rPr>
        <w:t>Dumbrava</w:t>
      </w:r>
      <w:proofErr w:type="spellEnd"/>
      <w:r w:rsidR="0035153C">
        <w:rPr>
          <w:rFonts w:ascii="Arial" w:eastAsiaTheme="minorEastAsia" w:hAnsi="Arial" w:cs="Arial"/>
          <w:bCs/>
          <w:sz w:val="24"/>
          <w:szCs w:val="24"/>
        </w:rPr>
        <w:t xml:space="preserve"> &amp; A. </w:t>
      </w:r>
      <w:proofErr w:type="spellStart"/>
      <w:r w:rsidR="0035153C">
        <w:rPr>
          <w:rFonts w:ascii="Arial" w:eastAsiaTheme="minorEastAsia" w:hAnsi="Arial" w:cs="Arial"/>
          <w:bCs/>
          <w:sz w:val="24"/>
          <w:szCs w:val="24"/>
        </w:rPr>
        <w:t>Koronka</w:t>
      </w:r>
      <w:proofErr w:type="spellEnd"/>
      <w:r w:rsidR="0035153C">
        <w:rPr>
          <w:rFonts w:ascii="Arial" w:eastAsiaTheme="minorEastAsia" w:hAnsi="Arial" w:cs="Arial"/>
          <w:bCs/>
          <w:sz w:val="24"/>
          <w:szCs w:val="24"/>
        </w:rPr>
        <w:t>, 2009).</w:t>
      </w:r>
    </w:p>
    <w:p w:rsidR="00CC3055" w:rsidRDefault="00CC3055" w:rsidP="00A77B2D">
      <w:pPr>
        <w:pStyle w:val="HTMLPreformatted"/>
        <w:rPr>
          <w:rFonts w:ascii="Arial" w:eastAsiaTheme="minorEastAsia" w:hAnsi="Arial" w:cs="Arial"/>
          <w:bCs/>
          <w:sz w:val="24"/>
          <w:szCs w:val="24"/>
        </w:rPr>
      </w:pPr>
    </w:p>
    <w:p w:rsidR="00CC3055" w:rsidRPr="00A77B2D" w:rsidRDefault="00CC3055" w:rsidP="00A77B2D">
      <w:pPr>
        <w:pStyle w:val="HTMLPreformatted"/>
        <w:rPr>
          <w:rFonts w:ascii="Arial" w:eastAsiaTheme="minorEastAsia" w:hAnsi="Arial" w:cs="Arial"/>
          <w:bCs/>
          <w:sz w:val="24"/>
          <w:szCs w:val="24"/>
        </w:rPr>
      </w:pPr>
      <w:r>
        <w:rPr>
          <w:rFonts w:ascii="Arial" w:hAnsi="Arial" w:cs="Arial"/>
          <w:b/>
          <w:sz w:val="24"/>
          <w:szCs w:val="24"/>
        </w:rPr>
        <w:t>Communications and management</w:t>
      </w:r>
    </w:p>
    <w:p w:rsidR="00771175" w:rsidRPr="000267A2" w:rsidRDefault="00771175" w:rsidP="00771175">
      <w:pPr>
        <w:pStyle w:val="HTMLPreformatted"/>
        <w:rPr>
          <w:rFonts w:ascii="Arial" w:eastAsiaTheme="minorEastAsia" w:hAnsi="Arial" w:cs="Arial"/>
          <w:bCs/>
          <w:sz w:val="24"/>
          <w:szCs w:val="24"/>
        </w:rPr>
      </w:pPr>
    </w:p>
    <w:p w:rsidR="00AB0E17"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 xml:space="preserve">               Management has always been about communication. Business strategies are only useful when they work, and they can only work when implemented. Part of the process is to communicate the strategy or strategies of all company employees involved in the process. The more management style is focused on teamwork, the more communication becomes a success factor. From </w:t>
      </w:r>
      <w:r w:rsidR="00C31496" w:rsidRPr="000267A2">
        <w:rPr>
          <w:rFonts w:ascii="Arial" w:eastAsiaTheme="minorEastAsia" w:hAnsi="Arial" w:cs="Arial"/>
          <w:bCs/>
          <w:sz w:val="24"/>
          <w:szCs w:val="24"/>
        </w:rPr>
        <w:t>certain</w:t>
      </w:r>
      <w:r w:rsidRPr="000267A2">
        <w:rPr>
          <w:rFonts w:ascii="Arial" w:eastAsiaTheme="minorEastAsia" w:hAnsi="Arial" w:cs="Arial"/>
          <w:bCs/>
          <w:sz w:val="24"/>
          <w:szCs w:val="24"/>
        </w:rPr>
        <w:t xml:space="preserve"> superficiality, there has never been a communication management, comparable in all respects to the ones developed over time. This has not been successful in marketing or human resources, nor even in finance. All these "helpers" were born after the deepening of the business management specialization and reached the stage of self-disciplining disciplines.</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            </w:t>
      </w:r>
      <w:r w:rsidR="00C31496" w:rsidRPr="000267A2">
        <w:rPr>
          <w:rFonts w:ascii="Arial" w:eastAsiaTheme="minorEastAsia" w:hAnsi="Arial" w:cs="Arial"/>
          <w:bCs/>
          <w:sz w:val="24"/>
          <w:szCs w:val="24"/>
        </w:rPr>
        <w:t>Communication</w:t>
      </w:r>
      <w:r w:rsidRPr="000267A2">
        <w:rPr>
          <w:rFonts w:ascii="Arial" w:eastAsiaTheme="minorEastAsia" w:hAnsi="Arial" w:cs="Arial"/>
          <w:bCs/>
          <w:sz w:val="24"/>
          <w:szCs w:val="24"/>
        </w:rPr>
        <w:t xml:space="preserve"> is a system of transmission of messages that can be mentoring (confusions, thoughts, decisions, </w:t>
      </w:r>
      <w:r w:rsidR="00A94AC3" w:rsidRPr="000267A2">
        <w:rPr>
          <w:rFonts w:ascii="Arial" w:eastAsiaTheme="minorEastAsia" w:hAnsi="Arial" w:cs="Arial"/>
          <w:bCs/>
          <w:sz w:val="24"/>
          <w:szCs w:val="24"/>
        </w:rPr>
        <w:t>and interiors</w:t>
      </w:r>
      <w:r w:rsidR="00881682">
        <w:rPr>
          <w:rFonts w:ascii="Arial" w:eastAsiaTheme="minorEastAsia" w:hAnsi="Arial" w:cs="Arial"/>
          <w:bCs/>
          <w:sz w:val="24"/>
          <w:szCs w:val="24"/>
        </w:rPr>
        <w:t xml:space="preserve">) or physical expressions as sounds and </w:t>
      </w:r>
      <w:r w:rsidR="00A94AC3">
        <w:rPr>
          <w:rFonts w:ascii="Arial" w:eastAsiaTheme="minorEastAsia" w:hAnsi="Arial" w:cs="Arial"/>
          <w:bCs/>
          <w:sz w:val="24"/>
          <w:szCs w:val="24"/>
        </w:rPr>
        <w:t>gestures</w:t>
      </w:r>
      <w:r w:rsidR="00A94AC3" w:rsidRPr="000267A2">
        <w:rPr>
          <w:rFonts w:ascii="Arial" w:eastAsiaTheme="minorEastAsia" w:hAnsi="Arial" w:cs="Arial"/>
          <w:bCs/>
          <w:sz w:val="24"/>
          <w:szCs w:val="24"/>
        </w:rPr>
        <w:t>. Verbal</w:t>
      </w:r>
      <w:r w:rsidR="00AB0E17" w:rsidRPr="000267A2">
        <w:rPr>
          <w:rFonts w:ascii="Arial" w:eastAsiaTheme="minorEastAsia" w:hAnsi="Arial" w:cs="Arial"/>
          <w:bCs/>
          <w:sz w:val="24"/>
          <w:szCs w:val="24"/>
        </w:rPr>
        <w:t xml:space="preserve"> </w:t>
      </w:r>
      <w:r w:rsidR="00C31496" w:rsidRPr="000267A2">
        <w:rPr>
          <w:rFonts w:ascii="Arial" w:eastAsiaTheme="minorEastAsia" w:hAnsi="Arial" w:cs="Arial"/>
          <w:bCs/>
          <w:sz w:val="24"/>
          <w:szCs w:val="24"/>
        </w:rPr>
        <w:t>communication</w:t>
      </w:r>
      <w:r w:rsidRPr="000267A2">
        <w:rPr>
          <w:rFonts w:ascii="Arial" w:eastAsiaTheme="minorEastAsia" w:hAnsi="Arial" w:cs="Arial"/>
          <w:bCs/>
          <w:sz w:val="24"/>
          <w:szCs w:val="24"/>
        </w:rPr>
        <w:t xml:space="preserve"> </w:t>
      </w:r>
      <w:r w:rsidR="00AB0E17" w:rsidRPr="000267A2">
        <w:rPr>
          <w:rFonts w:ascii="Arial" w:eastAsiaTheme="minorEastAsia" w:hAnsi="Arial" w:cs="Arial"/>
          <w:bCs/>
          <w:sz w:val="24"/>
          <w:szCs w:val="24"/>
        </w:rPr>
        <w:t>i</w:t>
      </w:r>
      <w:r w:rsidRPr="000267A2">
        <w:rPr>
          <w:rFonts w:ascii="Arial" w:eastAsiaTheme="minorEastAsia" w:hAnsi="Arial" w:cs="Arial"/>
          <w:bCs/>
          <w:sz w:val="24"/>
          <w:szCs w:val="24"/>
        </w:rPr>
        <w:t>t is a necessity and a social activity. The cause that led to the emergence of communication was the need to communicate between people as individuals or social groups when they were away from each other. The cause that led to the development of communication was the need to communicate between people and their organizations in the conditions of social relations. The forms of communication appear and develop with the main means of communication between people, which is language or language, in which two forms of use: oral and written.</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Verbal communication plays a key role both from the point of view of the negotiation section that it occupies and from the content point of view. Through verbal communication, a number of activities have been carried out: obtaining and transmitting information, drafting proposals, expressing opinions.</w:t>
      </w:r>
    </w:p>
    <w:p w:rsidR="00771175" w:rsidRPr="000267A2" w:rsidRDefault="00771175" w:rsidP="00771175">
      <w:pPr>
        <w:pStyle w:val="HTMLPreformatted"/>
        <w:rPr>
          <w:rFonts w:ascii="Arial" w:eastAsiaTheme="minorEastAsia" w:hAnsi="Arial" w:cs="Arial"/>
          <w:bCs/>
          <w:sz w:val="24"/>
          <w:szCs w:val="24"/>
        </w:rPr>
      </w:pPr>
    </w:p>
    <w:p w:rsidR="00771175"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As a social activity, verbal communication in commercial relationships has a specialized language corresponding to the processes, operations and relationships it expresses. Its terminology, in general, is common to all fields of activity. This general language is completed in each field of activity by including the technical terms expressing its specific work processes, thus making it the language specific to commercial activity.</w:t>
      </w:r>
    </w:p>
    <w:p w:rsidR="00CC3055" w:rsidRPr="000267A2" w:rsidRDefault="00CC305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lastRenderedPageBreak/>
        <w:t>The elements of the communication language in the trade field differ from that of the general or usual language due to the specificity of the activity.</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Negotiating communication must use a sober and concise style appropriate to its object and role. Every single act of communication deals with a single concrete problem. In order for this to achieve its purpose, it is necessary to use those means and procedures of expression that ensure a superior quality of the communication act, thus solving the purpose for which it was initiated.</w:t>
      </w: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Non-verbal language combines with verbal language to communicate a correct message. The study of this non-verbal language comes to give strength, to refresh our intuitive knowledge about an individual or a group.</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Although in inter-human relationships verbal communication occupies the most important place, in the behavior of the species are used, as a substitute or in addition to the verbal communication, and various other modes of communication, which do not use spoken, written language.</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Managers are inclined to believe that the wage package, the coherent career management plan and the performance appraisal system and its material reward are the only crucial elements in motivating the employee. Building a superior relationship - subordinated to the principle of efficiency can be considered a "professional defect" of the manager, given that his mission is to ensure the efficiency of the team, the department, the branch or the entire firm.</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One of the "costs" a manager has to put into the equation is harder to quantify and refers to recognizing employee outcomes with a "good word". This phrase refers to a special category of appreciation because the channel through which communication takes place is direct (discussion, letter to the employee, etc.), and the message sent has a personalized character (it is addressed to a particular person, not to a group).</w:t>
      </w: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The reluctance of the manager to pay this price has two reasons at first sight. First, "time is money", and this way of showing gratitude will have a negative impact on your own activity. Secondly, the "good word" can lead to an unwanted "warm up" of relationships when the subordinate understands it as a tacit permission to deviate from its usual duties. However, a summary calculation shows that the time 'spent' is insignificant. In addition, one of the basic elements of managerial art refers precisely to the ability to lead the team.</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Where the interests of the employee and the employer meet</w:t>
      </w:r>
      <w:r w:rsidR="00CC3055">
        <w:rPr>
          <w:rFonts w:ascii="Arial" w:eastAsiaTheme="minorEastAsia" w:hAnsi="Arial" w:cs="Arial"/>
          <w:bCs/>
          <w:sz w:val="24"/>
          <w:szCs w:val="24"/>
        </w:rPr>
        <w:t xml:space="preserve"> is the important aspect of relationship, communication and manager, because the real needed one, the relation manager and employees is based on </w:t>
      </w:r>
      <w:r w:rsidR="00F51932">
        <w:rPr>
          <w:rFonts w:ascii="Arial" w:eastAsiaTheme="minorEastAsia" w:hAnsi="Arial" w:cs="Arial"/>
          <w:bCs/>
          <w:sz w:val="24"/>
          <w:szCs w:val="24"/>
        </w:rPr>
        <w:t>this.</w:t>
      </w:r>
      <w:r w:rsidR="00F51932" w:rsidRPr="000267A2">
        <w:rPr>
          <w:rFonts w:ascii="Arial" w:eastAsiaTheme="minorEastAsia" w:hAnsi="Arial" w:cs="Arial"/>
          <w:bCs/>
          <w:sz w:val="24"/>
          <w:szCs w:val="24"/>
        </w:rPr>
        <w:t xml:space="preserve"> The</w:t>
      </w:r>
      <w:r w:rsidRPr="000267A2">
        <w:rPr>
          <w:rFonts w:ascii="Arial" w:eastAsiaTheme="minorEastAsia" w:hAnsi="Arial" w:cs="Arial"/>
          <w:bCs/>
          <w:sz w:val="24"/>
          <w:szCs w:val="24"/>
        </w:rPr>
        <w:t xml:space="preserve"> appreciation and respect that flows from here is generally human, not primarily serving the service. However, the workplace is one of the most important environments in which the individual interacts socially, at least in terms of the time he dedicates him. That's why the appreciation of the professional activity has a major importance for the individual.</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 xml:space="preserve">A '' good word '' must first of all be honest, because an unreasonable judgment has the opposite effect to the one expected. Secondly, recognition must have a spontaneous, friendly character, not to be </w:t>
      </w:r>
      <w:proofErr w:type="gramStart"/>
      <w:r w:rsidRPr="000267A2">
        <w:rPr>
          <w:rFonts w:ascii="Arial" w:eastAsiaTheme="minorEastAsia" w:hAnsi="Arial" w:cs="Arial"/>
          <w:bCs/>
          <w:sz w:val="24"/>
          <w:szCs w:val="24"/>
        </w:rPr>
        <w:t>fake</w:t>
      </w:r>
      <w:proofErr w:type="gramEnd"/>
      <w:r w:rsidRPr="000267A2">
        <w:rPr>
          <w:rFonts w:ascii="Arial" w:eastAsiaTheme="minorEastAsia" w:hAnsi="Arial" w:cs="Arial"/>
          <w:bCs/>
          <w:sz w:val="24"/>
          <w:szCs w:val="24"/>
        </w:rPr>
        <w:t>. This does not mean, however, that appreciation must be achieved "spontaneously", that is, only when the manager remembers the successes of his subordinates.</w:t>
      </w: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A conscious manager of the importance of this factor in the good course of the team will develop a well-structured program in which each achievement will match a certain type of reward. In addition, he will put this plan in line with the company's overall development strategy and organizational culture.</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There are two main ways in which the manager can reward non-material employees.</w:t>
      </w: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 xml:space="preserve">a) </w:t>
      </w:r>
      <w:proofErr w:type="gramStart"/>
      <w:r w:rsidRPr="000267A2">
        <w:rPr>
          <w:rFonts w:ascii="Arial" w:eastAsiaTheme="minorEastAsia" w:hAnsi="Arial" w:cs="Arial"/>
          <w:bCs/>
          <w:sz w:val="24"/>
          <w:szCs w:val="24"/>
        </w:rPr>
        <w:t>in</w:t>
      </w:r>
      <w:proofErr w:type="gramEnd"/>
      <w:r w:rsidRPr="000267A2">
        <w:rPr>
          <w:rFonts w:ascii="Arial" w:eastAsiaTheme="minorEastAsia" w:hAnsi="Arial" w:cs="Arial"/>
          <w:bCs/>
          <w:sz w:val="24"/>
          <w:szCs w:val="24"/>
        </w:rPr>
        <w:t xml:space="preserve"> writing, by letter or e-mail, in which the employee is informed of how his actions have contributed to the efficiency of the firm, and he is thankful to the management;</w:t>
      </w:r>
    </w:p>
    <w:p w:rsidR="00771175" w:rsidRPr="000267A2" w:rsidRDefault="00771175" w:rsidP="00771175">
      <w:pPr>
        <w:pStyle w:val="HTMLPreformatted"/>
        <w:rPr>
          <w:rFonts w:ascii="Arial" w:eastAsiaTheme="minorEastAsia" w:hAnsi="Arial" w:cs="Arial"/>
          <w:bCs/>
          <w:sz w:val="24"/>
          <w:szCs w:val="24"/>
        </w:rPr>
      </w:pPr>
    </w:p>
    <w:p w:rsidR="00771175" w:rsidRPr="000267A2" w:rsidRDefault="00771175" w:rsidP="00771175">
      <w:pPr>
        <w:pStyle w:val="HTMLPreformatted"/>
        <w:rPr>
          <w:rFonts w:ascii="Arial" w:eastAsiaTheme="minorEastAsia" w:hAnsi="Arial" w:cs="Arial"/>
          <w:bCs/>
          <w:sz w:val="24"/>
          <w:szCs w:val="24"/>
        </w:rPr>
      </w:pPr>
      <w:r w:rsidRPr="000267A2">
        <w:rPr>
          <w:rFonts w:ascii="Arial" w:eastAsiaTheme="minorEastAsia" w:hAnsi="Arial" w:cs="Arial"/>
          <w:bCs/>
          <w:sz w:val="24"/>
          <w:szCs w:val="24"/>
        </w:rPr>
        <w:t xml:space="preserve">b) </w:t>
      </w:r>
      <w:proofErr w:type="gramStart"/>
      <w:r w:rsidRPr="000267A2">
        <w:rPr>
          <w:rFonts w:ascii="Arial" w:eastAsiaTheme="minorEastAsia" w:hAnsi="Arial" w:cs="Arial"/>
          <w:bCs/>
          <w:sz w:val="24"/>
          <w:szCs w:val="24"/>
        </w:rPr>
        <w:t>verbal</w:t>
      </w:r>
      <w:proofErr w:type="gramEnd"/>
      <w:r w:rsidRPr="000267A2">
        <w:rPr>
          <w:rFonts w:ascii="Arial" w:eastAsiaTheme="minorEastAsia" w:hAnsi="Arial" w:cs="Arial"/>
          <w:bCs/>
          <w:sz w:val="24"/>
          <w:szCs w:val="24"/>
        </w:rPr>
        <w:t>, when the manager personally thanks the employee. It is essential for the superior to know the psychological profile of his subordinates very well, as not all will enjoy the same way of communication. For example, there are people who prefer their appreciation to be made public. In this case, it is recommended that the letter of appreciation be displayed on the board of the office where it works or, if verbal communication is preferable, the gratitude to take place in the presence of colleagues or at a meeting.</w:t>
      </w:r>
    </w:p>
    <w:p w:rsidR="00F76FAB" w:rsidRDefault="00771175" w:rsidP="003B71DF">
      <w:pPr>
        <w:pStyle w:val="HTMLPreformatted"/>
        <w:rPr>
          <w:rFonts w:ascii="Arial" w:eastAsiaTheme="minorEastAsia" w:hAnsi="Arial" w:cs="Arial"/>
          <w:bCs/>
          <w:sz w:val="24"/>
          <w:szCs w:val="24"/>
        </w:rPr>
      </w:pPr>
      <w:r w:rsidRPr="000267A2">
        <w:rPr>
          <w:rFonts w:ascii="Arial" w:eastAsiaTheme="minorEastAsia" w:hAnsi="Arial" w:cs="Arial"/>
          <w:bCs/>
          <w:sz w:val="24"/>
          <w:szCs w:val="24"/>
        </w:rPr>
        <w:t xml:space="preserve">Physical responses are the first to warn us when someone is upset. The most common signs of nervousness are heart rhythm, heavy breathing, nervous trembling or sweating, embittered or pale face. </w:t>
      </w:r>
    </w:p>
    <w:p w:rsidR="003B71DF" w:rsidRDefault="003B71DF" w:rsidP="003B71DF">
      <w:pPr>
        <w:pStyle w:val="HTMLPreformatted"/>
        <w:rPr>
          <w:rFonts w:ascii="Arial" w:hAnsi="Arial" w:cs="Arial"/>
          <w:b/>
          <w:sz w:val="24"/>
          <w:szCs w:val="24"/>
        </w:rPr>
      </w:pPr>
    </w:p>
    <w:p w:rsidR="00F76FAB" w:rsidRDefault="00F76FAB" w:rsidP="00F76FAB">
      <w:pPr>
        <w:jc w:val="both"/>
        <w:rPr>
          <w:rFonts w:ascii="Arial" w:hAnsi="Arial" w:cs="Arial"/>
          <w:b/>
          <w:sz w:val="24"/>
          <w:szCs w:val="24"/>
        </w:rPr>
      </w:pPr>
      <w:r>
        <w:rPr>
          <w:rFonts w:ascii="Arial" w:hAnsi="Arial" w:cs="Arial"/>
          <w:b/>
          <w:sz w:val="24"/>
          <w:szCs w:val="24"/>
        </w:rPr>
        <w:t>Conclusion</w:t>
      </w:r>
    </w:p>
    <w:p w:rsidR="00881682" w:rsidRDefault="000267A2" w:rsidP="00881682">
      <w:pPr>
        <w:pStyle w:val="HTMLPreformatted"/>
      </w:pPr>
      <w:r w:rsidRPr="00881682">
        <w:rPr>
          <w:rFonts w:ascii="Arial" w:eastAsiaTheme="minorEastAsia" w:hAnsi="Arial" w:cs="Arial"/>
          <w:bCs/>
          <w:sz w:val="24"/>
          <w:szCs w:val="24"/>
        </w:rPr>
        <w:t xml:space="preserve">Effective teamwork does not mean avoiding conflict it means drawing out all viewpoints and ideas, commitment to informed debate and analysis, active listening, ability to give constructive feedback, openness to changing one’s mind, and management of conflict.  </w:t>
      </w:r>
      <w:r w:rsidR="00881682" w:rsidRPr="00881682">
        <w:rPr>
          <w:rFonts w:ascii="Arial" w:eastAsiaTheme="minorEastAsia" w:hAnsi="Arial" w:cs="Arial"/>
          <w:bCs/>
          <w:sz w:val="24"/>
          <w:szCs w:val="24"/>
        </w:rPr>
        <w:t>About how workplace communication and performance of employers can be improved in my case I can say that the only way is that the team needs to be unified by continuous, clear and concise employee-supervisor communication, continuous training, refurbishment of technical equipment and advancing as team-managers those employees who have proved their efficiency in work. A successful trainer is the one who performs on the job, not ju</w:t>
      </w:r>
      <w:r w:rsidR="00881682">
        <w:rPr>
          <w:rFonts w:ascii="Arial" w:eastAsiaTheme="minorEastAsia" w:hAnsi="Arial" w:cs="Arial"/>
          <w:bCs/>
          <w:sz w:val="24"/>
          <w:szCs w:val="24"/>
        </w:rPr>
        <w:t xml:space="preserve">st using theory but practicing the </w:t>
      </w:r>
      <w:r w:rsidR="00881682" w:rsidRPr="00881682">
        <w:rPr>
          <w:rFonts w:ascii="Arial" w:eastAsiaTheme="minorEastAsia" w:hAnsi="Arial" w:cs="Arial"/>
          <w:bCs/>
          <w:sz w:val="24"/>
          <w:szCs w:val="24"/>
        </w:rPr>
        <w:t xml:space="preserve">tasks. The ideal supervisor is the one who was </w:t>
      </w:r>
      <w:r w:rsidR="00881682">
        <w:rPr>
          <w:rFonts w:ascii="Arial" w:eastAsiaTheme="minorEastAsia" w:hAnsi="Arial" w:cs="Arial"/>
          <w:bCs/>
          <w:sz w:val="24"/>
          <w:szCs w:val="24"/>
        </w:rPr>
        <w:t xml:space="preserve">before </w:t>
      </w:r>
      <w:r w:rsidR="00881682" w:rsidRPr="00881682">
        <w:rPr>
          <w:rFonts w:ascii="Arial" w:eastAsiaTheme="minorEastAsia" w:hAnsi="Arial" w:cs="Arial"/>
          <w:bCs/>
          <w:sz w:val="24"/>
          <w:szCs w:val="24"/>
        </w:rPr>
        <w:t>a worker, a trainer and knows the social background of the team.</w:t>
      </w:r>
    </w:p>
    <w:p w:rsidR="000267A2" w:rsidRPr="00881682" w:rsidRDefault="000267A2" w:rsidP="008816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bCs/>
          <w:sz w:val="24"/>
          <w:szCs w:val="24"/>
        </w:rPr>
      </w:pPr>
    </w:p>
    <w:p w:rsidR="00F76FAB" w:rsidRDefault="00F76FAB" w:rsidP="00F76FAB">
      <w:pPr>
        <w:jc w:val="both"/>
        <w:rPr>
          <w:rFonts w:ascii="Arial" w:hAnsi="Arial" w:cs="Arial"/>
          <w:b/>
          <w:sz w:val="24"/>
          <w:szCs w:val="24"/>
        </w:rPr>
      </w:pPr>
    </w:p>
    <w:p w:rsidR="00F76FAB" w:rsidRDefault="00F76FAB" w:rsidP="00F76FAB">
      <w:pPr>
        <w:jc w:val="both"/>
        <w:rPr>
          <w:rFonts w:ascii="Arial" w:hAnsi="Arial" w:cs="Arial"/>
          <w:b/>
          <w:sz w:val="24"/>
          <w:szCs w:val="24"/>
        </w:rPr>
      </w:pPr>
    </w:p>
    <w:p w:rsidR="00F51932" w:rsidRDefault="00F51932" w:rsidP="00F76FAB">
      <w:pPr>
        <w:jc w:val="both"/>
        <w:rPr>
          <w:rFonts w:ascii="Arial" w:hAnsi="Arial" w:cs="Arial"/>
          <w:b/>
          <w:sz w:val="24"/>
          <w:szCs w:val="24"/>
        </w:rPr>
      </w:pPr>
    </w:p>
    <w:p w:rsidR="006F70B4" w:rsidRDefault="006F70B4" w:rsidP="00F76FAB">
      <w:pPr>
        <w:jc w:val="both"/>
        <w:rPr>
          <w:rFonts w:ascii="Arial" w:hAnsi="Arial" w:cs="Arial"/>
          <w:b/>
          <w:sz w:val="24"/>
          <w:szCs w:val="24"/>
        </w:rPr>
      </w:pPr>
    </w:p>
    <w:p w:rsidR="00F76FAB" w:rsidRDefault="00F76FAB" w:rsidP="00F76FAB">
      <w:pPr>
        <w:jc w:val="both"/>
        <w:rPr>
          <w:rFonts w:ascii="Arial" w:hAnsi="Arial" w:cs="Arial"/>
          <w:b/>
          <w:sz w:val="24"/>
          <w:szCs w:val="24"/>
        </w:rPr>
      </w:pPr>
      <w:r>
        <w:rPr>
          <w:rFonts w:ascii="Arial" w:hAnsi="Arial" w:cs="Arial"/>
          <w:b/>
          <w:sz w:val="24"/>
          <w:szCs w:val="24"/>
        </w:rPr>
        <w:lastRenderedPageBreak/>
        <w:t>References</w:t>
      </w:r>
    </w:p>
    <w:p w:rsidR="00F76FAB" w:rsidRDefault="00F76FAB" w:rsidP="00F76FAB">
      <w:pPr>
        <w:jc w:val="both"/>
        <w:rPr>
          <w:rFonts w:ascii="Arial" w:hAnsi="Arial" w:cs="Arial"/>
          <w:b/>
          <w:sz w:val="24"/>
          <w:szCs w:val="24"/>
        </w:rPr>
      </w:pPr>
    </w:p>
    <w:p w:rsidR="00F76FAB" w:rsidRDefault="00F76FAB" w:rsidP="00F76FAB">
      <w:pPr>
        <w:jc w:val="both"/>
        <w:rPr>
          <w:rFonts w:ascii="Arial" w:eastAsia="Times New Roman" w:hAnsi="Arial" w:cs="Arial"/>
          <w:color w:val="000000"/>
          <w:kern w:val="36"/>
          <w:sz w:val="24"/>
          <w:szCs w:val="24"/>
          <w:lang w:eastAsia="en-GB"/>
        </w:rPr>
      </w:pPr>
      <w:r w:rsidRPr="00AD0A98">
        <w:rPr>
          <w:rFonts w:ascii="Arial" w:eastAsia="Times New Roman" w:hAnsi="Arial" w:cs="Arial"/>
          <w:iCs/>
          <w:color w:val="000000"/>
          <w:sz w:val="24"/>
          <w:szCs w:val="24"/>
          <w:lang w:eastAsia="en-GB"/>
        </w:rPr>
        <w:t>Ingram, D. (2018)</w:t>
      </w:r>
      <w:r w:rsidRPr="00AD0A98">
        <w:rPr>
          <w:rFonts w:ascii="Arial" w:hAnsi="Arial" w:cs="Arial"/>
          <w:sz w:val="24"/>
          <w:szCs w:val="24"/>
        </w:rPr>
        <w:t xml:space="preserve"> </w:t>
      </w:r>
      <w:r w:rsidRPr="00AD0A98">
        <w:rPr>
          <w:rFonts w:ascii="Arial" w:eastAsia="Times New Roman" w:hAnsi="Arial" w:cs="Arial"/>
          <w:i/>
          <w:color w:val="000000"/>
          <w:kern w:val="36"/>
          <w:sz w:val="24"/>
          <w:szCs w:val="24"/>
          <w:lang w:eastAsia="en-GB"/>
        </w:rPr>
        <w:t>How to improve communication skills in the w</w:t>
      </w:r>
      <w:r w:rsidRPr="00697557">
        <w:rPr>
          <w:rFonts w:ascii="Arial" w:eastAsia="Times New Roman" w:hAnsi="Arial" w:cs="Arial"/>
          <w:i/>
          <w:color w:val="000000"/>
          <w:kern w:val="36"/>
          <w:sz w:val="24"/>
          <w:szCs w:val="24"/>
          <w:lang w:eastAsia="en-GB"/>
        </w:rPr>
        <w:t>orkplace</w:t>
      </w:r>
      <w:r w:rsidRPr="00AD0A98">
        <w:rPr>
          <w:rFonts w:ascii="Arial" w:eastAsia="Times New Roman" w:hAnsi="Arial" w:cs="Arial"/>
          <w:i/>
          <w:color w:val="000000"/>
          <w:kern w:val="36"/>
          <w:sz w:val="24"/>
          <w:szCs w:val="24"/>
          <w:lang w:eastAsia="en-GB"/>
        </w:rPr>
        <w:t>?</w:t>
      </w:r>
      <w:r w:rsidRPr="00AD0A98">
        <w:rPr>
          <w:rFonts w:ascii="Arial" w:eastAsia="Times New Roman" w:hAnsi="Arial" w:cs="Arial"/>
          <w:color w:val="000000"/>
          <w:kern w:val="36"/>
          <w:sz w:val="24"/>
          <w:szCs w:val="24"/>
          <w:lang w:eastAsia="en-GB"/>
        </w:rPr>
        <w:t xml:space="preserve"> </w:t>
      </w:r>
      <w:proofErr w:type="gramStart"/>
      <w:r w:rsidRPr="00AD0A98">
        <w:rPr>
          <w:rFonts w:ascii="Arial" w:eastAsia="Times New Roman" w:hAnsi="Arial" w:cs="Arial"/>
          <w:color w:val="000000"/>
          <w:kern w:val="36"/>
          <w:sz w:val="24"/>
          <w:szCs w:val="24"/>
          <w:lang w:eastAsia="en-GB"/>
        </w:rPr>
        <w:t>[Online].</w:t>
      </w:r>
      <w:proofErr w:type="gramEnd"/>
      <w:r w:rsidRPr="00AD0A98">
        <w:rPr>
          <w:rFonts w:ascii="Arial" w:eastAsia="Times New Roman" w:hAnsi="Arial" w:cs="Arial"/>
          <w:color w:val="000000"/>
          <w:kern w:val="36"/>
          <w:sz w:val="24"/>
          <w:szCs w:val="24"/>
          <w:lang w:eastAsia="en-GB"/>
        </w:rPr>
        <w:t xml:space="preserve"> Available from: </w:t>
      </w:r>
      <w:hyperlink r:id="rId7" w:history="1">
        <w:r w:rsidRPr="00AD0A98">
          <w:rPr>
            <w:rStyle w:val="Hyperlink"/>
            <w:rFonts w:ascii="Arial" w:eastAsia="Times New Roman" w:hAnsi="Arial" w:cs="Arial"/>
            <w:kern w:val="36"/>
            <w:sz w:val="24"/>
            <w:szCs w:val="24"/>
            <w:lang w:eastAsia="en-GB"/>
          </w:rPr>
          <w:t>http://smallbusiness.chron.com/improve-communication-skills-workplace-10565.html</w:t>
        </w:r>
      </w:hyperlink>
      <w:r w:rsidR="006F70B4">
        <w:rPr>
          <w:rFonts w:ascii="Arial" w:eastAsia="Times New Roman" w:hAnsi="Arial" w:cs="Arial"/>
          <w:color w:val="000000"/>
          <w:kern w:val="36"/>
          <w:sz w:val="24"/>
          <w:szCs w:val="24"/>
          <w:lang w:eastAsia="en-GB"/>
        </w:rPr>
        <w:t xml:space="preserve"> (Accessed: 29</w:t>
      </w:r>
      <w:r w:rsidRPr="00AD0A98">
        <w:rPr>
          <w:rFonts w:ascii="Arial" w:eastAsia="Times New Roman" w:hAnsi="Arial" w:cs="Arial"/>
          <w:color w:val="000000"/>
          <w:kern w:val="36"/>
          <w:sz w:val="24"/>
          <w:szCs w:val="24"/>
          <w:lang w:eastAsia="en-GB"/>
        </w:rPr>
        <w:t xml:space="preserve"> April 2018).</w:t>
      </w:r>
    </w:p>
    <w:p w:rsidR="006F70B4" w:rsidRPr="00916375" w:rsidRDefault="006F70B4" w:rsidP="006F70B4">
      <w:pPr>
        <w:pBdr>
          <w:bottom w:val="single" w:sz="6" w:space="31" w:color="auto"/>
        </w:pBdr>
        <w:rPr>
          <w:rStyle w:val="5yl5"/>
          <w:rFonts w:ascii="Arial" w:hAnsi="Arial" w:cs="Arial"/>
          <w:sz w:val="24"/>
          <w:szCs w:val="24"/>
        </w:rPr>
      </w:pPr>
      <w:proofErr w:type="spellStart"/>
      <w:r w:rsidRPr="00916375">
        <w:rPr>
          <w:rStyle w:val="5yl5"/>
          <w:rFonts w:ascii="Arial" w:hAnsi="Arial" w:cs="Arial"/>
          <w:sz w:val="24"/>
          <w:szCs w:val="24"/>
        </w:rPr>
        <w:t>Maund</w:t>
      </w:r>
      <w:proofErr w:type="spellEnd"/>
      <w:r w:rsidRPr="00916375">
        <w:rPr>
          <w:rStyle w:val="5yl5"/>
          <w:rFonts w:ascii="Arial" w:hAnsi="Arial" w:cs="Arial"/>
          <w:sz w:val="24"/>
          <w:szCs w:val="24"/>
        </w:rPr>
        <w:t xml:space="preserve">, A., </w:t>
      </w:r>
      <w:proofErr w:type="spellStart"/>
      <w:r w:rsidRPr="00916375">
        <w:rPr>
          <w:rStyle w:val="5yl5"/>
          <w:rFonts w:ascii="Arial" w:hAnsi="Arial" w:cs="Arial"/>
          <w:sz w:val="24"/>
          <w:szCs w:val="24"/>
        </w:rPr>
        <w:t>Schriel</w:t>
      </w:r>
      <w:proofErr w:type="spellEnd"/>
      <w:r w:rsidRPr="00916375">
        <w:rPr>
          <w:rStyle w:val="5yl5"/>
          <w:rFonts w:ascii="Arial" w:hAnsi="Arial" w:cs="Arial"/>
          <w:sz w:val="24"/>
          <w:szCs w:val="24"/>
        </w:rPr>
        <w:t>, M. &amp;</w:t>
      </w:r>
      <w:proofErr w:type="spellStart"/>
      <w:r w:rsidRPr="00916375">
        <w:rPr>
          <w:rStyle w:val="5yl5"/>
          <w:rFonts w:ascii="Arial" w:hAnsi="Arial" w:cs="Arial"/>
          <w:sz w:val="24"/>
          <w:szCs w:val="24"/>
        </w:rPr>
        <w:t>Tinkler</w:t>
      </w:r>
      <w:proofErr w:type="spellEnd"/>
      <w:r w:rsidRPr="00916375">
        <w:rPr>
          <w:rStyle w:val="5yl5"/>
          <w:rFonts w:ascii="Arial" w:hAnsi="Arial" w:cs="Arial"/>
          <w:sz w:val="24"/>
          <w:szCs w:val="24"/>
        </w:rPr>
        <w:t xml:space="preserve">, P. K. 92017) </w:t>
      </w:r>
      <w:r w:rsidRPr="00916375">
        <w:rPr>
          <w:rStyle w:val="5yl5"/>
          <w:rFonts w:ascii="Arial" w:hAnsi="Arial" w:cs="Arial"/>
          <w:i/>
          <w:sz w:val="24"/>
          <w:szCs w:val="24"/>
        </w:rPr>
        <w:t xml:space="preserve">Certificate in higher education: Skills for the workplace. </w:t>
      </w:r>
      <w:proofErr w:type="gramStart"/>
      <w:r w:rsidRPr="00916375">
        <w:rPr>
          <w:rStyle w:val="5yl5"/>
          <w:rFonts w:ascii="Arial" w:hAnsi="Arial" w:cs="Arial"/>
          <w:i/>
          <w:sz w:val="24"/>
          <w:szCs w:val="24"/>
        </w:rPr>
        <w:t>Student Yearbook.</w:t>
      </w:r>
      <w:proofErr w:type="gramEnd"/>
      <w:r w:rsidRPr="00916375">
        <w:rPr>
          <w:rStyle w:val="5yl5"/>
          <w:rFonts w:ascii="Arial" w:hAnsi="Arial" w:cs="Arial"/>
          <w:i/>
          <w:sz w:val="24"/>
          <w:szCs w:val="24"/>
        </w:rPr>
        <w:t xml:space="preserve"> </w:t>
      </w:r>
      <w:r w:rsidRPr="00916375">
        <w:rPr>
          <w:rStyle w:val="5yl5"/>
          <w:rFonts w:ascii="Arial" w:hAnsi="Arial" w:cs="Arial"/>
          <w:sz w:val="24"/>
          <w:szCs w:val="24"/>
        </w:rPr>
        <w:t>London: SAGE.</w:t>
      </w:r>
    </w:p>
    <w:p w:rsidR="006F70B4" w:rsidRDefault="006F70B4" w:rsidP="006F70B4">
      <w:pPr>
        <w:pBdr>
          <w:bottom w:val="single" w:sz="6" w:space="31" w:color="auto"/>
        </w:pBdr>
        <w:rPr>
          <w:rStyle w:val="5yl5"/>
          <w:rFonts w:ascii="Arial" w:hAnsi="Arial" w:cs="Arial"/>
          <w:sz w:val="24"/>
          <w:szCs w:val="24"/>
        </w:rPr>
      </w:pPr>
      <w:r w:rsidRPr="00916375">
        <w:rPr>
          <w:rStyle w:val="5yl5"/>
          <w:rFonts w:ascii="Arial" w:hAnsi="Arial" w:cs="Arial"/>
          <w:sz w:val="24"/>
          <w:szCs w:val="24"/>
        </w:rPr>
        <w:t xml:space="preserve">Morgan, P. (2017) </w:t>
      </w:r>
      <w:proofErr w:type="gramStart"/>
      <w:r w:rsidRPr="00916375">
        <w:rPr>
          <w:rStyle w:val="5yl5"/>
          <w:rFonts w:ascii="Arial" w:hAnsi="Arial" w:cs="Arial"/>
          <w:i/>
          <w:sz w:val="24"/>
          <w:szCs w:val="24"/>
        </w:rPr>
        <w:t>The</w:t>
      </w:r>
      <w:proofErr w:type="gramEnd"/>
      <w:r w:rsidRPr="00916375">
        <w:rPr>
          <w:rStyle w:val="5yl5"/>
          <w:rFonts w:ascii="Arial" w:hAnsi="Arial" w:cs="Arial"/>
          <w:i/>
          <w:sz w:val="24"/>
          <w:szCs w:val="24"/>
        </w:rPr>
        <w:t xml:space="preserve"> business student’s guide to study and employability.</w:t>
      </w:r>
      <w:r w:rsidRPr="00916375">
        <w:rPr>
          <w:rStyle w:val="5yl5"/>
          <w:rFonts w:ascii="Arial" w:hAnsi="Arial" w:cs="Arial"/>
          <w:sz w:val="24"/>
          <w:szCs w:val="24"/>
        </w:rPr>
        <w:t xml:space="preserve"> London: SAGE.</w:t>
      </w: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0D6542" w:rsidRDefault="000D6542" w:rsidP="006F70B4">
      <w:pPr>
        <w:pBdr>
          <w:bottom w:val="single" w:sz="6" w:space="31" w:color="auto"/>
        </w:pBdr>
        <w:rPr>
          <w:rFonts w:ascii="Arial" w:eastAsia="Times New Roman" w:hAnsi="Arial" w:cs="Arial"/>
          <w:color w:val="000000"/>
          <w:kern w:val="36"/>
          <w:sz w:val="24"/>
          <w:szCs w:val="24"/>
          <w:lang w:eastAsia="en-GB"/>
        </w:rPr>
      </w:pPr>
    </w:p>
    <w:p w:rsidR="000D6542" w:rsidRDefault="000D6542" w:rsidP="006F70B4">
      <w:pPr>
        <w:pBdr>
          <w:bottom w:val="single" w:sz="6" w:space="31" w:color="auto"/>
        </w:pBdr>
        <w:rPr>
          <w:rFonts w:ascii="Arial" w:eastAsia="Times New Roman" w:hAnsi="Arial" w:cs="Arial"/>
          <w:color w:val="000000"/>
          <w:kern w:val="36"/>
          <w:sz w:val="24"/>
          <w:szCs w:val="24"/>
          <w:lang w:eastAsia="en-GB"/>
        </w:rPr>
      </w:pPr>
    </w:p>
    <w:p w:rsidR="000D6542" w:rsidRDefault="000D6542"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6F70B4" w:rsidRDefault="006F70B4" w:rsidP="006F70B4">
      <w:pPr>
        <w:pBdr>
          <w:bottom w:val="single" w:sz="6" w:space="31" w:color="auto"/>
        </w:pBdr>
        <w:rPr>
          <w:rFonts w:ascii="Arial" w:eastAsia="Times New Roman" w:hAnsi="Arial" w:cs="Arial"/>
          <w:color w:val="000000"/>
          <w:kern w:val="36"/>
          <w:sz w:val="24"/>
          <w:szCs w:val="24"/>
          <w:lang w:eastAsia="en-GB"/>
        </w:rPr>
      </w:pPr>
    </w:p>
    <w:p w:rsidR="00F76FAB" w:rsidRDefault="00F76FAB"/>
    <w:sectPr w:rsidR="00F76FAB" w:rsidSect="00B31B43">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8518AB"/>
    <w:multiLevelType w:val="hybridMultilevel"/>
    <w:tmpl w:val="FAF092F2"/>
    <w:lvl w:ilvl="0" w:tplc="FA1A466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452A1779"/>
    <w:multiLevelType w:val="hybridMultilevel"/>
    <w:tmpl w:val="248A4484"/>
    <w:lvl w:ilvl="0" w:tplc="9D901AF8">
      <w:start w:val="1"/>
      <w:numFmt w:val="decimal"/>
      <w:lvlText w:val="%1."/>
      <w:lvlJc w:val="left"/>
      <w:pPr>
        <w:ind w:left="720" w:hanging="360"/>
      </w:pPr>
      <w:rPr>
        <w:rFonts w:ascii="Arial" w:hAnsi="Arial" w:cs="Arial" w:hint="default"/>
        <w:color w:val="373A3C"/>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8"/>
  <w:proofState w:spelling="clean" w:grammar="clean"/>
  <w:defaultTabStop w:val="720"/>
  <w:characterSpacingControl w:val="doNotCompress"/>
  <w:compat>
    <w:useFELayout/>
  </w:compat>
  <w:rsids>
    <w:rsidRoot w:val="00F76FAB"/>
    <w:rsid w:val="00011DB1"/>
    <w:rsid w:val="000267A2"/>
    <w:rsid w:val="000A3E8B"/>
    <w:rsid w:val="000D6542"/>
    <w:rsid w:val="000F1309"/>
    <w:rsid w:val="00166BEF"/>
    <w:rsid w:val="001D47B0"/>
    <w:rsid w:val="001F1330"/>
    <w:rsid w:val="0021455F"/>
    <w:rsid w:val="00254069"/>
    <w:rsid w:val="00271C75"/>
    <w:rsid w:val="002A6A46"/>
    <w:rsid w:val="002E0FA9"/>
    <w:rsid w:val="002F7249"/>
    <w:rsid w:val="00301852"/>
    <w:rsid w:val="00314E9D"/>
    <w:rsid w:val="00317F5C"/>
    <w:rsid w:val="00330ABD"/>
    <w:rsid w:val="0035153C"/>
    <w:rsid w:val="003B71DF"/>
    <w:rsid w:val="00400961"/>
    <w:rsid w:val="00405149"/>
    <w:rsid w:val="004B0AB0"/>
    <w:rsid w:val="004D573C"/>
    <w:rsid w:val="005B1E0A"/>
    <w:rsid w:val="005E2590"/>
    <w:rsid w:val="00654F3E"/>
    <w:rsid w:val="006A0BA1"/>
    <w:rsid w:val="006C799A"/>
    <w:rsid w:val="006F70B4"/>
    <w:rsid w:val="00713B87"/>
    <w:rsid w:val="00736317"/>
    <w:rsid w:val="00771175"/>
    <w:rsid w:val="00807C5B"/>
    <w:rsid w:val="00881682"/>
    <w:rsid w:val="008A1DE2"/>
    <w:rsid w:val="008C088D"/>
    <w:rsid w:val="008D4BEE"/>
    <w:rsid w:val="008F2C8D"/>
    <w:rsid w:val="00984EA6"/>
    <w:rsid w:val="009D574B"/>
    <w:rsid w:val="00A04885"/>
    <w:rsid w:val="00A20FFD"/>
    <w:rsid w:val="00A77B2D"/>
    <w:rsid w:val="00A85BAD"/>
    <w:rsid w:val="00A94AC3"/>
    <w:rsid w:val="00AB0E17"/>
    <w:rsid w:val="00AD2794"/>
    <w:rsid w:val="00AE0C69"/>
    <w:rsid w:val="00AE3FE0"/>
    <w:rsid w:val="00B00D61"/>
    <w:rsid w:val="00B05B85"/>
    <w:rsid w:val="00B062AB"/>
    <w:rsid w:val="00B31B43"/>
    <w:rsid w:val="00B64884"/>
    <w:rsid w:val="00B86642"/>
    <w:rsid w:val="00C31496"/>
    <w:rsid w:val="00C5597E"/>
    <w:rsid w:val="00C83D08"/>
    <w:rsid w:val="00C95E20"/>
    <w:rsid w:val="00CC09CC"/>
    <w:rsid w:val="00CC3055"/>
    <w:rsid w:val="00CD4F57"/>
    <w:rsid w:val="00D06DED"/>
    <w:rsid w:val="00D85667"/>
    <w:rsid w:val="00DC3FED"/>
    <w:rsid w:val="00DF4350"/>
    <w:rsid w:val="00E2410C"/>
    <w:rsid w:val="00E624CC"/>
    <w:rsid w:val="00EA4222"/>
    <w:rsid w:val="00EC2BE2"/>
    <w:rsid w:val="00EC2D92"/>
    <w:rsid w:val="00EE413D"/>
    <w:rsid w:val="00F318F9"/>
    <w:rsid w:val="00F51932"/>
    <w:rsid w:val="00F76FAB"/>
    <w:rsid w:val="00FB03C8"/>
    <w:rsid w:val="00FB555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Plai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1B43"/>
  </w:style>
  <w:style w:type="paragraph" w:styleId="Heading2">
    <w:name w:val="heading 2"/>
    <w:basedOn w:val="Normal"/>
    <w:next w:val="Normal"/>
    <w:link w:val="Heading2Char"/>
    <w:uiPriority w:val="9"/>
    <w:semiHidden/>
    <w:unhideWhenUsed/>
    <w:qFormat/>
    <w:rsid w:val="00F76FAB"/>
    <w:pPr>
      <w:keepNext/>
      <w:keepLines/>
      <w:spacing w:before="200" w:after="0"/>
      <w:outlineLvl w:val="1"/>
    </w:pPr>
    <w:rPr>
      <w:rFonts w:asciiTheme="majorHAnsi" w:eastAsiaTheme="majorEastAsia" w:hAnsiTheme="majorHAnsi" w:cstheme="majorBidi"/>
      <w:b/>
      <w:bCs/>
      <w:color w:val="4F81BD" w:themeColor="accen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76FAB"/>
    <w:rPr>
      <w:rFonts w:asciiTheme="majorHAnsi" w:eastAsiaTheme="majorEastAsia" w:hAnsiTheme="majorHAnsi" w:cstheme="majorBidi"/>
      <w:b/>
      <w:bCs/>
      <w:color w:val="4F81BD" w:themeColor="accent1"/>
      <w:sz w:val="26"/>
      <w:szCs w:val="26"/>
      <w:lang w:val="en-GB"/>
    </w:rPr>
  </w:style>
  <w:style w:type="character" w:styleId="Hyperlink">
    <w:name w:val="Hyperlink"/>
    <w:basedOn w:val="DefaultParagraphFont"/>
    <w:uiPriority w:val="99"/>
    <w:unhideWhenUsed/>
    <w:rsid w:val="00F76FAB"/>
    <w:rPr>
      <w:color w:val="0000FF" w:themeColor="hyperlink"/>
      <w:u w:val="single"/>
    </w:rPr>
  </w:style>
  <w:style w:type="paragraph" w:customStyle="1" w:styleId="highlighted">
    <w:name w:val="highlighted"/>
    <w:basedOn w:val="Normal"/>
    <w:rsid w:val="00F76FA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F76FA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5yl5">
    <w:name w:val="_5yl5"/>
    <w:basedOn w:val="DefaultParagraphFont"/>
    <w:rsid w:val="00F76FAB"/>
  </w:style>
  <w:style w:type="paragraph" w:styleId="ListParagraph">
    <w:name w:val="List Paragraph"/>
    <w:basedOn w:val="Normal"/>
    <w:uiPriority w:val="34"/>
    <w:qFormat/>
    <w:rsid w:val="00EA4222"/>
    <w:pPr>
      <w:ind w:left="720"/>
      <w:contextualSpacing/>
    </w:pPr>
  </w:style>
  <w:style w:type="paragraph" w:styleId="HTMLPreformatted">
    <w:name w:val="HTML Preformatted"/>
    <w:basedOn w:val="Normal"/>
    <w:link w:val="HTMLPreformattedChar"/>
    <w:uiPriority w:val="99"/>
    <w:unhideWhenUsed/>
    <w:rsid w:val="002E0F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E0FA9"/>
    <w:rPr>
      <w:rFonts w:ascii="Courier New" w:eastAsia="Times New Roman" w:hAnsi="Courier New" w:cs="Courier New"/>
      <w:sz w:val="20"/>
      <w:szCs w:val="20"/>
    </w:rPr>
  </w:style>
  <w:style w:type="character" w:styleId="Strong">
    <w:name w:val="Strong"/>
    <w:basedOn w:val="DefaultParagraphFont"/>
    <w:uiPriority w:val="22"/>
    <w:qFormat/>
    <w:rsid w:val="00A20FFD"/>
    <w:rPr>
      <w:b/>
      <w:bCs/>
    </w:rPr>
  </w:style>
  <w:style w:type="paragraph" w:styleId="PlainText">
    <w:name w:val="Plain Text"/>
    <w:basedOn w:val="Normal"/>
    <w:link w:val="PlainTextChar"/>
    <w:rsid w:val="000267A2"/>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rsid w:val="000267A2"/>
    <w:rPr>
      <w:rFonts w:ascii="Courier New" w:eastAsia="Times New Roman" w:hAnsi="Courier New" w:cs="Courier New"/>
      <w:sz w:val="20"/>
      <w:szCs w:val="20"/>
    </w:rPr>
  </w:style>
</w:styles>
</file>

<file path=word/webSettings.xml><?xml version="1.0" encoding="utf-8"?>
<w:webSettings xmlns:r="http://schemas.openxmlformats.org/officeDocument/2006/relationships" xmlns:w="http://schemas.openxmlformats.org/wordprocessingml/2006/main">
  <w:divs>
    <w:div w:id="59838059">
      <w:bodyDiv w:val="1"/>
      <w:marLeft w:val="0"/>
      <w:marRight w:val="0"/>
      <w:marTop w:val="0"/>
      <w:marBottom w:val="0"/>
      <w:divBdr>
        <w:top w:val="none" w:sz="0" w:space="0" w:color="auto"/>
        <w:left w:val="none" w:sz="0" w:space="0" w:color="auto"/>
        <w:bottom w:val="none" w:sz="0" w:space="0" w:color="auto"/>
        <w:right w:val="none" w:sz="0" w:space="0" w:color="auto"/>
      </w:divBdr>
    </w:div>
    <w:div w:id="212039582">
      <w:bodyDiv w:val="1"/>
      <w:marLeft w:val="0"/>
      <w:marRight w:val="0"/>
      <w:marTop w:val="0"/>
      <w:marBottom w:val="0"/>
      <w:divBdr>
        <w:top w:val="none" w:sz="0" w:space="0" w:color="auto"/>
        <w:left w:val="none" w:sz="0" w:space="0" w:color="auto"/>
        <w:bottom w:val="none" w:sz="0" w:space="0" w:color="auto"/>
        <w:right w:val="none" w:sz="0" w:space="0" w:color="auto"/>
      </w:divBdr>
      <w:divsChild>
        <w:div w:id="1482188844">
          <w:marLeft w:val="0"/>
          <w:marRight w:val="0"/>
          <w:marTop w:val="0"/>
          <w:marBottom w:val="0"/>
          <w:divBdr>
            <w:top w:val="none" w:sz="0" w:space="0" w:color="auto"/>
            <w:left w:val="none" w:sz="0" w:space="0" w:color="auto"/>
            <w:bottom w:val="none" w:sz="0" w:space="0" w:color="auto"/>
            <w:right w:val="none" w:sz="0" w:space="0" w:color="auto"/>
          </w:divBdr>
          <w:divsChild>
            <w:div w:id="706875225">
              <w:marLeft w:val="0"/>
              <w:marRight w:val="0"/>
              <w:marTop w:val="0"/>
              <w:marBottom w:val="0"/>
              <w:divBdr>
                <w:top w:val="none" w:sz="0" w:space="0" w:color="auto"/>
                <w:left w:val="none" w:sz="0" w:space="0" w:color="auto"/>
                <w:bottom w:val="none" w:sz="0" w:space="0" w:color="auto"/>
                <w:right w:val="none" w:sz="0" w:space="0" w:color="auto"/>
              </w:divBdr>
              <w:divsChild>
                <w:div w:id="108923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847547">
      <w:bodyDiv w:val="1"/>
      <w:marLeft w:val="0"/>
      <w:marRight w:val="0"/>
      <w:marTop w:val="0"/>
      <w:marBottom w:val="0"/>
      <w:divBdr>
        <w:top w:val="none" w:sz="0" w:space="0" w:color="auto"/>
        <w:left w:val="none" w:sz="0" w:space="0" w:color="auto"/>
        <w:bottom w:val="none" w:sz="0" w:space="0" w:color="auto"/>
        <w:right w:val="none" w:sz="0" w:space="0" w:color="auto"/>
      </w:divBdr>
    </w:div>
    <w:div w:id="299921599">
      <w:bodyDiv w:val="1"/>
      <w:marLeft w:val="0"/>
      <w:marRight w:val="0"/>
      <w:marTop w:val="0"/>
      <w:marBottom w:val="0"/>
      <w:divBdr>
        <w:top w:val="none" w:sz="0" w:space="0" w:color="auto"/>
        <w:left w:val="none" w:sz="0" w:space="0" w:color="auto"/>
        <w:bottom w:val="none" w:sz="0" w:space="0" w:color="auto"/>
        <w:right w:val="none" w:sz="0" w:space="0" w:color="auto"/>
      </w:divBdr>
      <w:divsChild>
        <w:div w:id="56051974">
          <w:marLeft w:val="0"/>
          <w:marRight w:val="0"/>
          <w:marTop w:val="0"/>
          <w:marBottom w:val="0"/>
          <w:divBdr>
            <w:top w:val="none" w:sz="0" w:space="0" w:color="auto"/>
            <w:left w:val="none" w:sz="0" w:space="0" w:color="auto"/>
            <w:bottom w:val="none" w:sz="0" w:space="0" w:color="auto"/>
            <w:right w:val="none" w:sz="0" w:space="0" w:color="auto"/>
          </w:divBdr>
          <w:divsChild>
            <w:div w:id="103503791">
              <w:marLeft w:val="0"/>
              <w:marRight w:val="0"/>
              <w:marTop w:val="0"/>
              <w:marBottom w:val="0"/>
              <w:divBdr>
                <w:top w:val="none" w:sz="0" w:space="0" w:color="auto"/>
                <w:left w:val="none" w:sz="0" w:space="0" w:color="auto"/>
                <w:bottom w:val="none" w:sz="0" w:space="0" w:color="auto"/>
                <w:right w:val="none" w:sz="0" w:space="0" w:color="auto"/>
              </w:divBdr>
              <w:divsChild>
                <w:div w:id="9830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817914">
      <w:bodyDiv w:val="1"/>
      <w:marLeft w:val="0"/>
      <w:marRight w:val="0"/>
      <w:marTop w:val="0"/>
      <w:marBottom w:val="0"/>
      <w:divBdr>
        <w:top w:val="none" w:sz="0" w:space="0" w:color="auto"/>
        <w:left w:val="none" w:sz="0" w:space="0" w:color="auto"/>
        <w:bottom w:val="none" w:sz="0" w:space="0" w:color="auto"/>
        <w:right w:val="none" w:sz="0" w:space="0" w:color="auto"/>
      </w:divBdr>
    </w:div>
    <w:div w:id="356925503">
      <w:bodyDiv w:val="1"/>
      <w:marLeft w:val="0"/>
      <w:marRight w:val="0"/>
      <w:marTop w:val="0"/>
      <w:marBottom w:val="0"/>
      <w:divBdr>
        <w:top w:val="none" w:sz="0" w:space="0" w:color="auto"/>
        <w:left w:val="none" w:sz="0" w:space="0" w:color="auto"/>
        <w:bottom w:val="none" w:sz="0" w:space="0" w:color="auto"/>
        <w:right w:val="none" w:sz="0" w:space="0" w:color="auto"/>
      </w:divBdr>
      <w:divsChild>
        <w:div w:id="375667880">
          <w:marLeft w:val="0"/>
          <w:marRight w:val="0"/>
          <w:marTop w:val="0"/>
          <w:marBottom w:val="0"/>
          <w:divBdr>
            <w:top w:val="none" w:sz="0" w:space="0" w:color="auto"/>
            <w:left w:val="none" w:sz="0" w:space="0" w:color="auto"/>
            <w:bottom w:val="none" w:sz="0" w:space="0" w:color="auto"/>
            <w:right w:val="none" w:sz="0" w:space="0" w:color="auto"/>
          </w:divBdr>
          <w:divsChild>
            <w:div w:id="1218783402">
              <w:marLeft w:val="0"/>
              <w:marRight w:val="0"/>
              <w:marTop w:val="0"/>
              <w:marBottom w:val="0"/>
              <w:divBdr>
                <w:top w:val="none" w:sz="0" w:space="0" w:color="auto"/>
                <w:left w:val="none" w:sz="0" w:space="0" w:color="auto"/>
                <w:bottom w:val="none" w:sz="0" w:space="0" w:color="auto"/>
                <w:right w:val="none" w:sz="0" w:space="0" w:color="auto"/>
              </w:divBdr>
              <w:divsChild>
                <w:div w:id="100670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253632">
      <w:bodyDiv w:val="1"/>
      <w:marLeft w:val="0"/>
      <w:marRight w:val="0"/>
      <w:marTop w:val="0"/>
      <w:marBottom w:val="0"/>
      <w:divBdr>
        <w:top w:val="none" w:sz="0" w:space="0" w:color="auto"/>
        <w:left w:val="none" w:sz="0" w:space="0" w:color="auto"/>
        <w:bottom w:val="none" w:sz="0" w:space="0" w:color="auto"/>
        <w:right w:val="none" w:sz="0" w:space="0" w:color="auto"/>
      </w:divBdr>
    </w:div>
    <w:div w:id="442767882">
      <w:bodyDiv w:val="1"/>
      <w:marLeft w:val="0"/>
      <w:marRight w:val="0"/>
      <w:marTop w:val="0"/>
      <w:marBottom w:val="0"/>
      <w:divBdr>
        <w:top w:val="none" w:sz="0" w:space="0" w:color="auto"/>
        <w:left w:val="none" w:sz="0" w:space="0" w:color="auto"/>
        <w:bottom w:val="none" w:sz="0" w:space="0" w:color="auto"/>
        <w:right w:val="none" w:sz="0" w:space="0" w:color="auto"/>
      </w:divBdr>
    </w:div>
    <w:div w:id="455178331">
      <w:bodyDiv w:val="1"/>
      <w:marLeft w:val="0"/>
      <w:marRight w:val="0"/>
      <w:marTop w:val="0"/>
      <w:marBottom w:val="0"/>
      <w:divBdr>
        <w:top w:val="none" w:sz="0" w:space="0" w:color="auto"/>
        <w:left w:val="none" w:sz="0" w:space="0" w:color="auto"/>
        <w:bottom w:val="none" w:sz="0" w:space="0" w:color="auto"/>
        <w:right w:val="none" w:sz="0" w:space="0" w:color="auto"/>
      </w:divBdr>
      <w:divsChild>
        <w:div w:id="399180854">
          <w:marLeft w:val="0"/>
          <w:marRight w:val="0"/>
          <w:marTop w:val="0"/>
          <w:marBottom w:val="0"/>
          <w:divBdr>
            <w:top w:val="none" w:sz="0" w:space="0" w:color="auto"/>
            <w:left w:val="none" w:sz="0" w:space="0" w:color="auto"/>
            <w:bottom w:val="none" w:sz="0" w:space="0" w:color="auto"/>
            <w:right w:val="none" w:sz="0" w:space="0" w:color="auto"/>
          </w:divBdr>
          <w:divsChild>
            <w:div w:id="182281500">
              <w:marLeft w:val="0"/>
              <w:marRight w:val="0"/>
              <w:marTop w:val="0"/>
              <w:marBottom w:val="0"/>
              <w:divBdr>
                <w:top w:val="none" w:sz="0" w:space="0" w:color="auto"/>
                <w:left w:val="none" w:sz="0" w:space="0" w:color="auto"/>
                <w:bottom w:val="none" w:sz="0" w:space="0" w:color="auto"/>
                <w:right w:val="none" w:sz="0" w:space="0" w:color="auto"/>
              </w:divBdr>
              <w:divsChild>
                <w:div w:id="9073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624602">
      <w:bodyDiv w:val="1"/>
      <w:marLeft w:val="0"/>
      <w:marRight w:val="0"/>
      <w:marTop w:val="0"/>
      <w:marBottom w:val="0"/>
      <w:divBdr>
        <w:top w:val="none" w:sz="0" w:space="0" w:color="auto"/>
        <w:left w:val="none" w:sz="0" w:space="0" w:color="auto"/>
        <w:bottom w:val="none" w:sz="0" w:space="0" w:color="auto"/>
        <w:right w:val="none" w:sz="0" w:space="0" w:color="auto"/>
      </w:divBdr>
      <w:divsChild>
        <w:div w:id="101994189">
          <w:marLeft w:val="0"/>
          <w:marRight w:val="0"/>
          <w:marTop w:val="0"/>
          <w:marBottom w:val="0"/>
          <w:divBdr>
            <w:top w:val="none" w:sz="0" w:space="0" w:color="auto"/>
            <w:left w:val="none" w:sz="0" w:space="0" w:color="auto"/>
            <w:bottom w:val="none" w:sz="0" w:space="0" w:color="auto"/>
            <w:right w:val="none" w:sz="0" w:space="0" w:color="auto"/>
          </w:divBdr>
          <w:divsChild>
            <w:div w:id="1099176168">
              <w:marLeft w:val="0"/>
              <w:marRight w:val="0"/>
              <w:marTop w:val="0"/>
              <w:marBottom w:val="0"/>
              <w:divBdr>
                <w:top w:val="none" w:sz="0" w:space="0" w:color="auto"/>
                <w:left w:val="none" w:sz="0" w:space="0" w:color="auto"/>
                <w:bottom w:val="none" w:sz="0" w:space="0" w:color="auto"/>
                <w:right w:val="none" w:sz="0" w:space="0" w:color="auto"/>
              </w:divBdr>
              <w:divsChild>
                <w:div w:id="159570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444252">
      <w:bodyDiv w:val="1"/>
      <w:marLeft w:val="0"/>
      <w:marRight w:val="0"/>
      <w:marTop w:val="0"/>
      <w:marBottom w:val="0"/>
      <w:divBdr>
        <w:top w:val="none" w:sz="0" w:space="0" w:color="auto"/>
        <w:left w:val="none" w:sz="0" w:space="0" w:color="auto"/>
        <w:bottom w:val="none" w:sz="0" w:space="0" w:color="auto"/>
        <w:right w:val="none" w:sz="0" w:space="0" w:color="auto"/>
      </w:divBdr>
      <w:divsChild>
        <w:div w:id="205526162">
          <w:marLeft w:val="0"/>
          <w:marRight w:val="0"/>
          <w:marTop w:val="0"/>
          <w:marBottom w:val="0"/>
          <w:divBdr>
            <w:top w:val="none" w:sz="0" w:space="0" w:color="auto"/>
            <w:left w:val="none" w:sz="0" w:space="0" w:color="auto"/>
            <w:bottom w:val="none" w:sz="0" w:space="0" w:color="auto"/>
            <w:right w:val="none" w:sz="0" w:space="0" w:color="auto"/>
          </w:divBdr>
          <w:divsChild>
            <w:div w:id="959333978">
              <w:marLeft w:val="0"/>
              <w:marRight w:val="0"/>
              <w:marTop w:val="0"/>
              <w:marBottom w:val="0"/>
              <w:divBdr>
                <w:top w:val="none" w:sz="0" w:space="0" w:color="auto"/>
                <w:left w:val="none" w:sz="0" w:space="0" w:color="auto"/>
                <w:bottom w:val="none" w:sz="0" w:space="0" w:color="auto"/>
                <w:right w:val="none" w:sz="0" w:space="0" w:color="auto"/>
              </w:divBdr>
              <w:divsChild>
                <w:div w:id="7832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744456">
      <w:bodyDiv w:val="1"/>
      <w:marLeft w:val="0"/>
      <w:marRight w:val="0"/>
      <w:marTop w:val="0"/>
      <w:marBottom w:val="0"/>
      <w:divBdr>
        <w:top w:val="none" w:sz="0" w:space="0" w:color="auto"/>
        <w:left w:val="none" w:sz="0" w:space="0" w:color="auto"/>
        <w:bottom w:val="none" w:sz="0" w:space="0" w:color="auto"/>
        <w:right w:val="none" w:sz="0" w:space="0" w:color="auto"/>
      </w:divBdr>
      <w:divsChild>
        <w:div w:id="879636591">
          <w:marLeft w:val="0"/>
          <w:marRight w:val="0"/>
          <w:marTop w:val="0"/>
          <w:marBottom w:val="0"/>
          <w:divBdr>
            <w:top w:val="none" w:sz="0" w:space="0" w:color="auto"/>
            <w:left w:val="none" w:sz="0" w:space="0" w:color="auto"/>
            <w:bottom w:val="none" w:sz="0" w:space="0" w:color="auto"/>
            <w:right w:val="none" w:sz="0" w:space="0" w:color="auto"/>
          </w:divBdr>
          <w:divsChild>
            <w:div w:id="835416981">
              <w:marLeft w:val="0"/>
              <w:marRight w:val="0"/>
              <w:marTop w:val="0"/>
              <w:marBottom w:val="0"/>
              <w:divBdr>
                <w:top w:val="none" w:sz="0" w:space="0" w:color="auto"/>
                <w:left w:val="none" w:sz="0" w:space="0" w:color="auto"/>
                <w:bottom w:val="none" w:sz="0" w:space="0" w:color="auto"/>
                <w:right w:val="none" w:sz="0" w:space="0" w:color="auto"/>
              </w:divBdr>
              <w:divsChild>
                <w:div w:id="178534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144661">
      <w:bodyDiv w:val="1"/>
      <w:marLeft w:val="0"/>
      <w:marRight w:val="0"/>
      <w:marTop w:val="0"/>
      <w:marBottom w:val="0"/>
      <w:divBdr>
        <w:top w:val="none" w:sz="0" w:space="0" w:color="auto"/>
        <w:left w:val="none" w:sz="0" w:space="0" w:color="auto"/>
        <w:bottom w:val="none" w:sz="0" w:space="0" w:color="auto"/>
        <w:right w:val="none" w:sz="0" w:space="0" w:color="auto"/>
      </w:divBdr>
      <w:divsChild>
        <w:div w:id="512261630">
          <w:marLeft w:val="0"/>
          <w:marRight w:val="0"/>
          <w:marTop w:val="0"/>
          <w:marBottom w:val="0"/>
          <w:divBdr>
            <w:top w:val="none" w:sz="0" w:space="0" w:color="auto"/>
            <w:left w:val="none" w:sz="0" w:space="0" w:color="auto"/>
            <w:bottom w:val="none" w:sz="0" w:space="0" w:color="auto"/>
            <w:right w:val="none" w:sz="0" w:space="0" w:color="auto"/>
          </w:divBdr>
          <w:divsChild>
            <w:div w:id="1605460763">
              <w:marLeft w:val="0"/>
              <w:marRight w:val="0"/>
              <w:marTop w:val="0"/>
              <w:marBottom w:val="0"/>
              <w:divBdr>
                <w:top w:val="none" w:sz="0" w:space="0" w:color="auto"/>
                <w:left w:val="none" w:sz="0" w:space="0" w:color="auto"/>
                <w:bottom w:val="none" w:sz="0" w:space="0" w:color="auto"/>
                <w:right w:val="none" w:sz="0" w:space="0" w:color="auto"/>
              </w:divBdr>
              <w:divsChild>
                <w:div w:id="19716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687216">
      <w:bodyDiv w:val="1"/>
      <w:marLeft w:val="0"/>
      <w:marRight w:val="0"/>
      <w:marTop w:val="0"/>
      <w:marBottom w:val="0"/>
      <w:divBdr>
        <w:top w:val="none" w:sz="0" w:space="0" w:color="auto"/>
        <w:left w:val="none" w:sz="0" w:space="0" w:color="auto"/>
        <w:bottom w:val="none" w:sz="0" w:space="0" w:color="auto"/>
        <w:right w:val="none" w:sz="0" w:space="0" w:color="auto"/>
      </w:divBdr>
      <w:divsChild>
        <w:div w:id="2038004792">
          <w:marLeft w:val="0"/>
          <w:marRight w:val="0"/>
          <w:marTop w:val="0"/>
          <w:marBottom w:val="0"/>
          <w:divBdr>
            <w:top w:val="none" w:sz="0" w:space="0" w:color="auto"/>
            <w:left w:val="none" w:sz="0" w:space="0" w:color="auto"/>
            <w:bottom w:val="none" w:sz="0" w:space="0" w:color="auto"/>
            <w:right w:val="none" w:sz="0" w:space="0" w:color="auto"/>
          </w:divBdr>
          <w:divsChild>
            <w:div w:id="379134618">
              <w:marLeft w:val="0"/>
              <w:marRight w:val="0"/>
              <w:marTop w:val="0"/>
              <w:marBottom w:val="0"/>
              <w:divBdr>
                <w:top w:val="none" w:sz="0" w:space="0" w:color="auto"/>
                <w:left w:val="none" w:sz="0" w:space="0" w:color="auto"/>
                <w:bottom w:val="none" w:sz="0" w:space="0" w:color="auto"/>
                <w:right w:val="none" w:sz="0" w:space="0" w:color="auto"/>
              </w:divBdr>
              <w:divsChild>
                <w:div w:id="112827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942346">
      <w:bodyDiv w:val="1"/>
      <w:marLeft w:val="0"/>
      <w:marRight w:val="0"/>
      <w:marTop w:val="0"/>
      <w:marBottom w:val="0"/>
      <w:divBdr>
        <w:top w:val="none" w:sz="0" w:space="0" w:color="auto"/>
        <w:left w:val="none" w:sz="0" w:space="0" w:color="auto"/>
        <w:bottom w:val="none" w:sz="0" w:space="0" w:color="auto"/>
        <w:right w:val="none" w:sz="0" w:space="0" w:color="auto"/>
      </w:divBdr>
    </w:div>
    <w:div w:id="1205480624">
      <w:bodyDiv w:val="1"/>
      <w:marLeft w:val="0"/>
      <w:marRight w:val="0"/>
      <w:marTop w:val="0"/>
      <w:marBottom w:val="0"/>
      <w:divBdr>
        <w:top w:val="none" w:sz="0" w:space="0" w:color="auto"/>
        <w:left w:val="none" w:sz="0" w:space="0" w:color="auto"/>
        <w:bottom w:val="none" w:sz="0" w:space="0" w:color="auto"/>
        <w:right w:val="none" w:sz="0" w:space="0" w:color="auto"/>
      </w:divBdr>
      <w:divsChild>
        <w:div w:id="785125245">
          <w:marLeft w:val="0"/>
          <w:marRight w:val="0"/>
          <w:marTop w:val="0"/>
          <w:marBottom w:val="0"/>
          <w:divBdr>
            <w:top w:val="none" w:sz="0" w:space="0" w:color="auto"/>
            <w:left w:val="none" w:sz="0" w:space="0" w:color="auto"/>
            <w:bottom w:val="none" w:sz="0" w:space="0" w:color="auto"/>
            <w:right w:val="none" w:sz="0" w:space="0" w:color="auto"/>
          </w:divBdr>
          <w:divsChild>
            <w:div w:id="2130658764">
              <w:marLeft w:val="0"/>
              <w:marRight w:val="0"/>
              <w:marTop w:val="0"/>
              <w:marBottom w:val="0"/>
              <w:divBdr>
                <w:top w:val="none" w:sz="0" w:space="0" w:color="auto"/>
                <w:left w:val="none" w:sz="0" w:space="0" w:color="auto"/>
                <w:bottom w:val="none" w:sz="0" w:space="0" w:color="auto"/>
                <w:right w:val="none" w:sz="0" w:space="0" w:color="auto"/>
              </w:divBdr>
              <w:divsChild>
                <w:div w:id="190397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083776">
      <w:bodyDiv w:val="1"/>
      <w:marLeft w:val="0"/>
      <w:marRight w:val="0"/>
      <w:marTop w:val="0"/>
      <w:marBottom w:val="0"/>
      <w:divBdr>
        <w:top w:val="none" w:sz="0" w:space="0" w:color="auto"/>
        <w:left w:val="none" w:sz="0" w:space="0" w:color="auto"/>
        <w:bottom w:val="none" w:sz="0" w:space="0" w:color="auto"/>
        <w:right w:val="none" w:sz="0" w:space="0" w:color="auto"/>
      </w:divBdr>
    </w:div>
    <w:div w:id="1218663975">
      <w:bodyDiv w:val="1"/>
      <w:marLeft w:val="0"/>
      <w:marRight w:val="0"/>
      <w:marTop w:val="0"/>
      <w:marBottom w:val="0"/>
      <w:divBdr>
        <w:top w:val="none" w:sz="0" w:space="0" w:color="auto"/>
        <w:left w:val="none" w:sz="0" w:space="0" w:color="auto"/>
        <w:bottom w:val="none" w:sz="0" w:space="0" w:color="auto"/>
        <w:right w:val="none" w:sz="0" w:space="0" w:color="auto"/>
      </w:divBdr>
      <w:divsChild>
        <w:div w:id="40982716">
          <w:marLeft w:val="0"/>
          <w:marRight w:val="0"/>
          <w:marTop w:val="0"/>
          <w:marBottom w:val="0"/>
          <w:divBdr>
            <w:top w:val="none" w:sz="0" w:space="0" w:color="auto"/>
            <w:left w:val="none" w:sz="0" w:space="0" w:color="auto"/>
            <w:bottom w:val="none" w:sz="0" w:space="0" w:color="auto"/>
            <w:right w:val="none" w:sz="0" w:space="0" w:color="auto"/>
          </w:divBdr>
          <w:divsChild>
            <w:div w:id="1491021574">
              <w:marLeft w:val="0"/>
              <w:marRight w:val="0"/>
              <w:marTop w:val="0"/>
              <w:marBottom w:val="0"/>
              <w:divBdr>
                <w:top w:val="none" w:sz="0" w:space="0" w:color="auto"/>
                <w:left w:val="none" w:sz="0" w:space="0" w:color="auto"/>
                <w:bottom w:val="none" w:sz="0" w:space="0" w:color="auto"/>
                <w:right w:val="none" w:sz="0" w:space="0" w:color="auto"/>
              </w:divBdr>
              <w:divsChild>
                <w:div w:id="10296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78020">
      <w:bodyDiv w:val="1"/>
      <w:marLeft w:val="0"/>
      <w:marRight w:val="0"/>
      <w:marTop w:val="0"/>
      <w:marBottom w:val="0"/>
      <w:divBdr>
        <w:top w:val="none" w:sz="0" w:space="0" w:color="auto"/>
        <w:left w:val="none" w:sz="0" w:space="0" w:color="auto"/>
        <w:bottom w:val="none" w:sz="0" w:space="0" w:color="auto"/>
        <w:right w:val="none" w:sz="0" w:space="0" w:color="auto"/>
      </w:divBdr>
    </w:div>
    <w:div w:id="1239898618">
      <w:bodyDiv w:val="1"/>
      <w:marLeft w:val="0"/>
      <w:marRight w:val="0"/>
      <w:marTop w:val="0"/>
      <w:marBottom w:val="0"/>
      <w:divBdr>
        <w:top w:val="none" w:sz="0" w:space="0" w:color="auto"/>
        <w:left w:val="none" w:sz="0" w:space="0" w:color="auto"/>
        <w:bottom w:val="none" w:sz="0" w:space="0" w:color="auto"/>
        <w:right w:val="none" w:sz="0" w:space="0" w:color="auto"/>
      </w:divBdr>
    </w:div>
    <w:div w:id="1581984781">
      <w:bodyDiv w:val="1"/>
      <w:marLeft w:val="0"/>
      <w:marRight w:val="0"/>
      <w:marTop w:val="0"/>
      <w:marBottom w:val="0"/>
      <w:divBdr>
        <w:top w:val="none" w:sz="0" w:space="0" w:color="auto"/>
        <w:left w:val="none" w:sz="0" w:space="0" w:color="auto"/>
        <w:bottom w:val="none" w:sz="0" w:space="0" w:color="auto"/>
        <w:right w:val="none" w:sz="0" w:space="0" w:color="auto"/>
      </w:divBdr>
    </w:div>
    <w:div w:id="1581985457">
      <w:bodyDiv w:val="1"/>
      <w:marLeft w:val="0"/>
      <w:marRight w:val="0"/>
      <w:marTop w:val="0"/>
      <w:marBottom w:val="0"/>
      <w:divBdr>
        <w:top w:val="none" w:sz="0" w:space="0" w:color="auto"/>
        <w:left w:val="none" w:sz="0" w:space="0" w:color="auto"/>
        <w:bottom w:val="none" w:sz="0" w:space="0" w:color="auto"/>
        <w:right w:val="none" w:sz="0" w:space="0" w:color="auto"/>
      </w:divBdr>
      <w:divsChild>
        <w:div w:id="2057391926">
          <w:marLeft w:val="0"/>
          <w:marRight w:val="0"/>
          <w:marTop w:val="0"/>
          <w:marBottom w:val="0"/>
          <w:divBdr>
            <w:top w:val="none" w:sz="0" w:space="0" w:color="auto"/>
            <w:left w:val="none" w:sz="0" w:space="0" w:color="auto"/>
            <w:bottom w:val="none" w:sz="0" w:space="0" w:color="auto"/>
            <w:right w:val="none" w:sz="0" w:space="0" w:color="auto"/>
          </w:divBdr>
          <w:divsChild>
            <w:div w:id="364912498">
              <w:marLeft w:val="0"/>
              <w:marRight w:val="0"/>
              <w:marTop w:val="0"/>
              <w:marBottom w:val="0"/>
              <w:divBdr>
                <w:top w:val="none" w:sz="0" w:space="0" w:color="auto"/>
                <w:left w:val="none" w:sz="0" w:space="0" w:color="auto"/>
                <w:bottom w:val="none" w:sz="0" w:space="0" w:color="auto"/>
                <w:right w:val="none" w:sz="0" w:space="0" w:color="auto"/>
              </w:divBdr>
              <w:divsChild>
                <w:div w:id="87596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658373">
      <w:bodyDiv w:val="1"/>
      <w:marLeft w:val="0"/>
      <w:marRight w:val="0"/>
      <w:marTop w:val="0"/>
      <w:marBottom w:val="0"/>
      <w:divBdr>
        <w:top w:val="none" w:sz="0" w:space="0" w:color="auto"/>
        <w:left w:val="none" w:sz="0" w:space="0" w:color="auto"/>
        <w:bottom w:val="none" w:sz="0" w:space="0" w:color="auto"/>
        <w:right w:val="none" w:sz="0" w:space="0" w:color="auto"/>
      </w:divBdr>
    </w:div>
    <w:div w:id="1845053237">
      <w:bodyDiv w:val="1"/>
      <w:marLeft w:val="0"/>
      <w:marRight w:val="0"/>
      <w:marTop w:val="0"/>
      <w:marBottom w:val="0"/>
      <w:divBdr>
        <w:top w:val="none" w:sz="0" w:space="0" w:color="auto"/>
        <w:left w:val="none" w:sz="0" w:space="0" w:color="auto"/>
        <w:bottom w:val="none" w:sz="0" w:space="0" w:color="auto"/>
        <w:right w:val="none" w:sz="0" w:space="0" w:color="auto"/>
      </w:divBdr>
      <w:divsChild>
        <w:div w:id="1289125616">
          <w:marLeft w:val="0"/>
          <w:marRight w:val="0"/>
          <w:marTop w:val="0"/>
          <w:marBottom w:val="0"/>
          <w:divBdr>
            <w:top w:val="none" w:sz="0" w:space="0" w:color="auto"/>
            <w:left w:val="none" w:sz="0" w:space="0" w:color="auto"/>
            <w:bottom w:val="none" w:sz="0" w:space="0" w:color="auto"/>
            <w:right w:val="none" w:sz="0" w:space="0" w:color="auto"/>
          </w:divBdr>
          <w:divsChild>
            <w:div w:id="1232620828">
              <w:marLeft w:val="0"/>
              <w:marRight w:val="0"/>
              <w:marTop w:val="0"/>
              <w:marBottom w:val="0"/>
              <w:divBdr>
                <w:top w:val="none" w:sz="0" w:space="0" w:color="auto"/>
                <w:left w:val="none" w:sz="0" w:space="0" w:color="auto"/>
                <w:bottom w:val="none" w:sz="0" w:space="0" w:color="auto"/>
                <w:right w:val="none" w:sz="0" w:space="0" w:color="auto"/>
              </w:divBdr>
              <w:divsChild>
                <w:div w:id="83310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552846">
      <w:bodyDiv w:val="1"/>
      <w:marLeft w:val="0"/>
      <w:marRight w:val="0"/>
      <w:marTop w:val="0"/>
      <w:marBottom w:val="0"/>
      <w:divBdr>
        <w:top w:val="none" w:sz="0" w:space="0" w:color="auto"/>
        <w:left w:val="none" w:sz="0" w:space="0" w:color="auto"/>
        <w:bottom w:val="none" w:sz="0" w:space="0" w:color="auto"/>
        <w:right w:val="none" w:sz="0" w:space="0" w:color="auto"/>
      </w:divBdr>
    </w:div>
    <w:div w:id="2103719808">
      <w:bodyDiv w:val="1"/>
      <w:marLeft w:val="0"/>
      <w:marRight w:val="0"/>
      <w:marTop w:val="0"/>
      <w:marBottom w:val="0"/>
      <w:divBdr>
        <w:top w:val="none" w:sz="0" w:space="0" w:color="auto"/>
        <w:left w:val="none" w:sz="0" w:space="0" w:color="auto"/>
        <w:bottom w:val="none" w:sz="0" w:space="0" w:color="auto"/>
        <w:right w:val="none" w:sz="0" w:space="0" w:color="auto"/>
      </w:divBdr>
      <w:divsChild>
        <w:div w:id="1940529434">
          <w:marLeft w:val="0"/>
          <w:marRight w:val="0"/>
          <w:marTop w:val="0"/>
          <w:marBottom w:val="0"/>
          <w:divBdr>
            <w:top w:val="none" w:sz="0" w:space="0" w:color="auto"/>
            <w:left w:val="none" w:sz="0" w:space="0" w:color="auto"/>
            <w:bottom w:val="none" w:sz="0" w:space="0" w:color="auto"/>
            <w:right w:val="none" w:sz="0" w:space="0" w:color="auto"/>
          </w:divBdr>
          <w:divsChild>
            <w:div w:id="974486967">
              <w:marLeft w:val="0"/>
              <w:marRight w:val="0"/>
              <w:marTop w:val="0"/>
              <w:marBottom w:val="0"/>
              <w:divBdr>
                <w:top w:val="none" w:sz="0" w:space="0" w:color="auto"/>
                <w:left w:val="none" w:sz="0" w:space="0" w:color="auto"/>
                <w:bottom w:val="none" w:sz="0" w:space="0" w:color="auto"/>
                <w:right w:val="none" w:sz="0" w:space="0" w:color="auto"/>
              </w:divBdr>
              <w:divsChild>
                <w:div w:id="115398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allbusiness.chron.com/improve-communication-skills-workplace-1056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areers.com/alison-doyle-2058389" TargetMode="External"/><Relationship Id="rId5" Type="http://schemas.openxmlformats.org/officeDocument/2006/relationships/hyperlink" Target="https://www.thebalancecareers.com/communication-skills-list-2063737"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208</TotalTime>
  <Pages>8</Pages>
  <Words>2180</Words>
  <Characters>12431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14582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ghita</dc:creator>
  <cp:lastModifiedBy>ghita</cp:lastModifiedBy>
  <cp:revision>46</cp:revision>
  <dcterms:created xsi:type="dcterms:W3CDTF">2018-04-29T15:10:00Z</dcterms:created>
  <dcterms:modified xsi:type="dcterms:W3CDTF">2018-05-02T13:34:00Z</dcterms:modified>
</cp:coreProperties>
</file>