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CEA9" w14:textId="77777777" w:rsidR="00D8005A" w:rsidRDefault="00D8005A" w:rsidP="003207B6">
      <w:pPr>
        <w:rPr>
          <w:b/>
          <w:bCs/>
        </w:rPr>
      </w:pPr>
    </w:p>
    <w:p w14:paraId="6BF9C461" w14:textId="1A2C0FC9" w:rsidR="00D8005A" w:rsidRDefault="00D8005A" w:rsidP="003207B6">
      <w:pPr>
        <w:rPr>
          <w:b/>
          <w:bCs/>
        </w:rPr>
      </w:pPr>
      <w:r>
        <w:rPr>
          <w:b/>
          <w:bCs/>
        </w:rPr>
        <w:t xml:space="preserve">                                                              </w:t>
      </w:r>
      <w:r>
        <w:rPr>
          <w:noProof/>
        </w:rPr>
        <w:drawing>
          <wp:inline distT="0" distB="0" distL="0" distR="0" wp14:anchorId="5CA3CFDE" wp14:editId="51A54E15">
            <wp:extent cx="1691005" cy="1739265"/>
            <wp:effectExtent l="0" t="0" r="4445"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1691005" cy="1739265"/>
                    </a:xfrm>
                    <a:prstGeom prst="rect">
                      <a:avLst/>
                    </a:prstGeom>
                  </pic:spPr>
                </pic:pic>
              </a:graphicData>
            </a:graphic>
          </wp:inline>
        </w:drawing>
      </w:r>
    </w:p>
    <w:p w14:paraId="73D04362" w14:textId="77777777" w:rsidR="00D8005A" w:rsidRDefault="00D8005A" w:rsidP="003207B6">
      <w:pPr>
        <w:rPr>
          <w:b/>
          <w:bCs/>
        </w:rPr>
      </w:pPr>
    </w:p>
    <w:p w14:paraId="3B9A90E5" w14:textId="77777777" w:rsidR="00D8005A" w:rsidRDefault="00D8005A" w:rsidP="003207B6">
      <w:pPr>
        <w:rPr>
          <w:b/>
          <w:bCs/>
        </w:rPr>
      </w:pPr>
    </w:p>
    <w:p w14:paraId="515AF4D0" w14:textId="77777777" w:rsidR="00D8005A" w:rsidRDefault="00D8005A" w:rsidP="003207B6">
      <w:pPr>
        <w:rPr>
          <w:b/>
          <w:bCs/>
        </w:rPr>
      </w:pPr>
    </w:p>
    <w:p w14:paraId="2A57F55A" w14:textId="719C7118" w:rsidR="00645C61" w:rsidRDefault="00645C61" w:rsidP="003207B6">
      <w:pPr>
        <w:rPr>
          <w:b/>
          <w:bCs/>
        </w:rPr>
      </w:pPr>
      <w:r>
        <w:rPr>
          <w:b/>
          <w:bCs/>
        </w:rPr>
        <w:t xml:space="preserve">Student </w:t>
      </w:r>
      <w:r w:rsidR="00D8005A">
        <w:rPr>
          <w:b/>
          <w:bCs/>
        </w:rPr>
        <w:t>Name: Roxana-Ioana Ciubotariu</w:t>
      </w:r>
    </w:p>
    <w:p w14:paraId="0D2C3DBD" w14:textId="013E596A" w:rsidR="00645C61" w:rsidRDefault="00645C61" w:rsidP="003207B6">
      <w:pPr>
        <w:rPr>
          <w:b/>
          <w:bCs/>
        </w:rPr>
      </w:pPr>
      <w:r>
        <w:rPr>
          <w:b/>
          <w:bCs/>
        </w:rPr>
        <w:t>Student ID:</w:t>
      </w:r>
      <w:r w:rsidR="00D8005A">
        <w:rPr>
          <w:b/>
          <w:bCs/>
        </w:rPr>
        <w:t>2115139</w:t>
      </w:r>
    </w:p>
    <w:p w14:paraId="72D6CAF1" w14:textId="68DE9B5F" w:rsidR="00645C61" w:rsidRDefault="00645C61" w:rsidP="003207B6">
      <w:pPr>
        <w:rPr>
          <w:b/>
          <w:bCs/>
        </w:rPr>
      </w:pPr>
      <w:r>
        <w:rPr>
          <w:b/>
          <w:bCs/>
        </w:rPr>
        <w:t>Module Name:</w:t>
      </w:r>
      <w:r w:rsidR="00D8005A" w:rsidRPr="00D8005A">
        <w:t xml:space="preserve"> </w:t>
      </w:r>
      <w:r w:rsidR="00D8005A" w:rsidRPr="00D8005A">
        <w:rPr>
          <w:b/>
          <w:bCs/>
        </w:rPr>
        <w:t>Leading and implementing change in the workplace.</w:t>
      </w:r>
    </w:p>
    <w:p w14:paraId="53BCBDDC" w14:textId="4A024CD6" w:rsidR="00645C61" w:rsidRDefault="00645C61" w:rsidP="003207B6">
      <w:pPr>
        <w:rPr>
          <w:b/>
          <w:bCs/>
        </w:rPr>
      </w:pPr>
      <w:r>
        <w:rPr>
          <w:b/>
          <w:bCs/>
        </w:rPr>
        <w:t>Module Code:</w:t>
      </w:r>
      <w:r w:rsidR="00D8005A" w:rsidRPr="00D8005A">
        <w:t xml:space="preserve"> </w:t>
      </w:r>
      <w:r w:rsidR="00D8005A" w:rsidRPr="00D8005A">
        <w:rPr>
          <w:b/>
          <w:bCs/>
        </w:rPr>
        <w:t>BMW6103</w:t>
      </w:r>
    </w:p>
    <w:p w14:paraId="62774F17" w14:textId="71CEFEEC" w:rsidR="00645C61" w:rsidRDefault="00645C61" w:rsidP="003207B6">
      <w:pPr>
        <w:rPr>
          <w:b/>
          <w:bCs/>
        </w:rPr>
      </w:pPr>
      <w:r>
        <w:rPr>
          <w:b/>
          <w:bCs/>
        </w:rPr>
        <w:t xml:space="preserve">Lecture </w:t>
      </w:r>
      <w:r w:rsidR="00D8005A">
        <w:rPr>
          <w:b/>
          <w:bCs/>
        </w:rPr>
        <w:t>Name: Jean Wang</w:t>
      </w:r>
    </w:p>
    <w:p w14:paraId="491011E7" w14:textId="2E1450A1" w:rsidR="00645C61" w:rsidRDefault="00645C61" w:rsidP="003207B6">
      <w:pPr>
        <w:rPr>
          <w:b/>
          <w:bCs/>
        </w:rPr>
      </w:pPr>
      <w:r>
        <w:rPr>
          <w:b/>
          <w:bCs/>
        </w:rPr>
        <w:t>University</w:t>
      </w:r>
      <w:r w:rsidR="00D8005A">
        <w:rPr>
          <w:b/>
          <w:bCs/>
        </w:rPr>
        <w:t xml:space="preserve"> of Wales Trinity Saint David</w:t>
      </w:r>
    </w:p>
    <w:p w14:paraId="76F32735" w14:textId="77777777" w:rsidR="00645C61" w:rsidRDefault="00645C61" w:rsidP="003207B6">
      <w:pPr>
        <w:rPr>
          <w:b/>
          <w:bCs/>
        </w:rPr>
      </w:pPr>
    </w:p>
    <w:p w14:paraId="3101DD16" w14:textId="77777777" w:rsidR="00D8005A" w:rsidRDefault="00D8005A" w:rsidP="003207B6">
      <w:pPr>
        <w:rPr>
          <w:b/>
          <w:bCs/>
        </w:rPr>
      </w:pPr>
    </w:p>
    <w:p w14:paraId="13A06D9F" w14:textId="77777777" w:rsidR="00D8005A" w:rsidRDefault="00D8005A" w:rsidP="003207B6">
      <w:pPr>
        <w:rPr>
          <w:b/>
          <w:bCs/>
        </w:rPr>
      </w:pPr>
    </w:p>
    <w:p w14:paraId="1290F648" w14:textId="77777777" w:rsidR="00D8005A" w:rsidRDefault="00D8005A" w:rsidP="003207B6">
      <w:pPr>
        <w:rPr>
          <w:b/>
          <w:bCs/>
        </w:rPr>
      </w:pPr>
    </w:p>
    <w:p w14:paraId="1162F645" w14:textId="77777777" w:rsidR="00D8005A" w:rsidRDefault="00D8005A" w:rsidP="003207B6">
      <w:pPr>
        <w:rPr>
          <w:b/>
          <w:bCs/>
        </w:rPr>
      </w:pPr>
    </w:p>
    <w:p w14:paraId="1FA65EA7" w14:textId="77777777" w:rsidR="00D8005A" w:rsidRDefault="00D8005A" w:rsidP="003207B6">
      <w:pPr>
        <w:rPr>
          <w:b/>
          <w:bCs/>
        </w:rPr>
      </w:pPr>
    </w:p>
    <w:p w14:paraId="60F876A5" w14:textId="77777777" w:rsidR="00D8005A" w:rsidRDefault="00D8005A" w:rsidP="003207B6">
      <w:pPr>
        <w:rPr>
          <w:b/>
          <w:bCs/>
        </w:rPr>
      </w:pPr>
    </w:p>
    <w:p w14:paraId="2B622E76" w14:textId="77777777" w:rsidR="00D8005A" w:rsidRDefault="00D8005A" w:rsidP="003207B6">
      <w:pPr>
        <w:rPr>
          <w:b/>
          <w:bCs/>
        </w:rPr>
      </w:pPr>
    </w:p>
    <w:p w14:paraId="5BBAB494" w14:textId="77777777" w:rsidR="00D8005A" w:rsidRDefault="00D8005A" w:rsidP="003207B6">
      <w:pPr>
        <w:rPr>
          <w:b/>
          <w:bCs/>
        </w:rPr>
      </w:pPr>
    </w:p>
    <w:p w14:paraId="55FAC198" w14:textId="77777777" w:rsidR="00D8005A" w:rsidRDefault="00D8005A" w:rsidP="003207B6">
      <w:pPr>
        <w:rPr>
          <w:b/>
          <w:bCs/>
        </w:rPr>
      </w:pPr>
    </w:p>
    <w:p w14:paraId="42D6908C" w14:textId="77777777" w:rsidR="00293271" w:rsidRDefault="00293271" w:rsidP="003207B6">
      <w:pPr>
        <w:rPr>
          <w:b/>
          <w:bCs/>
        </w:rPr>
      </w:pPr>
    </w:p>
    <w:p w14:paraId="502F0780" w14:textId="77777777" w:rsidR="00293271" w:rsidRDefault="00293271" w:rsidP="003207B6">
      <w:pPr>
        <w:rPr>
          <w:b/>
          <w:bCs/>
        </w:rPr>
      </w:pPr>
    </w:p>
    <w:p w14:paraId="68D1DE48" w14:textId="3C742EAA" w:rsidR="00757CE9" w:rsidRDefault="00D3056D" w:rsidP="003207B6">
      <w:pPr>
        <w:rPr>
          <w:b/>
          <w:bCs/>
        </w:rPr>
      </w:pPr>
      <w:r w:rsidRPr="00D3056D">
        <w:rPr>
          <w:b/>
          <w:bCs/>
        </w:rPr>
        <w:lastRenderedPageBreak/>
        <w:t>McDonald’s strategic adaptation to digital disruption and economic uncertainty</w:t>
      </w:r>
      <w:r w:rsidR="00757CE9">
        <w:rPr>
          <w:b/>
          <w:bCs/>
        </w:rPr>
        <w:t xml:space="preserve"> </w:t>
      </w:r>
    </w:p>
    <w:p w14:paraId="590F5A9D" w14:textId="77777777" w:rsidR="00757CE9" w:rsidRDefault="00757CE9" w:rsidP="003207B6">
      <w:pPr>
        <w:rPr>
          <w:b/>
          <w:bCs/>
        </w:rPr>
      </w:pPr>
    </w:p>
    <w:p w14:paraId="643D8F1D" w14:textId="193C86D0" w:rsidR="003207B6" w:rsidRPr="003207B6" w:rsidRDefault="006054D4" w:rsidP="003207B6">
      <w:pPr>
        <w:rPr>
          <w:b/>
          <w:bCs/>
        </w:rPr>
      </w:pPr>
      <w:r>
        <w:rPr>
          <w:b/>
          <w:bCs/>
        </w:rPr>
        <w:t xml:space="preserve">                                                                                </w:t>
      </w:r>
      <w:r w:rsidR="003207B6" w:rsidRPr="003207B6">
        <w:rPr>
          <w:b/>
          <w:bCs/>
        </w:rPr>
        <w:t>Summary</w:t>
      </w:r>
    </w:p>
    <w:p w14:paraId="6C1B5D13" w14:textId="2A6AF785" w:rsidR="00757CE9" w:rsidRDefault="00105515" w:rsidP="003207B6">
      <w:r w:rsidRPr="00105515">
        <w:t>This report examines McDonald's approach to change management, specifically in response to recent digital disruption and economic uncertainty. It provides a detailed analysis of the company's history, the impact of external factors, an evaluation of change management models, and the role of organizational culture. The report concludes with a change management plan proposed for future initiatives. The findings underscore McDonald's strategic agility and leadership in navigating change, ensuring its continued success in a dynamic global marketplace.</w:t>
      </w:r>
    </w:p>
    <w:p w14:paraId="6A8473E6" w14:textId="14C903A5" w:rsidR="0046156F" w:rsidRDefault="007D3A3A" w:rsidP="0046156F">
      <w:r>
        <w:rPr>
          <w:b/>
          <w:bCs/>
        </w:rPr>
        <w:t xml:space="preserve">                                                                            </w:t>
      </w:r>
      <w:r w:rsidR="0046156F" w:rsidRPr="0046156F">
        <w:rPr>
          <w:b/>
          <w:bCs/>
        </w:rPr>
        <w:t>Introduction</w:t>
      </w:r>
    </w:p>
    <w:p w14:paraId="3A4FBEFC" w14:textId="591888EC" w:rsidR="00E10E36" w:rsidRDefault="0046156F" w:rsidP="0046156F">
      <w:r>
        <w:t xml:space="preserve">Change is a constant in business, driven by technological advancements, economic fluctuations, and evolving consumer </w:t>
      </w:r>
      <w:r w:rsidR="00F64610">
        <w:t>behaviours</w:t>
      </w:r>
      <w:r>
        <w:t xml:space="preserve">. For McDonald's, one of the largest </w:t>
      </w:r>
      <w:r>
        <w:t>fast-food</w:t>
      </w:r>
      <w:r>
        <w:t xml:space="preserve"> chains in the world, the ability to manage change effectively is essential to maintain its market leadership. This report examines the recent history of McDonald's, explores the impact of external factors such as digital disruption and economic uncertainty, and assesses change management models and the influence of organizational culture on the company's change initiatives. An upcoming change management plan is also proposed to ensure continued success.</w:t>
      </w:r>
    </w:p>
    <w:p w14:paraId="6EC5C230" w14:textId="7B1F76A4" w:rsidR="007372F0" w:rsidRPr="007372F0" w:rsidRDefault="006054D4" w:rsidP="007372F0">
      <w:pPr>
        <w:rPr>
          <w:b/>
          <w:bCs/>
        </w:rPr>
      </w:pPr>
      <w:r>
        <w:rPr>
          <w:b/>
          <w:bCs/>
        </w:rPr>
        <w:t xml:space="preserve">                                                            </w:t>
      </w:r>
      <w:r w:rsidR="007372F0" w:rsidRPr="007372F0">
        <w:rPr>
          <w:b/>
          <w:bCs/>
        </w:rPr>
        <w:t>Background of McDonald's</w:t>
      </w:r>
    </w:p>
    <w:p w14:paraId="4DC035ED" w14:textId="268B97FC" w:rsidR="007372F0" w:rsidRDefault="007372F0" w:rsidP="007372F0">
      <w:r>
        <w:t>McDonald's is a global leader in the fast-food industry, with over 39,000 locations in more than 100 countries. The company’s success has been built on its ability to deliver consistent quality, speed, and customer service. However, the pandemic presented unprecedented challenges, forcing McDonald's to rethink its business model, particularly regarding health and safety protocols, digital transformation, and employee engagement.</w:t>
      </w:r>
    </w:p>
    <w:p w14:paraId="1070DD22" w14:textId="77777777" w:rsidR="007D3A3A" w:rsidRDefault="006054D4" w:rsidP="007D3A3A">
      <w:r>
        <w:t xml:space="preserve">                                                 </w:t>
      </w:r>
      <w:r w:rsidR="00884C52" w:rsidRPr="003952D2">
        <w:rPr>
          <w:b/>
          <w:bCs/>
        </w:rPr>
        <w:t>Analysis of McDonald's recent history</w:t>
      </w:r>
    </w:p>
    <w:p w14:paraId="5EE031DF" w14:textId="2661C936" w:rsidR="00884C52" w:rsidRDefault="00884C52" w:rsidP="007D3A3A">
      <w:pPr>
        <w:pStyle w:val="ListParagraph"/>
        <w:numPr>
          <w:ilvl w:val="0"/>
          <w:numId w:val="98"/>
        </w:numPr>
      </w:pPr>
      <w:r w:rsidRPr="007D3A3A">
        <w:rPr>
          <w:b/>
          <w:bCs/>
        </w:rPr>
        <w:t>McDonald's Evolution Overview</w:t>
      </w:r>
    </w:p>
    <w:p w14:paraId="3F5C7C9D" w14:textId="77777777" w:rsidR="006054D4" w:rsidRDefault="00884C52" w:rsidP="00884C52">
      <w:r>
        <w:t xml:space="preserve">McDonald's was founded in 1940 and has become a global leader in the </w:t>
      </w:r>
      <w:proofErr w:type="gramStart"/>
      <w:r>
        <w:t>fast food</w:t>
      </w:r>
      <w:proofErr w:type="gramEnd"/>
      <w:r>
        <w:t xml:space="preserve"> industry, with over 39,000 locations worldwide. The company built its success on consistent quality, speed, and customer service. Over the past decade, McDonald's has faced significant challenges, including changing consumer preferences, increasing competition, and the need for digital transformation.</w:t>
      </w:r>
    </w:p>
    <w:p w14:paraId="016A2194" w14:textId="77777777" w:rsidR="004232D9" w:rsidRDefault="006054D4" w:rsidP="009C4E57">
      <w:r>
        <w:t xml:space="preserve">                                </w:t>
      </w:r>
    </w:p>
    <w:p w14:paraId="39A224A8" w14:textId="77777777" w:rsidR="004232D9" w:rsidRDefault="004232D9" w:rsidP="009C4E57"/>
    <w:p w14:paraId="0DCE8FFC" w14:textId="500EDFAE" w:rsidR="007D3A3A" w:rsidRDefault="004232D9" w:rsidP="009C4E57">
      <w:r>
        <w:lastRenderedPageBreak/>
        <w:t xml:space="preserve">                               </w:t>
      </w:r>
      <w:r w:rsidR="006054D4">
        <w:t xml:space="preserve">   </w:t>
      </w:r>
      <w:r w:rsidR="00884C52">
        <w:t xml:space="preserve"> </w:t>
      </w:r>
      <w:r w:rsidR="00884C52" w:rsidRPr="003952D2">
        <w:rPr>
          <w:b/>
          <w:bCs/>
        </w:rPr>
        <w:t>Impact of the external environment on McDonald's</w:t>
      </w:r>
    </w:p>
    <w:p w14:paraId="00DCC4B8" w14:textId="77777777" w:rsidR="007D3A3A" w:rsidRDefault="007D3A3A" w:rsidP="009C4E57"/>
    <w:p w14:paraId="1AFAFE30" w14:textId="487663BA" w:rsidR="006054D4" w:rsidRDefault="009C4E57" w:rsidP="004C5E96">
      <w:pPr>
        <w:pStyle w:val="ListParagraph"/>
        <w:numPr>
          <w:ilvl w:val="0"/>
          <w:numId w:val="98"/>
        </w:numPr>
      </w:pPr>
      <w:r w:rsidRPr="004C5E96">
        <w:rPr>
          <w:b/>
          <w:bCs/>
        </w:rPr>
        <w:t>Digital Disruption</w:t>
      </w:r>
    </w:p>
    <w:p w14:paraId="536741CA" w14:textId="08D6294C" w:rsidR="009C4E57" w:rsidRDefault="009C4E57" w:rsidP="009C4E57">
      <w:r>
        <w:t>The fast-food industry has been profoundly impacted by the rapid advancement of digital technology, necessitating swift adaptation from major players like McDonald's. As consumers increasingly prioritize convenience and speed, the demand for seamless digital experiences has surged. This shift is largely driven by the widespread adoption of smartphones, which has made mobile technology, online ordering, and delivery services integral to the modern dining experience.</w:t>
      </w:r>
    </w:p>
    <w:p w14:paraId="15437593" w14:textId="77777777" w:rsidR="009C4E57" w:rsidRDefault="009C4E57" w:rsidP="009C4E57">
      <w:r>
        <w:t>To stay competitive, McDonald's embarked on a comprehensive digital transformation strategy. This involved substantial investments in several key areas:</w:t>
      </w:r>
    </w:p>
    <w:p w14:paraId="2C2C0AEB" w14:textId="77777777" w:rsidR="00B536C1" w:rsidRDefault="009C4E57" w:rsidP="009C4E57">
      <w:pPr>
        <w:rPr>
          <w:color w:val="45B0E1" w:themeColor="accent1" w:themeTint="99"/>
        </w:rPr>
      </w:pPr>
      <w:r w:rsidRPr="00B536C1">
        <w:rPr>
          <w:color w:val="45B0E1" w:themeColor="accent1" w:themeTint="99"/>
        </w:rPr>
        <w:t xml:space="preserve">Mobile Applications: </w:t>
      </w:r>
    </w:p>
    <w:p w14:paraId="686F7C07" w14:textId="79EA4A29" w:rsidR="009C4E57" w:rsidRDefault="009C4E57" w:rsidP="009C4E57">
      <w:r>
        <w:t>McDonald's launched and continuously updated its mobile app, allowing customers to place orders, customize meals, and pay directly from their smartphones. The app also introduced loyalty programs and personalized promotions, enhancing customer engagement and driving repeat business.</w:t>
      </w:r>
    </w:p>
    <w:p w14:paraId="46576CAB" w14:textId="77777777" w:rsidR="00B536C1" w:rsidRDefault="009C4E57" w:rsidP="009C4E57">
      <w:pPr>
        <w:rPr>
          <w:color w:val="45B0E1" w:themeColor="accent1" w:themeTint="99"/>
        </w:rPr>
      </w:pPr>
      <w:r w:rsidRPr="00B536C1">
        <w:rPr>
          <w:color w:val="45B0E1" w:themeColor="accent1" w:themeTint="99"/>
        </w:rPr>
        <w:t>Self-Service Kiosks:</w:t>
      </w:r>
    </w:p>
    <w:p w14:paraId="571A6951" w14:textId="30ABB54F" w:rsidR="009C4E57" w:rsidRDefault="009C4E57" w:rsidP="009C4E57">
      <w:r w:rsidRPr="00B536C1">
        <w:rPr>
          <w:color w:val="45B0E1" w:themeColor="accent1" w:themeTint="99"/>
        </w:rPr>
        <w:t xml:space="preserve"> </w:t>
      </w:r>
      <w:r>
        <w:t>In many locations, McDonald's installed self-service kiosks, providing customers with an intuitive interface to place orders, customize their meals, and pay without interacting with a cashier. These kiosks not only improve the speed of service but also allow for greater customization, aligning with customer preferences for personalized dining experiences.</w:t>
      </w:r>
    </w:p>
    <w:p w14:paraId="2D0B509E" w14:textId="77777777" w:rsidR="00513521" w:rsidRDefault="009C4E57" w:rsidP="009C4E57">
      <w:pPr>
        <w:rPr>
          <w:color w:val="45B0E1" w:themeColor="accent1" w:themeTint="99"/>
        </w:rPr>
      </w:pPr>
      <w:r w:rsidRPr="00513521">
        <w:rPr>
          <w:color w:val="45B0E1" w:themeColor="accent1" w:themeTint="99"/>
        </w:rPr>
        <w:t xml:space="preserve">Third-Party Delivery Partnerships: </w:t>
      </w:r>
    </w:p>
    <w:p w14:paraId="64254EEC" w14:textId="795E2DAD" w:rsidR="009C4E57" w:rsidRDefault="009C4E57" w:rsidP="009C4E57">
      <w:r>
        <w:t>Recognizing the growing trend toward home delivery, McDonald's formed strategic partnerships with leading third-party delivery services like Uber Eats and DoorDash. This move expanded their reach, allowing customers to order McDonald's meals from the comfort of their homes, further increasing convenience.</w:t>
      </w:r>
    </w:p>
    <w:p w14:paraId="06629C05" w14:textId="77777777" w:rsidR="009C4E57" w:rsidRDefault="009C4E57" w:rsidP="009C4E57">
      <w:r>
        <w:t>These initiatives, while essential for maintaining competitiveness in a rapidly evolving market, required McDonald's to undergo significant organizational changes. The shift to digital platforms demanded new technological infrastructure, extensive employee training, and adjustments to traditional operational processes. Additionally, McDonald's had to rethink its customer service approach, integrating digital touchpoints with the brand's long-standing focus on consistency and quality.</w:t>
      </w:r>
    </w:p>
    <w:p w14:paraId="488E8D91" w14:textId="2323CC3B" w:rsidR="00884C52" w:rsidRDefault="009C4E57" w:rsidP="009C4E57">
      <w:r>
        <w:lastRenderedPageBreak/>
        <w:t>This digital disruption not only transformed how McDonald's interacts with its customers but also reshaped its internal processes, highlighting the company's commitment to innovation and its ability to adapt to the demands of a digital-first world.</w:t>
      </w:r>
    </w:p>
    <w:p w14:paraId="2BBAC720" w14:textId="77777777" w:rsidR="004C5E96" w:rsidRDefault="006054D4" w:rsidP="00D34B9D">
      <w:r>
        <w:t xml:space="preserve">   </w:t>
      </w:r>
    </w:p>
    <w:p w14:paraId="1688B7C9" w14:textId="52C7B069" w:rsidR="00D34B9D" w:rsidRPr="004C5E96" w:rsidRDefault="00D34B9D" w:rsidP="004C5E96">
      <w:pPr>
        <w:pStyle w:val="ListParagraph"/>
        <w:numPr>
          <w:ilvl w:val="0"/>
          <w:numId w:val="98"/>
        </w:numPr>
        <w:rPr>
          <w:b/>
          <w:bCs/>
        </w:rPr>
      </w:pPr>
      <w:r w:rsidRPr="004C5E96">
        <w:rPr>
          <w:b/>
          <w:bCs/>
        </w:rPr>
        <w:t>Economic Uncertainties</w:t>
      </w:r>
    </w:p>
    <w:p w14:paraId="5F3DA058" w14:textId="77777777" w:rsidR="000D0EC5" w:rsidRDefault="00D34B9D" w:rsidP="00D34B9D">
      <w:r w:rsidRPr="00D34B9D">
        <w:t>Economic fluctuations, especially those brought on by the COVID-19 pandemic, have created substantial challenges for McDonald's, impacting nearly every aspect of its global operations. The sudden onset of the pandemic led to widespread lockdowns and social distancing measures, forcing McDonald's to temporarily close a significant number of its restaurants worldwide, particularly in regions with strict quarantine protocols. These closures resulted in a sharp decline in on-site</w:t>
      </w:r>
      <w:r w:rsidRPr="00D34B9D">
        <w:t xml:space="preserve"> </w:t>
      </w:r>
      <w:r w:rsidRPr="00D34B9D">
        <w:t>dining revenue and</w:t>
      </w:r>
    </w:p>
    <w:p w14:paraId="7E6C7162" w14:textId="227435B8" w:rsidR="00D34B9D" w:rsidRPr="00D34B9D" w:rsidRDefault="00D34B9D" w:rsidP="00D34B9D">
      <w:r w:rsidRPr="00D34B9D">
        <w:t>required the company to rapidly pivot to alternative service models, such as takeout, drive-thru, and delivery.</w:t>
      </w:r>
    </w:p>
    <w:p w14:paraId="30A96950" w14:textId="77777777" w:rsidR="00D34B9D" w:rsidRPr="00D34B9D" w:rsidRDefault="00D34B9D" w:rsidP="00D34B9D">
      <w:r w:rsidRPr="00D34B9D">
        <w:t xml:space="preserve">In addition to the immediate impact of closures, McDonald's faced the challenge of implementing new health and safety regulations across its global network. These regulations included mandatory social distancing within restaurants, enhanced sanitation procedures, and protective measures for employees and customers, all of which required rapid adaptation and additional operational costs. The need to comply with these regulations also led to a </w:t>
      </w:r>
      <w:proofErr w:type="spellStart"/>
      <w:r w:rsidRPr="00D34B9D">
        <w:t>reevaluation</w:t>
      </w:r>
      <w:proofErr w:type="spellEnd"/>
      <w:r w:rsidRPr="00D34B9D">
        <w:t xml:space="preserve"> of the company's restaurant layouts and customer service protocols to ensure the safety of both employees and patrons.</w:t>
      </w:r>
    </w:p>
    <w:p w14:paraId="3F56D78D" w14:textId="77777777" w:rsidR="00D34B9D" w:rsidRPr="00D34B9D" w:rsidRDefault="00D34B9D" w:rsidP="00D34B9D">
      <w:r w:rsidRPr="00D34B9D">
        <w:t>The pandemic also exacerbated existing supply chain vulnerabilities, causing disruptions in the availability of key ingredients and products. These disruptions were driven by a combination of factors, including border closures, transportation delays, and the temporary shutdown of suppliers. As a result, McDonald's had to quickly optimize its supply chain to ensure consistent product availability while minimizing costs. This involved diversifying suppliers, adjusting inventory levels, and streamlining logistics to adapt to the new market conditions.</w:t>
      </w:r>
    </w:p>
    <w:p w14:paraId="40FB07D9" w14:textId="77777777" w:rsidR="00D34B9D" w:rsidRPr="00D34B9D" w:rsidRDefault="00D34B9D" w:rsidP="00D34B9D">
      <w:r w:rsidRPr="00D34B9D">
        <w:t xml:space="preserve">Furthermore, the economic uncertainty brought on by the pandemic significantly altered consumer spending patterns. With many customers facing financial hardships, there was a noticeable shift in purchasing </w:t>
      </w:r>
      <w:proofErr w:type="spellStart"/>
      <w:r w:rsidRPr="00D34B9D">
        <w:t>behavior</w:t>
      </w:r>
      <w:proofErr w:type="spellEnd"/>
      <w:r w:rsidRPr="00D34B9D">
        <w:t>, with a greater emphasis on value-for-money offerings. In response, McDonald's adjusted its menu by emphasizing value meals and introducing limited-time promotions to attract price-sensitive customers. Additionally, the company focused on simplifying its menu to improve operational efficiency and reduce costs, ensuring that it could maintain profitability in a challenging economic environment.</w:t>
      </w:r>
    </w:p>
    <w:p w14:paraId="4A3DB895" w14:textId="77777777" w:rsidR="00D34B9D" w:rsidRPr="00D34B9D" w:rsidRDefault="00D34B9D" w:rsidP="00D34B9D">
      <w:r w:rsidRPr="00D34B9D">
        <w:t xml:space="preserve">Recognizing the accelerated shift toward digital engagement, McDonald's also prioritized its digital channels to maintain customer engagement and drive revenue. This </w:t>
      </w:r>
      <w:r w:rsidRPr="00D34B9D">
        <w:lastRenderedPageBreak/>
        <w:t>included enhancing its mobile app, expanding delivery services, and leveraging data analytics to personalize customer interactions and promotions. By focusing on these digital strategies, McDonald's was able to sustain customer loyalty and continue generating revenue despite the reduced in-person dining opportunities.</w:t>
      </w:r>
    </w:p>
    <w:p w14:paraId="63B71176" w14:textId="4692C042" w:rsidR="00884C52" w:rsidRPr="00D34B9D" w:rsidRDefault="00D34B9D" w:rsidP="00D34B9D">
      <w:r w:rsidRPr="00D34B9D">
        <w:t xml:space="preserve"> McDonald's response to economic uncertainties during the COVID-19 pandemic demonstrated its resilience and adaptability. By optimizing its supply chain, adjusting its menu offerings, and leveraging digital channels, the company successfully navigated</w:t>
      </w:r>
      <w:r w:rsidR="000D0EC5">
        <w:t xml:space="preserve"> </w:t>
      </w:r>
      <w:r w:rsidRPr="00D34B9D">
        <w:t>the economic challenges, positioning itself for recovery and future growth in an increasingly uncertain global market.</w:t>
      </w:r>
    </w:p>
    <w:p w14:paraId="624D0881" w14:textId="1A51BDA8" w:rsidR="00244279" w:rsidRPr="004C4A5E" w:rsidRDefault="004D381D" w:rsidP="004C4A5E">
      <w:pPr>
        <w:pStyle w:val="ListParagraph"/>
        <w:numPr>
          <w:ilvl w:val="0"/>
          <w:numId w:val="98"/>
        </w:numPr>
        <w:rPr>
          <w:b/>
          <w:bCs/>
        </w:rPr>
      </w:pPr>
      <w:r w:rsidRPr="004C4A5E">
        <w:rPr>
          <w:b/>
          <w:bCs/>
        </w:rPr>
        <w:t>Social</w:t>
      </w:r>
      <w:r w:rsidR="00884C52" w:rsidRPr="004C4A5E">
        <w:rPr>
          <w:b/>
          <w:bCs/>
        </w:rPr>
        <w:t xml:space="preserve"> and Regulatory Pressures</w:t>
      </w:r>
    </w:p>
    <w:p w14:paraId="560F21DA" w14:textId="74B1C12E" w:rsidR="00244279" w:rsidRPr="00244279" w:rsidRDefault="00244279" w:rsidP="00244279">
      <w:pPr>
        <w:rPr>
          <w:b/>
          <w:bCs/>
        </w:rPr>
      </w:pPr>
      <w:r w:rsidRPr="00244279">
        <w:t>McDonald's has come under growing scrutiny in recent years due to rising concerns about health, sustainability, and corporate responsibility. As consumers become more health conscious and environmentally aware, there has been a significant shift in expectations regarding the food they consume and the practices of the companies that produce it. This shift has placed McDonald's under pressure to make substantial changes to its menu, sourcing practices, and overall business operations</w:t>
      </w:r>
      <w:r w:rsidRPr="00244279">
        <w:rPr>
          <w:b/>
          <w:bCs/>
        </w:rPr>
        <w:t>.</w:t>
      </w:r>
    </w:p>
    <w:p w14:paraId="1B39C66C" w14:textId="77777777" w:rsidR="00244279" w:rsidRPr="00C27304" w:rsidRDefault="00244279" w:rsidP="00244279">
      <w:pPr>
        <w:rPr>
          <w:color w:val="45B0E1" w:themeColor="accent1" w:themeTint="99"/>
        </w:rPr>
      </w:pPr>
      <w:r w:rsidRPr="00C27304">
        <w:rPr>
          <w:color w:val="45B0E1" w:themeColor="accent1" w:themeTint="99"/>
        </w:rPr>
        <w:t>Health Concerns:</w:t>
      </w:r>
    </w:p>
    <w:p w14:paraId="127DE924" w14:textId="77777777" w:rsidR="00244279" w:rsidRPr="00244279" w:rsidRDefault="00244279" w:rsidP="00244279">
      <w:r w:rsidRPr="00244279">
        <w:t>Consumers are increasingly demanding healthier food options, driven by a global trend toward wellness and nutrition. This has compelled McDonald's to rethink its menu, traditionally known for its fast-food staples like burgers and fries, which are often criticized for being high in calories, fat, and sodium. In response, McDonald's has introduced a range of healthier menu options, such as salads, fruit, and yogurt, as well as meals with reduced calories and lower sodium content. The company has also committed to using fewer artificial ingredients, preservatives, and additives, aligning its offerings with consumer demands for more natural and wholesome food choices.</w:t>
      </w:r>
    </w:p>
    <w:p w14:paraId="7128A220" w14:textId="77777777" w:rsidR="00244279" w:rsidRPr="00C27304" w:rsidRDefault="00244279" w:rsidP="00244279">
      <w:pPr>
        <w:rPr>
          <w:color w:val="45B0E1" w:themeColor="accent1" w:themeTint="99"/>
        </w:rPr>
      </w:pPr>
      <w:r w:rsidRPr="00C27304">
        <w:rPr>
          <w:color w:val="45B0E1" w:themeColor="accent1" w:themeTint="99"/>
        </w:rPr>
        <w:t>Sustainability:</w:t>
      </w:r>
    </w:p>
    <w:p w14:paraId="3EE0A142" w14:textId="77777777" w:rsidR="00244279" w:rsidRPr="00244279" w:rsidRDefault="00244279" w:rsidP="00244279">
      <w:r w:rsidRPr="00244279">
        <w:t>Environmental sustainability has become a critical issue for consumers, particularly among younger generations who are more likely to support brands with strong environmental ethics. McDonald's has responded to this by making significant changes to its sourcing and operational practices. The company has committed to sourcing its ingredients, such as beef, chicken, and coffee, from suppliers that adhere to sustainable farming practices. Additionally, McDonald's has taken steps to reduce its environmental footprint by implementing more sustainable packaging solutions, such as phasing out plastic straws and switching to recyclable or compostable materials. The company has also set ambitious goals to reduce greenhouse gas emissions throughout its supply chain and operations, aligning with global efforts to combat climate change.</w:t>
      </w:r>
    </w:p>
    <w:p w14:paraId="250EC8BD" w14:textId="77777777" w:rsidR="00244279" w:rsidRPr="00C27304" w:rsidRDefault="00244279" w:rsidP="00244279">
      <w:pPr>
        <w:rPr>
          <w:color w:val="45B0E1" w:themeColor="accent1" w:themeTint="99"/>
        </w:rPr>
      </w:pPr>
      <w:r w:rsidRPr="00C27304">
        <w:rPr>
          <w:color w:val="45B0E1" w:themeColor="accent1" w:themeTint="99"/>
        </w:rPr>
        <w:lastRenderedPageBreak/>
        <w:t>Corporate Responsibility and Food Safety:</w:t>
      </w:r>
    </w:p>
    <w:p w14:paraId="6E82F85F" w14:textId="77777777" w:rsidR="00DF61FD" w:rsidRDefault="00244279" w:rsidP="00244279">
      <w:r w:rsidRPr="00244279">
        <w:t>Regulatory pressures related to food safety and corporate responsibility have also intensified. Governments and regulatory bodies worldwide are imposing stricter standards on food safety, quality control, and transparency. McDonald's, as a global leader in the fast-food industry, has had to ensure that its operations comply with these stringent regulations to maintain its reputation and avoid legal repercussions. This includes rigorous food safety protocols, regular audits of suppliers, and enhanced traceability measures to ensure that all food products meet high safety standards from farm to table.</w:t>
      </w:r>
    </w:p>
    <w:p w14:paraId="6418E7B7" w14:textId="710BD8A4" w:rsidR="00244279" w:rsidRPr="00244279" w:rsidRDefault="00244279" w:rsidP="00244279">
      <w:r w:rsidRPr="00244279">
        <w:t xml:space="preserve">Moreover, there is increasing demand for transparency in corporate practices, with stakeholders expecting McDonald's to demonstrate responsible </w:t>
      </w:r>
      <w:r w:rsidR="00DF61FD" w:rsidRPr="00244279">
        <w:t>behaviour</w:t>
      </w:r>
      <w:r w:rsidRPr="00244279">
        <w:t xml:space="preserve"> across its entire business model. This includes ethical sourcing, fair </w:t>
      </w:r>
      <w:proofErr w:type="spellStart"/>
      <w:r w:rsidRPr="00244279">
        <w:t>labor</w:t>
      </w:r>
      <w:proofErr w:type="spellEnd"/>
      <w:r w:rsidRPr="00244279">
        <w:t xml:space="preserve"> practices, and community engagement. McDonald's has made strides in these areas by publicly committing to various corporate social responsibility (CSR) initiatives, such as supporting local communities through educational programs and donating surplus food to charities.</w:t>
      </w:r>
    </w:p>
    <w:p w14:paraId="46F77FCC" w14:textId="77777777" w:rsidR="00244279" w:rsidRPr="00C27304" w:rsidRDefault="00244279" w:rsidP="00244279">
      <w:pPr>
        <w:rPr>
          <w:color w:val="45B0E1" w:themeColor="accent1" w:themeTint="99"/>
        </w:rPr>
      </w:pPr>
      <w:r w:rsidRPr="00C27304">
        <w:rPr>
          <w:color w:val="45B0E1" w:themeColor="accent1" w:themeTint="99"/>
        </w:rPr>
        <w:t>Adapting to New Standards:</w:t>
      </w:r>
    </w:p>
    <w:p w14:paraId="1FEE86EF" w14:textId="77777777" w:rsidR="00244279" w:rsidRPr="00244279" w:rsidRDefault="00244279" w:rsidP="00244279">
      <w:r w:rsidRPr="00244279">
        <w:t>To meet these social and regulatory pressures, McDonald's has had to make significant operational adjustments. This includes revising supplier contracts to ensure compliance with new sustainability standards, investing in employee training to enhance food safety practices, and upgrading kitchen equipment to accommodate the preparation of healthier menu items. Additionally, McDonald's has increased its focus on transparency by improving communication with consumers about its sourcing practices and nutritional information, often through digital platforms and packaging.</w:t>
      </w:r>
    </w:p>
    <w:p w14:paraId="746557F6" w14:textId="568AEE5D" w:rsidR="00244279" w:rsidRPr="00244279" w:rsidRDefault="00244279" w:rsidP="00244279">
      <w:r w:rsidRPr="00244279">
        <w:t>These changes have not only allowed McDonald's to comply with new regulatory standards but have also helped the company align more closely with consumer values, ensuring its continued relevance in a rapidly evolving market. By addressing health, sustainability, and corporate responsibility, McDonald's is positioning itself as a forward-thinking leader in the fast-food industry, capable of meeting the demands of a more socially and environmentally conscious consumer base.</w:t>
      </w:r>
    </w:p>
    <w:p w14:paraId="0EBE34C4" w14:textId="44211AFD" w:rsidR="00513230" w:rsidRDefault="006054D4" w:rsidP="00513230">
      <w:r>
        <w:t xml:space="preserve">                                                          </w:t>
      </w:r>
      <w:r w:rsidR="00513230" w:rsidRPr="00513230">
        <w:t xml:space="preserve"> </w:t>
      </w:r>
      <w:r w:rsidR="00513230" w:rsidRPr="00DF0F87">
        <w:rPr>
          <w:b/>
          <w:bCs/>
        </w:rPr>
        <w:t>Evaluation of change management models</w:t>
      </w:r>
    </w:p>
    <w:p w14:paraId="1DC3A24D" w14:textId="5D5B8E12" w:rsidR="00607EA6" w:rsidRDefault="00607EA6" w:rsidP="001B4894">
      <w:pPr>
        <w:pStyle w:val="ListParagraph"/>
        <w:numPr>
          <w:ilvl w:val="0"/>
          <w:numId w:val="98"/>
        </w:numPr>
      </w:pPr>
      <w:r w:rsidRPr="001B4894">
        <w:rPr>
          <w:b/>
          <w:bCs/>
        </w:rPr>
        <w:t>Kotter's 8-Step Model of Change</w:t>
      </w:r>
    </w:p>
    <w:p w14:paraId="3A5903FB" w14:textId="77777777" w:rsidR="00607EA6" w:rsidRDefault="00607EA6" w:rsidP="00607EA6">
      <w:r>
        <w:t>Kotter's 8-Step Model of Change is a structured approach to managing organizational change, designed to facilitate effective transformation by addressing both the strategic and human elements of change. The model consists of the following steps:</w:t>
      </w:r>
    </w:p>
    <w:p w14:paraId="3C66E207" w14:textId="5BFA4577" w:rsidR="00607EA6" w:rsidRPr="001B4894" w:rsidRDefault="00607EA6" w:rsidP="001B4894">
      <w:pPr>
        <w:pStyle w:val="ListParagraph"/>
        <w:numPr>
          <w:ilvl w:val="0"/>
          <w:numId w:val="98"/>
        </w:numPr>
        <w:rPr>
          <w:b/>
          <w:bCs/>
        </w:rPr>
      </w:pPr>
      <w:r w:rsidRPr="001B4894">
        <w:rPr>
          <w:b/>
          <w:bCs/>
        </w:rPr>
        <w:t>Creating Urgency</w:t>
      </w:r>
    </w:p>
    <w:p w14:paraId="512EBDFB" w14:textId="77777777" w:rsidR="00C27304" w:rsidRPr="00C27304" w:rsidRDefault="00607EA6" w:rsidP="00607EA6">
      <w:pPr>
        <w:rPr>
          <w:color w:val="45B0E1" w:themeColor="accent1" w:themeTint="99"/>
        </w:rPr>
      </w:pPr>
      <w:r w:rsidRPr="00C27304">
        <w:rPr>
          <w:color w:val="45B0E1" w:themeColor="accent1" w:themeTint="99"/>
        </w:rPr>
        <w:lastRenderedPageBreak/>
        <w:t>Application at McDonald’s:</w:t>
      </w:r>
    </w:p>
    <w:p w14:paraId="03C492DD" w14:textId="77777777" w:rsidR="00C27304" w:rsidRDefault="00607EA6" w:rsidP="00607EA6">
      <w:r>
        <w:t xml:space="preserve"> McDonald’s senior leadership recognized the critical need to embrace digital transformation to maintain its competitive edge in the fast-food industry. To create a sense of urgency, McDonald's management communicated the potential risks of not adapting to digital trends, such as losing market share to more tech-savvy competitors. This message was delivered through various channels, including company-wide</w:t>
      </w:r>
    </w:p>
    <w:p w14:paraId="51F9F6A4" w14:textId="3BC80715" w:rsidR="00607EA6" w:rsidRDefault="00607EA6" w:rsidP="00607EA6">
      <w:r>
        <w:t>meetings, internal communications, and performance metrics highlighting declining engagement with traditional service models. By emphasizing the growing consumer demand for digital convenience and the success of competitors who had already adopted digital technologies, McDonald’s leadership ensured that employees understood the immediate need for change.</w:t>
      </w:r>
    </w:p>
    <w:p w14:paraId="78C36E08" w14:textId="5870B01D" w:rsidR="00607EA6" w:rsidRPr="004C4A5E" w:rsidRDefault="00607EA6" w:rsidP="004C4A5E">
      <w:pPr>
        <w:pStyle w:val="ListParagraph"/>
        <w:numPr>
          <w:ilvl w:val="0"/>
          <w:numId w:val="98"/>
        </w:numPr>
        <w:rPr>
          <w:b/>
          <w:bCs/>
        </w:rPr>
      </w:pPr>
      <w:r w:rsidRPr="004C4A5E">
        <w:rPr>
          <w:b/>
          <w:bCs/>
        </w:rPr>
        <w:t>Building a Coalition</w:t>
      </w:r>
    </w:p>
    <w:p w14:paraId="3E7FEB63" w14:textId="7D2D061F" w:rsidR="00C27304" w:rsidRPr="00C27304" w:rsidRDefault="00607EA6" w:rsidP="00607EA6">
      <w:pPr>
        <w:rPr>
          <w:color w:val="45B0E1" w:themeColor="accent1" w:themeTint="99"/>
        </w:rPr>
      </w:pPr>
      <w:r w:rsidRPr="00C27304">
        <w:rPr>
          <w:color w:val="45B0E1" w:themeColor="accent1" w:themeTint="99"/>
        </w:rPr>
        <w:t xml:space="preserve"> Application at McDonald’s:</w:t>
      </w:r>
    </w:p>
    <w:p w14:paraId="7C61133A" w14:textId="2C5B1D4D" w:rsidR="00607EA6" w:rsidRDefault="00607EA6" w:rsidP="00607EA6">
      <w:r>
        <w:t xml:space="preserve"> To drive the digital transformation, McDonald’s formed cross-functional teams that included representatives from IT, marketing, operations, and customer service. This coalition was tasked with overseeing and implementing the digital initiatives, ensuring that different perspectives and expertise were integrated into the change process. The coalition included senior executives who championed the transformation and mid-level managers who could address day-to-day challenges. Regular meetings and collaborative workshops were held to align departmental goals with the overall digital strategy, fostering a sense of shared responsibility and commitment to the transformation.</w:t>
      </w:r>
    </w:p>
    <w:p w14:paraId="290D97BB" w14:textId="7694DF23" w:rsidR="00607EA6" w:rsidRPr="004C4A5E" w:rsidRDefault="00607EA6" w:rsidP="004C4A5E">
      <w:pPr>
        <w:pStyle w:val="ListParagraph"/>
        <w:numPr>
          <w:ilvl w:val="0"/>
          <w:numId w:val="98"/>
        </w:numPr>
        <w:rPr>
          <w:b/>
          <w:bCs/>
        </w:rPr>
      </w:pPr>
      <w:r w:rsidRPr="004C4A5E">
        <w:rPr>
          <w:b/>
          <w:bCs/>
        </w:rPr>
        <w:t>Developing a Vision and Strategy</w:t>
      </w:r>
    </w:p>
    <w:p w14:paraId="0CB0E64B" w14:textId="56973710" w:rsidR="00C27304" w:rsidRPr="004A32E2" w:rsidRDefault="00607EA6" w:rsidP="00607EA6">
      <w:pPr>
        <w:rPr>
          <w:color w:val="45B0E1" w:themeColor="accent1" w:themeTint="99"/>
        </w:rPr>
      </w:pPr>
      <w:r w:rsidRPr="004A32E2">
        <w:rPr>
          <w:color w:val="45B0E1" w:themeColor="accent1" w:themeTint="99"/>
        </w:rPr>
        <w:t xml:space="preserve">Application at McDonald’s: </w:t>
      </w:r>
    </w:p>
    <w:p w14:paraId="0982B7B4" w14:textId="4350C561" w:rsidR="00607EA6" w:rsidRDefault="00607EA6" w:rsidP="00607EA6">
      <w:r>
        <w:t>McDonald’s articulated a clear and compelling vision for becoming a leader in digital customer experience. This vision involved not only implementing digital ordering systems and self-service kiosks but also enhancing customer engagement through personalized promotions and streamlined digital interactions. The strategic roadmap included specific milestones, such as the rollout of mobile ordering capabilities, partnerships with third-party delivery services, and upgrades to digital infrastructure. This vision was communicated through detailed strategic plans and visual presentations, ensuring that all employees understood the direction and objectives of the transformation.</w:t>
      </w:r>
    </w:p>
    <w:p w14:paraId="5FD06AD1" w14:textId="2391D19F" w:rsidR="00607EA6" w:rsidRPr="004C4A5E" w:rsidRDefault="00607EA6" w:rsidP="004C4A5E">
      <w:pPr>
        <w:pStyle w:val="ListParagraph"/>
        <w:numPr>
          <w:ilvl w:val="0"/>
          <w:numId w:val="98"/>
        </w:numPr>
        <w:rPr>
          <w:b/>
          <w:bCs/>
        </w:rPr>
      </w:pPr>
      <w:r w:rsidRPr="004C4A5E">
        <w:rPr>
          <w:b/>
          <w:bCs/>
        </w:rPr>
        <w:t>Communicating the Vision</w:t>
      </w:r>
    </w:p>
    <w:p w14:paraId="5B87540A" w14:textId="77777777" w:rsidR="004A32E2" w:rsidRDefault="00607EA6" w:rsidP="00607EA6">
      <w:pPr>
        <w:rPr>
          <w:color w:val="45B0E1" w:themeColor="accent1" w:themeTint="99"/>
        </w:rPr>
      </w:pPr>
      <w:r w:rsidRPr="004A32E2">
        <w:rPr>
          <w:color w:val="45B0E1" w:themeColor="accent1" w:themeTint="99"/>
        </w:rPr>
        <w:t xml:space="preserve"> Application at McDonald’s:</w:t>
      </w:r>
    </w:p>
    <w:p w14:paraId="599EB927" w14:textId="02283509" w:rsidR="00607EA6" w:rsidRDefault="00607EA6" w:rsidP="00607EA6">
      <w:r w:rsidRPr="004A32E2">
        <w:rPr>
          <w:color w:val="45B0E1" w:themeColor="accent1" w:themeTint="99"/>
        </w:rPr>
        <w:lastRenderedPageBreak/>
        <w:t xml:space="preserve"> </w:t>
      </w:r>
      <w:r>
        <w:t>McDonald’s utilized various communication tools to convey the digital transformation vision across the organization. This included internal newsletters, digital briefings, and town hall meetings where leadership explained the benefits of the transformation and addressed employee concerns. The vision was reinforced through success stories, case studies from other locations, and updates on progress toward key milestones. Ensuring consistent and transparent communication helped maintain momentum and engage employees at all levels.</w:t>
      </w:r>
    </w:p>
    <w:p w14:paraId="4CBF8F25" w14:textId="1244FEB8" w:rsidR="00607EA6" w:rsidRPr="001B4894" w:rsidRDefault="00607EA6" w:rsidP="001B4894">
      <w:pPr>
        <w:pStyle w:val="ListParagraph"/>
        <w:numPr>
          <w:ilvl w:val="0"/>
          <w:numId w:val="98"/>
        </w:numPr>
        <w:rPr>
          <w:b/>
          <w:bCs/>
        </w:rPr>
      </w:pPr>
      <w:r w:rsidRPr="001B4894">
        <w:rPr>
          <w:b/>
          <w:bCs/>
        </w:rPr>
        <w:t>Empowering Broad-Based Action</w:t>
      </w:r>
    </w:p>
    <w:p w14:paraId="0A4DB156" w14:textId="77777777" w:rsidR="004A32E2" w:rsidRPr="004A32E2" w:rsidRDefault="00607EA6" w:rsidP="00607EA6">
      <w:pPr>
        <w:rPr>
          <w:color w:val="45B0E1" w:themeColor="accent1" w:themeTint="99"/>
        </w:rPr>
      </w:pPr>
      <w:r w:rsidRPr="004A32E2">
        <w:rPr>
          <w:color w:val="45B0E1" w:themeColor="accent1" w:themeTint="99"/>
        </w:rPr>
        <w:t xml:space="preserve">Application at McDonald’s: </w:t>
      </w:r>
    </w:p>
    <w:p w14:paraId="6BE35F3F" w14:textId="25E62CB4" w:rsidR="00607EA6" w:rsidRDefault="00607EA6" w:rsidP="00607EA6">
      <w:r>
        <w:t>To empower employees and facilitate the change process, McDonald’s provided extensive training programs on new digital tools and platforms. This included hands-on workshops for using self-service kiosks, training on mobile app functionalities, and guidance on integrating digital processes into daily operations. Additionally, the company removed obstacles by streamlining approval processes for new initiatives and encouraging innovation at the local level. Employees were encouraged to share feedback and suggest improvements to the digital systems, fostering a sense of ownership and involvement in the transformation.</w:t>
      </w:r>
    </w:p>
    <w:p w14:paraId="38CE7D50" w14:textId="01F60C6D" w:rsidR="00607EA6" w:rsidRPr="001B4894" w:rsidRDefault="00607EA6" w:rsidP="001B4894">
      <w:pPr>
        <w:pStyle w:val="ListParagraph"/>
        <w:numPr>
          <w:ilvl w:val="0"/>
          <w:numId w:val="98"/>
        </w:numPr>
        <w:rPr>
          <w:b/>
          <w:bCs/>
        </w:rPr>
      </w:pPr>
      <w:r w:rsidRPr="001B4894">
        <w:rPr>
          <w:b/>
          <w:bCs/>
        </w:rPr>
        <w:t>Generating Short-Term Wins</w:t>
      </w:r>
    </w:p>
    <w:p w14:paraId="07864BAD" w14:textId="77777777" w:rsidR="004A32E2" w:rsidRDefault="00607EA6" w:rsidP="00607EA6">
      <w:pPr>
        <w:rPr>
          <w:color w:val="45B0E1" w:themeColor="accent1" w:themeTint="99"/>
        </w:rPr>
      </w:pPr>
      <w:r w:rsidRPr="004A32E2">
        <w:rPr>
          <w:color w:val="45B0E1" w:themeColor="accent1" w:themeTint="99"/>
        </w:rPr>
        <w:t xml:space="preserve">Application at McDonald’s: </w:t>
      </w:r>
    </w:p>
    <w:p w14:paraId="33928777" w14:textId="15AF7774" w:rsidR="00513230" w:rsidRDefault="00607EA6" w:rsidP="00607EA6">
      <w:r>
        <w:t>McDonald’s focused on achieving and celebrating short-term wins to build momentum for digital transformation. This included the successful launch of new features in the mobile app, positive customer feedback on self-service kiosks, and early adoption of digital ordering by a significant number of locations. These successes were highlighted through internal communications, awards, and recognition programs, showcasing the tangible benefits of the transformation and reinforcing the commitment to the change.</w:t>
      </w:r>
    </w:p>
    <w:p w14:paraId="4643E42E" w14:textId="104F659F" w:rsidR="003B5929" w:rsidRPr="001B4894" w:rsidRDefault="003B5929" w:rsidP="001B4894">
      <w:pPr>
        <w:pStyle w:val="ListParagraph"/>
        <w:numPr>
          <w:ilvl w:val="0"/>
          <w:numId w:val="98"/>
        </w:numPr>
        <w:rPr>
          <w:b/>
          <w:bCs/>
        </w:rPr>
      </w:pPr>
      <w:r w:rsidRPr="001B4894">
        <w:rPr>
          <w:b/>
          <w:bCs/>
        </w:rPr>
        <w:t>Consolidating Gains and Producing More Change</w:t>
      </w:r>
    </w:p>
    <w:p w14:paraId="34A79D67" w14:textId="77777777" w:rsidR="004A32E2" w:rsidRDefault="003B5929" w:rsidP="003B5929">
      <w:r w:rsidRPr="004A32E2">
        <w:rPr>
          <w:color w:val="45B0E1" w:themeColor="accent1" w:themeTint="99"/>
        </w:rPr>
        <w:t>Application at McDonald’s</w:t>
      </w:r>
      <w:r>
        <w:t xml:space="preserve">: </w:t>
      </w:r>
    </w:p>
    <w:p w14:paraId="35959A91" w14:textId="6E39A624" w:rsidR="003B5929" w:rsidRDefault="003B5929" w:rsidP="003B5929">
      <w:r>
        <w:t>McDonald’s leveraged early successes to drive further change and continuous improvement. This involved scaling successful digital initiatives to additional locations, refining and expanding digital features based on customer and employee feedback, and integrating new technologies as they emerged. The company also maintained a focus on long-term goals, such as enhancing data analytics capabilities and exploring innovative customer engagement strategies, to ensure that the transformation remained dynamic and responsive to evolving market conditions.</w:t>
      </w:r>
    </w:p>
    <w:p w14:paraId="0517F8E3" w14:textId="79557049" w:rsidR="003B5929" w:rsidRPr="001B4894" w:rsidRDefault="003B5929" w:rsidP="001B4894">
      <w:pPr>
        <w:pStyle w:val="ListParagraph"/>
        <w:numPr>
          <w:ilvl w:val="0"/>
          <w:numId w:val="98"/>
        </w:numPr>
        <w:rPr>
          <w:b/>
          <w:bCs/>
        </w:rPr>
      </w:pPr>
      <w:r w:rsidRPr="001B4894">
        <w:rPr>
          <w:b/>
          <w:bCs/>
        </w:rPr>
        <w:t>Anchoring New Approaches in the Culture</w:t>
      </w:r>
    </w:p>
    <w:p w14:paraId="0F8C8FDD" w14:textId="77777777" w:rsidR="004A32E2" w:rsidRPr="004A32E2" w:rsidRDefault="003B5929" w:rsidP="003B5929">
      <w:pPr>
        <w:rPr>
          <w:color w:val="45B0E1" w:themeColor="accent1" w:themeTint="99"/>
        </w:rPr>
      </w:pPr>
      <w:r w:rsidRPr="004A32E2">
        <w:rPr>
          <w:color w:val="45B0E1" w:themeColor="accent1" w:themeTint="99"/>
        </w:rPr>
        <w:lastRenderedPageBreak/>
        <w:t xml:space="preserve">Application at McDonald’s: </w:t>
      </w:r>
    </w:p>
    <w:p w14:paraId="03B3C60E" w14:textId="5E4B48FF" w:rsidR="003B5929" w:rsidRDefault="003B5929" w:rsidP="003B5929">
      <w:r>
        <w:t>To ensure that the digital transformation was embedded in the organizational culture, McDonald’s integrated digital practices into its core operations and performance metrics. This included incorporating digital competencies into employee evaluations, reinforcing the importance of digital customer interactions in training programs, and celebrating digital achievements as part of the company’s success stories. By</w:t>
      </w:r>
      <w:r w:rsidR="00970EBE">
        <w:t xml:space="preserve"> </w:t>
      </w:r>
      <w:r>
        <w:t>embedding digital practices into the daily routines and culture of the organization, McDonald’s ensured that the transformation became a permanent and integral part of its business model.</w:t>
      </w:r>
    </w:p>
    <w:p w14:paraId="0A4CA888" w14:textId="7C082487" w:rsidR="003B5929" w:rsidRDefault="003B5929" w:rsidP="003B5929">
      <w:r>
        <w:t>By systematically applying Kotter’s 8-Step Model, McDonald’s effectively managed its digital transformation, demonstrating how structured change management practices can lead to successful and sustainable organizational change.</w:t>
      </w:r>
    </w:p>
    <w:p w14:paraId="11D0B555" w14:textId="5BA055B9" w:rsidR="0020719C" w:rsidRDefault="006054D4" w:rsidP="0020719C">
      <w:r>
        <w:t xml:space="preserve">                                                           </w:t>
      </w:r>
      <w:r w:rsidR="0020719C" w:rsidRPr="00970EBE">
        <w:rPr>
          <w:b/>
          <w:bCs/>
        </w:rPr>
        <w:t>Lewin's Change Management Model</w:t>
      </w:r>
    </w:p>
    <w:p w14:paraId="5B5CB4DA" w14:textId="77777777" w:rsidR="0020719C" w:rsidRDefault="0020719C" w:rsidP="0020719C">
      <w:r>
        <w:t>Lewin’s Change Management Model is a foundational framework for understanding and implementing organizational change, consisting of three key phases: Unfreeze, Change, and Refreeze. McDonald’s has effectively applied this model in its journey towards digital transformation, as outlined below:</w:t>
      </w:r>
    </w:p>
    <w:p w14:paraId="391C00BD" w14:textId="3812E0FD" w:rsidR="0020719C" w:rsidRPr="002D60DB" w:rsidRDefault="0020719C" w:rsidP="002D60DB">
      <w:pPr>
        <w:pStyle w:val="ListParagraph"/>
        <w:numPr>
          <w:ilvl w:val="0"/>
          <w:numId w:val="98"/>
        </w:numPr>
        <w:rPr>
          <w:b/>
          <w:bCs/>
        </w:rPr>
      </w:pPr>
      <w:r w:rsidRPr="002D60DB">
        <w:rPr>
          <w:b/>
          <w:bCs/>
        </w:rPr>
        <w:t>Unfreeze</w:t>
      </w:r>
    </w:p>
    <w:p w14:paraId="17542ACA" w14:textId="59ED5BE6" w:rsidR="0020719C" w:rsidRDefault="0020719C" w:rsidP="0020719C">
      <w:r>
        <w:t xml:space="preserve"> </w:t>
      </w:r>
      <w:r w:rsidRPr="00970EBE">
        <w:rPr>
          <w:color w:val="45B0E1" w:themeColor="accent1" w:themeTint="99"/>
        </w:rPr>
        <w:t>Application at McDonald’s:</w:t>
      </w:r>
    </w:p>
    <w:p w14:paraId="12FA3FBC" w14:textId="77777777" w:rsidR="0020719C" w:rsidRDefault="0020719C" w:rsidP="0020719C">
      <w:r>
        <w:t>In the Unfreeze phase, McDonald’s recognized the need to move away from its traditional business model to adapt to the growing demand for digital solutions. This phase involved creating awareness and readiness for change within the organization by challenging the existing operational norms and highlighting the necessity for digital transformation.</w:t>
      </w:r>
    </w:p>
    <w:p w14:paraId="4BC41FE1" w14:textId="77777777" w:rsidR="00970EBE" w:rsidRPr="00970EBE" w:rsidRDefault="0020719C" w:rsidP="0020719C">
      <w:pPr>
        <w:rPr>
          <w:color w:val="45B0E1" w:themeColor="accent1" w:themeTint="99"/>
        </w:rPr>
      </w:pPr>
      <w:r w:rsidRPr="00970EBE">
        <w:rPr>
          <w:color w:val="45B0E1" w:themeColor="accent1" w:themeTint="99"/>
        </w:rPr>
        <w:t xml:space="preserve">Challenging the Status Quo: </w:t>
      </w:r>
    </w:p>
    <w:p w14:paraId="33388ACD" w14:textId="38706AF6" w:rsidR="0020719C" w:rsidRDefault="0020719C" w:rsidP="0020719C">
      <w:r>
        <w:t>McDonald’s began by communicating the urgency of adapting to the digital age to both its leadership and employees. This included presenting data on shifting consumer expectations for digital convenience and competitive pressures from tech-forward competitors. The company emphasized the risks of falling behind and the benefits of embracing digital tools to enhance customer experience and operational efficiency.</w:t>
      </w:r>
    </w:p>
    <w:p w14:paraId="4FB4C971" w14:textId="77777777" w:rsidR="00970EBE" w:rsidRPr="00970EBE" w:rsidRDefault="0020719C" w:rsidP="0020719C">
      <w:pPr>
        <w:rPr>
          <w:color w:val="45B0E1" w:themeColor="accent1" w:themeTint="99"/>
        </w:rPr>
      </w:pPr>
      <w:r w:rsidRPr="00970EBE">
        <w:rPr>
          <w:color w:val="45B0E1" w:themeColor="accent1" w:themeTint="99"/>
        </w:rPr>
        <w:t>Building Support:</w:t>
      </w:r>
    </w:p>
    <w:p w14:paraId="5927BD8A" w14:textId="3E07E3A3" w:rsidR="0020719C" w:rsidRDefault="0020719C" w:rsidP="0020719C">
      <w:r>
        <w:t xml:space="preserve"> To facilitate the transition, McDonald’s engaged stakeholders across various levels of the organization, from top executives to frontline employees. Leadership efforts included workshops, informational sessions, and discussions to address concerns and build a collective understanding of the need for digital change.</w:t>
      </w:r>
    </w:p>
    <w:p w14:paraId="0451BCFE" w14:textId="77777777" w:rsidR="001B4894" w:rsidRDefault="001B4894" w:rsidP="0020719C"/>
    <w:p w14:paraId="02A80B67" w14:textId="77777777" w:rsidR="001B4894" w:rsidRDefault="001B4894" w:rsidP="0020719C"/>
    <w:p w14:paraId="7EB3A6A5" w14:textId="77777777" w:rsidR="001B4894" w:rsidRDefault="001B4894" w:rsidP="0020719C"/>
    <w:p w14:paraId="4D488E0C" w14:textId="6DF75C9F" w:rsidR="0020719C" w:rsidRPr="001B4894" w:rsidRDefault="0020719C" w:rsidP="001B4894">
      <w:pPr>
        <w:pStyle w:val="ListParagraph"/>
        <w:numPr>
          <w:ilvl w:val="0"/>
          <w:numId w:val="98"/>
        </w:numPr>
        <w:rPr>
          <w:b/>
          <w:bCs/>
        </w:rPr>
      </w:pPr>
      <w:r w:rsidRPr="001B4894">
        <w:rPr>
          <w:b/>
          <w:bCs/>
        </w:rPr>
        <w:t>Change</w:t>
      </w:r>
    </w:p>
    <w:p w14:paraId="7EFFCE25" w14:textId="77777777" w:rsidR="002D60DB" w:rsidRDefault="002D60DB" w:rsidP="0020719C">
      <w:pPr>
        <w:rPr>
          <w:b/>
          <w:bCs/>
        </w:rPr>
      </w:pPr>
    </w:p>
    <w:p w14:paraId="740E58B9" w14:textId="77777777" w:rsidR="002D60DB" w:rsidRPr="00970EBE" w:rsidRDefault="002D60DB" w:rsidP="0020719C">
      <w:pPr>
        <w:rPr>
          <w:b/>
          <w:bCs/>
        </w:rPr>
      </w:pPr>
    </w:p>
    <w:p w14:paraId="4CF22109" w14:textId="6319BDF3" w:rsidR="0020719C" w:rsidRPr="00970EBE" w:rsidRDefault="0020719C" w:rsidP="0020719C">
      <w:pPr>
        <w:rPr>
          <w:color w:val="45B0E1" w:themeColor="accent1" w:themeTint="99"/>
        </w:rPr>
      </w:pPr>
      <w:r w:rsidRPr="00970EBE">
        <w:rPr>
          <w:color w:val="45B0E1" w:themeColor="accent1" w:themeTint="99"/>
        </w:rPr>
        <w:t>Application at McDonald’s:</w:t>
      </w:r>
    </w:p>
    <w:p w14:paraId="4833659E" w14:textId="77777777" w:rsidR="005C0452" w:rsidRDefault="0020719C" w:rsidP="0020719C">
      <w:r>
        <w:t>During the Change phase, McDonald’s actively implemented new digital tools and processes to transform its operations. This phase focused on executing the planned changes and managing the associated challenges and adjustments.</w:t>
      </w:r>
    </w:p>
    <w:p w14:paraId="3A2337A8" w14:textId="74ADBCDD" w:rsidR="00970EBE" w:rsidRPr="00970EBE" w:rsidRDefault="0020719C" w:rsidP="0020719C">
      <w:r w:rsidRPr="00970EBE">
        <w:rPr>
          <w:color w:val="45B0E1" w:themeColor="accent1" w:themeTint="99"/>
        </w:rPr>
        <w:t>Implementation of Digital Tools:</w:t>
      </w:r>
    </w:p>
    <w:p w14:paraId="4669F5B2" w14:textId="23A633F0" w:rsidR="0020719C" w:rsidRDefault="0020719C" w:rsidP="0020719C">
      <w:r>
        <w:t xml:space="preserve"> McDonald’s rolled out several digital innovations, including mobile apps for order placement and payment, self-service kiosks in restaurants for quicker and customized ordering, and enhanced delivery options through partnerships with third-party services like Uber Eats and DoorDash. These tools aimed to improve customer engagement and streamline operations.</w:t>
      </w:r>
    </w:p>
    <w:p w14:paraId="4CF8249A" w14:textId="77777777" w:rsidR="00970EBE" w:rsidRPr="00970EBE" w:rsidRDefault="0020719C" w:rsidP="0020719C">
      <w:pPr>
        <w:rPr>
          <w:color w:val="45B0E1" w:themeColor="accent1" w:themeTint="99"/>
        </w:rPr>
      </w:pPr>
      <w:r w:rsidRPr="00970EBE">
        <w:rPr>
          <w:color w:val="45B0E1" w:themeColor="accent1" w:themeTint="99"/>
        </w:rPr>
        <w:t>Process Adjustments:</w:t>
      </w:r>
    </w:p>
    <w:p w14:paraId="2577C5C5" w14:textId="741B0E15" w:rsidR="0020719C" w:rsidRDefault="0020719C" w:rsidP="0020719C">
      <w:r>
        <w:t xml:space="preserve"> The company also revised its operational processes to integrate these new technologies. This included training staff on how to use and manage new digital systems, updating workflows to accommodate the new tools, and addressing any technical issues that arose during the implementation phase.</w:t>
      </w:r>
    </w:p>
    <w:p w14:paraId="30B75E68" w14:textId="77777777" w:rsidR="00970EBE" w:rsidRPr="00970EBE" w:rsidRDefault="0020719C" w:rsidP="0020719C">
      <w:pPr>
        <w:rPr>
          <w:color w:val="45B0E1" w:themeColor="accent1" w:themeTint="99"/>
        </w:rPr>
      </w:pPr>
      <w:r w:rsidRPr="00970EBE">
        <w:rPr>
          <w:color w:val="45B0E1" w:themeColor="accent1" w:themeTint="99"/>
        </w:rPr>
        <w:t xml:space="preserve">Overcoming Resistance: </w:t>
      </w:r>
    </w:p>
    <w:p w14:paraId="118F2B93" w14:textId="023119CC" w:rsidR="0020719C" w:rsidRDefault="0020719C" w:rsidP="0020719C">
      <w:r>
        <w:t>McDonald’s managed resistance to change by providing support and resources to employees, including hands-on training and technical assistance. The company also sought feedback from employees to make necessary adjustments and ensure smooth adoption of the new digital processes.</w:t>
      </w:r>
    </w:p>
    <w:p w14:paraId="312DCBCA" w14:textId="1DD2897D" w:rsidR="0020719C" w:rsidRPr="009B58D1" w:rsidRDefault="0020719C" w:rsidP="009B58D1">
      <w:pPr>
        <w:pStyle w:val="ListParagraph"/>
        <w:numPr>
          <w:ilvl w:val="0"/>
          <w:numId w:val="98"/>
        </w:numPr>
        <w:rPr>
          <w:b/>
          <w:bCs/>
        </w:rPr>
      </w:pPr>
      <w:r w:rsidRPr="009B58D1">
        <w:rPr>
          <w:b/>
          <w:bCs/>
        </w:rPr>
        <w:t>Refreeze</w:t>
      </w:r>
    </w:p>
    <w:p w14:paraId="3E69E232" w14:textId="4CF14667" w:rsidR="0020719C" w:rsidRPr="005C0452" w:rsidRDefault="0020719C" w:rsidP="0020719C">
      <w:pPr>
        <w:rPr>
          <w:color w:val="45B0E1" w:themeColor="accent1" w:themeTint="99"/>
        </w:rPr>
      </w:pPr>
      <w:r w:rsidRPr="005C0452">
        <w:rPr>
          <w:color w:val="45B0E1" w:themeColor="accent1" w:themeTint="99"/>
        </w:rPr>
        <w:t>Application at McDonald’s:</w:t>
      </w:r>
    </w:p>
    <w:p w14:paraId="7F175B85" w14:textId="77777777" w:rsidR="0020719C" w:rsidRDefault="0020719C" w:rsidP="0020719C">
      <w:r>
        <w:t>In the Refreeze phase, McDonald’s worked to solidify and institutionalize the changes made during the transformation. This phase focused on embedding the new digital practices into the company’s standard operations and ensuring they became a permanent part of the organizational culture.</w:t>
      </w:r>
    </w:p>
    <w:p w14:paraId="78090F26" w14:textId="77777777" w:rsidR="005C0452" w:rsidRPr="005C0452" w:rsidRDefault="0020719C" w:rsidP="0020719C">
      <w:pPr>
        <w:rPr>
          <w:color w:val="45B0E1" w:themeColor="accent1" w:themeTint="99"/>
        </w:rPr>
      </w:pPr>
      <w:r w:rsidRPr="005C0452">
        <w:rPr>
          <w:color w:val="45B0E1" w:themeColor="accent1" w:themeTint="99"/>
        </w:rPr>
        <w:t xml:space="preserve">Integrating Changes: </w:t>
      </w:r>
    </w:p>
    <w:p w14:paraId="47A2B59C" w14:textId="69658E18" w:rsidR="0020719C" w:rsidRDefault="0020719C" w:rsidP="0020719C">
      <w:r>
        <w:lastRenderedPageBreak/>
        <w:t>McDonald’s began incorporating digital tools and processes into everyday operations, making them a routine part of the business model. This included updating operational guidelines, revising performance metrics to reflect the new digital focus, and embedding digital competencies into employee roles and responsibilities.</w:t>
      </w:r>
    </w:p>
    <w:p w14:paraId="275CB0B3" w14:textId="77777777" w:rsidR="005C0452" w:rsidRPr="005C0452" w:rsidRDefault="0020719C" w:rsidP="0020719C">
      <w:pPr>
        <w:rPr>
          <w:color w:val="45B0E1" w:themeColor="accent1" w:themeTint="99"/>
        </w:rPr>
      </w:pPr>
      <w:r w:rsidRPr="005C0452">
        <w:rPr>
          <w:color w:val="45B0E1" w:themeColor="accent1" w:themeTint="99"/>
        </w:rPr>
        <w:t xml:space="preserve">Reinforcing New Practices: </w:t>
      </w:r>
    </w:p>
    <w:p w14:paraId="42073999" w14:textId="21286FFB" w:rsidR="0020719C" w:rsidRDefault="0020719C" w:rsidP="0020719C">
      <w:r>
        <w:t>To reinforce the changes, McDonald’s implemented ongoing training and development programs to keep staff updated on new technologies and practices. The company also recognized and celebrated the successful adoption of digital tools, using success stories and metrics to demonstrate the benefits and encourage continued engagement with the new processes.</w:t>
      </w:r>
    </w:p>
    <w:p w14:paraId="3FBB251E" w14:textId="77777777" w:rsidR="005C0452" w:rsidRDefault="0020719C" w:rsidP="0020719C">
      <w:pPr>
        <w:rPr>
          <w:color w:val="45B0E1" w:themeColor="accent1" w:themeTint="99"/>
        </w:rPr>
      </w:pPr>
      <w:r w:rsidRPr="005C0452">
        <w:rPr>
          <w:color w:val="45B0E1" w:themeColor="accent1" w:themeTint="99"/>
        </w:rPr>
        <w:t xml:space="preserve">Ensuring Sustainability: </w:t>
      </w:r>
    </w:p>
    <w:p w14:paraId="79337ABE" w14:textId="528B2945" w:rsidR="0020719C" w:rsidRPr="005C0452" w:rsidRDefault="0020719C" w:rsidP="0020719C">
      <w:pPr>
        <w:rPr>
          <w:color w:val="45B0E1" w:themeColor="accent1" w:themeTint="99"/>
        </w:rPr>
      </w:pPr>
      <w:r>
        <w:t>McDonald’s established mechanisms to monitor and support the continued use of digital tools, including regular reviews, performance tracking, and updates based on user feedback. This helped to ensure that the digital transformation was not only sustained but also continuously improved as part of the company’s long-term strategy.</w:t>
      </w:r>
    </w:p>
    <w:p w14:paraId="4857FD9B" w14:textId="4E9F842A" w:rsidR="00513230" w:rsidRDefault="0020719C" w:rsidP="0020719C">
      <w:r>
        <w:t>By following Lewin’s model, McDonald’s has effectively managed its transition to a more digitally focused operation, ensuring that the changes are well-integrated and sustained within the organization. The structured approach of Unfreeze, Change, and Refreeze has facilitated a smooth and successful digital transformation, positioning McDonald’s to meet evolving consumer expectations and remain competitive in the fast-food industry.</w:t>
      </w:r>
    </w:p>
    <w:p w14:paraId="46C4860B" w14:textId="6FF5F2D1" w:rsidR="00F559B0" w:rsidRDefault="006054D4" w:rsidP="000B2C18">
      <w:r>
        <w:t xml:space="preserve">                                                                            </w:t>
      </w:r>
      <w:r w:rsidR="00F559B0" w:rsidRPr="00F559B0">
        <w:rPr>
          <w:b/>
          <w:bCs/>
        </w:rPr>
        <w:t>ADKAR model</w:t>
      </w:r>
      <w:r w:rsidR="00F559B0">
        <w:t xml:space="preserve"> </w:t>
      </w:r>
    </w:p>
    <w:p w14:paraId="0043D044" w14:textId="6EF1A143" w:rsidR="000B2C18" w:rsidRDefault="000B2C18" w:rsidP="000B2C18">
      <w:r>
        <w:t>The ADKAR model is a change management framework that helps organizations manage and guide individuals through change. It consists of five key elements: Awareness, Desire, Knowledge, Ability, and Reinforcement. Here’s how McDonald’s applied the ADKAR model during its digital transformation:</w:t>
      </w:r>
    </w:p>
    <w:p w14:paraId="36F120BE" w14:textId="77777777" w:rsidR="00F559B0" w:rsidRPr="00F559B0" w:rsidRDefault="000B2C18" w:rsidP="000B2C18">
      <w:pPr>
        <w:rPr>
          <w:color w:val="45B0E1" w:themeColor="accent1" w:themeTint="99"/>
        </w:rPr>
      </w:pPr>
      <w:r w:rsidRPr="00F559B0">
        <w:rPr>
          <w:color w:val="45B0E1" w:themeColor="accent1" w:themeTint="99"/>
        </w:rPr>
        <w:t xml:space="preserve">Awareness: </w:t>
      </w:r>
    </w:p>
    <w:p w14:paraId="4CA0AAAE" w14:textId="29C99F4D" w:rsidR="000B2C18" w:rsidRDefault="000B2C18" w:rsidP="000B2C18">
      <w:r>
        <w:t>McDonald’s first step was to ensure that all employees understood the need for digital transformation. They achieved this through a comprehensive communication strategy, which included company-wide meetings, newsletters, and digital updates. These efforts emphasized the challenges of remaining competitive in a digital world and highlighted the necessity of adopting new technologies to improve customer experience and operational efficiency.</w:t>
      </w:r>
    </w:p>
    <w:p w14:paraId="2AEE89A0" w14:textId="77777777" w:rsidR="00F559B0" w:rsidRPr="00F559B0" w:rsidRDefault="000B2C18" w:rsidP="000B2C18">
      <w:pPr>
        <w:rPr>
          <w:color w:val="45B0E1" w:themeColor="accent1" w:themeTint="99"/>
        </w:rPr>
      </w:pPr>
      <w:r w:rsidRPr="00F559B0">
        <w:rPr>
          <w:color w:val="45B0E1" w:themeColor="accent1" w:themeTint="99"/>
        </w:rPr>
        <w:t>Desire:</w:t>
      </w:r>
    </w:p>
    <w:p w14:paraId="5C72DE1E" w14:textId="01801D3E" w:rsidR="000B2C18" w:rsidRDefault="000B2C18" w:rsidP="000B2C18">
      <w:r>
        <w:t xml:space="preserve"> To foster a willingness to embrace change, McDonald’s management focused on building a desire for transformation among its employees. They highlighted the benefits of digital tools, such as streamlined operations and enhanced customer engagement. </w:t>
      </w:r>
      <w:r>
        <w:lastRenderedPageBreak/>
        <w:t>Additionally, they communicated the potential for career growth and professional development that would come with mastering new digital platforms. This approach aimed to create a positive outlook towards the changes, making employees eager to participate.</w:t>
      </w:r>
    </w:p>
    <w:p w14:paraId="0C9775F2" w14:textId="77777777" w:rsidR="00F559B0" w:rsidRDefault="000B2C18" w:rsidP="000B2C18">
      <w:pPr>
        <w:rPr>
          <w:color w:val="45B0E1" w:themeColor="accent1" w:themeTint="99"/>
        </w:rPr>
      </w:pPr>
      <w:r w:rsidRPr="00F559B0">
        <w:rPr>
          <w:color w:val="45B0E1" w:themeColor="accent1" w:themeTint="99"/>
        </w:rPr>
        <w:t xml:space="preserve">Knowledge: </w:t>
      </w:r>
    </w:p>
    <w:p w14:paraId="4412DD4F" w14:textId="77777777" w:rsidR="00F559B0" w:rsidRDefault="000B2C18" w:rsidP="000B2C18">
      <w:r>
        <w:t>McDonald’s recognized that for employees to successfully navigate the digital transformation, they needed the right knowledge. The company implemented extensive training programs, which included online courses, workshops, and hands-on sessions. These programs were designed to equip employees with the necessary skills to use new digital platforms effectively. Topics ranged from using mobile ordering systems to understanding data analytics for better decision-making.</w:t>
      </w:r>
    </w:p>
    <w:p w14:paraId="407F3EA1" w14:textId="040EBA6F" w:rsidR="00F559B0" w:rsidRDefault="000B2C18" w:rsidP="000B2C18">
      <w:r w:rsidRPr="00F559B0">
        <w:rPr>
          <w:color w:val="45B0E1" w:themeColor="accent1" w:themeTint="99"/>
        </w:rPr>
        <w:t>Ability</w:t>
      </w:r>
      <w:r>
        <w:t xml:space="preserve">: </w:t>
      </w:r>
    </w:p>
    <w:p w14:paraId="255BF8E8" w14:textId="29947CAA" w:rsidR="000B2C18" w:rsidRDefault="000B2C18" w:rsidP="000B2C18">
      <w:r>
        <w:t>Beyond just training, McDonald’s provided the necessary support to ensure that employees could apply their newfound knowledge. This included hands-on training sessions where employees could practice using the new tools in a controlled environment. Additionally, McDonald’s offered ongoing support through help desks, peer mentoring, and access to online resources, ensuring that employees felt confident and capable of using the new systems.</w:t>
      </w:r>
    </w:p>
    <w:p w14:paraId="47314067" w14:textId="77777777" w:rsidR="00F559B0" w:rsidRPr="00F559B0" w:rsidRDefault="000B2C18" w:rsidP="000B2C18">
      <w:pPr>
        <w:rPr>
          <w:color w:val="45B0E1" w:themeColor="accent1" w:themeTint="99"/>
        </w:rPr>
      </w:pPr>
      <w:r w:rsidRPr="00F559B0">
        <w:rPr>
          <w:color w:val="45B0E1" w:themeColor="accent1" w:themeTint="99"/>
        </w:rPr>
        <w:t xml:space="preserve">Reinforcement: </w:t>
      </w:r>
    </w:p>
    <w:p w14:paraId="4E1A2C36" w14:textId="4BDF0E37" w:rsidR="000B2C18" w:rsidRDefault="000B2C18" w:rsidP="000B2C18">
      <w:r>
        <w:t>To solidify the changes and prevent regression, McDonald’s focused on reinforcing the adoption of digital tools. The company celebrated successes and milestones to maintain momentum and morale. For instance, they recognized teams and individuals who excelled in adopting new technologies. Furthermore, McDonald’s integrated digital tools into daily operations, making their use a routine part of the job. This reinforcement ensured that the digital transformation became a permanent part of the company’s culture and operations.</w:t>
      </w:r>
    </w:p>
    <w:p w14:paraId="5F37D6EB" w14:textId="08659DB6" w:rsidR="00513230" w:rsidRDefault="000B2C18" w:rsidP="000B2C18">
      <w:r>
        <w:t>By following the ADKAR model, McDonald’s was able to guide its employees through the digital transformation effectively, ensuring a smooth transition and long-term success.</w:t>
      </w:r>
    </w:p>
    <w:p w14:paraId="7C3CEE9A" w14:textId="2080C444" w:rsidR="00513230" w:rsidRPr="00E81FC6" w:rsidRDefault="00513230" w:rsidP="00E81FC6">
      <w:pPr>
        <w:pStyle w:val="ListParagraph"/>
        <w:numPr>
          <w:ilvl w:val="0"/>
          <w:numId w:val="98"/>
        </w:numPr>
        <w:rPr>
          <w:b/>
          <w:bCs/>
        </w:rPr>
      </w:pPr>
      <w:r w:rsidRPr="00E81FC6">
        <w:rPr>
          <w:b/>
          <w:bCs/>
        </w:rPr>
        <w:t>Strategic change and leadership styles</w:t>
      </w:r>
    </w:p>
    <w:p w14:paraId="2741C3C1" w14:textId="77777777" w:rsidR="00665F4A" w:rsidRPr="00665F4A" w:rsidRDefault="00665F4A" w:rsidP="00665F4A">
      <w:r w:rsidRPr="00665F4A">
        <w:t>The management of McDonald’s strategic change, particularly during its digital transformation, was significantly influenced by the leadership styles employed and the prevailing organizational culture. Here's a breakdown of how these elements played a role:</w:t>
      </w:r>
    </w:p>
    <w:p w14:paraId="15402A3C" w14:textId="0550F228" w:rsidR="00665F4A" w:rsidRPr="009B58D1" w:rsidRDefault="00665F4A" w:rsidP="009B58D1">
      <w:pPr>
        <w:pStyle w:val="ListParagraph"/>
        <w:numPr>
          <w:ilvl w:val="0"/>
          <w:numId w:val="98"/>
        </w:numPr>
        <w:rPr>
          <w:b/>
          <w:bCs/>
        </w:rPr>
      </w:pPr>
      <w:r w:rsidRPr="009B58D1">
        <w:rPr>
          <w:b/>
          <w:bCs/>
        </w:rPr>
        <w:t>Transformational Leadership</w:t>
      </w:r>
    </w:p>
    <w:p w14:paraId="5BFB0523" w14:textId="77777777" w:rsidR="00F559B0" w:rsidRPr="00F559B0" w:rsidRDefault="00665F4A" w:rsidP="00665F4A">
      <w:pPr>
        <w:rPr>
          <w:color w:val="45B0E1" w:themeColor="accent1" w:themeTint="99"/>
        </w:rPr>
      </w:pPr>
      <w:r w:rsidRPr="00F559B0">
        <w:rPr>
          <w:color w:val="45B0E1" w:themeColor="accent1" w:themeTint="99"/>
        </w:rPr>
        <w:t>Inspiration and Motivation:</w:t>
      </w:r>
    </w:p>
    <w:p w14:paraId="1119F9A7" w14:textId="2BF47360" w:rsidR="00665F4A" w:rsidRPr="00665F4A" w:rsidRDefault="00665F4A" w:rsidP="00665F4A">
      <w:r w:rsidRPr="00665F4A">
        <w:lastRenderedPageBreak/>
        <w:t xml:space="preserve"> McDonald’s leadership utilized transformational leadership to inspire and motivate employees. By clearly communicating a compelling vision for the future—</w:t>
      </w:r>
      <w:proofErr w:type="spellStart"/>
      <w:r w:rsidRPr="00665F4A">
        <w:t>centered</w:t>
      </w:r>
      <w:proofErr w:type="spellEnd"/>
      <w:r w:rsidRPr="00665F4A">
        <w:t xml:space="preserve"> around digital innovation—leaders encouraged employees to embrace the transformation. This approach fostered a culture of enthusiasm and commitment, where employees were eager to contribute to the company’s success.</w:t>
      </w:r>
    </w:p>
    <w:p w14:paraId="676B6E7A" w14:textId="77777777" w:rsidR="00F559B0" w:rsidRPr="00F559B0" w:rsidRDefault="00665F4A" w:rsidP="00665F4A">
      <w:pPr>
        <w:rPr>
          <w:color w:val="45B0E1" w:themeColor="accent1" w:themeTint="99"/>
        </w:rPr>
      </w:pPr>
      <w:r w:rsidRPr="00F559B0">
        <w:rPr>
          <w:color w:val="45B0E1" w:themeColor="accent1" w:themeTint="99"/>
        </w:rPr>
        <w:t xml:space="preserve">Culture of Innovation: </w:t>
      </w:r>
    </w:p>
    <w:p w14:paraId="2C8B3CC8" w14:textId="2F10F41D" w:rsidR="00665F4A" w:rsidRPr="00665F4A" w:rsidRDefault="00665F4A" w:rsidP="00665F4A">
      <w:r w:rsidRPr="00665F4A">
        <w:t>Transformational leaders at McDonald’s cultivated a culture of continuous improvement and innovation. They encouraged employees to think creatively, take risks, and explore new ideas, which was crucial for successfully implementing new digital</w:t>
      </w:r>
      <w:r w:rsidR="00F559B0">
        <w:t xml:space="preserve"> </w:t>
      </w:r>
      <w:r w:rsidRPr="00665F4A">
        <w:t>tools and platforms. By recognizing and rewarding innovative contributions, leaders reinforced the importance of staying ahead in a competitive market.</w:t>
      </w:r>
    </w:p>
    <w:p w14:paraId="74A79893" w14:textId="4AE4CB99" w:rsidR="00665F4A" w:rsidRPr="00E81FC6" w:rsidRDefault="00665F4A" w:rsidP="00E81FC6">
      <w:pPr>
        <w:pStyle w:val="ListParagraph"/>
        <w:numPr>
          <w:ilvl w:val="0"/>
          <w:numId w:val="98"/>
        </w:numPr>
        <w:rPr>
          <w:b/>
          <w:bCs/>
        </w:rPr>
      </w:pPr>
      <w:r w:rsidRPr="00E81FC6">
        <w:rPr>
          <w:b/>
          <w:bCs/>
        </w:rPr>
        <w:t>Situational Leadership</w:t>
      </w:r>
    </w:p>
    <w:p w14:paraId="7C53D9EE" w14:textId="77777777" w:rsidR="00F559B0" w:rsidRPr="00F559B0" w:rsidRDefault="00665F4A" w:rsidP="00665F4A">
      <w:pPr>
        <w:rPr>
          <w:color w:val="45B0E1" w:themeColor="accent1" w:themeTint="99"/>
        </w:rPr>
      </w:pPr>
      <w:r w:rsidRPr="00F559B0">
        <w:rPr>
          <w:color w:val="45B0E1" w:themeColor="accent1" w:themeTint="99"/>
        </w:rPr>
        <w:t xml:space="preserve">Tailored Approach: </w:t>
      </w:r>
    </w:p>
    <w:p w14:paraId="617A144D" w14:textId="548E90BF" w:rsidR="00665F4A" w:rsidRPr="00665F4A" w:rsidRDefault="00665F4A" w:rsidP="00665F4A">
      <w:r w:rsidRPr="00665F4A">
        <w:t>The situational leadership style was employed by McDonald’s leaders to address specific challenges encountered during the digital transformation. Leaders adapted their approach based on the unique needs of different teams and situations. For example, while some teams might have been enthusiastic about the change, others might have shown resistance. Leaders responded by providing additional support, addressing concerns directly, and offering personalized guidance to ensure that all employees were on board with the transformation.</w:t>
      </w:r>
    </w:p>
    <w:p w14:paraId="22C99B1C" w14:textId="77777777" w:rsidR="00F559B0" w:rsidRPr="00F559B0" w:rsidRDefault="00665F4A" w:rsidP="00665F4A">
      <w:pPr>
        <w:rPr>
          <w:color w:val="45B0E1" w:themeColor="accent1" w:themeTint="99"/>
        </w:rPr>
      </w:pPr>
      <w:r w:rsidRPr="00F559B0">
        <w:rPr>
          <w:color w:val="45B0E1" w:themeColor="accent1" w:themeTint="99"/>
        </w:rPr>
        <w:t>Managing Resistance:</w:t>
      </w:r>
    </w:p>
    <w:p w14:paraId="2369ABEF" w14:textId="37DC8AE7" w:rsidR="00665F4A" w:rsidRPr="00665F4A" w:rsidRDefault="00665F4A" w:rsidP="00665F4A">
      <w:r w:rsidRPr="00665F4A">
        <w:t xml:space="preserve"> Leaders understand that resistance to change is natural, especially in a large organization. By adopting a situational approach, they were able to identify areas where resistance was strongest and deploy strategies like open communication, targeted training, and one-on-one coaching to alleviate fears and concerns. This flexibility helped in overcoming barriers and ensuring a smoother transition.</w:t>
      </w:r>
    </w:p>
    <w:p w14:paraId="27F5C120" w14:textId="4694BBDA" w:rsidR="00665F4A" w:rsidRPr="00E81FC6" w:rsidRDefault="00665F4A" w:rsidP="00E81FC6">
      <w:pPr>
        <w:pStyle w:val="ListParagraph"/>
        <w:numPr>
          <w:ilvl w:val="0"/>
          <w:numId w:val="98"/>
        </w:numPr>
        <w:rPr>
          <w:b/>
          <w:bCs/>
        </w:rPr>
      </w:pPr>
      <w:r w:rsidRPr="00E81FC6">
        <w:rPr>
          <w:b/>
          <w:bCs/>
        </w:rPr>
        <w:t>Impact of Organizational Culture on Change Management</w:t>
      </w:r>
    </w:p>
    <w:p w14:paraId="3F53F23A" w14:textId="77777777" w:rsidR="00F559B0" w:rsidRPr="00F559B0" w:rsidRDefault="00665F4A" w:rsidP="00665F4A">
      <w:pPr>
        <w:rPr>
          <w:color w:val="45B0E1" w:themeColor="accent1" w:themeTint="99"/>
        </w:rPr>
      </w:pPr>
      <w:r w:rsidRPr="00F559B0">
        <w:rPr>
          <w:color w:val="45B0E1" w:themeColor="accent1" w:themeTint="99"/>
        </w:rPr>
        <w:t xml:space="preserve">Supportive Culture: </w:t>
      </w:r>
    </w:p>
    <w:p w14:paraId="19FE9F2D" w14:textId="2B5036D2" w:rsidR="00665F4A" w:rsidRPr="00665F4A" w:rsidRDefault="00665F4A" w:rsidP="00665F4A">
      <w:r w:rsidRPr="00665F4A">
        <w:t>McDonald’s organizational culture, known for its focus on customer service, operational efficiency, and teamwork, played a significant role in the success of its digital transformation. A supportive culture that values collaboration and continuous learning made it easier to implement change. Employees were more likely to accept and adapt to new technologies because the culture encouraged them to contribute to the company's success and remain agile in a fast-changing industry.</w:t>
      </w:r>
    </w:p>
    <w:p w14:paraId="7FB02EF8" w14:textId="77777777" w:rsidR="00F559B0" w:rsidRPr="00F559B0" w:rsidRDefault="00665F4A" w:rsidP="00665F4A">
      <w:pPr>
        <w:rPr>
          <w:color w:val="45B0E1" w:themeColor="accent1" w:themeTint="99"/>
        </w:rPr>
      </w:pPr>
      <w:r w:rsidRPr="00F559B0">
        <w:rPr>
          <w:color w:val="45B0E1" w:themeColor="accent1" w:themeTint="99"/>
        </w:rPr>
        <w:t>Alignment with Change Objectives:</w:t>
      </w:r>
    </w:p>
    <w:p w14:paraId="5AA944CE" w14:textId="79F679EB" w:rsidR="00665F4A" w:rsidRPr="00665F4A" w:rsidRDefault="00665F4A" w:rsidP="00665F4A">
      <w:r w:rsidRPr="00665F4A">
        <w:lastRenderedPageBreak/>
        <w:t xml:space="preserve"> The alignment between McDonald’s organizational culture and the goals of the digital transformation was crucial. The culture emphasized quality, consistency, and customer satisfaction—all of which were enhanced through the digital tools being introduced. This alignment ensured that employees saw the digital transformation as a natural extension of the company’s existing values, rather than as a disruptive or conflicting change.</w:t>
      </w:r>
    </w:p>
    <w:p w14:paraId="0615DB35" w14:textId="77777777" w:rsidR="009B58D1" w:rsidRDefault="00665F4A" w:rsidP="00665F4A">
      <w:pPr>
        <w:rPr>
          <w:color w:val="45B0E1" w:themeColor="accent1" w:themeTint="99"/>
        </w:rPr>
      </w:pPr>
      <w:r w:rsidRPr="00F559B0">
        <w:rPr>
          <w:color w:val="45B0E1" w:themeColor="accent1" w:themeTint="99"/>
        </w:rPr>
        <w:t xml:space="preserve">Empowerment and Engagement: </w:t>
      </w:r>
    </w:p>
    <w:p w14:paraId="44ED1A2C" w14:textId="6111E1F2" w:rsidR="00B91508" w:rsidRPr="009B58D1" w:rsidRDefault="00665F4A" w:rsidP="00665F4A">
      <w:pPr>
        <w:rPr>
          <w:color w:val="45B0E1" w:themeColor="accent1" w:themeTint="99"/>
        </w:rPr>
      </w:pPr>
      <w:r w:rsidRPr="00665F4A">
        <w:t>McDonald’s culture also emphasizes employee empowerment and engagement. During the digital transformation, employees were encouraged to take ownership of the change</w:t>
      </w:r>
    </w:p>
    <w:p w14:paraId="5A02B40D" w14:textId="1E873AF2" w:rsidR="00665F4A" w:rsidRPr="00665F4A" w:rsidRDefault="00665F4A" w:rsidP="00665F4A">
      <w:r w:rsidRPr="00665F4A">
        <w:t>process, voice their ideas, and provide feedback. This inclusive approach not only reduced resistance but also increased engagement, as employees felt valued and integral to the transformation effort.</w:t>
      </w:r>
    </w:p>
    <w:p w14:paraId="22374432" w14:textId="5A912132" w:rsidR="002D2F3B" w:rsidRDefault="00665F4A" w:rsidP="001B6013">
      <w:r w:rsidRPr="00665F4A">
        <w:t xml:space="preserve"> McDonald’s strategic change was effectively managed through a blend of transformational and situational leadership styles, which were complemented by a supportive organizational culture. The leadership inspired innovation while also addressing the specific needs of teams during the transition. Meanwhile, the organizational culture provided a strong foundation that facilitated the acceptance and integration of digital tools, ultimately leading to a successful </w:t>
      </w:r>
      <w:r w:rsidR="002D2F3B">
        <w:t>transformation</w:t>
      </w:r>
    </w:p>
    <w:p w14:paraId="1B66385C" w14:textId="0F67F539" w:rsidR="003910B6" w:rsidRDefault="001B6013" w:rsidP="002D2F3B">
      <w:pPr>
        <w:pStyle w:val="ListParagraph"/>
        <w:numPr>
          <w:ilvl w:val="0"/>
          <w:numId w:val="98"/>
        </w:numPr>
      </w:pPr>
      <w:r w:rsidRPr="002D2F3B">
        <w:rPr>
          <w:b/>
          <w:bCs/>
        </w:rPr>
        <w:t>McDonald's Organizational Culture</w:t>
      </w:r>
    </w:p>
    <w:p w14:paraId="6967FAB1" w14:textId="04430D69" w:rsidR="001B6013" w:rsidRDefault="001B6013" w:rsidP="001B6013">
      <w:r>
        <w:t>McDonald's organizational culture is characterized by a strong focus on customer service, operational efficiency, and consistency. This culture has been a key driver of the company's success but also presented challenges during the digital transformation. Employees were accustomed to established processes, and there was some resistance to adopting new technologies.</w:t>
      </w:r>
    </w:p>
    <w:p w14:paraId="5EF7882D" w14:textId="7B8BEF48" w:rsidR="001B6013" w:rsidRDefault="001B6013" w:rsidP="002D2F3B">
      <w:pPr>
        <w:pStyle w:val="ListParagraph"/>
        <w:numPr>
          <w:ilvl w:val="0"/>
          <w:numId w:val="98"/>
        </w:numPr>
      </w:pPr>
      <w:r w:rsidRPr="002D2F3B">
        <w:rPr>
          <w:b/>
          <w:bCs/>
        </w:rPr>
        <w:t>Influence on Change Management</w:t>
      </w:r>
    </w:p>
    <w:p w14:paraId="24D6DCD5" w14:textId="77777777" w:rsidR="001B6013" w:rsidRDefault="001B6013" w:rsidP="001B6013">
      <w:r>
        <w:t>The existing culture influenced the change management process in several ways:</w:t>
      </w:r>
    </w:p>
    <w:p w14:paraId="76945400" w14:textId="77777777" w:rsidR="00D606F8" w:rsidRDefault="001B6013" w:rsidP="001B6013">
      <w:pPr>
        <w:rPr>
          <w:color w:val="45B0E1" w:themeColor="accent1" w:themeTint="99"/>
        </w:rPr>
      </w:pPr>
      <w:r w:rsidRPr="00D606F8">
        <w:rPr>
          <w:color w:val="45B0E1" w:themeColor="accent1" w:themeTint="99"/>
        </w:rPr>
        <w:t xml:space="preserve">Resistance to Change: </w:t>
      </w:r>
    </w:p>
    <w:p w14:paraId="4C0F788E" w14:textId="239DC4D1" w:rsidR="001B6013" w:rsidRDefault="001B6013" w:rsidP="001B6013">
      <w:r>
        <w:t>Employees were initially hesitant to adopt new digital tools, fearing that they would disrupt established routines and processes.</w:t>
      </w:r>
    </w:p>
    <w:p w14:paraId="21148102" w14:textId="77777777" w:rsidR="00D606F8" w:rsidRDefault="001B6013" w:rsidP="001B6013">
      <w:r w:rsidRPr="00D606F8">
        <w:rPr>
          <w:color w:val="45B0E1" w:themeColor="accent1" w:themeTint="99"/>
        </w:rPr>
        <w:t xml:space="preserve">Adaptability: </w:t>
      </w:r>
    </w:p>
    <w:p w14:paraId="0890CB1D" w14:textId="3367682E" w:rsidR="001B6013" w:rsidRDefault="001B6013" w:rsidP="001B6013">
      <w:r>
        <w:t>However, the culture of operational efficiency also meant that once employees saw the benefits of the new tools, they quickly adapted and integrated them into their work.</w:t>
      </w:r>
    </w:p>
    <w:p w14:paraId="3A20AEAC" w14:textId="77777777" w:rsidR="00D606F8" w:rsidRPr="00D606F8" w:rsidRDefault="001B6013" w:rsidP="001B6013">
      <w:pPr>
        <w:rPr>
          <w:color w:val="45B0E1" w:themeColor="accent1" w:themeTint="99"/>
        </w:rPr>
      </w:pPr>
      <w:r w:rsidRPr="00D606F8">
        <w:rPr>
          <w:color w:val="45B0E1" w:themeColor="accent1" w:themeTint="99"/>
        </w:rPr>
        <w:t xml:space="preserve">Customer-Centric Focus: </w:t>
      </w:r>
    </w:p>
    <w:p w14:paraId="64040B34" w14:textId="77777777" w:rsidR="0021420B" w:rsidRDefault="001B6013" w:rsidP="001B6013">
      <w:r>
        <w:lastRenderedPageBreak/>
        <w:t>McDonald's strong focus on customer service ensured that the digital transformation was implemented with the customer experience in mind, leading to the successful adoption of new technologies.</w:t>
      </w:r>
    </w:p>
    <w:p w14:paraId="6C21DE14" w14:textId="3F3539E8" w:rsidR="00C937C4" w:rsidRDefault="001B6013" w:rsidP="002D2F3B">
      <w:pPr>
        <w:pStyle w:val="ListParagraph"/>
        <w:numPr>
          <w:ilvl w:val="0"/>
          <w:numId w:val="98"/>
        </w:numPr>
      </w:pPr>
      <w:r w:rsidRPr="002D2F3B">
        <w:rPr>
          <w:b/>
          <w:bCs/>
        </w:rPr>
        <w:t>Proposed Change Management Plan</w:t>
      </w:r>
    </w:p>
    <w:p w14:paraId="117D16C6" w14:textId="204758AE" w:rsidR="001B6013" w:rsidRDefault="001B6013" w:rsidP="001B6013">
      <w:r>
        <w:t>To ensure future change initiatives are successful, McDonald's should adopt the following change management plan:</w:t>
      </w:r>
    </w:p>
    <w:p w14:paraId="415FD858" w14:textId="79645630" w:rsidR="001B6013" w:rsidRDefault="0021420B" w:rsidP="001B6013">
      <w:r>
        <w:t xml:space="preserve">                                              </w:t>
      </w:r>
      <w:r w:rsidR="001B6013" w:rsidRPr="003910B6">
        <w:rPr>
          <w:b/>
          <w:bCs/>
        </w:rPr>
        <w:t>Proposed Change: Expansion of Digital Services</w:t>
      </w:r>
    </w:p>
    <w:p w14:paraId="0D0C3244" w14:textId="77777777" w:rsidR="001B6013" w:rsidRDefault="001B6013" w:rsidP="001B6013">
      <w:r>
        <w:t>Building on the success of the current digital transformation, McDonald's should continue to expand its digital services, including personalized customer experiences through data analytics, enhanced loyalty programs, and AI-driven customer service.</w:t>
      </w:r>
    </w:p>
    <w:p w14:paraId="670FDCFE" w14:textId="06D8B136" w:rsidR="001B6013" w:rsidRDefault="001B6013" w:rsidP="00E81FC6">
      <w:pPr>
        <w:pStyle w:val="ListParagraph"/>
        <w:numPr>
          <w:ilvl w:val="0"/>
          <w:numId w:val="98"/>
        </w:numPr>
      </w:pPr>
      <w:r w:rsidRPr="00E81FC6">
        <w:rPr>
          <w:b/>
          <w:bCs/>
        </w:rPr>
        <w:t>Staff Training and Development Plan</w:t>
      </w:r>
    </w:p>
    <w:p w14:paraId="6CCCA1AB" w14:textId="77777777" w:rsidR="00D346D1" w:rsidRPr="00D346D1" w:rsidRDefault="001B6013" w:rsidP="001B6013">
      <w:pPr>
        <w:rPr>
          <w:color w:val="45B0E1" w:themeColor="accent1" w:themeTint="99"/>
        </w:rPr>
      </w:pPr>
      <w:r w:rsidRPr="00D346D1">
        <w:rPr>
          <w:color w:val="45B0E1" w:themeColor="accent1" w:themeTint="99"/>
        </w:rPr>
        <w:t>Continuous Learning:</w:t>
      </w:r>
    </w:p>
    <w:p w14:paraId="5159BAA1" w14:textId="28BCC48A" w:rsidR="001B6013" w:rsidRDefault="001B6013" w:rsidP="001B6013">
      <w:r>
        <w:t xml:space="preserve"> Implement a continuous learning program that offers regular training on new digital tools and platforms.</w:t>
      </w:r>
    </w:p>
    <w:p w14:paraId="5296C8D4" w14:textId="77777777" w:rsidR="00D346D1" w:rsidRPr="00D346D1" w:rsidRDefault="001B6013" w:rsidP="001B6013">
      <w:pPr>
        <w:rPr>
          <w:color w:val="45B0E1" w:themeColor="accent1" w:themeTint="99"/>
        </w:rPr>
      </w:pPr>
      <w:r w:rsidRPr="00D346D1">
        <w:rPr>
          <w:color w:val="45B0E1" w:themeColor="accent1" w:themeTint="99"/>
        </w:rPr>
        <w:t xml:space="preserve">Leadership Development: </w:t>
      </w:r>
    </w:p>
    <w:p w14:paraId="7A598129" w14:textId="01631E87" w:rsidR="001B6013" w:rsidRDefault="001B6013" w:rsidP="001B6013">
      <w:r>
        <w:t>Provide leadership training focused on change management and digital innovation to ensure managers can effectively lead their teams through future changes.</w:t>
      </w:r>
    </w:p>
    <w:p w14:paraId="56BCF775" w14:textId="3B633492" w:rsidR="001B6013" w:rsidRDefault="001B6013" w:rsidP="00E81FC6">
      <w:pPr>
        <w:pStyle w:val="ListParagraph"/>
        <w:numPr>
          <w:ilvl w:val="0"/>
          <w:numId w:val="98"/>
        </w:numPr>
      </w:pPr>
      <w:r w:rsidRPr="00E81FC6">
        <w:rPr>
          <w:b/>
          <w:bCs/>
        </w:rPr>
        <w:t>Communication Plan</w:t>
      </w:r>
    </w:p>
    <w:p w14:paraId="7E7A1ED1" w14:textId="77777777" w:rsidR="00D346D1" w:rsidRPr="00D346D1" w:rsidRDefault="001B6013" w:rsidP="001B6013">
      <w:pPr>
        <w:rPr>
          <w:color w:val="45B0E1" w:themeColor="accent1" w:themeTint="99"/>
        </w:rPr>
      </w:pPr>
      <w:r w:rsidRPr="00D346D1">
        <w:rPr>
          <w:color w:val="45B0E1" w:themeColor="accent1" w:themeTint="99"/>
        </w:rPr>
        <w:t xml:space="preserve">Transparent Communication: </w:t>
      </w:r>
    </w:p>
    <w:p w14:paraId="5FBD76D6" w14:textId="7DA35829" w:rsidR="00E542EA" w:rsidRDefault="001B6013" w:rsidP="001B6013">
      <w:r>
        <w:t>Establish regular communication channels (e.g., town halls, newsletters, and digital platforms) to keep employees informed about upcoming changes, their benefits, and how they will be implemented.</w:t>
      </w:r>
    </w:p>
    <w:p w14:paraId="66311DCD" w14:textId="77777777" w:rsidR="00D346D1" w:rsidRPr="00D346D1" w:rsidRDefault="001B6013" w:rsidP="001B6013">
      <w:pPr>
        <w:rPr>
          <w:color w:val="45B0E1" w:themeColor="accent1" w:themeTint="99"/>
        </w:rPr>
      </w:pPr>
      <w:r w:rsidRPr="00D346D1">
        <w:rPr>
          <w:color w:val="45B0E1" w:themeColor="accent1" w:themeTint="99"/>
        </w:rPr>
        <w:t>Feedback Mechanisms:</w:t>
      </w:r>
    </w:p>
    <w:p w14:paraId="320EBB30" w14:textId="2DFD36EE" w:rsidR="001B6013" w:rsidRDefault="001B6013" w:rsidP="001B6013">
      <w:r>
        <w:t xml:space="preserve"> Create feedback loops where employees can share their concerns and suggestions regarding the changes, ensuring they feel heard and involved.</w:t>
      </w:r>
    </w:p>
    <w:p w14:paraId="7A2FEDE9" w14:textId="0F0938AF" w:rsidR="001B6013" w:rsidRDefault="001B6013" w:rsidP="00E81FC6">
      <w:pPr>
        <w:pStyle w:val="ListParagraph"/>
        <w:numPr>
          <w:ilvl w:val="0"/>
          <w:numId w:val="98"/>
        </w:numPr>
      </w:pPr>
      <w:r w:rsidRPr="00E81FC6">
        <w:rPr>
          <w:b/>
          <w:bCs/>
        </w:rPr>
        <w:t>Evaluation Plan</w:t>
      </w:r>
    </w:p>
    <w:p w14:paraId="18AD82E5" w14:textId="77777777" w:rsidR="00D346D1" w:rsidRPr="00D346D1" w:rsidRDefault="001B6013" w:rsidP="001B6013">
      <w:pPr>
        <w:rPr>
          <w:color w:val="45B0E1" w:themeColor="accent1" w:themeTint="99"/>
        </w:rPr>
      </w:pPr>
      <w:r w:rsidRPr="00D346D1">
        <w:rPr>
          <w:color w:val="45B0E1" w:themeColor="accent1" w:themeTint="99"/>
        </w:rPr>
        <w:t>Performance Metrics:</w:t>
      </w:r>
    </w:p>
    <w:p w14:paraId="3BDD39BC" w14:textId="05513D68" w:rsidR="001B6013" w:rsidRDefault="001B6013" w:rsidP="001B6013">
      <w:r>
        <w:t xml:space="preserve"> Develop key performance indicators (KPIs) to measure the success of the digital transformation, such as customer satisfaction, digital sales growth, and employee engagement.</w:t>
      </w:r>
    </w:p>
    <w:p w14:paraId="6DABD06B" w14:textId="77777777" w:rsidR="00D346D1" w:rsidRPr="00D346D1" w:rsidRDefault="001B6013" w:rsidP="001B6013">
      <w:pPr>
        <w:rPr>
          <w:color w:val="45B0E1" w:themeColor="accent1" w:themeTint="99"/>
        </w:rPr>
      </w:pPr>
      <w:r w:rsidRPr="00D346D1">
        <w:rPr>
          <w:color w:val="45B0E1" w:themeColor="accent1" w:themeTint="99"/>
        </w:rPr>
        <w:t xml:space="preserve">Regular Assessments: </w:t>
      </w:r>
    </w:p>
    <w:p w14:paraId="0979B8CD" w14:textId="77777777" w:rsidR="00107557" w:rsidRDefault="001B6013" w:rsidP="001B6013">
      <w:r>
        <w:lastRenderedPageBreak/>
        <w:t xml:space="preserve">Conduct regular assessments to evaluate the effectiveness of the change management strategies and </w:t>
      </w:r>
      <w:r w:rsidR="00E542EA">
        <w:t>adjust</w:t>
      </w:r>
      <w:r>
        <w:t xml:space="preserve"> as necessary.</w:t>
      </w:r>
    </w:p>
    <w:p w14:paraId="4F9BD232" w14:textId="77777777" w:rsidR="0021420B" w:rsidRDefault="0021420B" w:rsidP="001B6013"/>
    <w:p w14:paraId="423D7CCC" w14:textId="73F7EE31" w:rsidR="001B6013" w:rsidRDefault="00107557" w:rsidP="001B6013">
      <w:pPr>
        <w:rPr>
          <w:b/>
          <w:bCs/>
        </w:rPr>
      </w:pPr>
      <w:r w:rsidRPr="00107557">
        <w:rPr>
          <w:b/>
          <w:bCs/>
        </w:rPr>
        <w:t>Recommendation</w:t>
      </w:r>
    </w:p>
    <w:p w14:paraId="0375F99B" w14:textId="6381BBB0" w:rsidR="00107557" w:rsidRPr="0021420B" w:rsidRDefault="0021420B" w:rsidP="001B6013">
      <w:r w:rsidRPr="0021420B">
        <w:t>McDonald's has proven its resilience in navigating digital disruption and economic uncertainty through strategic change management. Moving forward, the company must continue to leverage transformational leadership and a strong organizational culture to drive future change initiatives. By embracing continuous learning and expanding its digital services, McDonald's can not only maintain but also enhance its competitive edge in an increasingly digital marketplace. McDonald's leadership must act on these recommendations to secure long-term success in a dynamic global environment.</w:t>
      </w:r>
    </w:p>
    <w:p w14:paraId="11CECDD9" w14:textId="77777777" w:rsidR="0021420B" w:rsidRDefault="0021420B" w:rsidP="001B6013">
      <w:pPr>
        <w:rPr>
          <w:b/>
          <w:bCs/>
        </w:rPr>
      </w:pPr>
    </w:p>
    <w:p w14:paraId="1C6A496F" w14:textId="348FF5A0" w:rsidR="0021420B" w:rsidRDefault="00733097" w:rsidP="001B6013">
      <w:pPr>
        <w:rPr>
          <w:b/>
          <w:bCs/>
        </w:rPr>
      </w:pPr>
      <w:r w:rsidRPr="00D20A25">
        <w:rPr>
          <w:b/>
          <w:bCs/>
        </w:rPr>
        <w:t xml:space="preserve">Conclusion </w:t>
      </w:r>
    </w:p>
    <w:p w14:paraId="4D88618A" w14:textId="25FAAA76" w:rsidR="00D20A25" w:rsidRPr="0021420B" w:rsidRDefault="00D20A25" w:rsidP="001B6013">
      <w:pPr>
        <w:rPr>
          <w:b/>
          <w:bCs/>
        </w:rPr>
      </w:pPr>
      <w:r w:rsidRPr="00D20A25">
        <w:t>McDonald's has demonstrated its ability to adapt to significant changes in the external environment, including digital disruption and economic uncertainty. By effectively applying change management models and leveraging a combination of transformational and situational leadership styles, the company has successfully navigated its digital transformation. The proposed change management plan provides a roadmap for future initiatives, ensuring McDonald's remains competitive and resilient in a rapidly changing global market.</w:t>
      </w:r>
    </w:p>
    <w:p w14:paraId="3DFCBF11" w14:textId="77777777" w:rsidR="00D8005A" w:rsidRDefault="00D8005A" w:rsidP="00D8005A"/>
    <w:p w14:paraId="4B6B195F" w14:textId="4E03A215" w:rsidR="00880A50" w:rsidRDefault="00880A50" w:rsidP="00347A4E">
      <w:pPr>
        <w:rPr>
          <w:b/>
          <w:bCs/>
        </w:rPr>
      </w:pPr>
      <w:r w:rsidRPr="00880A50">
        <w:rPr>
          <w:b/>
          <w:bCs/>
        </w:rPr>
        <w:t>Reference</w:t>
      </w:r>
      <w:r w:rsidR="0021420B">
        <w:rPr>
          <w:b/>
          <w:bCs/>
        </w:rPr>
        <w:t xml:space="preserve"> </w:t>
      </w:r>
    </w:p>
    <w:p w14:paraId="59394679" w14:textId="77777777" w:rsidR="00F91374" w:rsidRPr="004A3091" w:rsidRDefault="00F91374" w:rsidP="00F91374">
      <w:pPr>
        <w:pStyle w:val="NormalWeb"/>
        <w:ind w:left="567" w:hanging="567"/>
        <w:rPr>
          <w:rFonts w:ascii="Amasis MT Pro Medium" w:hAnsi="Amasis MT Pro Medium"/>
        </w:rPr>
      </w:pPr>
      <w:r w:rsidRPr="004A3091">
        <w:rPr>
          <w:rFonts w:ascii="Amasis MT Pro Medium" w:hAnsi="Amasis MT Pro Medium"/>
        </w:rPr>
        <w:t xml:space="preserve">Home | McDonald’s Corporation. (n.d.-b). https://corporate.mcdonalds.com/corpmcd/home.html </w:t>
      </w:r>
    </w:p>
    <w:p w14:paraId="4B8DEE06" w14:textId="77777777" w:rsidR="00880A50" w:rsidRPr="004A3091" w:rsidRDefault="00880A50" w:rsidP="00F91374">
      <w:pPr>
        <w:pStyle w:val="NormalWeb"/>
        <w:rPr>
          <w:rFonts w:ascii="Amasis MT Pro Medium" w:hAnsi="Amasis MT Pro Medium"/>
        </w:rPr>
      </w:pPr>
      <w:r w:rsidRPr="004A3091">
        <w:rPr>
          <w:rFonts w:ascii="Amasis MT Pro Medium" w:hAnsi="Amasis MT Pro Medium"/>
        </w:rPr>
        <w:t xml:space="preserve">About Us: McDonald’s facts and story | </w:t>
      </w:r>
      <w:proofErr w:type="spellStart"/>
      <w:r w:rsidRPr="004A3091">
        <w:rPr>
          <w:rFonts w:ascii="Amasis MT Pro Medium" w:hAnsi="Amasis MT Pro Medium"/>
        </w:rPr>
        <w:t>mcdonald’s</w:t>
      </w:r>
      <w:proofErr w:type="spellEnd"/>
      <w:r w:rsidRPr="004A3091">
        <w:rPr>
          <w:rFonts w:ascii="Amasis MT Pro Medium" w:hAnsi="Amasis MT Pro Medium"/>
        </w:rPr>
        <w:t xml:space="preserve">. (n.d.). https://www.mcdonalds.com/us/en-us/about-us.html </w:t>
      </w:r>
    </w:p>
    <w:p w14:paraId="79EB44E7" w14:textId="77777777" w:rsidR="007B228B" w:rsidRPr="004A3091" w:rsidRDefault="007B228B" w:rsidP="007B228B">
      <w:pPr>
        <w:pStyle w:val="NormalWeb"/>
        <w:ind w:left="567" w:hanging="567"/>
        <w:rPr>
          <w:rFonts w:ascii="Amasis MT Pro Medium" w:hAnsi="Amasis MT Pro Medium"/>
        </w:rPr>
      </w:pPr>
      <w:r w:rsidRPr="004A3091">
        <w:rPr>
          <w:rFonts w:ascii="Amasis MT Pro Medium" w:hAnsi="Amasis MT Pro Medium"/>
        </w:rPr>
        <w:t xml:space="preserve">Abbas, T. (2023, March 5). </w:t>
      </w:r>
      <w:r w:rsidRPr="004A3091">
        <w:rPr>
          <w:rFonts w:ascii="Amasis MT Pro Medium" w:hAnsi="Amasis MT Pro Medium"/>
          <w:i/>
          <w:iCs/>
        </w:rPr>
        <w:t>MacDonald Change Management Case Study</w:t>
      </w:r>
      <w:r w:rsidRPr="004A3091">
        <w:rPr>
          <w:rFonts w:ascii="Amasis MT Pro Medium" w:hAnsi="Amasis MT Pro Medium"/>
        </w:rPr>
        <w:t xml:space="preserve">. CMI. https://changemanagementinsight.com/macdonald-change-management-case-study/ </w:t>
      </w:r>
    </w:p>
    <w:p w14:paraId="1F6873E0" w14:textId="77777777" w:rsidR="00406B32" w:rsidRPr="004A3091" w:rsidRDefault="00406B32" w:rsidP="00406B32">
      <w:pPr>
        <w:pStyle w:val="NormalWeb"/>
        <w:ind w:left="567" w:hanging="567"/>
        <w:rPr>
          <w:rFonts w:ascii="Amasis MT Pro Medium" w:hAnsi="Amasis MT Pro Medium"/>
        </w:rPr>
      </w:pPr>
      <w:r w:rsidRPr="004A3091">
        <w:rPr>
          <w:rFonts w:ascii="Amasis MT Pro Medium" w:hAnsi="Amasis MT Pro Medium"/>
        </w:rPr>
        <w:t xml:space="preserve">Pereira, D. (2023, April 24). </w:t>
      </w:r>
      <w:r w:rsidRPr="004A3091">
        <w:rPr>
          <w:rFonts w:ascii="Amasis MT Pro Medium" w:hAnsi="Amasis MT Pro Medium"/>
          <w:i/>
          <w:iCs/>
        </w:rPr>
        <w:t>McDonald’s business model</w:t>
      </w:r>
      <w:r w:rsidRPr="004A3091">
        <w:rPr>
          <w:rFonts w:ascii="Amasis MT Pro Medium" w:hAnsi="Amasis MT Pro Medium"/>
        </w:rPr>
        <w:t xml:space="preserve">. Business Model Analyst. https://businessmodelanalyst.com/mcdonalds-business-model/ </w:t>
      </w:r>
    </w:p>
    <w:p w14:paraId="0F374B06" w14:textId="77777777" w:rsidR="00ED7CC3" w:rsidRPr="004A3091" w:rsidRDefault="00ED7CC3" w:rsidP="00ED7CC3">
      <w:pPr>
        <w:pStyle w:val="NormalWeb"/>
        <w:ind w:left="567" w:hanging="567"/>
        <w:rPr>
          <w:rFonts w:ascii="Amasis MT Pro Medium" w:hAnsi="Amasis MT Pro Medium"/>
        </w:rPr>
      </w:pPr>
      <w:r w:rsidRPr="004A3091">
        <w:rPr>
          <w:rFonts w:ascii="Amasis MT Pro Medium" w:hAnsi="Amasis MT Pro Medium"/>
        </w:rPr>
        <w:t xml:space="preserve">batheoriesBATheories.com is managed by a group of educators from Mumbai. We also manage the website StudyMumbai.com. Our panel includes experienced professionals and lecturers with a background in management. </w:t>
      </w:r>
      <w:proofErr w:type="spellStart"/>
      <w:r w:rsidRPr="004A3091">
        <w:rPr>
          <w:rFonts w:ascii="Amasis MT Pro Medium" w:hAnsi="Amasis MT Pro Medium"/>
        </w:rPr>
        <w:t>BATheories</w:t>
      </w:r>
      <w:proofErr w:type="spellEnd"/>
      <w:r w:rsidRPr="004A3091">
        <w:rPr>
          <w:rFonts w:ascii="Amasis MT Pro Medium" w:hAnsi="Amasis MT Pro Medium"/>
        </w:rPr>
        <w:t xml:space="preserve"> is where we talk about the </w:t>
      </w:r>
      <w:proofErr w:type="gramStart"/>
      <w:r w:rsidRPr="004A3091">
        <w:rPr>
          <w:rFonts w:ascii="Amasis MT Pro Medium" w:hAnsi="Amasis MT Pro Medium"/>
        </w:rPr>
        <w:t>various .</w:t>
      </w:r>
      <w:proofErr w:type="gramEnd"/>
      <w:r w:rsidRPr="004A3091">
        <w:rPr>
          <w:rFonts w:ascii="Amasis MT Pro Medium" w:hAnsi="Amasis MT Pro Medium"/>
        </w:rPr>
        <w:t xml:space="preserve"> (2022, November 12). </w:t>
      </w:r>
      <w:r w:rsidRPr="004A3091">
        <w:rPr>
          <w:rFonts w:ascii="Amasis MT Pro Medium" w:hAnsi="Amasis MT Pro Medium"/>
          <w:i/>
          <w:iCs/>
        </w:rPr>
        <w:t xml:space="preserve">McDonald’s: Internal </w:t>
      </w:r>
      <w:r w:rsidRPr="004A3091">
        <w:rPr>
          <w:rFonts w:ascii="Amasis MT Pro Medium" w:hAnsi="Amasis MT Pro Medium"/>
          <w:i/>
          <w:iCs/>
        </w:rPr>
        <w:lastRenderedPageBreak/>
        <w:t>External Factors, marketing, competition, strategy</w:t>
      </w:r>
      <w:r w:rsidRPr="004A3091">
        <w:rPr>
          <w:rFonts w:ascii="Amasis MT Pro Medium" w:hAnsi="Amasis MT Pro Medium"/>
        </w:rPr>
        <w:t xml:space="preserve">. BA Theories (Business Administration &amp; Management). https://www.batheories.com/mcdonalds-strategy/ </w:t>
      </w:r>
    </w:p>
    <w:p w14:paraId="1E8CF3FC" w14:textId="77777777" w:rsidR="000B4EB6" w:rsidRPr="004A3091" w:rsidRDefault="000B4EB6" w:rsidP="000B4EB6">
      <w:pPr>
        <w:pStyle w:val="NormalWeb"/>
        <w:ind w:left="567" w:hanging="567"/>
        <w:rPr>
          <w:rFonts w:ascii="Amasis MT Pro Medium" w:hAnsi="Amasis MT Pro Medium"/>
        </w:rPr>
      </w:pPr>
      <w:r w:rsidRPr="004A3091">
        <w:rPr>
          <w:rFonts w:ascii="Amasis MT Pro Medium" w:hAnsi="Amasis MT Pro Medium"/>
        </w:rPr>
        <w:t xml:space="preserve">Admin. (2024, January 18). </w:t>
      </w:r>
      <w:r w:rsidRPr="004A3091">
        <w:rPr>
          <w:rFonts w:ascii="Amasis MT Pro Medium" w:hAnsi="Amasis MT Pro Medium"/>
          <w:i/>
          <w:iCs/>
        </w:rPr>
        <w:t>McDonald’s Pestel Analysis - The Strategy Story</w:t>
      </w:r>
      <w:r w:rsidRPr="004A3091">
        <w:rPr>
          <w:rFonts w:ascii="Amasis MT Pro Medium" w:hAnsi="Amasis MT Pro Medium"/>
        </w:rPr>
        <w:t xml:space="preserve">. The Strategy Story - Simplifying Business Strategies. https://thestrategystory.com/blog/mcdonalds-pestel-analysis/ </w:t>
      </w:r>
    </w:p>
    <w:p w14:paraId="027404B3" w14:textId="77777777" w:rsidR="00084973" w:rsidRPr="004A3091" w:rsidRDefault="000B4EB6" w:rsidP="00084973">
      <w:pPr>
        <w:pStyle w:val="NormalWeb"/>
        <w:ind w:left="567" w:hanging="567"/>
        <w:rPr>
          <w:rFonts w:ascii="Amasis MT Pro Medium" w:hAnsi="Amasis MT Pro Medium"/>
        </w:rPr>
      </w:pPr>
      <w:r w:rsidRPr="004A3091">
        <w:rPr>
          <w:rFonts w:ascii="Amasis MT Pro Medium" w:hAnsi="Amasis MT Pro Medium"/>
        </w:rPr>
        <w:t xml:space="preserve">/ </w:t>
      </w:r>
      <w:r w:rsidR="00084973" w:rsidRPr="004A3091">
        <w:rPr>
          <w:rFonts w:ascii="Amasis MT Pro Medium" w:hAnsi="Amasis MT Pro Medium"/>
        </w:rPr>
        <w:t xml:space="preserve">Gregory, L. (2023, November 5). </w:t>
      </w:r>
      <w:r w:rsidR="00084973" w:rsidRPr="004A3091">
        <w:rPr>
          <w:rFonts w:ascii="Amasis MT Pro Medium" w:hAnsi="Amasis MT Pro Medium"/>
          <w:i/>
          <w:iCs/>
        </w:rPr>
        <w:t>McDonald’s Operations Management: 10 critical decisions, productivity</w:t>
      </w:r>
      <w:r w:rsidR="00084973" w:rsidRPr="004A3091">
        <w:rPr>
          <w:rFonts w:ascii="Amasis MT Pro Medium" w:hAnsi="Amasis MT Pro Medium"/>
        </w:rPr>
        <w:t xml:space="preserve">. </w:t>
      </w:r>
      <w:proofErr w:type="spellStart"/>
      <w:r w:rsidR="00084973" w:rsidRPr="004A3091">
        <w:rPr>
          <w:rFonts w:ascii="Amasis MT Pro Medium" w:hAnsi="Amasis MT Pro Medium"/>
        </w:rPr>
        <w:t>Panmore</w:t>
      </w:r>
      <w:proofErr w:type="spellEnd"/>
      <w:r w:rsidR="00084973" w:rsidRPr="004A3091">
        <w:rPr>
          <w:rFonts w:ascii="Amasis MT Pro Medium" w:hAnsi="Amasis MT Pro Medium"/>
        </w:rPr>
        <w:t xml:space="preserve"> Institute. https://panmore.com/mcdonalds-operations-management-10-decisions-areas-productivity </w:t>
      </w:r>
    </w:p>
    <w:p w14:paraId="6602C40E" w14:textId="77777777" w:rsidR="009B153E" w:rsidRPr="004A3091" w:rsidRDefault="009B153E" w:rsidP="009B153E">
      <w:pPr>
        <w:pStyle w:val="NormalWeb"/>
        <w:ind w:left="567" w:hanging="567"/>
        <w:rPr>
          <w:rFonts w:ascii="Amasis MT Pro Medium" w:hAnsi="Amasis MT Pro Medium"/>
        </w:rPr>
      </w:pPr>
      <w:r w:rsidRPr="004A3091">
        <w:rPr>
          <w:rFonts w:ascii="Amasis MT Pro Medium" w:hAnsi="Amasis MT Pro Medium"/>
        </w:rPr>
        <w:t xml:space="preserve">The detail behind our plan for Change | McDonald’s UK. (n.d.-b). https://www.mcdonalds.com/gb/en-gb/our-plan-for-change/our-plan.html </w:t>
      </w:r>
    </w:p>
    <w:p w14:paraId="38105790" w14:textId="77777777" w:rsidR="00BC5CCF" w:rsidRPr="004A3091" w:rsidRDefault="00BC5CCF" w:rsidP="00BC5CCF">
      <w:pPr>
        <w:pStyle w:val="NormalWeb"/>
        <w:ind w:left="567" w:hanging="567"/>
        <w:rPr>
          <w:rFonts w:ascii="Amasis MT Pro Medium" w:hAnsi="Amasis MT Pro Medium"/>
        </w:rPr>
      </w:pPr>
      <w:r w:rsidRPr="004A3091">
        <w:rPr>
          <w:rFonts w:ascii="Amasis MT Pro Medium" w:hAnsi="Amasis MT Pro Medium"/>
        </w:rPr>
        <w:t xml:space="preserve">McDonald’s Covid 19 &amp; Coronavirus FAQ | McDonald’s. (n.d.-d). https://www.mcdonalds.com/us/en-us/faq/covid-19.html </w:t>
      </w:r>
    </w:p>
    <w:p w14:paraId="669EC859" w14:textId="77777777" w:rsidR="00B2190E" w:rsidRPr="004A3091" w:rsidRDefault="00B2190E" w:rsidP="00B2190E">
      <w:pPr>
        <w:pStyle w:val="NormalWeb"/>
        <w:ind w:left="567" w:hanging="567"/>
        <w:rPr>
          <w:rFonts w:ascii="Amasis MT Pro Medium" w:hAnsi="Amasis MT Pro Medium"/>
        </w:rPr>
      </w:pPr>
      <w:r w:rsidRPr="004A3091">
        <w:rPr>
          <w:rFonts w:ascii="Amasis MT Pro Medium" w:hAnsi="Amasis MT Pro Medium"/>
        </w:rPr>
        <w:t xml:space="preserve">Covid-19: Employee Safety &amp; Wellbeing. (n.d.-b). https://www.mcdonalds.com/content/dam/sites/ie/nfl/pdf/COVID-19-Employee-Safety-and-Wellbeing-210422-v17.0.pdf </w:t>
      </w:r>
    </w:p>
    <w:p w14:paraId="56A89F81" w14:textId="77777777" w:rsidR="00C17178" w:rsidRPr="004A3091" w:rsidRDefault="00C17178" w:rsidP="00C17178">
      <w:pPr>
        <w:pStyle w:val="NormalWeb"/>
        <w:ind w:left="567" w:hanging="567"/>
        <w:rPr>
          <w:rFonts w:ascii="Amasis MT Pro Medium" w:hAnsi="Amasis MT Pro Medium"/>
        </w:rPr>
      </w:pPr>
      <w:r w:rsidRPr="004A3091">
        <w:rPr>
          <w:rFonts w:ascii="Amasis MT Pro Medium" w:hAnsi="Amasis MT Pro Medium"/>
        </w:rPr>
        <w:t xml:space="preserve">Amin, Z. (2023, July 11). </w:t>
      </w:r>
      <w:r w:rsidRPr="004A3091">
        <w:rPr>
          <w:rFonts w:ascii="Amasis MT Pro Medium" w:hAnsi="Amasis MT Pro Medium"/>
          <w:i/>
          <w:iCs/>
        </w:rPr>
        <w:t>8 powerful marketing strategies of McDonald’s</w:t>
      </w:r>
      <w:r w:rsidRPr="004A3091">
        <w:rPr>
          <w:rFonts w:ascii="Amasis MT Pro Medium" w:hAnsi="Amasis MT Pro Medium"/>
        </w:rPr>
        <w:t xml:space="preserve">. Squeeze Growth. https://squeezegrowth.com/mcdonalds-marketing-strategies/ </w:t>
      </w:r>
    </w:p>
    <w:p w14:paraId="776C3E05" w14:textId="77777777" w:rsidR="00BC5CCF" w:rsidRDefault="00BC5CCF" w:rsidP="009B153E">
      <w:pPr>
        <w:pStyle w:val="NormalWeb"/>
        <w:ind w:left="567" w:hanging="567"/>
      </w:pPr>
    </w:p>
    <w:p w14:paraId="18E8EDE6" w14:textId="77777777" w:rsidR="00084973" w:rsidRDefault="00084973" w:rsidP="00084973">
      <w:pPr>
        <w:pStyle w:val="NormalWeb"/>
        <w:ind w:left="567" w:hanging="567"/>
      </w:pPr>
    </w:p>
    <w:p w14:paraId="6E977EDA" w14:textId="37E4F748" w:rsidR="000B4EB6" w:rsidRDefault="000B4EB6" w:rsidP="000B4EB6">
      <w:pPr>
        <w:pStyle w:val="NormalWeb"/>
        <w:ind w:left="567" w:hanging="567"/>
      </w:pPr>
    </w:p>
    <w:p w14:paraId="07FDAC44" w14:textId="69632437" w:rsidR="00ED7CC3" w:rsidRDefault="00ED7CC3" w:rsidP="00406B32">
      <w:pPr>
        <w:pStyle w:val="NormalWeb"/>
        <w:ind w:left="567" w:hanging="567"/>
      </w:pPr>
    </w:p>
    <w:p w14:paraId="36259F86" w14:textId="77777777" w:rsidR="001F7D33" w:rsidRDefault="001F7D33" w:rsidP="00880A50">
      <w:pPr>
        <w:pStyle w:val="NormalWeb"/>
        <w:ind w:left="567" w:hanging="567"/>
      </w:pPr>
    </w:p>
    <w:p w14:paraId="2D7F03D0" w14:textId="77777777" w:rsidR="00880A50" w:rsidRPr="00880A50" w:rsidRDefault="00880A50" w:rsidP="00347A4E">
      <w:pPr>
        <w:rPr>
          <w:b/>
          <w:bCs/>
        </w:rPr>
      </w:pPr>
    </w:p>
    <w:sectPr w:rsidR="00880A50" w:rsidRPr="00880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masis MT Pro Medium">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167A"/>
    <w:multiLevelType w:val="hybridMultilevel"/>
    <w:tmpl w:val="EEA25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E3DB1"/>
    <w:multiLevelType w:val="hybridMultilevel"/>
    <w:tmpl w:val="EB54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F7FC0"/>
    <w:multiLevelType w:val="hybridMultilevel"/>
    <w:tmpl w:val="9856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CE136F"/>
    <w:multiLevelType w:val="hybridMultilevel"/>
    <w:tmpl w:val="86CA7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35484E"/>
    <w:multiLevelType w:val="hybridMultilevel"/>
    <w:tmpl w:val="66DA4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679A0"/>
    <w:multiLevelType w:val="multilevel"/>
    <w:tmpl w:val="8CBC6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6F6256"/>
    <w:multiLevelType w:val="hybridMultilevel"/>
    <w:tmpl w:val="7BA87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20673A"/>
    <w:multiLevelType w:val="hybridMultilevel"/>
    <w:tmpl w:val="9982A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4E6499"/>
    <w:multiLevelType w:val="hybridMultilevel"/>
    <w:tmpl w:val="2CE4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E55CAE"/>
    <w:multiLevelType w:val="hybridMultilevel"/>
    <w:tmpl w:val="8DAE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D1285"/>
    <w:multiLevelType w:val="hybridMultilevel"/>
    <w:tmpl w:val="63925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A214D3"/>
    <w:multiLevelType w:val="hybridMultilevel"/>
    <w:tmpl w:val="0AB42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234C0B"/>
    <w:multiLevelType w:val="hybridMultilevel"/>
    <w:tmpl w:val="05D4D2B0"/>
    <w:lvl w:ilvl="0" w:tplc="08090001">
      <w:start w:val="1"/>
      <w:numFmt w:val="bullet"/>
      <w:lvlText w:val=""/>
      <w:lvlJc w:val="left"/>
      <w:pPr>
        <w:ind w:left="3496" w:hanging="360"/>
      </w:pPr>
      <w:rPr>
        <w:rFonts w:ascii="Symbol" w:hAnsi="Symbol" w:hint="default"/>
      </w:rPr>
    </w:lvl>
    <w:lvl w:ilvl="1" w:tplc="08090003" w:tentative="1">
      <w:start w:val="1"/>
      <w:numFmt w:val="bullet"/>
      <w:lvlText w:val="o"/>
      <w:lvlJc w:val="left"/>
      <w:pPr>
        <w:ind w:left="4216" w:hanging="360"/>
      </w:pPr>
      <w:rPr>
        <w:rFonts w:ascii="Courier New" w:hAnsi="Courier New" w:cs="Courier New" w:hint="default"/>
      </w:rPr>
    </w:lvl>
    <w:lvl w:ilvl="2" w:tplc="08090005" w:tentative="1">
      <w:start w:val="1"/>
      <w:numFmt w:val="bullet"/>
      <w:lvlText w:val=""/>
      <w:lvlJc w:val="left"/>
      <w:pPr>
        <w:ind w:left="4936" w:hanging="360"/>
      </w:pPr>
      <w:rPr>
        <w:rFonts w:ascii="Wingdings" w:hAnsi="Wingdings" w:hint="default"/>
      </w:rPr>
    </w:lvl>
    <w:lvl w:ilvl="3" w:tplc="08090001" w:tentative="1">
      <w:start w:val="1"/>
      <w:numFmt w:val="bullet"/>
      <w:lvlText w:val=""/>
      <w:lvlJc w:val="left"/>
      <w:pPr>
        <w:ind w:left="5656" w:hanging="360"/>
      </w:pPr>
      <w:rPr>
        <w:rFonts w:ascii="Symbol" w:hAnsi="Symbol" w:hint="default"/>
      </w:rPr>
    </w:lvl>
    <w:lvl w:ilvl="4" w:tplc="08090003" w:tentative="1">
      <w:start w:val="1"/>
      <w:numFmt w:val="bullet"/>
      <w:lvlText w:val="o"/>
      <w:lvlJc w:val="left"/>
      <w:pPr>
        <w:ind w:left="6376" w:hanging="360"/>
      </w:pPr>
      <w:rPr>
        <w:rFonts w:ascii="Courier New" w:hAnsi="Courier New" w:cs="Courier New" w:hint="default"/>
      </w:rPr>
    </w:lvl>
    <w:lvl w:ilvl="5" w:tplc="08090005" w:tentative="1">
      <w:start w:val="1"/>
      <w:numFmt w:val="bullet"/>
      <w:lvlText w:val=""/>
      <w:lvlJc w:val="left"/>
      <w:pPr>
        <w:ind w:left="7096" w:hanging="360"/>
      </w:pPr>
      <w:rPr>
        <w:rFonts w:ascii="Wingdings" w:hAnsi="Wingdings" w:hint="default"/>
      </w:rPr>
    </w:lvl>
    <w:lvl w:ilvl="6" w:tplc="08090001" w:tentative="1">
      <w:start w:val="1"/>
      <w:numFmt w:val="bullet"/>
      <w:lvlText w:val=""/>
      <w:lvlJc w:val="left"/>
      <w:pPr>
        <w:ind w:left="7816" w:hanging="360"/>
      </w:pPr>
      <w:rPr>
        <w:rFonts w:ascii="Symbol" w:hAnsi="Symbol" w:hint="default"/>
      </w:rPr>
    </w:lvl>
    <w:lvl w:ilvl="7" w:tplc="08090003" w:tentative="1">
      <w:start w:val="1"/>
      <w:numFmt w:val="bullet"/>
      <w:lvlText w:val="o"/>
      <w:lvlJc w:val="left"/>
      <w:pPr>
        <w:ind w:left="8536" w:hanging="360"/>
      </w:pPr>
      <w:rPr>
        <w:rFonts w:ascii="Courier New" w:hAnsi="Courier New" w:cs="Courier New" w:hint="default"/>
      </w:rPr>
    </w:lvl>
    <w:lvl w:ilvl="8" w:tplc="08090005" w:tentative="1">
      <w:start w:val="1"/>
      <w:numFmt w:val="bullet"/>
      <w:lvlText w:val=""/>
      <w:lvlJc w:val="left"/>
      <w:pPr>
        <w:ind w:left="9256" w:hanging="360"/>
      </w:pPr>
      <w:rPr>
        <w:rFonts w:ascii="Wingdings" w:hAnsi="Wingdings" w:hint="default"/>
      </w:rPr>
    </w:lvl>
  </w:abstractNum>
  <w:abstractNum w:abstractNumId="13" w15:restartNumberingAfterBreak="0">
    <w:nsid w:val="13C05446"/>
    <w:multiLevelType w:val="hybridMultilevel"/>
    <w:tmpl w:val="6BB43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B22196"/>
    <w:multiLevelType w:val="multilevel"/>
    <w:tmpl w:val="4F700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C842B4"/>
    <w:multiLevelType w:val="hybridMultilevel"/>
    <w:tmpl w:val="72742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79F6651"/>
    <w:multiLevelType w:val="hybridMultilevel"/>
    <w:tmpl w:val="DBBA1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7D75818"/>
    <w:multiLevelType w:val="hybridMultilevel"/>
    <w:tmpl w:val="A2D0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9ED5656"/>
    <w:multiLevelType w:val="hybridMultilevel"/>
    <w:tmpl w:val="F106F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A607B86"/>
    <w:multiLevelType w:val="hybridMultilevel"/>
    <w:tmpl w:val="6E588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141257"/>
    <w:multiLevelType w:val="hybridMultilevel"/>
    <w:tmpl w:val="82C2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BFC58DC"/>
    <w:multiLevelType w:val="hybridMultilevel"/>
    <w:tmpl w:val="6B4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C176596"/>
    <w:multiLevelType w:val="hybridMultilevel"/>
    <w:tmpl w:val="F858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E875797"/>
    <w:multiLevelType w:val="hybridMultilevel"/>
    <w:tmpl w:val="6286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0F1E77"/>
    <w:multiLevelType w:val="hybridMultilevel"/>
    <w:tmpl w:val="D9FE5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462252"/>
    <w:multiLevelType w:val="hybridMultilevel"/>
    <w:tmpl w:val="C5060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B60056"/>
    <w:multiLevelType w:val="hybridMultilevel"/>
    <w:tmpl w:val="228A9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7F089C"/>
    <w:multiLevelType w:val="hybridMultilevel"/>
    <w:tmpl w:val="600E7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4AA3EDD"/>
    <w:multiLevelType w:val="hybridMultilevel"/>
    <w:tmpl w:val="DF0C8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5FE318E"/>
    <w:multiLevelType w:val="hybridMultilevel"/>
    <w:tmpl w:val="6F64B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86860AF"/>
    <w:multiLevelType w:val="hybridMultilevel"/>
    <w:tmpl w:val="B742C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9357EA0"/>
    <w:multiLevelType w:val="hybridMultilevel"/>
    <w:tmpl w:val="13AA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9573612"/>
    <w:multiLevelType w:val="hybridMultilevel"/>
    <w:tmpl w:val="31782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B8A0DF6"/>
    <w:multiLevelType w:val="hybridMultilevel"/>
    <w:tmpl w:val="9E44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16645C1"/>
    <w:multiLevelType w:val="hybridMultilevel"/>
    <w:tmpl w:val="8B18B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1FD678B"/>
    <w:multiLevelType w:val="hybridMultilevel"/>
    <w:tmpl w:val="B0683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20D5510"/>
    <w:multiLevelType w:val="hybridMultilevel"/>
    <w:tmpl w:val="064AB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4402E9D"/>
    <w:multiLevelType w:val="multilevel"/>
    <w:tmpl w:val="F0765D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5670157"/>
    <w:multiLevelType w:val="hybridMultilevel"/>
    <w:tmpl w:val="10E0B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643597E"/>
    <w:multiLevelType w:val="hybridMultilevel"/>
    <w:tmpl w:val="25F0C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6522CBD"/>
    <w:multiLevelType w:val="hybridMultilevel"/>
    <w:tmpl w:val="522A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7975F83"/>
    <w:multiLevelType w:val="hybridMultilevel"/>
    <w:tmpl w:val="CF22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7D22D5C"/>
    <w:multiLevelType w:val="hybridMultilevel"/>
    <w:tmpl w:val="D446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7D36A53"/>
    <w:multiLevelType w:val="hybridMultilevel"/>
    <w:tmpl w:val="96B08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9CA3585"/>
    <w:multiLevelType w:val="hybridMultilevel"/>
    <w:tmpl w:val="BA366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AFF12F9"/>
    <w:multiLevelType w:val="hybridMultilevel"/>
    <w:tmpl w:val="CA0A9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B0443E1"/>
    <w:multiLevelType w:val="hybridMultilevel"/>
    <w:tmpl w:val="8F669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3BF447AB"/>
    <w:multiLevelType w:val="hybridMultilevel"/>
    <w:tmpl w:val="559A4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CBE7DA9"/>
    <w:multiLevelType w:val="hybridMultilevel"/>
    <w:tmpl w:val="DE54E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D2501CE"/>
    <w:multiLevelType w:val="hybridMultilevel"/>
    <w:tmpl w:val="E7567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8E268E"/>
    <w:multiLevelType w:val="hybridMultilevel"/>
    <w:tmpl w:val="E9447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DDA1542"/>
    <w:multiLevelType w:val="hybridMultilevel"/>
    <w:tmpl w:val="6838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DEE15EE"/>
    <w:multiLevelType w:val="hybridMultilevel"/>
    <w:tmpl w:val="7004B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11048A5"/>
    <w:multiLevelType w:val="hybridMultilevel"/>
    <w:tmpl w:val="30B2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19951F0"/>
    <w:multiLevelType w:val="hybridMultilevel"/>
    <w:tmpl w:val="57DC1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2CE0F4A"/>
    <w:multiLevelType w:val="hybridMultilevel"/>
    <w:tmpl w:val="567C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50B02B0"/>
    <w:multiLevelType w:val="hybridMultilevel"/>
    <w:tmpl w:val="A4BC5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6295768"/>
    <w:multiLevelType w:val="hybridMultilevel"/>
    <w:tmpl w:val="DB8E8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6EC04DB"/>
    <w:multiLevelType w:val="hybridMultilevel"/>
    <w:tmpl w:val="05201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73F72B9"/>
    <w:multiLevelType w:val="hybridMultilevel"/>
    <w:tmpl w:val="EC76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9260383"/>
    <w:multiLevelType w:val="hybridMultilevel"/>
    <w:tmpl w:val="D4926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434D8D"/>
    <w:multiLevelType w:val="hybridMultilevel"/>
    <w:tmpl w:val="E67CB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B571AE9"/>
    <w:multiLevelType w:val="hybridMultilevel"/>
    <w:tmpl w:val="41025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4B622487"/>
    <w:multiLevelType w:val="hybridMultilevel"/>
    <w:tmpl w:val="269C7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FDB3844"/>
    <w:multiLevelType w:val="hybridMultilevel"/>
    <w:tmpl w:val="E35E1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0051D9E"/>
    <w:multiLevelType w:val="hybridMultilevel"/>
    <w:tmpl w:val="F776F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1461DE3"/>
    <w:multiLevelType w:val="hybridMultilevel"/>
    <w:tmpl w:val="B14E9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33D20B6"/>
    <w:multiLevelType w:val="hybridMultilevel"/>
    <w:tmpl w:val="5AC46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3F10508"/>
    <w:multiLevelType w:val="hybridMultilevel"/>
    <w:tmpl w:val="8C04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582E3103"/>
    <w:multiLevelType w:val="hybridMultilevel"/>
    <w:tmpl w:val="DA68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584F1EF6"/>
    <w:multiLevelType w:val="hybridMultilevel"/>
    <w:tmpl w:val="FCDE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8F73E04"/>
    <w:multiLevelType w:val="hybridMultilevel"/>
    <w:tmpl w:val="CB1EC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5A524F5C"/>
    <w:multiLevelType w:val="hybridMultilevel"/>
    <w:tmpl w:val="9884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A7B6177"/>
    <w:multiLevelType w:val="hybridMultilevel"/>
    <w:tmpl w:val="9E0CB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5A8161D8"/>
    <w:multiLevelType w:val="hybridMultilevel"/>
    <w:tmpl w:val="D06EB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5B145A13"/>
    <w:multiLevelType w:val="hybridMultilevel"/>
    <w:tmpl w:val="AB8C9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6711AA"/>
    <w:multiLevelType w:val="hybridMultilevel"/>
    <w:tmpl w:val="05201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5E187902"/>
    <w:multiLevelType w:val="hybridMultilevel"/>
    <w:tmpl w:val="2030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EAE15E8"/>
    <w:multiLevelType w:val="hybridMultilevel"/>
    <w:tmpl w:val="5824C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F9533A4"/>
    <w:multiLevelType w:val="hybridMultilevel"/>
    <w:tmpl w:val="B9383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1170AE7"/>
    <w:multiLevelType w:val="hybridMultilevel"/>
    <w:tmpl w:val="AAE46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2675BA9"/>
    <w:multiLevelType w:val="hybridMultilevel"/>
    <w:tmpl w:val="122A2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64753819"/>
    <w:multiLevelType w:val="hybridMultilevel"/>
    <w:tmpl w:val="CB2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4C7621B"/>
    <w:multiLevelType w:val="hybridMultilevel"/>
    <w:tmpl w:val="08A6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673C4682"/>
    <w:multiLevelType w:val="hybridMultilevel"/>
    <w:tmpl w:val="46CC5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67724C4D"/>
    <w:multiLevelType w:val="hybridMultilevel"/>
    <w:tmpl w:val="13B21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882178B"/>
    <w:multiLevelType w:val="hybridMultilevel"/>
    <w:tmpl w:val="F9561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B170EB2"/>
    <w:multiLevelType w:val="hybridMultilevel"/>
    <w:tmpl w:val="0742D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6CD8711C"/>
    <w:multiLevelType w:val="hybridMultilevel"/>
    <w:tmpl w:val="3A0C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FBD7A96"/>
    <w:multiLevelType w:val="hybridMultilevel"/>
    <w:tmpl w:val="240C2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6FC34DA8"/>
    <w:multiLevelType w:val="hybridMultilevel"/>
    <w:tmpl w:val="B5947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0B7598D"/>
    <w:multiLevelType w:val="hybridMultilevel"/>
    <w:tmpl w:val="5EFA1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25D18B1"/>
    <w:multiLevelType w:val="hybridMultilevel"/>
    <w:tmpl w:val="06B00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44B2823"/>
    <w:multiLevelType w:val="hybridMultilevel"/>
    <w:tmpl w:val="E340C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5080458"/>
    <w:multiLevelType w:val="hybridMultilevel"/>
    <w:tmpl w:val="B082F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7916189B"/>
    <w:multiLevelType w:val="hybridMultilevel"/>
    <w:tmpl w:val="857EC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79923161"/>
    <w:multiLevelType w:val="hybridMultilevel"/>
    <w:tmpl w:val="4996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DCC3C13"/>
    <w:multiLevelType w:val="hybridMultilevel"/>
    <w:tmpl w:val="6F384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6868594">
    <w:abstractNumId w:val="49"/>
  </w:num>
  <w:num w:numId="2" w16cid:durableId="60758846">
    <w:abstractNumId w:val="66"/>
  </w:num>
  <w:num w:numId="3" w16cid:durableId="2002002724">
    <w:abstractNumId w:val="61"/>
  </w:num>
  <w:num w:numId="4" w16cid:durableId="1105614589">
    <w:abstractNumId w:val="1"/>
  </w:num>
  <w:num w:numId="5" w16cid:durableId="1045451952">
    <w:abstractNumId w:val="35"/>
  </w:num>
  <w:num w:numId="6" w16cid:durableId="1428843596">
    <w:abstractNumId w:val="85"/>
  </w:num>
  <w:num w:numId="7" w16cid:durableId="1928149820">
    <w:abstractNumId w:val="48"/>
  </w:num>
  <w:num w:numId="8" w16cid:durableId="1947495646">
    <w:abstractNumId w:val="77"/>
  </w:num>
  <w:num w:numId="9" w16cid:durableId="168641224">
    <w:abstractNumId w:val="40"/>
  </w:num>
  <w:num w:numId="10" w16cid:durableId="1566255605">
    <w:abstractNumId w:val="64"/>
  </w:num>
  <w:num w:numId="11" w16cid:durableId="1487239710">
    <w:abstractNumId w:val="29"/>
  </w:num>
  <w:num w:numId="12" w16cid:durableId="1266227492">
    <w:abstractNumId w:val="23"/>
  </w:num>
  <w:num w:numId="13" w16cid:durableId="608009794">
    <w:abstractNumId w:val="93"/>
  </w:num>
  <w:num w:numId="14" w16cid:durableId="286082587">
    <w:abstractNumId w:val="52"/>
  </w:num>
  <w:num w:numId="15" w16cid:durableId="1200554004">
    <w:abstractNumId w:val="22"/>
  </w:num>
  <w:num w:numId="16" w16cid:durableId="2038003339">
    <w:abstractNumId w:val="0"/>
  </w:num>
  <w:num w:numId="17" w16cid:durableId="1432436223">
    <w:abstractNumId w:val="27"/>
  </w:num>
  <w:num w:numId="18" w16cid:durableId="1427992314">
    <w:abstractNumId w:val="39"/>
  </w:num>
  <w:num w:numId="19" w16cid:durableId="2129539677">
    <w:abstractNumId w:val="81"/>
  </w:num>
  <w:num w:numId="20" w16cid:durableId="1367871830">
    <w:abstractNumId w:val="56"/>
  </w:num>
  <w:num w:numId="21" w16cid:durableId="1163159180">
    <w:abstractNumId w:val="60"/>
  </w:num>
  <w:num w:numId="22" w16cid:durableId="1537506154">
    <w:abstractNumId w:val="80"/>
  </w:num>
  <w:num w:numId="23" w16cid:durableId="371617729">
    <w:abstractNumId w:val="7"/>
  </w:num>
  <w:num w:numId="24" w16cid:durableId="567543159">
    <w:abstractNumId w:val="57"/>
  </w:num>
  <w:num w:numId="25" w16cid:durableId="2072772753">
    <w:abstractNumId w:val="86"/>
  </w:num>
  <w:num w:numId="26" w16cid:durableId="390273605">
    <w:abstractNumId w:val="97"/>
  </w:num>
  <w:num w:numId="27" w16cid:durableId="576327380">
    <w:abstractNumId w:val="5"/>
  </w:num>
  <w:num w:numId="28" w16cid:durableId="389885313">
    <w:abstractNumId w:val="82"/>
  </w:num>
  <w:num w:numId="29" w16cid:durableId="2104181302">
    <w:abstractNumId w:val="55"/>
  </w:num>
  <w:num w:numId="30" w16cid:durableId="1690789053">
    <w:abstractNumId w:val="88"/>
  </w:num>
  <w:num w:numId="31" w16cid:durableId="1562399364">
    <w:abstractNumId w:val="70"/>
  </w:num>
  <w:num w:numId="32" w16cid:durableId="1818456148">
    <w:abstractNumId w:val="32"/>
  </w:num>
  <w:num w:numId="33" w16cid:durableId="1109202866">
    <w:abstractNumId w:val="42"/>
  </w:num>
  <w:num w:numId="34" w16cid:durableId="720861615">
    <w:abstractNumId w:val="92"/>
  </w:num>
  <w:num w:numId="35" w16cid:durableId="2100976664">
    <w:abstractNumId w:val="72"/>
  </w:num>
  <w:num w:numId="36" w16cid:durableId="106631202">
    <w:abstractNumId w:val="4"/>
  </w:num>
  <w:num w:numId="37" w16cid:durableId="1208564582">
    <w:abstractNumId w:val="91"/>
  </w:num>
  <w:num w:numId="38" w16cid:durableId="844591815">
    <w:abstractNumId w:val="24"/>
  </w:num>
  <w:num w:numId="39" w16cid:durableId="468321799">
    <w:abstractNumId w:val="75"/>
  </w:num>
  <w:num w:numId="40" w16cid:durableId="209996965">
    <w:abstractNumId w:val="21"/>
  </w:num>
  <w:num w:numId="41" w16cid:durableId="1624070671">
    <w:abstractNumId w:val="54"/>
  </w:num>
  <w:num w:numId="42" w16cid:durableId="1563982371">
    <w:abstractNumId w:val="84"/>
  </w:num>
  <w:num w:numId="43" w16cid:durableId="851382350">
    <w:abstractNumId w:val="53"/>
  </w:num>
  <w:num w:numId="44" w16cid:durableId="1546529722">
    <w:abstractNumId w:val="63"/>
  </w:num>
  <w:num w:numId="45" w16cid:durableId="1013067519">
    <w:abstractNumId w:val="16"/>
  </w:num>
  <w:num w:numId="46" w16cid:durableId="1064573309">
    <w:abstractNumId w:val="6"/>
  </w:num>
  <w:num w:numId="47" w16cid:durableId="878668738">
    <w:abstractNumId w:val="50"/>
  </w:num>
  <w:num w:numId="48" w16cid:durableId="47580848">
    <w:abstractNumId w:val="62"/>
  </w:num>
  <w:num w:numId="49" w16cid:durableId="1164323419">
    <w:abstractNumId w:val="28"/>
  </w:num>
  <w:num w:numId="50" w16cid:durableId="1598362082">
    <w:abstractNumId w:val="58"/>
  </w:num>
  <w:num w:numId="51" w16cid:durableId="1162312927">
    <w:abstractNumId w:val="68"/>
  </w:num>
  <w:num w:numId="52" w16cid:durableId="772046460">
    <w:abstractNumId w:val="31"/>
  </w:num>
  <w:num w:numId="53" w16cid:durableId="1683507162">
    <w:abstractNumId w:val="41"/>
  </w:num>
  <w:num w:numId="54" w16cid:durableId="1152647174">
    <w:abstractNumId w:val="9"/>
  </w:num>
  <w:num w:numId="55" w16cid:durableId="592470310">
    <w:abstractNumId w:val="34"/>
  </w:num>
  <w:num w:numId="56" w16cid:durableId="902986825">
    <w:abstractNumId w:val="67"/>
  </w:num>
  <w:num w:numId="57" w16cid:durableId="1994940810">
    <w:abstractNumId w:val="36"/>
  </w:num>
  <w:num w:numId="58" w16cid:durableId="118694388">
    <w:abstractNumId w:val="71"/>
  </w:num>
  <w:num w:numId="59" w16cid:durableId="1182205452">
    <w:abstractNumId w:val="33"/>
  </w:num>
  <w:num w:numId="60" w16cid:durableId="538664194">
    <w:abstractNumId w:val="90"/>
  </w:num>
  <w:num w:numId="61" w16cid:durableId="138964113">
    <w:abstractNumId w:val="47"/>
  </w:num>
  <w:num w:numId="62" w16cid:durableId="1857186216">
    <w:abstractNumId w:val="17"/>
  </w:num>
  <w:num w:numId="63" w16cid:durableId="315114597">
    <w:abstractNumId w:val="13"/>
  </w:num>
  <w:num w:numId="64" w16cid:durableId="1208026513">
    <w:abstractNumId w:val="30"/>
  </w:num>
  <w:num w:numId="65" w16cid:durableId="1721635436">
    <w:abstractNumId w:val="76"/>
  </w:num>
  <w:num w:numId="66" w16cid:durableId="1074741964">
    <w:abstractNumId w:val="79"/>
  </w:num>
  <w:num w:numId="67" w16cid:durableId="2001732808">
    <w:abstractNumId w:val="10"/>
  </w:num>
  <w:num w:numId="68" w16cid:durableId="1965505316">
    <w:abstractNumId w:val="18"/>
  </w:num>
  <w:num w:numId="69" w16cid:durableId="890112903">
    <w:abstractNumId w:val="89"/>
  </w:num>
  <w:num w:numId="70" w16cid:durableId="516702581">
    <w:abstractNumId w:val="96"/>
  </w:num>
  <w:num w:numId="71" w16cid:durableId="574164577">
    <w:abstractNumId w:val="69"/>
  </w:num>
  <w:num w:numId="72" w16cid:durableId="1316762747">
    <w:abstractNumId w:val="11"/>
  </w:num>
  <w:num w:numId="73" w16cid:durableId="458105639">
    <w:abstractNumId w:val="38"/>
  </w:num>
  <w:num w:numId="74" w16cid:durableId="1141537860">
    <w:abstractNumId w:val="20"/>
  </w:num>
  <w:num w:numId="75" w16cid:durableId="730737828">
    <w:abstractNumId w:val="65"/>
  </w:num>
  <w:num w:numId="76" w16cid:durableId="2096052870">
    <w:abstractNumId w:val="83"/>
  </w:num>
  <w:num w:numId="77" w16cid:durableId="102922429">
    <w:abstractNumId w:val="51"/>
  </w:num>
  <w:num w:numId="78" w16cid:durableId="1921020471">
    <w:abstractNumId w:val="87"/>
  </w:num>
  <w:num w:numId="79" w16cid:durableId="1759523637">
    <w:abstractNumId w:val="43"/>
  </w:num>
  <w:num w:numId="80" w16cid:durableId="1528714406">
    <w:abstractNumId w:val="46"/>
  </w:num>
  <w:num w:numId="81" w16cid:durableId="437335527">
    <w:abstractNumId w:val="8"/>
  </w:num>
  <w:num w:numId="82" w16cid:durableId="1400591551">
    <w:abstractNumId w:val="78"/>
  </w:num>
  <w:num w:numId="83" w16cid:durableId="1250307533">
    <w:abstractNumId w:val="74"/>
  </w:num>
  <w:num w:numId="84" w16cid:durableId="1421101225">
    <w:abstractNumId w:val="44"/>
  </w:num>
  <w:num w:numId="85" w16cid:durableId="882251223">
    <w:abstractNumId w:val="15"/>
  </w:num>
  <w:num w:numId="86" w16cid:durableId="2005694809">
    <w:abstractNumId w:val="25"/>
  </w:num>
  <w:num w:numId="87" w16cid:durableId="456949104">
    <w:abstractNumId w:val="3"/>
  </w:num>
  <w:num w:numId="88" w16cid:durableId="1181092707">
    <w:abstractNumId w:val="94"/>
  </w:num>
  <w:num w:numId="89" w16cid:durableId="1871408243">
    <w:abstractNumId w:val="45"/>
  </w:num>
  <w:num w:numId="90" w16cid:durableId="1822228881">
    <w:abstractNumId w:val="59"/>
  </w:num>
  <w:num w:numId="91" w16cid:durableId="1161894055">
    <w:abstractNumId w:val="95"/>
  </w:num>
  <w:num w:numId="92" w16cid:durableId="1514799290">
    <w:abstractNumId w:val="2"/>
  </w:num>
  <w:num w:numId="93" w16cid:durableId="1490949812">
    <w:abstractNumId w:val="19"/>
  </w:num>
  <w:num w:numId="94" w16cid:durableId="127938303">
    <w:abstractNumId w:val="26"/>
  </w:num>
  <w:num w:numId="95" w16cid:durableId="329334167">
    <w:abstractNumId w:val="37"/>
  </w:num>
  <w:num w:numId="96" w16cid:durableId="582835834">
    <w:abstractNumId w:val="14"/>
  </w:num>
  <w:num w:numId="97" w16cid:durableId="1805925063">
    <w:abstractNumId w:val="12"/>
  </w:num>
  <w:num w:numId="98" w16cid:durableId="2094425396">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7D8"/>
    <w:rsid w:val="00084973"/>
    <w:rsid w:val="000B1776"/>
    <w:rsid w:val="000B226C"/>
    <w:rsid w:val="000B2C18"/>
    <w:rsid w:val="000B4EB6"/>
    <w:rsid w:val="000D0EC5"/>
    <w:rsid w:val="00105515"/>
    <w:rsid w:val="00107557"/>
    <w:rsid w:val="0012260D"/>
    <w:rsid w:val="001B4894"/>
    <w:rsid w:val="001B6013"/>
    <w:rsid w:val="001F7D33"/>
    <w:rsid w:val="0020719C"/>
    <w:rsid w:val="002130A8"/>
    <w:rsid w:val="0021420B"/>
    <w:rsid w:val="0023667C"/>
    <w:rsid w:val="00244279"/>
    <w:rsid w:val="00293271"/>
    <w:rsid w:val="002D2F3B"/>
    <w:rsid w:val="002D60DB"/>
    <w:rsid w:val="002D74C3"/>
    <w:rsid w:val="002F3761"/>
    <w:rsid w:val="002F44C6"/>
    <w:rsid w:val="003207B6"/>
    <w:rsid w:val="00341231"/>
    <w:rsid w:val="00347A4E"/>
    <w:rsid w:val="00356A5B"/>
    <w:rsid w:val="003910B6"/>
    <w:rsid w:val="00395150"/>
    <w:rsid w:val="003952D2"/>
    <w:rsid w:val="003B5929"/>
    <w:rsid w:val="003C0ED3"/>
    <w:rsid w:val="003D49F5"/>
    <w:rsid w:val="003D4B3A"/>
    <w:rsid w:val="00406B32"/>
    <w:rsid w:val="00407C82"/>
    <w:rsid w:val="004232D9"/>
    <w:rsid w:val="00446A66"/>
    <w:rsid w:val="0046156F"/>
    <w:rsid w:val="004668E5"/>
    <w:rsid w:val="0047716F"/>
    <w:rsid w:val="004A01CD"/>
    <w:rsid w:val="004A28A6"/>
    <w:rsid w:val="004A3091"/>
    <w:rsid w:val="004A32E2"/>
    <w:rsid w:val="004C47C9"/>
    <w:rsid w:val="004C4A5E"/>
    <w:rsid w:val="004C5E96"/>
    <w:rsid w:val="004D381D"/>
    <w:rsid w:val="004E0289"/>
    <w:rsid w:val="00513230"/>
    <w:rsid w:val="00513521"/>
    <w:rsid w:val="00584E48"/>
    <w:rsid w:val="00590189"/>
    <w:rsid w:val="005A47D8"/>
    <w:rsid w:val="005C0452"/>
    <w:rsid w:val="005C2BF3"/>
    <w:rsid w:val="005D5A94"/>
    <w:rsid w:val="006054D4"/>
    <w:rsid w:val="00607EA6"/>
    <w:rsid w:val="00612620"/>
    <w:rsid w:val="00645C61"/>
    <w:rsid w:val="00664E7C"/>
    <w:rsid w:val="00665F4A"/>
    <w:rsid w:val="006848C8"/>
    <w:rsid w:val="006E202D"/>
    <w:rsid w:val="006E3D4E"/>
    <w:rsid w:val="006F5271"/>
    <w:rsid w:val="00702FD6"/>
    <w:rsid w:val="00733097"/>
    <w:rsid w:val="007372F0"/>
    <w:rsid w:val="00757CE9"/>
    <w:rsid w:val="007B228B"/>
    <w:rsid w:val="007D3A3A"/>
    <w:rsid w:val="00861BC0"/>
    <w:rsid w:val="00880A50"/>
    <w:rsid w:val="00884C52"/>
    <w:rsid w:val="008C29D1"/>
    <w:rsid w:val="008F3012"/>
    <w:rsid w:val="0097093F"/>
    <w:rsid w:val="00970EBE"/>
    <w:rsid w:val="009B153E"/>
    <w:rsid w:val="009B58D1"/>
    <w:rsid w:val="009C4E57"/>
    <w:rsid w:val="00A0653F"/>
    <w:rsid w:val="00A0654E"/>
    <w:rsid w:val="00A37086"/>
    <w:rsid w:val="00A9701D"/>
    <w:rsid w:val="00AA382D"/>
    <w:rsid w:val="00AB61F3"/>
    <w:rsid w:val="00B2190E"/>
    <w:rsid w:val="00B3183C"/>
    <w:rsid w:val="00B50CFB"/>
    <w:rsid w:val="00B536C1"/>
    <w:rsid w:val="00B54AD5"/>
    <w:rsid w:val="00B665C1"/>
    <w:rsid w:val="00B74CE8"/>
    <w:rsid w:val="00B81E58"/>
    <w:rsid w:val="00B91508"/>
    <w:rsid w:val="00BC5CCF"/>
    <w:rsid w:val="00C04B70"/>
    <w:rsid w:val="00C17178"/>
    <w:rsid w:val="00C27304"/>
    <w:rsid w:val="00C5349F"/>
    <w:rsid w:val="00C937C4"/>
    <w:rsid w:val="00CD6EF5"/>
    <w:rsid w:val="00D1049A"/>
    <w:rsid w:val="00D10707"/>
    <w:rsid w:val="00D20A25"/>
    <w:rsid w:val="00D3056D"/>
    <w:rsid w:val="00D346D1"/>
    <w:rsid w:val="00D34B9D"/>
    <w:rsid w:val="00D476F4"/>
    <w:rsid w:val="00D606F8"/>
    <w:rsid w:val="00D67130"/>
    <w:rsid w:val="00D8005A"/>
    <w:rsid w:val="00D91EAF"/>
    <w:rsid w:val="00DE0485"/>
    <w:rsid w:val="00DF0F87"/>
    <w:rsid w:val="00DF61FD"/>
    <w:rsid w:val="00E10E36"/>
    <w:rsid w:val="00E10FB3"/>
    <w:rsid w:val="00E272C0"/>
    <w:rsid w:val="00E50B16"/>
    <w:rsid w:val="00E542EA"/>
    <w:rsid w:val="00E67D7A"/>
    <w:rsid w:val="00E81FC6"/>
    <w:rsid w:val="00E83EC3"/>
    <w:rsid w:val="00E96B15"/>
    <w:rsid w:val="00EC6FF3"/>
    <w:rsid w:val="00ED7CC3"/>
    <w:rsid w:val="00F00E05"/>
    <w:rsid w:val="00F133CD"/>
    <w:rsid w:val="00F24190"/>
    <w:rsid w:val="00F466CA"/>
    <w:rsid w:val="00F52B64"/>
    <w:rsid w:val="00F559B0"/>
    <w:rsid w:val="00F64610"/>
    <w:rsid w:val="00F91374"/>
    <w:rsid w:val="00FA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1BF6"/>
  <w15:chartTrackingRefBased/>
  <w15:docId w15:val="{4E1BA006-66F8-4BD3-83EC-F8EBF846F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7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7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7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7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7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7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7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7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7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7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7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7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7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7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7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7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7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7D8"/>
    <w:rPr>
      <w:rFonts w:eastAsiaTheme="majorEastAsia" w:cstheme="majorBidi"/>
      <w:color w:val="272727" w:themeColor="text1" w:themeTint="D8"/>
    </w:rPr>
  </w:style>
  <w:style w:type="paragraph" w:styleId="Title">
    <w:name w:val="Title"/>
    <w:basedOn w:val="Normal"/>
    <w:next w:val="Normal"/>
    <w:link w:val="TitleChar"/>
    <w:uiPriority w:val="10"/>
    <w:qFormat/>
    <w:rsid w:val="005A47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7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7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7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7D8"/>
    <w:pPr>
      <w:spacing w:before="160"/>
      <w:jc w:val="center"/>
    </w:pPr>
    <w:rPr>
      <w:i/>
      <w:iCs/>
      <w:color w:val="404040" w:themeColor="text1" w:themeTint="BF"/>
    </w:rPr>
  </w:style>
  <w:style w:type="character" w:customStyle="1" w:styleId="QuoteChar">
    <w:name w:val="Quote Char"/>
    <w:basedOn w:val="DefaultParagraphFont"/>
    <w:link w:val="Quote"/>
    <w:uiPriority w:val="29"/>
    <w:rsid w:val="005A47D8"/>
    <w:rPr>
      <w:i/>
      <w:iCs/>
      <w:color w:val="404040" w:themeColor="text1" w:themeTint="BF"/>
    </w:rPr>
  </w:style>
  <w:style w:type="paragraph" w:styleId="ListParagraph">
    <w:name w:val="List Paragraph"/>
    <w:basedOn w:val="Normal"/>
    <w:uiPriority w:val="34"/>
    <w:qFormat/>
    <w:rsid w:val="005A47D8"/>
    <w:pPr>
      <w:ind w:left="720"/>
      <w:contextualSpacing/>
    </w:pPr>
  </w:style>
  <w:style w:type="character" w:styleId="IntenseEmphasis">
    <w:name w:val="Intense Emphasis"/>
    <w:basedOn w:val="DefaultParagraphFont"/>
    <w:uiPriority w:val="21"/>
    <w:qFormat/>
    <w:rsid w:val="005A47D8"/>
    <w:rPr>
      <w:i/>
      <w:iCs/>
      <w:color w:val="0F4761" w:themeColor="accent1" w:themeShade="BF"/>
    </w:rPr>
  </w:style>
  <w:style w:type="paragraph" w:styleId="IntenseQuote">
    <w:name w:val="Intense Quote"/>
    <w:basedOn w:val="Normal"/>
    <w:next w:val="Normal"/>
    <w:link w:val="IntenseQuoteChar"/>
    <w:uiPriority w:val="30"/>
    <w:qFormat/>
    <w:rsid w:val="005A47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7D8"/>
    <w:rPr>
      <w:i/>
      <w:iCs/>
      <w:color w:val="0F4761" w:themeColor="accent1" w:themeShade="BF"/>
    </w:rPr>
  </w:style>
  <w:style w:type="character" w:styleId="IntenseReference">
    <w:name w:val="Intense Reference"/>
    <w:basedOn w:val="DefaultParagraphFont"/>
    <w:uiPriority w:val="32"/>
    <w:qFormat/>
    <w:rsid w:val="005A47D8"/>
    <w:rPr>
      <w:b/>
      <w:bCs/>
      <w:smallCaps/>
      <w:color w:val="0F4761" w:themeColor="accent1" w:themeShade="BF"/>
      <w:spacing w:val="5"/>
    </w:rPr>
  </w:style>
  <w:style w:type="paragraph" w:styleId="NormalWeb">
    <w:name w:val="Normal (Web)"/>
    <w:basedOn w:val="Normal"/>
    <w:uiPriority w:val="99"/>
    <w:semiHidden/>
    <w:unhideWhenUsed/>
    <w:rsid w:val="00664E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64E7C"/>
    <w:rPr>
      <w:b/>
      <w:bCs/>
    </w:rPr>
  </w:style>
  <w:style w:type="paragraph" w:styleId="z-TopofForm">
    <w:name w:val="HTML Top of Form"/>
    <w:basedOn w:val="Normal"/>
    <w:next w:val="Normal"/>
    <w:link w:val="z-TopofFormChar"/>
    <w:hidden/>
    <w:uiPriority w:val="99"/>
    <w:semiHidden/>
    <w:unhideWhenUsed/>
    <w:rsid w:val="00664E7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664E7C"/>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312243">
      <w:bodyDiv w:val="1"/>
      <w:marLeft w:val="0"/>
      <w:marRight w:val="0"/>
      <w:marTop w:val="0"/>
      <w:marBottom w:val="0"/>
      <w:divBdr>
        <w:top w:val="none" w:sz="0" w:space="0" w:color="auto"/>
        <w:left w:val="none" w:sz="0" w:space="0" w:color="auto"/>
        <w:bottom w:val="none" w:sz="0" w:space="0" w:color="auto"/>
        <w:right w:val="none" w:sz="0" w:space="0" w:color="auto"/>
      </w:divBdr>
    </w:div>
    <w:div w:id="255984006">
      <w:bodyDiv w:val="1"/>
      <w:marLeft w:val="0"/>
      <w:marRight w:val="0"/>
      <w:marTop w:val="0"/>
      <w:marBottom w:val="0"/>
      <w:divBdr>
        <w:top w:val="none" w:sz="0" w:space="0" w:color="auto"/>
        <w:left w:val="none" w:sz="0" w:space="0" w:color="auto"/>
        <w:bottom w:val="none" w:sz="0" w:space="0" w:color="auto"/>
        <w:right w:val="none" w:sz="0" w:space="0" w:color="auto"/>
      </w:divBdr>
    </w:div>
    <w:div w:id="364527863">
      <w:bodyDiv w:val="1"/>
      <w:marLeft w:val="0"/>
      <w:marRight w:val="0"/>
      <w:marTop w:val="0"/>
      <w:marBottom w:val="0"/>
      <w:divBdr>
        <w:top w:val="none" w:sz="0" w:space="0" w:color="auto"/>
        <w:left w:val="none" w:sz="0" w:space="0" w:color="auto"/>
        <w:bottom w:val="none" w:sz="0" w:space="0" w:color="auto"/>
        <w:right w:val="none" w:sz="0" w:space="0" w:color="auto"/>
      </w:divBdr>
    </w:div>
    <w:div w:id="661810290">
      <w:bodyDiv w:val="1"/>
      <w:marLeft w:val="0"/>
      <w:marRight w:val="0"/>
      <w:marTop w:val="0"/>
      <w:marBottom w:val="0"/>
      <w:divBdr>
        <w:top w:val="none" w:sz="0" w:space="0" w:color="auto"/>
        <w:left w:val="none" w:sz="0" w:space="0" w:color="auto"/>
        <w:bottom w:val="none" w:sz="0" w:space="0" w:color="auto"/>
        <w:right w:val="none" w:sz="0" w:space="0" w:color="auto"/>
      </w:divBdr>
    </w:div>
    <w:div w:id="698166967">
      <w:bodyDiv w:val="1"/>
      <w:marLeft w:val="0"/>
      <w:marRight w:val="0"/>
      <w:marTop w:val="0"/>
      <w:marBottom w:val="0"/>
      <w:divBdr>
        <w:top w:val="none" w:sz="0" w:space="0" w:color="auto"/>
        <w:left w:val="none" w:sz="0" w:space="0" w:color="auto"/>
        <w:bottom w:val="none" w:sz="0" w:space="0" w:color="auto"/>
        <w:right w:val="none" w:sz="0" w:space="0" w:color="auto"/>
      </w:divBdr>
    </w:div>
    <w:div w:id="710770503">
      <w:bodyDiv w:val="1"/>
      <w:marLeft w:val="0"/>
      <w:marRight w:val="0"/>
      <w:marTop w:val="0"/>
      <w:marBottom w:val="0"/>
      <w:divBdr>
        <w:top w:val="none" w:sz="0" w:space="0" w:color="auto"/>
        <w:left w:val="none" w:sz="0" w:space="0" w:color="auto"/>
        <w:bottom w:val="none" w:sz="0" w:space="0" w:color="auto"/>
        <w:right w:val="none" w:sz="0" w:space="0" w:color="auto"/>
      </w:divBdr>
    </w:div>
    <w:div w:id="787896943">
      <w:bodyDiv w:val="1"/>
      <w:marLeft w:val="0"/>
      <w:marRight w:val="0"/>
      <w:marTop w:val="0"/>
      <w:marBottom w:val="0"/>
      <w:divBdr>
        <w:top w:val="none" w:sz="0" w:space="0" w:color="auto"/>
        <w:left w:val="none" w:sz="0" w:space="0" w:color="auto"/>
        <w:bottom w:val="none" w:sz="0" w:space="0" w:color="auto"/>
        <w:right w:val="none" w:sz="0" w:space="0" w:color="auto"/>
      </w:divBdr>
    </w:div>
    <w:div w:id="896164342">
      <w:bodyDiv w:val="1"/>
      <w:marLeft w:val="0"/>
      <w:marRight w:val="0"/>
      <w:marTop w:val="0"/>
      <w:marBottom w:val="0"/>
      <w:divBdr>
        <w:top w:val="none" w:sz="0" w:space="0" w:color="auto"/>
        <w:left w:val="none" w:sz="0" w:space="0" w:color="auto"/>
        <w:bottom w:val="none" w:sz="0" w:space="0" w:color="auto"/>
        <w:right w:val="none" w:sz="0" w:space="0" w:color="auto"/>
      </w:divBdr>
    </w:div>
    <w:div w:id="998269943">
      <w:bodyDiv w:val="1"/>
      <w:marLeft w:val="0"/>
      <w:marRight w:val="0"/>
      <w:marTop w:val="0"/>
      <w:marBottom w:val="0"/>
      <w:divBdr>
        <w:top w:val="none" w:sz="0" w:space="0" w:color="auto"/>
        <w:left w:val="none" w:sz="0" w:space="0" w:color="auto"/>
        <w:bottom w:val="none" w:sz="0" w:space="0" w:color="auto"/>
        <w:right w:val="none" w:sz="0" w:space="0" w:color="auto"/>
      </w:divBdr>
    </w:div>
    <w:div w:id="1433237843">
      <w:bodyDiv w:val="1"/>
      <w:marLeft w:val="0"/>
      <w:marRight w:val="0"/>
      <w:marTop w:val="0"/>
      <w:marBottom w:val="0"/>
      <w:divBdr>
        <w:top w:val="none" w:sz="0" w:space="0" w:color="auto"/>
        <w:left w:val="none" w:sz="0" w:space="0" w:color="auto"/>
        <w:bottom w:val="none" w:sz="0" w:space="0" w:color="auto"/>
        <w:right w:val="none" w:sz="0" w:space="0" w:color="auto"/>
      </w:divBdr>
    </w:div>
    <w:div w:id="1593393117">
      <w:bodyDiv w:val="1"/>
      <w:marLeft w:val="0"/>
      <w:marRight w:val="0"/>
      <w:marTop w:val="0"/>
      <w:marBottom w:val="0"/>
      <w:divBdr>
        <w:top w:val="none" w:sz="0" w:space="0" w:color="auto"/>
        <w:left w:val="none" w:sz="0" w:space="0" w:color="auto"/>
        <w:bottom w:val="none" w:sz="0" w:space="0" w:color="auto"/>
        <w:right w:val="none" w:sz="0" w:space="0" w:color="auto"/>
      </w:divBdr>
      <w:divsChild>
        <w:div w:id="387190045">
          <w:marLeft w:val="0"/>
          <w:marRight w:val="0"/>
          <w:marTop w:val="0"/>
          <w:marBottom w:val="0"/>
          <w:divBdr>
            <w:top w:val="single" w:sz="2" w:space="0" w:color="E3E3E3"/>
            <w:left w:val="single" w:sz="2" w:space="0" w:color="E3E3E3"/>
            <w:bottom w:val="single" w:sz="2" w:space="0" w:color="E3E3E3"/>
            <w:right w:val="single" w:sz="2" w:space="0" w:color="E3E3E3"/>
          </w:divBdr>
          <w:divsChild>
            <w:div w:id="271524006">
              <w:marLeft w:val="0"/>
              <w:marRight w:val="0"/>
              <w:marTop w:val="0"/>
              <w:marBottom w:val="0"/>
              <w:divBdr>
                <w:top w:val="single" w:sz="2" w:space="0" w:color="E3E3E3"/>
                <w:left w:val="single" w:sz="2" w:space="0" w:color="E3E3E3"/>
                <w:bottom w:val="single" w:sz="2" w:space="0" w:color="E3E3E3"/>
                <w:right w:val="single" w:sz="2" w:space="0" w:color="E3E3E3"/>
              </w:divBdr>
              <w:divsChild>
                <w:div w:id="1373732233">
                  <w:marLeft w:val="0"/>
                  <w:marRight w:val="0"/>
                  <w:marTop w:val="0"/>
                  <w:marBottom w:val="0"/>
                  <w:divBdr>
                    <w:top w:val="single" w:sz="2" w:space="0" w:color="E3E3E3"/>
                    <w:left w:val="single" w:sz="2" w:space="0" w:color="E3E3E3"/>
                    <w:bottom w:val="single" w:sz="2" w:space="0" w:color="E3E3E3"/>
                    <w:right w:val="single" w:sz="2" w:space="0" w:color="E3E3E3"/>
                  </w:divBdr>
                  <w:divsChild>
                    <w:div w:id="671882157">
                      <w:marLeft w:val="0"/>
                      <w:marRight w:val="0"/>
                      <w:marTop w:val="0"/>
                      <w:marBottom w:val="0"/>
                      <w:divBdr>
                        <w:top w:val="single" w:sz="2" w:space="0" w:color="E3E3E3"/>
                        <w:left w:val="single" w:sz="2" w:space="0" w:color="E3E3E3"/>
                        <w:bottom w:val="single" w:sz="2" w:space="0" w:color="E3E3E3"/>
                        <w:right w:val="single" w:sz="2" w:space="0" w:color="E3E3E3"/>
                      </w:divBdr>
                      <w:divsChild>
                        <w:div w:id="423040853">
                          <w:marLeft w:val="0"/>
                          <w:marRight w:val="0"/>
                          <w:marTop w:val="0"/>
                          <w:marBottom w:val="0"/>
                          <w:divBdr>
                            <w:top w:val="single" w:sz="2" w:space="0" w:color="E3E3E3"/>
                            <w:left w:val="single" w:sz="2" w:space="0" w:color="E3E3E3"/>
                            <w:bottom w:val="single" w:sz="2" w:space="0" w:color="E3E3E3"/>
                            <w:right w:val="single" w:sz="2" w:space="0" w:color="E3E3E3"/>
                          </w:divBdr>
                          <w:divsChild>
                            <w:div w:id="5131980">
                              <w:marLeft w:val="0"/>
                              <w:marRight w:val="0"/>
                              <w:marTop w:val="0"/>
                              <w:marBottom w:val="0"/>
                              <w:divBdr>
                                <w:top w:val="single" w:sz="2" w:space="0" w:color="E3E3E3"/>
                                <w:left w:val="single" w:sz="2" w:space="0" w:color="E3E3E3"/>
                                <w:bottom w:val="single" w:sz="2" w:space="0" w:color="E3E3E3"/>
                                <w:right w:val="single" w:sz="2" w:space="0" w:color="E3E3E3"/>
                              </w:divBdr>
                              <w:divsChild>
                                <w:div w:id="1313867957">
                                  <w:marLeft w:val="0"/>
                                  <w:marRight w:val="0"/>
                                  <w:marTop w:val="100"/>
                                  <w:marBottom w:val="100"/>
                                  <w:divBdr>
                                    <w:top w:val="single" w:sz="2" w:space="0" w:color="E3E3E3"/>
                                    <w:left w:val="single" w:sz="2" w:space="0" w:color="E3E3E3"/>
                                    <w:bottom w:val="single" w:sz="2" w:space="0" w:color="E3E3E3"/>
                                    <w:right w:val="single" w:sz="2" w:space="0" w:color="E3E3E3"/>
                                  </w:divBdr>
                                  <w:divsChild>
                                    <w:div w:id="178006728">
                                      <w:marLeft w:val="0"/>
                                      <w:marRight w:val="0"/>
                                      <w:marTop w:val="0"/>
                                      <w:marBottom w:val="0"/>
                                      <w:divBdr>
                                        <w:top w:val="single" w:sz="2" w:space="0" w:color="E3E3E3"/>
                                        <w:left w:val="single" w:sz="2" w:space="0" w:color="E3E3E3"/>
                                        <w:bottom w:val="single" w:sz="2" w:space="0" w:color="E3E3E3"/>
                                        <w:right w:val="single" w:sz="2" w:space="0" w:color="E3E3E3"/>
                                      </w:divBdr>
                                      <w:divsChild>
                                        <w:div w:id="1767536201">
                                          <w:marLeft w:val="0"/>
                                          <w:marRight w:val="0"/>
                                          <w:marTop w:val="0"/>
                                          <w:marBottom w:val="0"/>
                                          <w:divBdr>
                                            <w:top w:val="single" w:sz="2" w:space="0" w:color="E3E3E3"/>
                                            <w:left w:val="single" w:sz="2" w:space="0" w:color="E3E3E3"/>
                                            <w:bottom w:val="single" w:sz="2" w:space="0" w:color="E3E3E3"/>
                                            <w:right w:val="single" w:sz="2" w:space="0" w:color="E3E3E3"/>
                                          </w:divBdr>
                                          <w:divsChild>
                                            <w:div w:id="1924028291">
                                              <w:marLeft w:val="0"/>
                                              <w:marRight w:val="0"/>
                                              <w:marTop w:val="0"/>
                                              <w:marBottom w:val="0"/>
                                              <w:divBdr>
                                                <w:top w:val="single" w:sz="2" w:space="0" w:color="E3E3E3"/>
                                                <w:left w:val="single" w:sz="2" w:space="0" w:color="E3E3E3"/>
                                                <w:bottom w:val="single" w:sz="2" w:space="0" w:color="E3E3E3"/>
                                                <w:right w:val="single" w:sz="2" w:space="0" w:color="E3E3E3"/>
                                              </w:divBdr>
                                              <w:divsChild>
                                                <w:div w:id="1211724100">
                                                  <w:marLeft w:val="0"/>
                                                  <w:marRight w:val="0"/>
                                                  <w:marTop w:val="0"/>
                                                  <w:marBottom w:val="0"/>
                                                  <w:divBdr>
                                                    <w:top w:val="single" w:sz="2" w:space="0" w:color="E3E3E3"/>
                                                    <w:left w:val="single" w:sz="2" w:space="0" w:color="E3E3E3"/>
                                                    <w:bottom w:val="single" w:sz="2" w:space="0" w:color="E3E3E3"/>
                                                    <w:right w:val="single" w:sz="2" w:space="0" w:color="E3E3E3"/>
                                                  </w:divBdr>
                                                  <w:divsChild>
                                                    <w:div w:id="859243579">
                                                      <w:marLeft w:val="0"/>
                                                      <w:marRight w:val="0"/>
                                                      <w:marTop w:val="0"/>
                                                      <w:marBottom w:val="0"/>
                                                      <w:divBdr>
                                                        <w:top w:val="single" w:sz="2" w:space="0" w:color="E3E3E3"/>
                                                        <w:left w:val="single" w:sz="2" w:space="0" w:color="E3E3E3"/>
                                                        <w:bottom w:val="single" w:sz="2" w:space="0" w:color="E3E3E3"/>
                                                        <w:right w:val="single" w:sz="2" w:space="0" w:color="E3E3E3"/>
                                                      </w:divBdr>
                                                      <w:divsChild>
                                                        <w:div w:id="70541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56806482">
          <w:marLeft w:val="0"/>
          <w:marRight w:val="0"/>
          <w:marTop w:val="0"/>
          <w:marBottom w:val="0"/>
          <w:divBdr>
            <w:top w:val="none" w:sz="0" w:space="0" w:color="auto"/>
            <w:left w:val="none" w:sz="0" w:space="0" w:color="auto"/>
            <w:bottom w:val="none" w:sz="0" w:space="0" w:color="auto"/>
            <w:right w:val="none" w:sz="0" w:space="0" w:color="auto"/>
          </w:divBdr>
        </w:div>
      </w:divsChild>
    </w:div>
    <w:div w:id="1606576026">
      <w:bodyDiv w:val="1"/>
      <w:marLeft w:val="0"/>
      <w:marRight w:val="0"/>
      <w:marTop w:val="0"/>
      <w:marBottom w:val="0"/>
      <w:divBdr>
        <w:top w:val="none" w:sz="0" w:space="0" w:color="auto"/>
        <w:left w:val="none" w:sz="0" w:space="0" w:color="auto"/>
        <w:bottom w:val="none" w:sz="0" w:space="0" w:color="auto"/>
        <w:right w:val="none" w:sz="0" w:space="0" w:color="auto"/>
      </w:divBdr>
    </w:div>
    <w:div w:id="1673070178">
      <w:bodyDiv w:val="1"/>
      <w:marLeft w:val="0"/>
      <w:marRight w:val="0"/>
      <w:marTop w:val="0"/>
      <w:marBottom w:val="0"/>
      <w:divBdr>
        <w:top w:val="none" w:sz="0" w:space="0" w:color="auto"/>
        <w:left w:val="none" w:sz="0" w:space="0" w:color="auto"/>
        <w:bottom w:val="none" w:sz="0" w:space="0" w:color="auto"/>
        <w:right w:val="none" w:sz="0" w:space="0" w:color="auto"/>
      </w:divBdr>
    </w:div>
    <w:div w:id="1955557500">
      <w:bodyDiv w:val="1"/>
      <w:marLeft w:val="0"/>
      <w:marRight w:val="0"/>
      <w:marTop w:val="0"/>
      <w:marBottom w:val="0"/>
      <w:divBdr>
        <w:top w:val="none" w:sz="0" w:space="0" w:color="auto"/>
        <w:left w:val="none" w:sz="0" w:space="0" w:color="auto"/>
        <w:bottom w:val="none" w:sz="0" w:space="0" w:color="auto"/>
        <w:right w:val="none" w:sz="0" w:space="0" w:color="auto"/>
      </w:divBdr>
    </w:div>
    <w:div w:id="2074621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e997ab12828e7a4960005a524e347eb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79c18ef1cd7a597644258d6495179a6f"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1E302DEA-35E9-4742-B857-98E26B59C3E1}">
  <ds:schemaRefs>
    <ds:schemaRef ds:uri="http://schemas.openxmlformats.org/officeDocument/2006/bibliography"/>
  </ds:schemaRefs>
</ds:datastoreItem>
</file>

<file path=customXml/itemProps2.xml><?xml version="1.0" encoding="utf-8"?>
<ds:datastoreItem xmlns:ds="http://schemas.openxmlformats.org/officeDocument/2006/customXml" ds:itemID="{A1B211A8-D5D7-464C-9B6F-B3100675FD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DFBCF4-8927-4CB3-9238-862A03C4EAD3}">
  <ds:schemaRefs>
    <ds:schemaRef ds:uri="http://schemas.microsoft.com/sharepoint/v3/contenttype/forms"/>
  </ds:schemaRefs>
</ds:datastoreItem>
</file>

<file path=customXml/itemProps4.xml><?xml version="1.0" encoding="utf-8"?>
<ds:datastoreItem xmlns:ds="http://schemas.openxmlformats.org/officeDocument/2006/customXml" ds:itemID="{D8B02675-7658-4A1F-B112-B77A53100C1A}">
  <ds:schemaRefs>
    <ds:schemaRef ds:uri="http://schemas.microsoft.com/office/2006/metadata/properties"/>
    <ds:schemaRef ds:uri="http://schemas.microsoft.com/office/infopath/2007/PartnerControls"/>
    <ds:schemaRef ds:uri="95817cb9-f0eb-4f4d-892c-47ab9f8957c0"/>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17</Pages>
  <Words>4752</Words>
  <Characters>31509</Characters>
  <Application>Microsoft Office Word</Application>
  <DocSecurity>0</DocSecurity>
  <Lines>583</Lines>
  <Paragraphs>215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Roxana-Ioana Ciubotariu (2115139)</dc:creator>
  <cp:keywords/>
  <dc:description/>
  <cp:lastModifiedBy>Roxana-Ioana Ciubotariu (2115139)</cp:lastModifiedBy>
  <cp:revision>133</cp:revision>
  <dcterms:created xsi:type="dcterms:W3CDTF">2024-04-27T21:12:00Z</dcterms:created>
  <dcterms:modified xsi:type="dcterms:W3CDTF">2024-08-25T08:20:00Z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