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41428" w:rsidRDefault="00B41428" w:rsidP="00B41428">
      <w:pPr>
        <w:autoSpaceDE w:val="0"/>
        <w:autoSpaceDN w:val="0"/>
        <w:adjustRightInd w:val="0"/>
        <w:spacing w:after="0" w:line="240" w:lineRule="auto"/>
        <w:rPr>
          <w:rFonts w:ascii="WarnockPro-Bold" w:hAnsi="WarnockPro-Bold" w:cs="WarnockPro-Bold"/>
          <w:b/>
          <w:bCs/>
          <w:sz w:val="32"/>
          <w:szCs w:val="32"/>
        </w:rPr>
      </w:pPr>
      <w:r>
        <w:rPr>
          <w:rFonts w:ascii="WarnockPro-Bold" w:hAnsi="WarnockPro-Bold" w:cs="WarnockPro-Bold"/>
          <w:b/>
          <w:bCs/>
          <w:sz w:val="32"/>
          <w:szCs w:val="32"/>
        </w:rPr>
        <w:t>Week three session one tutorial answer</w:t>
      </w:r>
    </w:p>
    <w:p w:rsidR="008D498C" w:rsidRDefault="008D498C"/>
    <w:p w:rsidR="00B41428" w:rsidRPr="00B41428" w:rsidRDefault="00B41428" w:rsidP="00B41428">
      <w:pPr>
        <w:rPr>
          <w:b/>
          <w:sz w:val="24"/>
          <w:szCs w:val="24"/>
        </w:rPr>
      </w:pPr>
      <w:r w:rsidRPr="00B41428">
        <w:rPr>
          <w:b/>
          <w:sz w:val="24"/>
          <w:szCs w:val="24"/>
        </w:rPr>
        <w:t>Pearl plc</w:t>
      </w:r>
    </w:p>
    <w:p w:rsidR="00B41428" w:rsidRP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(a) Memorandum</w:t>
      </w:r>
    </w:p>
    <w:p w:rsidR="00B41428" w:rsidRPr="00B41428" w:rsidRDefault="00B41428" w:rsidP="00B41428">
      <w:pPr>
        <w:rPr>
          <w:sz w:val="24"/>
          <w:szCs w:val="24"/>
        </w:rPr>
      </w:pPr>
      <w:r w:rsidRPr="00B41428">
        <w:rPr>
          <w:b/>
          <w:sz w:val="24"/>
          <w:szCs w:val="24"/>
        </w:rPr>
        <w:t>Memo to:</w:t>
      </w:r>
      <w:r w:rsidRPr="00B41428">
        <w:rPr>
          <w:sz w:val="24"/>
          <w:szCs w:val="24"/>
        </w:rPr>
        <w:t xml:space="preserve"> Pearl plc Main Board</w:t>
      </w:r>
    </w:p>
    <w:p w:rsidR="00B41428" w:rsidRPr="00B41428" w:rsidRDefault="00B41428" w:rsidP="00B41428">
      <w:pPr>
        <w:rPr>
          <w:sz w:val="24"/>
          <w:szCs w:val="24"/>
        </w:rPr>
      </w:pPr>
      <w:r w:rsidRPr="00B41428">
        <w:rPr>
          <w:b/>
          <w:sz w:val="24"/>
          <w:szCs w:val="24"/>
        </w:rPr>
        <w:t>From:</w:t>
      </w:r>
      <w:r w:rsidRPr="00B41428">
        <w:rPr>
          <w:sz w:val="24"/>
          <w:szCs w:val="24"/>
        </w:rPr>
        <w:t xml:space="preserve"> An Accountant</w:t>
      </w:r>
    </w:p>
    <w:p w:rsidR="00B41428" w:rsidRPr="00B41428" w:rsidRDefault="00B41428" w:rsidP="00B41428">
      <w:pPr>
        <w:rPr>
          <w:sz w:val="24"/>
          <w:szCs w:val="24"/>
        </w:rPr>
      </w:pPr>
      <w:r w:rsidRPr="00B41428">
        <w:rPr>
          <w:b/>
          <w:sz w:val="24"/>
          <w:szCs w:val="24"/>
        </w:rPr>
        <w:t>Subject:</w:t>
      </w:r>
      <w:r w:rsidRPr="00B41428">
        <w:rPr>
          <w:sz w:val="24"/>
          <w:szCs w:val="24"/>
        </w:rPr>
        <w:t xml:space="preserve"> Alternative Financial Strategies</w:t>
      </w:r>
    </w:p>
    <w:p w:rsidR="00B41428" w:rsidRP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 xml:space="preserve">The present policy is termed a ‘matching’ financial policy. This attempts to </w:t>
      </w:r>
      <w:r>
        <w:rPr>
          <w:sz w:val="24"/>
          <w:szCs w:val="24"/>
        </w:rPr>
        <w:t xml:space="preserve">match the maturity of financial </w:t>
      </w:r>
      <w:r w:rsidRPr="00B41428">
        <w:rPr>
          <w:sz w:val="24"/>
          <w:szCs w:val="24"/>
        </w:rPr>
        <w:t>liabilities to the lifetime of the assets acquired with this finance. It involves financing long-term ass</w:t>
      </w:r>
      <w:r>
        <w:rPr>
          <w:sz w:val="24"/>
          <w:szCs w:val="24"/>
        </w:rPr>
        <w:t>ets with long</w:t>
      </w:r>
      <w:r w:rsidR="001C787D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term </w:t>
      </w:r>
      <w:r w:rsidRPr="00B41428">
        <w:rPr>
          <w:sz w:val="24"/>
          <w:szCs w:val="24"/>
        </w:rPr>
        <w:t xml:space="preserve">finance such as equity or loan inventory and financing short-term assets </w:t>
      </w:r>
      <w:r>
        <w:rPr>
          <w:sz w:val="24"/>
          <w:szCs w:val="24"/>
        </w:rPr>
        <w:t xml:space="preserve">with short-term finance such as </w:t>
      </w:r>
      <w:r w:rsidRPr="00B41428">
        <w:rPr>
          <w:sz w:val="24"/>
          <w:szCs w:val="24"/>
        </w:rPr>
        <w:t>trade credit or bank overdrafts. This avoids the potential wastefulness of over-</w:t>
      </w:r>
      <w:proofErr w:type="spellStart"/>
      <w:r w:rsidRPr="00B41428">
        <w:rPr>
          <w:sz w:val="24"/>
          <w:szCs w:val="24"/>
        </w:rPr>
        <w:t>ca</w:t>
      </w:r>
      <w:r>
        <w:rPr>
          <w:sz w:val="24"/>
          <w:szCs w:val="24"/>
        </w:rPr>
        <w:t>pitalisation</w:t>
      </w:r>
      <w:proofErr w:type="spellEnd"/>
      <w:r>
        <w:rPr>
          <w:sz w:val="24"/>
          <w:szCs w:val="24"/>
        </w:rPr>
        <w:t xml:space="preserve"> whereby short-term </w:t>
      </w:r>
      <w:r w:rsidRPr="00B41428">
        <w:rPr>
          <w:sz w:val="24"/>
          <w:szCs w:val="24"/>
        </w:rPr>
        <w:t xml:space="preserve">assets are purchased with long-term finance </w:t>
      </w:r>
      <w:proofErr w:type="spellStart"/>
      <w:r w:rsidRPr="00B41428">
        <w:rPr>
          <w:sz w:val="24"/>
          <w:szCs w:val="24"/>
        </w:rPr>
        <w:t>ie</w:t>
      </w:r>
      <w:proofErr w:type="spellEnd"/>
      <w:r w:rsidRPr="00B41428">
        <w:rPr>
          <w:sz w:val="24"/>
          <w:szCs w:val="24"/>
        </w:rPr>
        <w:t xml:space="preserve"> the company having to service finan</w:t>
      </w:r>
      <w:r>
        <w:rPr>
          <w:sz w:val="24"/>
          <w:szCs w:val="24"/>
        </w:rPr>
        <w:t xml:space="preserve">ce not continuously invested in </w:t>
      </w:r>
      <w:r w:rsidRPr="00B41428">
        <w:rPr>
          <w:sz w:val="24"/>
          <w:szCs w:val="24"/>
        </w:rPr>
        <w:t>income-earning assets. It also avoids the dangers of under-</w:t>
      </w:r>
      <w:proofErr w:type="spellStart"/>
      <w:r w:rsidRPr="00B41428">
        <w:rPr>
          <w:sz w:val="24"/>
          <w:szCs w:val="24"/>
        </w:rPr>
        <w:t>capitalisation</w:t>
      </w:r>
      <w:proofErr w:type="spellEnd"/>
      <w:r w:rsidRPr="00B41428">
        <w:rPr>
          <w:sz w:val="24"/>
          <w:szCs w:val="24"/>
        </w:rPr>
        <w:t xml:space="preserve"> which en</w:t>
      </w:r>
      <w:r>
        <w:rPr>
          <w:sz w:val="24"/>
          <w:szCs w:val="24"/>
        </w:rPr>
        <w:t xml:space="preserve">tails exposure to finance being </w:t>
      </w:r>
      <w:r w:rsidRPr="00B41428">
        <w:rPr>
          <w:sz w:val="24"/>
          <w:szCs w:val="24"/>
        </w:rPr>
        <w:t>withdrawn when the company is not easily able to liquidate its assets. In practice</w:t>
      </w:r>
      <w:r>
        <w:rPr>
          <w:sz w:val="24"/>
          <w:szCs w:val="24"/>
        </w:rPr>
        <w:t xml:space="preserve">, some short-term assets may be </w:t>
      </w:r>
      <w:r w:rsidRPr="00B41428">
        <w:rPr>
          <w:sz w:val="24"/>
          <w:szCs w:val="24"/>
        </w:rPr>
        <w:t>regarded as permanent and it may be thought sensible to finance these by long-t</w:t>
      </w:r>
      <w:r>
        <w:rPr>
          <w:sz w:val="24"/>
          <w:szCs w:val="24"/>
        </w:rPr>
        <w:t>erm finance and the fluctuating</w:t>
      </w:r>
      <w:r w:rsidR="001C787D">
        <w:rPr>
          <w:sz w:val="24"/>
          <w:szCs w:val="24"/>
        </w:rPr>
        <w:t xml:space="preserve"> </w:t>
      </w:r>
      <w:r w:rsidRPr="00B41428">
        <w:rPr>
          <w:sz w:val="24"/>
          <w:szCs w:val="24"/>
        </w:rPr>
        <w:t>remainder by short-term finance.</w:t>
      </w:r>
    </w:p>
    <w:p w:rsidR="00B41428" w:rsidRP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The proposed policy is an ‘aggressive policy’ which involves far heavier relia</w:t>
      </w:r>
      <w:r>
        <w:rPr>
          <w:sz w:val="24"/>
          <w:szCs w:val="24"/>
        </w:rPr>
        <w:t xml:space="preserve">nce on short-term finance, thus </w:t>
      </w:r>
      <w:r w:rsidRPr="00B41428">
        <w:rPr>
          <w:sz w:val="24"/>
          <w:szCs w:val="24"/>
        </w:rPr>
        <w:t xml:space="preserve">attempting to </w:t>
      </w:r>
      <w:proofErr w:type="spellStart"/>
      <w:r w:rsidRPr="00B41428">
        <w:rPr>
          <w:sz w:val="24"/>
          <w:szCs w:val="24"/>
        </w:rPr>
        <w:t>minimise</w:t>
      </w:r>
      <w:proofErr w:type="spellEnd"/>
      <w:r w:rsidRPr="00B41428">
        <w:rPr>
          <w:sz w:val="24"/>
          <w:szCs w:val="24"/>
        </w:rPr>
        <w:t xml:space="preserve"> long-term financing costs. This requires very careful m</w:t>
      </w:r>
      <w:r>
        <w:rPr>
          <w:sz w:val="24"/>
          <w:szCs w:val="24"/>
        </w:rPr>
        <w:t xml:space="preserve">anipulation of the relationship </w:t>
      </w:r>
      <w:r w:rsidRPr="00B41428">
        <w:rPr>
          <w:sz w:val="24"/>
          <w:szCs w:val="24"/>
        </w:rPr>
        <w:t>between payables and receivables (</w:t>
      </w:r>
      <w:proofErr w:type="spellStart"/>
      <w:r w:rsidRPr="00B41428">
        <w:rPr>
          <w:sz w:val="24"/>
          <w:szCs w:val="24"/>
        </w:rPr>
        <w:t>maximising</w:t>
      </w:r>
      <w:proofErr w:type="spellEnd"/>
      <w:r w:rsidRPr="00B41428">
        <w:rPr>
          <w:sz w:val="24"/>
          <w:szCs w:val="24"/>
        </w:rPr>
        <w:t xml:space="preserve"> trade payables and </w:t>
      </w:r>
      <w:proofErr w:type="spellStart"/>
      <w:r w:rsidRPr="00B41428">
        <w:rPr>
          <w:sz w:val="24"/>
          <w:szCs w:val="24"/>
        </w:rPr>
        <w:t>minimising</w:t>
      </w:r>
      <w:proofErr w:type="spellEnd"/>
      <w:r w:rsidRPr="00B41428">
        <w:rPr>
          <w:sz w:val="24"/>
          <w:szCs w:val="24"/>
        </w:rPr>
        <w:t xml:space="preserve"> receiv</w:t>
      </w:r>
      <w:r>
        <w:rPr>
          <w:sz w:val="24"/>
          <w:szCs w:val="24"/>
        </w:rPr>
        <w:t xml:space="preserve">ables), and highly efficient </w:t>
      </w:r>
      <w:r w:rsidRPr="00B41428">
        <w:rPr>
          <w:sz w:val="24"/>
          <w:szCs w:val="24"/>
        </w:rPr>
        <w:t xml:space="preserve">inventory control and cash management. While it may offer financial savings, it </w:t>
      </w:r>
      <w:r>
        <w:rPr>
          <w:sz w:val="24"/>
          <w:szCs w:val="24"/>
        </w:rPr>
        <w:t xml:space="preserve">exposes the company to the risk </w:t>
      </w:r>
      <w:r w:rsidRPr="00B41428">
        <w:rPr>
          <w:sz w:val="24"/>
          <w:szCs w:val="24"/>
        </w:rPr>
        <w:t xml:space="preserve">of illiquidity and hence possible failure to meet financial obligations. In addition, </w:t>
      </w:r>
      <w:r>
        <w:rPr>
          <w:sz w:val="24"/>
          <w:szCs w:val="24"/>
        </w:rPr>
        <w:t xml:space="preserve">it involves greater exposure to </w:t>
      </w:r>
      <w:r w:rsidRPr="00B41428">
        <w:rPr>
          <w:sz w:val="24"/>
          <w:szCs w:val="24"/>
        </w:rPr>
        <w:t>interest rate risk. The company should be mindful of the inverse relationship be</w:t>
      </w:r>
      <w:r>
        <w:rPr>
          <w:sz w:val="24"/>
          <w:szCs w:val="24"/>
        </w:rPr>
        <w:t>tween interest rate changes and</w:t>
      </w:r>
      <w:r w:rsidR="001C787D">
        <w:rPr>
          <w:sz w:val="24"/>
          <w:szCs w:val="24"/>
        </w:rPr>
        <w:t xml:space="preserve"> </w:t>
      </w:r>
      <w:r w:rsidRPr="00B41428">
        <w:rPr>
          <w:sz w:val="24"/>
          <w:szCs w:val="24"/>
        </w:rPr>
        <w:t>the value of its assets and liabilities.</w:t>
      </w:r>
    </w:p>
    <w:p w:rsid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 xml:space="preserve">Before embarking on such an aggressive policy, the Board should consider the following factors: • How good are we at forecasting cash inflows and outflows? How volatile is </w:t>
      </w:r>
      <w:r>
        <w:rPr>
          <w:sz w:val="24"/>
          <w:szCs w:val="24"/>
        </w:rPr>
        <w:t>our net cash flow? Is there any</w:t>
      </w:r>
      <w:r w:rsidR="001C787D">
        <w:rPr>
          <w:sz w:val="24"/>
          <w:szCs w:val="24"/>
        </w:rPr>
        <w:t xml:space="preserve"> </w:t>
      </w:r>
      <w:r w:rsidRPr="00B41428">
        <w:rPr>
          <w:sz w:val="24"/>
          <w:szCs w:val="24"/>
        </w:rPr>
        <w:t xml:space="preserve">seasonal pattern evident? </w:t>
      </w:r>
    </w:p>
    <w:p w:rsid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• How efficiently do we manage our cash balances? Do we ever have excessive cash holdings which can be</w:t>
      </w:r>
      <w:r w:rsidR="001C787D">
        <w:rPr>
          <w:sz w:val="24"/>
          <w:szCs w:val="24"/>
        </w:rPr>
        <w:t xml:space="preserve"> </w:t>
      </w:r>
      <w:r w:rsidRPr="00B41428">
        <w:rPr>
          <w:sz w:val="24"/>
          <w:szCs w:val="24"/>
        </w:rPr>
        <w:t>reduced by careful and active management?</w:t>
      </w:r>
    </w:p>
    <w:p w:rsid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lastRenderedPageBreak/>
        <w:t xml:space="preserve">• Do we have suitable information systems to provide early warnings of illiquidity? • Do we have any holdings of marketable securities that can be </w:t>
      </w:r>
      <w:proofErr w:type="spellStart"/>
      <w:r w:rsidRPr="00B41428">
        <w:rPr>
          <w:sz w:val="24"/>
          <w:szCs w:val="24"/>
        </w:rPr>
        <w:t>realised</w:t>
      </w:r>
      <w:proofErr w:type="spellEnd"/>
      <w:r w:rsidRPr="00B41428">
        <w:rPr>
          <w:sz w:val="24"/>
          <w:szCs w:val="24"/>
        </w:rPr>
        <w:t xml:space="preserve"> if w</w:t>
      </w:r>
      <w:r>
        <w:rPr>
          <w:sz w:val="24"/>
          <w:szCs w:val="24"/>
        </w:rPr>
        <w:t xml:space="preserve">e run into unexpected liquidity </w:t>
      </w:r>
      <w:r w:rsidRPr="00B41428">
        <w:rPr>
          <w:sz w:val="24"/>
          <w:szCs w:val="24"/>
        </w:rPr>
        <w:t xml:space="preserve">problems? </w:t>
      </w:r>
    </w:p>
    <w:p w:rsid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• How liquid are our non-current assets? Can any of these be converted into</w:t>
      </w:r>
      <w:r>
        <w:rPr>
          <w:sz w:val="24"/>
          <w:szCs w:val="24"/>
        </w:rPr>
        <w:t xml:space="preserve"> cash without unduly disrupting</w:t>
      </w:r>
      <w:r w:rsidR="001C787D">
        <w:rPr>
          <w:sz w:val="24"/>
          <w:szCs w:val="24"/>
        </w:rPr>
        <w:t xml:space="preserve"> </w:t>
      </w:r>
      <w:r w:rsidRPr="00B41428">
        <w:rPr>
          <w:sz w:val="24"/>
          <w:szCs w:val="24"/>
        </w:rPr>
        <w:t xml:space="preserve">productive operations? </w:t>
      </w:r>
    </w:p>
    <w:p w:rsid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• Do we have any unused long- or short-term credit lines? These may have to b</w:t>
      </w:r>
      <w:r>
        <w:rPr>
          <w:sz w:val="24"/>
          <w:szCs w:val="24"/>
        </w:rPr>
        <w:t xml:space="preserve">e </w:t>
      </w:r>
      <w:proofErr w:type="spellStart"/>
      <w:r>
        <w:rPr>
          <w:sz w:val="24"/>
          <w:szCs w:val="24"/>
        </w:rPr>
        <w:t>utilised</w:t>
      </w:r>
      <w:proofErr w:type="spellEnd"/>
      <w:r>
        <w:rPr>
          <w:sz w:val="24"/>
          <w:szCs w:val="24"/>
        </w:rPr>
        <w:t xml:space="preserve"> if we meet liquidity </w:t>
      </w:r>
      <w:r w:rsidRPr="00B41428">
        <w:rPr>
          <w:sz w:val="24"/>
          <w:szCs w:val="24"/>
        </w:rPr>
        <w:t xml:space="preserve">problems. </w:t>
      </w:r>
    </w:p>
    <w:p w:rsidR="00B41428" w:rsidRP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• How will the inventory market perceive our switch towards a more aggre</w:t>
      </w:r>
      <w:r>
        <w:rPr>
          <w:sz w:val="24"/>
          <w:szCs w:val="24"/>
        </w:rPr>
        <w:t xml:space="preserve">ssive and less liquid financial </w:t>
      </w:r>
      <w:r w:rsidRPr="00B41428">
        <w:rPr>
          <w:sz w:val="24"/>
          <w:szCs w:val="24"/>
        </w:rPr>
        <w:t>policy?</w:t>
      </w:r>
    </w:p>
    <w:p w:rsidR="00B41428" w:rsidRP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(b) Cash management policy</w:t>
      </w:r>
    </w:p>
    <w:p w:rsidR="00B41428" w:rsidRP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To determine the net benefits of each policy, both cash costs and opportunity costs have to be considered.</w:t>
      </w:r>
    </w:p>
    <w:p w:rsid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First, consider the cash management costs expected from each policy over the course of the forthcoming year.</w:t>
      </w: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Default="00502800" w:rsidP="00B41428">
      <w:pPr>
        <w:rPr>
          <w:sz w:val="24"/>
          <w:szCs w:val="24"/>
        </w:rPr>
      </w:pPr>
    </w:p>
    <w:p w:rsidR="00502800" w:rsidRPr="00833A69" w:rsidRDefault="00502800" w:rsidP="00B41428">
      <w:pPr>
        <w:rPr>
          <w:rFonts w:ascii="Verdana" w:hAnsi="Verdana"/>
          <w:b/>
          <w:sz w:val="24"/>
          <w:szCs w:val="24"/>
        </w:rPr>
      </w:pPr>
      <w:r w:rsidRPr="00833A69">
        <w:rPr>
          <w:rFonts w:ascii="Verdana" w:hAnsi="Verdana"/>
          <w:b/>
          <w:sz w:val="24"/>
          <w:szCs w:val="24"/>
        </w:rPr>
        <w:lastRenderedPageBreak/>
        <w:t>Policy 1 Selling securities</w:t>
      </w:r>
    </w:p>
    <w:p w:rsidR="00502800" w:rsidRDefault="00502800" w:rsidP="00B41428">
      <w:pPr>
        <w:rPr>
          <w:sz w:val="24"/>
          <w:szCs w:val="24"/>
        </w:rPr>
      </w:pPr>
      <w:r>
        <w:rPr>
          <w:sz w:val="24"/>
          <w:szCs w:val="24"/>
        </w:rPr>
        <w:t>The cash transaction costs are partly offset by small interest earnings on the average cash balance held. Transactions cost</w:t>
      </w:r>
    </w:p>
    <w:p w:rsidR="00502800" w:rsidRDefault="003374AB" w:rsidP="00B41428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 xml:space="preserve">Optimal proceeds per sale </w:t>
      </w:r>
      <w:r w:rsidR="00502800">
        <w:rPr>
          <w:rFonts w:ascii="Verdana" w:hAnsi="Verdana"/>
          <w:sz w:val="24"/>
          <w:szCs w:val="24"/>
        </w:rPr>
        <w:t>Q = √2</w:t>
      </w:r>
      <w:r w:rsidR="00563894">
        <w:rPr>
          <w:rFonts w:ascii="Verdana" w:hAnsi="Verdana"/>
          <w:sz w:val="24"/>
          <w:szCs w:val="24"/>
        </w:rPr>
        <w:t xml:space="preserve"> * $1.5m * $25/ 0.12 – 0.</w:t>
      </w:r>
      <w:r w:rsidR="00232536">
        <w:rPr>
          <w:rFonts w:ascii="Verdana" w:hAnsi="Verdana"/>
          <w:sz w:val="24"/>
          <w:szCs w:val="24"/>
        </w:rPr>
        <w:t>0</w:t>
      </w:r>
      <w:r w:rsidR="00563894">
        <w:rPr>
          <w:rFonts w:ascii="Verdana" w:hAnsi="Verdana"/>
          <w:sz w:val="24"/>
          <w:szCs w:val="24"/>
        </w:rPr>
        <w:t>5 = $32,733</w:t>
      </w:r>
    </w:p>
    <w:p w:rsidR="00502800" w:rsidRDefault="00563894" w:rsidP="00B41428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>No of sales $1.5/$32,733 = 45.8</w:t>
      </w:r>
    </w:p>
    <w:p w:rsidR="00502800" w:rsidRDefault="00563894" w:rsidP="00B41428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>Transaction costs = 45.8</w:t>
      </w:r>
      <w:r w:rsidR="00502800">
        <w:rPr>
          <w:rFonts w:ascii="Verdana" w:hAnsi="Verdana"/>
          <w:sz w:val="24"/>
          <w:szCs w:val="24"/>
        </w:rPr>
        <w:t xml:space="preserve"> * $25 = </w:t>
      </w:r>
      <w:r w:rsidR="003374AB">
        <w:rPr>
          <w:rFonts w:ascii="Verdana" w:hAnsi="Verdana"/>
          <w:sz w:val="24"/>
          <w:szCs w:val="24"/>
        </w:rPr>
        <w:tab/>
      </w:r>
      <w:r w:rsidR="003374AB">
        <w:rPr>
          <w:rFonts w:ascii="Verdana" w:hAnsi="Verdana"/>
          <w:sz w:val="24"/>
          <w:szCs w:val="24"/>
        </w:rPr>
        <w:tab/>
      </w:r>
      <w:r w:rsidR="003374AB">
        <w:rPr>
          <w:rFonts w:ascii="Verdana" w:hAnsi="Verdana"/>
          <w:sz w:val="24"/>
          <w:szCs w:val="24"/>
        </w:rPr>
        <w:tab/>
      </w:r>
      <w:r w:rsidR="003374AB"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>$1,145</w:t>
      </w:r>
    </w:p>
    <w:p w:rsidR="00563894" w:rsidRDefault="00563894" w:rsidP="00B41428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>Average cash balance = $32,733/2 = $16356.5</w:t>
      </w:r>
    </w:p>
    <w:p w:rsidR="003374AB" w:rsidRDefault="003374AB" w:rsidP="00B41428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>Interest on short term deposits</w:t>
      </w:r>
      <w:proofErr w:type="gramStart"/>
      <w:r>
        <w:rPr>
          <w:rFonts w:ascii="Verdana" w:hAnsi="Verdana"/>
          <w:sz w:val="24"/>
          <w:szCs w:val="24"/>
        </w:rPr>
        <w:t>:</w:t>
      </w:r>
      <w:proofErr w:type="gramEnd"/>
      <w:r>
        <w:rPr>
          <w:rFonts w:ascii="Verdana" w:hAnsi="Verdana"/>
          <w:sz w:val="24"/>
          <w:szCs w:val="24"/>
        </w:rPr>
        <w:br/>
        <w:t>Average cash balan</w:t>
      </w:r>
      <w:r w:rsidR="00563894">
        <w:rPr>
          <w:rFonts w:ascii="Verdana" w:hAnsi="Verdana"/>
          <w:sz w:val="24"/>
          <w:szCs w:val="24"/>
        </w:rPr>
        <w:t xml:space="preserve">ce x 5  5% * $16356 = </w:t>
      </w:r>
      <w:r w:rsidR="00563894">
        <w:rPr>
          <w:rFonts w:ascii="Verdana" w:hAnsi="Verdana"/>
          <w:sz w:val="24"/>
          <w:szCs w:val="24"/>
        </w:rPr>
        <w:tab/>
      </w:r>
      <w:r w:rsidR="00563894">
        <w:rPr>
          <w:rFonts w:ascii="Verdana" w:hAnsi="Verdana"/>
          <w:sz w:val="24"/>
          <w:szCs w:val="24"/>
        </w:rPr>
        <w:tab/>
        <w:t>($818</w:t>
      </w:r>
      <w:r>
        <w:rPr>
          <w:rFonts w:ascii="Verdana" w:hAnsi="Verdana"/>
          <w:sz w:val="24"/>
          <w:szCs w:val="24"/>
        </w:rPr>
        <w:t>)</w:t>
      </w:r>
    </w:p>
    <w:p w:rsidR="003374AB" w:rsidRDefault="003374AB" w:rsidP="00B41428">
      <w:pPr>
        <w:rPr>
          <w:rFonts w:ascii="Verdana" w:hAnsi="Verdana"/>
          <w:sz w:val="24"/>
          <w:szCs w:val="24"/>
        </w:rPr>
      </w:pPr>
      <w:r w:rsidRPr="00833A69">
        <w:rPr>
          <w:rFonts w:ascii="Verdana" w:hAnsi="Verdana"/>
          <w:b/>
          <w:sz w:val="24"/>
          <w:szCs w:val="24"/>
        </w:rPr>
        <w:t>Total management costs</w:t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  <w:t>$</w:t>
      </w:r>
      <w:r w:rsidR="00563894">
        <w:rPr>
          <w:rFonts w:ascii="Verdana" w:hAnsi="Verdana"/>
          <w:sz w:val="24"/>
          <w:szCs w:val="24"/>
          <w:bdr w:val="single" w:sz="4" w:space="0" w:color="auto"/>
        </w:rPr>
        <w:t>327</w:t>
      </w:r>
    </w:p>
    <w:p w:rsidR="003374AB" w:rsidRDefault="003374AB" w:rsidP="00B41428">
      <w:pPr>
        <w:rPr>
          <w:rFonts w:ascii="Verdana" w:hAnsi="Verdana"/>
          <w:sz w:val="24"/>
          <w:szCs w:val="24"/>
        </w:rPr>
      </w:pPr>
      <w:r w:rsidRPr="003374AB">
        <w:rPr>
          <w:rFonts w:ascii="Verdana" w:hAnsi="Verdana"/>
          <w:b/>
          <w:sz w:val="24"/>
          <w:szCs w:val="24"/>
        </w:rPr>
        <w:t>Policy 2 Secured loan facility</w:t>
      </w:r>
      <w:r w:rsidR="003C1DF1">
        <w:rPr>
          <w:rFonts w:ascii="Verdana" w:hAnsi="Verdana"/>
          <w:b/>
          <w:sz w:val="24"/>
          <w:szCs w:val="24"/>
        </w:rPr>
        <w:br/>
      </w:r>
      <w:r>
        <w:rPr>
          <w:rFonts w:ascii="Verdana" w:hAnsi="Verdana"/>
          <w:sz w:val="24"/>
          <w:szCs w:val="24"/>
        </w:rPr>
        <w:t>Assuming an even run=down in cash balances</w:t>
      </w:r>
    </w:p>
    <w:p w:rsidR="003C1DF1" w:rsidRDefault="003C1DF1" w:rsidP="00B41428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 xml:space="preserve">Interest charges $1.5 * 14% = </w:t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  <w:t>$210,000</w:t>
      </w:r>
    </w:p>
    <w:p w:rsidR="003C1DF1" w:rsidRDefault="003C1DF1" w:rsidP="00B41428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>Offsetting interest receipts</w:t>
      </w:r>
      <w:proofErr w:type="gramStart"/>
      <w:r>
        <w:rPr>
          <w:rFonts w:ascii="Verdana" w:hAnsi="Verdana"/>
          <w:sz w:val="24"/>
          <w:szCs w:val="24"/>
        </w:rPr>
        <w:t>:</w:t>
      </w:r>
      <w:proofErr w:type="gramEnd"/>
      <w:r>
        <w:rPr>
          <w:rFonts w:ascii="Verdana" w:hAnsi="Verdana"/>
          <w:sz w:val="24"/>
          <w:szCs w:val="24"/>
        </w:rPr>
        <w:br/>
        <w:t xml:space="preserve">(=average balance * 9%) $1.5m/2 * 9% = </w:t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  <w:t>($67,500)</w:t>
      </w:r>
    </w:p>
    <w:p w:rsidR="003C1DF1" w:rsidRDefault="003C1DF1" w:rsidP="00B41428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>Arrangement fee</w:t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</w:r>
      <w:r>
        <w:rPr>
          <w:rFonts w:ascii="Verdana" w:hAnsi="Verdana"/>
          <w:sz w:val="24"/>
          <w:szCs w:val="24"/>
        </w:rPr>
        <w:tab/>
        <w:t>$5,000</w:t>
      </w:r>
    </w:p>
    <w:p w:rsidR="00B41428" w:rsidRPr="009B3221" w:rsidRDefault="002D5D34" w:rsidP="00B41428">
      <w:pPr>
        <w:rPr>
          <w:rFonts w:ascii="Verdana" w:hAnsi="Verdana"/>
          <w:sz w:val="24"/>
          <w:szCs w:val="24"/>
        </w:rPr>
      </w:pPr>
      <w:r w:rsidRPr="002D5D34">
        <w:rPr>
          <w:rFonts w:ascii="Verdana" w:hAnsi="Verdana"/>
          <w:b/>
          <w:noProof/>
          <w:sz w:val="24"/>
          <w:szCs w:val="24"/>
          <w:lang w:val="en-GB" w:eastAsia="en-GB"/>
        </w:rP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Ink 4" o:spid="_x0000_s1026" type="#_x0000_t75" style="position:absolute;margin-left:191.8pt;margin-top:23.4pt;width:1.95pt;height:1.95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">
            <v:imagedata r:id="rId7" o:title=""/>
          </v:shape>
        </w:pict>
      </w:r>
      <w:r w:rsidRPr="002D5D34">
        <w:rPr>
          <w:rFonts w:ascii="Verdana" w:hAnsi="Verdana"/>
          <w:b/>
          <w:noProof/>
          <w:sz w:val="24"/>
          <w:szCs w:val="24"/>
          <w:lang w:val="en-GB" w:eastAsia="en-GB"/>
        </w:rPr>
        <w:pict>
          <v:shape id="Ink 3" o:spid="_x0000_s1032" type="#_x0000_t75" style="position:absolute;margin-left:191.8pt;margin-top:23.4pt;width:1.95pt;height:1.9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">
            <v:imagedata r:id="rId7" o:title=""/>
          </v:shape>
        </w:pict>
      </w:r>
      <w:r w:rsidR="003C1DF1" w:rsidRPr="00833A69">
        <w:rPr>
          <w:rFonts w:ascii="Verdana" w:hAnsi="Verdana"/>
          <w:b/>
          <w:sz w:val="24"/>
          <w:szCs w:val="24"/>
        </w:rPr>
        <w:t>Total Management costs</w:t>
      </w:r>
      <w:r w:rsidR="003C1DF1">
        <w:rPr>
          <w:rFonts w:ascii="Verdana" w:hAnsi="Verdana"/>
          <w:sz w:val="24"/>
          <w:szCs w:val="24"/>
        </w:rPr>
        <w:tab/>
      </w:r>
      <w:r w:rsidR="003C1DF1">
        <w:rPr>
          <w:rFonts w:ascii="Verdana" w:hAnsi="Verdana"/>
          <w:sz w:val="24"/>
          <w:szCs w:val="24"/>
        </w:rPr>
        <w:tab/>
      </w:r>
      <w:r w:rsidR="003C1DF1">
        <w:rPr>
          <w:rFonts w:ascii="Verdana" w:hAnsi="Verdana"/>
          <w:sz w:val="24"/>
          <w:szCs w:val="24"/>
        </w:rPr>
        <w:tab/>
      </w:r>
      <w:bookmarkStart w:id="0" w:name="_GoBack"/>
      <w:bookmarkEnd w:id="0"/>
      <w:r w:rsidR="003C1DF1">
        <w:rPr>
          <w:rFonts w:ascii="Verdana" w:hAnsi="Verdana"/>
          <w:sz w:val="24"/>
          <w:szCs w:val="24"/>
        </w:rPr>
        <w:tab/>
      </w:r>
      <w:r w:rsidR="003C1DF1">
        <w:rPr>
          <w:rFonts w:ascii="Verdana" w:hAnsi="Verdana"/>
          <w:sz w:val="24"/>
          <w:szCs w:val="24"/>
        </w:rPr>
        <w:tab/>
      </w:r>
      <w:r w:rsidR="0040730A">
        <w:rPr>
          <w:rFonts w:ascii="Verdana" w:hAnsi="Verdana"/>
          <w:sz w:val="24"/>
          <w:szCs w:val="24"/>
          <w:bdr w:val="single" w:sz="4" w:space="0" w:color="auto"/>
        </w:rPr>
        <w:t>$147,5</w:t>
      </w:r>
      <w:r w:rsidR="003C1DF1" w:rsidRPr="003C1DF1">
        <w:rPr>
          <w:rFonts w:ascii="Verdana" w:hAnsi="Verdana"/>
          <w:sz w:val="24"/>
          <w:szCs w:val="24"/>
          <w:bdr w:val="single" w:sz="4" w:space="0" w:color="auto"/>
        </w:rPr>
        <w:t>00</w:t>
      </w:r>
    </w:p>
    <w:p w:rsidR="009B3221" w:rsidRDefault="009B3221" w:rsidP="00B41428">
      <w:pPr>
        <w:rPr>
          <w:sz w:val="24"/>
          <w:szCs w:val="24"/>
        </w:rPr>
      </w:pPr>
    </w:p>
    <w:p w:rsidR="009B3221" w:rsidRDefault="009B3221" w:rsidP="00B41428">
      <w:pPr>
        <w:rPr>
          <w:sz w:val="24"/>
          <w:szCs w:val="24"/>
        </w:rPr>
      </w:pPr>
    </w:p>
    <w:p w:rsidR="009B3221" w:rsidRDefault="009B3221" w:rsidP="00B41428">
      <w:pPr>
        <w:rPr>
          <w:sz w:val="24"/>
          <w:szCs w:val="24"/>
        </w:rPr>
      </w:pPr>
    </w:p>
    <w:p w:rsidR="00B41428" w:rsidRDefault="002D5D34" w:rsidP="00B41428">
      <w:pPr>
        <w:rPr>
          <w:sz w:val="24"/>
          <w:szCs w:val="24"/>
        </w:rPr>
      </w:pPr>
      <w:r>
        <w:rPr>
          <w:noProof/>
          <w:sz w:val="24"/>
          <w:szCs w:val="24"/>
          <w:lang w:val="en-GB" w:eastAsia="en-GB"/>
        </w:rPr>
        <w:pict>
          <v:shape id="Ink 8" o:spid="_x0000_s1031" type="#_x0000_t75" style="position:absolute;margin-left:97.3pt;margin-top:23.7pt;width:1.95pt;height:1.9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">
            <v:imagedata r:id="rId8" o:title=""/>
          </v:shape>
        </w:pict>
      </w:r>
      <w:r>
        <w:rPr>
          <w:noProof/>
          <w:sz w:val="24"/>
          <w:szCs w:val="24"/>
          <w:lang w:val="en-GB" w:eastAsia="en-GB"/>
        </w:rPr>
        <w:pict>
          <v:shape id="Ink 1" o:spid="_x0000_s1030" type="#_x0000_t75" style="position:absolute;margin-left:30.55pt;margin-top:19.95pt;width:1.95pt;height:1.9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">
            <v:imagedata r:id="rId9" o:title=""/>
          </v:shape>
        </w:pict>
      </w:r>
      <w:r w:rsidR="00B41428" w:rsidRPr="00B41428">
        <w:rPr>
          <w:sz w:val="24"/>
          <w:szCs w:val="24"/>
        </w:rPr>
        <w:t>Hence, the policy of periodic security sales appears gr</w:t>
      </w:r>
      <w:r w:rsidR="00B41428">
        <w:rPr>
          <w:sz w:val="24"/>
          <w:szCs w:val="24"/>
        </w:rPr>
        <w:t xml:space="preserve">eatly superior in cost terms by </w:t>
      </w:r>
      <w:r w:rsidR="004806D0">
        <w:rPr>
          <w:sz w:val="24"/>
          <w:szCs w:val="24"/>
        </w:rPr>
        <w:t xml:space="preserve">[$147,500 – </w:t>
      </w:r>
      <w:r w:rsidR="004806D0" w:rsidRPr="002E056C">
        <w:rPr>
          <w:color w:val="FF0000"/>
          <w:sz w:val="24"/>
          <w:szCs w:val="24"/>
        </w:rPr>
        <w:t>$327</w:t>
      </w:r>
      <w:r w:rsidR="004806D0">
        <w:rPr>
          <w:sz w:val="24"/>
          <w:szCs w:val="24"/>
        </w:rPr>
        <w:t>] = $147,173</w:t>
      </w:r>
      <w:r w:rsidR="00B41428" w:rsidRPr="00B41428">
        <w:rPr>
          <w:sz w:val="24"/>
          <w:szCs w:val="24"/>
        </w:rPr>
        <w:t>. However, this simple comparison ignores the income</w:t>
      </w:r>
      <w:r w:rsidR="00B41428">
        <w:rPr>
          <w:sz w:val="24"/>
          <w:szCs w:val="24"/>
        </w:rPr>
        <w:t xml:space="preserve"> likely to be received from the </w:t>
      </w:r>
      <w:r w:rsidR="00B41428" w:rsidRPr="00B41428">
        <w:rPr>
          <w:sz w:val="24"/>
          <w:szCs w:val="24"/>
        </w:rPr>
        <w:t>portfolio of securities under each policy. By taking the secured loan, the compan</w:t>
      </w:r>
      <w:r w:rsidR="00B41428">
        <w:rPr>
          <w:sz w:val="24"/>
          <w:szCs w:val="24"/>
        </w:rPr>
        <w:t xml:space="preserve">y preserves intact its expected </w:t>
      </w:r>
      <w:r w:rsidR="00B41428" w:rsidRPr="00B41428">
        <w:rPr>
          <w:sz w:val="24"/>
          <w:szCs w:val="24"/>
        </w:rPr>
        <w:t>returns of [12% × $1.5m = $180,000] from the portfolio. Conversely, making pe</w:t>
      </w:r>
      <w:r w:rsidR="00B41428">
        <w:rPr>
          <w:sz w:val="24"/>
          <w:szCs w:val="24"/>
        </w:rPr>
        <w:t xml:space="preserve">riodic sales from the portfolio </w:t>
      </w:r>
      <w:r w:rsidR="00B41428" w:rsidRPr="00B41428">
        <w:rPr>
          <w:sz w:val="24"/>
          <w:szCs w:val="24"/>
        </w:rPr>
        <w:t xml:space="preserve">during the year lowers the returns to: </w:t>
      </w:r>
    </w:p>
    <w:p w:rsidR="009B3221" w:rsidRDefault="00B41428" w:rsidP="00B41428">
      <w:pPr>
        <w:rPr>
          <w:sz w:val="24"/>
          <w:szCs w:val="24"/>
        </w:rPr>
      </w:pPr>
      <w:r>
        <w:rPr>
          <w:noProof/>
          <w:lang w:val="en-GB" w:eastAsia="en-GB"/>
        </w:rPr>
        <w:drawing>
          <wp:inline distT="0" distB="0" distL="0" distR="0">
            <wp:extent cx="3976370" cy="372110"/>
            <wp:effectExtent l="0" t="0" r="5080" b="8890"/>
            <wp:docPr id="2" name="Picture 2" descr="C:\Users\se046\AppData\Local\Microsoft\Windows\Temporary Internet Files\Content.Word\New Picture (1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se046\AppData\Local\Microsoft\Windows\Temporary Internet Files\Content.Word\New Picture (1).bmp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76370" cy="3721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83308" w:rsidRPr="00583308" w:rsidRDefault="002D5D34" w:rsidP="00B41428">
      <w:pPr>
        <w:rPr>
          <w:b/>
          <w:sz w:val="24"/>
          <w:szCs w:val="24"/>
        </w:rPr>
      </w:pPr>
      <w:r>
        <w:rPr>
          <w:b/>
          <w:noProof/>
          <w:sz w:val="24"/>
          <w:szCs w:val="24"/>
          <w:lang w:val="en-GB" w:eastAsia="en-GB"/>
        </w:rPr>
        <w:lastRenderedPageBreak/>
        <w:pict>
          <v:shape id="Ink 7" o:spid="_x0000_s1029" type="#_x0000_t75" style="position:absolute;margin-left:428.05pt;margin-top:-30.2pt;width:1.95pt;height:1.9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">
            <v:imagedata r:id="rId11" o:title=""/>
          </v:shape>
        </w:pict>
      </w:r>
      <w:r>
        <w:rPr>
          <w:b/>
          <w:noProof/>
          <w:sz w:val="24"/>
          <w:szCs w:val="24"/>
          <w:lang w:val="en-GB" w:eastAsia="en-GB"/>
        </w:rPr>
        <w:pict>
          <v:shape id="Ink 6" o:spid="_x0000_s1028" type="#_x0000_t75" style="position:absolute;margin-left:428.05pt;margin-top:-30.2pt;width:1.95pt;height:1.9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">
            <v:imagedata r:id="rId11" o:title=""/>
          </v:shape>
        </w:pict>
      </w:r>
      <w:r>
        <w:rPr>
          <w:b/>
          <w:noProof/>
          <w:sz w:val="24"/>
          <w:szCs w:val="24"/>
          <w:lang w:val="en-GB" w:eastAsia="en-GB"/>
        </w:rPr>
        <w:pict>
          <v:shape id="Ink 5" o:spid="_x0000_s1027" type="#_x0000_t75" style="position:absolute;margin-left:428.05pt;margin-top:-30.2pt;width:1.95pt;height:1.9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">
            <v:imagedata r:id="rId11" o:title=""/>
          </v:shape>
        </w:pict>
      </w:r>
      <w:r w:rsidR="00583308" w:rsidRPr="00583308">
        <w:rPr>
          <w:b/>
          <w:sz w:val="24"/>
          <w:szCs w:val="24"/>
        </w:rPr>
        <w:t>The net benefits from the two policies can be shown thus:</w:t>
      </w:r>
    </w:p>
    <w:p w:rsidR="00583308" w:rsidRDefault="00583308" w:rsidP="00B41428">
      <w:pPr>
        <w:rPr>
          <w:sz w:val="24"/>
          <w:szCs w:val="24"/>
        </w:rPr>
      </w:pPr>
      <w:r w:rsidRPr="00583308">
        <w:rPr>
          <w:b/>
          <w:sz w:val="24"/>
          <w:szCs w:val="24"/>
        </w:rPr>
        <w:t>Security sales</w:t>
      </w:r>
      <w:r>
        <w:rPr>
          <w:sz w:val="24"/>
          <w:szCs w:val="24"/>
        </w:rPr>
        <w:br/>
        <w:t>Income from portfolio</w:t>
      </w:r>
      <w:r>
        <w:rPr>
          <w:sz w:val="24"/>
          <w:szCs w:val="24"/>
        </w:rPr>
        <w:tab/>
        <w:t>$90</w:t>
      </w:r>
      <w:r w:rsidR="00563894">
        <w:rPr>
          <w:sz w:val="24"/>
          <w:szCs w:val="24"/>
        </w:rPr>
        <w:t>,000</w:t>
      </w:r>
      <w:r w:rsidR="00563894">
        <w:rPr>
          <w:sz w:val="24"/>
          <w:szCs w:val="24"/>
        </w:rPr>
        <w:br/>
        <w:t>Net management costs</w:t>
      </w:r>
      <w:r w:rsidR="00563894">
        <w:rPr>
          <w:sz w:val="24"/>
          <w:szCs w:val="24"/>
        </w:rPr>
        <w:tab/>
        <w:t xml:space="preserve">(327)    </w:t>
      </w:r>
      <w:r w:rsidR="00563894">
        <w:rPr>
          <w:sz w:val="24"/>
          <w:szCs w:val="24"/>
        </w:rPr>
        <w:tab/>
        <w:t xml:space="preserve">Net income </w:t>
      </w:r>
      <w:r w:rsidR="00563894">
        <w:rPr>
          <w:sz w:val="24"/>
          <w:szCs w:val="24"/>
        </w:rPr>
        <w:tab/>
      </w:r>
      <w:r w:rsidR="00563894">
        <w:rPr>
          <w:sz w:val="24"/>
          <w:szCs w:val="24"/>
        </w:rPr>
        <w:tab/>
      </w:r>
      <w:r w:rsidR="00563894">
        <w:rPr>
          <w:sz w:val="24"/>
          <w:szCs w:val="24"/>
        </w:rPr>
        <w:tab/>
        <w:t>$89,673</w:t>
      </w:r>
    </w:p>
    <w:p w:rsidR="00583308" w:rsidRDefault="00583308" w:rsidP="00B41428">
      <w:pPr>
        <w:rPr>
          <w:sz w:val="24"/>
          <w:szCs w:val="24"/>
        </w:rPr>
      </w:pPr>
      <w:r w:rsidRPr="00583308">
        <w:rPr>
          <w:b/>
          <w:sz w:val="24"/>
          <w:szCs w:val="24"/>
        </w:rPr>
        <w:t>Loan alternative</w:t>
      </w:r>
      <w:r>
        <w:rPr>
          <w:sz w:val="24"/>
          <w:szCs w:val="24"/>
        </w:rPr>
        <w:br/>
        <w:t>Income from portfolio</w:t>
      </w:r>
      <w:r>
        <w:rPr>
          <w:sz w:val="24"/>
          <w:szCs w:val="24"/>
        </w:rPr>
        <w:tab/>
        <w:t xml:space="preserve">$180,000   </w:t>
      </w:r>
      <w:r w:rsidR="00563894">
        <w:rPr>
          <w:sz w:val="24"/>
          <w:szCs w:val="24"/>
        </w:rPr>
        <w:br/>
        <w:t>Net Management costs</w:t>
      </w:r>
      <w:r w:rsidR="00563894">
        <w:rPr>
          <w:sz w:val="24"/>
          <w:szCs w:val="24"/>
        </w:rPr>
        <w:tab/>
        <w:t xml:space="preserve">(147,500)        </w:t>
      </w:r>
      <w:r>
        <w:rPr>
          <w:sz w:val="24"/>
          <w:szCs w:val="24"/>
        </w:rPr>
        <w:t>Net income</w:t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$32,500</w:t>
      </w:r>
      <w:r>
        <w:rPr>
          <w:sz w:val="24"/>
          <w:szCs w:val="24"/>
        </w:rPr>
        <w:br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 xml:space="preserve">       </w:t>
      </w:r>
      <w:r w:rsidR="00563894">
        <w:rPr>
          <w:sz w:val="24"/>
          <w:szCs w:val="24"/>
        </w:rPr>
        <w:t xml:space="preserve">     Difference</w:t>
      </w:r>
      <w:r w:rsidR="00563894">
        <w:rPr>
          <w:sz w:val="24"/>
          <w:szCs w:val="24"/>
        </w:rPr>
        <w:tab/>
      </w:r>
      <w:r w:rsidR="00563894">
        <w:rPr>
          <w:sz w:val="24"/>
          <w:szCs w:val="24"/>
        </w:rPr>
        <w:tab/>
      </w:r>
      <w:r w:rsidR="00563894">
        <w:rPr>
          <w:sz w:val="24"/>
          <w:szCs w:val="24"/>
        </w:rPr>
        <w:tab/>
      </w:r>
      <w:r w:rsidR="00563894">
        <w:rPr>
          <w:sz w:val="24"/>
          <w:szCs w:val="24"/>
          <w:bdr w:val="single" w:sz="4" w:space="0" w:color="auto"/>
        </w:rPr>
        <w:t>$57,173</w:t>
      </w:r>
    </w:p>
    <w:p w:rsidR="00B41428" w:rsidRPr="00B41428" w:rsidRDefault="00B41428" w:rsidP="00B41428">
      <w:pPr>
        <w:rPr>
          <w:sz w:val="24"/>
          <w:szCs w:val="24"/>
        </w:rPr>
      </w:pPr>
    </w:p>
    <w:p w:rsidR="00B41428" w:rsidRP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The policy of periodic security sales thus offers greater benefits. However, it is</w:t>
      </w:r>
      <w:r>
        <w:rPr>
          <w:sz w:val="24"/>
          <w:szCs w:val="24"/>
        </w:rPr>
        <w:t xml:space="preserve"> necessary to consider also the </w:t>
      </w:r>
      <w:r w:rsidRPr="00B41428">
        <w:rPr>
          <w:sz w:val="24"/>
          <w:szCs w:val="24"/>
        </w:rPr>
        <w:t>company’s net worth position at the end of the year ahead. By relying on security</w:t>
      </w:r>
      <w:r>
        <w:rPr>
          <w:sz w:val="24"/>
          <w:szCs w:val="24"/>
        </w:rPr>
        <w:t xml:space="preserve"> sales, the company would avoid </w:t>
      </w:r>
      <w:r w:rsidRPr="00B41428">
        <w:rPr>
          <w:sz w:val="24"/>
          <w:szCs w:val="24"/>
        </w:rPr>
        <w:t>the need to repay a loan at the end of the year, but, against this, will have no hold</w:t>
      </w:r>
      <w:r>
        <w:rPr>
          <w:sz w:val="24"/>
          <w:szCs w:val="24"/>
        </w:rPr>
        <w:t xml:space="preserve">ings of securities to fall back </w:t>
      </w:r>
      <w:r w:rsidRPr="00B41428">
        <w:rPr>
          <w:sz w:val="24"/>
          <w:szCs w:val="24"/>
        </w:rPr>
        <w:t>on. Moreover, the capital value of this portfolio is uncertain, due to exposure to variation in th</w:t>
      </w:r>
      <w:r>
        <w:rPr>
          <w:sz w:val="24"/>
          <w:szCs w:val="24"/>
        </w:rPr>
        <w:t xml:space="preserve">e return from the </w:t>
      </w:r>
      <w:r w:rsidRPr="00B41428">
        <w:rPr>
          <w:sz w:val="24"/>
          <w:szCs w:val="24"/>
        </w:rPr>
        <w:t xml:space="preserve">portfolio. For example, if money market rates rose over the year, the capital value </w:t>
      </w:r>
      <w:r>
        <w:rPr>
          <w:sz w:val="24"/>
          <w:szCs w:val="24"/>
        </w:rPr>
        <w:t xml:space="preserve">of the portfolio would probably </w:t>
      </w:r>
      <w:r w:rsidRPr="00B41428">
        <w:rPr>
          <w:sz w:val="24"/>
          <w:szCs w:val="24"/>
        </w:rPr>
        <w:t>fall, although the extent of the decrease in value would depend on the nearness to maturity of the securities.</w:t>
      </w:r>
    </w:p>
    <w:p w:rsid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 xml:space="preserve">(c) Limitations of cash management policy </w:t>
      </w:r>
    </w:p>
    <w:p w:rsid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• It assumes a steady run-down in cash holdings between successive security sa</w:t>
      </w:r>
      <w:r>
        <w:rPr>
          <w:sz w:val="24"/>
          <w:szCs w:val="24"/>
        </w:rPr>
        <w:t xml:space="preserve">les. In reality, the pattern of </w:t>
      </w:r>
      <w:r w:rsidRPr="00B41428">
        <w:rPr>
          <w:sz w:val="24"/>
          <w:szCs w:val="24"/>
        </w:rPr>
        <w:t>cash holdings is likely to be far more erratic, with exceptional demands fo</w:t>
      </w:r>
      <w:r>
        <w:rPr>
          <w:sz w:val="24"/>
          <w:szCs w:val="24"/>
        </w:rPr>
        <w:t xml:space="preserve">r cash punctuated by periods of </w:t>
      </w:r>
      <w:r w:rsidRPr="00B41428">
        <w:rPr>
          <w:sz w:val="24"/>
          <w:szCs w:val="24"/>
        </w:rPr>
        <w:t xml:space="preserve">excessive liquidity. However, the period between sales is short enough and </w:t>
      </w:r>
      <w:r>
        <w:rPr>
          <w:sz w:val="24"/>
          <w:szCs w:val="24"/>
        </w:rPr>
        <w:t xml:space="preserve">the transaction cost low enough </w:t>
      </w:r>
      <w:r w:rsidRPr="00B41428">
        <w:rPr>
          <w:sz w:val="24"/>
          <w:szCs w:val="24"/>
        </w:rPr>
        <w:t xml:space="preserve">to allow flexibility in cash management. </w:t>
      </w:r>
    </w:p>
    <w:p w:rsid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• It allows for no buffer inventory of cash. In reality, security sales are unlikel</w:t>
      </w:r>
      <w:r>
        <w:rPr>
          <w:sz w:val="24"/>
          <w:szCs w:val="24"/>
        </w:rPr>
        <w:t xml:space="preserve">y to be made when cash balances </w:t>
      </w:r>
      <w:r w:rsidRPr="00B41428">
        <w:rPr>
          <w:sz w:val="24"/>
          <w:szCs w:val="24"/>
        </w:rPr>
        <w:t xml:space="preserve">drop to zero, but when they fall to a level deemed to be the safe minimum. </w:t>
      </w:r>
    </w:p>
    <w:p w:rsid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• It uses a ‘highly uncertain’ estimate of the return from the portfolio.</w:t>
      </w:r>
      <w:r>
        <w:rPr>
          <w:sz w:val="24"/>
          <w:szCs w:val="24"/>
        </w:rPr>
        <w:t xml:space="preserve"> Emerald should investigate the </w:t>
      </w:r>
      <w:r w:rsidRPr="00B41428">
        <w:rPr>
          <w:sz w:val="24"/>
          <w:szCs w:val="24"/>
        </w:rPr>
        <w:t>implications of assuming alternative (higher and lower) rates, and perhaps d</w:t>
      </w:r>
      <w:r>
        <w:rPr>
          <w:sz w:val="24"/>
          <w:szCs w:val="24"/>
        </w:rPr>
        <w:t xml:space="preserve">etermine a ‘break-even rate’ at </w:t>
      </w:r>
      <w:r w:rsidRPr="00B41428">
        <w:rPr>
          <w:sz w:val="24"/>
          <w:szCs w:val="24"/>
        </w:rPr>
        <w:t>which the two policies are equally attractive. In this example, the actual r</w:t>
      </w:r>
      <w:r>
        <w:rPr>
          <w:sz w:val="24"/>
          <w:szCs w:val="24"/>
        </w:rPr>
        <w:t xml:space="preserve">ate would have to be well above </w:t>
      </w:r>
      <w:r w:rsidRPr="00B41428">
        <w:rPr>
          <w:sz w:val="24"/>
          <w:szCs w:val="24"/>
        </w:rPr>
        <w:t xml:space="preserve">12% to achieve this result. </w:t>
      </w:r>
    </w:p>
    <w:p w:rsidR="00B41428" w:rsidRPr="00B41428" w:rsidRDefault="00B41428" w:rsidP="00B41428">
      <w:pPr>
        <w:rPr>
          <w:sz w:val="24"/>
          <w:szCs w:val="24"/>
        </w:rPr>
      </w:pPr>
      <w:r w:rsidRPr="00B41428">
        <w:rPr>
          <w:sz w:val="24"/>
          <w:szCs w:val="24"/>
        </w:rPr>
        <w:t>• There may be economies in bulk-selling of securities, although exploiting t</w:t>
      </w:r>
      <w:r>
        <w:rPr>
          <w:sz w:val="24"/>
          <w:szCs w:val="24"/>
        </w:rPr>
        <w:t xml:space="preserve">hese would increase the holding </w:t>
      </w:r>
      <w:r w:rsidRPr="00B41428">
        <w:rPr>
          <w:sz w:val="24"/>
          <w:szCs w:val="24"/>
        </w:rPr>
        <w:t>cost.</w:t>
      </w:r>
    </w:p>
    <w:sectPr w:rsidR="00B41428" w:rsidRPr="00B41428" w:rsidSect="002D5D34">
      <w:footerReference w:type="default" r:id="rId12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41428" w:rsidRDefault="00B41428" w:rsidP="00B41428">
      <w:pPr>
        <w:spacing w:after="0" w:line="240" w:lineRule="auto"/>
      </w:pPr>
      <w:r>
        <w:separator/>
      </w:r>
    </w:p>
  </w:endnote>
  <w:endnote w:type="continuationSeparator" w:id="0">
    <w:p w:rsidR="00B41428" w:rsidRDefault="00B41428" w:rsidP="00B414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arnockPro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-68836504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41428" w:rsidRDefault="002D5D34">
        <w:pPr>
          <w:pStyle w:val="Footer"/>
          <w:jc w:val="right"/>
        </w:pPr>
        <w:r>
          <w:fldChar w:fldCharType="begin"/>
        </w:r>
        <w:r w:rsidR="00B41428">
          <w:instrText xml:space="preserve"> PAGE   \* MERGEFORMAT </w:instrText>
        </w:r>
        <w:r>
          <w:fldChar w:fldCharType="separate"/>
        </w:r>
        <w:r w:rsidR="00232536">
          <w:rPr>
            <w:noProof/>
          </w:rPr>
          <w:t>3</w:t>
        </w:r>
        <w:r>
          <w:rPr>
            <w:noProof/>
          </w:rPr>
          <w:fldChar w:fldCharType="end"/>
        </w:r>
      </w:p>
    </w:sdtContent>
  </w:sdt>
  <w:p w:rsidR="00B41428" w:rsidRDefault="00B41428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41428" w:rsidRDefault="00B41428" w:rsidP="00B41428">
      <w:pPr>
        <w:spacing w:after="0" w:line="240" w:lineRule="auto"/>
      </w:pPr>
      <w:r>
        <w:separator/>
      </w:r>
    </w:p>
  </w:footnote>
  <w:footnote w:type="continuationSeparator" w:id="0">
    <w:p w:rsidR="00B41428" w:rsidRDefault="00B41428" w:rsidP="00B4142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57EC4D41"/>
    <w:multiLevelType w:val="hybridMultilevel"/>
    <w:tmpl w:val="4C5CBAD2"/>
    <w:lvl w:ilvl="0" w:tplc="A394E59C">
      <w:numFmt w:val="bullet"/>
      <w:lvlText w:val="-"/>
      <w:lvlJc w:val="left"/>
      <w:pPr>
        <w:ind w:left="405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12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4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6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8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0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2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4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65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B41428"/>
    <w:rsid w:val="00060E93"/>
    <w:rsid w:val="001C787D"/>
    <w:rsid w:val="00232536"/>
    <w:rsid w:val="002D5D34"/>
    <w:rsid w:val="002E056C"/>
    <w:rsid w:val="003374AB"/>
    <w:rsid w:val="003C1DF1"/>
    <w:rsid w:val="0040730A"/>
    <w:rsid w:val="004806D0"/>
    <w:rsid w:val="004B7852"/>
    <w:rsid w:val="00502800"/>
    <w:rsid w:val="00563894"/>
    <w:rsid w:val="00583308"/>
    <w:rsid w:val="006041C5"/>
    <w:rsid w:val="00833A69"/>
    <w:rsid w:val="008D498C"/>
    <w:rsid w:val="009B3221"/>
    <w:rsid w:val="00AE2606"/>
    <w:rsid w:val="00B4142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3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4142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4142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41428"/>
  </w:style>
  <w:style w:type="paragraph" w:styleId="Footer">
    <w:name w:val="footer"/>
    <w:basedOn w:val="Normal"/>
    <w:link w:val="FooterChar"/>
    <w:uiPriority w:val="99"/>
    <w:unhideWhenUsed/>
    <w:rsid w:val="00B4142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41428"/>
  </w:style>
  <w:style w:type="paragraph" w:styleId="BalloonText">
    <w:name w:val="Balloon Text"/>
    <w:basedOn w:val="Normal"/>
    <w:link w:val="BalloonTextChar"/>
    <w:uiPriority w:val="99"/>
    <w:semiHidden/>
    <w:unhideWhenUsed/>
    <w:rsid w:val="00B4142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41428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502800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emf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emf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933</Words>
  <Characters>5322</Characters>
  <Application>Microsoft Office Word</Application>
  <DocSecurity>0</DocSecurity>
  <Lines>44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6243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se046</cp:lastModifiedBy>
  <cp:revision>6</cp:revision>
  <cp:lastPrinted>2016-10-13T13:19:00Z</cp:lastPrinted>
  <dcterms:created xsi:type="dcterms:W3CDTF">2016-11-03T12:15:00Z</dcterms:created>
  <dcterms:modified xsi:type="dcterms:W3CDTF">2018-10-13T09:23:00Z</dcterms:modified>
</cp:coreProperties>
</file>