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B4BEA" w:rsidRPr="00381ADA" w:rsidRDefault="00EB4BEA">
      <w:pPr>
        <w:rPr>
          <w:b/>
          <w:sz w:val="28"/>
          <w:u w:val="single"/>
        </w:rPr>
      </w:pPr>
    </w:p>
    <w:p w:rsidR="00EB4BEA" w:rsidRPr="00381ADA" w:rsidRDefault="00EB4BEA">
      <w:pPr>
        <w:rPr>
          <w:b/>
          <w:sz w:val="28"/>
          <w:u w:val="single"/>
        </w:rPr>
      </w:pPr>
      <w:r w:rsidRPr="00381ADA">
        <w:rPr>
          <w:noProof/>
          <w:lang w:eastAsia="en-GB"/>
        </w:rPr>
        <w:drawing>
          <wp:anchor distT="0" distB="0" distL="114300" distR="114300" simplePos="0" relativeHeight="251659264" behindDoc="0" locked="0" layoutInCell="1" allowOverlap="1" wp14:anchorId="0128B9A7" wp14:editId="1266FDE8">
            <wp:simplePos x="0" y="0"/>
            <wp:positionH relativeFrom="margin">
              <wp:align>center</wp:align>
            </wp:positionH>
            <wp:positionV relativeFrom="paragraph">
              <wp:posOffset>6985</wp:posOffset>
            </wp:positionV>
            <wp:extent cx="3895725" cy="1466850"/>
            <wp:effectExtent l="0" t="0" r="9525" b="0"/>
            <wp:wrapSquare wrapText="bothSides"/>
            <wp:docPr id="179" name="Picture 179" descr="tsdlogo"/>
            <wp:cNvGraphicFramePr/>
            <a:graphic xmlns:a="http://schemas.openxmlformats.org/drawingml/2006/main">
              <a:graphicData uri="http://schemas.openxmlformats.org/drawingml/2006/picture">
                <pic:pic xmlns:pic="http://schemas.openxmlformats.org/drawingml/2006/picture">
                  <pic:nvPicPr>
                    <pic:cNvPr id="179" name="Picture 179" descr="tsdlogo"/>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895725" cy="1466850"/>
                    </a:xfrm>
                    <a:prstGeom prst="rect">
                      <a:avLst/>
                    </a:prstGeom>
                    <a:noFill/>
                    <a:ln w="9525">
                      <a:noFill/>
                      <a:miter lim="800000"/>
                      <a:headEnd/>
                      <a:tailEnd/>
                    </a:ln>
                  </pic:spPr>
                </pic:pic>
              </a:graphicData>
            </a:graphic>
          </wp:anchor>
        </w:drawing>
      </w:r>
    </w:p>
    <w:p w:rsidR="00EB4BEA" w:rsidRPr="00381ADA" w:rsidRDefault="00EB4BEA">
      <w:pPr>
        <w:rPr>
          <w:b/>
          <w:sz w:val="28"/>
          <w:u w:val="single"/>
        </w:rPr>
      </w:pPr>
    </w:p>
    <w:p w:rsidR="00EB4BEA" w:rsidRPr="00381ADA" w:rsidRDefault="00EB4BEA">
      <w:pPr>
        <w:rPr>
          <w:b/>
          <w:sz w:val="28"/>
          <w:u w:val="single"/>
        </w:rPr>
      </w:pPr>
    </w:p>
    <w:p w:rsidR="00EB4BEA" w:rsidRPr="00381ADA" w:rsidRDefault="00EB4BEA">
      <w:pPr>
        <w:rPr>
          <w:b/>
          <w:sz w:val="28"/>
          <w:u w:val="single"/>
        </w:rPr>
      </w:pPr>
    </w:p>
    <w:p w:rsidR="00EB4BEA" w:rsidRPr="00381ADA" w:rsidRDefault="00EB4BEA">
      <w:pPr>
        <w:rPr>
          <w:b/>
          <w:sz w:val="28"/>
          <w:u w:val="single"/>
        </w:rPr>
      </w:pPr>
    </w:p>
    <w:p w:rsidR="00EB4BEA" w:rsidRPr="00381ADA" w:rsidRDefault="00EB4BEA">
      <w:pPr>
        <w:rPr>
          <w:b/>
          <w:sz w:val="28"/>
          <w:u w:val="single"/>
        </w:rPr>
      </w:pPr>
    </w:p>
    <w:p w:rsidR="00EB4BEA" w:rsidRPr="00381ADA" w:rsidRDefault="00EB4BEA">
      <w:pPr>
        <w:rPr>
          <w:b/>
          <w:sz w:val="28"/>
          <w:u w:val="single"/>
        </w:rPr>
      </w:pPr>
    </w:p>
    <w:p w:rsidR="00EB4BEA" w:rsidRPr="00381ADA" w:rsidRDefault="00565147">
      <w:pPr>
        <w:rPr>
          <w:b/>
          <w:sz w:val="28"/>
          <w:u w:val="single"/>
        </w:rPr>
      </w:pPr>
      <w:r w:rsidRPr="00381ADA">
        <w:rPr>
          <w:noProof/>
          <w:lang w:eastAsia="en-GB"/>
        </w:rPr>
        <mc:AlternateContent>
          <mc:Choice Requires="wps">
            <w:drawing>
              <wp:anchor distT="0" distB="0" distL="114300" distR="114300" simplePos="0" relativeHeight="251661312" behindDoc="0" locked="0" layoutInCell="1" allowOverlap="1" wp14:anchorId="1C407F4D" wp14:editId="71605CC6">
                <wp:simplePos x="0" y="0"/>
                <wp:positionH relativeFrom="margin">
                  <wp:align>left</wp:align>
                </wp:positionH>
                <wp:positionV relativeFrom="page">
                  <wp:posOffset>3620135</wp:posOffset>
                </wp:positionV>
                <wp:extent cx="6019800" cy="1069340"/>
                <wp:effectExtent l="0" t="0" r="0" b="6985"/>
                <wp:wrapNone/>
                <wp:docPr id="1" name="Text Box 1"/>
                <wp:cNvGraphicFramePr/>
                <a:graphic xmlns:a="http://schemas.openxmlformats.org/drawingml/2006/main">
                  <a:graphicData uri="http://schemas.microsoft.com/office/word/2010/wordprocessingShape">
                    <wps:wsp>
                      <wps:cNvSpPr txBox="1"/>
                      <wps:spPr>
                        <a:xfrm>
                          <a:off x="0" y="0"/>
                          <a:ext cx="601980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D41B9" w:rsidRPr="00174841" w:rsidRDefault="00A61D88" w:rsidP="00EB4BEA">
                            <w:pPr>
                              <w:pStyle w:val="NoSpacing"/>
                              <w:jc w:val="center"/>
                              <w:rPr>
                                <w:rFonts w:asciiTheme="majorHAnsi" w:eastAsiaTheme="majorEastAsia" w:hAnsiTheme="majorHAnsi" w:cstheme="majorBidi"/>
                                <w:color w:val="262626" w:themeColor="text1" w:themeTint="D9"/>
                                <w:sz w:val="56"/>
                              </w:rPr>
                            </w:pPr>
                            <w:sdt>
                              <w:sdtPr>
                                <w:rPr>
                                  <w:sz w:val="48"/>
                                </w:rPr>
                                <w:alias w:val="Title"/>
                                <w:tag w:val=""/>
                                <w:id w:val="1085265792"/>
                                <w:dataBinding w:prefixMappings="xmlns:ns0='http://purl.org/dc/elements/1.1/' xmlns:ns1='http://schemas.openxmlformats.org/package/2006/metadata/core-properties' " w:xpath="/ns1:coreProperties[1]/ns0:title[1]" w:storeItemID="{6C3C8BC8-F283-45AE-878A-BAB7291924A1}"/>
                                <w:text/>
                              </w:sdtPr>
                              <w:sdtEndPr/>
                              <w:sdtContent>
                                <w:r w:rsidR="007D41B9" w:rsidRPr="00EB4BEA">
                                  <w:rPr>
                                    <w:sz w:val="48"/>
                                  </w:rPr>
                                  <w:t>Systems Engineering a small scale weapons trial</w:t>
                                </w:r>
                              </w:sdtContent>
                            </w:sdt>
                          </w:p>
                          <w:p w:rsidR="007D41B9" w:rsidRDefault="00A61D88" w:rsidP="00EB4BEA">
                            <w:pPr>
                              <w:rPr>
                                <w:b/>
                                <w:sz w:val="28"/>
                                <w:u w:val="single"/>
                              </w:rPr>
                            </w:pPr>
                            <w:sdt>
                              <w:sdtPr>
                                <w:rPr>
                                  <w:color w:val="404040" w:themeColor="text1" w:themeTint="BF"/>
                                  <w:sz w:val="36"/>
                                  <w:szCs w:val="36"/>
                                </w:rPr>
                                <w:alias w:val="Subtitle"/>
                                <w:tag w:val=""/>
                                <w:id w:val="-1000039798"/>
                                <w:showingPlcHdr/>
                                <w:dataBinding w:prefixMappings="xmlns:ns0='http://purl.org/dc/elements/1.1/' xmlns:ns1='http://schemas.openxmlformats.org/package/2006/metadata/core-properties' " w:xpath="/ns1:coreProperties[1]/ns0:subject[1]" w:storeItemID="{6C3C8BC8-F283-45AE-878A-BAB7291924A1}"/>
                                <w:text/>
                              </w:sdtPr>
                              <w:sdtEndPr/>
                              <w:sdtContent>
                                <w:r w:rsidR="007D41B9">
                                  <w:rPr>
                                    <w:color w:val="404040" w:themeColor="text1" w:themeTint="BF"/>
                                    <w:sz w:val="36"/>
                                    <w:szCs w:val="36"/>
                                  </w:rPr>
                                  <w:t xml:space="preserve">     </w:t>
                                </w:r>
                              </w:sdtContent>
                            </w:sdt>
                            <w:r w:rsidR="007D41B9" w:rsidRPr="00EB4BEA">
                              <w:rPr>
                                <w:b/>
                                <w:sz w:val="28"/>
                                <w:u w:val="single"/>
                              </w:rPr>
                              <w:t xml:space="preserve"> </w:t>
                            </w:r>
                          </w:p>
                          <w:p w:rsidR="007D41B9" w:rsidRDefault="007D41B9" w:rsidP="00EB4BEA">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1C407F4D" id="_x0000_t202" coordsize="21600,21600" o:spt="202" path="m,l,21600r21600,l21600,xe">
                <v:stroke joinstyle="miter"/>
                <v:path gradientshapeok="t" o:connecttype="rect"/>
              </v:shapetype>
              <v:shape id="Text Box 1" o:spid="_x0000_s1026" type="#_x0000_t202" style="position:absolute;margin-left:0;margin-top:285.05pt;width:474pt;height:84.2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" filled="f" stroked="f" strokeweight=".5pt">
                <v:textbox style="mso-fit-shape-to-text:t" inset="0,0,0,0">
                  <w:txbxContent>
                    <w:p w:rsidR="007D41B9" w:rsidRPr="00174841" w:rsidRDefault="00A61D88" w:rsidP="00EB4BEA">
                      <w:pPr>
                        <w:pStyle w:val="NoSpacing"/>
                        <w:jc w:val="center"/>
                        <w:rPr>
                          <w:rFonts w:asciiTheme="majorHAnsi" w:eastAsiaTheme="majorEastAsia" w:hAnsiTheme="majorHAnsi" w:cstheme="majorBidi"/>
                          <w:color w:val="262626" w:themeColor="text1" w:themeTint="D9"/>
                          <w:sz w:val="56"/>
                        </w:rPr>
                      </w:pPr>
                      <w:sdt>
                        <w:sdtPr>
                          <w:rPr>
                            <w:sz w:val="48"/>
                          </w:rPr>
                          <w:alias w:val="Title"/>
                          <w:tag w:val=""/>
                          <w:id w:val="1085265792"/>
                          <w:dataBinding w:prefixMappings="xmlns:ns0='http://purl.org/dc/elements/1.1/' xmlns:ns1='http://schemas.openxmlformats.org/package/2006/metadata/core-properties' " w:xpath="/ns1:coreProperties[1]/ns0:title[1]" w:storeItemID="{6C3C8BC8-F283-45AE-878A-BAB7291924A1}"/>
                          <w:text/>
                        </w:sdtPr>
                        <w:sdtEndPr/>
                        <w:sdtContent>
                          <w:r w:rsidR="007D41B9" w:rsidRPr="00EB4BEA">
                            <w:rPr>
                              <w:sz w:val="48"/>
                            </w:rPr>
                            <w:t>Systems Engineering a small scale weapons trial</w:t>
                          </w:r>
                        </w:sdtContent>
                      </w:sdt>
                    </w:p>
                    <w:p w:rsidR="007D41B9" w:rsidRDefault="00A61D88" w:rsidP="00EB4BEA">
                      <w:pPr>
                        <w:rPr>
                          <w:b/>
                          <w:sz w:val="28"/>
                          <w:u w:val="single"/>
                        </w:rPr>
                      </w:pPr>
                      <w:sdt>
                        <w:sdtPr>
                          <w:rPr>
                            <w:color w:val="404040" w:themeColor="text1" w:themeTint="BF"/>
                            <w:sz w:val="36"/>
                            <w:szCs w:val="36"/>
                          </w:rPr>
                          <w:alias w:val="Subtitle"/>
                          <w:tag w:val=""/>
                          <w:id w:val="-1000039798"/>
                          <w:showingPlcHdr/>
                          <w:dataBinding w:prefixMappings="xmlns:ns0='http://purl.org/dc/elements/1.1/' xmlns:ns1='http://schemas.openxmlformats.org/package/2006/metadata/core-properties' " w:xpath="/ns1:coreProperties[1]/ns0:subject[1]" w:storeItemID="{6C3C8BC8-F283-45AE-878A-BAB7291924A1}"/>
                          <w:text/>
                        </w:sdtPr>
                        <w:sdtEndPr/>
                        <w:sdtContent>
                          <w:r w:rsidR="007D41B9">
                            <w:rPr>
                              <w:color w:val="404040" w:themeColor="text1" w:themeTint="BF"/>
                              <w:sz w:val="36"/>
                              <w:szCs w:val="36"/>
                            </w:rPr>
                            <w:t xml:space="preserve">     </w:t>
                          </w:r>
                        </w:sdtContent>
                      </w:sdt>
                      <w:r w:rsidR="007D41B9" w:rsidRPr="00EB4BEA">
                        <w:rPr>
                          <w:b/>
                          <w:sz w:val="28"/>
                          <w:u w:val="single"/>
                        </w:rPr>
                        <w:t xml:space="preserve"> </w:t>
                      </w:r>
                    </w:p>
                    <w:p w:rsidR="007D41B9" w:rsidRDefault="007D41B9" w:rsidP="00EB4BEA">
                      <w:pPr>
                        <w:spacing w:before="120"/>
                        <w:rPr>
                          <w:color w:val="404040" w:themeColor="text1" w:themeTint="BF"/>
                          <w:sz w:val="36"/>
                          <w:szCs w:val="36"/>
                        </w:rPr>
                      </w:pPr>
                    </w:p>
                  </w:txbxContent>
                </v:textbox>
                <w10:wrap anchorx="margin" anchory="page"/>
              </v:shape>
            </w:pict>
          </mc:Fallback>
        </mc:AlternateContent>
      </w:r>
    </w:p>
    <w:p w:rsidR="00EB4BEA" w:rsidRPr="00381ADA" w:rsidRDefault="00EB4BEA">
      <w:pPr>
        <w:rPr>
          <w:b/>
          <w:sz w:val="28"/>
          <w:u w:val="single"/>
        </w:rPr>
      </w:pPr>
    </w:p>
    <w:p w:rsidR="00EB4BEA" w:rsidRPr="00381ADA" w:rsidRDefault="00565147">
      <w:pPr>
        <w:rPr>
          <w:b/>
          <w:sz w:val="28"/>
          <w:u w:val="single"/>
        </w:rPr>
      </w:pPr>
      <w:r w:rsidRPr="00381ADA">
        <w:rPr>
          <w:noProof/>
          <w:lang w:eastAsia="en-GB"/>
        </w:rPr>
        <mc:AlternateContent>
          <mc:Choice Requires="wps">
            <w:drawing>
              <wp:anchor distT="45720" distB="45720" distL="114300" distR="114300" simplePos="0" relativeHeight="251663360" behindDoc="0" locked="0" layoutInCell="1" allowOverlap="1" wp14:anchorId="6C83659F" wp14:editId="07DE7BC0">
                <wp:simplePos x="0" y="0"/>
                <wp:positionH relativeFrom="margin">
                  <wp:align>center</wp:align>
                </wp:positionH>
                <wp:positionV relativeFrom="paragraph">
                  <wp:posOffset>573375</wp:posOffset>
                </wp:positionV>
                <wp:extent cx="6410325" cy="1404620"/>
                <wp:effectExtent l="0" t="0" r="952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10325" cy="1404620"/>
                        </a:xfrm>
                        <a:prstGeom prst="rect">
                          <a:avLst/>
                        </a:prstGeom>
                        <a:solidFill>
                          <a:srgbClr val="FFFFFF"/>
                        </a:solidFill>
                        <a:ln w="9525">
                          <a:noFill/>
                          <a:miter lim="800000"/>
                          <a:headEnd/>
                          <a:tailEnd/>
                        </a:ln>
                      </wps:spPr>
                      <wps:txbx>
                        <w:txbxContent>
                          <w:p w:rsidR="007D41B9" w:rsidRDefault="007D41B9" w:rsidP="00EB4BEA">
                            <w:pPr>
                              <w:jc w:val="center"/>
                              <w:rPr>
                                <w:rFonts w:asciiTheme="majorHAnsi" w:hAnsiTheme="majorHAnsi"/>
                                <w:sz w:val="36"/>
                              </w:rPr>
                            </w:pPr>
                            <w:r w:rsidRPr="00174841">
                              <w:rPr>
                                <w:rFonts w:asciiTheme="majorHAnsi" w:hAnsiTheme="majorHAnsi"/>
                                <w:sz w:val="36"/>
                              </w:rPr>
                              <w:t>By Jake Tyrrell</w:t>
                            </w:r>
                          </w:p>
                          <w:p w:rsidR="007D41B9" w:rsidRPr="00174841" w:rsidRDefault="007D41B9" w:rsidP="00EB4BEA">
                            <w:pPr>
                              <w:jc w:val="center"/>
                              <w:rPr>
                                <w:rFonts w:asciiTheme="majorHAnsi" w:hAnsiTheme="majorHAnsi"/>
                                <w:sz w:val="36"/>
                              </w:rPr>
                            </w:pPr>
                          </w:p>
                          <w:p w:rsidR="007D41B9" w:rsidRDefault="007D41B9" w:rsidP="00EB4BEA">
                            <w:pPr>
                              <w:jc w:val="center"/>
                              <w:rPr>
                                <w:rFonts w:asciiTheme="majorHAnsi" w:hAnsiTheme="majorHAnsi"/>
                                <w:sz w:val="36"/>
                              </w:rPr>
                            </w:pPr>
                            <w:r>
                              <w:rPr>
                                <w:rFonts w:asciiTheme="majorHAnsi" w:hAnsiTheme="majorHAnsi"/>
                                <w:sz w:val="36"/>
                              </w:rPr>
                              <w:t>Tutor</w:t>
                            </w:r>
                            <w:r w:rsidRPr="00174841">
                              <w:rPr>
                                <w:rFonts w:asciiTheme="majorHAnsi" w:hAnsiTheme="majorHAnsi"/>
                                <w:sz w:val="36"/>
                              </w:rPr>
                              <w:t xml:space="preserve">: </w:t>
                            </w:r>
                            <w:r>
                              <w:rPr>
                                <w:rFonts w:asciiTheme="majorHAnsi" w:hAnsiTheme="majorHAnsi"/>
                                <w:sz w:val="36"/>
                              </w:rPr>
                              <w:t xml:space="preserve">Richard Morgan </w:t>
                            </w:r>
                            <w:r w:rsidRPr="00174841">
                              <w:rPr>
                                <w:rFonts w:asciiTheme="majorHAnsi" w:hAnsiTheme="majorHAnsi"/>
                                <w:sz w:val="36"/>
                              </w:rPr>
                              <w:t xml:space="preserve"> </w:t>
                            </w:r>
                          </w:p>
                          <w:p w:rsidR="007D41B9" w:rsidRDefault="007D41B9" w:rsidP="00EB4BEA">
                            <w:pPr>
                              <w:jc w:val="center"/>
                              <w:rPr>
                                <w:rFonts w:asciiTheme="majorHAnsi" w:hAnsiTheme="majorHAnsi"/>
                                <w:sz w:val="36"/>
                              </w:rPr>
                            </w:pPr>
                          </w:p>
                          <w:p w:rsidR="007D41B9" w:rsidRPr="00174841" w:rsidRDefault="007D41B9" w:rsidP="00EB4BEA">
                            <w:pPr>
                              <w:jc w:val="center"/>
                              <w:rPr>
                                <w:rFonts w:asciiTheme="majorHAnsi" w:hAnsiTheme="majorHAnsi"/>
                                <w:sz w:val="36"/>
                              </w:rPr>
                            </w:pPr>
                          </w:p>
                          <w:p w:rsidR="007D41B9" w:rsidRPr="00174841" w:rsidRDefault="007D41B9" w:rsidP="00EB4BEA">
                            <w:pPr>
                              <w:jc w:val="center"/>
                              <w:rPr>
                                <w:rFonts w:asciiTheme="majorHAnsi" w:hAnsiTheme="majorHAnsi"/>
                                <w:sz w:val="36"/>
                              </w:rPr>
                            </w:pPr>
                            <w:r>
                              <w:rPr>
                                <w:rFonts w:asciiTheme="majorHAnsi" w:hAnsiTheme="majorHAnsi"/>
                                <w:sz w:val="36"/>
                              </w:rPr>
                              <w:t xml:space="preserve"> Systems Engineering Assignment</w:t>
                            </w:r>
                          </w:p>
                          <w:p w:rsidR="007D41B9" w:rsidRPr="00174841" w:rsidRDefault="007D41B9" w:rsidP="00EB4BEA">
                            <w:pPr>
                              <w:jc w:val="center"/>
                              <w:rPr>
                                <w:rFonts w:asciiTheme="majorHAnsi" w:hAnsiTheme="majorHAnsi"/>
                                <w:sz w:val="36"/>
                              </w:rPr>
                            </w:pPr>
                          </w:p>
                          <w:p w:rsidR="007D41B9" w:rsidRPr="00174841" w:rsidRDefault="007D41B9" w:rsidP="00EB4BEA">
                            <w:pPr>
                              <w:jc w:val="center"/>
                              <w:rPr>
                                <w:rFonts w:asciiTheme="majorHAnsi" w:hAnsiTheme="majorHAnsi"/>
                                <w:sz w:val="36"/>
                              </w:rPr>
                            </w:pPr>
                            <w:r>
                              <w:rPr>
                                <w:rFonts w:asciiTheme="majorHAnsi" w:hAnsiTheme="majorHAnsi"/>
                                <w:sz w:val="36"/>
                              </w:rPr>
                              <w:t>2017-</w:t>
                            </w:r>
                            <w:r w:rsidRPr="00174841">
                              <w:rPr>
                                <w:rFonts w:asciiTheme="majorHAnsi" w:hAnsiTheme="majorHAnsi"/>
                                <w:sz w:val="36"/>
                              </w:rPr>
                              <w:t>2018</w:t>
                            </w:r>
                          </w:p>
                          <w:p w:rsidR="007D41B9" w:rsidRDefault="007D41B9" w:rsidP="00EB4BEA"/>
                          <w:p w:rsidR="007D41B9" w:rsidRDefault="007D41B9" w:rsidP="00EB4BEA"/>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C83659F" id="Text Box 2" o:spid="_x0000_s1027" type="#_x0000_t202" style="position:absolute;margin-left:0;margin-top:45.15pt;width:504.75pt;height:110.6pt;z-index:251663360;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" stroked="f">
                <v:textbox style="mso-fit-shape-to-text:t">
                  <w:txbxContent>
                    <w:p w:rsidR="007D41B9" w:rsidRDefault="007D41B9" w:rsidP="00EB4BEA">
                      <w:pPr>
                        <w:jc w:val="center"/>
                        <w:rPr>
                          <w:rFonts w:asciiTheme="majorHAnsi" w:hAnsiTheme="majorHAnsi"/>
                          <w:sz w:val="36"/>
                        </w:rPr>
                      </w:pPr>
                      <w:r w:rsidRPr="00174841">
                        <w:rPr>
                          <w:rFonts w:asciiTheme="majorHAnsi" w:hAnsiTheme="majorHAnsi"/>
                          <w:sz w:val="36"/>
                        </w:rPr>
                        <w:t>By Jake Tyrrell</w:t>
                      </w:r>
                    </w:p>
                    <w:p w:rsidR="007D41B9" w:rsidRPr="00174841" w:rsidRDefault="007D41B9" w:rsidP="00EB4BEA">
                      <w:pPr>
                        <w:jc w:val="center"/>
                        <w:rPr>
                          <w:rFonts w:asciiTheme="majorHAnsi" w:hAnsiTheme="majorHAnsi"/>
                          <w:sz w:val="36"/>
                        </w:rPr>
                      </w:pPr>
                    </w:p>
                    <w:p w:rsidR="007D41B9" w:rsidRDefault="007D41B9" w:rsidP="00EB4BEA">
                      <w:pPr>
                        <w:jc w:val="center"/>
                        <w:rPr>
                          <w:rFonts w:asciiTheme="majorHAnsi" w:hAnsiTheme="majorHAnsi"/>
                          <w:sz w:val="36"/>
                        </w:rPr>
                      </w:pPr>
                      <w:r>
                        <w:rPr>
                          <w:rFonts w:asciiTheme="majorHAnsi" w:hAnsiTheme="majorHAnsi"/>
                          <w:sz w:val="36"/>
                        </w:rPr>
                        <w:t>Tutor</w:t>
                      </w:r>
                      <w:r w:rsidRPr="00174841">
                        <w:rPr>
                          <w:rFonts w:asciiTheme="majorHAnsi" w:hAnsiTheme="majorHAnsi"/>
                          <w:sz w:val="36"/>
                        </w:rPr>
                        <w:t xml:space="preserve">: </w:t>
                      </w:r>
                      <w:r>
                        <w:rPr>
                          <w:rFonts w:asciiTheme="majorHAnsi" w:hAnsiTheme="majorHAnsi"/>
                          <w:sz w:val="36"/>
                        </w:rPr>
                        <w:t xml:space="preserve">Richard Morgan </w:t>
                      </w:r>
                      <w:r w:rsidRPr="00174841">
                        <w:rPr>
                          <w:rFonts w:asciiTheme="majorHAnsi" w:hAnsiTheme="majorHAnsi"/>
                          <w:sz w:val="36"/>
                        </w:rPr>
                        <w:t xml:space="preserve"> </w:t>
                      </w:r>
                    </w:p>
                    <w:p w:rsidR="007D41B9" w:rsidRDefault="007D41B9" w:rsidP="00EB4BEA">
                      <w:pPr>
                        <w:jc w:val="center"/>
                        <w:rPr>
                          <w:rFonts w:asciiTheme="majorHAnsi" w:hAnsiTheme="majorHAnsi"/>
                          <w:sz w:val="36"/>
                        </w:rPr>
                      </w:pPr>
                    </w:p>
                    <w:p w:rsidR="007D41B9" w:rsidRPr="00174841" w:rsidRDefault="007D41B9" w:rsidP="00EB4BEA">
                      <w:pPr>
                        <w:jc w:val="center"/>
                        <w:rPr>
                          <w:rFonts w:asciiTheme="majorHAnsi" w:hAnsiTheme="majorHAnsi"/>
                          <w:sz w:val="36"/>
                        </w:rPr>
                      </w:pPr>
                    </w:p>
                    <w:p w:rsidR="007D41B9" w:rsidRPr="00174841" w:rsidRDefault="007D41B9" w:rsidP="00EB4BEA">
                      <w:pPr>
                        <w:jc w:val="center"/>
                        <w:rPr>
                          <w:rFonts w:asciiTheme="majorHAnsi" w:hAnsiTheme="majorHAnsi"/>
                          <w:sz w:val="36"/>
                        </w:rPr>
                      </w:pPr>
                      <w:r>
                        <w:rPr>
                          <w:rFonts w:asciiTheme="majorHAnsi" w:hAnsiTheme="majorHAnsi"/>
                          <w:sz w:val="36"/>
                        </w:rPr>
                        <w:t xml:space="preserve"> Systems Engineering Assignment</w:t>
                      </w:r>
                    </w:p>
                    <w:p w:rsidR="007D41B9" w:rsidRPr="00174841" w:rsidRDefault="007D41B9" w:rsidP="00EB4BEA">
                      <w:pPr>
                        <w:jc w:val="center"/>
                        <w:rPr>
                          <w:rFonts w:asciiTheme="majorHAnsi" w:hAnsiTheme="majorHAnsi"/>
                          <w:sz w:val="36"/>
                        </w:rPr>
                      </w:pPr>
                    </w:p>
                    <w:p w:rsidR="007D41B9" w:rsidRPr="00174841" w:rsidRDefault="007D41B9" w:rsidP="00EB4BEA">
                      <w:pPr>
                        <w:jc w:val="center"/>
                        <w:rPr>
                          <w:rFonts w:asciiTheme="majorHAnsi" w:hAnsiTheme="majorHAnsi"/>
                          <w:sz w:val="36"/>
                        </w:rPr>
                      </w:pPr>
                      <w:r>
                        <w:rPr>
                          <w:rFonts w:asciiTheme="majorHAnsi" w:hAnsiTheme="majorHAnsi"/>
                          <w:sz w:val="36"/>
                        </w:rPr>
                        <w:t>2017-</w:t>
                      </w:r>
                      <w:r w:rsidRPr="00174841">
                        <w:rPr>
                          <w:rFonts w:asciiTheme="majorHAnsi" w:hAnsiTheme="majorHAnsi"/>
                          <w:sz w:val="36"/>
                        </w:rPr>
                        <w:t>2018</w:t>
                      </w:r>
                    </w:p>
                    <w:p w:rsidR="007D41B9" w:rsidRDefault="007D41B9" w:rsidP="00EB4BEA"/>
                    <w:p w:rsidR="007D41B9" w:rsidRDefault="007D41B9" w:rsidP="00EB4BEA"/>
                  </w:txbxContent>
                </v:textbox>
                <w10:wrap type="square" anchorx="margin"/>
              </v:shape>
            </w:pict>
          </mc:Fallback>
        </mc:AlternateContent>
      </w:r>
    </w:p>
    <w:p w:rsidR="00D24086" w:rsidRDefault="00D24086">
      <w:pPr>
        <w:rPr>
          <w:b/>
          <w:sz w:val="28"/>
          <w:u w:val="single"/>
        </w:rPr>
        <w:sectPr w:rsidR="00D24086">
          <w:footerReference w:type="default" r:id="rId9"/>
          <w:pgSz w:w="11906" w:h="16838"/>
          <w:pgMar w:top="1440" w:right="1440" w:bottom="1440" w:left="1440" w:header="708" w:footer="708" w:gutter="0"/>
          <w:cols w:space="708"/>
          <w:docGrid w:linePitch="360"/>
        </w:sectPr>
      </w:pPr>
    </w:p>
    <w:p w:rsidR="00EB4BEA" w:rsidRPr="00381ADA" w:rsidRDefault="00EB4BEA">
      <w:pPr>
        <w:rPr>
          <w:b/>
          <w:sz w:val="28"/>
          <w:u w:val="single"/>
        </w:rPr>
      </w:pPr>
    </w:p>
    <w:p w:rsidR="00381ADA" w:rsidRDefault="00381ADA">
      <w:pPr>
        <w:rPr>
          <w:b/>
          <w:sz w:val="28"/>
          <w:u w:val="single"/>
        </w:rPr>
      </w:pPr>
    </w:p>
    <w:p w:rsidR="007828DE" w:rsidRDefault="007828DE">
      <w:pPr>
        <w:rPr>
          <w:b/>
          <w:sz w:val="28"/>
          <w:u w:val="single"/>
        </w:rPr>
      </w:pPr>
    </w:p>
    <w:p w:rsidR="007828DE" w:rsidRDefault="007828DE">
      <w:pPr>
        <w:rPr>
          <w:b/>
          <w:sz w:val="28"/>
          <w:u w:val="single"/>
        </w:rPr>
      </w:pPr>
    </w:p>
    <w:p w:rsidR="007828DE" w:rsidRDefault="007828DE">
      <w:pPr>
        <w:rPr>
          <w:b/>
          <w:sz w:val="28"/>
          <w:u w:val="single"/>
        </w:rPr>
      </w:pPr>
    </w:p>
    <w:p w:rsidR="007828DE" w:rsidRDefault="007828DE">
      <w:pPr>
        <w:rPr>
          <w:b/>
          <w:sz w:val="28"/>
          <w:u w:val="single"/>
        </w:rPr>
      </w:pPr>
    </w:p>
    <w:p w:rsidR="007828DE" w:rsidRDefault="007828DE">
      <w:pPr>
        <w:rPr>
          <w:b/>
          <w:sz w:val="28"/>
          <w:u w:val="single"/>
        </w:rPr>
      </w:pPr>
    </w:p>
    <w:p w:rsidR="007828DE" w:rsidRDefault="007828DE" w:rsidP="007828DE">
      <w:pPr>
        <w:jc w:val="center"/>
        <w:rPr>
          <w:b/>
          <w:sz w:val="28"/>
          <w:u w:val="single"/>
        </w:rPr>
      </w:pPr>
    </w:p>
    <w:p w:rsidR="007828DE" w:rsidRDefault="007828DE" w:rsidP="007828DE">
      <w:pPr>
        <w:jc w:val="center"/>
        <w:rPr>
          <w:b/>
          <w:sz w:val="28"/>
          <w:u w:val="single"/>
        </w:rPr>
      </w:pPr>
    </w:p>
    <w:p w:rsidR="007828DE" w:rsidRDefault="007828DE" w:rsidP="007828DE">
      <w:pPr>
        <w:jc w:val="center"/>
        <w:rPr>
          <w:b/>
          <w:sz w:val="28"/>
          <w:u w:val="single"/>
        </w:rPr>
      </w:pPr>
    </w:p>
    <w:p w:rsidR="007828DE" w:rsidRDefault="007828DE" w:rsidP="007828DE">
      <w:pPr>
        <w:jc w:val="center"/>
        <w:rPr>
          <w:b/>
          <w:sz w:val="28"/>
          <w:u w:val="single"/>
        </w:rPr>
      </w:pPr>
    </w:p>
    <w:p w:rsidR="00EB4BEA" w:rsidRDefault="007828DE" w:rsidP="007828DE">
      <w:pPr>
        <w:jc w:val="center"/>
        <w:rPr>
          <w:b/>
          <w:sz w:val="28"/>
        </w:rPr>
      </w:pPr>
      <w:r w:rsidRPr="007828DE">
        <w:rPr>
          <w:b/>
          <w:sz w:val="28"/>
        </w:rPr>
        <w:t>Blank Page</w:t>
      </w:r>
    </w:p>
    <w:p w:rsidR="007828DE" w:rsidRDefault="007828DE" w:rsidP="007828DE">
      <w:pPr>
        <w:jc w:val="center"/>
        <w:rPr>
          <w:b/>
          <w:sz w:val="28"/>
        </w:rPr>
      </w:pPr>
    </w:p>
    <w:p w:rsidR="007828DE" w:rsidRDefault="007828DE" w:rsidP="007828DE">
      <w:pPr>
        <w:jc w:val="center"/>
        <w:rPr>
          <w:b/>
          <w:sz w:val="28"/>
        </w:rPr>
      </w:pPr>
    </w:p>
    <w:p w:rsidR="007828DE" w:rsidRDefault="007828DE" w:rsidP="007828DE">
      <w:pPr>
        <w:jc w:val="center"/>
        <w:rPr>
          <w:b/>
          <w:sz w:val="28"/>
        </w:rPr>
      </w:pPr>
    </w:p>
    <w:p w:rsidR="007828DE" w:rsidRDefault="007828DE" w:rsidP="007828DE">
      <w:pPr>
        <w:jc w:val="center"/>
        <w:rPr>
          <w:b/>
          <w:sz w:val="28"/>
        </w:rPr>
      </w:pPr>
    </w:p>
    <w:p w:rsidR="007828DE" w:rsidRDefault="007828DE" w:rsidP="007828DE">
      <w:pPr>
        <w:jc w:val="center"/>
        <w:rPr>
          <w:b/>
          <w:sz w:val="28"/>
        </w:rPr>
      </w:pPr>
      <w:bookmarkStart w:id="0" w:name="_GoBack"/>
      <w:bookmarkEnd w:id="0"/>
    </w:p>
    <w:p w:rsidR="007828DE" w:rsidRDefault="007828DE" w:rsidP="007828DE">
      <w:pPr>
        <w:jc w:val="center"/>
        <w:rPr>
          <w:b/>
          <w:sz w:val="28"/>
        </w:rPr>
      </w:pPr>
    </w:p>
    <w:p w:rsidR="007828DE" w:rsidRDefault="007828DE" w:rsidP="007828DE">
      <w:pPr>
        <w:jc w:val="center"/>
        <w:rPr>
          <w:b/>
          <w:sz w:val="28"/>
        </w:rPr>
      </w:pPr>
    </w:p>
    <w:p w:rsidR="007828DE" w:rsidRDefault="007828DE" w:rsidP="007828DE">
      <w:pPr>
        <w:jc w:val="center"/>
        <w:rPr>
          <w:b/>
          <w:sz w:val="28"/>
        </w:rPr>
      </w:pPr>
    </w:p>
    <w:p w:rsidR="007828DE" w:rsidRDefault="007828DE" w:rsidP="007828DE">
      <w:pPr>
        <w:jc w:val="center"/>
        <w:rPr>
          <w:b/>
          <w:sz w:val="28"/>
        </w:rPr>
      </w:pPr>
    </w:p>
    <w:p w:rsidR="007828DE" w:rsidRDefault="007828DE" w:rsidP="007828DE">
      <w:pPr>
        <w:jc w:val="center"/>
        <w:rPr>
          <w:b/>
          <w:sz w:val="28"/>
        </w:rPr>
      </w:pPr>
    </w:p>
    <w:p w:rsidR="007828DE" w:rsidRDefault="007828DE" w:rsidP="007828DE">
      <w:pPr>
        <w:jc w:val="center"/>
        <w:rPr>
          <w:b/>
          <w:sz w:val="28"/>
        </w:rPr>
      </w:pPr>
    </w:p>
    <w:p w:rsidR="007828DE" w:rsidRDefault="007828DE" w:rsidP="007828DE">
      <w:pPr>
        <w:jc w:val="center"/>
        <w:rPr>
          <w:b/>
          <w:sz w:val="28"/>
        </w:rPr>
      </w:pPr>
    </w:p>
    <w:p w:rsidR="007828DE" w:rsidRPr="00381ADA" w:rsidRDefault="007828DE" w:rsidP="007828DE">
      <w:pPr>
        <w:jc w:val="center"/>
        <w:rPr>
          <w:b/>
          <w:sz w:val="28"/>
          <w:u w:val="single"/>
        </w:rPr>
      </w:pPr>
    </w:p>
    <w:p w:rsidR="00EB4BEA" w:rsidRPr="00381ADA" w:rsidRDefault="00EB4BEA">
      <w:pPr>
        <w:rPr>
          <w:b/>
          <w:sz w:val="28"/>
          <w:u w:val="single"/>
        </w:rPr>
      </w:pPr>
    </w:p>
    <w:sdt>
      <w:sdtPr>
        <w:rPr>
          <w:rStyle w:val="SubtleEmphasis"/>
          <w:rFonts w:asciiTheme="minorHAnsi" w:eastAsiaTheme="minorHAnsi" w:hAnsiTheme="minorHAnsi" w:cstheme="minorBidi"/>
          <w:i w:val="0"/>
          <w:color w:val="auto"/>
          <w:spacing w:val="0"/>
          <w:kern w:val="0"/>
          <w:sz w:val="22"/>
          <w:szCs w:val="22"/>
        </w:rPr>
        <w:id w:val="1443027656"/>
        <w:docPartObj>
          <w:docPartGallery w:val="Table of Contents"/>
          <w:docPartUnique/>
        </w:docPartObj>
      </w:sdtPr>
      <w:sdtEndPr>
        <w:rPr>
          <w:rStyle w:val="SubtleEmphasis"/>
        </w:rPr>
      </w:sdtEndPr>
      <w:sdtContent>
        <w:p w:rsidR="00EB4BEA" w:rsidRPr="00381ADA" w:rsidRDefault="00EB4BEA" w:rsidP="00EB4BEA">
          <w:pPr>
            <w:pStyle w:val="Title"/>
            <w:rPr>
              <w:rStyle w:val="SubtleEmphasis"/>
              <w:i w:val="0"/>
              <w:color w:val="auto"/>
            </w:rPr>
          </w:pPr>
          <w:r w:rsidRPr="00381ADA">
            <w:rPr>
              <w:rStyle w:val="SubtleEmphasis"/>
              <w:i w:val="0"/>
              <w:color w:val="auto"/>
            </w:rPr>
            <w:t>Contents</w:t>
          </w:r>
        </w:p>
        <w:p w:rsidR="00831605" w:rsidRDefault="00EB4BEA">
          <w:pPr>
            <w:pStyle w:val="TOC1"/>
            <w:tabs>
              <w:tab w:val="left" w:pos="440"/>
              <w:tab w:val="right" w:leader="dot" w:pos="9016"/>
            </w:tabs>
            <w:rPr>
              <w:rFonts w:eastAsiaTheme="minorEastAsia"/>
              <w:noProof/>
              <w:lang w:eastAsia="en-GB"/>
            </w:rPr>
          </w:pPr>
          <w:r w:rsidRPr="00381ADA">
            <w:rPr>
              <w:rStyle w:val="SubtleEmphasis"/>
              <w:i w:val="0"/>
              <w:color w:val="auto"/>
            </w:rPr>
            <w:fldChar w:fldCharType="begin"/>
          </w:r>
          <w:r w:rsidRPr="00381ADA">
            <w:rPr>
              <w:rStyle w:val="SubtleEmphasis"/>
              <w:i w:val="0"/>
              <w:color w:val="auto"/>
            </w:rPr>
            <w:instrText xml:space="preserve"> TOC \o "1-4" \h \z \u </w:instrText>
          </w:r>
          <w:r w:rsidRPr="00381ADA">
            <w:rPr>
              <w:rStyle w:val="SubtleEmphasis"/>
              <w:i w:val="0"/>
              <w:color w:val="auto"/>
            </w:rPr>
            <w:fldChar w:fldCharType="separate"/>
          </w:r>
          <w:hyperlink w:anchor="_Toc504406190" w:history="1">
            <w:r w:rsidR="00831605" w:rsidRPr="00051B96">
              <w:rPr>
                <w:rStyle w:val="Hyperlink"/>
                <w:b/>
                <w:iCs/>
                <w:noProof/>
              </w:rPr>
              <w:t>1.</w:t>
            </w:r>
            <w:r w:rsidR="00831605">
              <w:rPr>
                <w:rFonts w:eastAsiaTheme="minorEastAsia"/>
                <w:noProof/>
                <w:lang w:eastAsia="en-GB"/>
              </w:rPr>
              <w:tab/>
            </w:r>
            <w:r w:rsidR="00831605" w:rsidRPr="00051B96">
              <w:rPr>
                <w:rStyle w:val="Hyperlink"/>
                <w:b/>
                <w:iCs/>
                <w:noProof/>
              </w:rPr>
              <w:t>Introduction</w:t>
            </w:r>
            <w:r w:rsidR="00831605">
              <w:rPr>
                <w:noProof/>
                <w:webHidden/>
              </w:rPr>
              <w:tab/>
            </w:r>
            <w:r w:rsidR="00831605">
              <w:rPr>
                <w:noProof/>
                <w:webHidden/>
              </w:rPr>
              <w:fldChar w:fldCharType="begin"/>
            </w:r>
            <w:r w:rsidR="00831605">
              <w:rPr>
                <w:noProof/>
                <w:webHidden/>
              </w:rPr>
              <w:instrText xml:space="preserve"> PAGEREF _Toc504406190 \h </w:instrText>
            </w:r>
            <w:r w:rsidR="00831605">
              <w:rPr>
                <w:noProof/>
                <w:webHidden/>
              </w:rPr>
            </w:r>
            <w:r w:rsidR="00831605">
              <w:rPr>
                <w:noProof/>
                <w:webHidden/>
              </w:rPr>
              <w:fldChar w:fldCharType="separate"/>
            </w:r>
            <w:r w:rsidR="00831605">
              <w:rPr>
                <w:noProof/>
                <w:webHidden/>
              </w:rPr>
              <w:t>4</w:t>
            </w:r>
            <w:r w:rsidR="00831605">
              <w:rPr>
                <w:noProof/>
                <w:webHidden/>
              </w:rPr>
              <w:fldChar w:fldCharType="end"/>
            </w:r>
          </w:hyperlink>
        </w:p>
        <w:p w:rsidR="00831605" w:rsidRDefault="00831605">
          <w:pPr>
            <w:pStyle w:val="TOC1"/>
            <w:tabs>
              <w:tab w:val="left" w:pos="440"/>
              <w:tab w:val="right" w:leader="dot" w:pos="9016"/>
            </w:tabs>
            <w:rPr>
              <w:rFonts w:eastAsiaTheme="minorEastAsia"/>
              <w:noProof/>
              <w:lang w:eastAsia="en-GB"/>
            </w:rPr>
          </w:pPr>
          <w:hyperlink w:anchor="_Toc504406191" w:history="1">
            <w:r w:rsidRPr="00051B96">
              <w:rPr>
                <w:rStyle w:val="Hyperlink"/>
                <w:b/>
                <w:iCs/>
                <w:noProof/>
              </w:rPr>
              <w:t>2.</w:t>
            </w:r>
            <w:r>
              <w:rPr>
                <w:rFonts w:eastAsiaTheme="minorEastAsia"/>
                <w:noProof/>
                <w:lang w:eastAsia="en-GB"/>
              </w:rPr>
              <w:tab/>
            </w:r>
            <w:r w:rsidRPr="00051B96">
              <w:rPr>
                <w:rStyle w:val="Hyperlink"/>
                <w:b/>
                <w:iCs/>
                <w:noProof/>
              </w:rPr>
              <w:t>Trial Overview</w:t>
            </w:r>
            <w:r>
              <w:rPr>
                <w:noProof/>
                <w:webHidden/>
              </w:rPr>
              <w:tab/>
            </w:r>
            <w:r>
              <w:rPr>
                <w:noProof/>
                <w:webHidden/>
              </w:rPr>
              <w:fldChar w:fldCharType="begin"/>
            </w:r>
            <w:r>
              <w:rPr>
                <w:noProof/>
                <w:webHidden/>
              </w:rPr>
              <w:instrText xml:space="preserve"> PAGEREF _Toc504406191 \h </w:instrText>
            </w:r>
            <w:r>
              <w:rPr>
                <w:noProof/>
                <w:webHidden/>
              </w:rPr>
            </w:r>
            <w:r>
              <w:rPr>
                <w:noProof/>
                <w:webHidden/>
              </w:rPr>
              <w:fldChar w:fldCharType="separate"/>
            </w:r>
            <w:r>
              <w:rPr>
                <w:noProof/>
                <w:webHidden/>
              </w:rPr>
              <w:t>4</w:t>
            </w:r>
            <w:r>
              <w:rPr>
                <w:noProof/>
                <w:webHidden/>
              </w:rPr>
              <w:fldChar w:fldCharType="end"/>
            </w:r>
          </w:hyperlink>
        </w:p>
        <w:p w:rsidR="00831605" w:rsidRDefault="00831605">
          <w:pPr>
            <w:pStyle w:val="TOC1"/>
            <w:tabs>
              <w:tab w:val="left" w:pos="440"/>
              <w:tab w:val="right" w:leader="dot" w:pos="9016"/>
            </w:tabs>
            <w:rPr>
              <w:rFonts w:eastAsiaTheme="minorEastAsia"/>
              <w:noProof/>
              <w:lang w:eastAsia="en-GB"/>
            </w:rPr>
          </w:pPr>
          <w:hyperlink w:anchor="_Toc504406192" w:history="1">
            <w:r w:rsidRPr="00051B96">
              <w:rPr>
                <w:rStyle w:val="Hyperlink"/>
                <w:b/>
                <w:iCs/>
                <w:noProof/>
              </w:rPr>
              <w:t>3.</w:t>
            </w:r>
            <w:r>
              <w:rPr>
                <w:rFonts w:eastAsiaTheme="minorEastAsia"/>
                <w:noProof/>
                <w:lang w:eastAsia="en-GB"/>
              </w:rPr>
              <w:tab/>
            </w:r>
            <w:r w:rsidRPr="00051B96">
              <w:rPr>
                <w:rStyle w:val="Hyperlink"/>
                <w:b/>
                <w:iCs/>
                <w:noProof/>
              </w:rPr>
              <w:t>Risk Management</w:t>
            </w:r>
            <w:r>
              <w:rPr>
                <w:noProof/>
                <w:webHidden/>
              </w:rPr>
              <w:tab/>
            </w:r>
            <w:r>
              <w:rPr>
                <w:noProof/>
                <w:webHidden/>
              </w:rPr>
              <w:fldChar w:fldCharType="begin"/>
            </w:r>
            <w:r>
              <w:rPr>
                <w:noProof/>
                <w:webHidden/>
              </w:rPr>
              <w:instrText xml:space="preserve"> PAGEREF _Toc504406192 \h </w:instrText>
            </w:r>
            <w:r>
              <w:rPr>
                <w:noProof/>
                <w:webHidden/>
              </w:rPr>
            </w:r>
            <w:r>
              <w:rPr>
                <w:noProof/>
                <w:webHidden/>
              </w:rPr>
              <w:fldChar w:fldCharType="separate"/>
            </w:r>
            <w:r>
              <w:rPr>
                <w:noProof/>
                <w:webHidden/>
              </w:rPr>
              <w:t>5</w:t>
            </w:r>
            <w:r>
              <w:rPr>
                <w:noProof/>
                <w:webHidden/>
              </w:rPr>
              <w:fldChar w:fldCharType="end"/>
            </w:r>
          </w:hyperlink>
        </w:p>
        <w:p w:rsidR="00831605" w:rsidRDefault="00831605">
          <w:pPr>
            <w:pStyle w:val="TOC2"/>
            <w:tabs>
              <w:tab w:val="right" w:leader="dot" w:pos="9016"/>
            </w:tabs>
            <w:rPr>
              <w:rFonts w:eastAsiaTheme="minorEastAsia"/>
              <w:noProof/>
              <w:lang w:eastAsia="en-GB"/>
            </w:rPr>
          </w:pPr>
          <w:hyperlink w:anchor="_Toc504406193" w:history="1">
            <w:r w:rsidRPr="00051B96">
              <w:rPr>
                <w:rStyle w:val="Hyperlink"/>
                <w:b/>
                <w:noProof/>
              </w:rPr>
              <w:t>3.1 Risk</w:t>
            </w:r>
            <w:r>
              <w:rPr>
                <w:noProof/>
                <w:webHidden/>
              </w:rPr>
              <w:tab/>
            </w:r>
            <w:r>
              <w:rPr>
                <w:noProof/>
                <w:webHidden/>
              </w:rPr>
              <w:fldChar w:fldCharType="begin"/>
            </w:r>
            <w:r>
              <w:rPr>
                <w:noProof/>
                <w:webHidden/>
              </w:rPr>
              <w:instrText xml:space="preserve"> PAGEREF _Toc504406193 \h </w:instrText>
            </w:r>
            <w:r>
              <w:rPr>
                <w:noProof/>
                <w:webHidden/>
              </w:rPr>
            </w:r>
            <w:r>
              <w:rPr>
                <w:noProof/>
                <w:webHidden/>
              </w:rPr>
              <w:fldChar w:fldCharType="separate"/>
            </w:r>
            <w:r>
              <w:rPr>
                <w:noProof/>
                <w:webHidden/>
              </w:rPr>
              <w:t>5</w:t>
            </w:r>
            <w:r>
              <w:rPr>
                <w:noProof/>
                <w:webHidden/>
              </w:rPr>
              <w:fldChar w:fldCharType="end"/>
            </w:r>
          </w:hyperlink>
        </w:p>
        <w:p w:rsidR="00831605" w:rsidRDefault="00831605">
          <w:pPr>
            <w:pStyle w:val="TOC2"/>
            <w:tabs>
              <w:tab w:val="right" w:leader="dot" w:pos="9016"/>
            </w:tabs>
            <w:rPr>
              <w:rFonts w:eastAsiaTheme="minorEastAsia"/>
              <w:noProof/>
              <w:lang w:eastAsia="en-GB"/>
            </w:rPr>
          </w:pPr>
          <w:hyperlink w:anchor="_Toc504406194" w:history="1">
            <w:r w:rsidRPr="00051B96">
              <w:rPr>
                <w:rStyle w:val="Hyperlink"/>
                <w:b/>
                <w:noProof/>
              </w:rPr>
              <w:t>3.2 Risk Controls</w:t>
            </w:r>
            <w:r>
              <w:rPr>
                <w:noProof/>
                <w:webHidden/>
              </w:rPr>
              <w:tab/>
            </w:r>
            <w:r>
              <w:rPr>
                <w:noProof/>
                <w:webHidden/>
              </w:rPr>
              <w:fldChar w:fldCharType="begin"/>
            </w:r>
            <w:r>
              <w:rPr>
                <w:noProof/>
                <w:webHidden/>
              </w:rPr>
              <w:instrText xml:space="preserve"> PAGEREF _Toc504406194 \h </w:instrText>
            </w:r>
            <w:r>
              <w:rPr>
                <w:noProof/>
                <w:webHidden/>
              </w:rPr>
            </w:r>
            <w:r>
              <w:rPr>
                <w:noProof/>
                <w:webHidden/>
              </w:rPr>
              <w:fldChar w:fldCharType="separate"/>
            </w:r>
            <w:r>
              <w:rPr>
                <w:noProof/>
                <w:webHidden/>
              </w:rPr>
              <w:t>6</w:t>
            </w:r>
            <w:r>
              <w:rPr>
                <w:noProof/>
                <w:webHidden/>
              </w:rPr>
              <w:fldChar w:fldCharType="end"/>
            </w:r>
          </w:hyperlink>
        </w:p>
        <w:p w:rsidR="00831605" w:rsidRDefault="00831605">
          <w:pPr>
            <w:pStyle w:val="TOC1"/>
            <w:tabs>
              <w:tab w:val="left" w:pos="440"/>
              <w:tab w:val="right" w:leader="dot" w:pos="9016"/>
            </w:tabs>
            <w:rPr>
              <w:rFonts w:eastAsiaTheme="minorEastAsia"/>
              <w:noProof/>
              <w:lang w:eastAsia="en-GB"/>
            </w:rPr>
          </w:pPr>
          <w:hyperlink w:anchor="_Toc504406195" w:history="1">
            <w:r w:rsidRPr="00051B96">
              <w:rPr>
                <w:rStyle w:val="Hyperlink"/>
                <w:b/>
                <w:iCs/>
                <w:noProof/>
              </w:rPr>
              <w:t>4.</w:t>
            </w:r>
            <w:r>
              <w:rPr>
                <w:rFonts w:eastAsiaTheme="minorEastAsia"/>
                <w:noProof/>
                <w:lang w:eastAsia="en-GB"/>
              </w:rPr>
              <w:tab/>
            </w:r>
            <w:r w:rsidRPr="00051B96">
              <w:rPr>
                <w:rStyle w:val="Hyperlink"/>
                <w:b/>
                <w:iCs/>
                <w:noProof/>
              </w:rPr>
              <w:t>Schedule Analysis and Critical Path Analysis (CPA)</w:t>
            </w:r>
            <w:r>
              <w:rPr>
                <w:noProof/>
                <w:webHidden/>
              </w:rPr>
              <w:tab/>
            </w:r>
            <w:r>
              <w:rPr>
                <w:noProof/>
                <w:webHidden/>
              </w:rPr>
              <w:fldChar w:fldCharType="begin"/>
            </w:r>
            <w:r>
              <w:rPr>
                <w:noProof/>
                <w:webHidden/>
              </w:rPr>
              <w:instrText xml:space="preserve"> PAGEREF _Toc504406195 \h </w:instrText>
            </w:r>
            <w:r>
              <w:rPr>
                <w:noProof/>
                <w:webHidden/>
              </w:rPr>
            </w:r>
            <w:r>
              <w:rPr>
                <w:noProof/>
                <w:webHidden/>
              </w:rPr>
              <w:fldChar w:fldCharType="separate"/>
            </w:r>
            <w:r>
              <w:rPr>
                <w:noProof/>
                <w:webHidden/>
              </w:rPr>
              <w:t>6</w:t>
            </w:r>
            <w:r>
              <w:rPr>
                <w:noProof/>
                <w:webHidden/>
              </w:rPr>
              <w:fldChar w:fldCharType="end"/>
            </w:r>
          </w:hyperlink>
        </w:p>
        <w:p w:rsidR="00831605" w:rsidRDefault="00831605">
          <w:pPr>
            <w:pStyle w:val="TOC1"/>
            <w:tabs>
              <w:tab w:val="left" w:pos="440"/>
              <w:tab w:val="right" w:leader="dot" w:pos="9016"/>
            </w:tabs>
            <w:rPr>
              <w:rFonts w:eastAsiaTheme="minorEastAsia"/>
              <w:noProof/>
              <w:lang w:eastAsia="en-GB"/>
            </w:rPr>
          </w:pPr>
          <w:hyperlink w:anchor="_Toc504406196" w:history="1">
            <w:r w:rsidRPr="00051B96">
              <w:rPr>
                <w:rStyle w:val="Hyperlink"/>
                <w:b/>
                <w:iCs/>
                <w:noProof/>
              </w:rPr>
              <w:t>5.</w:t>
            </w:r>
            <w:r>
              <w:rPr>
                <w:rFonts w:eastAsiaTheme="minorEastAsia"/>
                <w:noProof/>
                <w:lang w:eastAsia="en-GB"/>
              </w:rPr>
              <w:tab/>
            </w:r>
            <w:r w:rsidRPr="00051B96">
              <w:rPr>
                <w:rStyle w:val="Hyperlink"/>
                <w:b/>
                <w:iCs/>
                <w:noProof/>
              </w:rPr>
              <w:t>Root Cause Analysis and Failure Modes &amp; Effects Analysis (FMEA) of Occurrences</w:t>
            </w:r>
            <w:r>
              <w:rPr>
                <w:noProof/>
                <w:webHidden/>
              </w:rPr>
              <w:tab/>
            </w:r>
            <w:r>
              <w:rPr>
                <w:noProof/>
                <w:webHidden/>
              </w:rPr>
              <w:fldChar w:fldCharType="begin"/>
            </w:r>
            <w:r>
              <w:rPr>
                <w:noProof/>
                <w:webHidden/>
              </w:rPr>
              <w:instrText xml:space="preserve"> PAGEREF _Toc504406196 \h </w:instrText>
            </w:r>
            <w:r>
              <w:rPr>
                <w:noProof/>
                <w:webHidden/>
              </w:rPr>
            </w:r>
            <w:r>
              <w:rPr>
                <w:noProof/>
                <w:webHidden/>
              </w:rPr>
              <w:fldChar w:fldCharType="separate"/>
            </w:r>
            <w:r>
              <w:rPr>
                <w:noProof/>
                <w:webHidden/>
              </w:rPr>
              <w:t>7</w:t>
            </w:r>
            <w:r>
              <w:rPr>
                <w:noProof/>
                <w:webHidden/>
              </w:rPr>
              <w:fldChar w:fldCharType="end"/>
            </w:r>
          </w:hyperlink>
        </w:p>
        <w:p w:rsidR="00831605" w:rsidRDefault="00831605">
          <w:pPr>
            <w:pStyle w:val="TOC2"/>
            <w:tabs>
              <w:tab w:val="right" w:leader="dot" w:pos="9016"/>
            </w:tabs>
            <w:rPr>
              <w:rFonts w:eastAsiaTheme="minorEastAsia"/>
              <w:noProof/>
              <w:lang w:eastAsia="en-GB"/>
            </w:rPr>
          </w:pPr>
          <w:hyperlink w:anchor="_Toc504406197" w:history="1">
            <w:r w:rsidRPr="00051B96">
              <w:rPr>
                <w:rStyle w:val="Hyperlink"/>
                <w:b/>
                <w:iCs/>
                <w:noProof/>
              </w:rPr>
              <w:t>5.1 Occurrence 1 – Equipment Failure</w:t>
            </w:r>
            <w:r>
              <w:rPr>
                <w:noProof/>
                <w:webHidden/>
              </w:rPr>
              <w:tab/>
            </w:r>
            <w:r>
              <w:rPr>
                <w:noProof/>
                <w:webHidden/>
              </w:rPr>
              <w:fldChar w:fldCharType="begin"/>
            </w:r>
            <w:r>
              <w:rPr>
                <w:noProof/>
                <w:webHidden/>
              </w:rPr>
              <w:instrText xml:space="preserve"> PAGEREF _Toc504406197 \h </w:instrText>
            </w:r>
            <w:r>
              <w:rPr>
                <w:noProof/>
                <w:webHidden/>
              </w:rPr>
            </w:r>
            <w:r>
              <w:rPr>
                <w:noProof/>
                <w:webHidden/>
              </w:rPr>
              <w:fldChar w:fldCharType="separate"/>
            </w:r>
            <w:r>
              <w:rPr>
                <w:noProof/>
                <w:webHidden/>
              </w:rPr>
              <w:t>7</w:t>
            </w:r>
            <w:r>
              <w:rPr>
                <w:noProof/>
                <w:webHidden/>
              </w:rPr>
              <w:fldChar w:fldCharType="end"/>
            </w:r>
          </w:hyperlink>
        </w:p>
        <w:p w:rsidR="00831605" w:rsidRDefault="00831605">
          <w:pPr>
            <w:pStyle w:val="TOC2"/>
            <w:tabs>
              <w:tab w:val="right" w:leader="dot" w:pos="9016"/>
            </w:tabs>
            <w:rPr>
              <w:rFonts w:eastAsiaTheme="minorEastAsia"/>
              <w:noProof/>
              <w:lang w:eastAsia="en-GB"/>
            </w:rPr>
          </w:pPr>
          <w:hyperlink w:anchor="_Toc504406198" w:history="1">
            <w:r w:rsidRPr="00051B96">
              <w:rPr>
                <w:rStyle w:val="Hyperlink"/>
                <w:b/>
                <w:iCs/>
                <w:noProof/>
              </w:rPr>
              <w:t>5.2 Occurrence 2 – Human Error</w:t>
            </w:r>
            <w:r>
              <w:rPr>
                <w:noProof/>
                <w:webHidden/>
              </w:rPr>
              <w:tab/>
            </w:r>
            <w:r>
              <w:rPr>
                <w:noProof/>
                <w:webHidden/>
              </w:rPr>
              <w:fldChar w:fldCharType="begin"/>
            </w:r>
            <w:r>
              <w:rPr>
                <w:noProof/>
                <w:webHidden/>
              </w:rPr>
              <w:instrText xml:space="preserve"> PAGEREF _Toc504406198 \h </w:instrText>
            </w:r>
            <w:r>
              <w:rPr>
                <w:noProof/>
                <w:webHidden/>
              </w:rPr>
            </w:r>
            <w:r>
              <w:rPr>
                <w:noProof/>
                <w:webHidden/>
              </w:rPr>
              <w:fldChar w:fldCharType="separate"/>
            </w:r>
            <w:r>
              <w:rPr>
                <w:noProof/>
                <w:webHidden/>
              </w:rPr>
              <w:t>7</w:t>
            </w:r>
            <w:r>
              <w:rPr>
                <w:noProof/>
                <w:webHidden/>
              </w:rPr>
              <w:fldChar w:fldCharType="end"/>
            </w:r>
          </w:hyperlink>
        </w:p>
        <w:p w:rsidR="00831605" w:rsidRDefault="00831605">
          <w:pPr>
            <w:pStyle w:val="TOC2"/>
            <w:tabs>
              <w:tab w:val="right" w:leader="dot" w:pos="9016"/>
            </w:tabs>
            <w:rPr>
              <w:rFonts w:eastAsiaTheme="minorEastAsia"/>
              <w:noProof/>
              <w:lang w:eastAsia="en-GB"/>
            </w:rPr>
          </w:pPr>
          <w:hyperlink w:anchor="_Toc504406199" w:history="1">
            <w:r w:rsidRPr="00051B96">
              <w:rPr>
                <w:rStyle w:val="Hyperlink"/>
                <w:b/>
                <w:iCs/>
                <w:noProof/>
              </w:rPr>
              <w:t>5.3 Analysis</w:t>
            </w:r>
            <w:r>
              <w:rPr>
                <w:noProof/>
                <w:webHidden/>
              </w:rPr>
              <w:tab/>
            </w:r>
            <w:r>
              <w:rPr>
                <w:noProof/>
                <w:webHidden/>
              </w:rPr>
              <w:fldChar w:fldCharType="begin"/>
            </w:r>
            <w:r>
              <w:rPr>
                <w:noProof/>
                <w:webHidden/>
              </w:rPr>
              <w:instrText xml:space="preserve"> PAGEREF _Toc504406199 \h </w:instrText>
            </w:r>
            <w:r>
              <w:rPr>
                <w:noProof/>
                <w:webHidden/>
              </w:rPr>
            </w:r>
            <w:r>
              <w:rPr>
                <w:noProof/>
                <w:webHidden/>
              </w:rPr>
              <w:fldChar w:fldCharType="separate"/>
            </w:r>
            <w:r>
              <w:rPr>
                <w:noProof/>
                <w:webHidden/>
              </w:rPr>
              <w:t>7</w:t>
            </w:r>
            <w:r>
              <w:rPr>
                <w:noProof/>
                <w:webHidden/>
              </w:rPr>
              <w:fldChar w:fldCharType="end"/>
            </w:r>
          </w:hyperlink>
        </w:p>
        <w:p w:rsidR="00831605" w:rsidRDefault="00831605">
          <w:pPr>
            <w:pStyle w:val="TOC1"/>
            <w:tabs>
              <w:tab w:val="left" w:pos="440"/>
              <w:tab w:val="right" w:leader="dot" w:pos="9016"/>
            </w:tabs>
            <w:rPr>
              <w:rFonts w:eastAsiaTheme="minorEastAsia"/>
              <w:noProof/>
              <w:lang w:eastAsia="en-GB"/>
            </w:rPr>
          </w:pPr>
          <w:hyperlink w:anchor="_Toc504406200" w:history="1">
            <w:r w:rsidRPr="00051B96">
              <w:rPr>
                <w:rStyle w:val="Hyperlink"/>
                <w:b/>
                <w:iCs/>
                <w:noProof/>
              </w:rPr>
              <w:t>6.</w:t>
            </w:r>
            <w:r>
              <w:rPr>
                <w:rFonts w:eastAsiaTheme="minorEastAsia"/>
                <w:noProof/>
                <w:lang w:eastAsia="en-GB"/>
              </w:rPr>
              <w:tab/>
            </w:r>
            <w:r w:rsidRPr="00051B96">
              <w:rPr>
                <w:rStyle w:val="Hyperlink"/>
                <w:b/>
                <w:iCs/>
                <w:noProof/>
              </w:rPr>
              <w:t>Suggestions and Improvements to processes</w:t>
            </w:r>
            <w:r>
              <w:rPr>
                <w:noProof/>
                <w:webHidden/>
              </w:rPr>
              <w:tab/>
            </w:r>
            <w:r>
              <w:rPr>
                <w:noProof/>
                <w:webHidden/>
              </w:rPr>
              <w:fldChar w:fldCharType="begin"/>
            </w:r>
            <w:r>
              <w:rPr>
                <w:noProof/>
                <w:webHidden/>
              </w:rPr>
              <w:instrText xml:space="preserve"> PAGEREF _Toc504406200 \h </w:instrText>
            </w:r>
            <w:r>
              <w:rPr>
                <w:noProof/>
                <w:webHidden/>
              </w:rPr>
            </w:r>
            <w:r>
              <w:rPr>
                <w:noProof/>
                <w:webHidden/>
              </w:rPr>
              <w:fldChar w:fldCharType="separate"/>
            </w:r>
            <w:r>
              <w:rPr>
                <w:noProof/>
                <w:webHidden/>
              </w:rPr>
              <w:t>8</w:t>
            </w:r>
            <w:r>
              <w:rPr>
                <w:noProof/>
                <w:webHidden/>
              </w:rPr>
              <w:fldChar w:fldCharType="end"/>
            </w:r>
          </w:hyperlink>
        </w:p>
        <w:p w:rsidR="00831605" w:rsidRDefault="00831605">
          <w:pPr>
            <w:pStyle w:val="TOC2"/>
            <w:tabs>
              <w:tab w:val="right" w:leader="dot" w:pos="9016"/>
            </w:tabs>
            <w:rPr>
              <w:rFonts w:eastAsiaTheme="minorEastAsia"/>
              <w:noProof/>
              <w:lang w:eastAsia="en-GB"/>
            </w:rPr>
          </w:pPr>
          <w:hyperlink w:anchor="_Toc504406201" w:history="1">
            <w:r w:rsidRPr="00051B96">
              <w:rPr>
                <w:rStyle w:val="Hyperlink"/>
                <w:b/>
                <w:iCs/>
                <w:noProof/>
              </w:rPr>
              <w:t>6.1 Schedule Analysis and Critical Path Analysis</w:t>
            </w:r>
            <w:r>
              <w:rPr>
                <w:noProof/>
                <w:webHidden/>
              </w:rPr>
              <w:tab/>
            </w:r>
            <w:r>
              <w:rPr>
                <w:noProof/>
                <w:webHidden/>
              </w:rPr>
              <w:fldChar w:fldCharType="begin"/>
            </w:r>
            <w:r>
              <w:rPr>
                <w:noProof/>
                <w:webHidden/>
              </w:rPr>
              <w:instrText xml:space="preserve"> PAGEREF _Toc504406201 \h </w:instrText>
            </w:r>
            <w:r>
              <w:rPr>
                <w:noProof/>
                <w:webHidden/>
              </w:rPr>
            </w:r>
            <w:r>
              <w:rPr>
                <w:noProof/>
                <w:webHidden/>
              </w:rPr>
              <w:fldChar w:fldCharType="separate"/>
            </w:r>
            <w:r>
              <w:rPr>
                <w:noProof/>
                <w:webHidden/>
              </w:rPr>
              <w:t>9</w:t>
            </w:r>
            <w:r>
              <w:rPr>
                <w:noProof/>
                <w:webHidden/>
              </w:rPr>
              <w:fldChar w:fldCharType="end"/>
            </w:r>
          </w:hyperlink>
        </w:p>
        <w:p w:rsidR="00831605" w:rsidRDefault="00831605">
          <w:pPr>
            <w:pStyle w:val="TOC2"/>
            <w:tabs>
              <w:tab w:val="right" w:leader="dot" w:pos="9016"/>
            </w:tabs>
            <w:rPr>
              <w:rFonts w:eastAsiaTheme="minorEastAsia"/>
              <w:noProof/>
              <w:lang w:eastAsia="en-GB"/>
            </w:rPr>
          </w:pPr>
          <w:hyperlink w:anchor="_Toc504406202" w:history="1">
            <w:r w:rsidRPr="00051B96">
              <w:rPr>
                <w:rStyle w:val="Hyperlink"/>
                <w:b/>
                <w:iCs/>
                <w:noProof/>
              </w:rPr>
              <w:t>6.2 Root Cause Analysis and Failure Modes &amp; Effects Analysis</w:t>
            </w:r>
            <w:r>
              <w:rPr>
                <w:noProof/>
                <w:webHidden/>
              </w:rPr>
              <w:tab/>
            </w:r>
            <w:r>
              <w:rPr>
                <w:noProof/>
                <w:webHidden/>
              </w:rPr>
              <w:fldChar w:fldCharType="begin"/>
            </w:r>
            <w:r>
              <w:rPr>
                <w:noProof/>
                <w:webHidden/>
              </w:rPr>
              <w:instrText xml:space="preserve"> PAGEREF _Toc504406202 \h </w:instrText>
            </w:r>
            <w:r>
              <w:rPr>
                <w:noProof/>
                <w:webHidden/>
              </w:rPr>
            </w:r>
            <w:r>
              <w:rPr>
                <w:noProof/>
                <w:webHidden/>
              </w:rPr>
              <w:fldChar w:fldCharType="separate"/>
            </w:r>
            <w:r>
              <w:rPr>
                <w:noProof/>
                <w:webHidden/>
              </w:rPr>
              <w:t>11</w:t>
            </w:r>
            <w:r>
              <w:rPr>
                <w:noProof/>
                <w:webHidden/>
              </w:rPr>
              <w:fldChar w:fldCharType="end"/>
            </w:r>
          </w:hyperlink>
        </w:p>
        <w:p w:rsidR="00831605" w:rsidRDefault="00831605">
          <w:pPr>
            <w:pStyle w:val="TOC1"/>
            <w:tabs>
              <w:tab w:val="left" w:pos="440"/>
              <w:tab w:val="right" w:leader="dot" w:pos="9016"/>
            </w:tabs>
            <w:rPr>
              <w:rFonts w:eastAsiaTheme="minorEastAsia"/>
              <w:noProof/>
              <w:lang w:eastAsia="en-GB"/>
            </w:rPr>
          </w:pPr>
          <w:hyperlink w:anchor="_Toc504406203" w:history="1">
            <w:r w:rsidRPr="00051B96">
              <w:rPr>
                <w:rStyle w:val="Hyperlink"/>
                <w:b/>
                <w:iCs/>
                <w:noProof/>
              </w:rPr>
              <w:t>7.</w:t>
            </w:r>
            <w:r>
              <w:rPr>
                <w:rFonts w:eastAsiaTheme="minorEastAsia"/>
                <w:noProof/>
                <w:lang w:eastAsia="en-GB"/>
              </w:rPr>
              <w:tab/>
            </w:r>
            <w:r w:rsidRPr="00051B96">
              <w:rPr>
                <w:rStyle w:val="Hyperlink"/>
                <w:b/>
                <w:iCs/>
                <w:noProof/>
              </w:rPr>
              <w:t>Conclusion</w:t>
            </w:r>
            <w:r>
              <w:rPr>
                <w:noProof/>
                <w:webHidden/>
              </w:rPr>
              <w:tab/>
            </w:r>
            <w:r>
              <w:rPr>
                <w:noProof/>
                <w:webHidden/>
              </w:rPr>
              <w:fldChar w:fldCharType="begin"/>
            </w:r>
            <w:r>
              <w:rPr>
                <w:noProof/>
                <w:webHidden/>
              </w:rPr>
              <w:instrText xml:space="preserve"> PAGEREF _Toc504406203 \h </w:instrText>
            </w:r>
            <w:r>
              <w:rPr>
                <w:noProof/>
                <w:webHidden/>
              </w:rPr>
            </w:r>
            <w:r>
              <w:rPr>
                <w:noProof/>
                <w:webHidden/>
              </w:rPr>
              <w:fldChar w:fldCharType="separate"/>
            </w:r>
            <w:r>
              <w:rPr>
                <w:noProof/>
                <w:webHidden/>
              </w:rPr>
              <w:t>11</w:t>
            </w:r>
            <w:r>
              <w:rPr>
                <w:noProof/>
                <w:webHidden/>
              </w:rPr>
              <w:fldChar w:fldCharType="end"/>
            </w:r>
          </w:hyperlink>
        </w:p>
        <w:p w:rsidR="00831605" w:rsidRDefault="00831605">
          <w:pPr>
            <w:pStyle w:val="TOC1"/>
            <w:tabs>
              <w:tab w:val="left" w:pos="440"/>
              <w:tab w:val="right" w:leader="dot" w:pos="9016"/>
            </w:tabs>
            <w:rPr>
              <w:rFonts w:eastAsiaTheme="minorEastAsia"/>
              <w:noProof/>
              <w:lang w:eastAsia="en-GB"/>
            </w:rPr>
          </w:pPr>
          <w:hyperlink w:anchor="_Toc504406204" w:history="1">
            <w:r w:rsidRPr="00051B96">
              <w:rPr>
                <w:rStyle w:val="Hyperlink"/>
                <w:b/>
                <w:noProof/>
              </w:rPr>
              <w:t>8.</w:t>
            </w:r>
            <w:r>
              <w:rPr>
                <w:rFonts w:eastAsiaTheme="minorEastAsia"/>
                <w:noProof/>
                <w:lang w:eastAsia="en-GB"/>
              </w:rPr>
              <w:tab/>
            </w:r>
            <w:r w:rsidRPr="00051B96">
              <w:rPr>
                <w:rStyle w:val="Hyperlink"/>
                <w:b/>
                <w:noProof/>
              </w:rPr>
              <w:t>List of Appendices</w:t>
            </w:r>
            <w:r>
              <w:rPr>
                <w:noProof/>
                <w:webHidden/>
              </w:rPr>
              <w:tab/>
            </w:r>
            <w:r>
              <w:rPr>
                <w:noProof/>
                <w:webHidden/>
              </w:rPr>
              <w:fldChar w:fldCharType="begin"/>
            </w:r>
            <w:r>
              <w:rPr>
                <w:noProof/>
                <w:webHidden/>
              </w:rPr>
              <w:instrText xml:space="preserve"> PAGEREF _Toc504406204 \h </w:instrText>
            </w:r>
            <w:r>
              <w:rPr>
                <w:noProof/>
                <w:webHidden/>
              </w:rPr>
            </w:r>
            <w:r>
              <w:rPr>
                <w:noProof/>
                <w:webHidden/>
              </w:rPr>
              <w:fldChar w:fldCharType="separate"/>
            </w:r>
            <w:r>
              <w:rPr>
                <w:noProof/>
                <w:webHidden/>
              </w:rPr>
              <w:t>13</w:t>
            </w:r>
            <w:r>
              <w:rPr>
                <w:noProof/>
                <w:webHidden/>
              </w:rPr>
              <w:fldChar w:fldCharType="end"/>
            </w:r>
          </w:hyperlink>
        </w:p>
        <w:p w:rsidR="00831605" w:rsidRDefault="00831605">
          <w:pPr>
            <w:pStyle w:val="TOC1"/>
            <w:tabs>
              <w:tab w:val="left" w:pos="440"/>
              <w:tab w:val="right" w:leader="dot" w:pos="9016"/>
            </w:tabs>
            <w:rPr>
              <w:rFonts w:eastAsiaTheme="minorEastAsia"/>
              <w:noProof/>
              <w:lang w:eastAsia="en-GB"/>
            </w:rPr>
          </w:pPr>
          <w:hyperlink w:anchor="_Toc504406205" w:history="1">
            <w:r w:rsidRPr="00051B96">
              <w:rPr>
                <w:rStyle w:val="Hyperlink"/>
                <w:b/>
                <w:noProof/>
              </w:rPr>
              <w:t>9.</w:t>
            </w:r>
            <w:r>
              <w:rPr>
                <w:rFonts w:eastAsiaTheme="minorEastAsia"/>
                <w:noProof/>
                <w:lang w:eastAsia="en-GB"/>
              </w:rPr>
              <w:tab/>
            </w:r>
            <w:r w:rsidRPr="00051B96">
              <w:rPr>
                <w:rStyle w:val="Hyperlink"/>
                <w:b/>
                <w:noProof/>
              </w:rPr>
              <w:t>Bibliography</w:t>
            </w:r>
            <w:r>
              <w:rPr>
                <w:noProof/>
                <w:webHidden/>
              </w:rPr>
              <w:tab/>
            </w:r>
            <w:r>
              <w:rPr>
                <w:noProof/>
                <w:webHidden/>
              </w:rPr>
              <w:fldChar w:fldCharType="begin"/>
            </w:r>
            <w:r>
              <w:rPr>
                <w:noProof/>
                <w:webHidden/>
              </w:rPr>
              <w:instrText xml:space="preserve"> PAGEREF _Toc504406205 \h </w:instrText>
            </w:r>
            <w:r>
              <w:rPr>
                <w:noProof/>
                <w:webHidden/>
              </w:rPr>
            </w:r>
            <w:r>
              <w:rPr>
                <w:noProof/>
                <w:webHidden/>
              </w:rPr>
              <w:fldChar w:fldCharType="separate"/>
            </w:r>
            <w:r>
              <w:rPr>
                <w:noProof/>
                <w:webHidden/>
              </w:rPr>
              <w:t>13</w:t>
            </w:r>
            <w:r>
              <w:rPr>
                <w:noProof/>
                <w:webHidden/>
              </w:rPr>
              <w:fldChar w:fldCharType="end"/>
            </w:r>
          </w:hyperlink>
        </w:p>
        <w:p w:rsidR="00831605" w:rsidRDefault="00831605">
          <w:pPr>
            <w:pStyle w:val="TOC1"/>
            <w:tabs>
              <w:tab w:val="left" w:pos="660"/>
              <w:tab w:val="right" w:leader="dot" w:pos="9016"/>
            </w:tabs>
            <w:rPr>
              <w:rFonts w:eastAsiaTheme="minorEastAsia"/>
              <w:noProof/>
              <w:lang w:eastAsia="en-GB"/>
            </w:rPr>
          </w:pPr>
          <w:hyperlink w:anchor="_Toc504406206" w:history="1">
            <w:r w:rsidRPr="00051B96">
              <w:rPr>
                <w:rStyle w:val="Hyperlink"/>
                <w:b/>
                <w:noProof/>
              </w:rPr>
              <w:t>10.</w:t>
            </w:r>
            <w:r>
              <w:rPr>
                <w:rFonts w:eastAsiaTheme="minorEastAsia"/>
                <w:noProof/>
                <w:lang w:eastAsia="en-GB"/>
              </w:rPr>
              <w:tab/>
            </w:r>
            <w:r w:rsidRPr="00051B96">
              <w:rPr>
                <w:rStyle w:val="Hyperlink"/>
                <w:b/>
                <w:noProof/>
              </w:rPr>
              <w:t>References</w:t>
            </w:r>
            <w:r>
              <w:rPr>
                <w:noProof/>
                <w:webHidden/>
              </w:rPr>
              <w:tab/>
            </w:r>
            <w:r>
              <w:rPr>
                <w:noProof/>
                <w:webHidden/>
              </w:rPr>
              <w:fldChar w:fldCharType="begin"/>
            </w:r>
            <w:r>
              <w:rPr>
                <w:noProof/>
                <w:webHidden/>
              </w:rPr>
              <w:instrText xml:space="preserve"> PAGEREF _Toc504406206 \h </w:instrText>
            </w:r>
            <w:r>
              <w:rPr>
                <w:noProof/>
                <w:webHidden/>
              </w:rPr>
            </w:r>
            <w:r>
              <w:rPr>
                <w:noProof/>
                <w:webHidden/>
              </w:rPr>
              <w:fldChar w:fldCharType="separate"/>
            </w:r>
            <w:r>
              <w:rPr>
                <w:noProof/>
                <w:webHidden/>
              </w:rPr>
              <w:t>14</w:t>
            </w:r>
            <w:r>
              <w:rPr>
                <w:noProof/>
                <w:webHidden/>
              </w:rPr>
              <w:fldChar w:fldCharType="end"/>
            </w:r>
          </w:hyperlink>
        </w:p>
        <w:p w:rsidR="00EB4BEA" w:rsidRPr="00381ADA" w:rsidRDefault="00EB4BEA">
          <w:pPr>
            <w:rPr>
              <w:rStyle w:val="SubtleEmphasis"/>
              <w:i w:val="0"/>
              <w:color w:val="auto"/>
            </w:rPr>
          </w:pPr>
          <w:r w:rsidRPr="00381ADA">
            <w:rPr>
              <w:rStyle w:val="SubtleEmphasis"/>
              <w:i w:val="0"/>
              <w:color w:val="auto"/>
            </w:rPr>
            <w:fldChar w:fldCharType="end"/>
          </w:r>
        </w:p>
      </w:sdtContent>
    </w:sdt>
    <w:p w:rsidR="00EB4BEA" w:rsidRPr="00831605" w:rsidRDefault="00EB4BEA" w:rsidP="00EB4BEA">
      <w:pPr>
        <w:rPr>
          <w:rStyle w:val="SubtleEmphasis"/>
          <w:b/>
          <w:i w:val="0"/>
          <w:color w:val="auto"/>
        </w:rPr>
      </w:pPr>
    </w:p>
    <w:p w:rsidR="00831605" w:rsidRPr="00831605" w:rsidRDefault="00381ADA">
      <w:pPr>
        <w:pStyle w:val="TableofFigures"/>
        <w:tabs>
          <w:tab w:val="right" w:leader="dot" w:pos="9016"/>
        </w:tabs>
        <w:rPr>
          <w:rFonts w:eastAsiaTheme="minorEastAsia"/>
          <w:b/>
          <w:noProof/>
          <w:lang w:eastAsia="en-GB"/>
        </w:rPr>
      </w:pPr>
      <w:r w:rsidRPr="00831605">
        <w:rPr>
          <w:rStyle w:val="SubtleEmphasis"/>
          <w:b/>
          <w:i w:val="0"/>
          <w:color w:val="auto"/>
        </w:rPr>
        <w:fldChar w:fldCharType="begin"/>
      </w:r>
      <w:r w:rsidRPr="00831605">
        <w:rPr>
          <w:rStyle w:val="SubtleEmphasis"/>
          <w:b/>
          <w:i w:val="0"/>
          <w:color w:val="auto"/>
        </w:rPr>
        <w:instrText xml:space="preserve"> TOC \h \z \c "Table" </w:instrText>
      </w:r>
      <w:r w:rsidRPr="00831605">
        <w:rPr>
          <w:rStyle w:val="SubtleEmphasis"/>
          <w:b/>
          <w:i w:val="0"/>
          <w:color w:val="auto"/>
        </w:rPr>
        <w:fldChar w:fldCharType="separate"/>
      </w:r>
      <w:hyperlink w:anchor="_Toc504406207" w:history="1">
        <w:r w:rsidR="00831605" w:rsidRPr="00831605">
          <w:rPr>
            <w:rStyle w:val="Hyperlink"/>
            <w:b/>
            <w:noProof/>
          </w:rPr>
          <w:t>Table 1</w:t>
        </w:r>
        <w:r w:rsidR="00831605" w:rsidRPr="00831605">
          <w:rPr>
            <w:b/>
            <w:noProof/>
            <w:webHidden/>
          </w:rPr>
          <w:tab/>
        </w:r>
        <w:r w:rsidR="00831605" w:rsidRPr="00831605">
          <w:rPr>
            <w:b/>
            <w:noProof/>
            <w:webHidden/>
          </w:rPr>
          <w:fldChar w:fldCharType="begin"/>
        </w:r>
        <w:r w:rsidR="00831605" w:rsidRPr="00831605">
          <w:rPr>
            <w:b/>
            <w:noProof/>
            <w:webHidden/>
          </w:rPr>
          <w:instrText xml:space="preserve"> PAGEREF _Toc504406207 \h </w:instrText>
        </w:r>
        <w:r w:rsidR="00831605" w:rsidRPr="00831605">
          <w:rPr>
            <w:b/>
            <w:noProof/>
            <w:webHidden/>
          </w:rPr>
        </w:r>
        <w:r w:rsidR="00831605" w:rsidRPr="00831605">
          <w:rPr>
            <w:b/>
            <w:noProof/>
            <w:webHidden/>
          </w:rPr>
          <w:fldChar w:fldCharType="separate"/>
        </w:r>
        <w:r w:rsidR="00831605" w:rsidRPr="00831605">
          <w:rPr>
            <w:b/>
            <w:noProof/>
            <w:webHidden/>
          </w:rPr>
          <w:t>5</w:t>
        </w:r>
        <w:r w:rsidR="00831605" w:rsidRPr="00831605">
          <w:rPr>
            <w:b/>
            <w:noProof/>
            <w:webHidden/>
          </w:rPr>
          <w:fldChar w:fldCharType="end"/>
        </w:r>
      </w:hyperlink>
    </w:p>
    <w:p w:rsidR="00EB4BEA" w:rsidRPr="00831605" w:rsidRDefault="00381ADA">
      <w:pPr>
        <w:rPr>
          <w:rStyle w:val="SubtleEmphasis"/>
          <w:b/>
          <w:i w:val="0"/>
          <w:color w:val="auto"/>
        </w:rPr>
      </w:pPr>
      <w:r w:rsidRPr="00831605">
        <w:rPr>
          <w:rStyle w:val="SubtleEmphasis"/>
          <w:b/>
          <w:i w:val="0"/>
          <w:color w:val="auto"/>
        </w:rPr>
        <w:fldChar w:fldCharType="end"/>
      </w:r>
    </w:p>
    <w:p w:rsidR="00831605" w:rsidRPr="00831605" w:rsidRDefault="00F84AEA">
      <w:pPr>
        <w:pStyle w:val="TableofFigures"/>
        <w:tabs>
          <w:tab w:val="right" w:leader="dot" w:pos="9016"/>
        </w:tabs>
        <w:rPr>
          <w:rFonts w:eastAsiaTheme="minorEastAsia"/>
          <w:b/>
          <w:noProof/>
          <w:lang w:eastAsia="en-GB"/>
        </w:rPr>
      </w:pPr>
      <w:r w:rsidRPr="00831605">
        <w:rPr>
          <w:rStyle w:val="SubtleEmphasis"/>
          <w:b/>
          <w:i w:val="0"/>
          <w:color w:val="auto"/>
        </w:rPr>
        <w:fldChar w:fldCharType="begin"/>
      </w:r>
      <w:r w:rsidRPr="00831605">
        <w:rPr>
          <w:rStyle w:val="SubtleEmphasis"/>
          <w:b/>
          <w:i w:val="0"/>
          <w:color w:val="auto"/>
        </w:rPr>
        <w:instrText xml:space="preserve"> TOC \h \z \c "Figure" </w:instrText>
      </w:r>
      <w:r w:rsidRPr="00831605">
        <w:rPr>
          <w:rStyle w:val="SubtleEmphasis"/>
          <w:b/>
          <w:i w:val="0"/>
          <w:color w:val="auto"/>
        </w:rPr>
        <w:fldChar w:fldCharType="separate"/>
      </w:r>
      <w:hyperlink w:anchor="_Toc504406208" w:history="1">
        <w:r w:rsidR="00831605" w:rsidRPr="00831605">
          <w:rPr>
            <w:rStyle w:val="Hyperlink"/>
            <w:b/>
            <w:noProof/>
          </w:rPr>
          <w:t>Figure 1</w:t>
        </w:r>
        <w:r w:rsidR="00831605" w:rsidRPr="00831605">
          <w:rPr>
            <w:b/>
            <w:noProof/>
            <w:webHidden/>
          </w:rPr>
          <w:tab/>
        </w:r>
        <w:r w:rsidR="00831605" w:rsidRPr="00831605">
          <w:rPr>
            <w:b/>
            <w:noProof/>
            <w:webHidden/>
          </w:rPr>
          <w:fldChar w:fldCharType="begin"/>
        </w:r>
        <w:r w:rsidR="00831605" w:rsidRPr="00831605">
          <w:rPr>
            <w:b/>
            <w:noProof/>
            <w:webHidden/>
          </w:rPr>
          <w:instrText xml:space="preserve"> PAGEREF _Toc504406208 \h </w:instrText>
        </w:r>
        <w:r w:rsidR="00831605" w:rsidRPr="00831605">
          <w:rPr>
            <w:b/>
            <w:noProof/>
            <w:webHidden/>
          </w:rPr>
        </w:r>
        <w:r w:rsidR="00831605" w:rsidRPr="00831605">
          <w:rPr>
            <w:b/>
            <w:noProof/>
            <w:webHidden/>
          </w:rPr>
          <w:fldChar w:fldCharType="separate"/>
        </w:r>
        <w:r w:rsidR="00831605" w:rsidRPr="00831605">
          <w:rPr>
            <w:b/>
            <w:noProof/>
            <w:webHidden/>
          </w:rPr>
          <w:t>9</w:t>
        </w:r>
        <w:r w:rsidR="00831605" w:rsidRPr="00831605">
          <w:rPr>
            <w:b/>
            <w:noProof/>
            <w:webHidden/>
          </w:rPr>
          <w:fldChar w:fldCharType="end"/>
        </w:r>
      </w:hyperlink>
    </w:p>
    <w:p w:rsidR="00831605" w:rsidRPr="00831605" w:rsidRDefault="00831605">
      <w:pPr>
        <w:pStyle w:val="TableofFigures"/>
        <w:tabs>
          <w:tab w:val="right" w:leader="dot" w:pos="9016"/>
        </w:tabs>
        <w:rPr>
          <w:rFonts w:eastAsiaTheme="minorEastAsia"/>
          <w:b/>
          <w:noProof/>
          <w:lang w:eastAsia="en-GB"/>
        </w:rPr>
      </w:pPr>
      <w:hyperlink w:anchor="_Toc504406209" w:history="1">
        <w:r w:rsidRPr="00831605">
          <w:rPr>
            <w:rStyle w:val="Hyperlink"/>
            <w:b/>
            <w:noProof/>
          </w:rPr>
          <w:t>Figure 2 Pareto Principle of 80/20</w:t>
        </w:r>
        <w:r w:rsidRPr="00831605">
          <w:rPr>
            <w:b/>
            <w:noProof/>
            <w:webHidden/>
          </w:rPr>
          <w:tab/>
        </w:r>
        <w:r w:rsidRPr="00831605">
          <w:rPr>
            <w:b/>
            <w:noProof/>
            <w:webHidden/>
          </w:rPr>
          <w:fldChar w:fldCharType="begin"/>
        </w:r>
        <w:r w:rsidRPr="00831605">
          <w:rPr>
            <w:b/>
            <w:noProof/>
            <w:webHidden/>
          </w:rPr>
          <w:instrText xml:space="preserve"> PAGEREF _Toc504406209 \h </w:instrText>
        </w:r>
        <w:r w:rsidRPr="00831605">
          <w:rPr>
            <w:b/>
            <w:noProof/>
            <w:webHidden/>
          </w:rPr>
        </w:r>
        <w:r w:rsidRPr="00831605">
          <w:rPr>
            <w:b/>
            <w:noProof/>
            <w:webHidden/>
          </w:rPr>
          <w:fldChar w:fldCharType="separate"/>
        </w:r>
        <w:r w:rsidRPr="00831605">
          <w:rPr>
            <w:b/>
            <w:noProof/>
            <w:webHidden/>
          </w:rPr>
          <w:t>10</w:t>
        </w:r>
        <w:r w:rsidRPr="00831605">
          <w:rPr>
            <w:b/>
            <w:noProof/>
            <w:webHidden/>
          </w:rPr>
          <w:fldChar w:fldCharType="end"/>
        </w:r>
      </w:hyperlink>
    </w:p>
    <w:p w:rsidR="00EB4BEA" w:rsidRPr="00831605" w:rsidRDefault="00F84AEA">
      <w:pPr>
        <w:rPr>
          <w:rStyle w:val="SubtleEmphasis"/>
          <w:b/>
          <w:i w:val="0"/>
          <w:color w:val="auto"/>
        </w:rPr>
      </w:pPr>
      <w:r w:rsidRPr="00831605">
        <w:rPr>
          <w:rStyle w:val="SubtleEmphasis"/>
          <w:b/>
          <w:i w:val="0"/>
          <w:color w:val="auto"/>
        </w:rPr>
        <w:fldChar w:fldCharType="end"/>
      </w:r>
    </w:p>
    <w:p w:rsidR="00EB4BEA" w:rsidRPr="00381ADA" w:rsidRDefault="00EB4BEA">
      <w:pPr>
        <w:rPr>
          <w:rStyle w:val="SubtleEmphasis"/>
          <w:i w:val="0"/>
          <w:color w:val="auto"/>
        </w:rPr>
      </w:pPr>
    </w:p>
    <w:p w:rsidR="00EB4BEA" w:rsidRPr="00381ADA" w:rsidRDefault="00EB4BEA">
      <w:pPr>
        <w:rPr>
          <w:rStyle w:val="SubtleEmphasis"/>
          <w:i w:val="0"/>
          <w:color w:val="auto"/>
        </w:rPr>
      </w:pPr>
    </w:p>
    <w:p w:rsidR="00EB4BEA" w:rsidRPr="00CD6C2A" w:rsidRDefault="00EB4BEA">
      <w:pPr>
        <w:rPr>
          <w:rStyle w:val="SubtleEmphasis"/>
          <w:i w:val="0"/>
          <w:color w:val="auto"/>
          <w:sz w:val="240"/>
        </w:rPr>
      </w:pPr>
    </w:p>
    <w:p w:rsidR="00DC5900" w:rsidRDefault="00EB4BEA" w:rsidP="00381ADA">
      <w:pPr>
        <w:pStyle w:val="Title"/>
        <w:numPr>
          <w:ilvl w:val="0"/>
          <w:numId w:val="4"/>
        </w:numPr>
        <w:outlineLvl w:val="0"/>
        <w:rPr>
          <w:rStyle w:val="SubtleEmphasis"/>
          <w:b/>
          <w:i w:val="0"/>
          <w:color w:val="auto"/>
          <w:sz w:val="32"/>
        </w:rPr>
      </w:pPr>
      <w:bookmarkStart w:id="1" w:name="_Toc504406190"/>
      <w:r w:rsidRPr="00381ADA">
        <w:rPr>
          <w:rStyle w:val="SubtleEmphasis"/>
          <w:b/>
          <w:i w:val="0"/>
          <w:color w:val="auto"/>
          <w:sz w:val="32"/>
        </w:rPr>
        <w:lastRenderedPageBreak/>
        <w:t>Introduction</w:t>
      </w:r>
      <w:bookmarkEnd w:id="1"/>
    </w:p>
    <w:p w:rsidR="00811511" w:rsidRPr="00811511" w:rsidRDefault="00811511" w:rsidP="00811511"/>
    <w:p w:rsidR="00790FCE" w:rsidRPr="00381ADA" w:rsidRDefault="00790FCE">
      <w:pPr>
        <w:rPr>
          <w:rStyle w:val="SubtleEmphasis"/>
          <w:i w:val="0"/>
          <w:color w:val="auto"/>
        </w:rPr>
      </w:pPr>
      <w:r w:rsidRPr="00381ADA">
        <w:rPr>
          <w:rStyle w:val="SubtleEmphasis"/>
          <w:i w:val="0"/>
          <w:color w:val="auto"/>
        </w:rPr>
        <w:t xml:space="preserve">In a small scale weapons trial there are many important </w:t>
      </w:r>
      <w:r w:rsidR="002237A6">
        <w:rPr>
          <w:rStyle w:val="SubtleEmphasis"/>
          <w:i w:val="0"/>
          <w:color w:val="auto"/>
        </w:rPr>
        <w:t>factors that together</w:t>
      </w:r>
      <w:r w:rsidR="005B4036" w:rsidRPr="00381ADA">
        <w:rPr>
          <w:rStyle w:val="SubtleEmphasis"/>
          <w:i w:val="0"/>
          <w:color w:val="auto"/>
        </w:rPr>
        <w:t xml:space="preserve"> bring the successful completion</w:t>
      </w:r>
      <w:r w:rsidR="002237A6">
        <w:rPr>
          <w:rStyle w:val="SubtleEmphasis"/>
          <w:i w:val="0"/>
          <w:color w:val="auto"/>
        </w:rPr>
        <w:t>;</w:t>
      </w:r>
      <w:r w:rsidR="005B4036" w:rsidRPr="00381ADA">
        <w:rPr>
          <w:rStyle w:val="SubtleEmphasis"/>
          <w:i w:val="0"/>
          <w:color w:val="auto"/>
        </w:rPr>
        <w:t xml:space="preserve"> </w:t>
      </w:r>
      <w:r w:rsidR="002237A6">
        <w:rPr>
          <w:rStyle w:val="SubtleEmphasis"/>
          <w:i w:val="0"/>
          <w:color w:val="auto"/>
        </w:rPr>
        <w:t>g</w:t>
      </w:r>
      <w:r w:rsidR="005B4036" w:rsidRPr="00381ADA">
        <w:rPr>
          <w:rStyle w:val="SubtleEmphasis"/>
          <w:i w:val="0"/>
          <w:color w:val="auto"/>
        </w:rPr>
        <w:t xml:space="preserve">ood data, completing </w:t>
      </w:r>
      <w:r w:rsidR="002237A6">
        <w:rPr>
          <w:rStyle w:val="SubtleEmphasis"/>
          <w:i w:val="0"/>
          <w:color w:val="auto"/>
        </w:rPr>
        <w:t xml:space="preserve">each phase </w:t>
      </w:r>
      <w:r w:rsidR="005B4036" w:rsidRPr="00381ADA">
        <w:rPr>
          <w:rStyle w:val="SubtleEmphasis"/>
          <w:i w:val="0"/>
          <w:color w:val="auto"/>
        </w:rPr>
        <w:t xml:space="preserve">on time, keeping </w:t>
      </w:r>
      <w:r w:rsidR="002237A6">
        <w:rPr>
          <w:rStyle w:val="SubtleEmphasis"/>
          <w:i w:val="0"/>
          <w:color w:val="auto"/>
        </w:rPr>
        <w:t>to budget</w:t>
      </w:r>
      <w:r w:rsidR="005B4036" w:rsidRPr="00381ADA">
        <w:rPr>
          <w:rStyle w:val="SubtleEmphasis"/>
          <w:i w:val="0"/>
          <w:color w:val="auto"/>
        </w:rPr>
        <w:t>, keeping staff safe and building customer confidence. Most of the points listed above rely on a good system of working. Delays cause a problem to the trial. Just a few delays can cause a knock on ef</w:t>
      </w:r>
      <w:r w:rsidR="002237A6">
        <w:rPr>
          <w:rStyle w:val="SubtleEmphasis"/>
          <w:i w:val="0"/>
          <w:color w:val="auto"/>
        </w:rPr>
        <w:t>fect that could cause greater problems</w:t>
      </w:r>
      <w:r w:rsidR="005B4036" w:rsidRPr="00381ADA">
        <w:rPr>
          <w:rStyle w:val="SubtleEmphasis"/>
          <w:i w:val="0"/>
          <w:color w:val="auto"/>
        </w:rPr>
        <w:t xml:space="preserve"> down the line. Some of the downfalls from delays are; </w:t>
      </w:r>
      <w:r w:rsidR="002237A6">
        <w:rPr>
          <w:rStyle w:val="SubtleEmphasis"/>
          <w:i w:val="0"/>
          <w:color w:val="auto"/>
        </w:rPr>
        <w:t>c</w:t>
      </w:r>
      <w:r w:rsidR="005B4036" w:rsidRPr="00381ADA">
        <w:rPr>
          <w:rStyle w:val="SubtleEmphasis"/>
          <w:i w:val="0"/>
          <w:color w:val="auto"/>
        </w:rPr>
        <w:t>ost</w:t>
      </w:r>
      <w:r w:rsidR="002237A6">
        <w:rPr>
          <w:rStyle w:val="SubtleEmphasis"/>
          <w:i w:val="0"/>
          <w:color w:val="auto"/>
        </w:rPr>
        <w:t xml:space="preserve"> </w:t>
      </w:r>
      <w:r w:rsidR="00B67417">
        <w:rPr>
          <w:rStyle w:val="SubtleEmphasis"/>
          <w:i w:val="0"/>
          <w:color w:val="auto"/>
        </w:rPr>
        <w:t>escalation, lost revenue, demoralised</w:t>
      </w:r>
      <w:r w:rsidR="005B4036" w:rsidRPr="00381ADA">
        <w:rPr>
          <w:rStyle w:val="SubtleEmphasis"/>
          <w:i w:val="0"/>
          <w:color w:val="auto"/>
        </w:rPr>
        <w:t xml:space="preserve"> staff and</w:t>
      </w:r>
      <w:r w:rsidR="00B67417">
        <w:rPr>
          <w:rStyle w:val="SubtleEmphasis"/>
          <w:i w:val="0"/>
          <w:color w:val="auto"/>
        </w:rPr>
        <w:t>,</w:t>
      </w:r>
      <w:r w:rsidR="005B4036" w:rsidRPr="00381ADA">
        <w:rPr>
          <w:rStyle w:val="SubtleEmphasis"/>
          <w:i w:val="0"/>
          <w:color w:val="auto"/>
        </w:rPr>
        <w:t xml:space="preserve"> as a result an unhappy </w:t>
      </w:r>
      <w:r w:rsidR="00653EFF" w:rsidRPr="00381ADA">
        <w:rPr>
          <w:rStyle w:val="SubtleEmphasis"/>
          <w:i w:val="0"/>
          <w:color w:val="auto"/>
        </w:rPr>
        <w:t>customer</w:t>
      </w:r>
      <w:r w:rsidR="005B4036" w:rsidRPr="00381ADA">
        <w:rPr>
          <w:rStyle w:val="SubtleEmphasis"/>
          <w:i w:val="0"/>
          <w:color w:val="auto"/>
        </w:rPr>
        <w:t xml:space="preserve"> that has little to no confidence in the </w:t>
      </w:r>
      <w:r w:rsidR="00653EFF" w:rsidRPr="00381ADA">
        <w:rPr>
          <w:rStyle w:val="SubtleEmphasis"/>
          <w:i w:val="0"/>
          <w:color w:val="auto"/>
        </w:rPr>
        <w:t>company’s</w:t>
      </w:r>
      <w:r w:rsidR="005B4036" w:rsidRPr="00381ADA">
        <w:rPr>
          <w:rStyle w:val="SubtleEmphasis"/>
          <w:i w:val="0"/>
          <w:color w:val="auto"/>
        </w:rPr>
        <w:t xml:space="preserve"> ability to complete a weapons trial </w:t>
      </w:r>
      <w:r w:rsidR="00653EFF" w:rsidRPr="00381ADA">
        <w:rPr>
          <w:rStyle w:val="SubtleEmphasis"/>
          <w:i w:val="0"/>
          <w:color w:val="auto"/>
        </w:rPr>
        <w:t>to schedule and cost.</w:t>
      </w:r>
      <w:r w:rsidR="005B4036" w:rsidRPr="00381ADA">
        <w:rPr>
          <w:rStyle w:val="SubtleEmphasis"/>
          <w:i w:val="0"/>
          <w:color w:val="auto"/>
        </w:rPr>
        <w:t xml:space="preserve"> </w:t>
      </w:r>
    </w:p>
    <w:p w:rsidR="00DC5900" w:rsidRPr="00381ADA" w:rsidRDefault="00DC5900">
      <w:pPr>
        <w:rPr>
          <w:rStyle w:val="SubtleEmphasis"/>
          <w:i w:val="0"/>
          <w:color w:val="auto"/>
        </w:rPr>
      </w:pPr>
      <w:r w:rsidRPr="00381ADA">
        <w:rPr>
          <w:rStyle w:val="SubtleEmphasis"/>
          <w:i w:val="0"/>
          <w:color w:val="auto"/>
        </w:rPr>
        <w:t>This report details the strengths and weakness of a small scale weapons trial. The author aims to delve into the weaknesses and use proven systems engineering techniques to</w:t>
      </w:r>
      <w:r w:rsidR="00790FCE" w:rsidRPr="00381ADA">
        <w:rPr>
          <w:rStyle w:val="SubtleEmphasis"/>
          <w:i w:val="0"/>
          <w:color w:val="auto"/>
        </w:rPr>
        <w:t xml:space="preserve"> suggest ways to improve the efficiency and streamlining of the schedule. This will overall </w:t>
      </w:r>
      <w:r w:rsidR="006A4CF2">
        <w:rPr>
          <w:rStyle w:val="SubtleEmphasis"/>
          <w:i w:val="0"/>
          <w:color w:val="auto"/>
        </w:rPr>
        <w:t>assist in</w:t>
      </w:r>
      <w:r w:rsidR="00790FCE" w:rsidRPr="00381ADA">
        <w:rPr>
          <w:rStyle w:val="SubtleEmphasis"/>
          <w:i w:val="0"/>
          <w:color w:val="auto"/>
        </w:rPr>
        <w:t xml:space="preserve"> keep</w:t>
      </w:r>
      <w:r w:rsidR="006A4CF2">
        <w:rPr>
          <w:rStyle w:val="SubtleEmphasis"/>
          <w:i w:val="0"/>
          <w:color w:val="auto"/>
        </w:rPr>
        <w:t>ing</w:t>
      </w:r>
      <w:r w:rsidR="00790FCE" w:rsidRPr="00381ADA">
        <w:rPr>
          <w:rStyle w:val="SubtleEmphasis"/>
          <w:i w:val="0"/>
          <w:color w:val="auto"/>
        </w:rPr>
        <w:t xml:space="preserve"> the trial on schedule, meeting milestones and hit the </w:t>
      </w:r>
      <w:proofErr w:type="spellStart"/>
      <w:r w:rsidR="00790FCE" w:rsidRPr="00381ADA">
        <w:rPr>
          <w:rStyle w:val="SubtleEmphasis"/>
          <w:i w:val="0"/>
          <w:color w:val="auto"/>
        </w:rPr>
        <w:t>all important</w:t>
      </w:r>
      <w:proofErr w:type="spellEnd"/>
      <w:r w:rsidR="00790FCE" w:rsidRPr="00381ADA">
        <w:rPr>
          <w:rStyle w:val="SubtleEmphasis"/>
          <w:i w:val="0"/>
          <w:color w:val="auto"/>
        </w:rPr>
        <w:t xml:space="preserve"> deadline.</w:t>
      </w:r>
    </w:p>
    <w:p w:rsidR="00790FCE" w:rsidRPr="00381ADA" w:rsidRDefault="00790FCE">
      <w:pPr>
        <w:rPr>
          <w:rStyle w:val="SubtleEmphasis"/>
          <w:i w:val="0"/>
          <w:color w:val="auto"/>
        </w:rPr>
      </w:pPr>
    </w:p>
    <w:p w:rsidR="00790FCE" w:rsidRDefault="00790FCE" w:rsidP="00381ADA">
      <w:pPr>
        <w:pStyle w:val="Heading1"/>
        <w:numPr>
          <w:ilvl w:val="0"/>
          <w:numId w:val="4"/>
        </w:numPr>
        <w:rPr>
          <w:rStyle w:val="SubtleEmphasis"/>
          <w:b/>
          <w:i w:val="0"/>
          <w:color w:val="auto"/>
        </w:rPr>
      </w:pPr>
      <w:bookmarkStart w:id="2" w:name="_Toc504406191"/>
      <w:r w:rsidRPr="00381ADA">
        <w:rPr>
          <w:rStyle w:val="SubtleEmphasis"/>
          <w:b/>
          <w:i w:val="0"/>
          <w:color w:val="auto"/>
        </w:rPr>
        <w:t>Trial Overview</w:t>
      </w:r>
      <w:bookmarkEnd w:id="2"/>
    </w:p>
    <w:p w:rsidR="00811511" w:rsidRPr="00811511" w:rsidRDefault="00811511" w:rsidP="00811511"/>
    <w:p w:rsidR="00DC5900" w:rsidRPr="00381ADA" w:rsidRDefault="008776D4">
      <w:pPr>
        <w:rPr>
          <w:rStyle w:val="SubtleEmphasis"/>
          <w:i w:val="0"/>
          <w:color w:val="auto"/>
        </w:rPr>
      </w:pPr>
      <w:r w:rsidRPr="00381ADA">
        <w:rPr>
          <w:rStyle w:val="SubtleEmphasis"/>
          <w:i w:val="0"/>
          <w:color w:val="auto"/>
        </w:rPr>
        <w:t>The</w:t>
      </w:r>
      <w:r w:rsidR="00E26656">
        <w:rPr>
          <w:rStyle w:val="SubtleEmphasis"/>
          <w:i w:val="0"/>
          <w:color w:val="auto"/>
        </w:rPr>
        <w:t xml:space="preserve"> small scale trial is around 114</w:t>
      </w:r>
      <w:r w:rsidRPr="00381ADA">
        <w:rPr>
          <w:rStyle w:val="SubtleEmphasis"/>
          <w:i w:val="0"/>
          <w:color w:val="auto"/>
        </w:rPr>
        <w:t xml:space="preserve"> days’ total duration based on sequential and non-sequential testing. The small scale weapons trial is focused around three main sections of testing. Two of these sections</w:t>
      </w:r>
      <w:r w:rsidR="009A32BF">
        <w:rPr>
          <w:rStyle w:val="SubtleEmphasis"/>
          <w:i w:val="0"/>
          <w:color w:val="auto"/>
        </w:rPr>
        <w:t>,</w:t>
      </w:r>
      <w:r w:rsidRPr="00381ADA">
        <w:rPr>
          <w:rStyle w:val="SubtleEmphasis"/>
          <w:i w:val="0"/>
          <w:color w:val="auto"/>
        </w:rPr>
        <w:t xml:space="preserve"> climatic and handling drop testing are sequential and the </w:t>
      </w:r>
      <w:r w:rsidR="009A32BF">
        <w:rPr>
          <w:rStyle w:val="SubtleEmphasis"/>
          <w:i w:val="0"/>
          <w:color w:val="auto"/>
        </w:rPr>
        <w:t>v</w:t>
      </w:r>
      <w:r w:rsidRPr="00381ADA">
        <w:rPr>
          <w:rStyle w:val="SubtleEmphasis"/>
          <w:i w:val="0"/>
          <w:color w:val="auto"/>
        </w:rPr>
        <w:t>ibration is a non-sequential test. The rest of the trial involves Trial Delivery Documentation, Pre and Post Inspection, Setups and Prep and Di</w:t>
      </w:r>
      <w:r w:rsidR="00811511">
        <w:rPr>
          <w:rStyle w:val="SubtleEmphasis"/>
          <w:i w:val="0"/>
          <w:color w:val="auto"/>
        </w:rPr>
        <w:t>spatch. A full schedule is provided in Appendix 2.</w:t>
      </w:r>
    </w:p>
    <w:p w:rsidR="005B1AEA" w:rsidRDefault="005B1AEA">
      <w:pPr>
        <w:rPr>
          <w:rStyle w:val="SubtleEmphasis"/>
          <w:i w:val="0"/>
          <w:color w:val="auto"/>
        </w:rPr>
      </w:pPr>
    </w:p>
    <w:p w:rsidR="00FB2355" w:rsidRDefault="00FB2355">
      <w:pPr>
        <w:rPr>
          <w:rStyle w:val="SubtleEmphasis"/>
          <w:i w:val="0"/>
          <w:color w:val="auto"/>
        </w:rPr>
      </w:pPr>
    </w:p>
    <w:p w:rsidR="00FB2355" w:rsidRDefault="00FB2355">
      <w:pPr>
        <w:rPr>
          <w:rStyle w:val="SubtleEmphasis"/>
          <w:i w:val="0"/>
          <w:color w:val="auto"/>
        </w:rPr>
      </w:pPr>
    </w:p>
    <w:p w:rsidR="00FB2355" w:rsidRDefault="00FB2355">
      <w:pPr>
        <w:rPr>
          <w:rStyle w:val="SubtleEmphasis"/>
          <w:i w:val="0"/>
          <w:color w:val="auto"/>
        </w:rPr>
      </w:pPr>
    </w:p>
    <w:p w:rsidR="00FB2355" w:rsidRDefault="00FB2355">
      <w:pPr>
        <w:rPr>
          <w:rStyle w:val="SubtleEmphasis"/>
          <w:i w:val="0"/>
          <w:color w:val="auto"/>
        </w:rPr>
      </w:pPr>
    </w:p>
    <w:p w:rsidR="00FB2355" w:rsidRDefault="00FB2355">
      <w:pPr>
        <w:rPr>
          <w:rStyle w:val="SubtleEmphasis"/>
          <w:i w:val="0"/>
          <w:color w:val="auto"/>
        </w:rPr>
      </w:pPr>
    </w:p>
    <w:p w:rsidR="00FB2355" w:rsidRDefault="00FB2355">
      <w:pPr>
        <w:rPr>
          <w:rStyle w:val="SubtleEmphasis"/>
          <w:i w:val="0"/>
          <w:color w:val="auto"/>
        </w:rPr>
      </w:pPr>
    </w:p>
    <w:p w:rsidR="00FB2355" w:rsidRDefault="00FB2355">
      <w:pPr>
        <w:rPr>
          <w:rStyle w:val="SubtleEmphasis"/>
          <w:i w:val="0"/>
          <w:color w:val="auto"/>
        </w:rPr>
      </w:pPr>
    </w:p>
    <w:p w:rsidR="00FB2355" w:rsidRDefault="00FB2355">
      <w:pPr>
        <w:rPr>
          <w:rStyle w:val="SubtleEmphasis"/>
          <w:i w:val="0"/>
          <w:color w:val="auto"/>
        </w:rPr>
      </w:pPr>
    </w:p>
    <w:p w:rsidR="00FB2355" w:rsidRDefault="00FB2355">
      <w:pPr>
        <w:rPr>
          <w:rStyle w:val="SubtleEmphasis"/>
          <w:i w:val="0"/>
          <w:color w:val="auto"/>
        </w:rPr>
      </w:pPr>
    </w:p>
    <w:p w:rsidR="00EE76DE" w:rsidRDefault="00EE76DE">
      <w:pPr>
        <w:rPr>
          <w:rStyle w:val="SubtleEmphasis"/>
          <w:i w:val="0"/>
          <w:color w:val="auto"/>
        </w:rPr>
      </w:pPr>
    </w:p>
    <w:p w:rsidR="00EE76DE" w:rsidRDefault="00EE76DE">
      <w:pPr>
        <w:rPr>
          <w:rStyle w:val="SubtleEmphasis"/>
          <w:i w:val="0"/>
          <w:color w:val="auto"/>
        </w:rPr>
      </w:pPr>
    </w:p>
    <w:p w:rsidR="00FB2355" w:rsidRPr="00381ADA" w:rsidRDefault="00FB2355">
      <w:pPr>
        <w:rPr>
          <w:rStyle w:val="SubtleEmphasis"/>
          <w:i w:val="0"/>
          <w:color w:val="auto"/>
        </w:rPr>
      </w:pPr>
    </w:p>
    <w:p w:rsidR="005B1AEA" w:rsidRDefault="00081900" w:rsidP="00381ADA">
      <w:pPr>
        <w:pStyle w:val="Heading1"/>
        <w:numPr>
          <w:ilvl w:val="0"/>
          <w:numId w:val="4"/>
        </w:numPr>
        <w:rPr>
          <w:rStyle w:val="SubtleEmphasis"/>
          <w:b/>
          <w:i w:val="0"/>
          <w:color w:val="auto"/>
        </w:rPr>
      </w:pPr>
      <w:bookmarkStart w:id="3" w:name="_Toc504406192"/>
      <w:r w:rsidRPr="00381ADA">
        <w:rPr>
          <w:rStyle w:val="SubtleEmphasis"/>
          <w:b/>
          <w:i w:val="0"/>
          <w:color w:val="auto"/>
        </w:rPr>
        <w:lastRenderedPageBreak/>
        <w:t>Risk Management</w:t>
      </w:r>
      <w:bookmarkEnd w:id="3"/>
      <w:r w:rsidR="009B25B0" w:rsidRPr="00381ADA">
        <w:rPr>
          <w:rStyle w:val="SubtleEmphasis"/>
          <w:b/>
          <w:i w:val="0"/>
          <w:color w:val="auto"/>
        </w:rPr>
        <w:t xml:space="preserve"> </w:t>
      </w:r>
    </w:p>
    <w:p w:rsidR="00811511" w:rsidRPr="008732AC" w:rsidRDefault="008732AC" w:rsidP="008732AC">
      <w:pPr>
        <w:pStyle w:val="Heading2"/>
        <w:rPr>
          <w:b/>
          <w:color w:val="auto"/>
        </w:rPr>
      </w:pPr>
      <w:bookmarkStart w:id="4" w:name="_Toc504406193"/>
      <w:r w:rsidRPr="008732AC">
        <w:rPr>
          <w:b/>
          <w:color w:val="auto"/>
        </w:rPr>
        <w:t>3.1 Risk</w:t>
      </w:r>
      <w:bookmarkEnd w:id="4"/>
      <w:r w:rsidRPr="008732AC">
        <w:rPr>
          <w:b/>
          <w:color w:val="auto"/>
        </w:rPr>
        <w:t xml:space="preserve"> </w:t>
      </w:r>
    </w:p>
    <w:p w:rsidR="00081900" w:rsidRPr="00381ADA" w:rsidRDefault="00081900">
      <w:pPr>
        <w:rPr>
          <w:rStyle w:val="SubtleEmphasis"/>
          <w:i w:val="0"/>
          <w:color w:val="auto"/>
        </w:rPr>
      </w:pPr>
      <w:r w:rsidRPr="00381ADA">
        <w:rPr>
          <w:rStyle w:val="SubtleEmphasis"/>
          <w:i w:val="0"/>
          <w:color w:val="auto"/>
        </w:rPr>
        <w:t>There are many risks involved in trials work, a selection of which are provided below.</w:t>
      </w:r>
    </w:p>
    <w:p w:rsidR="00081900" w:rsidRPr="00381ADA" w:rsidRDefault="00081900">
      <w:pPr>
        <w:rPr>
          <w:rStyle w:val="SubtleEmphasis"/>
          <w:i w:val="0"/>
          <w:color w:val="auto"/>
        </w:rPr>
      </w:pPr>
    </w:p>
    <w:tbl>
      <w:tblPr>
        <w:tblStyle w:val="TableGrid"/>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3261"/>
        <w:gridCol w:w="5755"/>
      </w:tblGrid>
      <w:tr w:rsidR="00FB2355" w:rsidRPr="00381ADA" w:rsidTr="00081900">
        <w:tc>
          <w:tcPr>
            <w:tcW w:w="3261" w:type="dxa"/>
          </w:tcPr>
          <w:p w:rsidR="00FB2355" w:rsidRPr="00FB2355" w:rsidRDefault="00FB2355">
            <w:pPr>
              <w:rPr>
                <w:rStyle w:val="SubtleEmphasis"/>
                <w:b/>
                <w:i w:val="0"/>
                <w:color w:val="auto"/>
              </w:rPr>
            </w:pPr>
            <w:r w:rsidRPr="00FB2355">
              <w:rPr>
                <w:rStyle w:val="SubtleEmphasis"/>
                <w:b/>
                <w:i w:val="0"/>
                <w:color w:val="auto"/>
              </w:rPr>
              <w:t xml:space="preserve">Risk </w:t>
            </w:r>
          </w:p>
        </w:tc>
        <w:tc>
          <w:tcPr>
            <w:tcW w:w="5755" w:type="dxa"/>
          </w:tcPr>
          <w:p w:rsidR="00FB2355" w:rsidRPr="00FB2355" w:rsidRDefault="00FB2355" w:rsidP="00FB2355">
            <w:pPr>
              <w:rPr>
                <w:rStyle w:val="SubtleEmphasis"/>
                <w:b/>
                <w:i w:val="0"/>
                <w:color w:val="auto"/>
              </w:rPr>
            </w:pPr>
            <w:r w:rsidRPr="00FB2355">
              <w:rPr>
                <w:rStyle w:val="SubtleEmphasis"/>
                <w:b/>
                <w:i w:val="0"/>
                <w:color w:val="auto"/>
              </w:rPr>
              <w:t>Explana</w:t>
            </w:r>
            <w:r>
              <w:rPr>
                <w:rStyle w:val="SubtleEmphasis"/>
                <w:b/>
                <w:i w:val="0"/>
                <w:color w:val="auto"/>
              </w:rPr>
              <w:t>tion</w:t>
            </w:r>
            <w:r w:rsidRPr="00FB2355">
              <w:rPr>
                <w:rStyle w:val="SubtleEmphasis"/>
                <w:b/>
                <w:i w:val="0"/>
                <w:color w:val="auto"/>
              </w:rPr>
              <w:t xml:space="preserve"> </w:t>
            </w:r>
          </w:p>
        </w:tc>
      </w:tr>
      <w:tr w:rsidR="00381ADA" w:rsidRPr="00381ADA" w:rsidTr="00081900">
        <w:tc>
          <w:tcPr>
            <w:tcW w:w="3261" w:type="dxa"/>
          </w:tcPr>
          <w:p w:rsidR="00081900" w:rsidRPr="00381ADA" w:rsidRDefault="00081900">
            <w:pPr>
              <w:rPr>
                <w:rStyle w:val="SubtleEmphasis"/>
                <w:i w:val="0"/>
                <w:color w:val="auto"/>
              </w:rPr>
            </w:pPr>
            <w:r w:rsidRPr="00381ADA">
              <w:rPr>
                <w:rStyle w:val="SubtleEmphasis"/>
                <w:i w:val="0"/>
                <w:color w:val="auto"/>
              </w:rPr>
              <w:t>Not meeting customer expectations</w:t>
            </w:r>
          </w:p>
          <w:p w:rsidR="00081900" w:rsidRPr="00381ADA" w:rsidRDefault="00081900">
            <w:pPr>
              <w:rPr>
                <w:rStyle w:val="SubtleEmphasis"/>
                <w:i w:val="0"/>
                <w:color w:val="auto"/>
              </w:rPr>
            </w:pPr>
            <w:r w:rsidRPr="00381ADA">
              <w:rPr>
                <w:rStyle w:val="SubtleEmphasis"/>
                <w:i w:val="0"/>
                <w:color w:val="auto"/>
              </w:rPr>
              <w:t xml:space="preserve"> </w:t>
            </w:r>
          </w:p>
        </w:tc>
        <w:tc>
          <w:tcPr>
            <w:tcW w:w="5755" w:type="dxa"/>
          </w:tcPr>
          <w:p w:rsidR="00081900" w:rsidRDefault="009A32BF" w:rsidP="00FB2355">
            <w:pPr>
              <w:rPr>
                <w:rStyle w:val="SubtleEmphasis"/>
                <w:i w:val="0"/>
                <w:color w:val="auto"/>
              </w:rPr>
            </w:pPr>
            <w:r>
              <w:rPr>
                <w:rStyle w:val="SubtleEmphasis"/>
                <w:i w:val="0"/>
                <w:color w:val="auto"/>
              </w:rPr>
              <w:t>Setting</w:t>
            </w:r>
            <w:r w:rsidR="00FB2355">
              <w:rPr>
                <w:rStyle w:val="SubtleEmphasis"/>
                <w:i w:val="0"/>
                <w:color w:val="auto"/>
              </w:rPr>
              <w:t xml:space="preserve"> the </w:t>
            </w:r>
            <w:r>
              <w:rPr>
                <w:rStyle w:val="SubtleEmphasis"/>
                <w:i w:val="0"/>
                <w:color w:val="auto"/>
              </w:rPr>
              <w:t xml:space="preserve">customers expectation </w:t>
            </w:r>
            <w:r w:rsidR="00FB2355">
              <w:rPr>
                <w:rStyle w:val="SubtleEmphasis"/>
                <w:i w:val="0"/>
                <w:color w:val="auto"/>
              </w:rPr>
              <w:t>is key to them being happy. They need to understand the process. Get it wrong and you have: u</w:t>
            </w:r>
            <w:r w:rsidR="00811511">
              <w:rPr>
                <w:rStyle w:val="SubtleEmphasis"/>
                <w:i w:val="0"/>
                <w:color w:val="auto"/>
              </w:rPr>
              <w:t>nhappy customer, lost customs, lost revenue, potential brand damage</w:t>
            </w:r>
            <w:r w:rsidR="00FB2355">
              <w:rPr>
                <w:rStyle w:val="SubtleEmphasis"/>
                <w:i w:val="0"/>
                <w:color w:val="auto"/>
              </w:rPr>
              <w:t>.</w:t>
            </w:r>
          </w:p>
          <w:p w:rsidR="00FB2355" w:rsidRPr="00381ADA" w:rsidRDefault="00FB2355" w:rsidP="00FB2355">
            <w:pPr>
              <w:rPr>
                <w:rStyle w:val="SubtleEmphasis"/>
                <w:i w:val="0"/>
                <w:color w:val="auto"/>
              </w:rPr>
            </w:pPr>
          </w:p>
        </w:tc>
      </w:tr>
      <w:tr w:rsidR="00381ADA" w:rsidRPr="00381ADA" w:rsidTr="00081900">
        <w:tc>
          <w:tcPr>
            <w:tcW w:w="3261" w:type="dxa"/>
          </w:tcPr>
          <w:p w:rsidR="00081900" w:rsidRPr="00381ADA" w:rsidRDefault="00081900">
            <w:pPr>
              <w:rPr>
                <w:rStyle w:val="SubtleEmphasis"/>
                <w:i w:val="0"/>
                <w:color w:val="auto"/>
              </w:rPr>
            </w:pPr>
            <w:r w:rsidRPr="00381ADA">
              <w:rPr>
                <w:rStyle w:val="SubtleEmphasis"/>
                <w:i w:val="0"/>
                <w:color w:val="auto"/>
              </w:rPr>
              <w:t>Data captured</w:t>
            </w:r>
          </w:p>
          <w:p w:rsidR="00081900" w:rsidRPr="00381ADA" w:rsidRDefault="00081900">
            <w:pPr>
              <w:rPr>
                <w:rStyle w:val="SubtleEmphasis"/>
                <w:i w:val="0"/>
                <w:color w:val="auto"/>
              </w:rPr>
            </w:pPr>
          </w:p>
        </w:tc>
        <w:tc>
          <w:tcPr>
            <w:tcW w:w="5755" w:type="dxa"/>
          </w:tcPr>
          <w:p w:rsidR="00081900" w:rsidRPr="00381ADA" w:rsidRDefault="00081900">
            <w:pPr>
              <w:rPr>
                <w:rStyle w:val="SubtleEmphasis"/>
                <w:i w:val="0"/>
                <w:color w:val="auto"/>
              </w:rPr>
            </w:pPr>
            <w:r w:rsidRPr="00381ADA">
              <w:rPr>
                <w:rStyle w:val="SubtleEmphasis"/>
                <w:i w:val="0"/>
                <w:color w:val="auto"/>
              </w:rPr>
              <w:t xml:space="preserve">The data captured </w:t>
            </w:r>
            <w:r w:rsidR="00702BD6" w:rsidRPr="00381ADA">
              <w:rPr>
                <w:rStyle w:val="SubtleEmphasis"/>
                <w:i w:val="0"/>
                <w:color w:val="auto"/>
              </w:rPr>
              <w:t>takes a lot of time to get through advanced testing, the customer usually wants as much data as possible.</w:t>
            </w:r>
          </w:p>
          <w:p w:rsidR="00702BD6" w:rsidRPr="00381ADA" w:rsidRDefault="00702BD6">
            <w:pPr>
              <w:rPr>
                <w:rStyle w:val="SubtleEmphasis"/>
                <w:i w:val="0"/>
                <w:color w:val="auto"/>
              </w:rPr>
            </w:pPr>
          </w:p>
        </w:tc>
      </w:tr>
      <w:tr w:rsidR="00381ADA" w:rsidRPr="00381ADA" w:rsidTr="00081900">
        <w:tc>
          <w:tcPr>
            <w:tcW w:w="3261" w:type="dxa"/>
          </w:tcPr>
          <w:p w:rsidR="00CD7B25" w:rsidRPr="00FC7B32" w:rsidRDefault="00FC7B32" w:rsidP="00CD7B25">
            <w:pPr>
              <w:rPr>
                <w:rStyle w:val="SubtleEmphasis"/>
                <w:i w:val="0"/>
                <w:color w:val="auto"/>
              </w:rPr>
            </w:pPr>
            <w:r w:rsidRPr="00CD7B25">
              <w:rPr>
                <w:rStyle w:val="SubtleEmphasis"/>
                <w:i w:val="0"/>
                <w:color w:val="auto"/>
              </w:rPr>
              <w:t xml:space="preserve">Failure to </w:t>
            </w:r>
            <w:r w:rsidR="00CD7B25">
              <w:rPr>
                <w:rStyle w:val="SubtleEmphasis"/>
                <w:i w:val="0"/>
                <w:color w:val="auto"/>
              </w:rPr>
              <w:t>scope the trial at the outset</w:t>
            </w:r>
          </w:p>
          <w:p w:rsidR="00081900" w:rsidRPr="00FC7B32" w:rsidRDefault="00081900">
            <w:pPr>
              <w:rPr>
                <w:rStyle w:val="SubtleEmphasis"/>
                <w:i w:val="0"/>
                <w:color w:val="auto"/>
                <w:highlight w:val="yellow"/>
              </w:rPr>
            </w:pPr>
          </w:p>
        </w:tc>
        <w:tc>
          <w:tcPr>
            <w:tcW w:w="5755" w:type="dxa"/>
          </w:tcPr>
          <w:p w:rsidR="00081900" w:rsidRPr="00381ADA" w:rsidRDefault="00702BD6">
            <w:pPr>
              <w:rPr>
                <w:rStyle w:val="SubtleEmphasis"/>
                <w:i w:val="0"/>
                <w:color w:val="auto"/>
              </w:rPr>
            </w:pPr>
            <w:r w:rsidRPr="00381ADA">
              <w:rPr>
                <w:rStyle w:val="SubtleEmphasis"/>
                <w:i w:val="0"/>
                <w:color w:val="auto"/>
              </w:rPr>
              <w:t>Costs can snowball as testing gets more intricate, the amount of staff needed to control the trial can also increase, as well as the need for more materials.</w:t>
            </w:r>
          </w:p>
          <w:p w:rsidR="00702BD6" w:rsidRPr="00381ADA" w:rsidRDefault="00702BD6">
            <w:pPr>
              <w:rPr>
                <w:rStyle w:val="SubtleEmphasis"/>
                <w:i w:val="0"/>
                <w:color w:val="auto"/>
              </w:rPr>
            </w:pPr>
          </w:p>
        </w:tc>
      </w:tr>
      <w:tr w:rsidR="00381ADA" w:rsidRPr="00381ADA" w:rsidTr="00081900">
        <w:tc>
          <w:tcPr>
            <w:tcW w:w="3261" w:type="dxa"/>
          </w:tcPr>
          <w:p w:rsidR="00081900" w:rsidRPr="00381ADA" w:rsidRDefault="00081900">
            <w:pPr>
              <w:rPr>
                <w:rStyle w:val="SubtleEmphasis"/>
                <w:i w:val="0"/>
                <w:color w:val="auto"/>
              </w:rPr>
            </w:pPr>
            <w:r w:rsidRPr="00381ADA">
              <w:rPr>
                <w:rStyle w:val="SubtleEmphasis"/>
                <w:i w:val="0"/>
                <w:color w:val="auto"/>
              </w:rPr>
              <w:t>Delays to trial</w:t>
            </w:r>
          </w:p>
          <w:p w:rsidR="00081900" w:rsidRPr="00381ADA" w:rsidRDefault="00081900">
            <w:pPr>
              <w:rPr>
                <w:rStyle w:val="SubtleEmphasis"/>
                <w:i w:val="0"/>
                <w:color w:val="auto"/>
              </w:rPr>
            </w:pPr>
          </w:p>
        </w:tc>
        <w:tc>
          <w:tcPr>
            <w:tcW w:w="5755" w:type="dxa"/>
          </w:tcPr>
          <w:p w:rsidR="00081900" w:rsidRDefault="00FC7B32" w:rsidP="00811511">
            <w:pPr>
              <w:rPr>
                <w:rStyle w:val="SubtleEmphasis"/>
                <w:i w:val="0"/>
                <w:color w:val="auto"/>
              </w:rPr>
            </w:pPr>
            <w:r>
              <w:rPr>
                <w:rStyle w:val="SubtleEmphasis"/>
                <w:i w:val="0"/>
                <w:color w:val="auto"/>
              </w:rPr>
              <w:t>Delays c</w:t>
            </w:r>
            <w:r w:rsidR="00FB2355">
              <w:rPr>
                <w:rStyle w:val="SubtleEmphasis"/>
                <w:i w:val="0"/>
                <w:color w:val="auto"/>
              </w:rPr>
              <w:t>ome from late delivery of test item, system faults to human error. These</w:t>
            </w:r>
            <w:r>
              <w:rPr>
                <w:rStyle w:val="SubtleEmphasis"/>
                <w:i w:val="0"/>
                <w:color w:val="auto"/>
              </w:rPr>
              <w:t>;</w:t>
            </w:r>
            <w:r w:rsidR="00FB2355">
              <w:rPr>
                <w:rStyle w:val="SubtleEmphasis"/>
                <w:i w:val="0"/>
                <w:color w:val="auto"/>
              </w:rPr>
              <w:t xml:space="preserve"> </w:t>
            </w:r>
            <w:r w:rsidR="00811511">
              <w:rPr>
                <w:rStyle w:val="SubtleEmphasis"/>
                <w:i w:val="0"/>
                <w:color w:val="auto"/>
              </w:rPr>
              <w:t>Increase costs, agitate customer,</w:t>
            </w:r>
            <w:r w:rsidR="00FB2355">
              <w:rPr>
                <w:rStyle w:val="SubtleEmphasis"/>
                <w:i w:val="0"/>
                <w:color w:val="auto"/>
              </w:rPr>
              <w:t xml:space="preserve"> decrease staff morale,</w:t>
            </w:r>
            <w:r w:rsidR="00811511">
              <w:rPr>
                <w:rStyle w:val="SubtleEmphasis"/>
                <w:i w:val="0"/>
                <w:color w:val="auto"/>
              </w:rPr>
              <w:t xml:space="preserve"> </w:t>
            </w:r>
            <w:r w:rsidR="00FB2355">
              <w:rPr>
                <w:rStyle w:val="SubtleEmphasis"/>
                <w:i w:val="0"/>
                <w:color w:val="auto"/>
              </w:rPr>
              <w:t>prevent other trials from taking place reducing revenue.</w:t>
            </w:r>
          </w:p>
          <w:p w:rsidR="00FB2355" w:rsidRPr="00381ADA" w:rsidRDefault="00FB2355" w:rsidP="00811511">
            <w:pPr>
              <w:rPr>
                <w:rStyle w:val="SubtleEmphasis"/>
                <w:i w:val="0"/>
                <w:color w:val="auto"/>
              </w:rPr>
            </w:pPr>
          </w:p>
        </w:tc>
      </w:tr>
      <w:tr w:rsidR="00381ADA" w:rsidRPr="00381ADA" w:rsidTr="00081900">
        <w:tc>
          <w:tcPr>
            <w:tcW w:w="3261" w:type="dxa"/>
          </w:tcPr>
          <w:p w:rsidR="00081900" w:rsidRPr="00381ADA" w:rsidRDefault="00081900">
            <w:pPr>
              <w:rPr>
                <w:rStyle w:val="SubtleEmphasis"/>
                <w:i w:val="0"/>
                <w:color w:val="auto"/>
              </w:rPr>
            </w:pPr>
            <w:r w:rsidRPr="00381ADA">
              <w:rPr>
                <w:rStyle w:val="SubtleEmphasis"/>
                <w:i w:val="0"/>
                <w:color w:val="auto"/>
              </w:rPr>
              <w:t xml:space="preserve">Errors </w:t>
            </w:r>
          </w:p>
          <w:p w:rsidR="00081900" w:rsidRPr="00381ADA" w:rsidRDefault="00081900">
            <w:pPr>
              <w:rPr>
                <w:rStyle w:val="SubtleEmphasis"/>
                <w:i w:val="0"/>
                <w:color w:val="auto"/>
              </w:rPr>
            </w:pPr>
          </w:p>
        </w:tc>
        <w:tc>
          <w:tcPr>
            <w:tcW w:w="5755" w:type="dxa"/>
          </w:tcPr>
          <w:p w:rsidR="00081900" w:rsidRPr="00381ADA" w:rsidRDefault="00702BD6" w:rsidP="00702BD6">
            <w:pPr>
              <w:rPr>
                <w:rStyle w:val="SubtleEmphasis"/>
                <w:i w:val="0"/>
                <w:color w:val="auto"/>
              </w:rPr>
            </w:pPr>
            <w:r w:rsidRPr="00381ADA">
              <w:rPr>
                <w:rStyle w:val="SubtleEmphasis"/>
                <w:i w:val="0"/>
                <w:color w:val="auto"/>
              </w:rPr>
              <w:t>Errors come from various areas; customer specifications, wrong input of data into test controllers, scaling errors.</w:t>
            </w:r>
          </w:p>
          <w:p w:rsidR="00702BD6" w:rsidRPr="00381ADA" w:rsidRDefault="00702BD6" w:rsidP="00702BD6">
            <w:pPr>
              <w:rPr>
                <w:rStyle w:val="SubtleEmphasis"/>
                <w:i w:val="0"/>
                <w:color w:val="auto"/>
              </w:rPr>
            </w:pPr>
          </w:p>
        </w:tc>
      </w:tr>
      <w:tr w:rsidR="00381ADA" w:rsidRPr="00381ADA" w:rsidTr="00081900">
        <w:tc>
          <w:tcPr>
            <w:tcW w:w="3261" w:type="dxa"/>
          </w:tcPr>
          <w:p w:rsidR="00081900" w:rsidRPr="00381ADA" w:rsidRDefault="00081900">
            <w:pPr>
              <w:rPr>
                <w:rStyle w:val="SubtleEmphasis"/>
                <w:i w:val="0"/>
                <w:color w:val="auto"/>
              </w:rPr>
            </w:pPr>
            <w:r w:rsidRPr="00381ADA">
              <w:rPr>
                <w:rStyle w:val="SubtleEmphasis"/>
                <w:i w:val="0"/>
                <w:color w:val="auto"/>
              </w:rPr>
              <w:t xml:space="preserve">System faults </w:t>
            </w:r>
          </w:p>
          <w:p w:rsidR="00081900" w:rsidRPr="00381ADA" w:rsidRDefault="00081900">
            <w:pPr>
              <w:rPr>
                <w:rStyle w:val="SubtleEmphasis"/>
                <w:i w:val="0"/>
                <w:color w:val="auto"/>
              </w:rPr>
            </w:pPr>
          </w:p>
        </w:tc>
        <w:tc>
          <w:tcPr>
            <w:tcW w:w="5755" w:type="dxa"/>
          </w:tcPr>
          <w:p w:rsidR="00081900" w:rsidRPr="00381ADA" w:rsidRDefault="00702BD6">
            <w:pPr>
              <w:rPr>
                <w:rStyle w:val="SubtleEmphasis"/>
                <w:i w:val="0"/>
                <w:color w:val="auto"/>
              </w:rPr>
            </w:pPr>
            <w:r w:rsidRPr="00381ADA">
              <w:rPr>
                <w:rStyle w:val="SubtleEmphasis"/>
                <w:i w:val="0"/>
                <w:color w:val="auto"/>
              </w:rPr>
              <w:t>There is a constant risk to the trial due to faults with the complex systems used to run the testing.</w:t>
            </w:r>
          </w:p>
          <w:p w:rsidR="00702BD6" w:rsidRPr="00381ADA" w:rsidRDefault="00702BD6">
            <w:pPr>
              <w:rPr>
                <w:rStyle w:val="SubtleEmphasis"/>
                <w:i w:val="0"/>
                <w:color w:val="auto"/>
              </w:rPr>
            </w:pPr>
          </w:p>
        </w:tc>
      </w:tr>
      <w:tr w:rsidR="00381ADA" w:rsidRPr="00381ADA" w:rsidTr="00081900">
        <w:tc>
          <w:tcPr>
            <w:tcW w:w="3261" w:type="dxa"/>
          </w:tcPr>
          <w:p w:rsidR="00081900" w:rsidRPr="00381ADA" w:rsidRDefault="00081900">
            <w:pPr>
              <w:rPr>
                <w:rStyle w:val="SubtleEmphasis"/>
                <w:i w:val="0"/>
                <w:color w:val="auto"/>
              </w:rPr>
            </w:pPr>
            <w:r w:rsidRPr="00381ADA">
              <w:rPr>
                <w:rStyle w:val="SubtleEmphasis"/>
                <w:i w:val="0"/>
                <w:color w:val="auto"/>
              </w:rPr>
              <w:t xml:space="preserve">Extra testing </w:t>
            </w:r>
          </w:p>
          <w:p w:rsidR="00081900" w:rsidRPr="00381ADA" w:rsidRDefault="00081900">
            <w:pPr>
              <w:rPr>
                <w:rStyle w:val="SubtleEmphasis"/>
                <w:i w:val="0"/>
                <w:color w:val="auto"/>
              </w:rPr>
            </w:pPr>
          </w:p>
        </w:tc>
        <w:tc>
          <w:tcPr>
            <w:tcW w:w="5755" w:type="dxa"/>
          </w:tcPr>
          <w:p w:rsidR="00081900" w:rsidRPr="00381ADA" w:rsidRDefault="00702BD6">
            <w:pPr>
              <w:rPr>
                <w:rStyle w:val="SubtleEmphasis"/>
                <w:i w:val="0"/>
                <w:color w:val="auto"/>
              </w:rPr>
            </w:pPr>
            <w:r w:rsidRPr="00381ADA">
              <w:rPr>
                <w:rStyle w:val="SubtleEmphasis"/>
                <w:i w:val="0"/>
                <w:color w:val="auto"/>
              </w:rPr>
              <w:t>Customers will almost certainly try to get as much for their money as they can, they will also add pressure to include more testing to the trial.</w:t>
            </w:r>
          </w:p>
          <w:p w:rsidR="00702BD6" w:rsidRPr="00381ADA" w:rsidRDefault="00702BD6">
            <w:pPr>
              <w:rPr>
                <w:rStyle w:val="SubtleEmphasis"/>
                <w:i w:val="0"/>
                <w:color w:val="auto"/>
              </w:rPr>
            </w:pPr>
          </w:p>
        </w:tc>
      </w:tr>
      <w:tr w:rsidR="00381ADA" w:rsidRPr="00381ADA" w:rsidTr="00081900">
        <w:tc>
          <w:tcPr>
            <w:tcW w:w="3261" w:type="dxa"/>
          </w:tcPr>
          <w:p w:rsidR="00081900" w:rsidRPr="00381ADA" w:rsidRDefault="00081900">
            <w:pPr>
              <w:rPr>
                <w:rStyle w:val="SubtleEmphasis"/>
                <w:i w:val="0"/>
                <w:color w:val="auto"/>
              </w:rPr>
            </w:pPr>
            <w:r w:rsidRPr="00381ADA">
              <w:rPr>
                <w:rStyle w:val="SubtleEmphasis"/>
                <w:i w:val="0"/>
                <w:color w:val="auto"/>
              </w:rPr>
              <w:t xml:space="preserve">Safety </w:t>
            </w:r>
          </w:p>
          <w:p w:rsidR="00081900" w:rsidRPr="00381ADA" w:rsidRDefault="00081900">
            <w:pPr>
              <w:rPr>
                <w:rStyle w:val="SubtleEmphasis"/>
                <w:i w:val="0"/>
                <w:color w:val="auto"/>
              </w:rPr>
            </w:pPr>
          </w:p>
        </w:tc>
        <w:tc>
          <w:tcPr>
            <w:tcW w:w="5755" w:type="dxa"/>
          </w:tcPr>
          <w:p w:rsidR="00081900" w:rsidRDefault="00260494" w:rsidP="00FB2355">
            <w:pPr>
              <w:rPr>
                <w:rStyle w:val="SubtleEmphasis"/>
                <w:i w:val="0"/>
                <w:color w:val="auto"/>
              </w:rPr>
            </w:pPr>
            <w:r w:rsidRPr="00381ADA">
              <w:rPr>
                <w:rStyle w:val="SubtleEmphasis"/>
                <w:i w:val="0"/>
                <w:color w:val="auto"/>
              </w:rPr>
              <w:t>Safety in explosive trials work takes a precedence over everything. If testing, or a process is deemed unsafe the</w:t>
            </w:r>
            <w:r w:rsidR="00FC7B32">
              <w:rPr>
                <w:rStyle w:val="SubtleEmphasis"/>
                <w:i w:val="0"/>
                <w:color w:val="auto"/>
              </w:rPr>
              <w:t>n</w:t>
            </w:r>
            <w:r w:rsidRPr="00381ADA">
              <w:rPr>
                <w:rStyle w:val="SubtleEmphasis"/>
                <w:i w:val="0"/>
                <w:color w:val="auto"/>
              </w:rPr>
              <w:t xml:space="preserve"> it will be</w:t>
            </w:r>
            <w:r w:rsidR="00FB2355">
              <w:rPr>
                <w:rStyle w:val="SubtleEmphasis"/>
                <w:i w:val="0"/>
                <w:color w:val="auto"/>
              </w:rPr>
              <w:t xml:space="preserve"> stopped, reviewed and the process rewritten.</w:t>
            </w:r>
          </w:p>
          <w:p w:rsidR="00FB2355" w:rsidRPr="00381ADA" w:rsidRDefault="00FB2355" w:rsidP="00FB2355">
            <w:pPr>
              <w:rPr>
                <w:rStyle w:val="SubtleEmphasis"/>
                <w:i w:val="0"/>
                <w:color w:val="auto"/>
              </w:rPr>
            </w:pPr>
          </w:p>
        </w:tc>
      </w:tr>
      <w:tr w:rsidR="00260494" w:rsidRPr="00381ADA" w:rsidTr="00081900">
        <w:tc>
          <w:tcPr>
            <w:tcW w:w="3261" w:type="dxa"/>
          </w:tcPr>
          <w:p w:rsidR="00260494" w:rsidRPr="00381ADA" w:rsidRDefault="00260494">
            <w:pPr>
              <w:rPr>
                <w:rStyle w:val="SubtleEmphasis"/>
                <w:i w:val="0"/>
                <w:color w:val="auto"/>
              </w:rPr>
            </w:pPr>
            <w:r w:rsidRPr="00381ADA">
              <w:rPr>
                <w:rStyle w:val="SubtleEmphasis"/>
                <w:i w:val="0"/>
                <w:color w:val="auto"/>
              </w:rPr>
              <w:t>Staff</w:t>
            </w:r>
          </w:p>
        </w:tc>
        <w:tc>
          <w:tcPr>
            <w:tcW w:w="5755" w:type="dxa"/>
          </w:tcPr>
          <w:p w:rsidR="00260494" w:rsidRPr="00381ADA" w:rsidRDefault="00260494">
            <w:pPr>
              <w:rPr>
                <w:rStyle w:val="SubtleEmphasis"/>
                <w:i w:val="0"/>
                <w:color w:val="auto"/>
              </w:rPr>
            </w:pPr>
            <w:r w:rsidRPr="00381ADA">
              <w:rPr>
                <w:rStyle w:val="SubtleEmphasis"/>
                <w:i w:val="0"/>
                <w:color w:val="auto"/>
              </w:rPr>
              <w:t>Staff availability due to holiday, sickness and courses. Also are they qualified to carry out the specific testing.</w:t>
            </w:r>
            <w:r w:rsidR="00296980" w:rsidRPr="00381ADA">
              <w:rPr>
                <w:rStyle w:val="SubtleEmphasis"/>
                <w:i w:val="0"/>
                <w:color w:val="auto"/>
              </w:rPr>
              <w:t xml:space="preserve"> Because o</w:t>
            </w:r>
            <w:r w:rsidR="00FC7B32">
              <w:rPr>
                <w:rStyle w:val="SubtleEmphasis"/>
                <w:i w:val="0"/>
                <w:color w:val="auto"/>
              </w:rPr>
              <w:t>f this the non-continuity</w:t>
            </w:r>
            <w:r w:rsidR="00296980" w:rsidRPr="00381ADA">
              <w:rPr>
                <w:rStyle w:val="SubtleEmphasis"/>
                <w:i w:val="0"/>
                <w:color w:val="auto"/>
              </w:rPr>
              <w:t xml:space="preserve"> of staff mean loss of knowledge on the test item and testing.</w:t>
            </w:r>
          </w:p>
        </w:tc>
      </w:tr>
    </w:tbl>
    <w:p w:rsidR="00081900" w:rsidRPr="00381ADA" w:rsidRDefault="00081900">
      <w:pPr>
        <w:rPr>
          <w:rStyle w:val="SubtleEmphasis"/>
          <w:i w:val="0"/>
          <w:color w:val="auto"/>
        </w:rPr>
      </w:pPr>
    </w:p>
    <w:p w:rsidR="00702BD6" w:rsidRDefault="00381ADA" w:rsidP="00381ADA">
      <w:pPr>
        <w:pStyle w:val="Caption"/>
        <w:jc w:val="center"/>
        <w:rPr>
          <w:color w:val="auto"/>
        </w:rPr>
      </w:pPr>
      <w:bookmarkStart w:id="5" w:name="_Toc504406207"/>
      <w:r w:rsidRPr="00381ADA">
        <w:rPr>
          <w:color w:val="auto"/>
        </w:rPr>
        <w:t xml:space="preserve">Table </w:t>
      </w:r>
      <w:r w:rsidRPr="00381ADA">
        <w:rPr>
          <w:color w:val="auto"/>
        </w:rPr>
        <w:fldChar w:fldCharType="begin"/>
      </w:r>
      <w:r w:rsidRPr="00381ADA">
        <w:rPr>
          <w:color w:val="auto"/>
        </w:rPr>
        <w:instrText xml:space="preserve"> SEQ Table \* ARABIC </w:instrText>
      </w:r>
      <w:r w:rsidRPr="00381ADA">
        <w:rPr>
          <w:color w:val="auto"/>
        </w:rPr>
        <w:fldChar w:fldCharType="separate"/>
      </w:r>
      <w:r w:rsidRPr="00381ADA">
        <w:rPr>
          <w:noProof/>
          <w:color w:val="auto"/>
        </w:rPr>
        <w:t>1</w:t>
      </w:r>
      <w:bookmarkEnd w:id="5"/>
      <w:r w:rsidRPr="00381ADA">
        <w:rPr>
          <w:color w:val="auto"/>
        </w:rPr>
        <w:fldChar w:fldCharType="end"/>
      </w:r>
    </w:p>
    <w:p w:rsidR="008732AC" w:rsidRDefault="008732AC" w:rsidP="008732AC"/>
    <w:p w:rsidR="008732AC" w:rsidRPr="008732AC" w:rsidRDefault="008732AC" w:rsidP="008732AC"/>
    <w:p w:rsidR="00381ADA" w:rsidRPr="008732AC" w:rsidRDefault="008732AC" w:rsidP="008732AC">
      <w:pPr>
        <w:pStyle w:val="Heading2"/>
        <w:rPr>
          <w:b/>
          <w:color w:val="auto"/>
        </w:rPr>
      </w:pPr>
      <w:bookmarkStart w:id="6" w:name="_Toc504406194"/>
      <w:r w:rsidRPr="008732AC">
        <w:rPr>
          <w:b/>
          <w:color w:val="auto"/>
        </w:rPr>
        <w:lastRenderedPageBreak/>
        <w:t>3.2 Risk Controls</w:t>
      </w:r>
      <w:bookmarkEnd w:id="6"/>
    </w:p>
    <w:p w:rsidR="00702BD6" w:rsidRPr="00381ADA" w:rsidRDefault="008732AC">
      <w:pPr>
        <w:rPr>
          <w:rStyle w:val="SubtleEmphasis"/>
          <w:i w:val="0"/>
          <w:color w:val="auto"/>
        </w:rPr>
      </w:pPr>
      <w:r>
        <w:rPr>
          <w:rStyle w:val="SubtleEmphasis"/>
          <w:i w:val="0"/>
          <w:color w:val="auto"/>
        </w:rPr>
        <w:t>R</w:t>
      </w:r>
      <w:r w:rsidR="00702BD6" w:rsidRPr="00381ADA">
        <w:rPr>
          <w:rStyle w:val="SubtleEmphasis"/>
          <w:i w:val="0"/>
          <w:color w:val="auto"/>
        </w:rPr>
        <w:t>isks are controlled by</w:t>
      </w:r>
      <w:r w:rsidR="00260494" w:rsidRPr="00381ADA">
        <w:rPr>
          <w:rStyle w:val="SubtleEmphasis"/>
          <w:i w:val="0"/>
          <w:color w:val="auto"/>
        </w:rPr>
        <w:t xml:space="preserve"> </w:t>
      </w:r>
      <w:r>
        <w:rPr>
          <w:rStyle w:val="SubtleEmphasis"/>
          <w:i w:val="0"/>
          <w:color w:val="auto"/>
        </w:rPr>
        <w:t xml:space="preserve">set </w:t>
      </w:r>
      <w:r w:rsidR="00260494" w:rsidRPr="00381ADA">
        <w:rPr>
          <w:rStyle w:val="SubtleEmphasis"/>
          <w:i w:val="0"/>
          <w:color w:val="auto"/>
        </w:rPr>
        <w:t xml:space="preserve">processes used by the company. An example of this </w:t>
      </w:r>
      <w:r w:rsidR="00B95157" w:rsidRPr="00381ADA">
        <w:rPr>
          <w:rStyle w:val="SubtleEmphasis"/>
          <w:i w:val="0"/>
          <w:color w:val="auto"/>
        </w:rPr>
        <w:t xml:space="preserve">is the schedule seen in </w:t>
      </w:r>
      <w:r w:rsidR="00695241">
        <w:rPr>
          <w:rStyle w:val="SubtleEmphasis"/>
          <w:i w:val="0"/>
          <w:color w:val="auto"/>
        </w:rPr>
        <w:t>Appendix 2. The schedule c</w:t>
      </w:r>
      <w:r w:rsidR="00B95157" w:rsidRPr="00381ADA">
        <w:rPr>
          <w:rStyle w:val="SubtleEmphasis"/>
          <w:i w:val="0"/>
          <w:color w:val="auto"/>
        </w:rPr>
        <w:t>ontrols the risk produced by delays to the trial, system faults and extra testing. Contingency, or float is used to allow time for unforeseen circumstances which could involve system down time</w:t>
      </w:r>
      <w:r w:rsidR="00695241">
        <w:rPr>
          <w:rStyle w:val="SubtleEmphasis"/>
          <w:i w:val="0"/>
          <w:color w:val="auto"/>
        </w:rPr>
        <w:t>, or any of the risk listed in T</w:t>
      </w:r>
      <w:r w:rsidR="00B95157" w:rsidRPr="00381ADA">
        <w:rPr>
          <w:rStyle w:val="SubtleEmphasis"/>
          <w:i w:val="0"/>
          <w:color w:val="auto"/>
        </w:rPr>
        <w:t>able</w:t>
      </w:r>
      <w:r w:rsidR="00695241">
        <w:rPr>
          <w:rStyle w:val="SubtleEmphasis"/>
          <w:i w:val="0"/>
          <w:color w:val="auto"/>
        </w:rPr>
        <w:t xml:space="preserve"> 1</w:t>
      </w:r>
      <w:r w:rsidR="00B95157" w:rsidRPr="00381ADA">
        <w:rPr>
          <w:rStyle w:val="SubtleEmphasis"/>
          <w:i w:val="0"/>
          <w:color w:val="auto"/>
        </w:rPr>
        <w:t>.</w:t>
      </w:r>
    </w:p>
    <w:p w:rsidR="00296980" w:rsidRPr="00381ADA" w:rsidRDefault="00695241">
      <w:pPr>
        <w:rPr>
          <w:rStyle w:val="SubtleEmphasis"/>
          <w:i w:val="0"/>
          <w:color w:val="auto"/>
        </w:rPr>
      </w:pPr>
      <w:r>
        <w:rPr>
          <w:rStyle w:val="SubtleEmphasis"/>
          <w:i w:val="0"/>
          <w:color w:val="auto"/>
        </w:rPr>
        <w:t xml:space="preserve">Another example to prevent project slippage is a staff handover. </w:t>
      </w:r>
      <w:r w:rsidR="00296980" w:rsidRPr="00381ADA">
        <w:rPr>
          <w:rStyle w:val="SubtleEmphasis"/>
          <w:i w:val="0"/>
          <w:color w:val="auto"/>
        </w:rPr>
        <w:t xml:space="preserve">A handover takes place and involves the </w:t>
      </w:r>
      <w:r w:rsidR="0035541A" w:rsidRPr="00381ADA">
        <w:rPr>
          <w:rStyle w:val="SubtleEmphasis"/>
          <w:i w:val="0"/>
          <w:color w:val="auto"/>
        </w:rPr>
        <w:t>previous engineer, the</w:t>
      </w:r>
      <w:r w:rsidR="00296980" w:rsidRPr="00381ADA">
        <w:rPr>
          <w:rStyle w:val="SubtleEmphasis"/>
          <w:i w:val="0"/>
          <w:color w:val="auto"/>
        </w:rPr>
        <w:t xml:space="preserve"> new engineer</w:t>
      </w:r>
      <w:r w:rsidR="0035541A" w:rsidRPr="00381ADA">
        <w:rPr>
          <w:rStyle w:val="SubtleEmphasis"/>
          <w:i w:val="0"/>
          <w:color w:val="auto"/>
        </w:rPr>
        <w:t xml:space="preserve"> for the project</w:t>
      </w:r>
      <w:r w:rsidR="00296980" w:rsidRPr="00381ADA">
        <w:rPr>
          <w:rStyle w:val="SubtleEmphasis"/>
          <w:i w:val="0"/>
          <w:color w:val="auto"/>
        </w:rPr>
        <w:t xml:space="preserve"> and the project engineer</w:t>
      </w:r>
      <w:r w:rsidR="009227AE" w:rsidRPr="00381ADA">
        <w:rPr>
          <w:rStyle w:val="SubtleEmphasis"/>
          <w:i w:val="0"/>
          <w:color w:val="auto"/>
        </w:rPr>
        <w:t>. All the necessary information is passed on about</w:t>
      </w:r>
      <w:r w:rsidR="00FC7B32">
        <w:rPr>
          <w:rStyle w:val="SubtleEmphasis"/>
          <w:i w:val="0"/>
          <w:color w:val="auto"/>
        </w:rPr>
        <w:t>;</w:t>
      </w:r>
      <w:r w:rsidR="009227AE" w:rsidRPr="00381ADA">
        <w:rPr>
          <w:rStyle w:val="SubtleEmphasis"/>
          <w:i w:val="0"/>
          <w:color w:val="auto"/>
        </w:rPr>
        <w:t xml:space="preserve"> the trial and testing, where to find certain information in the documents and data on the system, how the test item behaves and any occurrences. This gives the new engineer the best start possible and resolves potential errors due to lack </w:t>
      </w:r>
      <w:r w:rsidR="00B159F3">
        <w:rPr>
          <w:rStyle w:val="SubtleEmphasis"/>
          <w:i w:val="0"/>
          <w:color w:val="auto"/>
        </w:rPr>
        <w:t xml:space="preserve">of </w:t>
      </w:r>
      <w:r w:rsidR="009227AE" w:rsidRPr="00381ADA">
        <w:rPr>
          <w:rStyle w:val="SubtleEmphasis"/>
          <w:i w:val="0"/>
          <w:color w:val="auto"/>
        </w:rPr>
        <w:t>knowledge</w:t>
      </w:r>
      <w:r>
        <w:rPr>
          <w:rStyle w:val="SubtleEmphasis"/>
          <w:i w:val="0"/>
          <w:color w:val="auto"/>
        </w:rPr>
        <w:t>, mitigating the risk of delays</w:t>
      </w:r>
      <w:r w:rsidR="009227AE" w:rsidRPr="00381ADA">
        <w:rPr>
          <w:rStyle w:val="SubtleEmphasis"/>
          <w:i w:val="0"/>
          <w:color w:val="auto"/>
        </w:rPr>
        <w:t>.</w:t>
      </w:r>
    </w:p>
    <w:p w:rsidR="006B6D63" w:rsidRDefault="002D103C" w:rsidP="00CE0F89">
      <w:pPr>
        <w:pStyle w:val="Heading1"/>
        <w:numPr>
          <w:ilvl w:val="0"/>
          <w:numId w:val="4"/>
        </w:numPr>
        <w:rPr>
          <w:rStyle w:val="SubtleEmphasis"/>
          <w:b/>
          <w:i w:val="0"/>
          <w:color w:val="auto"/>
        </w:rPr>
      </w:pPr>
      <w:bookmarkStart w:id="7" w:name="_Toc504406195"/>
      <w:r>
        <w:rPr>
          <w:rStyle w:val="SubtleEmphasis"/>
          <w:b/>
          <w:i w:val="0"/>
          <w:color w:val="auto"/>
        </w:rPr>
        <w:t>Schedule Analysis</w:t>
      </w:r>
      <w:r w:rsidR="00C87B4C" w:rsidRPr="00CD7B25">
        <w:rPr>
          <w:rStyle w:val="SubtleEmphasis"/>
          <w:b/>
          <w:i w:val="0"/>
          <w:color w:val="auto"/>
        </w:rPr>
        <w:t xml:space="preserve"> and Critical Path Analysis (CPA</w:t>
      </w:r>
      <w:r w:rsidR="00CD7B25">
        <w:rPr>
          <w:rStyle w:val="SubtleEmphasis"/>
          <w:b/>
          <w:i w:val="0"/>
          <w:color w:val="auto"/>
        </w:rPr>
        <w:t>)</w:t>
      </w:r>
      <w:bookmarkEnd w:id="7"/>
    </w:p>
    <w:p w:rsidR="00CD7B25" w:rsidRPr="00CD7B25" w:rsidRDefault="00CD7B25" w:rsidP="00CD7B25"/>
    <w:p w:rsidR="00560BE7" w:rsidRPr="00381ADA" w:rsidRDefault="0059046E" w:rsidP="005B1AEA">
      <w:pPr>
        <w:rPr>
          <w:rStyle w:val="SubtleEmphasis"/>
          <w:i w:val="0"/>
          <w:color w:val="auto"/>
        </w:rPr>
      </w:pPr>
      <w:r w:rsidRPr="00381ADA">
        <w:rPr>
          <w:rStyle w:val="SubtleEmphasis"/>
          <w:i w:val="0"/>
          <w:color w:val="auto"/>
        </w:rPr>
        <w:t xml:space="preserve">The schedule provided in </w:t>
      </w:r>
      <w:r w:rsidR="00E26656">
        <w:rPr>
          <w:rStyle w:val="SubtleEmphasis"/>
          <w:i w:val="0"/>
          <w:color w:val="auto"/>
        </w:rPr>
        <w:t>Appendix 2 p</w:t>
      </w:r>
      <w:r w:rsidRPr="00381ADA">
        <w:rPr>
          <w:rStyle w:val="SubtleEmphasis"/>
          <w:i w:val="0"/>
          <w:color w:val="auto"/>
        </w:rPr>
        <w:t>rovides an overview of the Small Scale Weapons Trials day to day running over a period of</w:t>
      </w:r>
      <w:r w:rsidR="00E26656">
        <w:rPr>
          <w:rStyle w:val="SubtleEmphasis"/>
          <w:i w:val="0"/>
          <w:color w:val="auto"/>
        </w:rPr>
        <w:t xml:space="preserve"> 114 Days.</w:t>
      </w:r>
      <w:r w:rsidRPr="00381ADA">
        <w:rPr>
          <w:rStyle w:val="SubtleEmphasis"/>
          <w:i w:val="0"/>
          <w:color w:val="auto"/>
        </w:rPr>
        <w:t xml:space="preserve"> </w:t>
      </w:r>
    </w:p>
    <w:p w:rsidR="009342AD" w:rsidRPr="00381ADA" w:rsidRDefault="0035541A" w:rsidP="005B1AEA">
      <w:pPr>
        <w:rPr>
          <w:rStyle w:val="SubtleEmphasis"/>
          <w:i w:val="0"/>
          <w:color w:val="auto"/>
        </w:rPr>
      </w:pPr>
      <w:r w:rsidRPr="00381ADA">
        <w:rPr>
          <w:rStyle w:val="SubtleEmphasis"/>
          <w:i w:val="0"/>
          <w:color w:val="auto"/>
        </w:rPr>
        <w:t>It</w:t>
      </w:r>
      <w:r w:rsidR="0059046E" w:rsidRPr="00381ADA">
        <w:rPr>
          <w:rStyle w:val="SubtleEmphasis"/>
          <w:i w:val="0"/>
          <w:color w:val="auto"/>
        </w:rPr>
        <w:t xml:space="preserve"> can be noted </w:t>
      </w:r>
      <w:r w:rsidR="009342AD" w:rsidRPr="00381ADA">
        <w:rPr>
          <w:rStyle w:val="SubtleEmphasis"/>
          <w:i w:val="0"/>
          <w:color w:val="auto"/>
        </w:rPr>
        <w:t>in the Documentation and Preparation section that</w:t>
      </w:r>
      <w:r w:rsidRPr="00381ADA">
        <w:rPr>
          <w:rStyle w:val="SubtleEmphasis"/>
          <w:i w:val="0"/>
          <w:color w:val="auto"/>
        </w:rPr>
        <w:t xml:space="preserve"> specific parts of </w:t>
      </w:r>
      <w:r w:rsidR="003613CE">
        <w:rPr>
          <w:rStyle w:val="SubtleEmphasis"/>
          <w:i w:val="0"/>
          <w:color w:val="auto"/>
        </w:rPr>
        <w:t>t</w:t>
      </w:r>
      <w:r w:rsidRPr="00381ADA">
        <w:rPr>
          <w:rStyle w:val="SubtleEmphasis"/>
          <w:i w:val="0"/>
          <w:color w:val="auto"/>
        </w:rPr>
        <w:t>he safety documentation are repetitive.</w:t>
      </w:r>
      <w:r w:rsidR="009342AD" w:rsidRPr="00381ADA">
        <w:rPr>
          <w:rStyle w:val="SubtleEmphasis"/>
          <w:i w:val="0"/>
          <w:color w:val="auto"/>
        </w:rPr>
        <w:t xml:space="preserve"> Trials risk assessment, Certificate of Technical Competence (CTC) Validation, H</w:t>
      </w:r>
      <w:r w:rsidR="00B159F3">
        <w:rPr>
          <w:rStyle w:val="SubtleEmphasis"/>
          <w:i w:val="0"/>
          <w:color w:val="auto"/>
        </w:rPr>
        <w:t xml:space="preserve">azard </w:t>
      </w:r>
      <w:r w:rsidR="009342AD" w:rsidRPr="00381ADA">
        <w:rPr>
          <w:rStyle w:val="SubtleEmphasis"/>
          <w:i w:val="0"/>
          <w:color w:val="auto"/>
        </w:rPr>
        <w:t>A</w:t>
      </w:r>
      <w:r w:rsidR="00B159F3">
        <w:rPr>
          <w:rStyle w:val="SubtleEmphasis"/>
          <w:i w:val="0"/>
          <w:color w:val="auto"/>
        </w:rPr>
        <w:t xml:space="preserve">ssessment </w:t>
      </w:r>
      <w:r w:rsidR="009342AD" w:rsidRPr="00381ADA">
        <w:rPr>
          <w:rStyle w:val="SubtleEmphasis"/>
          <w:i w:val="0"/>
          <w:color w:val="auto"/>
        </w:rPr>
        <w:t>S</w:t>
      </w:r>
      <w:r w:rsidR="00B159F3">
        <w:rPr>
          <w:rStyle w:val="SubtleEmphasis"/>
          <w:i w:val="0"/>
          <w:color w:val="auto"/>
        </w:rPr>
        <w:t xml:space="preserve">afety </w:t>
      </w:r>
      <w:r w:rsidR="00CD7B25" w:rsidRPr="00381ADA">
        <w:rPr>
          <w:rStyle w:val="SubtleEmphasis"/>
          <w:i w:val="0"/>
          <w:color w:val="auto"/>
        </w:rPr>
        <w:t>P</w:t>
      </w:r>
      <w:r w:rsidR="00CD7B25">
        <w:rPr>
          <w:rStyle w:val="SubtleEmphasis"/>
          <w:i w:val="0"/>
          <w:color w:val="auto"/>
        </w:rPr>
        <w:t>anel</w:t>
      </w:r>
      <w:r w:rsidR="00B159F3">
        <w:rPr>
          <w:rStyle w:val="SubtleEmphasis"/>
          <w:i w:val="0"/>
          <w:color w:val="auto"/>
        </w:rPr>
        <w:t xml:space="preserve"> (HASP)</w:t>
      </w:r>
      <w:r w:rsidR="009342AD" w:rsidRPr="00381ADA">
        <w:rPr>
          <w:rStyle w:val="SubtleEmphasis"/>
          <w:i w:val="0"/>
          <w:color w:val="auto"/>
        </w:rPr>
        <w:t>, Safety certificates are all defined as a need by the H</w:t>
      </w:r>
      <w:r w:rsidR="00B159F3">
        <w:rPr>
          <w:rStyle w:val="SubtleEmphasis"/>
          <w:i w:val="0"/>
          <w:color w:val="auto"/>
        </w:rPr>
        <w:t>ealth and Safety Executive (HSE)</w:t>
      </w:r>
      <w:r w:rsidR="009342AD" w:rsidRPr="00381ADA">
        <w:rPr>
          <w:rStyle w:val="SubtleEmphasis"/>
          <w:i w:val="0"/>
          <w:color w:val="auto"/>
        </w:rPr>
        <w:t xml:space="preserve"> </w:t>
      </w:r>
      <w:r w:rsidR="00DD52E0" w:rsidRPr="00381ADA">
        <w:rPr>
          <w:rStyle w:val="SubtleEmphasis"/>
          <w:i w:val="0"/>
          <w:color w:val="auto"/>
        </w:rPr>
        <w:t xml:space="preserve">and </w:t>
      </w:r>
      <w:r w:rsidR="009342AD" w:rsidRPr="00381ADA">
        <w:rPr>
          <w:rStyle w:val="SubtleEmphasis"/>
          <w:i w:val="0"/>
          <w:color w:val="auto"/>
        </w:rPr>
        <w:t>they are all separate processes.</w:t>
      </w:r>
    </w:p>
    <w:p w:rsidR="00B25E80" w:rsidRPr="00381ADA" w:rsidRDefault="00560BE7" w:rsidP="00B25E80">
      <w:pPr>
        <w:rPr>
          <w:rStyle w:val="SubtleEmphasis"/>
          <w:i w:val="0"/>
          <w:color w:val="auto"/>
        </w:rPr>
      </w:pPr>
      <w:r w:rsidRPr="00381ADA">
        <w:rPr>
          <w:rStyle w:val="SubtleEmphasis"/>
          <w:i w:val="0"/>
          <w:color w:val="auto"/>
        </w:rPr>
        <w:t xml:space="preserve">Similarly, </w:t>
      </w:r>
      <w:r w:rsidR="009342AD" w:rsidRPr="00381ADA">
        <w:rPr>
          <w:rStyle w:val="SubtleEmphasis"/>
          <w:i w:val="0"/>
          <w:color w:val="auto"/>
        </w:rPr>
        <w:t xml:space="preserve">Procedures, Trial Instruction &amp; Briefing notes </w:t>
      </w:r>
      <w:r w:rsidRPr="00381ADA">
        <w:rPr>
          <w:rStyle w:val="SubtleEmphasis"/>
          <w:i w:val="0"/>
          <w:color w:val="auto"/>
        </w:rPr>
        <w:t>are more defined by the company, but again the documentation seems to be repeated.</w:t>
      </w:r>
      <w:r w:rsidR="00B25E80" w:rsidRPr="00381ADA">
        <w:rPr>
          <w:rStyle w:val="SubtleEmphasis"/>
          <w:i w:val="0"/>
          <w:color w:val="auto"/>
        </w:rPr>
        <w:t xml:space="preserve"> The repetitive use of safety documentation and trial documentation is an accurate example of type two Muda, it </w:t>
      </w:r>
      <w:r w:rsidR="00695241">
        <w:rPr>
          <w:rStyle w:val="SubtleEmphasis"/>
          <w:i w:val="0"/>
          <w:color w:val="auto"/>
        </w:rPr>
        <w:t xml:space="preserve">[1] </w:t>
      </w:r>
      <w:r w:rsidR="003613CE">
        <w:rPr>
          <w:rStyle w:val="SubtleEmphasis"/>
          <w:i w:val="0"/>
          <w:color w:val="auto"/>
        </w:rPr>
        <w:t>‘</w:t>
      </w:r>
      <w:r w:rsidR="00B25E80" w:rsidRPr="00381ADA">
        <w:rPr>
          <w:rStyle w:val="SubtleEmphasis"/>
          <w:i w:val="0"/>
          <w:color w:val="auto"/>
        </w:rPr>
        <w:t>Adds no value, but is required for the way things are curre</w:t>
      </w:r>
      <w:r w:rsidR="003613CE">
        <w:rPr>
          <w:rStyle w:val="SubtleEmphasis"/>
          <w:i w:val="0"/>
          <w:color w:val="auto"/>
        </w:rPr>
        <w:t>ntly done’</w:t>
      </w:r>
      <w:r w:rsidR="00B25E80" w:rsidRPr="00381ADA">
        <w:rPr>
          <w:rStyle w:val="SubtleEmphasis"/>
          <w:i w:val="0"/>
          <w:color w:val="auto"/>
        </w:rPr>
        <w:t xml:space="preserve">. </w:t>
      </w:r>
      <w:r w:rsidR="00B1416F" w:rsidRPr="00381ADA">
        <w:rPr>
          <w:rStyle w:val="SubtleEmphasis"/>
          <w:i w:val="0"/>
          <w:color w:val="auto"/>
        </w:rPr>
        <w:t>Whilst repetitiveness of documentation is a type of Muda, or waste that might come under both overproduction, and/or over processing there are other types of Muda. Motion and waiting are another two types of Muda from the repetitive documentation. An example of waste from motion is driving from office to office to get signatures on each document</w:t>
      </w:r>
      <w:r w:rsidR="005538EF" w:rsidRPr="00381ADA">
        <w:rPr>
          <w:rStyle w:val="SubtleEmphasis"/>
          <w:i w:val="0"/>
          <w:color w:val="auto"/>
        </w:rPr>
        <w:t>, whereas an example of waiting is waiting for each document to collect signatures.</w:t>
      </w:r>
    </w:p>
    <w:p w:rsidR="009342AD" w:rsidRPr="00381ADA" w:rsidRDefault="00560BE7" w:rsidP="005B1AEA">
      <w:pPr>
        <w:rPr>
          <w:rStyle w:val="SubtleEmphasis"/>
          <w:i w:val="0"/>
          <w:color w:val="auto"/>
        </w:rPr>
      </w:pPr>
      <w:r w:rsidRPr="00381ADA">
        <w:rPr>
          <w:rStyle w:val="SubtleEmphasis"/>
          <w:i w:val="0"/>
          <w:color w:val="auto"/>
        </w:rPr>
        <w:t>The second half of the schedule</w:t>
      </w:r>
      <w:r w:rsidR="00B159F3">
        <w:rPr>
          <w:rStyle w:val="SubtleEmphasis"/>
          <w:i w:val="0"/>
          <w:color w:val="auto"/>
        </w:rPr>
        <w:t>,</w:t>
      </w:r>
      <w:r w:rsidRPr="00381ADA">
        <w:rPr>
          <w:rStyle w:val="SubtleEmphasis"/>
          <w:i w:val="0"/>
          <w:color w:val="auto"/>
        </w:rPr>
        <w:t xml:space="preserve"> notably the</w:t>
      </w:r>
      <w:r w:rsidR="00C24284" w:rsidRPr="00381ADA">
        <w:rPr>
          <w:rStyle w:val="SubtleEmphasis"/>
          <w:i w:val="0"/>
          <w:color w:val="auto"/>
        </w:rPr>
        <w:t xml:space="preserve"> vibration section of the schedule labelled as Transport Vibration</w:t>
      </w:r>
      <w:r w:rsidR="00B159F3">
        <w:rPr>
          <w:rStyle w:val="SubtleEmphasis"/>
          <w:i w:val="0"/>
          <w:color w:val="auto"/>
        </w:rPr>
        <w:t>,</w:t>
      </w:r>
      <w:r w:rsidR="00C24284" w:rsidRPr="00381ADA">
        <w:rPr>
          <w:rStyle w:val="SubtleEmphasis"/>
          <w:i w:val="0"/>
          <w:color w:val="auto"/>
        </w:rPr>
        <w:t xml:space="preserve"> </w:t>
      </w:r>
      <w:r w:rsidRPr="00381ADA">
        <w:rPr>
          <w:rStyle w:val="SubtleEmphasis"/>
          <w:i w:val="0"/>
          <w:color w:val="auto"/>
        </w:rPr>
        <w:t>has a long duration of testing throughout the trial</w:t>
      </w:r>
      <w:r w:rsidR="00C24284" w:rsidRPr="00381ADA">
        <w:rPr>
          <w:rStyle w:val="SubtleEmphasis"/>
          <w:i w:val="0"/>
          <w:color w:val="auto"/>
        </w:rPr>
        <w:t xml:space="preserve"> and the trial end date is dependent on this </w:t>
      </w:r>
      <w:r w:rsidRPr="00381ADA">
        <w:rPr>
          <w:rStyle w:val="SubtleEmphasis"/>
          <w:i w:val="0"/>
          <w:color w:val="auto"/>
        </w:rPr>
        <w:t>testing’s completion</w:t>
      </w:r>
      <w:r w:rsidR="00C24284" w:rsidRPr="00381ADA">
        <w:rPr>
          <w:rStyle w:val="SubtleEmphasis"/>
          <w:i w:val="0"/>
          <w:color w:val="auto"/>
        </w:rPr>
        <w:t>. I</w:t>
      </w:r>
      <w:r w:rsidR="003613CE">
        <w:rPr>
          <w:rStyle w:val="SubtleEmphasis"/>
          <w:i w:val="0"/>
          <w:color w:val="auto"/>
        </w:rPr>
        <w:t xml:space="preserve">t is also important to mention </w:t>
      </w:r>
      <w:r w:rsidR="00C24284" w:rsidRPr="00381ADA">
        <w:rPr>
          <w:rStyle w:val="SubtleEmphasis"/>
          <w:i w:val="0"/>
          <w:color w:val="auto"/>
        </w:rPr>
        <w:t>that Transport Vibration is part of the critical path</w:t>
      </w:r>
      <w:r w:rsidR="003613CE">
        <w:rPr>
          <w:rStyle w:val="SubtleEmphasis"/>
          <w:i w:val="0"/>
          <w:color w:val="auto"/>
        </w:rPr>
        <w:t xml:space="preserve"> as defined in Appendix 1.</w:t>
      </w:r>
    </w:p>
    <w:p w:rsidR="00C24284" w:rsidRDefault="00C24284" w:rsidP="005B1AEA">
      <w:pPr>
        <w:rPr>
          <w:rStyle w:val="SubtleEmphasis"/>
          <w:i w:val="0"/>
          <w:color w:val="auto"/>
        </w:rPr>
      </w:pPr>
      <w:r w:rsidRPr="00381ADA">
        <w:rPr>
          <w:rStyle w:val="SubtleEmphasis"/>
          <w:i w:val="0"/>
          <w:color w:val="auto"/>
        </w:rPr>
        <w:t>The final section of the schedule Post-Trial Inspections and Dispatch shows a large a</w:t>
      </w:r>
      <w:r w:rsidR="00B25E80" w:rsidRPr="00381ADA">
        <w:rPr>
          <w:rStyle w:val="SubtleEmphasis"/>
          <w:i w:val="0"/>
          <w:color w:val="auto"/>
        </w:rPr>
        <w:t>mount of time used on reporting</w:t>
      </w:r>
      <w:r w:rsidRPr="00381ADA">
        <w:rPr>
          <w:rStyle w:val="SubtleEmphasis"/>
          <w:i w:val="0"/>
          <w:color w:val="auto"/>
        </w:rPr>
        <w:t>.</w:t>
      </w:r>
      <w:r w:rsidR="00A83566" w:rsidRPr="00381ADA">
        <w:rPr>
          <w:rStyle w:val="SubtleEmphasis"/>
          <w:i w:val="0"/>
          <w:color w:val="auto"/>
        </w:rPr>
        <w:t xml:space="preserve"> </w:t>
      </w:r>
      <w:r w:rsidR="00B25E80" w:rsidRPr="00381ADA">
        <w:rPr>
          <w:rStyle w:val="SubtleEmphasis"/>
          <w:i w:val="0"/>
          <w:color w:val="auto"/>
        </w:rPr>
        <w:t>T</w:t>
      </w:r>
      <w:r w:rsidR="00A83566" w:rsidRPr="00381ADA">
        <w:rPr>
          <w:rStyle w:val="SubtleEmphasis"/>
          <w:i w:val="0"/>
          <w:color w:val="auto"/>
        </w:rPr>
        <w:t>he reporting phase takes a lot of time due to</w:t>
      </w:r>
      <w:r w:rsidR="00B159F3">
        <w:rPr>
          <w:rStyle w:val="SubtleEmphasis"/>
          <w:i w:val="0"/>
          <w:color w:val="auto"/>
        </w:rPr>
        <w:t>;</w:t>
      </w:r>
      <w:r w:rsidR="00A83566" w:rsidRPr="00381ADA">
        <w:rPr>
          <w:rStyle w:val="SubtleEmphasis"/>
          <w:i w:val="0"/>
          <w:color w:val="auto"/>
        </w:rPr>
        <w:t xml:space="preserve"> manually inputting the data, adjusting the template, copying and pasting data plots onto the report. The reports can become enormous, 300 pages plus, as the trial can go on for years and there are vast amounts of data captured.</w:t>
      </w:r>
      <w:r w:rsidR="00B25E80" w:rsidRPr="00381ADA">
        <w:rPr>
          <w:rStyle w:val="SubtleEmphasis"/>
          <w:i w:val="0"/>
          <w:color w:val="auto"/>
        </w:rPr>
        <w:t xml:space="preserve">  The reporting process is comparable to safety and trial documentation in that throughout the trial, test certificates are produced for each separate test. The report is basically a collation of these test certificates, data and occurrences with test engineer notes, a summary and conclusion. This is a more specific example of </w:t>
      </w:r>
      <w:r w:rsidR="00413445" w:rsidRPr="00381ADA">
        <w:rPr>
          <w:rStyle w:val="SubtleEmphasis"/>
          <w:i w:val="0"/>
          <w:color w:val="auto"/>
        </w:rPr>
        <w:t>one of the 8 types of waste, overproduction.</w:t>
      </w:r>
    </w:p>
    <w:p w:rsidR="00CD7B25" w:rsidRPr="00CD7B25" w:rsidRDefault="00380194" w:rsidP="00CD7B25">
      <w:pPr>
        <w:rPr>
          <w:rStyle w:val="SubtleEmphasis"/>
          <w:i w:val="0"/>
          <w:color w:val="auto"/>
        </w:rPr>
      </w:pPr>
      <w:r w:rsidRPr="00F84AEA">
        <w:rPr>
          <w:rFonts w:cs="Arial"/>
          <w:color w:val="222222"/>
          <w:shd w:val="clear" w:color="auto" w:fill="FFFFFF"/>
        </w:rPr>
        <w:t xml:space="preserve">CPA as described </w:t>
      </w:r>
      <w:r w:rsidRPr="00F84AEA">
        <w:rPr>
          <w:rFonts w:cs="Arial"/>
          <w:shd w:val="clear" w:color="auto" w:fill="FFFFFF"/>
        </w:rPr>
        <w:t>a J Riley;</w:t>
      </w:r>
      <w:r w:rsidR="00CD7B25" w:rsidRPr="00F84AEA">
        <w:rPr>
          <w:rFonts w:cs="Arial"/>
          <w:shd w:val="clear" w:color="auto" w:fill="FFFFFF"/>
        </w:rPr>
        <w:t xml:space="preserve"> </w:t>
      </w:r>
      <w:r w:rsidR="00CD7B25" w:rsidRPr="00F84AEA">
        <w:rPr>
          <w:rFonts w:cs="Arial"/>
          <w:color w:val="222222"/>
          <w:shd w:val="clear" w:color="auto" w:fill="FFFFFF"/>
        </w:rPr>
        <w:t>[2] ‘This process determines which activities are "</w:t>
      </w:r>
      <w:r w:rsidR="00CD7B25" w:rsidRPr="00F84AEA">
        <w:rPr>
          <w:rFonts w:cs="Arial"/>
          <w:bCs/>
          <w:color w:val="222222"/>
          <w:shd w:val="clear" w:color="auto" w:fill="FFFFFF"/>
        </w:rPr>
        <w:t>critical</w:t>
      </w:r>
      <w:r w:rsidR="00CD7B25" w:rsidRPr="00F84AEA">
        <w:rPr>
          <w:rFonts w:cs="Arial"/>
          <w:color w:val="222222"/>
          <w:shd w:val="clear" w:color="auto" w:fill="FFFFFF"/>
        </w:rPr>
        <w:t>" (i.e., on the longest </w:t>
      </w:r>
      <w:r w:rsidR="00CD7B25" w:rsidRPr="00F84AEA">
        <w:rPr>
          <w:rFonts w:cs="Arial"/>
          <w:bCs/>
          <w:color w:val="222222"/>
          <w:shd w:val="clear" w:color="auto" w:fill="FFFFFF"/>
        </w:rPr>
        <w:t>path</w:t>
      </w:r>
      <w:r w:rsidR="00CD7B25" w:rsidRPr="00F84AEA">
        <w:rPr>
          <w:rFonts w:cs="Arial"/>
          <w:color w:val="222222"/>
          <w:shd w:val="clear" w:color="auto" w:fill="FFFFFF"/>
        </w:rPr>
        <w:t>) and which have "total float" (i.e. can be delayed without making the project longer). The </w:t>
      </w:r>
      <w:r w:rsidR="00CD7B25" w:rsidRPr="00F84AEA">
        <w:rPr>
          <w:rFonts w:cs="Arial"/>
          <w:bCs/>
          <w:color w:val="222222"/>
          <w:shd w:val="clear" w:color="auto" w:fill="FFFFFF"/>
        </w:rPr>
        <w:t>critical path</w:t>
      </w:r>
      <w:r w:rsidR="00CD7B25" w:rsidRPr="00F84AEA">
        <w:rPr>
          <w:rFonts w:cs="Arial"/>
          <w:color w:val="222222"/>
          <w:shd w:val="clear" w:color="auto" w:fill="FFFFFF"/>
        </w:rPr>
        <w:t xml:space="preserve"> determines the shortest time possible to complete the project.’ As shown in </w:t>
      </w:r>
      <w:r w:rsidR="00CD7B25" w:rsidRPr="00F84AEA">
        <w:rPr>
          <w:rFonts w:cs="Arial"/>
          <w:color w:val="222222"/>
          <w:shd w:val="clear" w:color="auto" w:fill="FFFFFF"/>
        </w:rPr>
        <w:lastRenderedPageBreak/>
        <w:t>Appendix 1 t</w:t>
      </w:r>
      <w:r w:rsidRPr="00F84AEA">
        <w:rPr>
          <w:rFonts w:cs="Arial"/>
          <w:color w:val="222222"/>
          <w:shd w:val="clear" w:color="auto" w:fill="FFFFFF"/>
        </w:rPr>
        <w:t>here are five key contributing sections of the schedule that make up the critical path. Documentation &amp; Prep and Inspection are the main two. If either of these are delayed in anyway, there will be a follow on effect for both streams of the trial that continue from Inspection.</w:t>
      </w:r>
    </w:p>
    <w:p w:rsidR="00E601D7" w:rsidRPr="00381ADA" w:rsidRDefault="00E601D7" w:rsidP="005B1AEA">
      <w:pPr>
        <w:rPr>
          <w:rStyle w:val="SubtleEmphasis"/>
          <w:i w:val="0"/>
          <w:color w:val="auto"/>
        </w:rPr>
      </w:pPr>
    </w:p>
    <w:p w:rsidR="00A84AEC" w:rsidRDefault="009D05ED" w:rsidP="00381ADA">
      <w:pPr>
        <w:pStyle w:val="Heading1"/>
        <w:numPr>
          <w:ilvl w:val="0"/>
          <w:numId w:val="4"/>
        </w:numPr>
        <w:rPr>
          <w:rStyle w:val="SubtleEmphasis"/>
          <w:b/>
          <w:i w:val="0"/>
          <w:color w:val="auto"/>
        </w:rPr>
      </w:pPr>
      <w:bookmarkStart w:id="8" w:name="_Toc504406196"/>
      <w:r w:rsidRPr="00381ADA">
        <w:rPr>
          <w:rStyle w:val="SubtleEmphasis"/>
          <w:b/>
          <w:i w:val="0"/>
          <w:color w:val="auto"/>
        </w:rPr>
        <w:t xml:space="preserve">Root Cause Analysis </w:t>
      </w:r>
      <w:r w:rsidR="00A84AEC" w:rsidRPr="00381ADA">
        <w:rPr>
          <w:rStyle w:val="SubtleEmphasis"/>
          <w:b/>
          <w:i w:val="0"/>
          <w:color w:val="auto"/>
        </w:rPr>
        <w:t xml:space="preserve">and Failure Modes &amp; Effects Analysis </w:t>
      </w:r>
      <w:r w:rsidR="00537A1E">
        <w:rPr>
          <w:rStyle w:val="SubtleEmphasis"/>
          <w:b/>
          <w:i w:val="0"/>
          <w:color w:val="auto"/>
        </w:rPr>
        <w:t xml:space="preserve">(FMEA) </w:t>
      </w:r>
      <w:r w:rsidR="00A84AEC" w:rsidRPr="00381ADA">
        <w:rPr>
          <w:rStyle w:val="SubtleEmphasis"/>
          <w:b/>
          <w:i w:val="0"/>
          <w:color w:val="auto"/>
        </w:rPr>
        <w:t>of Occurrences</w:t>
      </w:r>
      <w:bookmarkEnd w:id="8"/>
    </w:p>
    <w:p w:rsidR="00811511" w:rsidRPr="00811511" w:rsidRDefault="00811511" w:rsidP="00811511"/>
    <w:p w:rsidR="009D05ED" w:rsidRPr="00381ADA" w:rsidRDefault="00CD7B25" w:rsidP="005B1AEA">
      <w:pPr>
        <w:rPr>
          <w:rStyle w:val="SubtleEmphasis"/>
          <w:i w:val="0"/>
          <w:color w:val="auto"/>
        </w:rPr>
      </w:pPr>
      <w:r>
        <w:rPr>
          <w:rStyle w:val="SubtleEmphasis"/>
          <w:i w:val="0"/>
          <w:color w:val="auto"/>
        </w:rPr>
        <w:t>[3</w:t>
      </w:r>
      <w:r w:rsidR="00695241">
        <w:rPr>
          <w:rStyle w:val="SubtleEmphasis"/>
          <w:i w:val="0"/>
          <w:color w:val="auto"/>
        </w:rPr>
        <w:t xml:space="preserve">] </w:t>
      </w:r>
      <w:r w:rsidR="00537A1E">
        <w:rPr>
          <w:rStyle w:val="SubtleEmphasis"/>
          <w:i w:val="0"/>
          <w:color w:val="auto"/>
        </w:rPr>
        <w:t>‘</w:t>
      </w:r>
      <w:r w:rsidR="00BB0AFD" w:rsidRPr="00381ADA">
        <w:rPr>
          <w:rStyle w:val="SubtleEmphasis"/>
          <w:i w:val="0"/>
          <w:color w:val="auto"/>
        </w:rPr>
        <w:t>If the root cause of</w:t>
      </w:r>
      <w:r w:rsidR="00A83566" w:rsidRPr="00381ADA">
        <w:rPr>
          <w:rStyle w:val="SubtleEmphasis"/>
          <w:i w:val="0"/>
          <w:color w:val="auto"/>
        </w:rPr>
        <w:t xml:space="preserve"> </w:t>
      </w:r>
      <w:r w:rsidR="00BB0AFD" w:rsidRPr="00381ADA">
        <w:rPr>
          <w:rStyle w:val="SubtleEmphasis"/>
          <w:i w:val="0"/>
          <w:color w:val="auto"/>
        </w:rPr>
        <w:t>a</w:t>
      </w:r>
      <w:r w:rsidR="00A83566" w:rsidRPr="00381ADA">
        <w:rPr>
          <w:rStyle w:val="SubtleEmphasis"/>
          <w:i w:val="0"/>
          <w:color w:val="auto"/>
        </w:rPr>
        <w:t xml:space="preserve"> problem is not identified,</w:t>
      </w:r>
      <w:r w:rsidR="00BB0AFD" w:rsidRPr="00381ADA">
        <w:rPr>
          <w:rStyle w:val="SubtleEmphasis"/>
          <w:i w:val="0"/>
          <w:color w:val="auto"/>
        </w:rPr>
        <w:t xml:space="preserve"> then one is merely addressing the symptoms and the problem will continue to exist</w:t>
      </w:r>
      <w:r w:rsidR="00537A1E">
        <w:rPr>
          <w:rStyle w:val="SubtleEmphasis"/>
          <w:i w:val="0"/>
          <w:color w:val="auto"/>
        </w:rPr>
        <w:t xml:space="preserve">’. </w:t>
      </w:r>
      <w:r w:rsidR="00B95157" w:rsidRPr="00381ADA">
        <w:rPr>
          <w:rStyle w:val="SubtleEmphasis"/>
          <w:i w:val="0"/>
          <w:color w:val="auto"/>
        </w:rPr>
        <w:t>Occurrence reports are a short report on a test error, system fault, human error</w:t>
      </w:r>
      <w:r w:rsidR="0059046E" w:rsidRPr="00381ADA">
        <w:rPr>
          <w:rStyle w:val="SubtleEmphasis"/>
          <w:i w:val="0"/>
          <w:color w:val="auto"/>
        </w:rPr>
        <w:t xml:space="preserve"> that has taken place whilst testing. They </w:t>
      </w:r>
      <w:r w:rsidR="00B95157" w:rsidRPr="00381ADA">
        <w:rPr>
          <w:rStyle w:val="SubtleEmphasis"/>
          <w:i w:val="0"/>
          <w:color w:val="auto"/>
        </w:rPr>
        <w:t xml:space="preserve">are processed </w:t>
      </w:r>
      <w:r w:rsidR="0059046E" w:rsidRPr="00381ADA">
        <w:rPr>
          <w:rStyle w:val="SubtleEmphasis"/>
          <w:i w:val="0"/>
          <w:color w:val="auto"/>
        </w:rPr>
        <w:t>and</w:t>
      </w:r>
      <w:r w:rsidR="00B95157" w:rsidRPr="00381ADA">
        <w:rPr>
          <w:rStyle w:val="SubtleEmphasis"/>
          <w:i w:val="0"/>
          <w:color w:val="auto"/>
        </w:rPr>
        <w:t xml:space="preserve"> include a detailed description of </w:t>
      </w:r>
      <w:r w:rsidR="0059046E" w:rsidRPr="00381ADA">
        <w:rPr>
          <w:rStyle w:val="SubtleEmphasis"/>
          <w:i w:val="0"/>
          <w:color w:val="auto"/>
        </w:rPr>
        <w:t>what went wrong. In this section the author will a</w:t>
      </w:r>
      <w:r w:rsidR="00FA31AD" w:rsidRPr="00381ADA">
        <w:rPr>
          <w:rStyle w:val="SubtleEmphasis"/>
          <w:i w:val="0"/>
          <w:color w:val="auto"/>
        </w:rPr>
        <w:t>nalyse each occurrence using</w:t>
      </w:r>
      <w:r w:rsidR="0059046E" w:rsidRPr="00381ADA">
        <w:rPr>
          <w:rStyle w:val="SubtleEmphasis"/>
          <w:i w:val="0"/>
          <w:color w:val="auto"/>
        </w:rPr>
        <w:t xml:space="preserve"> what is known as the Fishbone Diagram, or Ishikawa Diagram</w:t>
      </w:r>
      <w:r w:rsidR="00537A1E">
        <w:rPr>
          <w:rStyle w:val="SubtleEmphasis"/>
          <w:i w:val="0"/>
          <w:color w:val="auto"/>
        </w:rPr>
        <w:t xml:space="preserve"> and FMEA to attain the root cause(s) of the “problem” and to work out solutions and actions to the problem.</w:t>
      </w:r>
    </w:p>
    <w:p w:rsidR="0059046E" w:rsidRPr="00381ADA" w:rsidRDefault="00381ADA" w:rsidP="00EB4BEA">
      <w:pPr>
        <w:pStyle w:val="Heading2"/>
        <w:rPr>
          <w:rStyle w:val="SubtleEmphasis"/>
          <w:b/>
          <w:i w:val="0"/>
          <w:color w:val="auto"/>
        </w:rPr>
      </w:pPr>
      <w:bookmarkStart w:id="9" w:name="_Toc504406197"/>
      <w:r>
        <w:rPr>
          <w:rStyle w:val="SubtleEmphasis"/>
          <w:b/>
          <w:i w:val="0"/>
          <w:color w:val="auto"/>
        </w:rPr>
        <w:t xml:space="preserve">5.1 </w:t>
      </w:r>
      <w:r w:rsidR="000B1E5D" w:rsidRPr="00381ADA">
        <w:rPr>
          <w:rStyle w:val="SubtleEmphasis"/>
          <w:b/>
          <w:i w:val="0"/>
          <w:color w:val="auto"/>
        </w:rPr>
        <w:t>Occurrence 1 – Equipment Failure</w:t>
      </w:r>
      <w:bookmarkEnd w:id="9"/>
    </w:p>
    <w:p w:rsidR="000B1E5D" w:rsidRPr="00ED5AE4" w:rsidRDefault="000B1E5D" w:rsidP="005B1AEA">
      <w:pPr>
        <w:rPr>
          <w:rStyle w:val="SubtleEmphasis"/>
          <w:color w:val="auto"/>
        </w:rPr>
      </w:pPr>
      <w:r w:rsidRPr="00ED5AE4">
        <w:rPr>
          <w:rStyle w:val="SubtleEmphasis"/>
          <w:color w:val="auto"/>
        </w:rPr>
        <w:t>Whist conditioning the test assets for the final vibration test; Axis 3 Hot Conditioning. The conditioning plant tripped whilst ramping up to test temperature</w:t>
      </w:r>
      <w:r w:rsidR="00B159F3">
        <w:rPr>
          <w:rStyle w:val="SubtleEmphasis"/>
          <w:color w:val="auto"/>
        </w:rPr>
        <w:t>, it</w:t>
      </w:r>
      <w:r w:rsidRPr="00ED5AE4">
        <w:rPr>
          <w:rStyle w:val="SubtleEmphasis"/>
          <w:color w:val="auto"/>
        </w:rPr>
        <w:t xml:space="preserve"> was reset and was unable to restart. This consequently delayed testing for 2 days until the fault was found. </w:t>
      </w:r>
    </w:p>
    <w:p w:rsidR="000B1E5D" w:rsidRPr="00ED5AE4" w:rsidRDefault="003826FD" w:rsidP="005B1AEA">
      <w:pPr>
        <w:rPr>
          <w:rStyle w:val="SubtleEmphasis"/>
          <w:color w:val="auto"/>
        </w:rPr>
      </w:pPr>
      <w:r w:rsidRPr="00ED5AE4">
        <w:rPr>
          <w:rStyle w:val="SubtleEmphasis"/>
          <w:color w:val="auto"/>
        </w:rPr>
        <w:t>On assessment</w:t>
      </w:r>
      <w:r w:rsidR="00B159F3">
        <w:rPr>
          <w:rStyle w:val="SubtleEmphasis"/>
          <w:color w:val="auto"/>
        </w:rPr>
        <w:t>,</w:t>
      </w:r>
      <w:r w:rsidRPr="00ED5AE4">
        <w:rPr>
          <w:rStyle w:val="SubtleEmphasis"/>
          <w:color w:val="auto"/>
        </w:rPr>
        <w:t xml:space="preserve"> t</w:t>
      </w:r>
      <w:r w:rsidR="000B1E5D" w:rsidRPr="00ED5AE4">
        <w:rPr>
          <w:rStyle w:val="SubtleEmphasis"/>
          <w:color w:val="auto"/>
        </w:rPr>
        <w:t>he friction fan bearing was found to be the cause of the problem and was replaced.</w:t>
      </w:r>
    </w:p>
    <w:p w:rsidR="000B1E5D" w:rsidRPr="00381ADA" w:rsidRDefault="000B1E5D" w:rsidP="005B1AEA">
      <w:pPr>
        <w:rPr>
          <w:rStyle w:val="SubtleEmphasis"/>
          <w:i w:val="0"/>
          <w:color w:val="auto"/>
        </w:rPr>
      </w:pPr>
    </w:p>
    <w:p w:rsidR="000B1E5D" w:rsidRPr="00381ADA" w:rsidRDefault="00381ADA" w:rsidP="00EB4BEA">
      <w:pPr>
        <w:pStyle w:val="Heading2"/>
        <w:rPr>
          <w:rStyle w:val="SubtleEmphasis"/>
          <w:b/>
          <w:i w:val="0"/>
          <w:color w:val="auto"/>
        </w:rPr>
      </w:pPr>
      <w:bookmarkStart w:id="10" w:name="_Toc504406198"/>
      <w:r>
        <w:rPr>
          <w:rStyle w:val="SubtleEmphasis"/>
          <w:b/>
          <w:i w:val="0"/>
          <w:color w:val="auto"/>
        </w:rPr>
        <w:t xml:space="preserve">5.2 </w:t>
      </w:r>
      <w:r w:rsidR="000B1E5D" w:rsidRPr="00381ADA">
        <w:rPr>
          <w:rStyle w:val="SubtleEmphasis"/>
          <w:b/>
          <w:i w:val="0"/>
          <w:color w:val="auto"/>
        </w:rPr>
        <w:t>Occurrence 2 – Human Error</w:t>
      </w:r>
      <w:bookmarkEnd w:id="10"/>
      <w:r w:rsidR="000B1E5D" w:rsidRPr="00381ADA">
        <w:rPr>
          <w:rStyle w:val="SubtleEmphasis"/>
          <w:b/>
          <w:i w:val="0"/>
          <w:color w:val="auto"/>
        </w:rPr>
        <w:t xml:space="preserve"> </w:t>
      </w:r>
    </w:p>
    <w:p w:rsidR="000B1E5D" w:rsidRPr="00ED5AE4" w:rsidRDefault="006A2F21" w:rsidP="005B1AEA">
      <w:pPr>
        <w:rPr>
          <w:rStyle w:val="SubtleEmphasis"/>
          <w:color w:val="auto"/>
        </w:rPr>
      </w:pPr>
      <w:r w:rsidRPr="00ED5AE4">
        <w:rPr>
          <w:rStyle w:val="SubtleEmphasis"/>
          <w:color w:val="auto"/>
        </w:rPr>
        <w:t>On the Cold test axis 3</w:t>
      </w:r>
      <w:r w:rsidR="00B159F3">
        <w:rPr>
          <w:rStyle w:val="SubtleEmphasis"/>
          <w:color w:val="auto"/>
        </w:rPr>
        <w:t>,</w:t>
      </w:r>
      <w:r w:rsidRPr="00ED5AE4">
        <w:rPr>
          <w:rStyle w:val="SubtleEmphasis"/>
          <w:color w:val="auto"/>
        </w:rPr>
        <w:t xml:space="preserve"> a</w:t>
      </w:r>
      <w:r w:rsidR="000B1E5D" w:rsidRPr="00ED5AE4">
        <w:rPr>
          <w:rStyle w:val="SubtleEmphasis"/>
          <w:color w:val="auto"/>
        </w:rPr>
        <w:t xml:space="preserve">n extra 10 shocks were inputted on the test asset in error. The test </w:t>
      </w:r>
      <w:r w:rsidR="00B159F3">
        <w:rPr>
          <w:rStyle w:val="SubtleEmphasis"/>
          <w:color w:val="auto"/>
        </w:rPr>
        <w:t>was</w:t>
      </w:r>
      <w:r w:rsidR="000B1E5D" w:rsidRPr="00ED5AE4">
        <w:rPr>
          <w:rStyle w:val="SubtleEmphasis"/>
          <w:color w:val="auto"/>
        </w:rPr>
        <w:t xml:space="preserve"> stopped and the customer informed.</w:t>
      </w:r>
    </w:p>
    <w:p w:rsidR="000B1E5D" w:rsidRPr="00ED5AE4" w:rsidRDefault="000B1E5D" w:rsidP="005B1AEA">
      <w:pPr>
        <w:rPr>
          <w:rStyle w:val="SubtleEmphasis"/>
          <w:color w:val="auto"/>
        </w:rPr>
      </w:pPr>
      <w:r w:rsidRPr="00ED5AE4">
        <w:rPr>
          <w:rStyle w:val="SubtleEmphasis"/>
          <w:color w:val="auto"/>
        </w:rPr>
        <w:t xml:space="preserve">The original test engineer handed over the testing as he was due to go on </w:t>
      </w:r>
      <w:r w:rsidR="006A2F21" w:rsidRPr="00ED5AE4">
        <w:rPr>
          <w:rStyle w:val="SubtleEmphasis"/>
          <w:color w:val="auto"/>
        </w:rPr>
        <w:t xml:space="preserve">skiing </w:t>
      </w:r>
      <w:r w:rsidRPr="00ED5AE4">
        <w:rPr>
          <w:rStyle w:val="SubtleEmphasis"/>
          <w:color w:val="auto"/>
        </w:rPr>
        <w:t xml:space="preserve">holiday, the new engineer </w:t>
      </w:r>
      <w:r w:rsidR="006A2F21" w:rsidRPr="00ED5AE4">
        <w:rPr>
          <w:rStyle w:val="SubtleEmphasis"/>
          <w:color w:val="auto"/>
        </w:rPr>
        <w:t>was confused between two similar tests and consequently made a mistake.</w:t>
      </w:r>
    </w:p>
    <w:p w:rsidR="003826FD" w:rsidRDefault="003826FD" w:rsidP="005B1AEA">
      <w:pPr>
        <w:rPr>
          <w:rStyle w:val="SubtleEmphasis"/>
          <w:i w:val="0"/>
          <w:color w:val="auto"/>
        </w:rPr>
      </w:pPr>
    </w:p>
    <w:p w:rsidR="003826FD" w:rsidRPr="00810F4C" w:rsidRDefault="00810F4C" w:rsidP="00810F4C">
      <w:pPr>
        <w:pStyle w:val="Heading2"/>
        <w:rPr>
          <w:rStyle w:val="SubtleEmphasis"/>
          <w:b/>
          <w:i w:val="0"/>
          <w:color w:val="auto"/>
        </w:rPr>
      </w:pPr>
      <w:bookmarkStart w:id="11" w:name="_Toc504406199"/>
      <w:r w:rsidRPr="00810F4C">
        <w:rPr>
          <w:rStyle w:val="SubtleEmphasis"/>
          <w:b/>
          <w:i w:val="0"/>
          <w:color w:val="auto"/>
        </w:rPr>
        <w:t>5.3 Analysis</w:t>
      </w:r>
      <w:bookmarkEnd w:id="11"/>
      <w:r w:rsidRPr="00810F4C">
        <w:rPr>
          <w:rStyle w:val="SubtleEmphasis"/>
          <w:b/>
          <w:i w:val="0"/>
          <w:color w:val="auto"/>
        </w:rPr>
        <w:t xml:space="preserve"> </w:t>
      </w:r>
    </w:p>
    <w:p w:rsidR="006F268F" w:rsidRPr="00381ADA" w:rsidRDefault="00B429EF" w:rsidP="005B1AEA">
      <w:pPr>
        <w:rPr>
          <w:rStyle w:val="SubtleEmphasis"/>
          <w:i w:val="0"/>
          <w:color w:val="auto"/>
        </w:rPr>
      </w:pPr>
      <w:r w:rsidRPr="00381ADA">
        <w:rPr>
          <w:rStyle w:val="SubtleEmphasis"/>
          <w:i w:val="0"/>
          <w:color w:val="auto"/>
        </w:rPr>
        <w:t>The Ishikawa Diagram, or Fishbone diagrams for each Occurrence can be found in Appendix 3. They delve into the reason</w:t>
      </w:r>
      <w:r w:rsidR="00A34977" w:rsidRPr="00381ADA">
        <w:rPr>
          <w:rStyle w:val="SubtleEmphasis"/>
          <w:i w:val="0"/>
          <w:color w:val="auto"/>
        </w:rPr>
        <w:t>s</w:t>
      </w:r>
      <w:r w:rsidRPr="00381ADA">
        <w:rPr>
          <w:rStyle w:val="SubtleEmphasis"/>
          <w:i w:val="0"/>
          <w:color w:val="auto"/>
        </w:rPr>
        <w:t xml:space="preserve"> and root causes behind the occurrences.</w:t>
      </w:r>
      <w:r w:rsidR="00A34977" w:rsidRPr="00381ADA">
        <w:rPr>
          <w:rStyle w:val="SubtleEmphasis"/>
          <w:i w:val="0"/>
          <w:color w:val="auto"/>
        </w:rPr>
        <w:t xml:space="preserve"> As shown on the bearing failure fishbone diagram for Occurrence 1 there are many background problems that when </w:t>
      </w:r>
      <w:r w:rsidR="00B159F3">
        <w:rPr>
          <w:rStyle w:val="SubtleEmphasis"/>
          <w:i w:val="0"/>
          <w:color w:val="auto"/>
        </w:rPr>
        <w:t>combined</w:t>
      </w:r>
      <w:r w:rsidR="00A34977" w:rsidRPr="00381ADA">
        <w:rPr>
          <w:rStyle w:val="SubtleEmphasis"/>
          <w:i w:val="0"/>
          <w:color w:val="auto"/>
        </w:rPr>
        <w:t xml:space="preserve"> to another problem can cause a failure. Similarly, on Occurrence 2 there were many </w:t>
      </w:r>
      <w:r w:rsidR="006F268F" w:rsidRPr="00381ADA">
        <w:rPr>
          <w:rStyle w:val="SubtleEmphasis"/>
          <w:i w:val="0"/>
          <w:color w:val="auto"/>
        </w:rPr>
        <w:t>aspects that happen</w:t>
      </w:r>
      <w:r w:rsidR="00B159F3">
        <w:rPr>
          <w:rStyle w:val="SubtleEmphasis"/>
          <w:i w:val="0"/>
          <w:color w:val="auto"/>
        </w:rPr>
        <w:t>ed on the lead up to that error:</w:t>
      </w:r>
      <w:r w:rsidR="006F268F" w:rsidRPr="00381ADA">
        <w:rPr>
          <w:rStyle w:val="SubtleEmphasis"/>
          <w:i w:val="0"/>
          <w:color w:val="auto"/>
        </w:rPr>
        <w:t xml:space="preserve"> </w:t>
      </w:r>
    </w:p>
    <w:p w:rsidR="006F268F" w:rsidRPr="00381ADA" w:rsidRDefault="006F268F" w:rsidP="006F268F">
      <w:pPr>
        <w:pStyle w:val="ListParagraph"/>
        <w:numPr>
          <w:ilvl w:val="0"/>
          <w:numId w:val="3"/>
        </w:numPr>
        <w:rPr>
          <w:rStyle w:val="SubtleEmphasis"/>
          <w:i w:val="0"/>
          <w:color w:val="auto"/>
        </w:rPr>
      </w:pPr>
      <w:r w:rsidRPr="00381ADA">
        <w:rPr>
          <w:rStyle w:val="SubtleEmphasis"/>
          <w:i w:val="0"/>
          <w:color w:val="auto"/>
        </w:rPr>
        <w:t>The snow had made getting to work hard, with some staff not making it in.</w:t>
      </w:r>
    </w:p>
    <w:p w:rsidR="006F268F" w:rsidRPr="00381ADA" w:rsidRDefault="006F268F" w:rsidP="006F268F">
      <w:pPr>
        <w:pStyle w:val="ListParagraph"/>
        <w:numPr>
          <w:ilvl w:val="0"/>
          <w:numId w:val="3"/>
        </w:numPr>
        <w:rPr>
          <w:rStyle w:val="SubtleEmphasis"/>
          <w:i w:val="0"/>
          <w:color w:val="auto"/>
        </w:rPr>
      </w:pPr>
      <w:r w:rsidRPr="00381ADA">
        <w:rPr>
          <w:rStyle w:val="SubtleEmphasis"/>
          <w:i w:val="0"/>
          <w:color w:val="auto"/>
        </w:rPr>
        <w:t>The test engineer was new to the job, had little training and was supported by an inexperienced technician.</w:t>
      </w:r>
    </w:p>
    <w:p w:rsidR="006F268F" w:rsidRPr="00381ADA" w:rsidRDefault="006F268F" w:rsidP="006F268F">
      <w:pPr>
        <w:pStyle w:val="ListParagraph"/>
        <w:numPr>
          <w:ilvl w:val="0"/>
          <w:numId w:val="3"/>
        </w:numPr>
        <w:rPr>
          <w:rStyle w:val="SubtleEmphasis"/>
          <w:i w:val="0"/>
          <w:color w:val="auto"/>
        </w:rPr>
      </w:pPr>
      <w:r w:rsidRPr="00381ADA">
        <w:rPr>
          <w:rStyle w:val="SubtleEmphasis"/>
          <w:i w:val="0"/>
          <w:color w:val="auto"/>
        </w:rPr>
        <w:t xml:space="preserve">The test equipment was complicated and involved set processes. </w:t>
      </w:r>
    </w:p>
    <w:p w:rsidR="00B429EF" w:rsidRPr="00381ADA" w:rsidRDefault="006F268F" w:rsidP="006F268F">
      <w:pPr>
        <w:pStyle w:val="ListParagraph"/>
        <w:numPr>
          <w:ilvl w:val="0"/>
          <w:numId w:val="3"/>
        </w:numPr>
        <w:rPr>
          <w:rStyle w:val="SubtleEmphasis"/>
          <w:i w:val="0"/>
          <w:color w:val="auto"/>
        </w:rPr>
      </w:pPr>
      <w:r w:rsidRPr="00381ADA">
        <w:rPr>
          <w:rStyle w:val="SubtleEmphasis"/>
          <w:i w:val="0"/>
          <w:color w:val="auto"/>
        </w:rPr>
        <w:t>The computer programmes on screen interface w</w:t>
      </w:r>
      <w:r w:rsidR="00B159F3">
        <w:rPr>
          <w:rStyle w:val="SubtleEmphasis"/>
          <w:i w:val="0"/>
          <w:color w:val="auto"/>
        </w:rPr>
        <w:t>ere</w:t>
      </w:r>
      <w:r w:rsidRPr="00381ADA">
        <w:rPr>
          <w:rStyle w:val="SubtleEmphasis"/>
          <w:i w:val="0"/>
          <w:color w:val="auto"/>
        </w:rPr>
        <w:t xml:space="preserve"> confusing. </w:t>
      </w:r>
    </w:p>
    <w:p w:rsidR="006F268F" w:rsidRPr="00381ADA" w:rsidRDefault="006F268F" w:rsidP="006F268F">
      <w:pPr>
        <w:pStyle w:val="ListParagraph"/>
        <w:numPr>
          <w:ilvl w:val="0"/>
          <w:numId w:val="3"/>
        </w:numPr>
        <w:rPr>
          <w:rStyle w:val="SubtleEmphasis"/>
          <w:i w:val="0"/>
          <w:color w:val="auto"/>
        </w:rPr>
      </w:pPr>
      <w:r w:rsidRPr="00381ADA">
        <w:rPr>
          <w:rStyle w:val="SubtleEmphasis"/>
          <w:i w:val="0"/>
          <w:color w:val="auto"/>
        </w:rPr>
        <w:t>Document print and layout made it difficult to distinguish between t</w:t>
      </w:r>
      <w:r w:rsidR="00A84AEC" w:rsidRPr="00381ADA">
        <w:rPr>
          <w:rStyle w:val="SubtleEmphasis"/>
          <w:i w:val="0"/>
          <w:color w:val="auto"/>
        </w:rPr>
        <w:t>w</w:t>
      </w:r>
      <w:r w:rsidRPr="00381ADA">
        <w:rPr>
          <w:rStyle w:val="SubtleEmphasis"/>
          <w:i w:val="0"/>
          <w:color w:val="auto"/>
        </w:rPr>
        <w:t>o very similar tests.</w:t>
      </w:r>
    </w:p>
    <w:p w:rsidR="006F268F" w:rsidRPr="00381ADA" w:rsidRDefault="006F268F" w:rsidP="006F268F">
      <w:pPr>
        <w:pStyle w:val="ListParagraph"/>
        <w:numPr>
          <w:ilvl w:val="0"/>
          <w:numId w:val="3"/>
        </w:numPr>
        <w:rPr>
          <w:rStyle w:val="SubtleEmphasis"/>
          <w:i w:val="0"/>
          <w:color w:val="auto"/>
        </w:rPr>
      </w:pPr>
      <w:r w:rsidRPr="00381ADA">
        <w:rPr>
          <w:rStyle w:val="SubtleEmphasis"/>
          <w:i w:val="0"/>
          <w:color w:val="auto"/>
        </w:rPr>
        <w:t>The new engineer struggled to remember the trial handover and was unable to consult experienced staff, as the snow had prevented them from getting to work.</w:t>
      </w:r>
    </w:p>
    <w:p w:rsidR="00844F50" w:rsidRPr="00381ADA" w:rsidRDefault="006F268F" w:rsidP="000A5578">
      <w:pPr>
        <w:rPr>
          <w:rStyle w:val="SubtleEmphasis"/>
          <w:i w:val="0"/>
          <w:color w:val="auto"/>
        </w:rPr>
      </w:pPr>
      <w:r w:rsidRPr="00381ADA">
        <w:rPr>
          <w:rStyle w:val="SubtleEmphasis"/>
          <w:i w:val="0"/>
          <w:color w:val="auto"/>
        </w:rPr>
        <w:lastRenderedPageBreak/>
        <w:t xml:space="preserve">This build-up of problems caused stress and other human factors on the engineer, blurring his judgement and </w:t>
      </w:r>
      <w:r w:rsidR="000A5578" w:rsidRPr="00381ADA">
        <w:rPr>
          <w:rStyle w:val="SubtleEmphasis"/>
          <w:i w:val="0"/>
          <w:color w:val="auto"/>
        </w:rPr>
        <w:t xml:space="preserve">ultimately </w:t>
      </w:r>
      <w:r w:rsidRPr="00381ADA">
        <w:rPr>
          <w:rStyle w:val="SubtleEmphasis"/>
          <w:i w:val="0"/>
          <w:color w:val="auto"/>
        </w:rPr>
        <w:t xml:space="preserve">concluding in him making an </w:t>
      </w:r>
      <w:r w:rsidR="007966F5" w:rsidRPr="00381ADA">
        <w:rPr>
          <w:rStyle w:val="SubtleEmphasis"/>
          <w:i w:val="0"/>
          <w:color w:val="auto"/>
        </w:rPr>
        <w:t>error.</w:t>
      </w:r>
      <w:r w:rsidR="00413445" w:rsidRPr="00381ADA">
        <w:rPr>
          <w:rStyle w:val="SubtleEmphasis"/>
          <w:i w:val="0"/>
          <w:color w:val="auto"/>
        </w:rPr>
        <w:t xml:space="preserve"> Both Occurrence</w:t>
      </w:r>
      <w:r w:rsidR="00844F50" w:rsidRPr="00381ADA">
        <w:rPr>
          <w:rStyle w:val="SubtleEmphasis"/>
          <w:i w:val="0"/>
          <w:color w:val="auto"/>
        </w:rPr>
        <w:t>s</w:t>
      </w:r>
      <w:r w:rsidR="00413445" w:rsidRPr="00381ADA">
        <w:rPr>
          <w:rStyle w:val="SubtleEmphasis"/>
          <w:i w:val="0"/>
          <w:color w:val="auto"/>
        </w:rPr>
        <w:t xml:space="preserve"> 1 and 2 would come under Muri, or o</w:t>
      </w:r>
      <w:r w:rsidR="00537A1E">
        <w:rPr>
          <w:rStyle w:val="SubtleEmphasis"/>
          <w:i w:val="0"/>
          <w:color w:val="auto"/>
        </w:rPr>
        <w:t>verburden this is described as [</w:t>
      </w:r>
      <w:r w:rsidR="00CD7B25">
        <w:rPr>
          <w:rStyle w:val="SubtleEmphasis"/>
          <w:i w:val="0"/>
          <w:color w:val="auto"/>
        </w:rPr>
        <w:t>4</w:t>
      </w:r>
      <w:r w:rsidR="00537A1E">
        <w:rPr>
          <w:rStyle w:val="SubtleEmphasis"/>
          <w:i w:val="0"/>
          <w:color w:val="auto"/>
        </w:rPr>
        <w:t>] ‘</w:t>
      </w:r>
      <w:r w:rsidR="00413445" w:rsidRPr="00381ADA">
        <w:rPr>
          <w:rStyle w:val="SubtleEmphasis"/>
          <w:i w:val="0"/>
          <w:color w:val="auto"/>
        </w:rPr>
        <w:t>Overburdening equipment or operators by requiring them to run at a higher or harder pace with more force and effort for a longer period of time than equipment designs and appropri</w:t>
      </w:r>
      <w:r w:rsidR="00537A1E">
        <w:rPr>
          <w:rStyle w:val="SubtleEmphasis"/>
          <w:i w:val="0"/>
          <w:color w:val="auto"/>
        </w:rPr>
        <w:t>ate workforce management allow.’</w:t>
      </w:r>
    </w:p>
    <w:p w:rsidR="00537A1E" w:rsidRDefault="00844F50" w:rsidP="000A5578">
      <w:pPr>
        <w:rPr>
          <w:rStyle w:val="SubtleEmphasis"/>
          <w:i w:val="0"/>
          <w:color w:val="auto"/>
        </w:rPr>
      </w:pPr>
      <w:r w:rsidRPr="00381ADA">
        <w:rPr>
          <w:rStyle w:val="SubtleEmphasis"/>
          <w:i w:val="0"/>
          <w:color w:val="auto"/>
        </w:rPr>
        <w:t>Occurrence 2 would also come under Mura, or unevenness</w:t>
      </w:r>
      <w:r w:rsidR="00CD7B25">
        <w:rPr>
          <w:rStyle w:val="SubtleEmphasis"/>
          <w:i w:val="0"/>
          <w:color w:val="auto"/>
        </w:rPr>
        <w:t xml:space="preserve"> [4</w:t>
      </w:r>
      <w:r w:rsidR="00110E49">
        <w:rPr>
          <w:rStyle w:val="SubtleEmphasis"/>
          <w:i w:val="0"/>
          <w:color w:val="auto"/>
        </w:rPr>
        <w:t>]</w:t>
      </w:r>
      <w:r w:rsidRPr="00381ADA">
        <w:rPr>
          <w:rStyle w:val="SubtleEmphasis"/>
          <w:i w:val="0"/>
          <w:color w:val="auto"/>
        </w:rPr>
        <w:t xml:space="preserve"> </w:t>
      </w:r>
      <w:r w:rsidR="00537A1E">
        <w:rPr>
          <w:rStyle w:val="SubtleEmphasis"/>
          <w:i w:val="0"/>
          <w:color w:val="auto"/>
        </w:rPr>
        <w:t>‘</w:t>
      </w:r>
      <w:r w:rsidRPr="00381ADA">
        <w:rPr>
          <w:rStyle w:val="SubtleEmphasis"/>
          <w:i w:val="0"/>
          <w:color w:val="auto"/>
        </w:rPr>
        <w:t xml:space="preserve">Unevenness in an operation; for </w:t>
      </w:r>
      <w:proofErr w:type="gramStart"/>
      <w:r w:rsidRPr="00381ADA">
        <w:rPr>
          <w:rStyle w:val="SubtleEmphasis"/>
          <w:i w:val="0"/>
          <w:color w:val="auto"/>
        </w:rPr>
        <w:t>example</w:t>
      </w:r>
      <w:proofErr w:type="gramEnd"/>
      <w:r w:rsidR="004F3416" w:rsidRPr="00381ADA">
        <w:rPr>
          <w:rStyle w:val="SubtleEmphasis"/>
          <w:i w:val="0"/>
          <w:color w:val="auto"/>
        </w:rPr>
        <w:t>…a</w:t>
      </w:r>
      <w:r w:rsidRPr="00381ADA">
        <w:rPr>
          <w:rStyle w:val="SubtleEmphasis"/>
          <w:i w:val="0"/>
          <w:color w:val="auto"/>
        </w:rPr>
        <w:t>n uneven work pace in an operation causing operators to hurry and then wait.</w:t>
      </w:r>
      <w:r w:rsidR="00537A1E">
        <w:rPr>
          <w:rStyle w:val="SubtleEmphasis"/>
          <w:i w:val="0"/>
          <w:color w:val="auto"/>
        </w:rPr>
        <w:t>’</w:t>
      </w:r>
    </w:p>
    <w:p w:rsidR="000A5578" w:rsidRDefault="000A5578" w:rsidP="000A5578">
      <w:pPr>
        <w:rPr>
          <w:rStyle w:val="SubtleEmphasis"/>
          <w:i w:val="0"/>
          <w:color w:val="auto"/>
        </w:rPr>
      </w:pPr>
      <w:r w:rsidRPr="00381ADA">
        <w:rPr>
          <w:rStyle w:val="SubtleEmphasis"/>
          <w:i w:val="0"/>
          <w:color w:val="auto"/>
        </w:rPr>
        <w:t xml:space="preserve">Most occurrences seem to repeat themselves over long periods of time. They may be as simple as the one in occurrence 2 which was an over test of the store, but little occurrences like that have large implications for the company. Customers can lose confidence in the company’s ability, consequently reducing revenue. </w:t>
      </w:r>
    </w:p>
    <w:p w:rsidR="009426F1" w:rsidRDefault="00ED5AE4" w:rsidP="000A5578">
      <w:pPr>
        <w:rPr>
          <w:rStyle w:val="SubtleEmphasis"/>
          <w:i w:val="0"/>
          <w:color w:val="auto"/>
        </w:rPr>
      </w:pPr>
      <w:r>
        <w:rPr>
          <w:rStyle w:val="SubtleEmphasis"/>
          <w:i w:val="0"/>
          <w:color w:val="auto"/>
        </w:rPr>
        <w:t>In both occurrences whilst</w:t>
      </w:r>
      <w:r w:rsidR="009426F1">
        <w:rPr>
          <w:rStyle w:val="SubtleEmphasis"/>
          <w:i w:val="0"/>
          <w:color w:val="auto"/>
        </w:rPr>
        <w:t xml:space="preserve"> many causes have been identified</w:t>
      </w:r>
      <w:r>
        <w:rPr>
          <w:rStyle w:val="SubtleEmphasis"/>
          <w:i w:val="0"/>
          <w:color w:val="auto"/>
        </w:rPr>
        <w:t>,</w:t>
      </w:r>
      <w:r w:rsidR="009426F1">
        <w:rPr>
          <w:rStyle w:val="SubtleEmphasis"/>
          <w:i w:val="0"/>
          <w:color w:val="auto"/>
        </w:rPr>
        <w:t xml:space="preserve"> the underlying root cause is the process itself. In occurrence 1</w:t>
      </w:r>
      <w:r w:rsidR="00B159F3">
        <w:rPr>
          <w:rStyle w:val="SubtleEmphasis"/>
          <w:i w:val="0"/>
          <w:color w:val="auto"/>
        </w:rPr>
        <w:t>,</w:t>
      </w:r>
      <w:r w:rsidR="009426F1">
        <w:rPr>
          <w:rStyle w:val="SubtleEmphasis"/>
          <w:i w:val="0"/>
          <w:color w:val="auto"/>
        </w:rPr>
        <w:t xml:space="preserve"> there doesn’t seem to be a maintenance process</w:t>
      </w:r>
      <w:r w:rsidR="00163C63">
        <w:rPr>
          <w:rStyle w:val="SubtleEmphasis"/>
          <w:i w:val="0"/>
          <w:color w:val="auto"/>
        </w:rPr>
        <w:t>.</w:t>
      </w:r>
      <w:r w:rsidR="008A566C">
        <w:rPr>
          <w:rStyle w:val="SubtleEmphasis"/>
          <w:i w:val="0"/>
          <w:color w:val="auto"/>
        </w:rPr>
        <w:t xml:space="preserve"> </w:t>
      </w:r>
      <w:r w:rsidR="00163C63">
        <w:rPr>
          <w:rStyle w:val="SubtleEmphasis"/>
          <w:i w:val="0"/>
          <w:color w:val="auto"/>
        </w:rPr>
        <w:t>T</w:t>
      </w:r>
      <w:r w:rsidR="008A566C">
        <w:rPr>
          <w:rStyle w:val="SubtleEmphasis"/>
          <w:i w:val="0"/>
          <w:color w:val="auto"/>
        </w:rPr>
        <w:t>his</w:t>
      </w:r>
      <w:r w:rsidR="005D4F56">
        <w:rPr>
          <w:rStyle w:val="SubtleEmphasis"/>
          <w:i w:val="0"/>
          <w:color w:val="auto"/>
        </w:rPr>
        <w:t xml:space="preserve"> is identified as a solution</w:t>
      </w:r>
      <w:r>
        <w:rPr>
          <w:rStyle w:val="SubtleEmphasis"/>
          <w:i w:val="0"/>
          <w:color w:val="auto"/>
        </w:rPr>
        <w:t>,</w:t>
      </w:r>
      <w:r w:rsidR="005D4F56">
        <w:rPr>
          <w:rStyle w:val="SubtleEmphasis"/>
          <w:i w:val="0"/>
          <w:color w:val="auto"/>
        </w:rPr>
        <w:t xml:space="preserve"> lowering the Risk Priority Number (RPN)</w:t>
      </w:r>
      <w:r w:rsidR="008A566C">
        <w:rPr>
          <w:rStyle w:val="SubtleEmphasis"/>
          <w:i w:val="0"/>
          <w:color w:val="auto"/>
        </w:rPr>
        <w:t xml:space="preserve"> in the FMEA (Appendix 4)</w:t>
      </w:r>
      <w:r w:rsidR="009426F1">
        <w:rPr>
          <w:rStyle w:val="SubtleEmphasis"/>
          <w:i w:val="0"/>
          <w:color w:val="auto"/>
        </w:rPr>
        <w:t>. Therefore, the maintenance team will not know:</w:t>
      </w:r>
    </w:p>
    <w:p w:rsidR="009426F1" w:rsidRPr="009426F1" w:rsidRDefault="009426F1" w:rsidP="000A5578">
      <w:pPr>
        <w:rPr>
          <w:rStyle w:val="SubtleEmphasis"/>
          <w:i w:val="0"/>
          <w:color w:val="auto"/>
        </w:rPr>
      </w:pPr>
      <w:r w:rsidRPr="009426F1">
        <w:rPr>
          <w:rStyle w:val="SubtleEmphasis"/>
          <w:b/>
          <w:i w:val="0"/>
          <w:color w:val="auto"/>
        </w:rPr>
        <w:t>When</w:t>
      </w:r>
      <w:r>
        <w:rPr>
          <w:rStyle w:val="SubtleEmphasis"/>
          <w:b/>
          <w:i w:val="0"/>
          <w:color w:val="auto"/>
        </w:rPr>
        <w:t xml:space="preserve"> </w:t>
      </w:r>
      <w:r>
        <w:rPr>
          <w:rStyle w:val="SubtleEmphasis"/>
          <w:i w:val="0"/>
          <w:color w:val="auto"/>
        </w:rPr>
        <w:t>– to do it</w:t>
      </w:r>
    </w:p>
    <w:p w:rsidR="009426F1" w:rsidRPr="009426F1" w:rsidRDefault="009426F1" w:rsidP="000A5578">
      <w:pPr>
        <w:rPr>
          <w:rStyle w:val="SubtleEmphasis"/>
          <w:i w:val="0"/>
          <w:color w:val="auto"/>
        </w:rPr>
      </w:pPr>
      <w:r w:rsidRPr="009426F1">
        <w:rPr>
          <w:rStyle w:val="SubtleEmphasis"/>
          <w:b/>
          <w:i w:val="0"/>
          <w:color w:val="auto"/>
        </w:rPr>
        <w:t xml:space="preserve">What </w:t>
      </w:r>
      <w:r>
        <w:rPr>
          <w:rStyle w:val="SubtleEmphasis"/>
          <w:b/>
          <w:i w:val="0"/>
          <w:color w:val="auto"/>
        </w:rPr>
        <w:t xml:space="preserve">– </w:t>
      </w:r>
      <w:r>
        <w:rPr>
          <w:rStyle w:val="SubtleEmphasis"/>
          <w:i w:val="0"/>
          <w:color w:val="auto"/>
        </w:rPr>
        <w:t>to do when they have to do it</w:t>
      </w:r>
    </w:p>
    <w:p w:rsidR="009426F1" w:rsidRPr="009426F1" w:rsidRDefault="009426F1" w:rsidP="000A5578">
      <w:pPr>
        <w:rPr>
          <w:rStyle w:val="SubtleEmphasis"/>
          <w:b/>
          <w:i w:val="0"/>
          <w:color w:val="auto"/>
        </w:rPr>
      </w:pPr>
      <w:r w:rsidRPr="009426F1">
        <w:rPr>
          <w:rStyle w:val="SubtleEmphasis"/>
          <w:b/>
          <w:i w:val="0"/>
          <w:color w:val="auto"/>
        </w:rPr>
        <w:t>Where</w:t>
      </w:r>
      <w:r>
        <w:rPr>
          <w:rStyle w:val="SubtleEmphasis"/>
          <w:b/>
          <w:i w:val="0"/>
          <w:color w:val="auto"/>
        </w:rPr>
        <w:t xml:space="preserve"> – </w:t>
      </w:r>
      <w:r w:rsidRPr="009426F1">
        <w:rPr>
          <w:rStyle w:val="SubtleEmphasis"/>
          <w:i w:val="0"/>
          <w:color w:val="auto"/>
        </w:rPr>
        <w:t>where they should/shouldn’t look</w:t>
      </w:r>
      <w:r>
        <w:rPr>
          <w:rStyle w:val="SubtleEmphasis"/>
          <w:b/>
          <w:i w:val="0"/>
          <w:color w:val="auto"/>
        </w:rPr>
        <w:t xml:space="preserve"> </w:t>
      </w:r>
    </w:p>
    <w:p w:rsidR="009426F1" w:rsidRPr="009426F1" w:rsidRDefault="009426F1" w:rsidP="000A5578">
      <w:pPr>
        <w:rPr>
          <w:rStyle w:val="SubtleEmphasis"/>
          <w:i w:val="0"/>
          <w:color w:val="auto"/>
        </w:rPr>
      </w:pPr>
      <w:r w:rsidRPr="009426F1">
        <w:rPr>
          <w:rStyle w:val="SubtleEmphasis"/>
          <w:b/>
          <w:i w:val="0"/>
          <w:color w:val="auto"/>
        </w:rPr>
        <w:t>Why</w:t>
      </w:r>
      <w:r>
        <w:rPr>
          <w:rStyle w:val="SubtleEmphasis"/>
          <w:b/>
          <w:i w:val="0"/>
          <w:color w:val="auto"/>
        </w:rPr>
        <w:t xml:space="preserve"> – </w:t>
      </w:r>
      <w:r w:rsidRPr="009426F1">
        <w:rPr>
          <w:rStyle w:val="SubtleEmphasis"/>
          <w:i w:val="0"/>
          <w:color w:val="auto"/>
        </w:rPr>
        <w:t>they should do the maintenance and be checking certain important components</w:t>
      </w:r>
    </w:p>
    <w:p w:rsidR="009426F1" w:rsidRPr="009426F1" w:rsidRDefault="009426F1" w:rsidP="000A5578">
      <w:pPr>
        <w:rPr>
          <w:rStyle w:val="SubtleEmphasis"/>
          <w:i w:val="0"/>
          <w:color w:val="auto"/>
        </w:rPr>
      </w:pPr>
      <w:r w:rsidRPr="009426F1">
        <w:rPr>
          <w:rStyle w:val="SubtleEmphasis"/>
          <w:b/>
          <w:i w:val="0"/>
          <w:color w:val="auto"/>
        </w:rPr>
        <w:t>How</w:t>
      </w:r>
      <w:r>
        <w:rPr>
          <w:rStyle w:val="SubtleEmphasis"/>
          <w:b/>
          <w:i w:val="0"/>
          <w:color w:val="auto"/>
        </w:rPr>
        <w:t xml:space="preserve"> – </w:t>
      </w:r>
      <w:r w:rsidRPr="009426F1">
        <w:rPr>
          <w:rStyle w:val="SubtleEmphasis"/>
          <w:i w:val="0"/>
          <w:color w:val="auto"/>
        </w:rPr>
        <w:t xml:space="preserve">they should go about the maintenance task </w:t>
      </w:r>
    </w:p>
    <w:p w:rsidR="00C24284" w:rsidRDefault="009426F1" w:rsidP="005B1AEA">
      <w:pPr>
        <w:rPr>
          <w:rStyle w:val="SubtleEmphasis"/>
          <w:i w:val="0"/>
          <w:color w:val="auto"/>
        </w:rPr>
      </w:pPr>
      <w:r>
        <w:rPr>
          <w:rStyle w:val="SubtleEmphasis"/>
          <w:i w:val="0"/>
          <w:color w:val="auto"/>
        </w:rPr>
        <w:t>This along with other external</w:t>
      </w:r>
      <w:r w:rsidR="00ED5AE4">
        <w:rPr>
          <w:rStyle w:val="SubtleEmphasis"/>
          <w:i w:val="0"/>
          <w:color w:val="auto"/>
        </w:rPr>
        <w:t>/environmental</w:t>
      </w:r>
      <w:r>
        <w:rPr>
          <w:rStyle w:val="SubtleEmphasis"/>
          <w:i w:val="0"/>
          <w:color w:val="auto"/>
        </w:rPr>
        <w:t xml:space="preserve"> factors is the root cause for the occurrence.</w:t>
      </w:r>
    </w:p>
    <w:p w:rsidR="009426F1" w:rsidRPr="00381ADA" w:rsidRDefault="009426F1" w:rsidP="005B1AEA">
      <w:pPr>
        <w:rPr>
          <w:rStyle w:val="SubtleEmphasis"/>
          <w:i w:val="0"/>
          <w:color w:val="auto"/>
        </w:rPr>
      </w:pPr>
      <w:r>
        <w:rPr>
          <w:rStyle w:val="SubtleEmphasis"/>
          <w:i w:val="0"/>
          <w:color w:val="auto"/>
        </w:rPr>
        <w:t>Similarly, with occurrence 2</w:t>
      </w:r>
      <w:r w:rsidR="00163C63">
        <w:rPr>
          <w:rStyle w:val="SubtleEmphasis"/>
          <w:i w:val="0"/>
          <w:color w:val="auto"/>
        </w:rPr>
        <w:t>,</w:t>
      </w:r>
      <w:r>
        <w:rPr>
          <w:rStyle w:val="SubtleEmphasis"/>
          <w:i w:val="0"/>
          <w:color w:val="auto"/>
        </w:rPr>
        <w:t xml:space="preserve"> the underlying root cause is again the process. The new engineer was failed by the </w:t>
      </w:r>
      <w:r w:rsidR="008A566C">
        <w:rPr>
          <w:rStyle w:val="SubtleEmphasis"/>
          <w:i w:val="0"/>
          <w:color w:val="auto"/>
        </w:rPr>
        <w:t>company’s</w:t>
      </w:r>
      <w:r>
        <w:rPr>
          <w:rStyle w:val="SubtleEmphasis"/>
          <w:i w:val="0"/>
          <w:color w:val="auto"/>
        </w:rPr>
        <w:t xml:space="preserve"> process</w:t>
      </w:r>
      <w:r w:rsidR="008A566C">
        <w:rPr>
          <w:rStyle w:val="SubtleEmphasis"/>
          <w:i w:val="0"/>
          <w:color w:val="auto"/>
        </w:rPr>
        <w:t xml:space="preserve"> for new starters, allowing an untrained engineer, with an inexperienced supporting technician</w:t>
      </w:r>
      <w:r w:rsidR="00163C63">
        <w:rPr>
          <w:rStyle w:val="SubtleEmphasis"/>
          <w:i w:val="0"/>
          <w:color w:val="auto"/>
        </w:rPr>
        <w:t>,</w:t>
      </w:r>
      <w:r w:rsidR="008A566C">
        <w:rPr>
          <w:rStyle w:val="SubtleEmphasis"/>
          <w:i w:val="0"/>
          <w:color w:val="auto"/>
        </w:rPr>
        <w:t xml:space="preserve"> to make a potentially embarrassing and costly mistake.</w:t>
      </w:r>
    </w:p>
    <w:p w:rsidR="005B1AEA" w:rsidRDefault="009D05ED" w:rsidP="00381ADA">
      <w:pPr>
        <w:pStyle w:val="Heading1"/>
        <w:numPr>
          <w:ilvl w:val="0"/>
          <w:numId w:val="4"/>
        </w:numPr>
        <w:rPr>
          <w:rStyle w:val="SubtleEmphasis"/>
          <w:b/>
          <w:i w:val="0"/>
          <w:color w:val="auto"/>
        </w:rPr>
      </w:pPr>
      <w:bookmarkStart w:id="12" w:name="_Toc504406200"/>
      <w:r w:rsidRPr="00381ADA">
        <w:rPr>
          <w:rStyle w:val="SubtleEmphasis"/>
          <w:b/>
          <w:i w:val="0"/>
          <w:color w:val="auto"/>
        </w:rPr>
        <w:t>Suggestions</w:t>
      </w:r>
      <w:r w:rsidR="005C3323">
        <w:rPr>
          <w:rStyle w:val="SubtleEmphasis"/>
          <w:b/>
          <w:i w:val="0"/>
          <w:color w:val="auto"/>
        </w:rPr>
        <w:t xml:space="preserve"> and</w:t>
      </w:r>
      <w:r w:rsidRPr="00381ADA">
        <w:rPr>
          <w:rStyle w:val="SubtleEmphasis"/>
          <w:b/>
          <w:i w:val="0"/>
          <w:color w:val="auto"/>
        </w:rPr>
        <w:t xml:space="preserve"> Improvements to processes</w:t>
      </w:r>
      <w:bookmarkEnd w:id="12"/>
    </w:p>
    <w:p w:rsidR="00811511" w:rsidRPr="00811511" w:rsidRDefault="00811511" w:rsidP="00811511"/>
    <w:p w:rsidR="009D05ED" w:rsidRDefault="001605DE" w:rsidP="005B1AEA">
      <w:pPr>
        <w:rPr>
          <w:shd w:val="clear" w:color="auto" w:fill="FFFFFF"/>
        </w:rPr>
      </w:pPr>
      <w:r w:rsidRPr="001605DE">
        <w:rPr>
          <w:rStyle w:val="SubtleEmphasis"/>
          <w:i w:val="0"/>
          <w:color w:val="auto"/>
        </w:rPr>
        <w:t xml:space="preserve">Companies should look to improve constantly, which is one benefit of competition. Kaizen [5] </w:t>
      </w:r>
      <w:r w:rsidRPr="001605DE">
        <w:rPr>
          <w:rStyle w:val="SubtleEmphasis"/>
          <w:color w:val="auto"/>
        </w:rPr>
        <w:t>‘</w:t>
      </w:r>
      <w:r w:rsidRPr="001605DE">
        <w:rPr>
          <w:rFonts w:cs="Arial"/>
          <w:shd w:val="clear" w:color="auto" w:fill="FBFBFB"/>
        </w:rPr>
        <w:t>originated in Japan and the word translates to mean change (</w:t>
      </w:r>
      <w:r w:rsidRPr="001605DE">
        <w:rPr>
          <w:rFonts w:cs="Arial"/>
          <w:iCs/>
          <w:bdr w:val="none" w:sz="0" w:space="0" w:color="auto" w:frame="1"/>
          <w:shd w:val="clear" w:color="auto" w:fill="FBFBFB"/>
        </w:rPr>
        <w:t>kai</w:t>
      </w:r>
      <w:r w:rsidRPr="001605DE">
        <w:rPr>
          <w:rFonts w:cs="Arial"/>
          <w:shd w:val="clear" w:color="auto" w:fill="FBFBFB"/>
        </w:rPr>
        <w:t>) for the good (</w:t>
      </w:r>
      <w:r w:rsidRPr="001605DE">
        <w:rPr>
          <w:rFonts w:cs="Arial"/>
          <w:iCs/>
          <w:bdr w:val="none" w:sz="0" w:space="0" w:color="auto" w:frame="1"/>
          <w:shd w:val="clear" w:color="auto" w:fill="FBFBFB"/>
        </w:rPr>
        <w:t>zen</w:t>
      </w:r>
      <w:r w:rsidRPr="001605DE">
        <w:rPr>
          <w:rFonts w:cs="Arial"/>
          <w:shd w:val="clear" w:color="auto" w:fill="FBFBFB"/>
        </w:rPr>
        <w:t>).’</w:t>
      </w:r>
      <w:r w:rsidRPr="001605DE">
        <w:rPr>
          <w:rFonts w:cs="Arial"/>
          <w:i/>
          <w:shd w:val="clear" w:color="auto" w:fill="FBFBFB"/>
        </w:rPr>
        <w:t xml:space="preserve"> </w:t>
      </w:r>
      <w:r w:rsidR="00ED5AE4">
        <w:rPr>
          <w:rStyle w:val="SubtleEmphasis"/>
          <w:i w:val="0"/>
          <w:color w:val="auto"/>
        </w:rPr>
        <w:t xml:space="preserve">Any </w:t>
      </w:r>
      <w:r w:rsidR="00B67BA8">
        <w:rPr>
          <w:rStyle w:val="SubtleEmphasis"/>
          <w:i w:val="0"/>
          <w:color w:val="auto"/>
        </w:rPr>
        <w:t>chan</w:t>
      </w:r>
      <w:r>
        <w:rPr>
          <w:rStyle w:val="SubtleEmphasis"/>
          <w:i w:val="0"/>
          <w:color w:val="auto"/>
        </w:rPr>
        <w:t xml:space="preserve">ge, or </w:t>
      </w:r>
      <w:r w:rsidR="00ED5AE4">
        <w:rPr>
          <w:rStyle w:val="SubtleEmphasis"/>
          <w:i w:val="0"/>
          <w:color w:val="auto"/>
        </w:rPr>
        <w:t>solution</w:t>
      </w:r>
      <w:r w:rsidR="009D05ED" w:rsidRPr="00381ADA">
        <w:rPr>
          <w:rStyle w:val="SubtleEmphasis"/>
          <w:i w:val="0"/>
          <w:color w:val="auto"/>
        </w:rPr>
        <w:t xml:space="preserve"> should be a balance between performance, time and co</w:t>
      </w:r>
      <w:r w:rsidR="00CD7B25">
        <w:rPr>
          <w:rStyle w:val="SubtleEmphasis"/>
          <w:i w:val="0"/>
          <w:color w:val="auto"/>
        </w:rPr>
        <w:t>st</w:t>
      </w:r>
      <w:r w:rsidR="003E2E8E">
        <w:rPr>
          <w:rStyle w:val="SubtleEmphasis"/>
          <w:i w:val="0"/>
          <w:color w:val="auto"/>
        </w:rPr>
        <w:t>.</w:t>
      </w:r>
      <w:r w:rsidR="006A4CF2">
        <w:rPr>
          <w:rStyle w:val="SubtleEmphasis"/>
          <w:i w:val="0"/>
          <w:color w:val="auto"/>
        </w:rPr>
        <w:t xml:space="preserve"> It is all about risk vs reward. Will the cost of setting up these solutions be paid off in the long run with the efficiencies gained?</w:t>
      </w:r>
      <w:r w:rsidR="001E31F6">
        <w:rPr>
          <w:rStyle w:val="SubtleEmphasis"/>
          <w:i w:val="0"/>
          <w:color w:val="auto"/>
        </w:rPr>
        <w:t xml:space="preserve"> K</w:t>
      </w:r>
      <w:r w:rsidR="00B67BA8">
        <w:rPr>
          <w:rStyle w:val="SubtleEmphasis"/>
          <w:i w:val="0"/>
          <w:color w:val="auto"/>
        </w:rPr>
        <w:t>aizen</w:t>
      </w:r>
      <w:r w:rsidR="001E31F6">
        <w:rPr>
          <w:rStyle w:val="SubtleEmphasis"/>
          <w:i w:val="0"/>
          <w:color w:val="auto"/>
        </w:rPr>
        <w:t xml:space="preserve"> in the form of continuous improvement, is an initiative that </w:t>
      </w:r>
      <w:r w:rsidR="001E31F6">
        <w:rPr>
          <w:rStyle w:val="SubtleEmphasis"/>
          <w:i w:val="0"/>
          <w:color w:val="auto"/>
        </w:rPr>
        <w:t>should be focused on by everyone</w:t>
      </w:r>
      <w:r w:rsidR="001E31F6">
        <w:rPr>
          <w:rStyle w:val="SubtleEmphasis"/>
          <w:i w:val="0"/>
          <w:color w:val="auto"/>
        </w:rPr>
        <w:t xml:space="preserve">, including </w:t>
      </w:r>
      <w:r w:rsidR="00B67BA8">
        <w:rPr>
          <w:rStyle w:val="SubtleEmphasis"/>
          <w:i w:val="0"/>
          <w:color w:val="auto"/>
        </w:rPr>
        <w:t>the very top</w:t>
      </w:r>
      <w:r w:rsidR="005C3323">
        <w:rPr>
          <w:rStyle w:val="SubtleEmphasis"/>
          <w:i w:val="0"/>
          <w:color w:val="auto"/>
        </w:rPr>
        <w:t xml:space="preserve"> </w:t>
      </w:r>
      <w:r w:rsidR="001E31F6">
        <w:rPr>
          <w:rStyle w:val="SubtleEmphasis"/>
          <w:i w:val="0"/>
          <w:color w:val="auto"/>
        </w:rPr>
        <w:t xml:space="preserve">management </w:t>
      </w:r>
      <w:r w:rsidR="005C3323">
        <w:rPr>
          <w:rStyle w:val="SubtleEmphasis"/>
          <w:i w:val="0"/>
          <w:color w:val="auto"/>
        </w:rPr>
        <w:t>of the company</w:t>
      </w:r>
      <w:r w:rsidR="001E31F6">
        <w:rPr>
          <w:rStyle w:val="SubtleEmphasis"/>
          <w:i w:val="0"/>
          <w:color w:val="auto"/>
        </w:rPr>
        <w:t xml:space="preserve"> and should not be concentrated on by one dedicated group</w:t>
      </w:r>
      <w:r w:rsidR="00B67BA8">
        <w:rPr>
          <w:rStyle w:val="SubtleEmphasis"/>
          <w:i w:val="0"/>
          <w:color w:val="auto"/>
        </w:rPr>
        <w:t>. [6] ‘</w:t>
      </w:r>
      <w:r w:rsidR="00B67BA8" w:rsidRPr="00B67BA8">
        <w:rPr>
          <w:shd w:val="clear" w:color="auto" w:fill="FFFFFF"/>
        </w:rPr>
        <w:t>Unless the management are seen to be pushing for improvements and giving support for them then the ideas will cease to flow. Continual Improvement Kaizen is about individual and team creativity and harnessing the ideas and knowledge of everyone within the organization.</w:t>
      </w:r>
      <w:r w:rsidR="00270CF0">
        <w:rPr>
          <w:shd w:val="clear" w:color="auto" w:fill="FFFFFF"/>
        </w:rPr>
        <w:t>’</w:t>
      </w:r>
    </w:p>
    <w:p w:rsidR="007856BC" w:rsidRDefault="007856BC" w:rsidP="005B1AEA">
      <w:pPr>
        <w:rPr>
          <w:shd w:val="clear" w:color="auto" w:fill="FFFFFF"/>
        </w:rPr>
      </w:pPr>
    </w:p>
    <w:p w:rsidR="007856BC" w:rsidRDefault="007856BC" w:rsidP="005B1AEA">
      <w:pPr>
        <w:rPr>
          <w:shd w:val="clear" w:color="auto" w:fill="FFFFFF"/>
        </w:rPr>
      </w:pPr>
    </w:p>
    <w:p w:rsidR="007856BC" w:rsidRDefault="007856BC" w:rsidP="005B1AEA">
      <w:pPr>
        <w:rPr>
          <w:shd w:val="clear" w:color="auto" w:fill="FFFFFF"/>
        </w:rPr>
      </w:pPr>
    </w:p>
    <w:p w:rsidR="003E2E8E" w:rsidRDefault="00B67BA8" w:rsidP="005B1AEA">
      <w:pPr>
        <w:rPr>
          <w:rStyle w:val="SubtleEmphasis"/>
          <w:i w:val="0"/>
          <w:color w:val="auto"/>
        </w:rPr>
      </w:pPr>
      <w:r>
        <w:rPr>
          <w:rStyle w:val="SubtleEmphasis"/>
          <w:i w:val="0"/>
          <w:color w:val="auto"/>
        </w:rPr>
        <w:lastRenderedPageBreak/>
        <w:t>[7</w:t>
      </w:r>
      <w:r w:rsidR="003E2E8E">
        <w:rPr>
          <w:rStyle w:val="SubtleEmphasis"/>
          <w:i w:val="0"/>
          <w:color w:val="auto"/>
        </w:rPr>
        <w:t>]</w:t>
      </w:r>
    </w:p>
    <w:p w:rsidR="003E2E8E" w:rsidRDefault="003E2E8E" w:rsidP="003E2E8E">
      <w:pPr>
        <w:jc w:val="center"/>
        <w:rPr>
          <w:rStyle w:val="SubtleEmphasis"/>
          <w:i w:val="0"/>
          <w:color w:val="auto"/>
        </w:rPr>
      </w:pPr>
      <w:r>
        <w:rPr>
          <w:noProof/>
          <w:lang w:eastAsia="en-GB"/>
        </w:rPr>
        <w:drawing>
          <wp:inline distT="0" distB="0" distL="0" distR="0" wp14:anchorId="201EFA5C" wp14:editId="5F775830">
            <wp:extent cx="1892300" cy="1584325"/>
            <wp:effectExtent l="0" t="0" r="0" b="0"/>
            <wp:docPr id="2" name="Picture 2" descr="Project Management Tri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ject Management Triangl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92300" cy="1584325"/>
                    </a:xfrm>
                    <a:prstGeom prst="rect">
                      <a:avLst/>
                    </a:prstGeom>
                    <a:noFill/>
                    <a:ln>
                      <a:noFill/>
                    </a:ln>
                  </pic:spPr>
                </pic:pic>
              </a:graphicData>
            </a:graphic>
          </wp:inline>
        </w:drawing>
      </w:r>
    </w:p>
    <w:p w:rsidR="003E2E8E" w:rsidRDefault="003E2E8E" w:rsidP="003E2E8E">
      <w:pPr>
        <w:pStyle w:val="Caption"/>
        <w:jc w:val="center"/>
        <w:rPr>
          <w:noProof/>
        </w:rPr>
      </w:pPr>
      <w:bookmarkStart w:id="13" w:name="_Toc504406208"/>
      <w:r>
        <w:t xml:space="preserve">Figure </w:t>
      </w:r>
      <w:r w:rsidR="00A61D88">
        <w:fldChar w:fldCharType="begin"/>
      </w:r>
      <w:r w:rsidR="00A61D88">
        <w:instrText xml:space="preserve"> SEQ Figure \* ARABIC </w:instrText>
      </w:r>
      <w:r w:rsidR="00A61D88">
        <w:fldChar w:fldCharType="separate"/>
      </w:r>
      <w:r w:rsidR="00DA1CE3">
        <w:rPr>
          <w:noProof/>
        </w:rPr>
        <w:t>1</w:t>
      </w:r>
      <w:bookmarkEnd w:id="13"/>
      <w:r w:rsidR="00A61D88">
        <w:rPr>
          <w:noProof/>
        </w:rPr>
        <w:fldChar w:fldCharType="end"/>
      </w:r>
    </w:p>
    <w:p w:rsidR="00F84AEA" w:rsidRPr="00F84AEA" w:rsidRDefault="00F84AEA" w:rsidP="00F84AEA"/>
    <w:p w:rsidR="007966F5" w:rsidRPr="00381ADA" w:rsidRDefault="00381ADA" w:rsidP="00EB4BEA">
      <w:pPr>
        <w:pStyle w:val="Heading2"/>
        <w:rPr>
          <w:rStyle w:val="SubtleEmphasis"/>
          <w:b/>
          <w:i w:val="0"/>
          <w:color w:val="auto"/>
        </w:rPr>
      </w:pPr>
      <w:bookmarkStart w:id="14" w:name="_Toc504406201"/>
      <w:r>
        <w:rPr>
          <w:rStyle w:val="SubtleEmphasis"/>
          <w:b/>
          <w:i w:val="0"/>
          <w:color w:val="auto"/>
        </w:rPr>
        <w:t xml:space="preserve">6.1 </w:t>
      </w:r>
      <w:r w:rsidR="002D103C">
        <w:rPr>
          <w:rStyle w:val="SubtleEmphasis"/>
          <w:b/>
          <w:i w:val="0"/>
          <w:color w:val="auto"/>
        </w:rPr>
        <w:t>S</w:t>
      </w:r>
      <w:r w:rsidR="007966F5" w:rsidRPr="00381ADA">
        <w:rPr>
          <w:rStyle w:val="SubtleEmphasis"/>
          <w:b/>
          <w:i w:val="0"/>
          <w:color w:val="auto"/>
        </w:rPr>
        <w:t xml:space="preserve">chedule </w:t>
      </w:r>
      <w:r w:rsidR="002D103C">
        <w:rPr>
          <w:rStyle w:val="SubtleEmphasis"/>
          <w:b/>
          <w:i w:val="0"/>
          <w:color w:val="auto"/>
        </w:rPr>
        <w:t xml:space="preserve">Analysis </w:t>
      </w:r>
      <w:r w:rsidR="007966F5" w:rsidRPr="00381ADA">
        <w:rPr>
          <w:rStyle w:val="SubtleEmphasis"/>
          <w:b/>
          <w:i w:val="0"/>
          <w:color w:val="auto"/>
        </w:rPr>
        <w:t xml:space="preserve">and </w:t>
      </w:r>
      <w:r w:rsidR="007966F5" w:rsidRPr="00CD7B25">
        <w:rPr>
          <w:rStyle w:val="SubtleEmphasis"/>
          <w:b/>
          <w:i w:val="0"/>
          <w:color w:val="auto"/>
        </w:rPr>
        <w:t>C</w:t>
      </w:r>
      <w:r w:rsidR="007828DE">
        <w:rPr>
          <w:rStyle w:val="SubtleEmphasis"/>
          <w:b/>
          <w:i w:val="0"/>
          <w:color w:val="auto"/>
        </w:rPr>
        <w:t xml:space="preserve">ritical </w:t>
      </w:r>
      <w:r w:rsidR="007966F5" w:rsidRPr="00CD7B25">
        <w:rPr>
          <w:rStyle w:val="SubtleEmphasis"/>
          <w:b/>
          <w:i w:val="0"/>
          <w:color w:val="auto"/>
        </w:rPr>
        <w:t>P</w:t>
      </w:r>
      <w:r w:rsidR="007828DE">
        <w:rPr>
          <w:rStyle w:val="SubtleEmphasis"/>
          <w:b/>
          <w:i w:val="0"/>
          <w:color w:val="auto"/>
        </w:rPr>
        <w:t xml:space="preserve">ath </w:t>
      </w:r>
      <w:r w:rsidR="007966F5" w:rsidRPr="00CD7B25">
        <w:rPr>
          <w:rStyle w:val="SubtleEmphasis"/>
          <w:b/>
          <w:i w:val="0"/>
          <w:color w:val="auto"/>
        </w:rPr>
        <w:t>A</w:t>
      </w:r>
      <w:r w:rsidR="007828DE">
        <w:rPr>
          <w:rStyle w:val="SubtleEmphasis"/>
          <w:b/>
          <w:i w:val="0"/>
          <w:color w:val="auto"/>
        </w:rPr>
        <w:t>nalysis</w:t>
      </w:r>
      <w:bookmarkEnd w:id="14"/>
    </w:p>
    <w:p w:rsidR="00033076" w:rsidRDefault="002A6097" w:rsidP="0059046E">
      <w:pPr>
        <w:rPr>
          <w:rStyle w:val="SubtleEmphasis"/>
          <w:i w:val="0"/>
          <w:color w:val="auto"/>
        </w:rPr>
      </w:pPr>
      <w:r>
        <w:rPr>
          <w:rStyle w:val="SubtleEmphasis"/>
          <w:i w:val="0"/>
          <w:color w:val="auto"/>
        </w:rPr>
        <w:t>There are historic lessons that can be utilised to solve the problems of today</w:t>
      </w:r>
      <w:r w:rsidR="001D2B39">
        <w:rPr>
          <w:rStyle w:val="SubtleEmphasis"/>
          <w:i w:val="0"/>
          <w:color w:val="auto"/>
        </w:rPr>
        <w:t xml:space="preserve"> [8]</w:t>
      </w:r>
      <w:r>
        <w:rPr>
          <w:rStyle w:val="SubtleEmphasis"/>
          <w:i w:val="0"/>
          <w:color w:val="auto"/>
        </w:rPr>
        <w:t xml:space="preserve"> ‘Factory efficiency had been enhanced by standardisation of product design, component parts, and by the widespread use of standard engine-driven machine tools.’</w:t>
      </w:r>
      <w:r w:rsidR="00033076">
        <w:rPr>
          <w:rStyle w:val="SubtleEmphasis"/>
          <w:i w:val="0"/>
          <w:color w:val="auto"/>
        </w:rPr>
        <w:t xml:space="preserve"> </w:t>
      </w:r>
    </w:p>
    <w:p w:rsidR="00B25E80" w:rsidRPr="00381ADA" w:rsidRDefault="00033076" w:rsidP="0059046E">
      <w:pPr>
        <w:rPr>
          <w:rStyle w:val="SubtleEmphasis"/>
          <w:i w:val="0"/>
          <w:color w:val="auto"/>
        </w:rPr>
      </w:pPr>
      <w:r>
        <w:rPr>
          <w:rStyle w:val="SubtleEmphasis"/>
          <w:i w:val="0"/>
          <w:color w:val="auto"/>
        </w:rPr>
        <w:t>R. J. Schonberger’</w:t>
      </w:r>
      <w:r w:rsidR="001D2B39">
        <w:rPr>
          <w:rStyle w:val="SubtleEmphasis"/>
          <w:i w:val="0"/>
          <w:color w:val="auto"/>
        </w:rPr>
        <w:t>s example could</w:t>
      </w:r>
      <w:r>
        <w:rPr>
          <w:rStyle w:val="SubtleEmphasis"/>
          <w:i w:val="0"/>
          <w:color w:val="auto"/>
        </w:rPr>
        <w:t xml:space="preserve"> be modernised to improve </w:t>
      </w:r>
      <w:r w:rsidR="001D2B39">
        <w:rPr>
          <w:rStyle w:val="SubtleEmphasis"/>
          <w:i w:val="0"/>
          <w:color w:val="auto"/>
        </w:rPr>
        <w:t>efficiency as well</w:t>
      </w:r>
      <w:r>
        <w:rPr>
          <w:rStyle w:val="SubtleEmphasis"/>
          <w:i w:val="0"/>
          <w:color w:val="auto"/>
        </w:rPr>
        <w:t>. S</w:t>
      </w:r>
      <w:r w:rsidR="00E6628E">
        <w:rPr>
          <w:rStyle w:val="SubtleEmphasis"/>
          <w:i w:val="0"/>
          <w:color w:val="auto"/>
        </w:rPr>
        <w:t>afety documentation</w:t>
      </w:r>
      <w:r>
        <w:rPr>
          <w:rStyle w:val="SubtleEmphasis"/>
          <w:i w:val="0"/>
          <w:color w:val="auto"/>
        </w:rPr>
        <w:t xml:space="preserve"> should be</w:t>
      </w:r>
      <w:r w:rsidR="00E6628E">
        <w:rPr>
          <w:rStyle w:val="SubtleEmphasis"/>
          <w:i w:val="0"/>
          <w:color w:val="auto"/>
        </w:rPr>
        <w:t xml:space="preserve"> </w:t>
      </w:r>
      <w:r>
        <w:rPr>
          <w:rStyle w:val="SubtleEmphasis"/>
          <w:i w:val="0"/>
          <w:color w:val="auto"/>
        </w:rPr>
        <w:t xml:space="preserve">standardised </w:t>
      </w:r>
      <w:r w:rsidR="00E6628E">
        <w:rPr>
          <w:rStyle w:val="SubtleEmphasis"/>
          <w:i w:val="0"/>
          <w:color w:val="auto"/>
        </w:rPr>
        <w:t>to</w:t>
      </w:r>
      <w:r w:rsidR="001605DE">
        <w:rPr>
          <w:rStyle w:val="SubtleEmphasis"/>
          <w:i w:val="0"/>
          <w:color w:val="auto"/>
        </w:rPr>
        <w:t xml:space="preserve"> u</w:t>
      </w:r>
      <w:r w:rsidR="00E6628E">
        <w:rPr>
          <w:rStyle w:val="SubtleEmphasis"/>
          <w:i w:val="0"/>
          <w:color w:val="auto"/>
        </w:rPr>
        <w:t>se</w:t>
      </w:r>
      <w:r w:rsidR="00861AFC" w:rsidRPr="00381ADA">
        <w:rPr>
          <w:rStyle w:val="SubtleEmphasis"/>
          <w:i w:val="0"/>
          <w:color w:val="auto"/>
        </w:rPr>
        <w:t xml:space="preserve"> all</w:t>
      </w:r>
      <w:r w:rsidR="00E6628E">
        <w:rPr>
          <w:rStyle w:val="SubtleEmphasis"/>
          <w:i w:val="0"/>
          <w:color w:val="auto"/>
        </w:rPr>
        <w:t xml:space="preserve"> the information and produce</w:t>
      </w:r>
      <w:r w:rsidR="00861AFC" w:rsidRPr="00381ADA">
        <w:rPr>
          <w:rStyle w:val="SubtleEmphasis"/>
          <w:i w:val="0"/>
          <w:color w:val="auto"/>
        </w:rPr>
        <w:t xml:space="preserve"> one safety risk assessment</w:t>
      </w:r>
      <w:r w:rsidR="002A6097">
        <w:rPr>
          <w:rStyle w:val="SubtleEmphasis"/>
          <w:i w:val="0"/>
          <w:color w:val="auto"/>
        </w:rPr>
        <w:t xml:space="preserve"> that will be a</w:t>
      </w:r>
      <w:r>
        <w:rPr>
          <w:rStyle w:val="SubtleEmphasis"/>
          <w:i w:val="0"/>
          <w:color w:val="auto"/>
        </w:rPr>
        <w:t xml:space="preserve"> set</w:t>
      </w:r>
      <w:r w:rsidR="002A6097">
        <w:rPr>
          <w:rStyle w:val="SubtleEmphasis"/>
          <w:i w:val="0"/>
          <w:color w:val="auto"/>
        </w:rPr>
        <w:t xml:space="preserve"> standard. </w:t>
      </w:r>
      <w:r>
        <w:rPr>
          <w:rStyle w:val="SubtleEmphasis"/>
          <w:i w:val="0"/>
          <w:color w:val="auto"/>
        </w:rPr>
        <w:t>Therefore, a</w:t>
      </w:r>
      <w:r w:rsidR="001D2B39">
        <w:rPr>
          <w:rStyle w:val="SubtleEmphasis"/>
          <w:i w:val="0"/>
          <w:color w:val="auto"/>
        </w:rPr>
        <w:t xml:space="preserve"> safety brief and other documentation could</w:t>
      </w:r>
      <w:r w:rsidR="00861AFC" w:rsidRPr="00381ADA">
        <w:rPr>
          <w:rStyle w:val="SubtleEmphasis"/>
          <w:i w:val="0"/>
          <w:color w:val="auto"/>
        </w:rPr>
        <w:t xml:space="preserve"> be </w:t>
      </w:r>
      <w:r w:rsidR="001D2B39">
        <w:rPr>
          <w:rStyle w:val="SubtleEmphasis"/>
          <w:i w:val="0"/>
          <w:color w:val="auto"/>
        </w:rPr>
        <w:t>derived from the standard document,</w:t>
      </w:r>
      <w:r>
        <w:rPr>
          <w:rStyle w:val="SubtleEmphasis"/>
          <w:i w:val="0"/>
          <w:color w:val="auto"/>
        </w:rPr>
        <w:t xml:space="preserve"> similar to the </w:t>
      </w:r>
      <w:r w:rsidR="001D2B39">
        <w:rPr>
          <w:rStyle w:val="SubtleEmphasis"/>
          <w:i w:val="0"/>
          <w:color w:val="auto"/>
        </w:rPr>
        <w:t xml:space="preserve">[8] </w:t>
      </w:r>
      <w:r>
        <w:rPr>
          <w:rStyle w:val="SubtleEmphasis"/>
          <w:i w:val="0"/>
          <w:color w:val="auto"/>
        </w:rPr>
        <w:t>“component parts”</w:t>
      </w:r>
      <w:r w:rsidR="00861AFC" w:rsidRPr="00381ADA">
        <w:rPr>
          <w:rStyle w:val="SubtleEmphasis"/>
          <w:i w:val="0"/>
          <w:color w:val="auto"/>
        </w:rPr>
        <w:t xml:space="preserve">. </w:t>
      </w:r>
      <w:r w:rsidR="001D2B39">
        <w:rPr>
          <w:rStyle w:val="SubtleEmphasis"/>
          <w:i w:val="0"/>
          <w:color w:val="auto"/>
        </w:rPr>
        <w:t>The standardised safety risk assessment</w:t>
      </w:r>
      <w:r w:rsidR="002A6097" w:rsidRPr="00381ADA">
        <w:rPr>
          <w:rStyle w:val="SubtleEmphasis"/>
          <w:i w:val="0"/>
          <w:color w:val="auto"/>
        </w:rPr>
        <w:t xml:space="preserve"> could be conducted using a software macro</w:t>
      </w:r>
      <w:r>
        <w:rPr>
          <w:rStyle w:val="SubtleEmphasis"/>
          <w:i w:val="0"/>
          <w:color w:val="auto"/>
        </w:rPr>
        <w:t xml:space="preserve"> (</w:t>
      </w:r>
      <w:r w:rsidR="001D2B39">
        <w:rPr>
          <w:rStyle w:val="SubtleEmphasis"/>
          <w:i w:val="0"/>
          <w:color w:val="auto"/>
        </w:rPr>
        <w:t xml:space="preserve">[8] </w:t>
      </w:r>
      <w:r>
        <w:rPr>
          <w:rStyle w:val="SubtleEmphasis"/>
          <w:i w:val="0"/>
          <w:color w:val="auto"/>
        </w:rPr>
        <w:t>“engine-driven machine tools”)</w:t>
      </w:r>
      <w:r w:rsidR="002A6097" w:rsidRPr="00381ADA">
        <w:rPr>
          <w:rStyle w:val="SubtleEmphasis"/>
          <w:i w:val="0"/>
          <w:color w:val="auto"/>
        </w:rPr>
        <w:t xml:space="preserve"> to derive the necessary data for the brief and would streamline the whole process increasing efficiency.</w:t>
      </w:r>
    </w:p>
    <w:p w:rsidR="00861AFC" w:rsidRPr="00381ADA" w:rsidRDefault="001605DE" w:rsidP="0059046E">
      <w:pPr>
        <w:rPr>
          <w:rStyle w:val="SubtleEmphasis"/>
          <w:i w:val="0"/>
          <w:color w:val="auto"/>
        </w:rPr>
      </w:pPr>
      <w:r>
        <w:rPr>
          <w:rStyle w:val="SubtleEmphasis"/>
          <w:i w:val="0"/>
          <w:color w:val="auto"/>
        </w:rPr>
        <w:t>For vibration testing, u</w:t>
      </w:r>
      <w:r w:rsidR="004077E9" w:rsidRPr="00381ADA">
        <w:rPr>
          <w:rStyle w:val="SubtleEmphasis"/>
          <w:i w:val="0"/>
          <w:color w:val="auto"/>
        </w:rPr>
        <w:t>sing multi (or, tri) axial</w:t>
      </w:r>
      <w:r w:rsidR="00861AFC" w:rsidRPr="00381ADA">
        <w:rPr>
          <w:rStyle w:val="SubtleEmphasis"/>
          <w:i w:val="0"/>
          <w:color w:val="auto"/>
        </w:rPr>
        <w:t xml:space="preserve"> vibration to reduce the</w:t>
      </w:r>
      <w:r w:rsidR="004077E9" w:rsidRPr="00381ADA">
        <w:rPr>
          <w:rStyle w:val="SubtleEmphasis"/>
          <w:i w:val="0"/>
          <w:color w:val="auto"/>
        </w:rPr>
        <w:t xml:space="preserve"> duration</w:t>
      </w:r>
      <w:r w:rsidR="001E0567" w:rsidRPr="00381ADA">
        <w:rPr>
          <w:rStyle w:val="SubtleEmphasis"/>
          <w:i w:val="0"/>
          <w:color w:val="auto"/>
        </w:rPr>
        <w:t xml:space="preserve"> of</w:t>
      </w:r>
      <w:r w:rsidR="00861AFC" w:rsidRPr="00381ADA">
        <w:rPr>
          <w:rStyle w:val="SubtleEmphasis"/>
          <w:i w:val="0"/>
          <w:color w:val="auto"/>
        </w:rPr>
        <w:t xml:space="preserve"> Transport Vibration section</w:t>
      </w:r>
      <w:r w:rsidR="001E0567" w:rsidRPr="00381ADA">
        <w:rPr>
          <w:rStyle w:val="SubtleEmphasis"/>
          <w:i w:val="0"/>
          <w:color w:val="auto"/>
        </w:rPr>
        <w:t>,</w:t>
      </w:r>
      <w:r w:rsidR="00861AFC" w:rsidRPr="00381ADA">
        <w:rPr>
          <w:rStyle w:val="SubtleEmphasis"/>
          <w:i w:val="0"/>
          <w:color w:val="auto"/>
        </w:rPr>
        <w:t xml:space="preserve"> potentially down to one third </w:t>
      </w:r>
      <w:r w:rsidR="001E0567" w:rsidRPr="00381ADA">
        <w:rPr>
          <w:rStyle w:val="SubtleEmphasis"/>
          <w:i w:val="0"/>
          <w:color w:val="auto"/>
        </w:rPr>
        <w:t xml:space="preserve">of </w:t>
      </w:r>
      <w:r w:rsidR="00861AFC" w:rsidRPr="00381ADA">
        <w:rPr>
          <w:rStyle w:val="SubtleEmphasis"/>
          <w:i w:val="0"/>
          <w:color w:val="auto"/>
        </w:rPr>
        <w:t>the amount for testing.</w:t>
      </w:r>
      <w:r w:rsidR="004077E9" w:rsidRPr="00381ADA">
        <w:rPr>
          <w:rStyle w:val="SubtleEmphasis"/>
          <w:i w:val="0"/>
          <w:color w:val="auto"/>
        </w:rPr>
        <w:t xml:space="preserve"> To put simply</w:t>
      </w:r>
      <w:r w:rsidR="001E0567" w:rsidRPr="00381ADA">
        <w:rPr>
          <w:rStyle w:val="SubtleEmphasis"/>
          <w:i w:val="0"/>
          <w:color w:val="auto"/>
        </w:rPr>
        <w:t>,</w:t>
      </w:r>
      <w:r w:rsidR="004077E9" w:rsidRPr="00381ADA">
        <w:rPr>
          <w:rStyle w:val="SubtleEmphasis"/>
          <w:i w:val="0"/>
          <w:color w:val="auto"/>
        </w:rPr>
        <w:t xml:space="preserve"> most vibration </w:t>
      </w:r>
      <w:r w:rsidR="001E0567" w:rsidRPr="00381ADA">
        <w:rPr>
          <w:rStyle w:val="SubtleEmphasis"/>
          <w:i w:val="0"/>
          <w:color w:val="auto"/>
        </w:rPr>
        <w:t xml:space="preserve">testing </w:t>
      </w:r>
      <w:r w:rsidR="004077E9" w:rsidRPr="00381ADA">
        <w:rPr>
          <w:rStyle w:val="SubtleEmphasis"/>
          <w:i w:val="0"/>
          <w:color w:val="auto"/>
        </w:rPr>
        <w:t>is performed on a single axis</w:t>
      </w:r>
      <w:r w:rsidR="001E0567" w:rsidRPr="00381ADA">
        <w:rPr>
          <w:rStyle w:val="SubtleEmphasis"/>
          <w:i w:val="0"/>
          <w:color w:val="auto"/>
        </w:rPr>
        <w:t xml:space="preserve"> at one time</w:t>
      </w:r>
      <w:r w:rsidR="004077E9" w:rsidRPr="00381ADA">
        <w:rPr>
          <w:rStyle w:val="SubtleEmphasis"/>
          <w:i w:val="0"/>
          <w:color w:val="auto"/>
        </w:rPr>
        <w:t>,</w:t>
      </w:r>
      <w:r w:rsidR="001E0567" w:rsidRPr="00381ADA">
        <w:rPr>
          <w:rStyle w:val="SubtleEmphasis"/>
          <w:i w:val="0"/>
          <w:color w:val="auto"/>
        </w:rPr>
        <w:t xml:space="preserve"> </w:t>
      </w:r>
      <w:r w:rsidR="004077E9" w:rsidRPr="00381ADA">
        <w:rPr>
          <w:rStyle w:val="SubtleEmphasis"/>
          <w:i w:val="0"/>
          <w:color w:val="auto"/>
        </w:rPr>
        <w:t>tri</w:t>
      </w:r>
      <w:r w:rsidR="001E0567" w:rsidRPr="00381ADA">
        <w:rPr>
          <w:rStyle w:val="SubtleEmphasis"/>
          <w:i w:val="0"/>
          <w:color w:val="auto"/>
        </w:rPr>
        <w:t>-axial vibration would allow the test subject to be tested in all 3 axes and 6 senses</w:t>
      </w:r>
      <w:r w:rsidR="00B743E6" w:rsidRPr="00381ADA">
        <w:rPr>
          <w:rStyle w:val="SubtleEmphasis"/>
          <w:i w:val="0"/>
          <w:color w:val="auto"/>
        </w:rPr>
        <w:t xml:space="preserve"> in one test</w:t>
      </w:r>
      <w:r w:rsidR="00163C63">
        <w:rPr>
          <w:rStyle w:val="SubtleEmphasis"/>
          <w:i w:val="0"/>
          <w:color w:val="auto"/>
        </w:rPr>
        <w:t>,</w:t>
      </w:r>
      <w:r w:rsidR="00B743E6" w:rsidRPr="00381ADA">
        <w:rPr>
          <w:rStyle w:val="SubtleEmphasis"/>
          <w:i w:val="0"/>
          <w:color w:val="auto"/>
        </w:rPr>
        <w:t xml:space="preserve"> </w:t>
      </w:r>
      <w:r w:rsidR="00163C63">
        <w:rPr>
          <w:rStyle w:val="SubtleEmphasis"/>
          <w:i w:val="0"/>
          <w:color w:val="auto"/>
        </w:rPr>
        <w:t>r</w:t>
      </w:r>
      <w:r w:rsidR="00B743E6" w:rsidRPr="00381ADA">
        <w:rPr>
          <w:rStyle w:val="SubtleEmphasis"/>
          <w:i w:val="0"/>
          <w:color w:val="auto"/>
        </w:rPr>
        <w:t xml:space="preserve">educing 3 </w:t>
      </w:r>
      <w:r w:rsidR="00163C63" w:rsidRPr="00381ADA">
        <w:rPr>
          <w:rStyle w:val="SubtleEmphasis"/>
          <w:i w:val="0"/>
          <w:color w:val="auto"/>
        </w:rPr>
        <w:t>months</w:t>
      </w:r>
      <w:r w:rsidR="00B743E6" w:rsidRPr="00381ADA">
        <w:rPr>
          <w:rStyle w:val="SubtleEmphasis"/>
          <w:i w:val="0"/>
          <w:color w:val="auto"/>
        </w:rPr>
        <w:t xml:space="preserve"> of testing down to 1 month. Whilst this would have a heavy up front cost for equipment, the efficiency it creates allows more testing to be carried out, meaning that three trials could be completed in the timescale it would have taken one to complete. Though this improvement increases output</w:t>
      </w:r>
      <w:r w:rsidR="00163C63">
        <w:rPr>
          <w:rStyle w:val="SubtleEmphasis"/>
          <w:i w:val="0"/>
          <w:color w:val="auto"/>
        </w:rPr>
        <w:t>, it also increases</w:t>
      </w:r>
      <w:r w:rsidR="00B743E6" w:rsidRPr="00381ADA">
        <w:rPr>
          <w:rStyle w:val="SubtleEmphasis"/>
          <w:i w:val="0"/>
          <w:color w:val="auto"/>
        </w:rPr>
        <w:t xml:space="preserve"> the revenue made in the same timeframe.</w:t>
      </w:r>
    </w:p>
    <w:p w:rsidR="00861AFC" w:rsidRPr="00381ADA" w:rsidRDefault="00861AFC" w:rsidP="0059046E">
      <w:pPr>
        <w:rPr>
          <w:rStyle w:val="SubtleEmphasis"/>
          <w:i w:val="0"/>
          <w:color w:val="auto"/>
        </w:rPr>
      </w:pPr>
      <w:r w:rsidRPr="00381ADA">
        <w:rPr>
          <w:rStyle w:val="SubtleEmphasis"/>
          <w:i w:val="0"/>
          <w:color w:val="auto"/>
        </w:rPr>
        <w:t>Reporting</w:t>
      </w:r>
      <w:r w:rsidR="00E6628E">
        <w:rPr>
          <w:rStyle w:val="SubtleEmphasis"/>
          <w:i w:val="0"/>
          <w:color w:val="auto"/>
        </w:rPr>
        <w:t>,</w:t>
      </w:r>
      <w:r w:rsidRPr="00381ADA">
        <w:rPr>
          <w:rStyle w:val="SubtleEmphasis"/>
          <w:i w:val="0"/>
          <w:color w:val="auto"/>
        </w:rPr>
        <w:t xml:space="preserve"> again using software to produce a report from</w:t>
      </w:r>
      <w:r w:rsidR="004077E9" w:rsidRPr="00381ADA">
        <w:rPr>
          <w:rStyle w:val="SubtleEmphasis"/>
          <w:i w:val="0"/>
          <w:color w:val="auto"/>
        </w:rPr>
        <w:t xml:space="preserve"> template, adding</w:t>
      </w:r>
      <w:r w:rsidRPr="00381ADA">
        <w:rPr>
          <w:rStyle w:val="SubtleEmphasis"/>
          <w:i w:val="0"/>
          <w:color w:val="auto"/>
        </w:rPr>
        <w:t xml:space="preserve"> the test results and data with a click of the button without having to manually complete every section</w:t>
      </w:r>
      <w:r w:rsidR="00163C63">
        <w:rPr>
          <w:rStyle w:val="SubtleEmphasis"/>
          <w:i w:val="0"/>
          <w:color w:val="auto"/>
        </w:rPr>
        <w:t>,</w:t>
      </w:r>
      <w:r w:rsidRPr="00381ADA">
        <w:rPr>
          <w:rStyle w:val="SubtleEmphasis"/>
          <w:i w:val="0"/>
          <w:color w:val="auto"/>
        </w:rPr>
        <w:t xml:space="preserve"> would save an enormous amount of time. Of course</w:t>
      </w:r>
      <w:r w:rsidR="004077E9" w:rsidRPr="00381ADA">
        <w:rPr>
          <w:rStyle w:val="SubtleEmphasis"/>
          <w:i w:val="0"/>
          <w:color w:val="auto"/>
        </w:rPr>
        <w:t xml:space="preserve"> the</w:t>
      </w:r>
      <w:r w:rsidRPr="00381ADA">
        <w:rPr>
          <w:rStyle w:val="SubtleEmphasis"/>
          <w:i w:val="0"/>
          <w:color w:val="auto"/>
        </w:rPr>
        <w:t xml:space="preserve"> conclusion and other certain sections of the report </w:t>
      </w:r>
      <w:r w:rsidR="004077E9" w:rsidRPr="00381ADA">
        <w:rPr>
          <w:rStyle w:val="SubtleEmphasis"/>
          <w:i w:val="0"/>
          <w:color w:val="auto"/>
        </w:rPr>
        <w:t>w</w:t>
      </w:r>
      <w:r w:rsidRPr="00381ADA">
        <w:rPr>
          <w:rStyle w:val="SubtleEmphasis"/>
          <w:i w:val="0"/>
          <w:color w:val="auto"/>
        </w:rPr>
        <w:t>ould need to be manually typed</w:t>
      </w:r>
      <w:r w:rsidR="004077E9" w:rsidRPr="00381ADA">
        <w:rPr>
          <w:rStyle w:val="SubtleEmphasis"/>
          <w:i w:val="0"/>
          <w:color w:val="auto"/>
        </w:rPr>
        <w:t xml:space="preserve"> </w:t>
      </w:r>
      <w:r w:rsidRPr="00381ADA">
        <w:rPr>
          <w:rStyle w:val="SubtleEmphasis"/>
          <w:i w:val="0"/>
          <w:color w:val="auto"/>
        </w:rPr>
        <w:t xml:space="preserve">and filled, but it would increase the </w:t>
      </w:r>
      <w:r w:rsidR="004077E9" w:rsidRPr="00381ADA">
        <w:rPr>
          <w:rStyle w:val="SubtleEmphasis"/>
          <w:i w:val="0"/>
          <w:color w:val="auto"/>
        </w:rPr>
        <w:t>efficiency</w:t>
      </w:r>
      <w:r w:rsidRPr="00381ADA">
        <w:rPr>
          <w:rStyle w:val="SubtleEmphasis"/>
          <w:i w:val="0"/>
          <w:color w:val="auto"/>
        </w:rPr>
        <w:t xml:space="preserve"> and allow the project engineer to spend</w:t>
      </w:r>
      <w:r w:rsidR="004077E9" w:rsidRPr="00381ADA">
        <w:rPr>
          <w:rStyle w:val="SubtleEmphasis"/>
          <w:i w:val="0"/>
          <w:color w:val="auto"/>
        </w:rPr>
        <w:t xml:space="preserve"> </w:t>
      </w:r>
      <w:r w:rsidRPr="00381ADA">
        <w:rPr>
          <w:rStyle w:val="SubtleEmphasis"/>
          <w:i w:val="0"/>
          <w:color w:val="auto"/>
        </w:rPr>
        <w:t>valuable time on more important</w:t>
      </w:r>
      <w:r w:rsidR="004077E9" w:rsidRPr="00381ADA">
        <w:rPr>
          <w:rStyle w:val="SubtleEmphasis"/>
          <w:i w:val="0"/>
          <w:color w:val="auto"/>
        </w:rPr>
        <w:t xml:space="preserve"> sections of the report and general trials tasks</w:t>
      </w:r>
      <w:r w:rsidR="00163C63">
        <w:rPr>
          <w:rStyle w:val="SubtleEmphasis"/>
          <w:i w:val="0"/>
          <w:color w:val="auto"/>
        </w:rPr>
        <w:t xml:space="preserve"> rather than </w:t>
      </w:r>
      <w:r w:rsidRPr="00381ADA">
        <w:rPr>
          <w:rStyle w:val="SubtleEmphasis"/>
          <w:i w:val="0"/>
          <w:color w:val="auto"/>
        </w:rPr>
        <w:t xml:space="preserve">just template </w:t>
      </w:r>
      <w:r w:rsidR="004077E9" w:rsidRPr="00381ADA">
        <w:rPr>
          <w:rStyle w:val="SubtleEmphasis"/>
          <w:i w:val="0"/>
          <w:color w:val="auto"/>
        </w:rPr>
        <w:t>setup</w:t>
      </w:r>
      <w:r w:rsidRPr="00381ADA">
        <w:rPr>
          <w:rStyle w:val="SubtleEmphasis"/>
          <w:i w:val="0"/>
          <w:color w:val="auto"/>
        </w:rPr>
        <w:t xml:space="preserve"> and copying data into certain sections. The costing of this would be negligible for the </w:t>
      </w:r>
      <w:r w:rsidR="004077E9" w:rsidRPr="00381ADA">
        <w:rPr>
          <w:rStyle w:val="SubtleEmphasis"/>
          <w:i w:val="0"/>
          <w:color w:val="auto"/>
        </w:rPr>
        <w:t>efficiency</w:t>
      </w:r>
      <w:r w:rsidRPr="00381ADA">
        <w:rPr>
          <w:rStyle w:val="SubtleEmphasis"/>
          <w:i w:val="0"/>
          <w:color w:val="auto"/>
        </w:rPr>
        <w:t xml:space="preserve"> that it</w:t>
      </w:r>
      <w:r w:rsidR="004077E9" w:rsidRPr="00381ADA">
        <w:rPr>
          <w:rStyle w:val="SubtleEmphasis"/>
          <w:i w:val="0"/>
          <w:color w:val="auto"/>
        </w:rPr>
        <w:t xml:space="preserve"> would allow, making the idea a</w:t>
      </w:r>
      <w:r w:rsidRPr="00381ADA">
        <w:rPr>
          <w:rStyle w:val="SubtleEmphasis"/>
          <w:i w:val="0"/>
          <w:color w:val="auto"/>
        </w:rPr>
        <w:t xml:space="preserve"> </w:t>
      </w:r>
      <w:r w:rsidR="004077E9" w:rsidRPr="00381ADA">
        <w:rPr>
          <w:rStyle w:val="SubtleEmphasis"/>
          <w:i w:val="0"/>
          <w:color w:val="auto"/>
        </w:rPr>
        <w:t>relatively</w:t>
      </w:r>
      <w:r w:rsidRPr="00381ADA">
        <w:rPr>
          <w:rStyle w:val="SubtleEmphasis"/>
          <w:i w:val="0"/>
          <w:color w:val="auto"/>
        </w:rPr>
        <w:t xml:space="preserve"> quick win.</w:t>
      </w:r>
    </w:p>
    <w:p w:rsidR="009B25B0" w:rsidRPr="00DA1CE3" w:rsidRDefault="009B25B0" w:rsidP="0059046E">
      <w:pPr>
        <w:rPr>
          <w:rStyle w:val="SubtleEmphasis"/>
          <w:i w:val="0"/>
          <w:color w:val="auto"/>
        </w:rPr>
      </w:pPr>
      <w:r w:rsidRPr="00DA1CE3">
        <w:rPr>
          <w:rStyle w:val="SubtleEmphasis"/>
          <w:i w:val="0"/>
          <w:color w:val="auto"/>
        </w:rPr>
        <w:t xml:space="preserve">Another available option is to tie the end report </w:t>
      </w:r>
      <w:r w:rsidR="00575F87" w:rsidRPr="00DA1CE3">
        <w:rPr>
          <w:rStyle w:val="SubtleEmphasis"/>
          <w:i w:val="0"/>
          <w:color w:val="auto"/>
        </w:rPr>
        <w:t>to the starting documentation, s</w:t>
      </w:r>
      <w:r w:rsidRPr="00DA1CE3">
        <w:rPr>
          <w:rStyle w:val="SubtleEmphasis"/>
          <w:i w:val="0"/>
          <w:color w:val="auto"/>
        </w:rPr>
        <w:t xml:space="preserve">etting out the report template at the very start of the trial and filling the report in as the trial progresses. There are certain sections where 5 days’ duration is set aside for test certificates. These are very similar to the end report so the time spent on these could be reduced and spent on the end report. </w:t>
      </w:r>
    </w:p>
    <w:p w:rsidR="007828DE" w:rsidRDefault="002D103C" w:rsidP="0059046E">
      <w:r w:rsidRPr="00DA1CE3">
        <w:rPr>
          <w:rStyle w:val="SubtleEmphasis"/>
          <w:i w:val="0"/>
          <w:color w:val="auto"/>
        </w:rPr>
        <w:t>As mentioned in section 4</w:t>
      </w:r>
      <w:r w:rsidR="00575F87" w:rsidRPr="00DA1CE3">
        <w:rPr>
          <w:rStyle w:val="SubtleEmphasis"/>
          <w:i w:val="0"/>
          <w:color w:val="auto"/>
        </w:rPr>
        <w:t>,</w:t>
      </w:r>
      <w:r w:rsidRPr="00DA1CE3">
        <w:rPr>
          <w:rStyle w:val="SubtleEmphasis"/>
          <w:i w:val="0"/>
          <w:color w:val="auto"/>
        </w:rPr>
        <w:t xml:space="preserve"> the critical path has two main sections</w:t>
      </w:r>
      <w:r w:rsidR="00575F87" w:rsidRPr="00DA1CE3">
        <w:rPr>
          <w:rStyle w:val="SubtleEmphasis"/>
          <w:i w:val="0"/>
          <w:color w:val="auto"/>
        </w:rPr>
        <w:t xml:space="preserve"> -</w:t>
      </w:r>
      <w:r w:rsidR="00EF7030" w:rsidRPr="00DA1CE3">
        <w:rPr>
          <w:rStyle w:val="SubtleEmphasis"/>
          <w:i w:val="0"/>
          <w:color w:val="auto"/>
        </w:rPr>
        <w:t xml:space="preserve"> </w:t>
      </w:r>
      <w:r w:rsidR="00053A89" w:rsidRPr="00F84AEA">
        <w:rPr>
          <w:rFonts w:cs="Arial"/>
          <w:color w:val="222222"/>
          <w:shd w:val="clear" w:color="auto" w:fill="FFFFFF"/>
        </w:rPr>
        <w:t>Docu</w:t>
      </w:r>
      <w:r w:rsidR="00053A89">
        <w:rPr>
          <w:rFonts w:cs="Arial"/>
          <w:color w:val="222222"/>
          <w:shd w:val="clear" w:color="auto" w:fill="FFFFFF"/>
        </w:rPr>
        <w:t>mentation &amp; Prep and Inspection</w:t>
      </w:r>
      <w:r w:rsidR="00575F87" w:rsidRPr="00DA1CE3">
        <w:rPr>
          <w:rStyle w:val="SubtleEmphasis"/>
          <w:i w:val="0"/>
          <w:color w:val="auto"/>
        </w:rPr>
        <w:t xml:space="preserve"> -</w:t>
      </w:r>
      <w:r w:rsidRPr="00DA1CE3">
        <w:rPr>
          <w:rStyle w:val="SubtleEmphasis"/>
          <w:i w:val="0"/>
          <w:color w:val="auto"/>
        </w:rPr>
        <w:t xml:space="preserve"> that any delay could affect</w:t>
      </w:r>
      <w:r w:rsidR="00053A89">
        <w:rPr>
          <w:rStyle w:val="SubtleEmphasis"/>
          <w:i w:val="0"/>
          <w:color w:val="auto"/>
        </w:rPr>
        <w:t xml:space="preserve"> both streams of the trial</w:t>
      </w:r>
      <w:r w:rsidR="00CE0F89" w:rsidRPr="00DA1CE3">
        <w:rPr>
          <w:rStyle w:val="SubtleEmphasis"/>
          <w:i w:val="0"/>
          <w:color w:val="auto"/>
        </w:rPr>
        <w:t xml:space="preserve">. </w:t>
      </w:r>
      <w:r w:rsidR="00053A89">
        <w:rPr>
          <w:rStyle w:val="SubtleEmphasis"/>
          <w:i w:val="0"/>
          <w:color w:val="auto"/>
        </w:rPr>
        <w:t>Th</w:t>
      </w:r>
      <w:r w:rsidR="00C16E8C">
        <w:rPr>
          <w:rStyle w:val="SubtleEmphasis"/>
          <w:i w:val="0"/>
          <w:color w:val="auto"/>
        </w:rPr>
        <w:t>e CPA analysis</w:t>
      </w:r>
      <w:r w:rsidR="00053A89">
        <w:rPr>
          <w:rStyle w:val="SubtleEmphasis"/>
          <w:i w:val="0"/>
          <w:color w:val="auto"/>
        </w:rPr>
        <w:t xml:space="preserve"> </w:t>
      </w:r>
      <w:r w:rsidR="00C16E8C">
        <w:rPr>
          <w:rStyle w:val="SubtleEmphasis"/>
          <w:i w:val="0"/>
          <w:color w:val="auto"/>
        </w:rPr>
        <w:t xml:space="preserve">may echo that of </w:t>
      </w:r>
      <w:r w:rsidR="00C16E8C">
        <w:rPr>
          <w:rStyle w:val="SubtleEmphasis"/>
          <w:i w:val="0"/>
          <w:color w:val="auto"/>
        </w:rPr>
        <w:lastRenderedPageBreak/>
        <w:t xml:space="preserve">the </w:t>
      </w:r>
      <w:r w:rsidR="00F84AEA" w:rsidRPr="001A7B07">
        <w:rPr>
          <w:rStyle w:val="SubtleEmphasis"/>
          <w:i w:val="0"/>
          <w:color w:val="auto"/>
        </w:rPr>
        <w:t xml:space="preserve">Pareto Principle </w:t>
      </w:r>
      <w:r w:rsidR="00434CA2" w:rsidRPr="001A7B07">
        <w:rPr>
          <w:rStyle w:val="SubtleEmphasis"/>
          <w:i w:val="0"/>
          <w:color w:val="auto"/>
        </w:rPr>
        <w:t xml:space="preserve">of systematic and predictable lack of balance, also known as </w:t>
      </w:r>
      <w:r w:rsidR="00F84AEA" w:rsidRPr="001A7B07">
        <w:rPr>
          <w:rStyle w:val="SubtleEmphasis"/>
          <w:i w:val="0"/>
          <w:color w:val="auto"/>
        </w:rPr>
        <w:t>80/20.</w:t>
      </w:r>
      <w:r w:rsidR="00F84AEA">
        <w:rPr>
          <w:rStyle w:val="SubtleEmphasis"/>
          <w:i w:val="0"/>
          <w:color w:val="auto"/>
        </w:rPr>
        <w:t xml:space="preserve"> </w:t>
      </w:r>
      <w:r w:rsidR="001D2B39">
        <w:rPr>
          <w:rStyle w:val="SubtleEmphasis"/>
          <w:i w:val="0"/>
          <w:color w:val="auto"/>
        </w:rPr>
        <w:t>[9</w:t>
      </w:r>
      <w:r w:rsidR="007D41B9">
        <w:rPr>
          <w:rStyle w:val="SubtleEmphasis"/>
          <w:i w:val="0"/>
          <w:color w:val="auto"/>
        </w:rPr>
        <w:t>] ‘</w:t>
      </w:r>
      <w:r w:rsidR="007D41B9">
        <w:t>The 80/20 Principle asserts that a minority of causes, inputs or effort usually lead to a majority of the results, outputs or rewards…</w:t>
      </w:r>
      <w:r w:rsidR="007D41B9" w:rsidRPr="007D41B9">
        <w:t xml:space="preserve"> </w:t>
      </w:r>
      <w:r w:rsidR="007D41B9">
        <w:t xml:space="preserve">that 80 per cent of consequences flow from 20 per cent of causes’. </w:t>
      </w:r>
      <w:r w:rsidR="00434CA2">
        <w:t xml:space="preserve"> </w:t>
      </w:r>
      <w:r w:rsidR="00C16E8C" w:rsidRPr="001A7B07">
        <w:rPr>
          <w:rStyle w:val="SubtleEmphasis"/>
          <w:i w:val="0"/>
          <w:color w:val="auto"/>
        </w:rPr>
        <w:t>Further analysis and scrutiny on the trial processes should be undertaken</w:t>
      </w:r>
      <w:r w:rsidR="001A7B07" w:rsidRPr="001A7B07">
        <w:rPr>
          <w:rStyle w:val="SubtleEmphasis"/>
          <w:i w:val="0"/>
          <w:color w:val="auto"/>
        </w:rPr>
        <w:t xml:space="preserve"> to understand which 20% of the failure groups are causing 80% of the delay and inefficiencies.</w:t>
      </w:r>
      <w:r w:rsidR="001A7B07">
        <w:rPr>
          <w:rStyle w:val="SubtleEmphasis"/>
          <w:i w:val="0"/>
          <w:color w:val="auto"/>
        </w:rPr>
        <w:t xml:space="preserve"> Also i</w:t>
      </w:r>
      <w:r w:rsidR="00053A89" w:rsidRPr="00DA1CE3">
        <w:rPr>
          <w:rStyle w:val="SubtleEmphasis"/>
          <w:i w:val="0"/>
          <w:color w:val="auto"/>
        </w:rPr>
        <w:t>ncreasing the amount of experienced staff and staff availability by making a priority call, or offering overtime will build resilience to a potential delay</w:t>
      </w:r>
      <w:r w:rsidR="001A7B07">
        <w:rPr>
          <w:rStyle w:val="SubtleEmphasis"/>
          <w:i w:val="0"/>
          <w:color w:val="auto"/>
        </w:rPr>
        <w:t xml:space="preserve"> in the meantime</w:t>
      </w:r>
      <w:r w:rsidR="00053A89" w:rsidRPr="00DA1CE3">
        <w:rPr>
          <w:rStyle w:val="SubtleEmphasis"/>
          <w:i w:val="0"/>
          <w:color w:val="auto"/>
        </w:rPr>
        <w:t>.</w:t>
      </w:r>
    </w:p>
    <w:p w:rsidR="00F84AEA" w:rsidRDefault="007D41B9" w:rsidP="001605DE">
      <w:pPr>
        <w:rPr>
          <w:sz w:val="20"/>
        </w:rPr>
      </w:pPr>
      <w:r>
        <w:rPr>
          <w:sz w:val="20"/>
        </w:rPr>
        <w:t>[</w:t>
      </w:r>
      <w:r w:rsidR="001D2B39">
        <w:rPr>
          <w:sz w:val="20"/>
        </w:rPr>
        <w:t>10</w:t>
      </w:r>
      <w:r w:rsidR="00F84AEA">
        <w:rPr>
          <w:sz w:val="20"/>
        </w:rPr>
        <w:t>]</w:t>
      </w:r>
    </w:p>
    <w:p w:rsidR="00F84AEA" w:rsidRDefault="00F84AEA" w:rsidP="001605DE">
      <w:pPr>
        <w:rPr>
          <w:sz w:val="20"/>
        </w:rPr>
      </w:pPr>
    </w:p>
    <w:p w:rsidR="00F84AEA" w:rsidRDefault="00F84AEA" w:rsidP="001605DE">
      <w:pPr>
        <w:rPr>
          <w:sz w:val="20"/>
        </w:rPr>
      </w:pPr>
    </w:p>
    <w:p w:rsidR="001605DE" w:rsidRDefault="00DA1CE3" w:rsidP="00DA1CE3">
      <w:pPr>
        <w:jc w:val="center"/>
        <w:rPr>
          <w:rStyle w:val="SubtleEmphasis"/>
          <w:i w:val="0"/>
          <w:color w:val="auto"/>
        </w:rPr>
      </w:pPr>
      <w:r>
        <w:rPr>
          <w:noProof/>
          <w:lang w:eastAsia="en-GB"/>
        </w:rPr>
        <w:drawing>
          <wp:inline distT="0" distB="0" distL="0" distR="0" wp14:anchorId="007F0F32" wp14:editId="257697E7">
            <wp:extent cx="3028950" cy="57626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028950" cy="5762625"/>
                    </a:xfrm>
                    <a:prstGeom prst="rect">
                      <a:avLst/>
                    </a:prstGeom>
                  </pic:spPr>
                </pic:pic>
              </a:graphicData>
            </a:graphic>
          </wp:inline>
        </w:drawing>
      </w:r>
    </w:p>
    <w:p w:rsidR="00DA1CE3" w:rsidRDefault="00DA1CE3" w:rsidP="00DA1CE3">
      <w:pPr>
        <w:pStyle w:val="Caption"/>
        <w:jc w:val="center"/>
      </w:pPr>
      <w:bookmarkStart w:id="15" w:name="_Toc504406209"/>
      <w:r>
        <w:t xml:space="preserve">Figure </w:t>
      </w:r>
      <w:r w:rsidR="00A61D88">
        <w:fldChar w:fldCharType="begin"/>
      </w:r>
      <w:r w:rsidR="00A61D88">
        <w:instrText xml:space="preserve"> SEQ Figure \* ARABIC </w:instrText>
      </w:r>
      <w:r w:rsidR="00A61D88">
        <w:fldChar w:fldCharType="separate"/>
      </w:r>
      <w:r>
        <w:rPr>
          <w:noProof/>
        </w:rPr>
        <w:t>2</w:t>
      </w:r>
      <w:r w:rsidR="00A61D88">
        <w:rPr>
          <w:noProof/>
        </w:rPr>
        <w:fldChar w:fldCharType="end"/>
      </w:r>
      <w:r>
        <w:t xml:space="preserve"> Pareto Principle of 80/20</w:t>
      </w:r>
      <w:bookmarkEnd w:id="15"/>
    </w:p>
    <w:p w:rsidR="00F84AEA" w:rsidRDefault="00F84AEA" w:rsidP="00F84AEA"/>
    <w:p w:rsidR="00F84AEA" w:rsidRDefault="00F84AEA" w:rsidP="00F84AEA"/>
    <w:p w:rsidR="007966F5" w:rsidRPr="00381ADA" w:rsidRDefault="00381ADA" w:rsidP="00EB4BEA">
      <w:pPr>
        <w:pStyle w:val="Heading2"/>
        <w:rPr>
          <w:rStyle w:val="SubtleEmphasis"/>
          <w:b/>
          <w:i w:val="0"/>
          <w:color w:val="auto"/>
        </w:rPr>
      </w:pPr>
      <w:bookmarkStart w:id="16" w:name="_Toc504406202"/>
      <w:r>
        <w:rPr>
          <w:rStyle w:val="SubtleEmphasis"/>
          <w:b/>
          <w:i w:val="0"/>
          <w:color w:val="auto"/>
        </w:rPr>
        <w:lastRenderedPageBreak/>
        <w:t xml:space="preserve">6.2 </w:t>
      </w:r>
      <w:r w:rsidR="007966F5" w:rsidRPr="00381ADA">
        <w:rPr>
          <w:rStyle w:val="SubtleEmphasis"/>
          <w:b/>
          <w:i w:val="0"/>
          <w:color w:val="auto"/>
        </w:rPr>
        <w:t>Root Cause Analysis</w:t>
      </w:r>
      <w:r w:rsidR="00195364" w:rsidRPr="00381ADA">
        <w:rPr>
          <w:rStyle w:val="SubtleEmphasis"/>
          <w:b/>
          <w:i w:val="0"/>
          <w:color w:val="auto"/>
        </w:rPr>
        <w:t xml:space="preserve"> and Failure Modes &amp; Effects Analysis</w:t>
      </w:r>
      <w:bookmarkEnd w:id="16"/>
    </w:p>
    <w:p w:rsidR="00FD4354" w:rsidRPr="00381ADA" w:rsidRDefault="00FD4354">
      <w:pPr>
        <w:rPr>
          <w:rStyle w:val="SubtleEmphasis"/>
          <w:i w:val="0"/>
          <w:color w:val="auto"/>
        </w:rPr>
      </w:pPr>
      <w:r w:rsidRPr="00316E6C">
        <w:rPr>
          <w:rStyle w:val="SubtleEmphasis"/>
          <w:i w:val="0"/>
          <w:color w:val="auto"/>
        </w:rPr>
        <w:t>Occurrence 1</w:t>
      </w:r>
      <w:r w:rsidR="00606153" w:rsidRPr="00316E6C">
        <w:rPr>
          <w:rStyle w:val="SubtleEmphasis"/>
          <w:i w:val="0"/>
          <w:color w:val="auto"/>
        </w:rPr>
        <w:t xml:space="preserve"> could be solved</w:t>
      </w:r>
      <w:r w:rsidR="00CA3CB8" w:rsidRPr="00CA3CB8">
        <w:rPr>
          <w:rStyle w:val="SubtleEmphasis"/>
          <w:i w:val="0"/>
          <w:color w:val="auto"/>
        </w:rPr>
        <w:t xml:space="preserve"> </w:t>
      </w:r>
      <w:r w:rsidR="00CA3CB8">
        <w:rPr>
          <w:rStyle w:val="SubtleEmphasis"/>
          <w:i w:val="0"/>
          <w:color w:val="auto"/>
        </w:rPr>
        <w:t xml:space="preserve">by implementing </w:t>
      </w:r>
      <w:proofErr w:type="spellStart"/>
      <w:r w:rsidR="00CA3CB8">
        <w:rPr>
          <w:rStyle w:val="SubtleEmphasis"/>
          <w:i w:val="0"/>
          <w:color w:val="auto"/>
        </w:rPr>
        <w:t>Poki</w:t>
      </w:r>
      <w:proofErr w:type="spellEnd"/>
      <w:r w:rsidR="00CA3CB8">
        <w:rPr>
          <w:rStyle w:val="SubtleEmphasis"/>
          <w:i w:val="0"/>
          <w:color w:val="auto"/>
        </w:rPr>
        <w:t xml:space="preserve"> Yoke (Error Proof</w:t>
      </w:r>
      <w:r w:rsidR="00CA3CB8" w:rsidRPr="00316E6C">
        <w:rPr>
          <w:rStyle w:val="SubtleEmphasis"/>
          <w:i w:val="0"/>
          <w:color w:val="auto"/>
        </w:rPr>
        <w:t>)</w:t>
      </w:r>
      <w:r w:rsidR="00CA3CB8">
        <w:rPr>
          <w:rStyle w:val="SubtleEmphasis"/>
          <w:i w:val="0"/>
          <w:color w:val="auto"/>
        </w:rPr>
        <w:t xml:space="preserve"> [11]</w:t>
      </w:r>
      <w:r w:rsidR="00CA3CB8" w:rsidRPr="00316E6C">
        <w:rPr>
          <w:rStyle w:val="SubtleEmphasis"/>
          <w:i w:val="0"/>
          <w:color w:val="auto"/>
        </w:rPr>
        <w:t xml:space="preserve"> </w:t>
      </w:r>
      <w:r w:rsidR="00CA3CB8">
        <w:rPr>
          <w:rStyle w:val="SubtleEmphasis"/>
          <w:i w:val="0"/>
          <w:color w:val="auto"/>
        </w:rPr>
        <w:t>‘</w:t>
      </w:r>
      <w:r w:rsidR="00CA3CB8" w:rsidRPr="00316E6C">
        <w:rPr>
          <w:rStyle w:val="SubtleEmphasis"/>
          <w:i w:val="0"/>
          <w:color w:val="auto"/>
        </w:rPr>
        <w:t>Workers, engineers, and managers all must work together to write procedures and design devices to prevent errors from occurring at their source. Errors made within any process can lead to problems, including multiple wastes such as defects, overproduction, waiting, not utilizing people, transportation, inventory, motion, and excess processing</w:t>
      </w:r>
      <w:r w:rsidR="00CA3CB8">
        <w:rPr>
          <w:rStyle w:val="SubtleEmphasis"/>
          <w:i w:val="0"/>
          <w:color w:val="auto"/>
        </w:rPr>
        <w:t>…</w:t>
      </w:r>
      <w:r w:rsidR="00CA3CB8" w:rsidRPr="00316E6C">
        <w:rPr>
          <w:rStyle w:val="SubtleEmphasis"/>
          <w:i w:val="0"/>
          <w:color w:val="auto"/>
        </w:rPr>
        <w:t>Error proofing is imp</w:t>
      </w:r>
      <w:r w:rsidR="00CA3CB8">
        <w:rPr>
          <w:rStyle w:val="SubtleEmphasis"/>
          <w:i w:val="0"/>
          <w:color w:val="auto"/>
        </w:rPr>
        <w:t>lemented to prevent human error.’</w:t>
      </w:r>
      <w:r w:rsidR="00CA3CB8">
        <w:rPr>
          <w:rStyle w:val="SubtleEmphasis"/>
          <w:i w:val="0"/>
          <w:color w:val="auto"/>
        </w:rPr>
        <w:t xml:space="preserve"> I</w:t>
      </w:r>
      <w:r w:rsidR="00606153" w:rsidRPr="00316E6C">
        <w:rPr>
          <w:rStyle w:val="SubtleEmphasis"/>
          <w:i w:val="0"/>
          <w:color w:val="auto"/>
        </w:rPr>
        <w:t>m</w:t>
      </w:r>
      <w:r w:rsidR="00810F4C" w:rsidRPr="00316E6C">
        <w:rPr>
          <w:rStyle w:val="SubtleEmphasis"/>
          <w:i w:val="0"/>
          <w:color w:val="auto"/>
        </w:rPr>
        <w:t>prove</w:t>
      </w:r>
      <w:r w:rsidR="00CA3CB8">
        <w:rPr>
          <w:rStyle w:val="SubtleEmphasis"/>
          <w:i w:val="0"/>
          <w:color w:val="auto"/>
        </w:rPr>
        <w:t>ments</w:t>
      </w:r>
      <w:r w:rsidR="00810F4C" w:rsidRPr="00316E6C">
        <w:rPr>
          <w:rStyle w:val="SubtleEmphasis"/>
          <w:i w:val="0"/>
          <w:color w:val="auto"/>
        </w:rPr>
        <w:t xml:space="preserve"> by producing a set process for maintenance that includes:</w:t>
      </w:r>
      <w:r w:rsidR="00606153" w:rsidRPr="00316E6C">
        <w:rPr>
          <w:rStyle w:val="SubtleEmphasis"/>
          <w:i w:val="0"/>
          <w:color w:val="auto"/>
        </w:rPr>
        <w:t xml:space="preserve"> the use </w:t>
      </w:r>
      <w:r w:rsidR="00195364" w:rsidRPr="00316E6C">
        <w:rPr>
          <w:rStyle w:val="SubtleEmphasis"/>
          <w:i w:val="0"/>
          <w:color w:val="auto"/>
        </w:rPr>
        <w:t>of a two man checking system,</w:t>
      </w:r>
      <w:r w:rsidR="00606153" w:rsidRPr="00316E6C">
        <w:rPr>
          <w:rStyle w:val="SubtleEmphasis"/>
          <w:i w:val="0"/>
          <w:color w:val="auto"/>
        </w:rPr>
        <w:t xml:space="preserve"> quality control</w:t>
      </w:r>
      <w:r w:rsidR="00810F4C" w:rsidRPr="00316E6C">
        <w:rPr>
          <w:rStyle w:val="SubtleEmphasis"/>
          <w:i w:val="0"/>
          <w:color w:val="auto"/>
        </w:rPr>
        <w:t>, training</w:t>
      </w:r>
      <w:r w:rsidR="00195364" w:rsidRPr="00316E6C">
        <w:rPr>
          <w:rStyle w:val="SubtleEmphasis"/>
          <w:i w:val="0"/>
          <w:color w:val="auto"/>
        </w:rPr>
        <w:t xml:space="preserve"> and the other recommended actions listed in Appendix 4</w:t>
      </w:r>
      <w:r w:rsidR="00C73E39">
        <w:rPr>
          <w:rStyle w:val="SubtleEmphasis"/>
          <w:i w:val="0"/>
          <w:color w:val="auto"/>
        </w:rPr>
        <w:t xml:space="preserve"> would prevent this error.</w:t>
      </w:r>
      <w:r w:rsidR="00316E6C" w:rsidRPr="00316E6C">
        <w:rPr>
          <w:rStyle w:val="SubtleEmphasis"/>
          <w:i w:val="0"/>
          <w:color w:val="auto"/>
        </w:rPr>
        <w:t xml:space="preserve"> </w:t>
      </w:r>
      <w:r w:rsidR="00195364" w:rsidRPr="00381ADA">
        <w:rPr>
          <w:rStyle w:val="SubtleEmphasis"/>
          <w:i w:val="0"/>
          <w:color w:val="auto"/>
        </w:rPr>
        <w:t>The recommended actions</w:t>
      </w:r>
      <w:r w:rsidR="00992BE7" w:rsidRPr="00381ADA">
        <w:rPr>
          <w:rStyle w:val="SubtleEmphasis"/>
          <w:i w:val="0"/>
          <w:color w:val="auto"/>
        </w:rPr>
        <w:t xml:space="preserve"> and actions taken</w:t>
      </w:r>
      <w:r w:rsidR="00195364" w:rsidRPr="00381ADA">
        <w:rPr>
          <w:rStyle w:val="SubtleEmphasis"/>
          <w:i w:val="0"/>
          <w:color w:val="auto"/>
        </w:rPr>
        <w:t xml:space="preserve"> in </w:t>
      </w:r>
      <w:r w:rsidR="00195364" w:rsidRPr="00454494">
        <w:rPr>
          <w:rStyle w:val="SubtleEmphasis"/>
          <w:i w:val="0"/>
          <w:color w:val="auto"/>
        </w:rPr>
        <w:t>Appendix 4</w:t>
      </w:r>
      <w:r w:rsidR="00195364" w:rsidRPr="00381ADA">
        <w:rPr>
          <w:rStyle w:val="SubtleEmphasis"/>
          <w:i w:val="0"/>
          <w:color w:val="auto"/>
        </w:rPr>
        <w:t xml:space="preserve"> </w:t>
      </w:r>
      <w:r w:rsidR="00992BE7" w:rsidRPr="00381ADA">
        <w:rPr>
          <w:rStyle w:val="SubtleEmphasis"/>
          <w:i w:val="0"/>
          <w:color w:val="auto"/>
        </w:rPr>
        <w:t>cut</w:t>
      </w:r>
      <w:r w:rsidR="00195364" w:rsidRPr="00381ADA">
        <w:rPr>
          <w:rStyle w:val="SubtleEmphasis"/>
          <w:i w:val="0"/>
          <w:color w:val="auto"/>
        </w:rPr>
        <w:t xml:space="preserve"> the </w:t>
      </w:r>
      <w:r w:rsidR="005D4F56">
        <w:rPr>
          <w:rStyle w:val="SubtleEmphasis"/>
          <w:i w:val="0"/>
          <w:color w:val="auto"/>
        </w:rPr>
        <w:t>RPN</w:t>
      </w:r>
      <w:r w:rsidR="00163C63">
        <w:rPr>
          <w:rStyle w:val="SubtleEmphasis"/>
          <w:i w:val="0"/>
          <w:color w:val="auto"/>
        </w:rPr>
        <w:t xml:space="preserve"> greatly, r</w:t>
      </w:r>
      <w:r w:rsidR="00992BE7" w:rsidRPr="00381ADA">
        <w:rPr>
          <w:rStyle w:val="SubtleEmphasis"/>
          <w:i w:val="0"/>
          <w:color w:val="auto"/>
        </w:rPr>
        <w:t>educing the overall likelihood of an occurrence of a system fault and by improving the detectability if a problem were to arise.</w:t>
      </w:r>
    </w:p>
    <w:p w:rsidR="00606153" w:rsidRPr="00381ADA" w:rsidRDefault="00FD4354" w:rsidP="00606153">
      <w:pPr>
        <w:rPr>
          <w:rStyle w:val="SubtleEmphasis"/>
          <w:i w:val="0"/>
          <w:color w:val="auto"/>
        </w:rPr>
      </w:pPr>
      <w:r w:rsidRPr="00381ADA">
        <w:rPr>
          <w:rStyle w:val="SubtleEmphasis"/>
          <w:i w:val="0"/>
          <w:color w:val="auto"/>
        </w:rPr>
        <w:t>Occurrence 2 could be solved by the project engineer producing a steady schedule that doesn’t go up and down in hours worked,</w:t>
      </w:r>
      <w:r w:rsidR="00163C63">
        <w:rPr>
          <w:rStyle w:val="SubtleEmphasis"/>
          <w:i w:val="0"/>
          <w:color w:val="auto"/>
        </w:rPr>
        <w:t xml:space="preserve"> thereby</w:t>
      </w:r>
      <w:r w:rsidRPr="00381ADA">
        <w:rPr>
          <w:rStyle w:val="SubtleEmphasis"/>
          <w:i w:val="0"/>
          <w:color w:val="auto"/>
        </w:rPr>
        <w:t xml:space="preserve"> eliminating Mura. The </w:t>
      </w:r>
      <w:r w:rsidR="00606153" w:rsidRPr="00381ADA">
        <w:rPr>
          <w:rStyle w:val="SubtleEmphasis"/>
          <w:i w:val="0"/>
          <w:color w:val="auto"/>
        </w:rPr>
        <w:t>managers should endeavour</w:t>
      </w:r>
      <w:r w:rsidRPr="00381ADA">
        <w:rPr>
          <w:rStyle w:val="SubtleEmphasis"/>
          <w:i w:val="0"/>
          <w:color w:val="auto"/>
        </w:rPr>
        <w:t xml:space="preserve"> </w:t>
      </w:r>
      <w:r w:rsidR="00606153" w:rsidRPr="00381ADA">
        <w:rPr>
          <w:rStyle w:val="SubtleEmphasis"/>
          <w:i w:val="0"/>
          <w:color w:val="auto"/>
        </w:rPr>
        <w:t>to not</w:t>
      </w:r>
      <w:r w:rsidRPr="00381ADA">
        <w:rPr>
          <w:rStyle w:val="SubtleEmphasis"/>
          <w:i w:val="0"/>
          <w:color w:val="auto"/>
        </w:rPr>
        <w:t xml:space="preserve"> overstress and overburden (Muri) </w:t>
      </w:r>
      <w:r w:rsidR="00606153" w:rsidRPr="00381ADA">
        <w:rPr>
          <w:rStyle w:val="SubtleEmphasis"/>
          <w:i w:val="0"/>
          <w:color w:val="auto"/>
        </w:rPr>
        <w:t xml:space="preserve">their staff, paying </w:t>
      </w:r>
      <w:r w:rsidRPr="00381ADA">
        <w:rPr>
          <w:rStyle w:val="SubtleEmphasis"/>
          <w:i w:val="0"/>
          <w:color w:val="auto"/>
        </w:rPr>
        <w:t>careful attention to the pace</w:t>
      </w:r>
      <w:r w:rsidR="00606153" w:rsidRPr="00381ADA">
        <w:rPr>
          <w:rStyle w:val="SubtleEmphasis"/>
          <w:i w:val="0"/>
          <w:color w:val="auto"/>
        </w:rPr>
        <w:t xml:space="preserve"> and rate</w:t>
      </w:r>
      <w:r w:rsidRPr="00381ADA">
        <w:rPr>
          <w:rStyle w:val="SubtleEmphasis"/>
          <w:i w:val="0"/>
          <w:color w:val="auto"/>
        </w:rPr>
        <w:t xml:space="preserve"> of work</w:t>
      </w:r>
      <w:r w:rsidR="00606153" w:rsidRPr="00381ADA">
        <w:rPr>
          <w:rStyle w:val="SubtleEmphasis"/>
          <w:i w:val="0"/>
          <w:color w:val="auto"/>
        </w:rPr>
        <w:t>.</w:t>
      </w:r>
      <w:r w:rsidR="001D597C" w:rsidRPr="00381ADA">
        <w:rPr>
          <w:rStyle w:val="SubtleEmphasis"/>
          <w:i w:val="0"/>
          <w:color w:val="auto"/>
        </w:rPr>
        <w:t xml:space="preserve"> This has the added effect of boosting moral and when working with the customer, it will improve their overall experience.</w:t>
      </w:r>
      <w:r w:rsidR="008A566C">
        <w:rPr>
          <w:rStyle w:val="SubtleEmphasis"/>
          <w:i w:val="0"/>
          <w:color w:val="auto"/>
        </w:rPr>
        <w:t xml:space="preserve"> A process should also be implemented for staff training and competency, in order to grade their ability to run systems.</w:t>
      </w:r>
    </w:p>
    <w:p w:rsidR="00606153" w:rsidRPr="00381ADA" w:rsidRDefault="00606153" w:rsidP="00606153">
      <w:pPr>
        <w:rPr>
          <w:rStyle w:val="SubtleEmphasis"/>
          <w:i w:val="0"/>
          <w:color w:val="auto"/>
        </w:rPr>
      </w:pPr>
      <w:r w:rsidRPr="00381ADA">
        <w:rPr>
          <w:rStyle w:val="SubtleEmphasis"/>
          <w:i w:val="0"/>
          <w:color w:val="auto"/>
        </w:rPr>
        <w:t>To solve the problem of similar and repetitive occurre</w:t>
      </w:r>
      <w:r w:rsidR="00163C63">
        <w:rPr>
          <w:rStyle w:val="SubtleEmphasis"/>
          <w:i w:val="0"/>
          <w:color w:val="auto"/>
        </w:rPr>
        <w:t>nces, once a trial has ended a Trial Debrief and/or Lessons L</w:t>
      </w:r>
      <w:r w:rsidRPr="00381ADA">
        <w:rPr>
          <w:rStyle w:val="SubtleEmphasis"/>
          <w:i w:val="0"/>
          <w:color w:val="auto"/>
        </w:rPr>
        <w:t>earnt meeting could be used. It would list all the occurrences, errors and problems with the trial and a team will work to find solutions to the problems, be it training, new processes etc. The solutions could even be timesaving streamlining the process.</w:t>
      </w:r>
      <w:r w:rsidR="0015768A">
        <w:rPr>
          <w:rStyle w:val="SubtleEmphasis"/>
          <w:i w:val="0"/>
          <w:color w:val="auto"/>
        </w:rPr>
        <w:t xml:space="preserve"> Debriefs should also identify what went well, so the good experiences can be recorded for next time.</w:t>
      </w:r>
    </w:p>
    <w:p w:rsidR="00606153" w:rsidRDefault="00606153" w:rsidP="00606153">
      <w:pPr>
        <w:rPr>
          <w:rStyle w:val="SubtleEmphasis"/>
          <w:i w:val="0"/>
          <w:color w:val="auto"/>
        </w:rPr>
      </w:pPr>
      <w:r w:rsidRPr="00381ADA">
        <w:rPr>
          <w:rStyle w:val="SubtleEmphasis"/>
          <w:i w:val="0"/>
          <w:color w:val="auto"/>
        </w:rPr>
        <w:t>Each solution</w:t>
      </w:r>
      <w:r w:rsidR="00A51B94">
        <w:rPr>
          <w:rStyle w:val="SubtleEmphasis"/>
          <w:i w:val="0"/>
          <w:color w:val="auto"/>
        </w:rPr>
        <w:t>,</w:t>
      </w:r>
      <w:r w:rsidRPr="00381ADA">
        <w:rPr>
          <w:rStyle w:val="SubtleEmphasis"/>
          <w:i w:val="0"/>
          <w:color w:val="auto"/>
        </w:rPr>
        <w:t xml:space="preserve"> or action to the solution</w:t>
      </w:r>
      <w:r w:rsidR="00A51B94">
        <w:rPr>
          <w:rStyle w:val="SubtleEmphasis"/>
          <w:i w:val="0"/>
          <w:color w:val="auto"/>
        </w:rPr>
        <w:t>,</w:t>
      </w:r>
      <w:r w:rsidRPr="00381ADA">
        <w:rPr>
          <w:rStyle w:val="SubtleEmphasis"/>
          <w:i w:val="0"/>
          <w:color w:val="auto"/>
        </w:rPr>
        <w:t xml:space="preserve"> would have an action owner who is responsible for turning the action into a viable solution, putting the training/process/outcome in place to prevent the same occurrences happening again.</w:t>
      </w:r>
    </w:p>
    <w:p w:rsidR="00F84AEA" w:rsidRDefault="00F84AEA" w:rsidP="00606153">
      <w:pPr>
        <w:rPr>
          <w:rStyle w:val="SubtleEmphasis"/>
          <w:i w:val="0"/>
          <w:color w:val="auto"/>
        </w:rPr>
      </w:pPr>
    </w:p>
    <w:p w:rsidR="00653EFF" w:rsidRDefault="00653EFF" w:rsidP="00381ADA">
      <w:pPr>
        <w:pStyle w:val="Heading1"/>
        <w:numPr>
          <w:ilvl w:val="0"/>
          <w:numId w:val="4"/>
        </w:numPr>
        <w:rPr>
          <w:rStyle w:val="SubtleEmphasis"/>
          <w:b/>
          <w:i w:val="0"/>
          <w:color w:val="auto"/>
        </w:rPr>
      </w:pPr>
      <w:bookmarkStart w:id="17" w:name="_Toc504406203"/>
      <w:r w:rsidRPr="00381ADA">
        <w:rPr>
          <w:rStyle w:val="SubtleEmphasis"/>
          <w:b/>
          <w:i w:val="0"/>
          <w:color w:val="auto"/>
        </w:rPr>
        <w:t>Conclusion</w:t>
      </w:r>
      <w:bookmarkEnd w:id="17"/>
    </w:p>
    <w:p w:rsidR="00811511" w:rsidRPr="00811511" w:rsidRDefault="00811511" w:rsidP="00811511"/>
    <w:p w:rsidR="009429CF" w:rsidRPr="00F84AEA" w:rsidRDefault="009429CF" w:rsidP="009429CF">
      <w:r w:rsidRPr="00F84AEA">
        <w:rPr>
          <w:rStyle w:val="SubtleEmphasis"/>
          <w:i w:val="0"/>
          <w:color w:val="auto"/>
        </w:rPr>
        <w:t>Whilst the suggestion of streamlining the safety and trials documentation has benefits,</w:t>
      </w:r>
      <w:r w:rsidR="00CE0F89" w:rsidRPr="00F84AEA">
        <w:rPr>
          <w:rStyle w:val="SubtleEmphasis"/>
          <w:i w:val="0"/>
          <w:color w:val="auto"/>
        </w:rPr>
        <w:t xml:space="preserve"> it</w:t>
      </w:r>
      <w:r w:rsidRPr="00F84AEA">
        <w:rPr>
          <w:rStyle w:val="SubtleEmphasis"/>
          <w:i w:val="0"/>
          <w:color w:val="auto"/>
        </w:rPr>
        <w:t xml:space="preserve"> can </w:t>
      </w:r>
      <w:r w:rsidR="00CE0F89" w:rsidRPr="00F84AEA">
        <w:rPr>
          <w:rStyle w:val="SubtleEmphasis"/>
          <w:i w:val="0"/>
          <w:color w:val="auto"/>
        </w:rPr>
        <w:t xml:space="preserve">also </w:t>
      </w:r>
      <w:r w:rsidRPr="00F84AEA">
        <w:rPr>
          <w:rStyle w:val="SubtleEmphasis"/>
          <w:i w:val="0"/>
          <w:color w:val="auto"/>
        </w:rPr>
        <w:t>affect the quality of the work and safety on the trial. Measures should be taken to make sure that increasing the overall efficiency of the trial does not degrade in any way the quality, or safety</w:t>
      </w:r>
      <w:r w:rsidRPr="00F84AEA">
        <w:rPr>
          <w:sz w:val="20"/>
        </w:rPr>
        <w:t xml:space="preserve"> of the work.</w:t>
      </w:r>
      <w:r w:rsidR="008232EE" w:rsidRPr="00F84AEA">
        <w:rPr>
          <w:sz w:val="20"/>
        </w:rPr>
        <w:t xml:space="preserve"> </w:t>
      </w:r>
      <w:r w:rsidR="008232EE" w:rsidRPr="00F84AEA">
        <w:t>Efficiency as mentioned in section 6.</w:t>
      </w:r>
      <w:r w:rsidR="00EF7030" w:rsidRPr="00F84AEA">
        <w:t>1</w:t>
      </w:r>
      <w:r w:rsidR="008232EE" w:rsidRPr="00F84AEA">
        <w:t xml:space="preserve"> has implications in the way of upfront cost. The company should take a realistic look at this</w:t>
      </w:r>
      <w:r w:rsidR="00EF7030" w:rsidRPr="00F84AEA">
        <w:t xml:space="preserve"> and have the foresight to see the</w:t>
      </w:r>
      <w:r w:rsidR="008232EE" w:rsidRPr="00F84AEA">
        <w:t xml:space="preserve"> overall the savings and potential gains in the way of revenue </w:t>
      </w:r>
      <w:r w:rsidR="00EF7030" w:rsidRPr="00F84AEA">
        <w:t>and time saving which</w:t>
      </w:r>
      <w:r w:rsidR="008232EE" w:rsidRPr="00F84AEA">
        <w:t xml:space="preserve"> overlook the original upfront cost.</w:t>
      </w:r>
    </w:p>
    <w:p w:rsidR="009429CF" w:rsidRPr="00F84AEA" w:rsidRDefault="009429CF" w:rsidP="009429CF">
      <w:pPr>
        <w:rPr>
          <w:rStyle w:val="SubtleEmphasis"/>
          <w:i w:val="0"/>
          <w:color w:val="auto"/>
        </w:rPr>
      </w:pPr>
      <w:r w:rsidRPr="00F84AEA">
        <w:rPr>
          <w:rStyle w:val="SubtleEmphasis"/>
          <w:i w:val="0"/>
          <w:color w:val="auto"/>
        </w:rPr>
        <w:t xml:space="preserve">The RCA and FMEA proved that there were multiple layers, or building blocks that lead to the eventual faults and errors captured in the occurrences, with the most significant failure being the lack of a set process. Overall, most root causes are linked to a systemic failing rather than just a physical, or human factor. </w:t>
      </w:r>
    </w:p>
    <w:p w:rsidR="00FF73FA" w:rsidRPr="00F84AEA" w:rsidRDefault="00FF73FA" w:rsidP="00FF73FA">
      <w:pPr>
        <w:rPr>
          <w:rStyle w:val="SubtleEmphasis"/>
          <w:i w:val="0"/>
          <w:color w:val="auto"/>
        </w:rPr>
      </w:pPr>
      <w:r w:rsidRPr="00F84AEA">
        <w:rPr>
          <w:rStyle w:val="SubtleEmphasis"/>
          <w:i w:val="0"/>
          <w:color w:val="auto"/>
        </w:rPr>
        <w:t xml:space="preserve">Although new processes can be created and systems put in place to prevent further occurrences, failures and delays, without the right organisational culture and proactive mentality within the company, the staff will not report issues, near misses, or errors in case of consequences. </w:t>
      </w:r>
    </w:p>
    <w:p w:rsidR="009429CF" w:rsidRPr="00F84AEA" w:rsidRDefault="00653EFF" w:rsidP="00FF73FA">
      <w:pPr>
        <w:rPr>
          <w:rStyle w:val="SubtleEmphasis"/>
          <w:i w:val="0"/>
          <w:color w:val="auto"/>
        </w:rPr>
      </w:pPr>
      <w:r w:rsidRPr="00F84AEA">
        <w:rPr>
          <w:rStyle w:val="SubtleEmphasis"/>
          <w:i w:val="0"/>
          <w:color w:val="auto"/>
        </w:rPr>
        <w:lastRenderedPageBreak/>
        <w:t xml:space="preserve">Implementing the suggested processes will </w:t>
      </w:r>
      <w:r w:rsidR="007A5175" w:rsidRPr="00F84AEA">
        <w:rPr>
          <w:rStyle w:val="SubtleEmphasis"/>
          <w:i w:val="0"/>
          <w:color w:val="auto"/>
        </w:rPr>
        <w:t>assist</w:t>
      </w:r>
      <w:r w:rsidRPr="00F84AEA">
        <w:rPr>
          <w:rStyle w:val="SubtleEmphasis"/>
          <w:i w:val="0"/>
          <w:color w:val="auto"/>
        </w:rPr>
        <w:t xml:space="preserve"> </w:t>
      </w:r>
      <w:r w:rsidR="007A5175" w:rsidRPr="00F84AEA">
        <w:rPr>
          <w:rStyle w:val="SubtleEmphasis"/>
          <w:i w:val="0"/>
          <w:color w:val="auto"/>
        </w:rPr>
        <w:t>in</w:t>
      </w:r>
      <w:r w:rsidRPr="00F84AEA">
        <w:rPr>
          <w:rStyle w:val="SubtleEmphasis"/>
          <w:i w:val="0"/>
          <w:color w:val="auto"/>
        </w:rPr>
        <w:t xml:space="preserve"> win</w:t>
      </w:r>
      <w:r w:rsidR="007A5175" w:rsidRPr="00F84AEA">
        <w:rPr>
          <w:rStyle w:val="SubtleEmphasis"/>
          <w:i w:val="0"/>
          <w:color w:val="auto"/>
        </w:rPr>
        <w:t>ning</w:t>
      </w:r>
      <w:r w:rsidR="008232EE" w:rsidRPr="00F84AEA">
        <w:rPr>
          <w:rStyle w:val="SubtleEmphasis"/>
          <w:i w:val="0"/>
          <w:color w:val="auto"/>
        </w:rPr>
        <w:t xml:space="preserve"> back contracts,</w:t>
      </w:r>
      <w:r w:rsidRPr="00F84AEA">
        <w:rPr>
          <w:rStyle w:val="SubtleEmphasis"/>
          <w:i w:val="0"/>
          <w:color w:val="auto"/>
        </w:rPr>
        <w:t xml:space="preserve"> gain</w:t>
      </w:r>
      <w:r w:rsidR="007A5175" w:rsidRPr="00F84AEA">
        <w:rPr>
          <w:rStyle w:val="SubtleEmphasis"/>
          <w:i w:val="0"/>
          <w:color w:val="auto"/>
        </w:rPr>
        <w:t>ing</w:t>
      </w:r>
      <w:r w:rsidRPr="00F84AEA">
        <w:rPr>
          <w:rStyle w:val="SubtleEmphasis"/>
          <w:i w:val="0"/>
          <w:color w:val="auto"/>
        </w:rPr>
        <w:t xml:space="preserve"> </w:t>
      </w:r>
      <w:r w:rsidR="007A5175" w:rsidRPr="00F84AEA">
        <w:rPr>
          <w:rStyle w:val="SubtleEmphasis"/>
          <w:i w:val="0"/>
          <w:color w:val="auto"/>
        </w:rPr>
        <w:t>additional</w:t>
      </w:r>
      <w:r w:rsidRPr="00F84AEA">
        <w:rPr>
          <w:rStyle w:val="SubtleEmphasis"/>
          <w:i w:val="0"/>
          <w:color w:val="auto"/>
        </w:rPr>
        <w:t xml:space="preserve"> work</w:t>
      </w:r>
      <w:r w:rsidR="008232EE" w:rsidRPr="00F84AEA">
        <w:rPr>
          <w:rStyle w:val="SubtleEmphasis"/>
          <w:i w:val="0"/>
          <w:color w:val="auto"/>
        </w:rPr>
        <w:t xml:space="preserve"> and overall create a good system of work</w:t>
      </w:r>
      <w:r w:rsidRPr="00F84AEA">
        <w:rPr>
          <w:rStyle w:val="SubtleEmphasis"/>
          <w:i w:val="0"/>
          <w:color w:val="auto"/>
        </w:rPr>
        <w:t xml:space="preserve">. </w:t>
      </w:r>
      <w:r w:rsidR="005B1AEA" w:rsidRPr="00F84AEA">
        <w:rPr>
          <w:rStyle w:val="SubtleEmphasis"/>
          <w:i w:val="0"/>
          <w:color w:val="auto"/>
        </w:rPr>
        <w:t>Using the</w:t>
      </w:r>
      <w:r w:rsidR="00760741" w:rsidRPr="00F84AEA">
        <w:rPr>
          <w:rStyle w:val="SubtleEmphasis"/>
          <w:i w:val="0"/>
          <w:color w:val="auto"/>
        </w:rPr>
        <w:t xml:space="preserve"> findings in this report</w:t>
      </w:r>
      <w:r w:rsidR="009668C1" w:rsidRPr="00F84AEA">
        <w:rPr>
          <w:rStyle w:val="SubtleEmphasis"/>
          <w:i w:val="0"/>
          <w:color w:val="auto"/>
        </w:rPr>
        <w:t xml:space="preserve"> and</w:t>
      </w:r>
      <w:r w:rsidR="00CE0F89" w:rsidRPr="00F84AEA">
        <w:rPr>
          <w:rStyle w:val="SubtleEmphasis"/>
          <w:i w:val="0"/>
          <w:color w:val="auto"/>
        </w:rPr>
        <w:t>,</w:t>
      </w:r>
      <w:r w:rsidR="009668C1" w:rsidRPr="00F84AEA">
        <w:rPr>
          <w:rStyle w:val="SubtleEmphasis"/>
          <w:i w:val="0"/>
          <w:color w:val="auto"/>
        </w:rPr>
        <w:t xml:space="preserve"> building upon the solutions presented</w:t>
      </w:r>
      <w:r w:rsidR="00FF73FA" w:rsidRPr="00F84AEA">
        <w:rPr>
          <w:rStyle w:val="SubtleEmphasis"/>
          <w:i w:val="0"/>
          <w:color w:val="auto"/>
        </w:rPr>
        <w:t xml:space="preserve"> </w:t>
      </w:r>
      <w:r w:rsidR="00CE0F89" w:rsidRPr="00F84AEA">
        <w:rPr>
          <w:rStyle w:val="SubtleEmphasis"/>
          <w:i w:val="0"/>
          <w:color w:val="auto"/>
        </w:rPr>
        <w:t>-</w:t>
      </w:r>
      <w:r w:rsidR="009668C1" w:rsidRPr="00F84AEA">
        <w:rPr>
          <w:rStyle w:val="SubtleEmphasis"/>
          <w:i w:val="0"/>
          <w:color w:val="auto"/>
        </w:rPr>
        <w:t xml:space="preserve"> such as new process</w:t>
      </w:r>
      <w:r w:rsidR="00CE0F89" w:rsidRPr="00F84AEA">
        <w:rPr>
          <w:rStyle w:val="SubtleEmphasis"/>
          <w:i w:val="0"/>
          <w:color w:val="auto"/>
        </w:rPr>
        <w:t>es</w:t>
      </w:r>
      <w:r w:rsidR="009668C1" w:rsidRPr="00F84AEA">
        <w:rPr>
          <w:rStyle w:val="SubtleEmphasis"/>
          <w:i w:val="0"/>
          <w:color w:val="auto"/>
        </w:rPr>
        <w:t xml:space="preserve"> </w:t>
      </w:r>
      <w:r w:rsidR="00CE0F89" w:rsidRPr="00F84AEA">
        <w:rPr>
          <w:rStyle w:val="SubtleEmphasis"/>
          <w:i w:val="0"/>
          <w:color w:val="auto"/>
        </w:rPr>
        <w:t xml:space="preserve">- </w:t>
      </w:r>
      <w:r w:rsidR="009668C1" w:rsidRPr="00F84AEA">
        <w:rPr>
          <w:rStyle w:val="SubtleEmphasis"/>
          <w:i w:val="0"/>
          <w:color w:val="auto"/>
        </w:rPr>
        <w:t xml:space="preserve">allows the </w:t>
      </w:r>
      <w:r w:rsidR="00760741" w:rsidRPr="00F84AEA">
        <w:rPr>
          <w:rStyle w:val="SubtleEmphasis"/>
          <w:i w:val="0"/>
          <w:color w:val="auto"/>
        </w:rPr>
        <w:t>ability to improve the output, d</w:t>
      </w:r>
      <w:r w:rsidRPr="00F84AEA">
        <w:rPr>
          <w:rStyle w:val="SubtleEmphasis"/>
          <w:i w:val="0"/>
          <w:color w:val="auto"/>
        </w:rPr>
        <w:t>riving forward proce</w:t>
      </w:r>
      <w:r w:rsidR="00FF73FA" w:rsidRPr="00F84AEA">
        <w:rPr>
          <w:rStyle w:val="SubtleEmphasis"/>
          <w:i w:val="0"/>
          <w:color w:val="auto"/>
        </w:rPr>
        <w:t>dure</w:t>
      </w:r>
      <w:r w:rsidRPr="00F84AEA">
        <w:rPr>
          <w:rStyle w:val="SubtleEmphasis"/>
          <w:i w:val="0"/>
          <w:color w:val="auto"/>
        </w:rPr>
        <w:t>s and efficient changes to improve the customer experience.</w:t>
      </w:r>
      <w:r w:rsidR="007A5175" w:rsidRPr="00F84AEA">
        <w:rPr>
          <w:rStyle w:val="SubtleEmphasis"/>
          <w:i w:val="0"/>
          <w:color w:val="auto"/>
        </w:rPr>
        <w:t xml:space="preserve"> </w:t>
      </w:r>
      <w:r w:rsidR="00FF73FA" w:rsidRPr="00F84AEA">
        <w:rPr>
          <w:rStyle w:val="SubtleEmphasis"/>
          <w:i w:val="0"/>
          <w:color w:val="auto"/>
        </w:rPr>
        <w:t>Kaizen in the form of c</w:t>
      </w:r>
      <w:r w:rsidR="007A5175" w:rsidRPr="00F84AEA">
        <w:rPr>
          <w:rStyle w:val="SubtleEmphasis"/>
          <w:i w:val="0"/>
          <w:color w:val="auto"/>
        </w:rPr>
        <w:t xml:space="preserve">ontinuous improvement </w:t>
      </w:r>
      <w:r w:rsidR="00CE0F89" w:rsidRPr="00F84AEA">
        <w:rPr>
          <w:rStyle w:val="SubtleEmphasis"/>
          <w:i w:val="0"/>
          <w:color w:val="auto"/>
        </w:rPr>
        <w:t>in the</w:t>
      </w:r>
      <w:r w:rsidR="009429CF" w:rsidRPr="00F84AEA">
        <w:rPr>
          <w:rStyle w:val="SubtleEmphasis"/>
          <w:i w:val="0"/>
          <w:color w:val="auto"/>
        </w:rPr>
        <w:t xml:space="preserve"> team</w:t>
      </w:r>
      <w:r w:rsidR="00CE0F89" w:rsidRPr="00F84AEA">
        <w:rPr>
          <w:rStyle w:val="SubtleEmphasis"/>
          <w:i w:val="0"/>
          <w:color w:val="auto"/>
        </w:rPr>
        <w:t xml:space="preserve"> </w:t>
      </w:r>
      <w:r w:rsidR="00FF73FA" w:rsidRPr="00F84AEA">
        <w:rPr>
          <w:rStyle w:val="SubtleEmphasis"/>
          <w:i w:val="0"/>
          <w:color w:val="auto"/>
        </w:rPr>
        <w:t>fro</w:t>
      </w:r>
      <w:r w:rsidR="00CE0F89" w:rsidRPr="00F84AEA">
        <w:rPr>
          <w:rStyle w:val="SubtleEmphasis"/>
          <w:i w:val="0"/>
          <w:color w:val="auto"/>
        </w:rPr>
        <w:t>m;</w:t>
      </w:r>
      <w:r w:rsidR="009429CF" w:rsidRPr="00F84AEA">
        <w:rPr>
          <w:rStyle w:val="SubtleEmphasis"/>
          <w:i w:val="0"/>
          <w:color w:val="auto"/>
        </w:rPr>
        <w:t xml:space="preserve"> commitment, customer satisfaction, staff</w:t>
      </w:r>
      <w:r w:rsidR="00CE0F89" w:rsidRPr="00F84AEA">
        <w:rPr>
          <w:rStyle w:val="SubtleEmphasis"/>
          <w:i w:val="0"/>
          <w:color w:val="auto"/>
        </w:rPr>
        <w:t xml:space="preserve"> retention</w:t>
      </w:r>
      <w:r w:rsidR="008232EE" w:rsidRPr="00F84AEA">
        <w:rPr>
          <w:rStyle w:val="SubtleEmphasis"/>
          <w:i w:val="0"/>
          <w:color w:val="auto"/>
        </w:rPr>
        <w:t xml:space="preserve"> will help with the continuation of good working practices and aid staff morale</w:t>
      </w:r>
      <w:r w:rsidR="00CE0F89" w:rsidRPr="00F84AEA">
        <w:rPr>
          <w:rStyle w:val="SubtleEmphasis"/>
          <w:i w:val="0"/>
          <w:color w:val="auto"/>
        </w:rPr>
        <w:t>. C</w:t>
      </w:r>
      <w:r w:rsidR="009429CF" w:rsidRPr="00F84AEA">
        <w:rPr>
          <w:rStyle w:val="SubtleEmphasis"/>
          <w:i w:val="0"/>
          <w:color w:val="auto"/>
        </w:rPr>
        <w:t>ompetitiveness will not only improve hitting deadlines, but increase output.</w:t>
      </w:r>
    </w:p>
    <w:p w:rsidR="00FF73FA" w:rsidRPr="00F84AEA" w:rsidRDefault="00FF73FA" w:rsidP="00FF73FA">
      <w:pPr>
        <w:rPr>
          <w:rStyle w:val="SubtleEmphasis"/>
          <w:i w:val="0"/>
          <w:color w:val="auto"/>
          <w:highlight w:val="yellow"/>
        </w:rPr>
      </w:pPr>
    </w:p>
    <w:p w:rsidR="00F453AD" w:rsidRDefault="00F453AD">
      <w:pPr>
        <w:rPr>
          <w:sz w:val="20"/>
        </w:rPr>
      </w:pPr>
    </w:p>
    <w:p w:rsidR="00CA3CB8" w:rsidRDefault="00CA3CB8">
      <w:pPr>
        <w:rPr>
          <w:sz w:val="20"/>
        </w:rPr>
      </w:pPr>
    </w:p>
    <w:p w:rsidR="00CA3CB8" w:rsidRDefault="00CA3CB8">
      <w:pPr>
        <w:rPr>
          <w:sz w:val="20"/>
        </w:rPr>
      </w:pPr>
    </w:p>
    <w:p w:rsidR="00CA3CB8" w:rsidRDefault="00CA3CB8">
      <w:pPr>
        <w:rPr>
          <w:sz w:val="20"/>
        </w:rPr>
      </w:pPr>
    </w:p>
    <w:p w:rsidR="00CA3CB8" w:rsidRDefault="00CA3CB8">
      <w:pPr>
        <w:rPr>
          <w:sz w:val="20"/>
        </w:rPr>
      </w:pPr>
    </w:p>
    <w:p w:rsidR="00CA3CB8" w:rsidRDefault="00CA3CB8">
      <w:pPr>
        <w:rPr>
          <w:sz w:val="20"/>
        </w:rPr>
      </w:pPr>
    </w:p>
    <w:p w:rsidR="005E7883" w:rsidRDefault="005E7883">
      <w:pPr>
        <w:rPr>
          <w:sz w:val="20"/>
        </w:rPr>
      </w:pPr>
    </w:p>
    <w:p w:rsidR="00CA3CB8" w:rsidRDefault="00CA3CB8">
      <w:pPr>
        <w:rPr>
          <w:sz w:val="20"/>
        </w:rPr>
      </w:pPr>
    </w:p>
    <w:p w:rsidR="00CA3CB8" w:rsidRDefault="00CA3CB8">
      <w:pPr>
        <w:rPr>
          <w:sz w:val="20"/>
        </w:rPr>
      </w:pPr>
    </w:p>
    <w:p w:rsidR="00CA3CB8" w:rsidRDefault="00CA3CB8">
      <w:pPr>
        <w:rPr>
          <w:sz w:val="20"/>
        </w:rPr>
      </w:pPr>
    </w:p>
    <w:p w:rsidR="00CA3CB8" w:rsidRDefault="00CA3CB8">
      <w:pPr>
        <w:rPr>
          <w:sz w:val="20"/>
        </w:rPr>
      </w:pPr>
    </w:p>
    <w:p w:rsidR="00CA3CB8" w:rsidRDefault="00CA3CB8">
      <w:pPr>
        <w:rPr>
          <w:sz w:val="20"/>
        </w:rPr>
      </w:pPr>
    </w:p>
    <w:p w:rsidR="00CA3CB8" w:rsidRDefault="00CA3CB8">
      <w:pPr>
        <w:rPr>
          <w:sz w:val="20"/>
        </w:rPr>
      </w:pPr>
    </w:p>
    <w:p w:rsidR="00CA3CB8" w:rsidRDefault="00CA3CB8">
      <w:pPr>
        <w:rPr>
          <w:sz w:val="20"/>
        </w:rPr>
      </w:pPr>
    </w:p>
    <w:p w:rsidR="00CA3CB8" w:rsidRDefault="00CA3CB8">
      <w:pPr>
        <w:rPr>
          <w:sz w:val="20"/>
        </w:rPr>
      </w:pPr>
    </w:p>
    <w:p w:rsidR="00CA3CB8" w:rsidRDefault="00CA3CB8">
      <w:pPr>
        <w:rPr>
          <w:sz w:val="20"/>
        </w:rPr>
      </w:pPr>
    </w:p>
    <w:p w:rsidR="00CA3CB8" w:rsidRDefault="00CA3CB8">
      <w:pPr>
        <w:rPr>
          <w:sz w:val="20"/>
        </w:rPr>
      </w:pPr>
    </w:p>
    <w:p w:rsidR="00CA3CB8" w:rsidRDefault="00CA3CB8">
      <w:pPr>
        <w:rPr>
          <w:sz w:val="20"/>
        </w:rPr>
      </w:pPr>
    </w:p>
    <w:p w:rsidR="00CA3CB8" w:rsidRDefault="00CA3CB8">
      <w:pPr>
        <w:rPr>
          <w:sz w:val="20"/>
        </w:rPr>
      </w:pPr>
    </w:p>
    <w:p w:rsidR="00CA3CB8" w:rsidRDefault="00CA3CB8">
      <w:pPr>
        <w:rPr>
          <w:sz w:val="20"/>
        </w:rPr>
      </w:pPr>
    </w:p>
    <w:p w:rsidR="002A1C48" w:rsidRDefault="002A1C48">
      <w:pPr>
        <w:rPr>
          <w:sz w:val="20"/>
        </w:rPr>
      </w:pPr>
    </w:p>
    <w:p w:rsidR="002A1C48" w:rsidRDefault="002A1C48">
      <w:pPr>
        <w:rPr>
          <w:sz w:val="20"/>
        </w:rPr>
      </w:pPr>
    </w:p>
    <w:p w:rsidR="00CA3CB8" w:rsidRDefault="00CA3CB8">
      <w:pPr>
        <w:rPr>
          <w:sz w:val="20"/>
        </w:rPr>
      </w:pPr>
    </w:p>
    <w:p w:rsidR="00CA3CB8" w:rsidRDefault="00CA3CB8">
      <w:pPr>
        <w:rPr>
          <w:sz w:val="20"/>
        </w:rPr>
      </w:pPr>
    </w:p>
    <w:p w:rsidR="005E7883" w:rsidRPr="00381ADA" w:rsidRDefault="005E7883">
      <w:pPr>
        <w:rPr>
          <w:sz w:val="20"/>
        </w:rPr>
      </w:pPr>
    </w:p>
    <w:p w:rsidR="00CB3DF5" w:rsidRPr="00381ADA" w:rsidRDefault="00CB3DF5" w:rsidP="00381ADA">
      <w:pPr>
        <w:pStyle w:val="Heading1"/>
        <w:numPr>
          <w:ilvl w:val="0"/>
          <w:numId w:val="4"/>
        </w:numPr>
        <w:rPr>
          <w:b/>
          <w:color w:val="auto"/>
        </w:rPr>
      </w:pPr>
      <w:bookmarkStart w:id="18" w:name="_Toc504406204"/>
      <w:r w:rsidRPr="00381ADA">
        <w:rPr>
          <w:b/>
          <w:color w:val="auto"/>
        </w:rPr>
        <w:lastRenderedPageBreak/>
        <w:t>List of Appendices</w:t>
      </w:r>
      <w:bookmarkEnd w:id="18"/>
      <w:r w:rsidRPr="00381ADA">
        <w:rPr>
          <w:b/>
          <w:color w:val="auto"/>
        </w:rPr>
        <w:t xml:space="preserve"> </w:t>
      </w:r>
    </w:p>
    <w:p w:rsidR="00CB3DF5" w:rsidRPr="00381ADA" w:rsidRDefault="00CB3DF5" w:rsidP="00CB3DF5">
      <w:pPr>
        <w:rPr>
          <w:b/>
        </w:rPr>
      </w:pPr>
    </w:p>
    <w:p w:rsidR="00CB3DF5" w:rsidRPr="00381ADA" w:rsidRDefault="00CB3DF5" w:rsidP="00CB3DF5">
      <w:r w:rsidRPr="00381ADA">
        <w:t>Appendix 1 CPA</w:t>
      </w:r>
    </w:p>
    <w:p w:rsidR="00CB3DF5" w:rsidRPr="00503E28" w:rsidRDefault="00CB3DF5" w:rsidP="00CB3DF5">
      <w:r w:rsidRPr="00503E28">
        <w:t>Appendix 2 Gantt Chart</w:t>
      </w:r>
    </w:p>
    <w:p w:rsidR="00CB3DF5" w:rsidRPr="00503E28" w:rsidRDefault="00CB3DF5" w:rsidP="00CB3DF5">
      <w:r w:rsidRPr="00503E28">
        <w:t>Appendix 3 RCA (Fishbone)</w:t>
      </w:r>
    </w:p>
    <w:p w:rsidR="00CB3DF5" w:rsidRDefault="00CB3DF5" w:rsidP="00CB3DF5">
      <w:r w:rsidRPr="00503E28">
        <w:t>Appendix 4 FMEA</w:t>
      </w:r>
    </w:p>
    <w:p w:rsidR="00831605" w:rsidRDefault="00831605" w:rsidP="00CB3DF5"/>
    <w:p w:rsidR="00831605" w:rsidRPr="00503E28" w:rsidRDefault="00831605" w:rsidP="00CB3DF5"/>
    <w:p w:rsidR="00CB3DF5" w:rsidRDefault="00CB3DF5" w:rsidP="00381ADA">
      <w:pPr>
        <w:pStyle w:val="Heading1"/>
        <w:numPr>
          <w:ilvl w:val="0"/>
          <w:numId w:val="4"/>
        </w:numPr>
        <w:rPr>
          <w:b/>
          <w:color w:val="auto"/>
        </w:rPr>
      </w:pPr>
      <w:bookmarkStart w:id="19" w:name="_Toc504406205"/>
      <w:r w:rsidRPr="00503E28">
        <w:rPr>
          <w:b/>
          <w:color w:val="auto"/>
        </w:rPr>
        <w:t>Bibliography</w:t>
      </w:r>
      <w:bookmarkEnd w:id="19"/>
      <w:r w:rsidRPr="00503E28">
        <w:rPr>
          <w:b/>
          <w:color w:val="auto"/>
        </w:rPr>
        <w:t xml:space="preserve"> </w:t>
      </w:r>
    </w:p>
    <w:p w:rsidR="00D07639" w:rsidRDefault="00D07639" w:rsidP="00D07639"/>
    <w:p w:rsidR="00D07639" w:rsidRDefault="00143861" w:rsidP="00D07639">
      <w:r>
        <w:t>J Womack &amp; D Jones, Lean Thinking, Banish Waste and Create Wealth in Your Corporation, 2003 edition, Simon &amp; Schuster, London 2003.</w:t>
      </w:r>
    </w:p>
    <w:p w:rsidR="003613CE" w:rsidRDefault="003613CE" w:rsidP="00D07639">
      <w:r>
        <w:t>D H Stamatis, Failure Modes Effect Analysis</w:t>
      </w:r>
      <w:r w:rsidR="00A63186">
        <w:t xml:space="preserve">, FMEA </w:t>
      </w:r>
      <w:proofErr w:type="gramStart"/>
      <w:r w:rsidR="00A63186">
        <w:t>From</w:t>
      </w:r>
      <w:proofErr w:type="gramEnd"/>
      <w:r w:rsidR="00A63186">
        <w:t xml:space="preserve"> Theory to Execution, 2</w:t>
      </w:r>
      <w:r w:rsidR="00A63186" w:rsidRPr="00A63186">
        <w:rPr>
          <w:vertAlign w:val="superscript"/>
        </w:rPr>
        <w:t>nd</w:t>
      </w:r>
      <w:r w:rsidR="00A63186">
        <w:t xml:space="preserve"> edition, William A Tony, Quality Press, Milwaukee 2003.</w:t>
      </w:r>
    </w:p>
    <w:p w:rsidR="00143861" w:rsidRPr="00503E28" w:rsidRDefault="00143861" w:rsidP="00143861">
      <w:pPr>
        <w:rPr>
          <w:rStyle w:val="SubtleEmphasis"/>
          <w:i w:val="0"/>
          <w:color w:val="auto"/>
        </w:rPr>
      </w:pPr>
      <w:r w:rsidRPr="00503E28">
        <w:rPr>
          <w:rStyle w:val="SubtleEmphasis"/>
          <w:i w:val="0"/>
          <w:color w:val="auto"/>
        </w:rPr>
        <w:t>Muda – 7 wastes of lean, Systems2win,</w:t>
      </w:r>
      <w:r w:rsidRPr="00503E28">
        <w:t xml:space="preserve"> </w:t>
      </w:r>
      <w:hyperlink r:id="rId12" w:history="1">
        <w:r w:rsidRPr="00503E28">
          <w:rPr>
            <w:rStyle w:val="Hyperlink"/>
            <w:color w:val="auto"/>
            <w:u w:val="none"/>
          </w:rPr>
          <w:t>www.systems2win.com/LK/lean/7wastes.htm</w:t>
        </w:r>
      </w:hyperlink>
      <w:r w:rsidRPr="00503E28">
        <w:rPr>
          <w:rStyle w:val="SubtleEmphasis"/>
          <w:i w:val="0"/>
          <w:color w:val="auto"/>
        </w:rPr>
        <w:t>, accessed January 2018</w:t>
      </w:r>
    </w:p>
    <w:p w:rsidR="00143861" w:rsidRPr="00503E28" w:rsidRDefault="00143861" w:rsidP="00143861">
      <w:pPr>
        <w:rPr>
          <w:rStyle w:val="SubtleEmphasis"/>
          <w:i w:val="0"/>
          <w:color w:val="auto"/>
        </w:rPr>
      </w:pPr>
      <w:r w:rsidRPr="00503E28">
        <w:rPr>
          <w:rStyle w:val="SubtleEmphasis"/>
          <w:i w:val="0"/>
          <w:color w:val="auto"/>
        </w:rPr>
        <w:t>Doggett, A M 2005. Root Cause Analysis: A framework tool selection. Quality Management journal, 12-4, 34-45.</w:t>
      </w:r>
    </w:p>
    <w:p w:rsidR="00143861" w:rsidRDefault="00143861" w:rsidP="00143861">
      <w:pPr>
        <w:rPr>
          <w:rStyle w:val="SubtleEmphasis"/>
          <w:i w:val="0"/>
          <w:color w:val="auto"/>
        </w:rPr>
      </w:pPr>
      <w:r w:rsidRPr="00503E28">
        <w:rPr>
          <w:rStyle w:val="SubtleEmphasis"/>
          <w:i w:val="0"/>
          <w:color w:val="auto"/>
        </w:rPr>
        <w:t xml:space="preserve">Muda, Mura, Muri, Lean Enterprise Institute, 2017, </w:t>
      </w:r>
      <w:hyperlink r:id="rId13" w:history="1">
        <w:r w:rsidRPr="00503E28">
          <w:rPr>
            <w:rStyle w:val="Hyperlink"/>
            <w:color w:val="auto"/>
            <w:u w:val="none"/>
          </w:rPr>
          <w:t>www.lean.org/lexicon/muda-mura-muri</w:t>
        </w:r>
      </w:hyperlink>
      <w:r w:rsidRPr="00503E28">
        <w:rPr>
          <w:rStyle w:val="SubtleEmphasis"/>
          <w:i w:val="0"/>
          <w:color w:val="auto"/>
        </w:rPr>
        <w:t xml:space="preserve">, </w:t>
      </w:r>
      <w:r>
        <w:rPr>
          <w:rStyle w:val="SubtleEmphasis"/>
          <w:i w:val="0"/>
          <w:color w:val="auto"/>
        </w:rPr>
        <w:t>accessed January 2018</w:t>
      </w:r>
    </w:p>
    <w:p w:rsidR="00DC2F1B" w:rsidRDefault="00DC2F1B" w:rsidP="00143861">
      <w:pPr>
        <w:rPr>
          <w:rStyle w:val="SubtleEmphasis"/>
          <w:i w:val="0"/>
          <w:color w:val="auto"/>
        </w:rPr>
      </w:pPr>
      <w:r w:rsidRPr="00CA3CB8">
        <w:t>R. J. Schonberger, Japanese Manufacturing Techniques, Nine Hidden Lessons in Simplicity, The Free Press, New York, 1982.</w:t>
      </w:r>
    </w:p>
    <w:p w:rsidR="00E40F3E" w:rsidRDefault="00E40F3E" w:rsidP="00143861">
      <w:pPr>
        <w:rPr>
          <w:rStyle w:val="SubtleEmphasis"/>
          <w:i w:val="0"/>
          <w:color w:val="auto"/>
        </w:rPr>
      </w:pPr>
      <w:r w:rsidRPr="00316E6C">
        <w:rPr>
          <w:rStyle w:val="SubtleEmphasis"/>
          <w:i w:val="0"/>
          <w:color w:val="auto"/>
        </w:rPr>
        <w:t xml:space="preserve">J. Riley, Critical Path Analysis, Tutor2u, </w:t>
      </w:r>
      <w:hyperlink r:id="rId14" w:history="1">
        <w:r w:rsidRPr="00316E6C">
          <w:rPr>
            <w:rStyle w:val="Hyperlink"/>
            <w:color w:val="auto"/>
            <w:u w:val="none"/>
          </w:rPr>
          <w:t>www.tutor2u.net/business/reference/critical-path-analysis</w:t>
        </w:r>
      </w:hyperlink>
    </w:p>
    <w:p w:rsidR="00E40F3E" w:rsidRPr="00B67BA8" w:rsidRDefault="00E40F3E" w:rsidP="00E40F3E">
      <w:hyperlink w:history="1">
        <w:r w:rsidRPr="00E40F3E">
          <w:rPr>
            <w:rStyle w:val="Hyperlink"/>
            <w:color w:val="auto"/>
            <w:u w:val="none"/>
          </w:rPr>
          <w:t>Kaizen, Gaining the Full Benfits of Continuous Improvement, www.mindtools.com/pages/article/newSTR_97.htm</w:t>
        </w:r>
      </w:hyperlink>
    </w:p>
    <w:p w:rsidR="00537A1E" w:rsidRPr="00E40F3E" w:rsidRDefault="00537A1E" w:rsidP="00143861">
      <w:pPr>
        <w:rPr>
          <w:rStyle w:val="SubtleEmphasis"/>
          <w:i w:val="0"/>
          <w:color w:val="auto"/>
        </w:rPr>
      </w:pPr>
      <w:r w:rsidRPr="00E40F3E">
        <w:rPr>
          <w:rStyle w:val="SubtleEmphasis"/>
          <w:i w:val="0"/>
          <w:color w:val="auto"/>
        </w:rPr>
        <w:t>M Syed, Black Box Thinking, John Murray publication,</w:t>
      </w:r>
      <w:r w:rsidR="003613CE" w:rsidRPr="00E40F3E">
        <w:rPr>
          <w:rStyle w:val="SubtleEmphasis"/>
          <w:i w:val="0"/>
          <w:color w:val="auto"/>
        </w:rPr>
        <w:t xml:space="preserve"> London 2015</w:t>
      </w:r>
    </w:p>
    <w:p w:rsidR="00270CF0" w:rsidRPr="00CA3CB8" w:rsidRDefault="00A61D88" w:rsidP="00143861">
      <w:hyperlink r:id="rId15" w:history="1">
        <w:r w:rsidR="00270CF0" w:rsidRPr="00CA3CB8">
          <w:rPr>
            <w:rStyle w:val="Hyperlink"/>
            <w:color w:val="auto"/>
            <w:u w:val="none"/>
          </w:rPr>
          <w:t>artoflean.com/</w:t>
        </w:r>
        <w:proofErr w:type="spellStart"/>
        <w:r w:rsidR="00270CF0" w:rsidRPr="00CA3CB8">
          <w:rPr>
            <w:rStyle w:val="Hyperlink"/>
            <w:color w:val="auto"/>
            <w:u w:val="none"/>
          </w:rPr>
          <w:t>index.php</w:t>
        </w:r>
        <w:proofErr w:type="spellEnd"/>
        <w:r w:rsidR="00270CF0" w:rsidRPr="00CA3CB8">
          <w:rPr>
            <w:rStyle w:val="Hyperlink"/>
            <w:color w:val="auto"/>
            <w:u w:val="none"/>
          </w:rPr>
          <w:t>/publications/</w:t>
        </w:r>
      </w:hyperlink>
    </w:p>
    <w:p w:rsidR="00270CF0" w:rsidRDefault="00E40F3E" w:rsidP="00143861">
      <w:r>
        <w:t xml:space="preserve">Japanese Kaizen, Lean Manufacturing Tools, </w:t>
      </w:r>
      <w:r w:rsidRPr="00E40F3E">
        <w:t>leanmanufactur</w:t>
      </w:r>
      <w:r>
        <w:t>ingtools.org/621/what-is-kaizen</w:t>
      </w:r>
    </w:p>
    <w:p w:rsidR="00CA3CB8" w:rsidRDefault="00CA3CB8" w:rsidP="00143861">
      <w:r w:rsidRPr="00E40F3E">
        <w:t xml:space="preserve">R. Koch, </w:t>
      </w:r>
      <w:proofErr w:type="gramStart"/>
      <w:r>
        <w:t>The</w:t>
      </w:r>
      <w:proofErr w:type="gramEnd"/>
      <w:r>
        <w:t xml:space="preserve"> 80</w:t>
      </w:r>
      <w:r w:rsidRPr="00E40F3E">
        <w:t xml:space="preserve"> 20 Principle, The Secret to Achieving More with Less, Nicholas </w:t>
      </w:r>
      <w:proofErr w:type="spellStart"/>
      <w:r w:rsidRPr="00E40F3E">
        <w:t>Brealey</w:t>
      </w:r>
      <w:proofErr w:type="spellEnd"/>
      <w:r w:rsidRPr="00E40F3E">
        <w:t xml:space="preserve"> Publishing, London</w:t>
      </w:r>
      <w:r>
        <w:t>, 1998</w:t>
      </w:r>
    </w:p>
    <w:p w:rsidR="00143861" w:rsidRDefault="00CA3CB8" w:rsidP="00D07639">
      <w:r>
        <w:t xml:space="preserve">V. D. </w:t>
      </w:r>
      <w:proofErr w:type="spellStart"/>
      <w:r>
        <w:t>Bhise</w:t>
      </w:r>
      <w:proofErr w:type="spellEnd"/>
      <w:r>
        <w:t>, Designing Complex Products with System Engineering Processes and Techniques, CRC Press, London</w:t>
      </w:r>
    </w:p>
    <w:p w:rsidR="00CA3CB8" w:rsidRDefault="00CA3CB8" w:rsidP="00D07639"/>
    <w:p w:rsidR="00CA3CB8" w:rsidRDefault="00CA3CB8" w:rsidP="00D07639"/>
    <w:p w:rsidR="00CB3DF5" w:rsidRPr="00503E28" w:rsidRDefault="00CB3DF5" w:rsidP="002A6DEA">
      <w:pPr>
        <w:pStyle w:val="Heading1"/>
        <w:numPr>
          <w:ilvl w:val="0"/>
          <w:numId w:val="4"/>
        </w:numPr>
        <w:rPr>
          <w:b/>
          <w:color w:val="auto"/>
        </w:rPr>
      </w:pPr>
      <w:bookmarkStart w:id="20" w:name="_Toc504406206"/>
      <w:r w:rsidRPr="00503E28">
        <w:rPr>
          <w:b/>
          <w:color w:val="auto"/>
        </w:rPr>
        <w:lastRenderedPageBreak/>
        <w:t>References</w:t>
      </w:r>
      <w:bookmarkEnd w:id="20"/>
    </w:p>
    <w:p w:rsidR="00695241" w:rsidRPr="00503E28" w:rsidRDefault="00695241" w:rsidP="00695241"/>
    <w:p w:rsidR="00503E28" w:rsidRPr="00B67BA8" w:rsidRDefault="00695241" w:rsidP="00695241">
      <w:pPr>
        <w:rPr>
          <w:rStyle w:val="SubtleEmphasis"/>
          <w:i w:val="0"/>
          <w:color w:val="auto"/>
        </w:rPr>
      </w:pPr>
      <w:r w:rsidRPr="00B67BA8">
        <w:t xml:space="preserve">[1] </w:t>
      </w:r>
      <w:r w:rsidR="00503E28" w:rsidRPr="00B67BA8">
        <w:rPr>
          <w:rStyle w:val="SubtleEmphasis"/>
          <w:i w:val="0"/>
          <w:color w:val="auto"/>
        </w:rPr>
        <w:t>Muda – 7 wastes of lean, Systems2win,</w:t>
      </w:r>
      <w:r w:rsidR="00503E28" w:rsidRPr="00B67BA8">
        <w:t xml:space="preserve"> </w:t>
      </w:r>
      <w:hyperlink r:id="rId16" w:history="1">
        <w:r w:rsidR="00503E28" w:rsidRPr="00B67BA8">
          <w:rPr>
            <w:rStyle w:val="Hyperlink"/>
            <w:color w:val="auto"/>
            <w:u w:val="none"/>
          </w:rPr>
          <w:t>www.systems2win.com/LK/lean/7wastes.htm</w:t>
        </w:r>
      </w:hyperlink>
      <w:r w:rsidR="00503E28" w:rsidRPr="00B67BA8">
        <w:rPr>
          <w:rStyle w:val="SubtleEmphasis"/>
          <w:i w:val="0"/>
          <w:color w:val="auto"/>
        </w:rPr>
        <w:t>, accessed January 2018</w:t>
      </w:r>
    </w:p>
    <w:p w:rsidR="00CD7B25" w:rsidRPr="00316E6C" w:rsidRDefault="00CD7B25" w:rsidP="00695241">
      <w:pPr>
        <w:rPr>
          <w:rStyle w:val="SubtleEmphasis"/>
          <w:i w:val="0"/>
          <w:color w:val="auto"/>
        </w:rPr>
      </w:pPr>
      <w:r w:rsidRPr="00316E6C">
        <w:rPr>
          <w:rStyle w:val="SubtleEmphasis"/>
          <w:i w:val="0"/>
          <w:color w:val="auto"/>
        </w:rPr>
        <w:t xml:space="preserve">[2] </w:t>
      </w:r>
      <w:r w:rsidR="00316E6C" w:rsidRPr="00316E6C">
        <w:rPr>
          <w:rStyle w:val="SubtleEmphasis"/>
          <w:i w:val="0"/>
          <w:color w:val="auto"/>
        </w:rPr>
        <w:t xml:space="preserve">J. Riley, Critical Path Analysis, Tutor2u, </w:t>
      </w:r>
      <w:hyperlink r:id="rId17" w:history="1">
        <w:r w:rsidR="00316E6C" w:rsidRPr="00316E6C">
          <w:rPr>
            <w:rStyle w:val="Hyperlink"/>
            <w:color w:val="auto"/>
            <w:u w:val="none"/>
          </w:rPr>
          <w:t>www.tutor2u.net/business/reference/critical-path-analysis, accessed</w:t>
        </w:r>
      </w:hyperlink>
      <w:r w:rsidR="00316E6C" w:rsidRPr="00316E6C">
        <w:rPr>
          <w:rStyle w:val="SubtleEmphasis"/>
          <w:i w:val="0"/>
          <w:color w:val="auto"/>
        </w:rPr>
        <w:t xml:space="preserve"> January 2018</w:t>
      </w:r>
    </w:p>
    <w:p w:rsidR="00695241" w:rsidRPr="00B67BA8" w:rsidRDefault="00CD7B25" w:rsidP="00695241">
      <w:pPr>
        <w:rPr>
          <w:rStyle w:val="SubtleEmphasis"/>
          <w:i w:val="0"/>
          <w:color w:val="auto"/>
        </w:rPr>
      </w:pPr>
      <w:r w:rsidRPr="00B67BA8">
        <w:rPr>
          <w:rStyle w:val="SubtleEmphasis"/>
          <w:i w:val="0"/>
          <w:color w:val="auto"/>
        </w:rPr>
        <w:t>[3</w:t>
      </w:r>
      <w:r w:rsidR="00695241" w:rsidRPr="00316E6C">
        <w:rPr>
          <w:rStyle w:val="SubtleEmphasis"/>
          <w:i w:val="0"/>
          <w:color w:val="auto"/>
        </w:rPr>
        <w:t xml:space="preserve">] Doggett, A M 2005. Root Cause Analysis: A framework tool selection. Quality </w:t>
      </w:r>
      <w:r w:rsidR="00316E6C">
        <w:rPr>
          <w:rStyle w:val="SubtleEmphasis"/>
          <w:i w:val="0"/>
          <w:color w:val="auto"/>
        </w:rPr>
        <w:t>Management journal, 12-4, 34-45</w:t>
      </w:r>
    </w:p>
    <w:p w:rsidR="001605DE" w:rsidRPr="00B67BA8" w:rsidRDefault="00CD7B25" w:rsidP="001605DE">
      <w:pPr>
        <w:rPr>
          <w:rStyle w:val="SubtleEmphasis"/>
          <w:i w:val="0"/>
          <w:color w:val="auto"/>
        </w:rPr>
      </w:pPr>
      <w:r w:rsidRPr="00B67BA8">
        <w:rPr>
          <w:rStyle w:val="SubtleEmphasis"/>
          <w:i w:val="0"/>
          <w:color w:val="auto"/>
        </w:rPr>
        <w:t>[4</w:t>
      </w:r>
      <w:r w:rsidR="00695241" w:rsidRPr="00B67BA8">
        <w:rPr>
          <w:rStyle w:val="SubtleEmphasis"/>
          <w:i w:val="0"/>
          <w:color w:val="auto"/>
        </w:rPr>
        <w:t>]</w:t>
      </w:r>
      <w:r w:rsidR="00110E49" w:rsidRPr="00B67BA8">
        <w:rPr>
          <w:rStyle w:val="SubtleEmphasis"/>
          <w:i w:val="0"/>
          <w:color w:val="auto"/>
        </w:rPr>
        <w:t xml:space="preserve"> </w:t>
      </w:r>
      <w:r w:rsidR="00503E28" w:rsidRPr="00B67BA8">
        <w:rPr>
          <w:rStyle w:val="SubtleEmphasis"/>
          <w:i w:val="0"/>
          <w:color w:val="auto"/>
        </w:rPr>
        <w:t xml:space="preserve">Muda, Mura, Muri, Lean Enterprise Institute, 2017, </w:t>
      </w:r>
      <w:hyperlink r:id="rId18" w:history="1">
        <w:r w:rsidR="00503E28" w:rsidRPr="00B67BA8">
          <w:rPr>
            <w:rStyle w:val="Hyperlink"/>
            <w:color w:val="auto"/>
            <w:u w:val="none"/>
          </w:rPr>
          <w:t>www.lean.org/lexicon/muda-mura-muri</w:t>
        </w:r>
      </w:hyperlink>
      <w:r w:rsidR="00503E28" w:rsidRPr="00B67BA8">
        <w:rPr>
          <w:rStyle w:val="SubtleEmphasis"/>
          <w:i w:val="0"/>
          <w:color w:val="auto"/>
        </w:rPr>
        <w:t>, accessed January 2018</w:t>
      </w:r>
    </w:p>
    <w:p w:rsidR="001605DE" w:rsidRPr="00B67BA8" w:rsidRDefault="001605DE" w:rsidP="001605DE">
      <w:r w:rsidRPr="00B67BA8">
        <w:t xml:space="preserve">[5] </w:t>
      </w:r>
      <w:hyperlink w:history="1">
        <w:r w:rsidR="00E40F3E" w:rsidRPr="00E40F3E">
          <w:rPr>
            <w:rStyle w:val="Hyperlink"/>
            <w:color w:val="auto"/>
            <w:u w:val="none"/>
          </w:rPr>
          <w:t>Kaizen, Gaining the Full Benfits of Continuous Improvement, www.mindtools.com/pages/article/newSTR_97.htm</w:t>
        </w:r>
      </w:hyperlink>
      <w:r w:rsidR="00E40F3E" w:rsidRPr="00E40F3E">
        <w:rPr>
          <w:rStyle w:val="Hyperlink"/>
          <w:color w:val="auto"/>
          <w:u w:val="none"/>
        </w:rPr>
        <w:t>, accessed Decem</w:t>
      </w:r>
      <w:r w:rsidR="00E40F3E">
        <w:rPr>
          <w:rStyle w:val="Hyperlink"/>
          <w:color w:val="auto"/>
          <w:u w:val="none"/>
        </w:rPr>
        <w:t>ber 2017</w:t>
      </w:r>
    </w:p>
    <w:p w:rsidR="00B67BA8" w:rsidRPr="00F84AEA" w:rsidRDefault="00B67BA8" w:rsidP="001605DE">
      <w:pPr>
        <w:rPr>
          <w:highlight w:val="yellow"/>
        </w:rPr>
      </w:pPr>
      <w:r w:rsidRPr="00B67BA8">
        <w:t>[6</w:t>
      </w:r>
      <w:r w:rsidR="00E40F3E">
        <w:t xml:space="preserve">] Japanese Kaizen, Lean Manufacturing Tools, </w:t>
      </w:r>
      <w:r w:rsidRPr="00E40F3E">
        <w:t>leanmanufactur</w:t>
      </w:r>
      <w:r w:rsidR="00E40F3E">
        <w:t>ingtools.org/621/what-is-kaizen, access December 2017</w:t>
      </w:r>
    </w:p>
    <w:p w:rsidR="003E2E8E" w:rsidRPr="00E40F3E" w:rsidRDefault="00B67BA8" w:rsidP="00695241">
      <w:pPr>
        <w:rPr>
          <w:rStyle w:val="SubtleEmphasis"/>
          <w:i w:val="0"/>
          <w:color w:val="auto"/>
        </w:rPr>
      </w:pPr>
      <w:r w:rsidRPr="00E40F3E">
        <w:rPr>
          <w:rStyle w:val="SubtleEmphasis"/>
          <w:i w:val="0"/>
          <w:color w:val="auto"/>
        </w:rPr>
        <w:t>[7</w:t>
      </w:r>
      <w:r w:rsidR="003E2E8E" w:rsidRPr="00E40F3E">
        <w:rPr>
          <w:rStyle w:val="SubtleEmphasis"/>
          <w:i w:val="0"/>
          <w:color w:val="auto"/>
        </w:rPr>
        <w:t xml:space="preserve">] </w:t>
      </w:r>
      <w:hyperlink r:id="rId19" w:history="1">
        <w:r w:rsidR="00E40F3E" w:rsidRPr="00E40F3E">
          <w:rPr>
            <w:rStyle w:val="Hyperlink"/>
            <w:color w:val="auto"/>
            <w:u w:val="none"/>
          </w:rPr>
          <w:t>www.tutorialspoint.com/management_concepts/project_management_triangle.htm</w:t>
        </w:r>
      </w:hyperlink>
    </w:p>
    <w:p w:rsidR="001D2B39" w:rsidRPr="00F84AEA" w:rsidRDefault="001D2B39" w:rsidP="001D2B39">
      <w:pPr>
        <w:jc w:val="both"/>
        <w:rPr>
          <w:highlight w:val="yellow"/>
        </w:rPr>
      </w:pPr>
      <w:r w:rsidRPr="00E40F3E">
        <w:t>[8] R. J. Schonberger, Japanese Manufacturing Techniques, Ni</w:t>
      </w:r>
      <w:r w:rsidR="00E40F3E">
        <w:t>ne Hidden Lessons in Simplicity</w:t>
      </w:r>
      <w:r w:rsidRPr="00E40F3E">
        <w:t xml:space="preserve">, </w:t>
      </w:r>
      <w:r w:rsidR="00E40F3E">
        <w:t>The Free Press, New York, 1982,</w:t>
      </w:r>
      <w:r w:rsidR="00E40F3E" w:rsidRPr="00E40F3E">
        <w:t xml:space="preserve"> </w:t>
      </w:r>
      <w:r w:rsidR="00E40F3E" w:rsidRPr="00E40F3E">
        <w:t>Page 9</w:t>
      </w:r>
    </w:p>
    <w:p w:rsidR="007D41B9" w:rsidRPr="00B67BA8" w:rsidRDefault="001D2B39" w:rsidP="007D41B9">
      <w:r w:rsidRPr="00E40F3E">
        <w:t>[9</w:t>
      </w:r>
      <w:r w:rsidR="00F84AEA" w:rsidRPr="00E40F3E">
        <w:t xml:space="preserve">] </w:t>
      </w:r>
      <w:r w:rsidR="00E40F3E" w:rsidRPr="00E40F3E">
        <w:t xml:space="preserve">R. Koch, </w:t>
      </w:r>
      <w:proofErr w:type="gramStart"/>
      <w:r w:rsidR="00CA3CB8">
        <w:t>The</w:t>
      </w:r>
      <w:proofErr w:type="gramEnd"/>
      <w:r w:rsidR="00CA3CB8">
        <w:t xml:space="preserve"> 80</w:t>
      </w:r>
      <w:r w:rsidR="00E40F3E" w:rsidRPr="00E40F3E">
        <w:t xml:space="preserve"> 20 Principle, The Secret to Achieving More with Less, Nicholas </w:t>
      </w:r>
      <w:proofErr w:type="spellStart"/>
      <w:r w:rsidR="00E40F3E" w:rsidRPr="00E40F3E">
        <w:t>Brealey</w:t>
      </w:r>
      <w:proofErr w:type="spellEnd"/>
      <w:r w:rsidR="00E40F3E" w:rsidRPr="00E40F3E">
        <w:t xml:space="preserve"> Publishing, London, 1998, Page </w:t>
      </w:r>
      <w:r w:rsidR="00E40F3E">
        <w:t>4</w:t>
      </w:r>
    </w:p>
    <w:p w:rsidR="001605DE" w:rsidRPr="00CA3CB8" w:rsidRDefault="007D41B9">
      <w:r w:rsidRPr="00CA3CB8">
        <w:t>[</w:t>
      </w:r>
      <w:r w:rsidR="001D2B39" w:rsidRPr="00CA3CB8">
        <w:t>10</w:t>
      </w:r>
      <w:r w:rsidRPr="00CA3CB8">
        <w:t xml:space="preserve">] </w:t>
      </w:r>
      <w:hyperlink r:id="rId20" w:history="1">
        <w:r w:rsidR="00316E6C" w:rsidRPr="00CA3CB8">
          <w:rPr>
            <w:rStyle w:val="Hyperlink"/>
            <w:color w:val="auto"/>
            <w:u w:val="none"/>
          </w:rPr>
          <w:t>leadershipcoachingblog.com/wp-content/uploads/2012/03/the-80-20-principle-to-achieve-more-with-less-effort1.pdf</w:t>
        </w:r>
      </w:hyperlink>
    </w:p>
    <w:p w:rsidR="00316E6C" w:rsidRPr="00B67BA8" w:rsidRDefault="00316E6C">
      <w:r>
        <w:t xml:space="preserve">[11] Ruth Archer, Continuous improvement Blog, Error Proofing, Michigan Tech, September 1, 2016, </w:t>
      </w:r>
      <w:r w:rsidRPr="00316E6C">
        <w:t>blogs.mtu.edu/improv</w:t>
      </w:r>
      <w:r>
        <w:t>ement/2016/09/01/error-proofing, Accessed January 2018</w:t>
      </w:r>
    </w:p>
    <w:sectPr w:rsidR="00316E6C" w:rsidRPr="00B67BA8">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61D88" w:rsidRDefault="00A61D88" w:rsidP="00381ADA">
      <w:pPr>
        <w:spacing w:after="0" w:line="240" w:lineRule="auto"/>
      </w:pPr>
      <w:r>
        <w:separator/>
      </w:r>
    </w:p>
  </w:endnote>
  <w:endnote w:type="continuationSeparator" w:id="0">
    <w:p w:rsidR="00A61D88" w:rsidRDefault="00A61D88" w:rsidP="00381A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7754506"/>
      <w:docPartObj>
        <w:docPartGallery w:val="Page Numbers (Bottom of Page)"/>
        <w:docPartUnique/>
      </w:docPartObj>
    </w:sdtPr>
    <w:sdtEndPr>
      <w:rPr>
        <w:noProof/>
      </w:rPr>
    </w:sdtEndPr>
    <w:sdtContent>
      <w:p w:rsidR="007D41B9" w:rsidRDefault="007D41B9">
        <w:pPr>
          <w:pStyle w:val="Footer"/>
          <w:jc w:val="center"/>
        </w:pPr>
        <w:r>
          <w:fldChar w:fldCharType="begin"/>
        </w:r>
        <w:r>
          <w:instrText xml:space="preserve"> PAGE   \* MERGEFORMAT </w:instrText>
        </w:r>
        <w:r>
          <w:fldChar w:fldCharType="separate"/>
        </w:r>
        <w:r w:rsidR="00831605">
          <w:rPr>
            <w:noProof/>
          </w:rPr>
          <w:t>8</w:t>
        </w:r>
        <w:r>
          <w:rPr>
            <w:noProof/>
          </w:rPr>
          <w:fldChar w:fldCharType="end"/>
        </w:r>
      </w:p>
    </w:sdtContent>
  </w:sdt>
  <w:p w:rsidR="007D41B9" w:rsidRDefault="007D41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61D88" w:rsidRDefault="00A61D88" w:rsidP="00381ADA">
      <w:pPr>
        <w:spacing w:after="0" w:line="240" w:lineRule="auto"/>
      </w:pPr>
      <w:r>
        <w:separator/>
      </w:r>
    </w:p>
  </w:footnote>
  <w:footnote w:type="continuationSeparator" w:id="0">
    <w:p w:rsidR="00A61D88" w:rsidRDefault="00A61D88" w:rsidP="00381A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24086" w:rsidRDefault="00D24086">
    <w:pPr>
      <w:pStyle w:val="Header"/>
    </w:pPr>
    <w:r>
      <w:t>Jake Tyrrell                                                                          Systems Engineering a small scale weapons trial</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D43A78"/>
    <w:multiLevelType w:val="hybridMultilevel"/>
    <w:tmpl w:val="9AC629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944EEA"/>
    <w:multiLevelType w:val="hybridMultilevel"/>
    <w:tmpl w:val="7A966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D71450"/>
    <w:multiLevelType w:val="hybridMultilevel"/>
    <w:tmpl w:val="5A7225A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254D3C3A"/>
    <w:multiLevelType w:val="multilevel"/>
    <w:tmpl w:val="8F647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7485407"/>
    <w:multiLevelType w:val="hybridMultilevel"/>
    <w:tmpl w:val="A468A25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0"/>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4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C5900"/>
    <w:rsid w:val="00002137"/>
    <w:rsid w:val="00033076"/>
    <w:rsid w:val="00053A89"/>
    <w:rsid w:val="0008040B"/>
    <w:rsid w:val="00081900"/>
    <w:rsid w:val="000A5578"/>
    <w:rsid w:val="000B1E5D"/>
    <w:rsid w:val="00110E49"/>
    <w:rsid w:val="00112E85"/>
    <w:rsid w:val="00142194"/>
    <w:rsid w:val="00143861"/>
    <w:rsid w:val="0015768A"/>
    <w:rsid w:val="001605DE"/>
    <w:rsid w:val="00163C63"/>
    <w:rsid w:val="00195364"/>
    <w:rsid w:val="001A7B07"/>
    <w:rsid w:val="001D2B39"/>
    <w:rsid w:val="001D597C"/>
    <w:rsid w:val="001E0567"/>
    <w:rsid w:val="001E31F6"/>
    <w:rsid w:val="002237A6"/>
    <w:rsid w:val="00224C89"/>
    <w:rsid w:val="00260494"/>
    <w:rsid w:val="00270CF0"/>
    <w:rsid w:val="00296980"/>
    <w:rsid w:val="002A1C48"/>
    <w:rsid w:val="002A6097"/>
    <w:rsid w:val="002A6DEA"/>
    <w:rsid w:val="002D103C"/>
    <w:rsid w:val="002F18EA"/>
    <w:rsid w:val="00316E6C"/>
    <w:rsid w:val="0035541A"/>
    <w:rsid w:val="003613CE"/>
    <w:rsid w:val="00380194"/>
    <w:rsid w:val="00381ADA"/>
    <w:rsid w:val="003826FD"/>
    <w:rsid w:val="003E2E8E"/>
    <w:rsid w:val="003F08F2"/>
    <w:rsid w:val="00402DBB"/>
    <w:rsid w:val="004077E9"/>
    <w:rsid w:val="00413445"/>
    <w:rsid w:val="00417558"/>
    <w:rsid w:val="00434025"/>
    <w:rsid w:val="00434CA2"/>
    <w:rsid w:val="00454494"/>
    <w:rsid w:val="004F3416"/>
    <w:rsid w:val="00503E28"/>
    <w:rsid w:val="00527A37"/>
    <w:rsid w:val="00537A1E"/>
    <w:rsid w:val="005538EF"/>
    <w:rsid w:val="00560BE7"/>
    <w:rsid w:val="00565147"/>
    <w:rsid w:val="00575F87"/>
    <w:rsid w:val="00581978"/>
    <w:rsid w:val="0059046E"/>
    <w:rsid w:val="00591C25"/>
    <w:rsid w:val="005B1AEA"/>
    <w:rsid w:val="005B4036"/>
    <w:rsid w:val="005C3323"/>
    <w:rsid w:val="005D21E0"/>
    <w:rsid w:val="005D4F56"/>
    <w:rsid w:val="005E156E"/>
    <w:rsid w:val="005E7883"/>
    <w:rsid w:val="00606153"/>
    <w:rsid w:val="00622CD8"/>
    <w:rsid w:val="006400A8"/>
    <w:rsid w:val="00653EFF"/>
    <w:rsid w:val="0066796A"/>
    <w:rsid w:val="00695241"/>
    <w:rsid w:val="006A2F21"/>
    <w:rsid w:val="006A4CF2"/>
    <w:rsid w:val="006B4CD3"/>
    <w:rsid w:val="006B65BE"/>
    <w:rsid w:val="006B6D63"/>
    <w:rsid w:val="006F268F"/>
    <w:rsid w:val="00702BD6"/>
    <w:rsid w:val="00751014"/>
    <w:rsid w:val="00760741"/>
    <w:rsid w:val="007828DE"/>
    <w:rsid w:val="007856BC"/>
    <w:rsid w:val="00790FCE"/>
    <w:rsid w:val="007966F5"/>
    <w:rsid w:val="007A5175"/>
    <w:rsid w:val="007A7568"/>
    <w:rsid w:val="007D41B9"/>
    <w:rsid w:val="00810F4C"/>
    <w:rsid w:val="00811511"/>
    <w:rsid w:val="008232EE"/>
    <w:rsid w:val="00831605"/>
    <w:rsid w:val="00843870"/>
    <w:rsid w:val="00844F50"/>
    <w:rsid w:val="00861AFC"/>
    <w:rsid w:val="00870029"/>
    <w:rsid w:val="008732AC"/>
    <w:rsid w:val="008776D4"/>
    <w:rsid w:val="008A566C"/>
    <w:rsid w:val="008F6FD1"/>
    <w:rsid w:val="009227AE"/>
    <w:rsid w:val="009342AD"/>
    <w:rsid w:val="009426F1"/>
    <w:rsid w:val="009429CF"/>
    <w:rsid w:val="009668C1"/>
    <w:rsid w:val="00992BE7"/>
    <w:rsid w:val="009A32BF"/>
    <w:rsid w:val="009B25B0"/>
    <w:rsid w:val="009D05ED"/>
    <w:rsid w:val="00A34977"/>
    <w:rsid w:val="00A51B94"/>
    <w:rsid w:val="00A578A9"/>
    <w:rsid w:val="00A61D88"/>
    <w:rsid w:val="00A63186"/>
    <w:rsid w:val="00A83566"/>
    <w:rsid w:val="00A84AEC"/>
    <w:rsid w:val="00B1416F"/>
    <w:rsid w:val="00B159F3"/>
    <w:rsid w:val="00B25E80"/>
    <w:rsid w:val="00B429EF"/>
    <w:rsid w:val="00B67417"/>
    <w:rsid w:val="00B67BA8"/>
    <w:rsid w:val="00B743E6"/>
    <w:rsid w:val="00B901A8"/>
    <w:rsid w:val="00B95157"/>
    <w:rsid w:val="00BA46EF"/>
    <w:rsid w:val="00BB0AFD"/>
    <w:rsid w:val="00C16E8C"/>
    <w:rsid w:val="00C24284"/>
    <w:rsid w:val="00C73E39"/>
    <w:rsid w:val="00C87B4C"/>
    <w:rsid w:val="00CA3CB8"/>
    <w:rsid w:val="00CB3DF5"/>
    <w:rsid w:val="00CD6C2A"/>
    <w:rsid w:val="00CD7B25"/>
    <w:rsid w:val="00CE0F89"/>
    <w:rsid w:val="00D04CB1"/>
    <w:rsid w:val="00D07639"/>
    <w:rsid w:val="00D24086"/>
    <w:rsid w:val="00DA1CE3"/>
    <w:rsid w:val="00DC2F1B"/>
    <w:rsid w:val="00DC5900"/>
    <w:rsid w:val="00DD52E0"/>
    <w:rsid w:val="00E26656"/>
    <w:rsid w:val="00E40F3E"/>
    <w:rsid w:val="00E601D7"/>
    <w:rsid w:val="00E6628E"/>
    <w:rsid w:val="00EB4BEA"/>
    <w:rsid w:val="00ED5AE4"/>
    <w:rsid w:val="00ED6D6E"/>
    <w:rsid w:val="00EE76DE"/>
    <w:rsid w:val="00EF7030"/>
    <w:rsid w:val="00F453AD"/>
    <w:rsid w:val="00F612B1"/>
    <w:rsid w:val="00F84AEA"/>
    <w:rsid w:val="00F85FCD"/>
    <w:rsid w:val="00FA31AD"/>
    <w:rsid w:val="00FB2355"/>
    <w:rsid w:val="00FC7B32"/>
    <w:rsid w:val="00FD4354"/>
    <w:rsid w:val="00FF73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2A9E1DF"/>
  <w15:chartTrackingRefBased/>
  <w15:docId w15:val="{77A31BA8-4E65-48D7-B7A2-103F6FAA2F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4BE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EB4BE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C5900"/>
    <w:rPr>
      <w:color w:val="0563C1" w:themeColor="hyperlink"/>
      <w:u w:val="single"/>
    </w:rPr>
  </w:style>
  <w:style w:type="paragraph" w:styleId="ListParagraph">
    <w:name w:val="List Paragraph"/>
    <w:basedOn w:val="Normal"/>
    <w:uiPriority w:val="34"/>
    <w:qFormat/>
    <w:rsid w:val="005B1AEA"/>
    <w:pPr>
      <w:ind w:left="720"/>
      <w:contextualSpacing/>
    </w:pPr>
  </w:style>
  <w:style w:type="table" w:styleId="TableGrid">
    <w:name w:val="Table Grid"/>
    <w:basedOn w:val="TableNormal"/>
    <w:uiPriority w:val="39"/>
    <w:rsid w:val="000819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EB4BE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B4BEA"/>
    <w:rPr>
      <w:rFonts w:eastAsiaTheme="minorEastAsia"/>
      <w:lang w:val="en-US"/>
    </w:rPr>
  </w:style>
  <w:style w:type="character" w:customStyle="1" w:styleId="Heading1Char">
    <w:name w:val="Heading 1 Char"/>
    <w:basedOn w:val="DefaultParagraphFont"/>
    <w:link w:val="Heading1"/>
    <w:uiPriority w:val="9"/>
    <w:rsid w:val="00EB4BE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B4BEA"/>
    <w:pPr>
      <w:outlineLvl w:val="9"/>
    </w:pPr>
    <w:rPr>
      <w:lang w:val="en-US"/>
    </w:rPr>
  </w:style>
  <w:style w:type="paragraph" w:styleId="Title">
    <w:name w:val="Title"/>
    <w:basedOn w:val="Normal"/>
    <w:next w:val="Normal"/>
    <w:link w:val="TitleChar"/>
    <w:uiPriority w:val="10"/>
    <w:qFormat/>
    <w:rsid w:val="00EB4BE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4BEA"/>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semiHidden/>
    <w:rsid w:val="00EB4BEA"/>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EB4BEA"/>
    <w:pPr>
      <w:spacing w:after="100"/>
    </w:pPr>
  </w:style>
  <w:style w:type="paragraph" w:styleId="TOC2">
    <w:name w:val="toc 2"/>
    <w:basedOn w:val="Normal"/>
    <w:next w:val="Normal"/>
    <w:autoRedefine/>
    <w:uiPriority w:val="39"/>
    <w:unhideWhenUsed/>
    <w:rsid w:val="00EB4BEA"/>
    <w:pPr>
      <w:spacing w:after="100"/>
      <w:ind w:left="220"/>
    </w:pPr>
  </w:style>
  <w:style w:type="character" w:styleId="SubtleEmphasis">
    <w:name w:val="Subtle Emphasis"/>
    <w:basedOn w:val="DefaultParagraphFont"/>
    <w:uiPriority w:val="19"/>
    <w:qFormat/>
    <w:rsid w:val="00EB4BEA"/>
    <w:rPr>
      <w:i/>
      <w:iCs/>
      <w:color w:val="404040" w:themeColor="text1" w:themeTint="BF"/>
    </w:rPr>
  </w:style>
  <w:style w:type="paragraph" w:styleId="Caption">
    <w:name w:val="caption"/>
    <w:basedOn w:val="Normal"/>
    <w:next w:val="Normal"/>
    <w:uiPriority w:val="35"/>
    <w:unhideWhenUsed/>
    <w:qFormat/>
    <w:rsid w:val="00381ADA"/>
    <w:pPr>
      <w:spacing w:after="200" w:line="240" w:lineRule="auto"/>
    </w:pPr>
    <w:rPr>
      <w:i/>
      <w:iCs/>
      <w:color w:val="44546A" w:themeColor="text2"/>
      <w:sz w:val="18"/>
      <w:szCs w:val="18"/>
    </w:rPr>
  </w:style>
  <w:style w:type="paragraph" w:styleId="Header">
    <w:name w:val="header"/>
    <w:basedOn w:val="Normal"/>
    <w:link w:val="HeaderChar"/>
    <w:uiPriority w:val="99"/>
    <w:unhideWhenUsed/>
    <w:rsid w:val="00381ADA"/>
    <w:pPr>
      <w:tabs>
        <w:tab w:val="center" w:pos="4513"/>
        <w:tab w:val="right" w:pos="9026"/>
      </w:tabs>
      <w:spacing w:after="0" w:line="240" w:lineRule="auto"/>
    </w:pPr>
  </w:style>
  <w:style w:type="paragraph" w:styleId="TableofFigures">
    <w:name w:val="table of figures"/>
    <w:basedOn w:val="Normal"/>
    <w:next w:val="Normal"/>
    <w:uiPriority w:val="99"/>
    <w:unhideWhenUsed/>
    <w:rsid w:val="00381ADA"/>
    <w:pPr>
      <w:spacing w:after="0"/>
    </w:pPr>
  </w:style>
  <w:style w:type="character" w:customStyle="1" w:styleId="HeaderChar">
    <w:name w:val="Header Char"/>
    <w:basedOn w:val="DefaultParagraphFont"/>
    <w:link w:val="Header"/>
    <w:uiPriority w:val="99"/>
    <w:rsid w:val="00381ADA"/>
  </w:style>
  <w:style w:type="paragraph" w:styleId="Footer">
    <w:name w:val="footer"/>
    <w:basedOn w:val="Normal"/>
    <w:link w:val="FooterChar"/>
    <w:uiPriority w:val="99"/>
    <w:unhideWhenUsed/>
    <w:rsid w:val="00381A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1ADA"/>
  </w:style>
  <w:style w:type="paragraph" w:styleId="BalloonText">
    <w:name w:val="Balloon Text"/>
    <w:basedOn w:val="Normal"/>
    <w:link w:val="BalloonTextChar"/>
    <w:uiPriority w:val="99"/>
    <w:semiHidden/>
    <w:unhideWhenUsed/>
    <w:rsid w:val="002F18E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F18EA"/>
    <w:rPr>
      <w:rFonts w:ascii="Segoe UI" w:hAnsi="Segoe UI" w:cs="Segoe UI"/>
      <w:sz w:val="18"/>
      <w:szCs w:val="18"/>
    </w:rPr>
  </w:style>
  <w:style w:type="paragraph" w:styleId="CommentText">
    <w:name w:val="annotation text"/>
    <w:basedOn w:val="Normal"/>
    <w:link w:val="CommentTextChar"/>
    <w:uiPriority w:val="99"/>
    <w:semiHidden/>
    <w:unhideWhenUsed/>
    <w:rsid w:val="006B65BE"/>
    <w:pPr>
      <w:spacing w:line="240" w:lineRule="auto"/>
    </w:pPr>
    <w:rPr>
      <w:sz w:val="20"/>
      <w:szCs w:val="20"/>
    </w:rPr>
  </w:style>
  <w:style w:type="character" w:customStyle="1" w:styleId="CommentTextChar">
    <w:name w:val="Comment Text Char"/>
    <w:basedOn w:val="DefaultParagraphFont"/>
    <w:link w:val="CommentText"/>
    <w:uiPriority w:val="99"/>
    <w:semiHidden/>
    <w:rsid w:val="006B65BE"/>
    <w:rPr>
      <w:sz w:val="20"/>
      <w:szCs w:val="20"/>
    </w:rPr>
  </w:style>
  <w:style w:type="character" w:styleId="Strong">
    <w:name w:val="Strong"/>
    <w:basedOn w:val="DefaultParagraphFont"/>
    <w:uiPriority w:val="22"/>
    <w:qFormat/>
    <w:rsid w:val="007A5175"/>
    <w:rPr>
      <w:b/>
      <w:bCs/>
    </w:rPr>
  </w:style>
  <w:style w:type="paragraph" w:styleId="NormalWeb">
    <w:name w:val="Normal (Web)"/>
    <w:basedOn w:val="Normal"/>
    <w:uiPriority w:val="99"/>
    <w:semiHidden/>
    <w:unhideWhenUsed/>
    <w:rsid w:val="00316E6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83193252">
      <w:bodyDiv w:val="1"/>
      <w:marLeft w:val="0"/>
      <w:marRight w:val="0"/>
      <w:marTop w:val="0"/>
      <w:marBottom w:val="0"/>
      <w:divBdr>
        <w:top w:val="none" w:sz="0" w:space="0" w:color="auto"/>
        <w:left w:val="none" w:sz="0" w:space="0" w:color="auto"/>
        <w:bottom w:val="none" w:sz="0" w:space="0" w:color="auto"/>
        <w:right w:val="none" w:sz="0" w:space="0" w:color="auto"/>
      </w:divBdr>
    </w:div>
    <w:div w:id="369960849">
      <w:bodyDiv w:val="1"/>
      <w:marLeft w:val="0"/>
      <w:marRight w:val="0"/>
      <w:marTop w:val="0"/>
      <w:marBottom w:val="0"/>
      <w:divBdr>
        <w:top w:val="none" w:sz="0" w:space="0" w:color="auto"/>
        <w:left w:val="none" w:sz="0" w:space="0" w:color="auto"/>
        <w:bottom w:val="none" w:sz="0" w:space="0" w:color="auto"/>
        <w:right w:val="none" w:sz="0" w:space="0" w:color="auto"/>
      </w:divBdr>
    </w:div>
    <w:div w:id="1094321031">
      <w:bodyDiv w:val="1"/>
      <w:marLeft w:val="0"/>
      <w:marRight w:val="0"/>
      <w:marTop w:val="0"/>
      <w:marBottom w:val="0"/>
      <w:divBdr>
        <w:top w:val="none" w:sz="0" w:space="0" w:color="auto"/>
        <w:left w:val="none" w:sz="0" w:space="0" w:color="auto"/>
        <w:bottom w:val="none" w:sz="0" w:space="0" w:color="auto"/>
        <w:right w:val="none" w:sz="0" w:space="0" w:color="auto"/>
      </w:divBdr>
    </w:div>
    <w:div w:id="1253077861">
      <w:bodyDiv w:val="1"/>
      <w:marLeft w:val="0"/>
      <w:marRight w:val="0"/>
      <w:marTop w:val="0"/>
      <w:marBottom w:val="0"/>
      <w:divBdr>
        <w:top w:val="none" w:sz="0" w:space="0" w:color="auto"/>
        <w:left w:val="none" w:sz="0" w:space="0" w:color="auto"/>
        <w:bottom w:val="none" w:sz="0" w:space="0" w:color="auto"/>
        <w:right w:val="none" w:sz="0" w:space="0" w:color="auto"/>
      </w:divBdr>
    </w:div>
    <w:div w:id="14360556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lean.org/lexicon/muda-mura-muri" TargetMode="External"/><Relationship Id="rId18" Type="http://schemas.openxmlformats.org/officeDocument/2006/relationships/hyperlink" Target="http://www.lean.org/lexicon/muda-mura-muri"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www.systems2win.com/LK/lean/7wastes.htm" TargetMode="External"/><Relationship Id="rId17" Type="http://schemas.openxmlformats.org/officeDocument/2006/relationships/hyperlink" Target="http://www.tutor2u.net/business/reference/critical-path-analysis,%20accessed" TargetMode="External"/><Relationship Id="rId2" Type="http://schemas.openxmlformats.org/officeDocument/2006/relationships/numbering" Target="numbering.xml"/><Relationship Id="rId16" Type="http://schemas.openxmlformats.org/officeDocument/2006/relationships/hyperlink" Target="http://www.systems2win.com/LK/lean/7wastes.htm" TargetMode="External"/><Relationship Id="rId20" Type="http://schemas.openxmlformats.org/officeDocument/2006/relationships/hyperlink" Target="http://leadershipcoachingblog.com/wp-content/uploads/2012/03/the-80-20-principle-to-achieve-more-with-less-effort1.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artoflean.com/index.php/publications/" TargetMode="External"/><Relationship Id="rId23"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hyperlink" Target="http://www.tutorialspoint.com/management_concepts/project_management_triangle.htm"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www.tutor2u.net/business/reference/critical-path-analysis,%20accessed" TargetMode="External"/><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ake\AppData\Roaming\Microsoft\Templates\Welcome%20to%20Word(3).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2E7E3F4-2F8D-4C3D-AFCE-4A5248C996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Welcome to Word(3).dotx</Template>
  <TotalTime>1704</TotalTime>
  <Pages>14</Pages>
  <Words>3864</Words>
  <Characters>22025</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Systems Engineering a small scale weapons trial</vt:lpstr>
    </vt:vector>
  </TitlesOfParts>
  <Company/>
  <LinksUpToDate>false</LinksUpToDate>
  <CharactersWithSpaces>25838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Systems Engineering a small scale weapons trial</dc:title>
  <dc:subject/>
  <dc:creator>Jake Tyrrell (P148324)</dc:creator>
  <cp:keywords/>
  <dc:description/>
  <cp:lastModifiedBy>Jake Tyrrell (P148324)</cp:lastModifiedBy>
  <cp:revision>68</cp:revision>
  <dcterms:created xsi:type="dcterms:W3CDTF">2017-12-04T18:41:00Z</dcterms:created>
  <dcterms:modified xsi:type="dcterms:W3CDTF">2018-01-22T17:41:00Z</dcterms:modified>
</cp:coreProperties>
</file>