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01832" w14:textId="31F0EDC7" w:rsidR="001F01DA" w:rsidRDefault="00C21D57" w:rsidP="00C21D57">
      <w:pPr>
        <w:spacing w:line="480" w:lineRule="auto"/>
        <w:rPr>
          <w:rFonts w:ascii="Times New Roman" w:hAnsi="Times New Roman" w:cs="Times New Roman"/>
        </w:rPr>
      </w:pPr>
      <w:r>
        <w:rPr>
          <w:rFonts w:ascii="Times New Roman" w:hAnsi="Times New Roman" w:cs="Times New Roman"/>
        </w:rPr>
        <w:t>Shakira Peters</w:t>
      </w:r>
    </w:p>
    <w:p w14:paraId="346EDB5B" w14:textId="148C911A" w:rsidR="00C21D57" w:rsidRDefault="00C21D57" w:rsidP="00C21D57">
      <w:pPr>
        <w:spacing w:line="480" w:lineRule="auto"/>
        <w:rPr>
          <w:rFonts w:ascii="Times New Roman" w:hAnsi="Times New Roman" w:cs="Times New Roman"/>
        </w:rPr>
      </w:pPr>
      <w:r>
        <w:rPr>
          <w:rFonts w:ascii="Times New Roman" w:hAnsi="Times New Roman" w:cs="Times New Roman"/>
        </w:rPr>
        <w:t>Assignment 2</w:t>
      </w:r>
    </w:p>
    <w:p w14:paraId="7E0FED77" w14:textId="5A51F443" w:rsidR="00C21D57" w:rsidRDefault="00C21D57" w:rsidP="00C21D57">
      <w:pPr>
        <w:spacing w:line="480" w:lineRule="auto"/>
        <w:rPr>
          <w:rFonts w:ascii="Times New Roman" w:hAnsi="Times New Roman" w:cs="Times New Roman"/>
        </w:rPr>
      </w:pPr>
      <w:r>
        <w:rPr>
          <w:rFonts w:ascii="Times New Roman" w:hAnsi="Times New Roman" w:cs="Times New Roman"/>
        </w:rPr>
        <w:t>Essay</w:t>
      </w:r>
    </w:p>
    <w:p w14:paraId="531D3753" w14:textId="11CE7E85" w:rsidR="00C21D57" w:rsidRDefault="00C21D57" w:rsidP="00C21D57">
      <w:pPr>
        <w:spacing w:line="480" w:lineRule="auto"/>
        <w:rPr>
          <w:rFonts w:ascii="Times New Roman" w:hAnsi="Times New Roman" w:cs="Times New Roman"/>
        </w:rPr>
      </w:pPr>
      <w:r>
        <w:rPr>
          <w:rFonts w:ascii="Times New Roman" w:hAnsi="Times New Roman" w:cs="Times New Roman"/>
        </w:rPr>
        <w:t xml:space="preserve">Topic: When and </w:t>
      </w:r>
      <w:r w:rsidR="00DC5E62">
        <w:rPr>
          <w:rFonts w:ascii="Times New Roman" w:hAnsi="Times New Roman" w:cs="Times New Roman"/>
        </w:rPr>
        <w:t>why</w:t>
      </w:r>
      <w:r>
        <w:rPr>
          <w:rFonts w:ascii="Times New Roman" w:hAnsi="Times New Roman" w:cs="Times New Roman"/>
        </w:rPr>
        <w:t xml:space="preserve"> did the Cistercians decline?</w:t>
      </w:r>
    </w:p>
    <w:p w14:paraId="3E85A33F" w14:textId="77777777" w:rsidR="00DC5E62" w:rsidRDefault="00DC5E62" w:rsidP="00C21D57">
      <w:pPr>
        <w:spacing w:line="480" w:lineRule="auto"/>
        <w:rPr>
          <w:rFonts w:ascii="Times New Roman" w:hAnsi="Times New Roman" w:cs="Times New Roman"/>
        </w:rPr>
      </w:pPr>
    </w:p>
    <w:p w14:paraId="1CBB62AE" w14:textId="0AB323AB" w:rsidR="00DC5E62" w:rsidRDefault="00DC5E62" w:rsidP="00C21D57">
      <w:pPr>
        <w:spacing w:line="480" w:lineRule="auto"/>
        <w:rPr>
          <w:rFonts w:ascii="Times New Roman" w:hAnsi="Times New Roman" w:cs="Times New Roman"/>
        </w:rPr>
      </w:pPr>
      <w:r>
        <w:rPr>
          <w:rFonts w:ascii="Times New Roman" w:hAnsi="Times New Roman" w:cs="Times New Roman"/>
        </w:rPr>
        <w:tab/>
        <w:t xml:space="preserve">This essay will explore the timeline and reasons behind the decline of the Cistercians. </w:t>
      </w:r>
      <w:r w:rsidR="00CD35D6">
        <w:rPr>
          <w:rFonts w:ascii="Times New Roman" w:hAnsi="Times New Roman" w:cs="Times New Roman"/>
        </w:rPr>
        <w:t>Cistercian, a member of A Roman Catholic monastic order</w:t>
      </w:r>
      <w:r w:rsidR="0007519E">
        <w:rPr>
          <w:rFonts w:ascii="Times New Roman" w:hAnsi="Times New Roman" w:cs="Times New Roman"/>
        </w:rPr>
        <w:t xml:space="preserve"> was founded </w:t>
      </w:r>
      <w:r w:rsidR="00B95892">
        <w:rPr>
          <w:rFonts w:ascii="Times New Roman" w:hAnsi="Times New Roman" w:cs="Times New Roman"/>
        </w:rPr>
        <w:t>in 1098 by Robert of Molesme, and was a major religious organisation in Medieval Europe, especially in the twelfth and thirteenth centuries. The Cistercian order was led by individuals such as Robert of Molesme</w:t>
      </w:r>
      <w:r w:rsidR="0009424E">
        <w:rPr>
          <w:rFonts w:ascii="Times New Roman" w:hAnsi="Times New Roman" w:cs="Times New Roman"/>
        </w:rPr>
        <w:t>,</w:t>
      </w:r>
      <w:r w:rsidR="00144093">
        <w:rPr>
          <w:rFonts w:ascii="Times New Roman" w:hAnsi="Times New Roman" w:cs="Times New Roman"/>
        </w:rPr>
        <w:t xml:space="preserve"> who was succeeded by St. Alberic and</w:t>
      </w:r>
      <w:r w:rsidR="0009424E">
        <w:rPr>
          <w:rFonts w:ascii="Times New Roman" w:hAnsi="Times New Roman" w:cs="Times New Roman"/>
        </w:rPr>
        <w:t xml:space="preserve"> </w:t>
      </w:r>
      <w:r w:rsidR="00144093">
        <w:rPr>
          <w:rFonts w:ascii="Times New Roman" w:hAnsi="Times New Roman" w:cs="Times New Roman"/>
        </w:rPr>
        <w:t xml:space="preserve">then by </w:t>
      </w:r>
      <w:r w:rsidR="00F27971">
        <w:rPr>
          <w:rFonts w:ascii="Times New Roman" w:hAnsi="Times New Roman" w:cs="Times New Roman"/>
        </w:rPr>
        <w:t>St. Stephen</w:t>
      </w:r>
      <w:r w:rsidR="0009424E">
        <w:rPr>
          <w:rFonts w:ascii="Times New Roman" w:hAnsi="Times New Roman" w:cs="Times New Roman"/>
        </w:rPr>
        <w:t xml:space="preserve"> Harding</w:t>
      </w:r>
      <w:r w:rsidR="00F27971">
        <w:rPr>
          <w:rFonts w:ascii="Times New Roman" w:hAnsi="Times New Roman" w:cs="Times New Roman"/>
        </w:rPr>
        <w:t xml:space="preserve"> who </w:t>
      </w:r>
      <w:r w:rsidR="00420EB8">
        <w:rPr>
          <w:rFonts w:ascii="Times New Roman" w:hAnsi="Times New Roman" w:cs="Times New Roman"/>
        </w:rPr>
        <w:t>was claimed</w:t>
      </w:r>
      <w:r w:rsidR="00F27971">
        <w:rPr>
          <w:rFonts w:ascii="Times New Roman" w:hAnsi="Times New Roman" w:cs="Times New Roman"/>
        </w:rPr>
        <w:t xml:space="preserve"> </w:t>
      </w:r>
      <w:r w:rsidR="00144093">
        <w:rPr>
          <w:rFonts w:ascii="Times New Roman" w:hAnsi="Times New Roman" w:cs="Times New Roman"/>
        </w:rPr>
        <w:t xml:space="preserve">to be the </w:t>
      </w:r>
      <w:r w:rsidR="00420EB8">
        <w:rPr>
          <w:rFonts w:ascii="Times New Roman" w:hAnsi="Times New Roman" w:cs="Times New Roman"/>
        </w:rPr>
        <w:t>‘</w:t>
      </w:r>
      <w:r w:rsidR="00144093">
        <w:rPr>
          <w:rFonts w:ascii="Times New Roman" w:hAnsi="Times New Roman" w:cs="Times New Roman"/>
        </w:rPr>
        <w:t>real</w:t>
      </w:r>
      <w:r w:rsidR="00420EB8">
        <w:rPr>
          <w:rFonts w:ascii="Times New Roman" w:hAnsi="Times New Roman" w:cs="Times New Roman"/>
        </w:rPr>
        <w:t>’</w:t>
      </w:r>
      <w:r w:rsidR="00144093">
        <w:rPr>
          <w:rFonts w:ascii="Times New Roman" w:hAnsi="Times New Roman" w:cs="Times New Roman"/>
        </w:rPr>
        <w:t xml:space="preserve"> organizer of the Cistercian order</w:t>
      </w:r>
      <w:r w:rsidR="0009424E">
        <w:rPr>
          <w:rFonts w:ascii="Times New Roman" w:hAnsi="Times New Roman" w:cs="Times New Roman"/>
        </w:rPr>
        <w:t>.</w:t>
      </w:r>
      <w:r w:rsidR="00821CB7">
        <w:rPr>
          <w:rStyle w:val="FootnoteReference"/>
          <w:rFonts w:ascii="Times New Roman" w:hAnsi="Times New Roman" w:cs="Times New Roman"/>
        </w:rPr>
        <w:footnoteReference w:id="1"/>
      </w:r>
      <w:r w:rsidR="0009424E">
        <w:rPr>
          <w:rFonts w:ascii="Times New Roman" w:hAnsi="Times New Roman" w:cs="Times New Roman"/>
        </w:rPr>
        <w:t xml:space="preserve"> </w:t>
      </w:r>
      <w:r w:rsidR="003F695F">
        <w:rPr>
          <w:rFonts w:ascii="Times New Roman" w:hAnsi="Times New Roman" w:cs="Times New Roman"/>
        </w:rPr>
        <w:t xml:space="preserve">The </w:t>
      </w:r>
      <w:r w:rsidR="00420EB8">
        <w:rPr>
          <w:rFonts w:ascii="Times New Roman" w:hAnsi="Times New Roman" w:cs="Times New Roman"/>
        </w:rPr>
        <w:t xml:space="preserve">Cistercian </w:t>
      </w:r>
      <w:r w:rsidR="003F695F">
        <w:rPr>
          <w:rFonts w:ascii="Times New Roman" w:hAnsi="Times New Roman" w:cs="Times New Roman"/>
        </w:rPr>
        <w:t>order</w:t>
      </w:r>
      <w:r w:rsidR="0009424E">
        <w:rPr>
          <w:rFonts w:ascii="Times New Roman" w:hAnsi="Times New Roman" w:cs="Times New Roman"/>
        </w:rPr>
        <w:t xml:space="preserve"> emphasised </w:t>
      </w:r>
      <w:r w:rsidR="002F484F">
        <w:rPr>
          <w:rFonts w:ascii="Times New Roman" w:hAnsi="Times New Roman" w:cs="Times New Roman"/>
        </w:rPr>
        <w:t xml:space="preserve">the main values of </w:t>
      </w:r>
      <w:r w:rsidR="0009424E">
        <w:rPr>
          <w:rFonts w:ascii="Times New Roman" w:hAnsi="Times New Roman" w:cs="Times New Roman"/>
        </w:rPr>
        <w:t xml:space="preserve">simplicity, austerity, manual labor and self-sufficiency. Despite their strict practices </w:t>
      </w:r>
      <w:r w:rsidR="00B7756E">
        <w:rPr>
          <w:rFonts w:ascii="Times New Roman" w:hAnsi="Times New Roman" w:cs="Times New Roman"/>
        </w:rPr>
        <w:t>the Cistercian order became popular throughout Europe</w:t>
      </w:r>
      <w:r w:rsidR="00D34456">
        <w:rPr>
          <w:rFonts w:ascii="Times New Roman" w:hAnsi="Times New Roman" w:cs="Times New Roman"/>
        </w:rPr>
        <w:t xml:space="preserve">, </w:t>
      </w:r>
      <w:r w:rsidR="00576233">
        <w:rPr>
          <w:rFonts w:ascii="Times New Roman" w:hAnsi="Times New Roman" w:cs="Times New Roman"/>
        </w:rPr>
        <w:t xml:space="preserve">it </w:t>
      </w:r>
      <w:r w:rsidR="002F484F">
        <w:rPr>
          <w:rFonts w:ascii="Times New Roman" w:hAnsi="Times New Roman" w:cs="Times New Roman"/>
        </w:rPr>
        <w:t xml:space="preserve">was </w:t>
      </w:r>
      <w:r w:rsidR="00D34456">
        <w:rPr>
          <w:rFonts w:ascii="Times New Roman" w:hAnsi="Times New Roman" w:cs="Times New Roman"/>
        </w:rPr>
        <w:t>focus</w:t>
      </w:r>
      <w:r w:rsidR="00576233">
        <w:rPr>
          <w:rFonts w:ascii="Times New Roman" w:hAnsi="Times New Roman" w:cs="Times New Roman"/>
        </w:rPr>
        <w:t>ed</w:t>
      </w:r>
      <w:r w:rsidR="00D34456">
        <w:rPr>
          <w:rFonts w:ascii="Times New Roman" w:hAnsi="Times New Roman" w:cs="Times New Roman"/>
        </w:rPr>
        <w:t xml:space="preserve"> on agriculture, technology and economic self- sufficiency. They made a great impact on monastic reform efforts, which affect</w:t>
      </w:r>
      <w:r w:rsidR="00DD314F">
        <w:rPr>
          <w:rFonts w:ascii="Times New Roman" w:hAnsi="Times New Roman" w:cs="Times New Roman"/>
        </w:rPr>
        <w:t>ed other order</w:t>
      </w:r>
      <w:r w:rsidR="005B57F7">
        <w:rPr>
          <w:rFonts w:ascii="Times New Roman" w:hAnsi="Times New Roman" w:cs="Times New Roman"/>
        </w:rPr>
        <w:t>s</w:t>
      </w:r>
      <w:r w:rsidR="00DD314F">
        <w:rPr>
          <w:rFonts w:ascii="Times New Roman" w:hAnsi="Times New Roman" w:cs="Times New Roman"/>
        </w:rPr>
        <w:t xml:space="preserve"> and influenced </w:t>
      </w:r>
      <w:r w:rsidR="00DC1767">
        <w:rPr>
          <w:rFonts w:ascii="Times New Roman" w:hAnsi="Times New Roman" w:cs="Times New Roman"/>
        </w:rPr>
        <w:t xml:space="preserve">their </w:t>
      </w:r>
      <w:r w:rsidR="00DD314F">
        <w:rPr>
          <w:rFonts w:ascii="Times New Roman" w:hAnsi="Times New Roman" w:cs="Times New Roman"/>
        </w:rPr>
        <w:t>spiritual and in</w:t>
      </w:r>
      <w:r w:rsidR="00C016AB">
        <w:rPr>
          <w:rFonts w:ascii="Times New Roman" w:hAnsi="Times New Roman" w:cs="Times New Roman"/>
        </w:rPr>
        <w:t>tellectual life. The Cistercians also h</w:t>
      </w:r>
      <w:r w:rsidR="001B30ED">
        <w:rPr>
          <w:rFonts w:ascii="Times New Roman" w:hAnsi="Times New Roman" w:cs="Times New Roman"/>
        </w:rPr>
        <w:t xml:space="preserve">eld </w:t>
      </w:r>
      <w:r w:rsidR="00C016AB">
        <w:rPr>
          <w:rFonts w:ascii="Times New Roman" w:hAnsi="Times New Roman" w:cs="Times New Roman"/>
        </w:rPr>
        <w:t>a</w:t>
      </w:r>
      <w:r w:rsidR="007154E3">
        <w:rPr>
          <w:rFonts w:ascii="Times New Roman" w:hAnsi="Times New Roman" w:cs="Times New Roman"/>
        </w:rPr>
        <w:t>n</w:t>
      </w:r>
      <w:r w:rsidR="00C016AB">
        <w:rPr>
          <w:rFonts w:ascii="Times New Roman" w:hAnsi="Times New Roman" w:cs="Times New Roman"/>
        </w:rPr>
        <w:t xml:space="preserve"> architectural legacy that was characterized by </w:t>
      </w:r>
      <w:r w:rsidR="001B30ED">
        <w:rPr>
          <w:rFonts w:ascii="Times New Roman" w:hAnsi="Times New Roman" w:cs="Times New Roman"/>
        </w:rPr>
        <w:t>straightforwardness</w:t>
      </w:r>
      <w:r w:rsidR="00C016AB">
        <w:rPr>
          <w:rFonts w:ascii="Times New Roman" w:hAnsi="Times New Roman" w:cs="Times New Roman"/>
        </w:rPr>
        <w:t>, functionality</w:t>
      </w:r>
      <w:r w:rsidR="009E6278">
        <w:rPr>
          <w:rFonts w:ascii="Times New Roman" w:hAnsi="Times New Roman" w:cs="Times New Roman"/>
        </w:rPr>
        <w:t xml:space="preserve">, and being in harmony with nature </w:t>
      </w:r>
      <w:r w:rsidR="001B30ED">
        <w:rPr>
          <w:rFonts w:ascii="Times New Roman" w:hAnsi="Times New Roman" w:cs="Times New Roman"/>
        </w:rPr>
        <w:t xml:space="preserve">and </w:t>
      </w:r>
      <w:r w:rsidR="009E6278">
        <w:rPr>
          <w:rFonts w:ascii="Times New Roman" w:hAnsi="Times New Roman" w:cs="Times New Roman"/>
        </w:rPr>
        <w:t>these became prominent landmarks in medieval architecture</w:t>
      </w:r>
      <w:r w:rsidR="001B30ED">
        <w:rPr>
          <w:rFonts w:ascii="Times New Roman" w:hAnsi="Times New Roman" w:cs="Times New Roman"/>
        </w:rPr>
        <w:t xml:space="preserve">, even today. </w:t>
      </w:r>
      <w:r w:rsidR="000309FF">
        <w:rPr>
          <w:rFonts w:ascii="Times New Roman" w:hAnsi="Times New Roman" w:cs="Times New Roman"/>
        </w:rPr>
        <w:t xml:space="preserve">The Cistercian Order, however, </w:t>
      </w:r>
      <w:r w:rsidR="002D04FA">
        <w:rPr>
          <w:rFonts w:ascii="Times New Roman" w:hAnsi="Times New Roman" w:cs="Times New Roman"/>
        </w:rPr>
        <w:t xml:space="preserve">faced challenges </w:t>
      </w:r>
      <w:r w:rsidR="001B30ED">
        <w:rPr>
          <w:rFonts w:ascii="Times New Roman" w:hAnsi="Times New Roman" w:cs="Times New Roman"/>
        </w:rPr>
        <w:t xml:space="preserve">throughout their time, </w:t>
      </w:r>
      <w:r w:rsidR="002D04FA">
        <w:rPr>
          <w:rFonts w:ascii="Times New Roman" w:hAnsi="Times New Roman" w:cs="Times New Roman"/>
        </w:rPr>
        <w:t xml:space="preserve">such as internal </w:t>
      </w:r>
      <w:r w:rsidR="005B084E">
        <w:rPr>
          <w:rFonts w:ascii="Times New Roman" w:hAnsi="Times New Roman" w:cs="Times New Roman"/>
        </w:rPr>
        <w:t>and external problems,</w:t>
      </w:r>
      <w:r w:rsidR="002D04FA">
        <w:rPr>
          <w:rFonts w:ascii="Times New Roman" w:hAnsi="Times New Roman" w:cs="Times New Roman"/>
        </w:rPr>
        <w:t xml:space="preserve"> economic pressures, and chan</w:t>
      </w:r>
      <w:r w:rsidR="008147D3">
        <w:rPr>
          <w:rFonts w:ascii="Times New Roman" w:hAnsi="Times New Roman" w:cs="Times New Roman"/>
        </w:rPr>
        <w:t>g</w:t>
      </w:r>
      <w:r w:rsidR="002D04FA">
        <w:rPr>
          <w:rFonts w:ascii="Times New Roman" w:hAnsi="Times New Roman" w:cs="Times New Roman"/>
        </w:rPr>
        <w:t xml:space="preserve">ing political landscapes, which lead to a decline </w:t>
      </w:r>
      <w:r w:rsidR="008147D3">
        <w:rPr>
          <w:rFonts w:ascii="Times New Roman" w:hAnsi="Times New Roman" w:cs="Times New Roman"/>
        </w:rPr>
        <w:t xml:space="preserve">in influence and relevance by the late </w:t>
      </w:r>
      <w:r w:rsidR="00F27A20">
        <w:rPr>
          <w:rFonts w:ascii="Times New Roman" w:hAnsi="Times New Roman" w:cs="Times New Roman"/>
        </w:rPr>
        <w:t>Middle Ages</w:t>
      </w:r>
      <w:r w:rsidR="008147D3">
        <w:rPr>
          <w:rFonts w:ascii="Times New Roman" w:hAnsi="Times New Roman" w:cs="Times New Roman"/>
        </w:rPr>
        <w:t>.</w:t>
      </w:r>
      <w:r w:rsidR="00ED3990">
        <w:rPr>
          <w:rStyle w:val="FootnoteReference"/>
          <w:rFonts w:ascii="Times New Roman" w:hAnsi="Times New Roman" w:cs="Times New Roman"/>
        </w:rPr>
        <w:footnoteReference w:id="2"/>
      </w:r>
      <w:r w:rsidR="008147D3">
        <w:rPr>
          <w:rFonts w:ascii="Times New Roman" w:hAnsi="Times New Roman" w:cs="Times New Roman"/>
        </w:rPr>
        <w:t xml:space="preserve"> </w:t>
      </w:r>
    </w:p>
    <w:p w14:paraId="11ED471C" w14:textId="23932BDE" w:rsidR="00503B51" w:rsidRDefault="00F27A20" w:rsidP="00C21D57">
      <w:pPr>
        <w:spacing w:line="480" w:lineRule="auto"/>
        <w:rPr>
          <w:rFonts w:ascii="Times New Roman" w:hAnsi="Times New Roman" w:cs="Times New Roman"/>
        </w:rPr>
      </w:pPr>
      <w:r>
        <w:rPr>
          <w:rFonts w:ascii="Times New Roman" w:hAnsi="Times New Roman" w:cs="Times New Roman"/>
        </w:rPr>
        <w:lastRenderedPageBreak/>
        <w:tab/>
        <w:t xml:space="preserve">During the early </w:t>
      </w:r>
      <w:r w:rsidR="00E770F2">
        <w:rPr>
          <w:rFonts w:ascii="Times New Roman" w:hAnsi="Times New Roman" w:cs="Times New Roman"/>
        </w:rPr>
        <w:t>time</w:t>
      </w:r>
      <w:r>
        <w:rPr>
          <w:rFonts w:ascii="Times New Roman" w:hAnsi="Times New Roman" w:cs="Times New Roman"/>
        </w:rPr>
        <w:t xml:space="preserve"> of the Cistercian Order</w:t>
      </w:r>
      <w:r w:rsidR="00BF4654">
        <w:rPr>
          <w:rFonts w:ascii="Times New Roman" w:hAnsi="Times New Roman" w:cs="Times New Roman"/>
        </w:rPr>
        <w:t xml:space="preserve">, they experienced </w:t>
      </w:r>
      <w:r w:rsidR="00E770F2">
        <w:rPr>
          <w:rFonts w:ascii="Times New Roman" w:hAnsi="Times New Roman" w:cs="Times New Roman"/>
        </w:rPr>
        <w:t>vast</w:t>
      </w:r>
      <w:r w:rsidR="00BF4654">
        <w:rPr>
          <w:rFonts w:ascii="Times New Roman" w:hAnsi="Times New Roman" w:cs="Times New Roman"/>
        </w:rPr>
        <w:t xml:space="preserve"> success and a huge expansion which left a significant impact </w:t>
      </w:r>
      <w:r w:rsidR="001D59AC">
        <w:rPr>
          <w:rFonts w:ascii="Times New Roman" w:hAnsi="Times New Roman" w:cs="Times New Roman"/>
        </w:rPr>
        <w:t xml:space="preserve">on different aspects of the European Medieval Society. </w:t>
      </w:r>
      <w:r w:rsidR="00432453">
        <w:rPr>
          <w:rFonts w:ascii="Times New Roman" w:hAnsi="Times New Roman" w:cs="Times New Roman"/>
        </w:rPr>
        <w:t>A</w:t>
      </w:r>
      <w:r w:rsidR="00E418DE">
        <w:rPr>
          <w:rFonts w:ascii="Times New Roman" w:hAnsi="Times New Roman" w:cs="Times New Roman"/>
        </w:rPr>
        <w:t xml:space="preserve">s </w:t>
      </w:r>
      <w:r w:rsidR="00432453">
        <w:rPr>
          <w:rFonts w:ascii="Times New Roman" w:hAnsi="Times New Roman" w:cs="Times New Roman"/>
        </w:rPr>
        <w:t>mentioned before, Robert of Molesme, along with Alberic and Stephen Harding</w:t>
      </w:r>
      <w:r w:rsidR="008450D7">
        <w:rPr>
          <w:rFonts w:ascii="Times New Roman" w:hAnsi="Times New Roman" w:cs="Times New Roman"/>
        </w:rPr>
        <w:t xml:space="preserve">, founded the Cistercian Order in 1098 at Citeaux Abbey in Burgundy, France. </w:t>
      </w:r>
      <w:r w:rsidR="006E149F">
        <w:rPr>
          <w:rFonts w:ascii="Times New Roman" w:hAnsi="Times New Roman" w:cs="Times New Roman"/>
        </w:rPr>
        <w:t>They were said to be a small group of monks who had left the Burgundian Monastery of Molesme to establish a new Monastery in the forest of Citeaux</w:t>
      </w:r>
      <w:r w:rsidR="00250B41">
        <w:rPr>
          <w:rFonts w:ascii="Times New Roman" w:hAnsi="Times New Roman" w:cs="Times New Roman"/>
        </w:rPr>
        <w:t xml:space="preserve">, about </w:t>
      </w:r>
      <w:r w:rsidR="001B3359">
        <w:rPr>
          <w:rFonts w:ascii="Times New Roman" w:hAnsi="Times New Roman" w:cs="Times New Roman"/>
        </w:rPr>
        <w:t>twenty-five</w:t>
      </w:r>
      <w:r w:rsidR="00250B41">
        <w:rPr>
          <w:rFonts w:ascii="Times New Roman" w:hAnsi="Times New Roman" w:cs="Times New Roman"/>
        </w:rPr>
        <w:t xml:space="preserve"> kilometres south</w:t>
      </w:r>
      <w:r w:rsidR="001C641D">
        <w:rPr>
          <w:rFonts w:ascii="Times New Roman" w:hAnsi="Times New Roman" w:cs="Times New Roman"/>
        </w:rPr>
        <w:t xml:space="preserve"> of the town of Dijon.</w:t>
      </w:r>
      <w:r w:rsidR="001C641D">
        <w:rPr>
          <w:rStyle w:val="FootnoteReference"/>
          <w:rFonts w:ascii="Times New Roman" w:hAnsi="Times New Roman" w:cs="Times New Roman"/>
        </w:rPr>
        <w:footnoteReference w:id="3"/>
      </w:r>
      <w:r w:rsidR="00503B51">
        <w:rPr>
          <w:rFonts w:ascii="Times New Roman" w:hAnsi="Times New Roman" w:cs="Times New Roman"/>
        </w:rPr>
        <w:t xml:space="preserve"> </w:t>
      </w:r>
      <w:r w:rsidR="008450D7">
        <w:rPr>
          <w:rFonts w:ascii="Times New Roman" w:hAnsi="Times New Roman" w:cs="Times New Roman"/>
        </w:rPr>
        <w:t>The</w:t>
      </w:r>
      <w:r w:rsidR="00B16EA5">
        <w:rPr>
          <w:rFonts w:ascii="Times New Roman" w:hAnsi="Times New Roman" w:cs="Times New Roman"/>
        </w:rPr>
        <w:t>ir</w:t>
      </w:r>
      <w:r w:rsidR="008450D7">
        <w:rPr>
          <w:rFonts w:ascii="Times New Roman" w:hAnsi="Times New Roman" w:cs="Times New Roman"/>
        </w:rPr>
        <w:t xml:space="preserve"> </w:t>
      </w:r>
      <w:r w:rsidR="008C5C20">
        <w:rPr>
          <w:rFonts w:ascii="Times New Roman" w:hAnsi="Times New Roman" w:cs="Times New Roman"/>
        </w:rPr>
        <w:t xml:space="preserve">main </w:t>
      </w:r>
      <w:r w:rsidR="008450D7">
        <w:rPr>
          <w:rFonts w:ascii="Times New Roman" w:hAnsi="Times New Roman" w:cs="Times New Roman"/>
        </w:rPr>
        <w:t>aim was to return to the traditional Monastic way of life that was outline</w:t>
      </w:r>
      <w:r w:rsidR="00B16EA5">
        <w:rPr>
          <w:rFonts w:ascii="Times New Roman" w:hAnsi="Times New Roman" w:cs="Times New Roman"/>
        </w:rPr>
        <w:t>d</w:t>
      </w:r>
      <w:r w:rsidR="008450D7">
        <w:rPr>
          <w:rFonts w:ascii="Times New Roman" w:hAnsi="Times New Roman" w:cs="Times New Roman"/>
        </w:rPr>
        <w:t xml:space="preserve"> in the Rules of </w:t>
      </w:r>
      <w:r w:rsidR="00216989">
        <w:rPr>
          <w:rFonts w:ascii="Times New Roman" w:hAnsi="Times New Roman" w:cs="Times New Roman"/>
        </w:rPr>
        <w:t>St. Benedict, which emphasized simplicity, austerity, and manual labor.</w:t>
      </w:r>
      <w:r w:rsidR="00912644">
        <w:rPr>
          <w:rStyle w:val="FootnoteReference"/>
          <w:rFonts w:ascii="Times New Roman" w:hAnsi="Times New Roman" w:cs="Times New Roman"/>
        </w:rPr>
        <w:footnoteReference w:id="4"/>
      </w:r>
      <w:r w:rsidR="00216989">
        <w:rPr>
          <w:rFonts w:ascii="Times New Roman" w:hAnsi="Times New Roman" w:cs="Times New Roman"/>
        </w:rPr>
        <w:t xml:space="preserve"> </w:t>
      </w:r>
      <w:r w:rsidR="009A7723">
        <w:rPr>
          <w:rFonts w:ascii="Times New Roman" w:hAnsi="Times New Roman" w:cs="Times New Roman"/>
        </w:rPr>
        <w:t>During t</w:t>
      </w:r>
      <w:r w:rsidR="004E66A6">
        <w:rPr>
          <w:rFonts w:ascii="Times New Roman" w:hAnsi="Times New Roman" w:cs="Times New Roman"/>
        </w:rPr>
        <w:t>he twelfth and thirteenth centuries, the Cistercian</w:t>
      </w:r>
      <w:r w:rsidR="00287548">
        <w:rPr>
          <w:rFonts w:ascii="Times New Roman" w:hAnsi="Times New Roman" w:cs="Times New Roman"/>
        </w:rPr>
        <w:t xml:space="preserve"> Order was said to be greatly admired </w:t>
      </w:r>
      <w:r w:rsidR="00817081">
        <w:rPr>
          <w:rFonts w:ascii="Times New Roman" w:hAnsi="Times New Roman" w:cs="Times New Roman"/>
        </w:rPr>
        <w:t>experienced a rapid growth and expansion</w:t>
      </w:r>
      <w:r w:rsidR="00817081">
        <w:rPr>
          <w:rFonts w:ascii="Times New Roman" w:hAnsi="Times New Roman" w:cs="Times New Roman"/>
        </w:rPr>
        <w:t xml:space="preserve"> in this period, </w:t>
      </w:r>
      <w:r w:rsidR="00580FF0">
        <w:rPr>
          <w:rFonts w:ascii="Times New Roman" w:hAnsi="Times New Roman" w:cs="Times New Roman"/>
        </w:rPr>
        <w:t>as mentioned in the book</w:t>
      </w:r>
      <w:r w:rsidR="00D419D2">
        <w:rPr>
          <w:rFonts w:ascii="Times New Roman" w:hAnsi="Times New Roman" w:cs="Times New Roman"/>
        </w:rPr>
        <w:t xml:space="preserve">, </w:t>
      </w:r>
      <w:r w:rsidR="00D419D2" w:rsidRPr="00817081">
        <w:rPr>
          <w:rFonts w:ascii="Times New Roman" w:hAnsi="Times New Roman" w:cs="Times New Roman"/>
          <w:i/>
          <w:iCs/>
        </w:rPr>
        <w:t>The Cambridge Companion to the Cistercian Orde</w:t>
      </w:r>
      <w:r w:rsidR="00817081">
        <w:rPr>
          <w:rFonts w:ascii="Times New Roman" w:hAnsi="Times New Roman" w:cs="Times New Roman"/>
          <w:i/>
          <w:iCs/>
        </w:rPr>
        <w:t>r</w:t>
      </w:r>
      <w:r w:rsidR="00C84649">
        <w:rPr>
          <w:rFonts w:ascii="Times New Roman" w:hAnsi="Times New Roman" w:cs="Times New Roman"/>
        </w:rPr>
        <w:t>.</w:t>
      </w:r>
      <w:r w:rsidR="00817081">
        <w:rPr>
          <w:rFonts w:ascii="Times New Roman" w:hAnsi="Times New Roman" w:cs="Times New Roman"/>
        </w:rPr>
        <w:t xml:space="preserve"> </w:t>
      </w:r>
      <w:r w:rsidR="004531BE">
        <w:rPr>
          <w:rFonts w:ascii="Times New Roman" w:hAnsi="Times New Roman" w:cs="Times New Roman"/>
        </w:rPr>
        <w:t xml:space="preserve">They established many Monasteries across Europe which </w:t>
      </w:r>
      <w:r w:rsidR="0039472B">
        <w:rPr>
          <w:rFonts w:ascii="Times New Roman" w:hAnsi="Times New Roman" w:cs="Times New Roman"/>
        </w:rPr>
        <w:t xml:space="preserve">was made of </w:t>
      </w:r>
      <w:r w:rsidR="00636CBB">
        <w:rPr>
          <w:rFonts w:ascii="Times New Roman" w:hAnsi="Times New Roman" w:cs="Times New Roman"/>
        </w:rPr>
        <w:t>‘Abbeys of men’ and an ‘indeterminate</w:t>
      </w:r>
      <w:r w:rsidR="00E57BE5">
        <w:rPr>
          <w:rFonts w:ascii="Times New Roman" w:hAnsi="Times New Roman" w:cs="Times New Roman"/>
        </w:rPr>
        <w:t xml:space="preserve"> number of women’ which </w:t>
      </w:r>
      <w:r w:rsidR="004531BE">
        <w:rPr>
          <w:rFonts w:ascii="Times New Roman" w:hAnsi="Times New Roman" w:cs="Times New Roman"/>
        </w:rPr>
        <w:t xml:space="preserve">spread their influence </w:t>
      </w:r>
      <w:r w:rsidR="00E57BE5">
        <w:rPr>
          <w:rFonts w:ascii="Times New Roman" w:hAnsi="Times New Roman" w:cs="Times New Roman"/>
        </w:rPr>
        <w:t>across regions</w:t>
      </w:r>
      <w:r w:rsidR="004531BE">
        <w:rPr>
          <w:rFonts w:ascii="Times New Roman" w:hAnsi="Times New Roman" w:cs="Times New Roman"/>
        </w:rPr>
        <w:t xml:space="preserve"> such as </w:t>
      </w:r>
      <w:r w:rsidR="00C84649">
        <w:rPr>
          <w:rFonts w:ascii="Times New Roman" w:hAnsi="Times New Roman" w:cs="Times New Roman"/>
        </w:rPr>
        <w:t>Scotland</w:t>
      </w:r>
      <w:r w:rsidR="004531BE">
        <w:rPr>
          <w:rFonts w:ascii="Times New Roman" w:hAnsi="Times New Roman" w:cs="Times New Roman"/>
        </w:rPr>
        <w:t xml:space="preserve">, </w:t>
      </w:r>
      <w:r w:rsidR="00C84649">
        <w:rPr>
          <w:rFonts w:ascii="Times New Roman" w:hAnsi="Times New Roman" w:cs="Times New Roman"/>
        </w:rPr>
        <w:t>the Baltic</w:t>
      </w:r>
      <w:r w:rsidR="004531BE">
        <w:rPr>
          <w:rFonts w:ascii="Times New Roman" w:hAnsi="Times New Roman" w:cs="Times New Roman"/>
        </w:rPr>
        <w:t xml:space="preserve">, Spain, and </w:t>
      </w:r>
      <w:r w:rsidR="00C84649">
        <w:rPr>
          <w:rFonts w:ascii="Times New Roman" w:hAnsi="Times New Roman" w:cs="Times New Roman"/>
        </w:rPr>
        <w:t>Sicily</w:t>
      </w:r>
      <w:r w:rsidR="004531BE">
        <w:rPr>
          <w:rFonts w:ascii="Times New Roman" w:hAnsi="Times New Roman" w:cs="Times New Roman"/>
        </w:rPr>
        <w:t>.</w:t>
      </w:r>
      <w:r w:rsidR="00C84649">
        <w:rPr>
          <w:rStyle w:val="FootnoteReference"/>
          <w:rFonts w:ascii="Times New Roman" w:hAnsi="Times New Roman" w:cs="Times New Roman"/>
        </w:rPr>
        <w:footnoteReference w:id="5"/>
      </w:r>
      <w:r w:rsidR="00087083">
        <w:rPr>
          <w:rFonts w:ascii="Times New Roman" w:hAnsi="Times New Roman" w:cs="Times New Roman"/>
        </w:rPr>
        <w:t xml:space="preserve"> </w:t>
      </w:r>
    </w:p>
    <w:p w14:paraId="5150FF61" w14:textId="77777777" w:rsidR="001B3359" w:rsidRDefault="006E0C40" w:rsidP="00C21D57">
      <w:pPr>
        <w:spacing w:line="480" w:lineRule="auto"/>
        <w:rPr>
          <w:rFonts w:ascii="Times New Roman" w:hAnsi="Times New Roman" w:cs="Times New Roman"/>
        </w:rPr>
      </w:pPr>
      <w:r>
        <w:rPr>
          <w:rFonts w:ascii="Times New Roman" w:hAnsi="Times New Roman" w:cs="Times New Roman"/>
        </w:rPr>
        <w:t xml:space="preserve">The Cistercian’s </w:t>
      </w:r>
      <w:r w:rsidR="004C093D">
        <w:rPr>
          <w:rFonts w:ascii="Times New Roman" w:hAnsi="Times New Roman" w:cs="Times New Roman"/>
        </w:rPr>
        <w:t>ability to draw people to join</w:t>
      </w:r>
      <w:r w:rsidR="00087083">
        <w:rPr>
          <w:rFonts w:ascii="Times New Roman" w:hAnsi="Times New Roman" w:cs="Times New Roman"/>
        </w:rPr>
        <w:t xml:space="preserve"> them</w:t>
      </w:r>
      <w:r w:rsidR="004C093D">
        <w:rPr>
          <w:rFonts w:ascii="Times New Roman" w:hAnsi="Times New Roman" w:cs="Times New Roman"/>
        </w:rPr>
        <w:t xml:space="preserve">, along with </w:t>
      </w:r>
      <w:r w:rsidR="005451C9">
        <w:rPr>
          <w:rFonts w:ascii="Times New Roman" w:hAnsi="Times New Roman" w:cs="Times New Roman"/>
        </w:rPr>
        <w:t xml:space="preserve">introducing </w:t>
      </w:r>
      <w:r w:rsidR="001B3359">
        <w:rPr>
          <w:rFonts w:ascii="Times New Roman" w:hAnsi="Times New Roman" w:cs="Times New Roman"/>
        </w:rPr>
        <w:t>“</w:t>
      </w:r>
      <w:r w:rsidR="005451C9">
        <w:rPr>
          <w:rFonts w:ascii="Times New Roman" w:hAnsi="Times New Roman" w:cs="Times New Roman"/>
        </w:rPr>
        <w:t>daughter houses</w:t>
      </w:r>
      <w:r w:rsidR="001B3359">
        <w:rPr>
          <w:rFonts w:ascii="Times New Roman" w:hAnsi="Times New Roman" w:cs="Times New Roman"/>
        </w:rPr>
        <w:t>”</w:t>
      </w:r>
      <w:r w:rsidR="005451C9">
        <w:rPr>
          <w:rFonts w:ascii="Times New Roman" w:hAnsi="Times New Roman" w:cs="Times New Roman"/>
        </w:rPr>
        <w:t xml:space="preserve"> contributed to their large presence throughout Medieval Christianity. A daughter house is defined as </w:t>
      </w:r>
      <w:r w:rsidR="000A5CE5">
        <w:rPr>
          <w:rFonts w:ascii="Times New Roman" w:hAnsi="Times New Roman" w:cs="Times New Roman"/>
        </w:rPr>
        <w:t>a new foundation that a Cistercian Abb</w:t>
      </w:r>
      <w:r w:rsidR="00C736CE">
        <w:rPr>
          <w:rFonts w:ascii="Times New Roman" w:hAnsi="Times New Roman" w:cs="Times New Roman"/>
        </w:rPr>
        <w:t>ey established.</w:t>
      </w:r>
      <w:r w:rsidR="00C736CE">
        <w:rPr>
          <w:rStyle w:val="FootnoteReference"/>
          <w:rFonts w:ascii="Times New Roman" w:hAnsi="Times New Roman" w:cs="Times New Roman"/>
        </w:rPr>
        <w:footnoteReference w:id="6"/>
      </w:r>
      <w:r w:rsidR="00E770F2">
        <w:rPr>
          <w:rFonts w:ascii="Times New Roman" w:hAnsi="Times New Roman" w:cs="Times New Roman"/>
        </w:rPr>
        <w:t xml:space="preserve"> </w:t>
      </w:r>
      <w:r w:rsidR="001B3359">
        <w:rPr>
          <w:rFonts w:ascii="Times New Roman" w:hAnsi="Times New Roman" w:cs="Times New Roman"/>
        </w:rPr>
        <w:t>“</w:t>
      </w:r>
      <w:r w:rsidR="00930238">
        <w:rPr>
          <w:rFonts w:ascii="Times New Roman" w:hAnsi="Times New Roman" w:cs="Times New Roman"/>
        </w:rPr>
        <w:t>Daughter</w:t>
      </w:r>
      <w:r w:rsidR="00EA4AD2">
        <w:rPr>
          <w:rFonts w:ascii="Times New Roman" w:hAnsi="Times New Roman" w:cs="Times New Roman"/>
        </w:rPr>
        <w:t>- houses</w:t>
      </w:r>
      <w:r w:rsidR="001B3359">
        <w:rPr>
          <w:rFonts w:ascii="Times New Roman" w:hAnsi="Times New Roman" w:cs="Times New Roman"/>
        </w:rPr>
        <w:t>”</w:t>
      </w:r>
      <w:r w:rsidR="00EA4AD2">
        <w:rPr>
          <w:rFonts w:ascii="Times New Roman" w:hAnsi="Times New Roman" w:cs="Times New Roman"/>
        </w:rPr>
        <w:t xml:space="preserve"> were also referred to as </w:t>
      </w:r>
      <w:r w:rsidR="001B3359">
        <w:rPr>
          <w:rFonts w:ascii="Times New Roman" w:hAnsi="Times New Roman" w:cs="Times New Roman"/>
        </w:rPr>
        <w:t>“</w:t>
      </w:r>
      <w:r w:rsidR="00EA4AD2">
        <w:rPr>
          <w:rFonts w:ascii="Times New Roman" w:hAnsi="Times New Roman" w:cs="Times New Roman"/>
        </w:rPr>
        <w:t>Women’s houses</w:t>
      </w:r>
      <w:r w:rsidR="001B3359">
        <w:rPr>
          <w:rFonts w:ascii="Times New Roman" w:hAnsi="Times New Roman" w:cs="Times New Roman"/>
        </w:rPr>
        <w:t>”</w:t>
      </w:r>
      <w:r w:rsidR="00EA4AD2">
        <w:rPr>
          <w:rFonts w:ascii="Times New Roman" w:hAnsi="Times New Roman" w:cs="Times New Roman"/>
        </w:rPr>
        <w:t xml:space="preserve">, </w:t>
      </w:r>
      <w:r w:rsidR="00555561" w:rsidRPr="00555561">
        <w:rPr>
          <w:rFonts w:ascii="Times New Roman" w:hAnsi="Times New Roman" w:cs="Times New Roman"/>
        </w:rPr>
        <w:t xml:space="preserve">Women's houses associated with the Order in the early and middle thirteenth centuries were more </w:t>
      </w:r>
      <w:r w:rsidR="001B3359">
        <w:rPr>
          <w:rFonts w:ascii="Times New Roman" w:hAnsi="Times New Roman" w:cs="Times New Roman"/>
        </w:rPr>
        <w:t>common</w:t>
      </w:r>
      <w:r w:rsidR="00555561" w:rsidRPr="00555561">
        <w:rPr>
          <w:rFonts w:ascii="Times New Roman" w:hAnsi="Times New Roman" w:cs="Times New Roman"/>
        </w:rPr>
        <w:t xml:space="preserve"> than men's houses in the twelfth century to receive marginal territories on the so-called "internal frontiers" of "old Europe." What those nuns received were some of the last and least profitable properties </w:t>
      </w:r>
      <w:r w:rsidR="00555561" w:rsidRPr="00555561">
        <w:rPr>
          <w:rFonts w:ascii="Times New Roman" w:hAnsi="Times New Roman" w:cs="Times New Roman"/>
        </w:rPr>
        <w:lastRenderedPageBreak/>
        <w:t>available, typically because donors who established homes in the fourteenth century had little else to give.</w:t>
      </w:r>
      <w:r w:rsidR="00555561">
        <w:rPr>
          <w:rStyle w:val="FootnoteReference"/>
          <w:rFonts w:ascii="Times New Roman" w:hAnsi="Times New Roman" w:cs="Times New Roman"/>
        </w:rPr>
        <w:footnoteReference w:id="7"/>
      </w:r>
    </w:p>
    <w:p w14:paraId="58A07B84" w14:textId="31327B9F" w:rsidR="003E054A" w:rsidRDefault="00E770F2" w:rsidP="001B3359">
      <w:pPr>
        <w:spacing w:line="480" w:lineRule="auto"/>
        <w:ind w:firstLine="720"/>
        <w:rPr>
          <w:rFonts w:ascii="Times New Roman" w:hAnsi="Times New Roman" w:cs="Times New Roman"/>
        </w:rPr>
      </w:pPr>
      <w:r>
        <w:rPr>
          <w:rFonts w:ascii="Times New Roman" w:hAnsi="Times New Roman" w:cs="Times New Roman"/>
        </w:rPr>
        <w:t xml:space="preserve">The </w:t>
      </w:r>
      <w:r w:rsidR="00AB75CE">
        <w:rPr>
          <w:rFonts w:ascii="Times New Roman" w:hAnsi="Times New Roman" w:cs="Times New Roman"/>
        </w:rPr>
        <w:t xml:space="preserve">Cistercians showed a great influence on Medieval </w:t>
      </w:r>
      <w:r w:rsidR="00B201D5">
        <w:rPr>
          <w:rFonts w:ascii="Times New Roman" w:hAnsi="Times New Roman" w:cs="Times New Roman"/>
        </w:rPr>
        <w:t>life,</w:t>
      </w:r>
      <w:r w:rsidR="00634CF8">
        <w:rPr>
          <w:rFonts w:ascii="Times New Roman" w:hAnsi="Times New Roman" w:cs="Times New Roman"/>
        </w:rPr>
        <w:t xml:space="preserve"> and they rose to prominence in the ecclesiastical hierarchy</w:t>
      </w:r>
      <w:r w:rsidR="00AB75CE">
        <w:rPr>
          <w:rFonts w:ascii="Times New Roman" w:hAnsi="Times New Roman" w:cs="Times New Roman"/>
        </w:rPr>
        <w:t xml:space="preserve">. Their </w:t>
      </w:r>
      <w:r w:rsidR="006C23BD">
        <w:rPr>
          <w:rFonts w:ascii="Times New Roman" w:hAnsi="Times New Roman" w:cs="Times New Roman"/>
        </w:rPr>
        <w:t xml:space="preserve">importance of manual labor and </w:t>
      </w:r>
      <w:r w:rsidR="000A3C6F">
        <w:rPr>
          <w:rFonts w:ascii="Times New Roman" w:hAnsi="Times New Roman" w:cs="Times New Roman"/>
        </w:rPr>
        <w:t>self-sufficiency</w:t>
      </w:r>
      <w:r w:rsidR="006C23BD">
        <w:rPr>
          <w:rFonts w:ascii="Times New Roman" w:hAnsi="Times New Roman" w:cs="Times New Roman"/>
        </w:rPr>
        <w:t xml:space="preserve"> </w:t>
      </w:r>
      <w:r w:rsidR="000A3C6F">
        <w:rPr>
          <w:rFonts w:ascii="Times New Roman" w:hAnsi="Times New Roman" w:cs="Times New Roman"/>
        </w:rPr>
        <w:t>motivated</w:t>
      </w:r>
      <w:r w:rsidR="006C23BD">
        <w:rPr>
          <w:rFonts w:ascii="Times New Roman" w:hAnsi="Times New Roman" w:cs="Times New Roman"/>
        </w:rPr>
        <w:t xml:space="preserve"> them to</w:t>
      </w:r>
      <w:r w:rsidR="000A3C6F">
        <w:rPr>
          <w:rFonts w:ascii="Times New Roman" w:hAnsi="Times New Roman" w:cs="Times New Roman"/>
        </w:rPr>
        <w:t xml:space="preserve"> develop innovative agricultural techniques, which included</w:t>
      </w:r>
      <w:r w:rsidR="0027056E">
        <w:rPr>
          <w:rFonts w:ascii="Times New Roman" w:hAnsi="Times New Roman" w:cs="Times New Roman"/>
        </w:rPr>
        <w:t xml:space="preserve"> the reclaiming of wastelands, and improving their farming practices.</w:t>
      </w:r>
      <w:r w:rsidR="00B201D5">
        <w:rPr>
          <w:rStyle w:val="FootnoteReference"/>
          <w:rFonts w:ascii="Times New Roman" w:hAnsi="Times New Roman" w:cs="Times New Roman"/>
        </w:rPr>
        <w:footnoteReference w:id="8"/>
      </w:r>
      <w:r w:rsidR="0027056E">
        <w:rPr>
          <w:rFonts w:ascii="Times New Roman" w:hAnsi="Times New Roman" w:cs="Times New Roman"/>
        </w:rPr>
        <w:t xml:space="preserve"> Additionally</w:t>
      </w:r>
      <w:r w:rsidR="00CD2BDF">
        <w:rPr>
          <w:rFonts w:ascii="Times New Roman" w:hAnsi="Times New Roman" w:cs="Times New Roman"/>
        </w:rPr>
        <w:t>,</w:t>
      </w:r>
      <w:r w:rsidR="0027056E">
        <w:rPr>
          <w:rFonts w:ascii="Times New Roman" w:hAnsi="Times New Roman" w:cs="Times New Roman"/>
        </w:rPr>
        <w:t xml:space="preserve"> they play</w:t>
      </w:r>
      <w:r w:rsidR="00CD2BDF">
        <w:rPr>
          <w:rFonts w:ascii="Times New Roman" w:hAnsi="Times New Roman" w:cs="Times New Roman"/>
        </w:rPr>
        <w:t>ed</w:t>
      </w:r>
      <w:r w:rsidR="0027056E">
        <w:rPr>
          <w:rFonts w:ascii="Times New Roman" w:hAnsi="Times New Roman" w:cs="Times New Roman"/>
        </w:rPr>
        <w:t xml:space="preserve"> a vital role in the economy </w:t>
      </w:r>
      <w:r w:rsidR="008F49A1">
        <w:rPr>
          <w:rFonts w:ascii="Times New Roman" w:hAnsi="Times New Roman" w:cs="Times New Roman"/>
        </w:rPr>
        <w:t xml:space="preserve">at the time, their monasteries served as the heart of production, trade and economic development. </w:t>
      </w:r>
      <w:r w:rsidR="00CD2BDF">
        <w:rPr>
          <w:rFonts w:ascii="Times New Roman" w:hAnsi="Times New Roman" w:cs="Times New Roman"/>
        </w:rPr>
        <w:t xml:space="preserve">Their spiritual teachings which were influenced by Bernard of Clairvaux, </w:t>
      </w:r>
      <w:r w:rsidR="00C9175C">
        <w:rPr>
          <w:rFonts w:ascii="Times New Roman" w:hAnsi="Times New Roman" w:cs="Times New Roman"/>
        </w:rPr>
        <w:t xml:space="preserve">he </w:t>
      </w:r>
      <w:r w:rsidR="00CD2BDF">
        <w:rPr>
          <w:rFonts w:ascii="Times New Roman" w:hAnsi="Times New Roman" w:cs="Times New Roman"/>
        </w:rPr>
        <w:t xml:space="preserve">shaped their </w:t>
      </w:r>
      <w:r w:rsidR="00842136">
        <w:rPr>
          <w:rFonts w:ascii="Times New Roman" w:hAnsi="Times New Roman" w:cs="Times New Roman"/>
        </w:rPr>
        <w:t>religious landscape of the era, which influenced both Monastic and Lay spirituality.</w:t>
      </w:r>
      <w:r w:rsidR="004932E4">
        <w:rPr>
          <w:rFonts w:ascii="Times New Roman" w:hAnsi="Times New Roman" w:cs="Times New Roman"/>
        </w:rPr>
        <w:t xml:space="preserve"> </w:t>
      </w:r>
      <w:r w:rsidR="008D00E7" w:rsidRPr="008D00E7">
        <w:rPr>
          <w:rFonts w:ascii="Times New Roman" w:hAnsi="Times New Roman" w:cs="Times New Roman"/>
        </w:rPr>
        <w:t xml:space="preserve">Saint Bernard of Clairvaux, </w:t>
      </w:r>
      <w:r w:rsidR="008D00E7">
        <w:rPr>
          <w:rFonts w:ascii="Times New Roman" w:hAnsi="Times New Roman" w:cs="Times New Roman"/>
        </w:rPr>
        <w:t xml:space="preserve">was </w:t>
      </w:r>
      <w:r w:rsidR="008D00E7" w:rsidRPr="008D00E7">
        <w:rPr>
          <w:rFonts w:ascii="Times New Roman" w:hAnsi="Times New Roman" w:cs="Times New Roman"/>
        </w:rPr>
        <w:t xml:space="preserve">born in Burgundy in 1090 and died on August </w:t>
      </w:r>
      <w:r w:rsidR="008D00E7">
        <w:rPr>
          <w:rFonts w:ascii="Times New Roman" w:hAnsi="Times New Roman" w:cs="Times New Roman"/>
        </w:rPr>
        <w:t>twentieth</w:t>
      </w:r>
      <w:r w:rsidR="008D00E7" w:rsidRPr="008D00E7">
        <w:rPr>
          <w:rFonts w:ascii="Times New Roman" w:hAnsi="Times New Roman" w:cs="Times New Roman"/>
        </w:rPr>
        <w:t>, 1153</w:t>
      </w:r>
      <w:r w:rsidR="008D00E7">
        <w:rPr>
          <w:rFonts w:ascii="Times New Roman" w:hAnsi="Times New Roman" w:cs="Times New Roman"/>
        </w:rPr>
        <w:t xml:space="preserve">. He </w:t>
      </w:r>
      <w:r w:rsidR="008D00E7" w:rsidRPr="008D00E7">
        <w:rPr>
          <w:rFonts w:ascii="Times New Roman" w:hAnsi="Times New Roman" w:cs="Times New Roman"/>
        </w:rPr>
        <w:t>was a French Cistercian monk, mystic, and church doctor</w:t>
      </w:r>
      <w:r w:rsidR="00E60889">
        <w:rPr>
          <w:rFonts w:ascii="Times New Roman" w:hAnsi="Times New Roman" w:cs="Times New Roman"/>
        </w:rPr>
        <w:t xml:space="preserve"> who was b</w:t>
      </w:r>
      <w:r w:rsidR="008D00E7" w:rsidRPr="008D00E7">
        <w:rPr>
          <w:rFonts w:ascii="Times New Roman" w:hAnsi="Times New Roman" w:cs="Times New Roman"/>
        </w:rPr>
        <w:t>orn into a wealthy family in Dijon</w:t>
      </w:r>
      <w:r w:rsidR="00E60889">
        <w:rPr>
          <w:rFonts w:ascii="Times New Roman" w:hAnsi="Times New Roman" w:cs="Times New Roman"/>
        </w:rPr>
        <w:t>. H</w:t>
      </w:r>
      <w:r w:rsidR="008D00E7" w:rsidRPr="008D00E7">
        <w:rPr>
          <w:rFonts w:ascii="Times New Roman" w:hAnsi="Times New Roman" w:cs="Times New Roman"/>
        </w:rPr>
        <w:t xml:space="preserve">e turned over a literary education </w:t>
      </w:r>
      <w:r w:rsidR="00E60889">
        <w:rPr>
          <w:rFonts w:ascii="Times New Roman" w:hAnsi="Times New Roman" w:cs="Times New Roman"/>
        </w:rPr>
        <w:t>to pursue</w:t>
      </w:r>
      <w:r w:rsidR="008D00E7" w:rsidRPr="008D00E7">
        <w:rPr>
          <w:rFonts w:ascii="Times New Roman" w:hAnsi="Times New Roman" w:cs="Times New Roman"/>
        </w:rPr>
        <w:t xml:space="preserve"> </w:t>
      </w:r>
      <w:r w:rsidR="00E60889">
        <w:rPr>
          <w:rFonts w:ascii="Times New Roman" w:hAnsi="Times New Roman" w:cs="Times New Roman"/>
        </w:rPr>
        <w:t>a</w:t>
      </w:r>
      <w:r w:rsidR="008D00E7" w:rsidRPr="008D00E7">
        <w:rPr>
          <w:rFonts w:ascii="Times New Roman" w:hAnsi="Times New Roman" w:cs="Times New Roman"/>
        </w:rPr>
        <w:t xml:space="preserve"> monastic life and entered the strict religious order of Citeaux in 1112. As abbot of the Cistercian monastery in Clairvaux, Champagne, which he founded in 1115, he contributed to the order's widespread popularity. Between 1130 and 1145, he presided over civil and </w:t>
      </w:r>
      <w:r w:rsidR="00E60889" w:rsidRPr="008D00E7">
        <w:rPr>
          <w:rFonts w:ascii="Times New Roman" w:hAnsi="Times New Roman" w:cs="Times New Roman"/>
        </w:rPr>
        <w:t>church</w:t>
      </w:r>
      <w:r w:rsidR="008D00E7" w:rsidRPr="008D00E7">
        <w:rPr>
          <w:rFonts w:ascii="Times New Roman" w:hAnsi="Times New Roman" w:cs="Times New Roman"/>
        </w:rPr>
        <w:t xml:space="preserve"> councils, as well as theological debates, and his support for Pope Innocent II helped him retain the papacy during the </w:t>
      </w:r>
      <w:r w:rsidR="008D00E7" w:rsidRPr="008D00E7">
        <w:rPr>
          <w:rFonts w:ascii="Times New Roman" w:hAnsi="Times New Roman" w:cs="Times New Roman"/>
        </w:rPr>
        <w:t>An</w:t>
      </w:r>
      <w:r w:rsidR="008D00E7">
        <w:rPr>
          <w:rFonts w:ascii="Times New Roman" w:hAnsi="Times New Roman" w:cs="Times New Roman"/>
        </w:rPr>
        <w:t xml:space="preserve">acletus </w:t>
      </w:r>
      <w:r w:rsidR="008D00E7" w:rsidRPr="008D00E7">
        <w:rPr>
          <w:rFonts w:ascii="Times New Roman" w:hAnsi="Times New Roman" w:cs="Times New Roman"/>
        </w:rPr>
        <w:t xml:space="preserve">schism. Bernard was a confidant to five popes and may have become the most well-known </w:t>
      </w:r>
      <w:r w:rsidR="00E60889" w:rsidRPr="008D00E7">
        <w:rPr>
          <w:rFonts w:ascii="Times New Roman" w:hAnsi="Times New Roman" w:cs="Times New Roman"/>
        </w:rPr>
        <w:t>religious</w:t>
      </w:r>
      <w:r w:rsidR="008D00E7" w:rsidRPr="008D00E7">
        <w:rPr>
          <w:rFonts w:ascii="Times New Roman" w:hAnsi="Times New Roman" w:cs="Times New Roman"/>
        </w:rPr>
        <w:t xml:space="preserve"> figure in Europe.</w:t>
      </w:r>
      <w:r w:rsidR="008023D5" w:rsidRPr="008023D5">
        <w:rPr>
          <w:rFonts w:ascii="Times New Roman" w:hAnsi="Times New Roman" w:cs="Times New Roman"/>
        </w:rPr>
        <w:t xml:space="preserve"> He vigorously preached the Second Crusade and penned several sermons around the Song of Solomon. He rejected the beliefs of Peter Abelard and Henry of Lausanne while defending devotion to the Virgin Mary.</w:t>
      </w:r>
      <w:r w:rsidR="007E1289">
        <w:rPr>
          <w:rStyle w:val="FootnoteReference"/>
          <w:rFonts w:ascii="Times New Roman" w:hAnsi="Times New Roman" w:cs="Times New Roman"/>
        </w:rPr>
        <w:footnoteReference w:id="9"/>
      </w:r>
    </w:p>
    <w:p w14:paraId="3790D250" w14:textId="18000AB2" w:rsidR="005472DF" w:rsidRDefault="005472DF" w:rsidP="00C21D57">
      <w:pPr>
        <w:spacing w:line="480" w:lineRule="auto"/>
        <w:rPr>
          <w:rFonts w:ascii="Times New Roman" w:hAnsi="Times New Roman" w:cs="Times New Roman"/>
        </w:rPr>
      </w:pPr>
      <w:r>
        <w:rPr>
          <w:rFonts w:ascii="Times New Roman" w:hAnsi="Times New Roman" w:cs="Times New Roman"/>
        </w:rPr>
        <w:lastRenderedPageBreak/>
        <w:tab/>
      </w:r>
      <w:r w:rsidR="00D2145C">
        <w:rPr>
          <w:rFonts w:ascii="Times New Roman" w:hAnsi="Times New Roman" w:cs="Times New Roman"/>
        </w:rPr>
        <w:t>Even though</w:t>
      </w:r>
      <w:r w:rsidR="00467B71">
        <w:rPr>
          <w:rFonts w:ascii="Times New Roman" w:hAnsi="Times New Roman" w:cs="Times New Roman"/>
        </w:rPr>
        <w:t xml:space="preserve"> the Cistercians </w:t>
      </w:r>
      <w:r w:rsidR="000A5D5B">
        <w:rPr>
          <w:rFonts w:ascii="Times New Roman" w:hAnsi="Times New Roman" w:cs="Times New Roman"/>
        </w:rPr>
        <w:t>rose to success and expand early, they faced internal challenges that threaten</w:t>
      </w:r>
      <w:r w:rsidR="0029512E">
        <w:rPr>
          <w:rFonts w:ascii="Times New Roman" w:hAnsi="Times New Roman" w:cs="Times New Roman"/>
        </w:rPr>
        <w:t xml:space="preserve">ed the unity and adherence to the principles they followed initially. </w:t>
      </w:r>
      <w:r w:rsidR="0004066B" w:rsidRPr="0004066B">
        <w:rPr>
          <w:rFonts w:ascii="Times New Roman" w:hAnsi="Times New Roman" w:cs="Times New Roman"/>
        </w:rPr>
        <w:t>Their attempts to restore the Rule of Benedict's early simplicity included reducing liturgical practice to allow for manual labour in the production of their own food, as well as gradually introducing lay brothers and lay sisters as labourers.</w:t>
      </w:r>
      <w:r w:rsidR="0004066B">
        <w:rPr>
          <w:rStyle w:val="FootnoteReference"/>
          <w:rFonts w:ascii="Times New Roman" w:hAnsi="Times New Roman" w:cs="Times New Roman"/>
        </w:rPr>
        <w:footnoteReference w:id="10"/>
      </w:r>
      <w:r w:rsidR="00C935F1">
        <w:rPr>
          <w:rFonts w:ascii="Times New Roman" w:hAnsi="Times New Roman" w:cs="Times New Roman"/>
        </w:rPr>
        <w:t xml:space="preserve">These challenges </w:t>
      </w:r>
      <w:r w:rsidR="00F7694D">
        <w:rPr>
          <w:rFonts w:ascii="Times New Roman" w:hAnsi="Times New Roman" w:cs="Times New Roman"/>
        </w:rPr>
        <w:t xml:space="preserve">included </w:t>
      </w:r>
      <w:r w:rsidR="006B0F11">
        <w:rPr>
          <w:rFonts w:ascii="Times New Roman" w:hAnsi="Times New Roman" w:cs="Times New Roman"/>
        </w:rPr>
        <w:t>internal conflicts and controversies rose from the different interpretation o</w:t>
      </w:r>
      <w:r w:rsidR="00280748">
        <w:rPr>
          <w:rFonts w:ascii="Times New Roman" w:hAnsi="Times New Roman" w:cs="Times New Roman"/>
        </w:rPr>
        <w:t>f the Cistercian Order rules, there were personal disagreements among monks</w:t>
      </w:r>
      <w:r w:rsidR="00252160">
        <w:rPr>
          <w:rFonts w:ascii="Times New Roman" w:hAnsi="Times New Roman" w:cs="Times New Roman"/>
        </w:rPr>
        <w:t>, and there were power struggles within individual monasteries</w:t>
      </w:r>
      <w:r w:rsidR="008962CD">
        <w:rPr>
          <w:rFonts w:ascii="Times New Roman" w:hAnsi="Times New Roman" w:cs="Times New Roman"/>
        </w:rPr>
        <w:t xml:space="preserve">. After a while, some Monasteries may have swayed from </w:t>
      </w:r>
      <w:r w:rsidR="00B624C2">
        <w:rPr>
          <w:rFonts w:ascii="Times New Roman" w:hAnsi="Times New Roman" w:cs="Times New Roman"/>
        </w:rPr>
        <w:t xml:space="preserve">the strict austerity and simplicity that the founders </w:t>
      </w:r>
      <w:r w:rsidR="00AA6964">
        <w:rPr>
          <w:rFonts w:ascii="Times New Roman" w:hAnsi="Times New Roman" w:cs="Times New Roman"/>
        </w:rPr>
        <w:t>promoted,</w:t>
      </w:r>
      <w:r w:rsidR="00B624C2">
        <w:rPr>
          <w:rFonts w:ascii="Times New Roman" w:hAnsi="Times New Roman" w:cs="Times New Roman"/>
        </w:rPr>
        <w:t xml:space="preserve"> and </w:t>
      </w:r>
      <w:r w:rsidR="00BA6823">
        <w:rPr>
          <w:rFonts w:ascii="Times New Roman" w:hAnsi="Times New Roman" w:cs="Times New Roman"/>
        </w:rPr>
        <w:t>this may have undermined the spiritual integrity and reputation</w:t>
      </w:r>
      <w:r w:rsidR="00AA6964">
        <w:rPr>
          <w:rFonts w:ascii="Times New Roman" w:hAnsi="Times New Roman" w:cs="Times New Roman"/>
        </w:rPr>
        <w:t xml:space="preserve"> of the Cistercian Order. Furthermore, </w:t>
      </w:r>
      <w:r w:rsidR="00F0474E">
        <w:rPr>
          <w:rFonts w:ascii="Times New Roman" w:hAnsi="Times New Roman" w:cs="Times New Roman"/>
        </w:rPr>
        <w:t xml:space="preserve">some monks may have lost </w:t>
      </w:r>
      <w:r w:rsidR="00D85613">
        <w:rPr>
          <w:rFonts w:ascii="Times New Roman" w:hAnsi="Times New Roman" w:cs="Times New Roman"/>
        </w:rPr>
        <w:t xml:space="preserve">discipline and commitment which inevitably </w:t>
      </w:r>
      <w:r w:rsidR="005D5E60">
        <w:rPr>
          <w:rFonts w:ascii="Times New Roman" w:hAnsi="Times New Roman" w:cs="Times New Roman"/>
        </w:rPr>
        <w:t>lead to lapses in behaviour which may have tarnished the Cistercian Order’s reputation and weaken their spiritual impact.</w:t>
      </w:r>
      <w:r w:rsidR="003A7B90">
        <w:rPr>
          <w:rFonts w:ascii="Times New Roman" w:hAnsi="Times New Roman" w:cs="Times New Roman"/>
        </w:rPr>
        <w:t xml:space="preserve"> </w:t>
      </w:r>
      <w:r w:rsidR="00986B96">
        <w:rPr>
          <w:rFonts w:ascii="Times New Roman" w:hAnsi="Times New Roman" w:cs="Times New Roman"/>
        </w:rPr>
        <w:t>For</w:t>
      </w:r>
      <w:r w:rsidR="003A7B90">
        <w:rPr>
          <w:rFonts w:ascii="Times New Roman" w:hAnsi="Times New Roman" w:cs="Times New Roman"/>
        </w:rPr>
        <w:t xml:space="preserve"> them to address these internal issues, it required vigilance, strong leadership and a renewed commitment to the </w:t>
      </w:r>
      <w:r w:rsidR="0026773A">
        <w:rPr>
          <w:rFonts w:ascii="Times New Roman" w:hAnsi="Times New Roman" w:cs="Times New Roman"/>
        </w:rPr>
        <w:t>initial principles to ensure that they kept their relevance and influence through the changing circumstances.</w:t>
      </w:r>
      <w:r w:rsidR="0052426D">
        <w:rPr>
          <w:rStyle w:val="FootnoteReference"/>
          <w:rFonts w:ascii="Times New Roman" w:hAnsi="Times New Roman" w:cs="Times New Roman"/>
        </w:rPr>
        <w:footnoteReference w:id="11"/>
      </w:r>
      <w:r w:rsidR="0026773A">
        <w:rPr>
          <w:rFonts w:ascii="Times New Roman" w:hAnsi="Times New Roman" w:cs="Times New Roman"/>
        </w:rPr>
        <w:t xml:space="preserve"> </w:t>
      </w:r>
    </w:p>
    <w:p w14:paraId="661FBE85" w14:textId="5CCC20C1" w:rsidR="004757E3" w:rsidRDefault="004757E3" w:rsidP="00C21D57">
      <w:pPr>
        <w:spacing w:line="480" w:lineRule="auto"/>
        <w:rPr>
          <w:rFonts w:ascii="Times New Roman" w:hAnsi="Times New Roman" w:cs="Times New Roman"/>
        </w:rPr>
      </w:pPr>
      <w:r>
        <w:rPr>
          <w:rFonts w:ascii="Times New Roman" w:hAnsi="Times New Roman" w:cs="Times New Roman"/>
        </w:rPr>
        <w:tab/>
        <w:t xml:space="preserve">Just like there were </w:t>
      </w:r>
      <w:r w:rsidR="008A76EE">
        <w:rPr>
          <w:rFonts w:ascii="Times New Roman" w:hAnsi="Times New Roman" w:cs="Times New Roman"/>
        </w:rPr>
        <w:t>internal challenges, there were also external challenges that</w:t>
      </w:r>
      <w:r w:rsidR="006A3C82">
        <w:rPr>
          <w:rFonts w:ascii="Times New Roman" w:hAnsi="Times New Roman" w:cs="Times New Roman"/>
        </w:rPr>
        <w:t xml:space="preserve"> affect the Cistercians. The</w:t>
      </w:r>
      <w:r w:rsidR="007E3503">
        <w:rPr>
          <w:rFonts w:ascii="Times New Roman" w:hAnsi="Times New Roman" w:cs="Times New Roman"/>
        </w:rPr>
        <w:t>se</w:t>
      </w:r>
      <w:r w:rsidR="006A3C82">
        <w:rPr>
          <w:rFonts w:ascii="Times New Roman" w:hAnsi="Times New Roman" w:cs="Times New Roman"/>
        </w:rPr>
        <w:t xml:space="preserve"> external challenges include</w:t>
      </w:r>
      <w:r w:rsidR="000D2191">
        <w:rPr>
          <w:rFonts w:ascii="Times New Roman" w:hAnsi="Times New Roman" w:cs="Times New Roman"/>
        </w:rPr>
        <w:t xml:space="preserve"> Political conflict, a decline in investment and financial support from secular rulers</w:t>
      </w:r>
      <w:r w:rsidR="001E16BF">
        <w:rPr>
          <w:rFonts w:ascii="Times New Roman" w:hAnsi="Times New Roman" w:cs="Times New Roman"/>
        </w:rPr>
        <w:t xml:space="preserve">, and changes in the society, along with shifting attitude towards religion and monasticism. </w:t>
      </w:r>
      <w:r w:rsidR="00D81138">
        <w:rPr>
          <w:rFonts w:ascii="Times New Roman" w:hAnsi="Times New Roman" w:cs="Times New Roman"/>
        </w:rPr>
        <w:t>During the Middle Ages, Europe experienced repeated political disturbances</w:t>
      </w:r>
      <w:r w:rsidR="00EB304E">
        <w:rPr>
          <w:rFonts w:ascii="Times New Roman" w:hAnsi="Times New Roman" w:cs="Times New Roman"/>
        </w:rPr>
        <w:t xml:space="preserve"> and wars which may have had an impact on Cistercian Monasteries, which</w:t>
      </w:r>
      <w:r w:rsidR="000A7383">
        <w:rPr>
          <w:rFonts w:ascii="Times New Roman" w:hAnsi="Times New Roman" w:cs="Times New Roman"/>
        </w:rPr>
        <w:t xml:space="preserve"> resulted in loss of property, displacement of mon</w:t>
      </w:r>
      <w:r w:rsidR="00A60AE2">
        <w:rPr>
          <w:rFonts w:ascii="Times New Roman" w:hAnsi="Times New Roman" w:cs="Times New Roman"/>
        </w:rPr>
        <w:t>ks and internal interfering by secular authority.</w:t>
      </w:r>
      <w:r w:rsidR="00700212">
        <w:rPr>
          <w:rStyle w:val="FootnoteReference"/>
          <w:rFonts w:ascii="Times New Roman" w:hAnsi="Times New Roman" w:cs="Times New Roman"/>
        </w:rPr>
        <w:footnoteReference w:id="12"/>
      </w:r>
      <w:r w:rsidR="00A60AE2">
        <w:rPr>
          <w:rFonts w:ascii="Times New Roman" w:hAnsi="Times New Roman" w:cs="Times New Roman"/>
        </w:rPr>
        <w:t xml:space="preserve"> Monasteries that </w:t>
      </w:r>
      <w:r w:rsidR="00222DA7">
        <w:rPr>
          <w:rFonts w:ascii="Times New Roman" w:hAnsi="Times New Roman" w:cs="Times New Roman"/>
        </w:rPr>
        <w:t>were in</w:t>
      </w:r>
      <w:r w:rsidR="00A60AE2">
        <w:rPr>
          <w:rFonts w:ascii="Times New Roman" w:hAnsi="Times New Roman" w:cs="Times New Roman"/>
        </w:rPr>
        <w:t xml:space="preserve"> areas prone to conflict were more </w:t>
      </w:r>
      <w:r w:rsidR="00A60AE2">
        <w:rPr>
          <w:rFonts w:ascii="Times New Roman" w:hAnsi="Times New Roman" w:cs="Times New Roman"/>
        </w:rPr>
        <w:lastRenderedPageBreak/>
        <w:t xml:space="preserve">susceptible </w:t>
      </w:r>
      <w:r w:rsidR="00B50C0B">
        <w:rPr>
          <w:rFonts w:ascii="Times New Roman" w:hAnsi="Times New Roman" w:cs="Times New Roman"/>
        </w:rPr>
        <w:t xml:space="preserve">to this because they had to balance shifting allegiances and remaining neutral. </w:t>
      </w:r>
      <w:r w:rsidR="00222DA7">
        <w:rPr>
          <w:rFonts w:ascii="Times New Roman" w:hAnsi="Times New Roman" w:cs="Times New Roman"/>
        </w:rPr>
        <w:t xml:space="preserve">The Cistercian Order </w:t>
      </w:r>
      <w:r w:rsidR="00DA03F1">
        <w:rPr>
          <w:rFonts w:ascii="Times New Roman" w:hAnsi="Times New Roman" w:cs="Times New Roman"/>
        </w:rPr>
        <w:t>was primarily reliant on financial assistance and investment from secular authorities and wealthy contributors</w:t>
      </w:r>
      <w:r w:rsidR="007921E4">
        <w:rPr>
          <w:rFonts w:ascii="Times New Roman" w:hAnsi="Times New Roman" w:cs="Times New Roman"/>
        </w:rPr>
        <w:t>, it was a huge piece of their economic puzzle</w:t>
      </w:r>
      <w:r w:rsidR="00DA03F1">
        <w:rPr>
          <w:rFonts w:ascii="Times New Roman" w:hAnsi="Times New Roman" w:cs="Times New Roman"/>
        </w:rPr>
        <w:t>.</w:t>
      </w:r>
      <w:r w:rsidR="00F11650">
        <w:rPr>
          <w:rStyle w:val="FootnoteReference"/>
          <w:rFonts w:ascii="Times New Roman" w:hAnsi="Times New Roman" w:cs="Times New Roman"/>
        </w:rPr>
        <w:footnoteReference w:id="13"/>
      </w:r>
      <w:r w:rsidR="00DA03F1">
        <w:rPr>
          <w:rFonts w:ascii="Times New Roman" w:hAnsi="Times New Roman" w:cs="Times New Roman"/>
        </w:rPr>
        <w:t xml:space="preserve"> However,</w:t>
      </w:r>
      <w:r w:rsidR="00F960FA">
        <w:rPr>
          <w:rFonts w:ascii="Times New Roman" w:hAnsi="Times New Roman" w:cs="Times New Roman"/>
        </w:rPr>
        <w:t xml:space="preserve"> as t</w:t>
      </w:r>
      <w:r w:rsidR="007921E4">
        <w:rPr>
          <w:rFonts w:ascii="Times New Roman" w:hAnsi="Times New Roman" w:cs="Times New Roman"/>
        </w:rPr>
        <w:t xml:space="preserve">heir political </w:t>
      </w:r>
      <w:r w:rsidR="00CB4E8B">
        <w:rPr>
          <w:rFonts w:ascii="Times New Roman" w:hAnsi="Times New Roman" w:cs="Times New Roman"/>
        </w:rPr>
        <w:t>circumstances cha</w:t>
      </w:r>
      <w:r w:rsidR="00F960FA">
        <w:rPr>
          <w:rFonts w:ascii="Times New Roman" w:hAnsi="Times New Roman" w:cs="Times New Roman"/>
        </w:rPr>
        <w:t>n</w:t>
      </w:r>
      <w:r w:rsidR="00CB4E8B">
        <w:rPr>
          <w:rFonts w:ascii="Times New Roman" w:hAnsi="Times New Roman" w:cs="Times New Roman"/>
        </w:rPr>
        <w:t xml:space="preserve">ged or </w:t>
      </w:r>
      <w:r w:rsidR="00F960FA">
        <w:rPr>
          <w:rFonts w:ascii="Times New Roman" w:hAnsi="Times New Roman" w:cs="Times New Roman"/>
        </w:rPr>
        <w:t>when</w:t>
      </w:r>
      <w:r w:rsidR="00CB4E8B">
        <w:rPr>
          <w:rFonts w:ascii="Times New Roman" w:hAnsi="Times New Roman" w:cs="Times New Roman"/>
        </w:rPr>
        <w:t xml:space="preserve"> their rulers faced economic challenges</w:t>
      </w:r>
      <w:r w:rsidR="00A849D3">
        <w:rPr>
          <w:rFonts w:ascii="Times New Roman" w:hAnsi="Times New Roman" w:cs="Times New Roman"/>
        </w:rPr>
        <w:t xml:space="preserve">, benefaction and religious institutions were at risk to </w:t>
      </w:r>
      <w:r w:rsidR="00F42053">
        <w:rPr>
          <w:rFonts w:ascii="Times New Roman" w:hAnsi="Times New Roman" w:cs="Times New Roman"/>
        </w:rPr>
        <w:t xml:space="preserve">decline which strained their resources. </w:t>
      </w:r>
      <w:r w:rsidR="002E78F0">
        <w:rPr>
          <w:rFonts w:ascii="Times New Roman" w:hAnsi="Times New Roman" w:cs="Times New Roman"/>
        </w:rPr>
        <w:t>To</w:t>
      </w:r>
      <w:r w:rsidR="00152A23">
        <w:rPr>
          <w:rFonts w:ascii="Times New Roman" w:hAnsi="Times New Roman" w:cs="Times New Roman"/>
        </w:rPr>
        <w:t xml:space="preserve"> overcome these external pressures resilience, adaptability, and efficient decision-making by Cistercian leaders and communities were important to protect their spiritual mission and relevance in the </w:t>
      </w:r>
      <w:r w:rsidR="002E78F0">
        <w:rPr>
          <w:rFonts w:ascii="Times New Roman" w:hAnsi="Times New Roman" w:cs="Times New Roman"/>
        </w:rPr>
        <w:t>evolution of the world.</w:t>
      </w:r>
    </w:p>
    <w:p w14:paraId="4579BE23" w14:textId="6D3D21EF" w:rsidR="002E78F0" w:rsidRDefault="00797082" w:rsidP="00142CE9">
      <w:pPr>
        <w:spacing w:line="480" w:lineRule="auto"/>
        <w:ind w:firstLine="720"/>
        <w:rPr>
          <w:rFonts w:ascii="Times New Roman" w:hAnsi="Times New Roman" w:cs="Times New Roman"/>
        </w:rPr>
      </w:pPr>
      <w:r w:rsidRPr="00797082">
        <w:rPr>
          <w:rFonts w:ascii="Times New Roman" w:hAnsi="Times New Roman" w:cs="Times New Roman"/>
        </w:rPr>
        <w:t>Early economic historians saw th</w:t>
      </w:r>
      <w:r>
        <w:rPr>
          <w:rFonts w:ascii="Times New Roman" w:hAnsi="Times New Roman" w:cs="Times New Roman"/>
        </w:rPr>
        <w:t>e Cistercians</w:t>
      </w:r>
      <w:r w:rsidRPr="00797082">
        <w:rPr>
          <w:rFonts w:ascii="Times New Roman" w:hAnsi="Times New Roman" w:cs="Times New Roman"/>
        </w:rPr>
        <w:t xml:space="preserve"> as </w:t>
      </w:r>
      <w:r w:rsidRPr="00797082">
        <w:rPr>
          <w:rFonts w:ascii="Times New Roman" w:hAnsi="Times New Roman" w:cs="Times New Roman"/>
        </w:rPr>
        <w:t>twelfth century</w:t>
      </w:r>
      <w:r w:rsidRPr="00797082">
        <w:rPr>
          <w:rFonts w:ascii="Times New Roman" w:hAnsi="Times New Roman" w:cs="Times New Roman"/>
        </w:rPr>
        <w:t xml:space="preserve"> 'pioneers' who</w:t>
      </w:r>
      <w:r>
        <w:rPr>
          <w:rFonts w:ascii="Times New Roman" w:hAnsi="Times New Roman" w:cs="Times New Roman"/>
        </w:rPr>
        <w:t xml:space="preserve"> cleared </w:t>
      </w:r>
      <w:r w:rsidRPr="00797082">
        <w:rPr>
          <w:rFonts w:ascii="Times New Roman" w:hAnsi="Times New Roman" w:cs="Times New Roman"/>
        </w:rPr>
        <w:t>and drain</w:t>
      </w:r>
      <w:r>
        <w:rPr>
          <w:rFonts w:ascii="Times New Roman" w:hAnsi="Times New Roman" w:cs="Times New Roman"/>
        </w:rPr>
        <w:t xml:space="preserve">ed </w:t>
      </w:r>
      <w:r w:rsidRPr="00797082">
        <w:rPr>
          <w:rFonts w:ascii="Times New Roman" w:hAnsi="Times New Roman" w:cs="Times New Roman"/>
        </w:rPr>
        <w:t>new areas</w:t>
      </w:r>
      <w:r>
        <w:rPr>
          <w:rFonts w:ascii="Times New Roman" w:hAnsi="Times New Roman" w:cs="Times New Roman"/>
        </w:rPr>
        <w:t xml:space="preserve"> which</w:t>
      </w:r>
      <w:r w:rsidRPr="00797082">
        <w:rPr>
          <w:rFonts w:ascii="Times New Roman" w:hAnsi="Times New Roman" w:cs="Times New Roman"/>
        </w:rPr>
        <w:t xml:space="preserve"> resulted in massive wealth gain from 'bumper crops' on 'never-before cultivated grounds'.</w:t>
      </w:r>
      <w:r>
        <w:rPr>
          <w:rFonts w:ascii="Times New Roman" w:hAnsi="Times New Roman" w:cs="Times New Roman"/>
        </w:rPr>
        <w:t xml:space="preserve"> However, </w:t>
      </w:r>
      <w:r w:rsidRPr="00797082">
        <w:rPr>
          <w:rFonts w:ascii="Times New Roman" w:hAnsi="Times New Roman" w:cs="Times New Roman"/>
        </w:rPr>
        <w:t>more</w:t>
      </w:r>
      <w:r w:rsidRPr="00797082">
        <w:rPr>
          <w:rFonts w:ascii="Times New Roman" w:hAnsi="Times New Roman" w:cs="Times New Roman"/>
        </w:rPr>
        <w:t xml:space="preserve"> recent research has revealed that, while many Cistercian abbeys grew affluent, they were not the pioneers </w:t>
      </w:r>
      <w:r>
        <w:rPr>
          <w:rFonts w:ascii="Times New Roman" w:hAnsi="Times New Roman" w:cs="Times New Roman"/>
        </w:rPr>
        <w:t>that they were described to be</w:t>
      </w:r>
      <w:r w:rsidRPr="00797082">
        <w:rPr>
          <w:rFonts w:ascii="Times New Roman" w:hAnsi="Times New Roman" w:cs="Times New Roman"/>
        </w:rPr>
        <w:t xml:space="preserve">. </w:t>
      </w:r>
      <w:r>
        <w:rPr>
          <w:rFonts w:ascii="Times New Roman" w:hAnsi="Times New Roman" w:cs="Times New Roman"/>
        </w:rPr>
        <w:t xml:space="preserve">The </w:t>
      </w:r>
      <w:r w:rsidRPr="00797082">
        <w:rPr>
          <w:rFonts w:ascii="Times New Roman" w:hAnsi="Times New Roman" w:cs="Times New Roman"/>
        </w:rPr>
        <w:t>Cistercian</w:t>
      </w:r>
      <w:r>
        <w:rPr>
          <w:rFonts w:ascii="Times New Roman" w:hAnsi="Times New Roman" w:cs="Times New Roman"/>
        </w:rPr>
        <w:t xml:space="preserve">s </w:t>
      </w:r>
      <w:r w:rsidRPr="00797082">
        <w:rPr>
          <w:rFonts w:ascii="Times New Roman" w:hAnsi="Times New Roman" w:cs="Times New Roman"/>
        </w:rPr>
        <w:t>income was generated from selling meat, cheese, and other animal products, along with the typical agricultural products, to neighbouring cities where they were sold free of tithes, tolls, and market dues</w:t>
      </w:r>
      <w:r w:rsidR="00AB5B0A">
        <w:rPr>
          <w:rFonts w:ascii="Times New Roman" w:hAnsi="Times New Roman" w:cs="Times New Roman"/>
        </w:rPr>
        <w:t>.</w:t>
      </w:r>
      <w:r w:rsidR="00A6279A">
        <w:rPr>
          <w:rStyle w:val="FootnoteReference"/>
          <w:rFonts w:ascii="Times New Roman" w:hAnsi="Times New Roman" w:cs="Times New Roman"/>
        </w:rPr>
        <w:footnoteReference w:id="14"/>
      </w:r>
      <w:r w:rsidR="00142CE9">
        <w:rPr>
          <w:rFonts w:ascii="Times New Roman" w:hAnsi="Times New Roman" w:cs="Times New Roman"/>
        </w:rPr>
        <w:t xml:space="preserve">The </w:t>
      </w:r>
      <w:r w:rsidR="0050327D">
        <w:rPr>
          <w:rFonts w:ascii="Times New Roman" w:hAnsi="Times New Roman" w:cs="Times New Roman"/>
        </w:rPr>
        <w:t xml:space="preserve">Cistercian Monasteries also face economic and </w:t>
      </w:r>
      <w:r w:rsidR="00940901">
        <w:rPr>
          <w:rFonts w:ascii="Times New Roman" w:hAnsi="Times New Roman" w:cs="Times New Roman"/>
        </w:rPr>
        <w:t>agricultural</w:t>
      </w:r>
      <w:r w:rsidR="0050327D">
        <w:rPr>
          <w:rFonts w:ascii="Times New Roman" w:hAnsi="Times New Roman" w:cs="Times New Roman"/>
        </w:rPr>
        <w:t xml:space="preserve"> challenges. There </w:t>
      </w:r>
      <w:r w:rsidR="00C35517">
        <w:rPr>
          <w:rFonts w:ascii="Times New Roman" w:hAnsi="Times New Roman" w:cs="Times New Roman"/>
        </w:rPr>
        <w:t>were economic pressures which included inflation and market deman</w:t>
      </w:r>
      <w:r w:rsidR="00962504">
        <w:rPr>
          <w:rFonts w:ascii="Times New Roman" w:hAnsi="Times New Roman" w:cs="Times New Roman"/>
        </w:rPr>
        <w:t>d which put a significant strain on their financial resources</w:t>
      </w:r>
      <w:r w:rsidR="00930B88">
        <w:rPr>
          <w:rFonts w:ascii="Times New Roman" w:hAnsi="Times New Roman" w:cs="Times New Roman"/>
        </w:rPr>
        <w:t xml:space="preserve">. </w:t>
      </w:r>
      <w:r w:rsidR="00F24454">
        <w:rPr>
          <w:rFonts w:ascii="Times New Roman" w:hAnsi="Times New Roman" w:cs="Times New Roman"/>
        </w:rPr>
        <w:t xml:space="preserve">There were significant shifts in their agricultural </w:t>
      </w:r>
      <w:r w:rsidR="00133DFA">
        <w:rPr>
          <w:rFonts w:ascii="Times New Roman" w:hAnsi="Times New Roman" w:cs="Times New Roman"/>
        </w:rPr>
        <w:t>techniques,</w:t>
      </w:r>
      <w:r w:rsidR="00F24454">
        <w:rPr>
          <w:rFonts w:ascii="Times New Roman" w:hAnsi="Times New Roman" w:cs="Times New Roman"/>
        </w:rPr>
        <w:t xml:space="preserve"> and they had to </w:t>
      </w:r>
      <w:r w:rsidR="00E560FB">
        <w:rPr>
          <w:rFonts w:ascii="Times New Roman" w:hAnsi="Times New Roman" w:cs="Times New Roman"/>
        </w:rPr>
        <w:t xml:space="preserve">adapt to their new land use patterns. The Cistercian communities </w:t>
      </w:r>
      <w:r w:rsidR="00133DFA">
        <w:rPr>
          <w:rFonts w:ascii="Times New Roman" w:hAnsi="Times New Roman" w:cs="Times New Roman"/>
        </w:rPr>
        <w:t>had to adapt to these changes which meant they had to switch from traditional farming to more specialised ones. Th</w:t>
      </w:r>
      <w:r w:rsidR="0055302A">
        <w:rPr>
          <w:rFonts w:ascii="Times New Roman" w:hAnsi="Times New Roman" w:cs="Times New Roman"/>
        </w:rPr>
        <w:t>ey were also affected by environmental hazards, such as climate change, natural disasters</w:t>
      </w:r>
      <w:r w:rsidR="005A6F6E">
        <w:rPr>
          <w:rFonts w:ascii="Times New Roman" w:hAnsi="Times New Roman" w:cs="Times New Roman"/>
        </w:rPr>
        <w:t xml:space="preserve">, and disease outbreaks which caused fear within the community. </w:t>
      </w:r>
      <w:r w:rsidR="00977520">
        <w:rPr>
          <w:rFonts w:ascii="Times New Roman" w:hAnsi="Times New Roman" w:cs="Times New Roman"/>
        </w:rPr>
        <w:t>These cat</w:t>
      </w:r>
      <w:r w:rsidR="00203A7F">
        <w:rPr>
          <w:rFonts w:ascii="Times New Roman" w:hAnsi="Times New Roman" w:cs="Times New Roman"/>
        </w:rPr>
        <w:t xml:space="preserve">astrophes destroyed </w:t>
      </w:r>
      <w:r w:rsidR="004A442D">
        <w:rPr>
          <w:rFonts w:ascii="Times New Roman" w:hAnsi="Times New Roman" w:cs="Times New Roman"/>
        </w:rPr>
        <w:t xml:space="preserve">their </w:t>
      </w:r>
      <w:r w:rsidR="00203A7F">
        <w:rPr>
          <w:rFonts w:ascii="Times New Roman" w:hAnsi="Times New Roman" w:cs="Times New Roman"/>
        </w:rPr>
        <w:t xml:space="preserve">crops, </w:t>
      </w:r>
      <w:r w:rsidR="004A442D">
        <w:rPr>
          <w:rFonts w:ascii="Times New Roman" w:hAnsi="Times New Roman" w:cs="Times New Roman"/>
        </w:rPr>
        <w:lastRenderedPageBreak/>
        <w:t>interrupted their tr</w:t>
      </w:r>
      <w:r w:rsidR="00D01032">
        <w:rPr>
          <w:rFonts w:ascii="Times New Roman" w:hAnsi="Times New Roman" w:cs="Times New Roman"/>
        </w:rPr>
        <w:t>ade routes and caused epidemics</w:t>
      </w:r>
      <w:r w:rsidR="008C3E11">
        <w:rPr>
          <w:rFonts w:ascii="Times New Roman" w:hAnsi="Times New Roman" w:cs="Times New Roman"/>
        </w:rPr>
        <w:t xml:space="preserve"> such as the Black death</w:t>
      </w:r>
      <w:r w:rsidR="00D01032">
        <w:rPr>
          <w:rFonts w:ascii="Times New Roman" w:hAnsi="Times New Roman" w:cs="Times New Roman"/>
        </w:rPr>
        <w:t>.</w:t>
      </w:r>
      <w:r w:rsidR="008C3E11">
        <w:rPr>
          <w:rFonts w:ascii="Times New Roman" w:hAnsi="Times New Roman" w:cs="Times New Roman"/>
        </w:rPr>
        <w:t xml:space="preserve"> </w:t>
      </w:r>
      <w:r w:rsidR="00D01032">
        <w:rPr>
          <w:rFonts w:ascii="Times New Roman" w:hAnsi="Times New Roman" w:cs="Times New Roman"/>
        </w:rPr>
        <w:t xml:space="preserve">The combined effects of these circumstances jeopardised the </w:t>
      </w:r>
      <w:r w:rsidR="00791956">
        <w:rPr>
          <w:rFonts w:ascii="Times New Roman" w:hAnsi="Times New Roman" w:cs="Times New Roman"/>
        </w:rPr>
        <w:t xml:space="preserve">sustainability of the Cistercian communities which hurt their </w:t>
      </w:r>
      <w:r w:rsidR="001C2414">
        <w:rPr>
          <w:rFonts w:ascii="Times New Roman" w:hAnsi="Times New Roman" w:cs="Times New Roman"/>
        </w:rPr>
        <w:t>infrastructure, support and their charitable obligations. To maintain their sustainability</w:t>
      </w:r>
      <w:r w:rsidR="00C443C8">
        <w:rPr>
          <w:rFonts w:ascii="Times New Roman" w:hAnsi="Times New Roman" w:cs="Times New Roman"/>
        </w:rPr>
        <w:t xml:space="preserve">, they implement strategies that showed </w:t>
      </w:r>
      <w:r w:rsidR="00FF7BF2">
        <w:rPr>
          <w:rFonts w:ascii="Times New Roman" w:hAnsi="Times New Roman" w:cs="Times New Roman"/>
        </w:rPr>
        <w:t>resilience</w:t>
      </w:r>
      <w:r w:rsidR="00C443C8">
        <w:rPr>
          <w:rFonts w:ascii="Times New Roman" w:hAnsi="Times New Roman" w:cs="Times New Roman"/>
        </w:rPr>
        <w:t xml:space="preserve"> which include</w:t>
      </w:r>
      <w:r w:rsidR="00FF7BF2">
        <w:rPr>
          <w:rFonts w:ascii="Times New Roman" w:hAnsi="Times New Roman" w:cs="Times New Roman"/>
        </w:rPr>
        <w:t>d economic activities that promoted diversity, they invested in infrastructural improvements, and they fostered partnerships with neighbouring communities.</w:t>
      </w:r>
      <w:r w:rsidR="00700212">
        <w:rPr>
          <w:rStyle w:val="FootnoteReference"/>
          <w:rFonts w:ascii="Times New Roman" w:hAnsi="Times New Roman" w:cs="Times New Roman"/>
        </w:rPr>
        <w:footnoteReference w:id="15"/>
      </w:r>
      <w:r w:rsidR="00FF7BF2">
        <w:rPr>
          <w:rFonts w:ascii="Times New Roman" w:hAnsi="Times New Roman" w:cs="Times New Roman"/>
        </w:rPr>
        <w:t xml:space="preserve"> </w:t>
      </w:r>
    </w:p>
    <w:p w14:paraId="5009C7DF" w14:textId="40873056" w:rsidR="00FF7BF2" w:rsidRDefault="00FF7BF2" w:rsidP="00C21D57">
      <w:pPr>
        <w:spacing w:line="480" w:lineRule="auto"/>
        <w:rPr>
          <w:rFonts w:ascii="Times New Roman" w:hAnsi="Times New Roman" w:cs="Times New Roman"/>
        </w:rPr>
      </w:pPr>
      <w:r>
        <w:rPr>
          <w:rFonts w:ascii="Times New Roman" w:hAnsi="Times New Roman" w:cs="Times New Roman"/>
        </w:rPr>
        <w:tab/>
      </w:r>
      <w:r w:rsidR="00AF5BE0">
        <w:rPr>
          <w:rFonts w:ascii="Times New Roman" w:hAnsi="Times New Roman" w:cs="Times New Roman"/>
        </w:rPr>
        <w:t xml:space="preserve">The Cistercian order </w:t>
      </w:r>
      <w:r w:rsidR="008D50E3">
        <w:rPr>
          <w:rFonts w:ascii="Times New Roman" w:hAnsi="Times New Roman" w:cs="Times New Roman"/>
        </w:rPr>
        <w:t xml:space="preserve">faced their internal and external challenges through various </w:t>
      </w:r>
      <w:r w:rsidR="00B72058">
        <w:rPr>
          <w:rFonts w:ascii="Times New Roman" w:hAnsi="Times New Roman" w:cs="Times New Roman"/>
        </w:rPr>
        <w:t xml:space="preserve">strategies. </w:t>
      </w:r>
      <w:r w:rsidR="00492E50">
        <w:rPr>
          <w:rFonts w:ascii="Times New Roman" w:hAnsi="Times New Roman" w:cs="Times New Roman"/>
        </w:rPr>
        <w:t>They promoted unity, settled their conflicts</w:t>
      </w:r>
      <w:r w:rsidR="0000785D">
        <w:rPr>
          <w:rFonts w:ascii="Times New Roman" w:hAnsi="Times New Roman" w:cs="Times New Roman"/>
        </w:rPr>
        <w:t xml:space="preserve">, they improved the order’s consistency through mediation, disciplinary action and they reorganized their government. </w:t>
      </w:r>
      <w:r w:rsidR="00FE61D8">
        <w:rPr>
          <w:rFonts w:ascii="Times New Roman" w:hAnsi="Times New Roman" w:cs="Times New Roman"/>
        </w:rPr>
        <w:t xml:space="preserve">They also made it their priority to maintain their diplomatic relations with secular authorities </w:t>
      </w:r>
      <w:r w:rsidR="00AF6217">
        <w:rPr>
          <w:rFonts w:ascii="Times New Roman" w:hAnsi="Times New Roman" w:cs="Times New Roman"/>
        </w:rPr>
        <w:t xml:space="preserve">to receive security and financial help. </w:t>
      </w:r>
      <w:r w:rsidR="00E51E16">
        <w:rPr>
          <w:rFonts w:ascii="Times New Roman" w:hAnsi="Times New Roman" w:cs="Times New Roman"/>
        </w:rPr>
        <w:t xml:space="preserve">They also implemented </w:t>
      </w:r>
      <w:r w:rsidR="00E376C4">
        <w:rPr>
          <w:rFonts w:ascii="Times New Roman" w:hAnsi="Times New Roman" w:cs="Times New Roman"/>
        </w:rPr>
        <w:t>reforms</w:t>
      </w:r>
      <w:r w:rsidR="00E51E16">
        <w:rPr>
          <w:rFonts w:ascii="Times New Roman" w:hAnsi="Times New Roman" w:cs="Times New Roman"/>
        </w:rPr>
        <w:t xml:space="preserve"> to revitalise the monastic way of life and restore spiritual concentration,</w:t>
      </w:r>
      <w:r w:rsidR="00F959D8">
        <w:rPr>
          <w:rFonts w:ascii="Times New Roman" w:hAnsi="Times New Roman" w:cs="Times New Roman"/>
        </w:rPr>
        <w:t xml:space="preserve"> they emphasised simplicity, austerity, and devotion. </w:t>
      </w:r>
      <w:r w:rsidR="00E376C4">
        <w:rPr>
          <w:rFonts w:ascii="Times New Roman" w:hAnsi="Times New Roman" w:cs="Times New Roman"/>
        </w:rPr>
        <w:t xml:space="preserve">These reforms included a stricter devotion to the Rules of St. Benedict, they increased </w:t>
      </w:r>
      <w:r w:rsidR="00CF715B">
        <w:rPr>
          <w:rFonts w:ascii="Times New Roman" w:hAnsi="Times New Roman" w:cs="Times New Roman"/>
        </w:rPr>
        <w:t xml:space="preserve">their prayer and meditation </w:t>
      </w:r>
      <w:r w:rsidR="001346AF">
        <w:rPr>
          <w:rFonts w:ascii="Times New Roman" w:hAnsi="Times New Roman" w:cs="Times New Roman"/>
        </w:rPr>
        <w:t>practices,</w:t>
      </w:r>
      <w:r w:rsidR="00CF715B">
        <w:rPr>
          <w:rFonts w:ascii="Times New Roman" w:hAnsi="Times New Roman" w:cs="Times New Roman"/>
        </w:rPr>
        <w:t xml:space="preserve"> and they focused </w:t>
      </w:r>
      <w:r w:rsidR="006C7CB2">
        <w:rPr>
          <w:rFonts w:ascii="Times New Roman" w:hAnsi="Times New Roman" w:cs="Times New Roman"/>
        </w:rPr>
        <w:t xml:space="preserve">on moral conduct. Bernard of Clairvaux played an important </w:t>
      </w:r>
      <w:r w:rsidR="001346AF">
        <w:rPr>
          <w:rFonts w:ascii="Times New Roman" w:hAnsi="Times New Roman" w:cs="Times New Roman"/>
        </w:rPr>
        <w:t>role in encouraging the spiritual reform within the Cistercian order.</w:t>
      </w:r>
      <w:r w:rsidR="00F07DF7">
        <w:rPr>
          <w:rStyle w:val="FootnoteReference"/>
          <w:rFonts w:ascii="Times New Roman" w:hAnsi="Times New Roman" w:cs="Times New Roman"/>
        </w:rPr>
        <w:footnoteReference w:id="16"/>
      </w:r>
      <w:r w:rsidR="00F75DA1">
        <w:rPr>
          <w:rFonts w:ascii="Times New Roman" w:hAnsi="Times New Roman" w:cs="Times New Roman"/>
        </w:rPr>
        <w:t xml:space="preserve"> </w:t>
      </w:r>
      <w:r w:rsidR="00C22100">
        <w:rPr>
          <w:rFonts w:ascii="Times New Roman" w:hAnsi="Times New Roman" w:cs="Times New Roman"/>
        </w:rPr>
        <w:t xml:space="preserve">The Cistercian monasteries also expanded their economic </w:t>
      </w:r>
      <w:r w:rsidR="00070B27">
        <w:rPr>
          <w:rFonts w:ascii="Times New Roman" w:hAnsi="Times New Roman" w:cs="Times New Roman"/>
        </w:rPr>
        <w:t>endeavours</w:t>
      </w:r>
      <w:r w:rsidR="00C22100">
        <w:rPr>
          <w:rFonts w:ascii="Times New Roman" w:hAnsi="Times New Roman" w:cs="Times New Roman"/>
        </w:rPr>
        <w:t xml:space="preserve"> beyond agricultu</w:t>
      </w:r>
      <w:r w:rsidR="00070B27">
        <w:rPr>
          <w:rFonts w:ascii="Times New Roman" w:hAnsi="Times New Roman" w:cs="Times New Roman"/>
        </w:rPr>
        <w:t>re, they expanded to</w:t>
      </w:r>
      <w:r w:rsidR="00142CE9">
        <w:rPr>
          <w:rFonts w:ascii="Times New Roman" w:hAnsi="Times New Roman" w:cs="Times New Roman"/>
        </w:rPr>
        <w:t xml:space="preserve"> </w:t>
      </w:r>
      <w:r w:rsidR="00070B27">
        <w:rPr>
          <w:rFonts w:ascii="Times New Roman" w:hAnsi="Times New Roman" w:cs="Times New Roman"/>
        </w:rPr>
        <w:t>wool manufacturing.</w:t>
      </w:r>
      <w:r w:rsidR="00F07DF7">
        <w:rPr>
          <w:rFonts w:ascii="Times New Roman" w:hAnsi="Times New Roman" w:cs="Times New Roman"/>
        </w:rPr>
        <w:t xml:space="preserve"> </w:t>
      </w:r>
      <w:r w:rsidR="00070B27">
        <w:rPr>
          <w:rFonts w:ascii="Times New Roman" w:hAnsi="Times New Roman" w:cs="Times New Roman"/>
        </w:rPr>
        <w:t xml:space="preserve">They used their resources and </w:t>
      </w:r>
      <w:r w:rsidR="009E65C2">
        <w:rPr>
          <w:rFonts w:ascii="Times New Roman" w:hAnsi="Times New Roman" w:cs="Times New Roman"/>
        </w:rPr>
        <w:t>expertise to produce income and support their communities. They were willing to adopt to new technology</w:t>
      </w:r>
      <w:r w:rsidR="004C5EB8">
        <w:rPr>
          <w:rFonts w:ascii="Times New Roman" w:hAnsi="Times New Roman" w:cs="Times New Roman"/>
        </w:rPr>
        <w:t>, particularly in agriculture and industry which included water management systems</w:t>
      </w:r>
      <w:r w:rsidR="009615CA">
        <w:rPr>
          <w:rFonts w:ascii="Times New Roman" w:hAnsi="Times New Roman" w:cs="Times New Roman"/>
        </w:rPr>
        <w:t xml:space="preserve"> (water-powered mills)</w:t>
      </w:r>
      <w:r w:rsidR="004C5EB8">
        <w:rPr>
          <w:rFonts w:ascii="Times New Roman" w:hAnsi="Times New Roman" w:cs="Times New Roman"/>
        </w:rPr>
        <w:t xml:space="preserve"> and land reclamation techniques which boosted their productivity and showed resilience.</w:t>
      </w:r>
      <w:r w:rsidR="00E277A5">
        <w:rPr>
          <w:rFonts w:ascii="Times New Roman" w:hAnsi="Times New Roman" w:cs="Times New Roman"/>
        </w:rPr>
        <w:t xml:space="preserve"> These responses and adaptation efforts helped The Cistercian order to </w:t>
      </w:r>
      <w:r w:rsidR="001C17ED">
        <w:rPr>
          <w:rFonts w:ascii="Times New Roman" w:hAnsi="Times New Roman" w:cs="Times New Roman"/>
        </w:rPr>
        <w:t xml:space="preserve">navigate through their </w:t>
      </w:r>
      <w:r w:rsidR="001C17ED">
        <w:rPr>
          <w:rFonts w:ascii="Times New Roman" w:hAnsi="Times New Roman" w:cs="Times New Roman"/>
        </w:rPr>
        <w:lastRenderedPageBreak/>
        <w:t>internal and external problems and refresh their spiritual focus</w:t>
      </w:r>
      <w:r w:rsidR="004C5EB8">
        <w:rPr>
          <w:rFonts w:ascii="Times New Roman" w:hAnsi="Times New Roman" w:cs="Times New Roman"/>
        </w:rPr>
        <w:t xml:space="preserve"> </w:t>
      </w:r>
      <w:r w:rsidR="00643FEB">
        <w:rPr>
          <w:rFonts w:ascii="Times New Roman" w:hAnsi="Times New Roman" w:cs="Times New Roman"/>
        </w:rPr>
        <w:t>and ensure that they maintain the long-term viability of their communities.</w:t>
      </w:r>
      <w:r w:rsidR="00F874F8">
        <w:rPr>
          <w:rStyle w:val="FootnoteReference"/>
          <w:rFonts w:ascii="Times New Roman" w:hAnsi="Times New Roman" w:cs="Times New Roman"/>
        </w:rPr>
        <w:footnoteReference w:id="17"/>
      </w:r>
    </w:p>
    <w:p w14:paraId="5EB14172" w14:textId="0A168910" w:rsidR="00172826" w:rsidRDefault="00172826" w:rsidP="00C21D57">
      <w:pPr>
        <w:spacing w:line="480" w:lineRule="auto"/>
        <w:rPr>
          <w:rFonts w:ascii="Times New Roman" w:hAnsi="Times New Roman" w:cs="Times New Roman"/>
        </w:rPr>
      </w:pPr>
      <w:r>
        <w:rPr>
          <w:rFonts w:ascii="Times New Roman" w:hAnsi="Times New Roman" w:cs="Times New Roman"/>
        </w:rPr>
        <w:tab/>
      </w:r>
      <w:r w:rsidR="00C21605">
        <w:rPr>
          <w:rFonts w:ascii="Times New Roman" w:hAnsi="Times New Roman" w:cs="Times New Roman"/>
        </w:rPr>
        <w:t xml:space="preserve">The timeline of the decline of the Cistercian order was well documented in history, </w:t>
      </w:r>
      <w:r w:rsidR="00EF6911">
        <w:rPr>
          <w:rFonts w:ascii="Times New Roman" w:hAnsi="Times New Roman" w:cs="Times New Roman"/>
        </w:rPr>
        <w:t xml:space="preserve">there were events that happened before they finally declined. </w:t>
      </w:r>
      <w:r w:rsidR="00A95FAF">
        <w:rPr>
          <w:rFonts w:ascii="Times New Roman" w:hAnsi="Times New Roman" w:cs="Times New Roman"/>
        </w:rPr>
        <w:t xml:space="preserve">They faced economic problems in the late </w:t>
      </w:r>
      <w:r w:rsidR="00AB0046">
        <w:rPr>
          <w:rFonts w:ascii="Times New Roman" w:hAnsi="Times New Roman" w:cs="Times New Roman"/>
        </w:rPr>
        <w:t xml:space="preserve">thirteenth and early fourteenth centuries, </w:t>
      </w:r>
      <w:r w:rsidR="00CD0E81">
        <w:rPr>
          <w:rFonts w:ascii="Times New Roman" w:hAnsi="Times New Roman" w:cs="Times New Roman"/>
        </w:rPr>
        <w:t>because of</w:t>
      </w:r>
      <w:r w:rsidR="002D57F8">
        <w:rPr>
          <w:rFonts w:ascii="Times New Roman" w:hAnsi="Times New Roman" w:cs="Times New Roman"/>
        </w:rPr>
        <w:t xml:space="preserve"> this, there were changes in their farming patterns, their revenues declined and there was a rise in their debts. The black death in Europe which took place in the fourteenth century </w:t>
      </w:r>
      <w:r w:rsidR="00CD0E81">
        <w:rPr>
          <w:rFonts w:ascii="Times New Roman" w:hAnsi="Times New Roman" w:cs="Times New Roman"/>
        </w:rPr>
        <w:t xml:space="preserve">took a huge toll which resulted in a decline in their population which limited their ability to sustain their communities and maintain their properties. </w:t>
      </w:r>
      <w:r w:rsidR="00100A13">
        <w:rPr>
          <w:rFonts w:ascii="Times New Roman" w:hAnsi="Times New Roman" w:cs="Times New Roman"/>
        </w:rPr>
        <w:t xml:space="preserve">In the sixteenth century, they had religious reform movements, which included </w:t>
      </w:r>
      <w:r w:rsidR="00B86232">
        <w:rPr>
          <w:rFonts w:ascii="Times New Roman" w:hAnsi="Times New Roman" w:cs="Times New Roman"/>
        </w:rPr>
        <w:t xml:space="preserve">Protestant reformation which reduced the Cistercian order’s </w:t>
      </w:r>
      <w:r w:rsidR="00E10C3D">
        <w:rPr>
          <w:rFonts w:ascii="Times New Roman" w:hAnsi="Times New Roman" w:cs="Times New Roman"/>
        </w:rPr>
        <w:t xml:space="preserve">influence. The collapse </w:t>
      </w:r>
      <w:r w:rsidR="00DA4AB0">
        <w:rPr>
          <w:rFonts w:ascii="Times New Roman" w:hAnsi="Times New Roman" w:cs="Times New Roman"/>
        </w:rPr>
        <w:t>of the Protestant reformation resulted in the demolition of numerous monasteries.</w:t>
      </w:r>
      <w:r w:rsidR="00093233">
        <w:rPr>
          <w:rStyle w:val="FootnoteReference"/>
          <w:rFonts w:ascii="Times New Roman" w:hAnsi="Times New Roman" w:cs="Times New Roman"/>
        </w:rPr>
        <w:footnoteReference w:id="18"/>
      </w:r>
      <w:r w:rsidR="00DA4AB0">
        <w:rPr>
          <w:rFonts w:ascii="Times New Roman" w:hAnsi="Times New Roman" w:cs="Times New Roman"/>
        </w:rPr>
        <w:t xml:space="preserve"> In the seventeenth and eighteenth centuries</w:t>
      </w:r>
      <w:r w:rsidR="007E4E37">
        <w:rPr>
          <w:rFonts w:ascii="Times New Roman" w:hAnsi="Times New Roman" w:cs="Times New Roman"/>
        </w:rPr>
        <w:t xml:space="preserve">, </w:t>
      </w:r>
      <w:r w:rsidR="00273F94">
        <w:rPr>
          <w:rFonts w:ascii="Times New Roman" w:hAnsi="Times New Roman" w:cs="Times New Roman"/>
        </w:rPr>
        <w:t>religious</w:t>
      </w:r>
      <w:r w:rsidR="007E4E37">
        <w:rPr>
          <w:rFonts w:ascii="Times New Roman" w:hAnsi="Times New Roman" w:cs="Times New Roman"/>
        </w:rPr>
        <w:t xml:space="preserve"> warfare and political instability </w:t>
      </w:r>
      <w:r w:rsidR="00DF56C6">
        <w:rPr>
          <w:rFonts w:ascii="Times New Roman" w:hAnsi="Times New Roman" w:cs="Times New Roman"/>
        </w:rPr>
        <w:t xml:space="preserve">disrupted the Cistercian Monasteries. </w:t>
      </w:r>
      <w:r w:rsidR="00297BDE">
        <w:rPr>
          <w:rFonts w:ascii="Times New Roman" w:hAnsi="Times New Roman" w:cs="Times New Roman"/>
        </w:rPr>
        <w:t>In th</w:t>
      </w:r>
      <w:r w:rsidR="00273F94">
        <w:rPr>
          <w:rFonts w:ascii="Times New Roman" w:hAnsi="Times New Roman" w:cs="Times New Roman"/>
        </w:rPr>
        <w:t>e nineteenth century</w:t>
      </w:r>
      <w:r w:rsidR="00297BDE">
        <w:rPr>
          <w:rFonts w:ascii="Times New Roman" w:hAnsi="Times New Roman" w:cs="Times New Roman"/>
        </w:rPr>
        <w:t xml:space="preserve">, there was secularisation and industrialization, which had a major impact on the </w:t>
      </w:r>
      <w:r w:rsidR="009152B7">
        <w:rPr>
          <w:rFonts w:ascii="Times New Roman" w:hAnsi="Times New Roman" w:cs="Times New Roman"/>
        </w:rPr>
        <w:t>Cistercian Order’s way of life.</w:t>
      </w:r>
      <w:r w:rsidR="00107F51">
        <w:rPr>
          <w:rStyle w:val="FootnoteReference"/>
          <w:rFonts w:ascii="Times New Roman" w:hAnsi="Times New Roman" w:cs="Times New Roman"/>
        </w:rPr>
        <w:footnoteReference w:id="19"/>
      </w:r>
      <w:r w:rsidR="009152B7">
        <w:rPr>
          <w:rFonts w:ascii="Times New Roman" w:hAnsi="Times New Roman" w:cs="Times New Roman"/>
        </w:rPr>
        <w:t xml:space="preserve"> Finally, in the twentieth century</w:t>
      </w:r>
      <w:r w:rsidR="00F76B37">
        <w:rPr>
          <w:rFonts w:ascii="Times New Roman" w:hAnsi="Times New Roman" w:cs="Times New Roman"/>
        </w:rPr>
        <w:t xml:space="preserve"> there was an ongoing deterioration where occupations fell, the population was aging, and they faced more financial struggles.</w:t>
      </w:r>
      <w:r w:rsidR="00E23226">
        <w:rPr>
          <w:rStyle w:val="FootnoteReference"/>
          <w:rFonts w:ascii="Times New Roman" w:hAnsi="Times New Roman" w:cs="Times New Roman"/>
        </w:rPr>
        <w:footnoteReference w:id="20"/>
      </w:r>
    </w:p>
    <w:p w14:paraId="453F52B7" w14:textId="072B7A4C" w:rsidR="00F76B37" w:rsidRDefault="00F76B37" w:rsidP="00C21D57">
      <w:pPr>
        <w:spacing w:line="480" w:lineRule="auto"/>
        <w:rPr>
          <w:rFonts w:ascii="Times New Roman" w:hAnsi="Times New Roman" w:cs="Times New Roman"/>
        </w:rPr>
      </w:pPr>
      <w:r>
        <w:rPr>
          <w:rFonts w:ascii="Times New Roman" w:hAnsi="Times New Roman" w:cs="Times New Roman"/>
        </w:rPr>
        <w:tab/>
      </w:r>
      <w:r w:rsidR="00D2626E">
        <w:rPr>
          <w:rFonts w:ascii="Times New Roman" w:hAnsi="Times New Roman" w:cs="Times New Roman"/>
        </w:rPr>
        <w:t xml:space="preserve">Despite the decline of the Cistercian order, </w:t>
      </w:r>
      <w:r w:rsidR="005C5A75">
        <w:rPr>
          <w:rFonts w:ascii="Times New Roman" w:hAnsi="Times New Roman" w:cs="Times New Roman"/>
        </w:rPr>
        <w:t xml:space="preserve">they left a legacy and influence. </w:t>
      </w:r>
      <w:r w:rsidR="00E44E7C">
        <w:rPr>
          <w:rFonts w:ascii="Times New Roman" w:hAnsi="Times New Roman" w:cs="Times New Roman"/>
        </w:rPr>
        <w:t xml:space="preserve">Although there was a reduction in the </w:t>
      </w:r>
      <w:r w:rsidR="00A87B75">
        <w:rPr>
          <w:rFonts w:ascii="Times New Roman" w:hAnsi="Times New Roman" w:cs="Times New Roman"/>
        </w:rPr>
        <w:t xml:space="preserve">prominence over the years, the Cistercian Order’s legacy continuously lives in </w:t>
      </w:r>
      <w:r w:rsidR="00C44C23">
        <w:rPr>
          <w:rFonts w:ascii="Times New Roman" w:hAnsi="Times New Roman" w:cs="Times New Roman"/>
        </w:rPr>
        <w:t>many elements of European history and culture. The Cistercian Order’s emphasis on simplicity, austerity, and devotion had a significant impact on medi</w:t>
      </w:r>
      <w:r w:rsidR="00C81CFA">
        <w:rPr>
          <w:rFonts w:ascii="Times New Roman" w:hAnsi="Times New Roman" w:cs="Times New Roman"/>
        </w:rPr>
        <w:t xml:space="preserve">aeval </w:t>
      </w:r>
      <w:r w:rsidR="00C44C23">
        <w:rPr>
          <w:rFonts w:ascii="Times New Roman" w:hAnsi="Times New Roman" w:cs="Times New Roman"/>
        </w:rPr>
        <w:t xml:space="preserve">spirituality and monastic practices. </w:t>
      </w:r>
      <w:r w:rsidR="00C81CFA">
        <w:rPr>
          <w:rFonts w:ascii="Times New Roman" w:hAnsi="Times New Roman" w:cs="Times New Roman"/>
        </w:rPr>
        <w:t xml:space="preserve">Furthermore, the Cistercians’ contributions to agriculture, </w:t>
      </w:r>
      <w:r w:rsidR="00C81CFA">
        <w:rPr>
          <w:rFonts w:ascii="Times New Roman" w:hAnsi="Times New Roman" w:cs="Times New Roman"/>
        </w:rPr>
        <w:lastRenderedPageBreak/>
        <w:t>architecture, and intellectual pursuits are still widely recognised and researched today.</w:t>
      </w:r>
      <w:r w:rsidR="00522A8C">
        <w:rPr>
          <w:rStyle w:val="FootnoteReference"/>
          <w:rFonts w:ascii="Times New Roman" w:hAnsi="Times New Roman" w:cs="Times New Roman"/>
        </w:rPr>
        <w:footnoteReference w:id="21"/>
      </w:r>
      <w:r w:rsidR="00C81CFA">
        <w:rPr>
          <w:rFonts w:ascii="Times New Roman" w:hAnsi="Times New Roman" w:cs="Times New Roman"/>
        </w:rPr>
        <w:t xml:space="preserve"> Though their </w:t>
      </w:r>
      <w:r w:rsidR="0094776E">
        <w:rPr>
          <w:rFonts w:ascii="Times New Roman" w:hAnsi="Times New Roman" w:cs="Times New Roman"/>
        </w:rPr>
        <w:t>institutional</w:t>
      </w:r>
      <w:r w:rsidR="00F22373">
        <w:rPr>
          <w:rFonts w:ascii="Times New Roman" w:hAnsi="Times New Roman" w:cs="Times New Roman"/>
        </w:rPr>
        <w:t xml:space="preserve"> influence was </w:t>
      </w:r>
      <w:r w:rsidR="00911DD0">
        <w:rPr>
          <w:rFonts w:ascii="Times New Roman" w:hAnsi="Times New Roman" w:cs="Times New Roman"/>
        </w:rPr>
        <w:t>decreased</w:t>
      </w:r>
      <w:r w:rsidR="00F22373">
        <w:rPr>
          <w:rFonts w:ascii="Times New Roman" w:hAnsi="Times New Roman" w:cs="Times New Roman"/>
        </w:rPr>
        <w:t xml:space="preserve">, the aims and </w:t>
      </w:r>
      <w:r w:rsidR="0094776E">
        <w:rPr>
          <w:rFonts w:ascii="Times New Roman" w:hAnsi="Times New Roman" w:cs="Times New Roman"/>
        </w:rPr>
        <w:t>achievements</w:t>
      </w:r>
      <w:r w:rsidR="00F22373">
        <w:rPr>
          <w:rFonts w:ascii="Times New Roman" w:hAnsi="Times New Roman" w:cs="Times New Roman"/>
        </w:rPr>
        <w:t xml:space="preserve"> continue to shape the view of </w:t>
      </w:r>
      <w:r w:rsidR="0094776E">
        <w:rPr>
          <w:rFonts w:ascii="Times New Roman" w:hAnsi="Times New Roman" w:cs="Times New Roman"/>
        </w:rPr>
        <w:t>mediaeval</w:t>
      </w:r>
      <w:r w:rsidR="00F22373">
        <w:rPr>
          <w:rFonts w:ascii="Times New Roman" w:hAnsi="Times New Roman" w:cs="Times New Roman"/>
        </w:rPr>
        <w:t xml:space="preserve"> </w:t>
      </w:r>
      <w:r w:rsidR="0094776E">
        <w:rPr>
          <w:rFonts w:ascii="Times New Roman" w:hAnsi="Times New Roman" w:cs="Times New Roman"/>
        </w:rPr>
        <w:t xml:space="preserve">Europe and its religious environment. </w:t>
      </w:r>
      <w:r w:rsidR="00486E86">
        <w:rPr>
          <w:rFonts w:ascii="Times New Roman" w:hAnsi="Times New Roman" w:cs="Times New Roman"/>
        </w:rPr>
        <w:t xml:space="preserve">It is known that the Cistercian order made substantial contributions to European culture and spirituality throughout its history. The order’s emphasis on manual labor and agricultural integrity helped transform </w:t>
      </w:r>
      <w:r w:rsidR="00AB082D">
        <w:rPr>
          <w:rFonts w:ascii="Times New Roman" w:hAnsi="Times New Roman" w:cs="Times New Roman"/>
        </w:rPr>
        <w:t>enormous areas of land into productive and sustainable landscapes. Their architectural works, which were distinguished by simplicity and harmony with nature continue to embo</w:t>
      </w:r>
      <w:r w:rsidR="002156F8">
        <w:rPr>
          <w:rFonts w:ascii="Times New Roman" w:hAnsi="Times New Roman" w:cs="Times New Roman"/>
        </w:rPr>
        <w:t>dy wonder and admiration.</w:t>
      </w:r>
      <w:r w:rsidR="00911DD0">
        <w:rPr>
          <w:rStyle w:val="FootnoteReference"/>
          <w:rFonts w:ascii="Times New Roman" w:hAnsi="Times New Roman" w:cs="Times New Roman"/>
        </w:rPr>
        <w:footnoteReference w:id="22"/>
      </w:r>
      <w:r w:rsidR="00911DD0">
        <w:rPr>
          <w:rFonts w:ascii="Times New Roman" w:hAnsi="Times New Roman" w:cs="Times New Roman"/>
        </w:rPr>
        <w:t xml:space="preserve"> </w:t>
      </w:r>
      <w:r w:rsidR="002156F8">
        <w:rPr>
          <w:rFonts w:ascii="Times New Roman" w:hAnsi="Times New Roman" w:cs="Times New Roman"/>
        </w:rPr>
        <w:t>Furthermore, Cistercian theologians like Bernard of Clairvaux enriched European spirituality by th</w:t>
      </w:r>
      <w:r w:rsidR="004E3D47">
        <w:rPr>
          <w:rFonts w:ascii="Times New Roman" w:hAnsi="Times New Roman" w:cs="Times New Roman"/>
        </w:rPr>
        <w:t xml:space="preserve">eir profound thoughts and works, which inspired generations of believers from various traditions. The </w:t>
      </w:r>
      <w:r w:rsidR="0056333F">
        <w:rPr>
          <w:rFonts w:ascii="Times New Roman" w:hAnsi="Times New Roman" w:cs="Times New Roman"/>
        </w:rPr>
        <w:t>Cistercian legacy in art, literature, and theology has demonstrated the ongoing power of their spiritual and intellectual aspirations.</w:t>
      </w:r>
      <w:r w:rsidR="00D90B0A">
        <w:rPr>
          <w:rStyle w:val="FootnoteReference"/>
          <w:rFonts w:ascii="Times New Roman" w:hAnsi="Times New Roman" w:cs="Times New Roman"/>
        </w:rPr>
        <w:footnoteReference w:id="23"/>
      </w:r>
      <w:r w:rsidR="0056333F">
        <w:rPr>
          <w:rFonts w:ascii="Times New Roman" w:hAnsi="Times New Roman" w:cs="Times New Roman"/>
        </w:rPr>
        <w:t xml:space="preserve"> </w:t>
      </w:r>
      <w:r w:rsidR="00741AF1">
        <w:rPr>
          <w:rFonts w:ascii="Times New Roman" w:hAnsi="Times New Roman" w:cs="Times New Roman"/>
        </w:rPr>
        <w:t xml:space="preserve">The decline of the Cistercian Order shed a light on the dynamics of religious institutions and the </w:t>
      </w:r>
      <w:r w:rsidR="0080079F">
        <w:rPr>
          <w:rFonts w:ascii="Times New Roman" w:hAnsi="Times New Roman" w:cs="Times New Roman"/>
        </w:rPr>
        <w:t>challenges</w:t>
      </w:r>
      <w:r w:rsidR="00741AF1">
        <w:rPr>
          <w:rFonts w:ascii="Times New Roman" w:hAnsi="Times New Roman" w:cs="Times New Roman"/>
        </w:rPr>
        <w:t xml:space="preserve"> that they faced over time. It emphasised the significance of adaptation and </w:t>
      </w:r>
      <w:r w:rsidR="0080079F">
        <w:rPr>
          <w:rFonts w:ascii="Times New Roman" w:hAnsi="Times New Roman" w:cs="Times New Roman"/>
        </w:rPr>
        <w:t>resilience</w:t>
      </w:r>
      <w:r w:rsidR="00741AF1">
        <w:rPr>
          <w:rFonts w:ascii="Times New Roman" w:hAnsi="Times New Roman" w:cs="Times New Roman"/>
        </w:rPr>
        <w:t xml:space="preserve"> in the face of a</w:t>
      </w:r>
      <w:r w:rsidR="0080079F">
        <w:rPr>
          <w:rFonts w:ascii="Times New Roman" w:hAnsi="Times New Roman" w:cs="Times New Roman"/>
        </w:rPr>
        <w:t xml:space="preserve">n environment that changes, as well as dangers of complacency and institutional </w:t>
      </w:r>
      <w:r w:rsidR="00B86668">
        <w:rPr>
          <w:rFonts w:ascii="Times New Roman" w:hAnsi="Times New Roman" w:cs="Times New Roman"/>
        </w:rPr>
        <w:t>strictness</w:t>
      </w:r>
      <w:r w:rsidR="0080079F">
        <w:rPr>
          <w:rFonts w:ascii="Times New Roman" w:hAnsi="Times New Roman" w:cs="Times New Roman"/>
        </w:rPr>
        <w:t xml:space="preserve">. The decline of the Cistercians highlighted the </w:t>
      </w:r>
      <w:r w:rsidR="006F6B02">
        <w:rPr>
          <w:rFonts w:ascii="Times New Roman" w:hAnsi="Times New Roman" w:cs="Times New Roman"/>
        </w:rPr>
        <w:t xml:space="preserve">intricate interaction of internal and external variable that influence the fate of religious communities, which range from economic demands </w:t>
      </w:r>
      <w:r w:rsidR="00BE5C68">
        <w:rPr>
          <w:rFonts w:ascii="Times New Roman" w:hAnsi="Times New Roman" w:cs="Times New Roman"/>
        </w:rPr>
        <w:t xml:space="preserve">and environmental problems to shifts in religious beliefs and society standards. </w:t>
      </w:r>
      <w:r w:rsidR="00EE1B58">
        <w:rPr>
          <w:rFonts w:ascii="Times New Roman" w:hAnsi="Times New Roman" w:cs="Times New Roman"/>
        </w:rPr>
        <w:t>The decline showed a clearer knowledge of the processes that affect evolution and sustainabilit</w:t>
      </w:r>
      <w:r w:rsidR="00B86668">
        <w:rPr>
          <w:rFonts w:ascii="Times New Roman" w:hAnsi="Times New Roman" w:cs="Times New Roman"/>
        </w:rPr>
        <w:t>y.</w:t>
      </w:r>
      <w:r w:rsidR="00D90B0A">
        <w:rPr>
          <w:rStyle w:val="FootnoteReference"/>
          <w:rFonts w:ascii="Times New Roman" w:hAnsi="Times New Roman" w:cs="Times New Roman"/>
        </w:rPr>
        <w:footnoteReference w:id="24"/>
      </w:r>
      <w:r w:rsidR="00B86668">
        <w:rPr>
          <w:rFonts w:ascii="Times New Roman" w:hAnsi="Times New Roman" w:cs="Times New Roman"/>
        </w:rPr>
        <w:t xml:space="preserve"> </w:t>
      </w:r>
    </w:p>
    <w:p w14:paraId="30C03061" w14:textId="7B1BA152" w:rsidR="00F76B37" w:rsidRDefault="00B86668" w:rsidP="00B31285">
      <w:pPr>
        <w:spacing w:line="480" w:lineRule="auto"/>
        <w:rPr>
          <w:rFonts w:ascii="Times New Roman" w:hAnsi="Times New Roman" w:cs="Times New Roman"/>
        </w:rPr>
      </w:pPr>
      <w:r>
        <w:rPr>
          <w:rFonts w:ascii="Times New Roman" w:hAnsi="Times New Roman" w:cs="Times New Roman"/>
        </w:rPr>
        <w:lastRenderedPageBreak/>
        <w:tab/>
      </w:r>
      <w:r w:rsidR="00B31285">
        <w:rPr>
          <w:rFonts w:ascii="Times New Roman" w:hAnsi="Times New Roman" w:cs="Times New Roman"/>
        </w:rPr>
        <w:t>In conclusion</w:t>
      </w:r>
      <w:r w:rsidR="00F431DC" w:rsidRPr="00F431DC">
        <w:rPr>
          <w:rFonts w:ascii="Times New Roman" w:hAnsi="Times New Roman" w:cs="Times New Roman"/>
        </w:rPr>
        <w:t xml:space="preserve">, the decline of the Cistercians </w:t>
      </w:r>
      <w:r w:rsidR="008074DF">
        <w:rPr>
          <w:rFonts w:ascii="Times New Roman" w:hAnsi="Times New Roman" w:cs="Times New Roman"/>
        </w:rPr>
        <w:t>was</w:t>
      </w:r>
      <w:r w:rsidR="00F431DC" w:rsidRPr="00F431DC">
        <w:rPr>
          <w:rFonts w:ascii="Times New Roman" w:hAnsi="Times New Roman" w:cs="Times New Roman"/>
        </w:rPr>
        <w:t xml:space="preserve"> a </w:t>
      </w:r>
      <w:r w:rsidR="008074DF">
        <w:rPr>
          <w:rFonts w:ascii="Times New Roman" w:hAnsi="Times New Roman" w:cs="Times New Roman"/>
        </w:rPr>
        <w:t xml:space="preserve">complex </w:t>
      </w:r>
      <w:r w:rsidR="008074DF" w:rsidRPr="00F431DC">
        <w:rPr>
          <w:rFonts w:ascii="Times New Roman" w:hAnsi="Times New Roman" w:cs="Times New Roman"/>
        </w:rPr>
        <w:t>historical phenomenon</w:t>
      </w:r>
      <w:r w:rsidR="00F431DC" w:rsidRPr="00F431DC">
        <w:rPr>
          <w:rFonts w:ascii="Times New Roman" w:hAnsi="Times New Roman" w:cs="Times New Roman"/>
        </w:rPr>
        <w:t xml:space="preserve"> </w:t>
      </w:r>
      <w:r w:rsidR="008074DF">
        <w:rPr>
          <w:rFonts w:ascii="Times New Roman" w:hAnsi="Times New Roman" w:cs="Times New Roman"/>
        </w:rPr>
        <w:t xml:space="preserve">that was </w:t>
      </w:r>
      <w:r w:rsidR="00F431DC" w:rsidRPr="00F431DC">
        <w:rPr>
          <w:rFonts w:ascii="Times New Roman" w:hAnsi="Times New Roman" w:cs="Times New Roman"/>
        </w:rPr>
        <w:t>influenced by a wide range of internal and external variables. The Cistercians' journey from humble origins as a reform movement within mediaeval monasticism to their pinnacle as one of Europe's most powerful religious orders was marked by both success and tribulation.</w:t>
      </w:r>
      <w:r w:rsidR="00F431DC">
        <w:rPr>
          <w:rFonts w:ascii="Times New Roman" w:hAnsi="Times New Roman" w:cs="Times New Roman"/>
        </w:rPr>
        <w:t xml:space="preserve"> </w:t>
      </w:r>
      <w:r w:rsidR="008074DF">
        <w:rPr>
          <w:rFonts w:ascii="Times New Roman" w:hAnsi="Times New Roman" w:cs="Times New Roman"/>
        </w:rPr>
        <w:t xml:space="preserve">They suffered </w:t>
      </w:r>
      <w:r w:rsidR="00F431DC" w:rsidRPr="00F431DC">
        <w:rPr>
          <w:rFonts w:ascii="Times New Roman" w:hAnsi="Times New Roman" w:cs="Times New Roman"/>
        </w:rPr>
        <w:t xml:space="preserve">Internal problems, </w:t>
      </w:r>
      <w:r w:rsidR="008074DF">
        <w:rPr>
          <w:rFonts w:ascii="Times New Roman" w:hAnsi="Times New Roman" w:cs="Times New Roman"/>
        </w:rPr>
        <w:t xml:space="preserve">which </w:t>
      </w:r>
      <w:r w:rsidR="008A61E9" w:rsidRPr="00F431DC">
        <w:rPr>
          <w:rFonts w:ascii="Times New Roman" w:hAnsi="Times New Roman" w:cs="Times New Roman"/>
        </w:rPr>
        <w:t>includ</w:t>
      </w:r>
      <w:r w:rsidR="008A61E9">
        <w:rPr>
          <w:rFonts w:ascii="Times New Roman" w:hAnsi="Times New Roman" w:cs="Times New Roman"/>
        </w:rPr>
        <w:t>ed</w:t>
      </w:r>
      <w:r w:rsidR="008A61E9" w:rsidRPr="00F431DC">
        <w:rPr>
          <w:rFonts w:ascii="Times New Roman" w:hAnsi="Times New Roman" w:cs="Times New Roman"/>
        </w:rPr>
        <w:t xml:space="preserve"> disagreements</w:t>
      </w:r>
      <w:r w:rsidR="00F431DC" w:rsidRPr="00F431DC">
        <w:rPr>
          <w:rFonts w:ascii="Times New Roman" w:hAnsi="Times New Roman" w:cs="Times New Roman"/>
        </w:rPr>
        <w:t xml:space="preserve"> over the interpretation of the Rule of Saint Benedict, a </w:t>
      </w:r>
      <w:r w:rsidR="008A61E9" w:rsidRPr="00F431DC">
        <w:rPr>
          <w:rFonts w:ascii="Times New Roman" w:hAnsi="Times New Roman" w:cs="Times New Roman"/>
        </w:rPr>
        <w:t>reduction</w:t>
      </w:r>
      <w:r w:rsidR="00F431DC" w:rsidRPr="00F431DC">
        <w:rPr>
          <w:rFonts w:ascii="Times New Roman" w:hAnsi="Times New Roman" w:cs="Times New Roman"/>
        </w:rPr>
        <w:t xml:space="preserve"> of austerity, and a lack of discipline, harmed the spiritual energy that had characterised the early Cistercian communities. </w:t>
      </w:r>
      <w:r w:rsidR="00B31285">
        <w:rPr>
          <w:rFonts w:ascii="Times New Roman" w:hAnsi="Times New Roman" w:cs="Times New Roman"/>
        </w:rPr>
        <w:t>They were also affected by e</w:t>
      </w:r>
      <w:r w:rsidR="00F431DC" w:rsidRPr="00F431DC">
        <w:rPr>
          <w:rFonts w:ascii="Times New Roman" w:hAnsi="Times New Roman" w:cs="Times New Roman"/>
        </w:rPr>
        <w:t xml:space="preserve">xternal factors, </w:t>
      </w:r>
      <w:r w:rsidR="008A61E9">
        <w:rPr>
          <w:rFonts w:ascii="Times New Roman" w:hAnsi="Times New Roman" w:cs="Times New Roman"/>
        </w:rPr>
        <w:t>which included</w:t>
      </w:r>
      <w:r w:rsidR="00F431DC" w:rsidRPr="00F431DC">
        <w:rPr>
          <w:rFonts w:ascii="Times New Roman" w:hAnsi="Times New Roman" w:cs="Times New Roman"/>
        </w:rPr>
        <w:t xml:space="preserve"> political changes, </w:t>
      </w:r>
      <w:r w:rsidR="00B31285">
        <w:rPr>
          <w:rFonts w:ascii="Times New Roman" w:hAnsi="Times New Roman" w:cs="Times New Roman"/>
        </w:rPr>
        <w:t xml:space="preserve">a </w:t>
      </w:r>
      <w:r w:rsidR="00B31285" w:rsidRPr="00F431DC">
        <w:rPr>
          <w:rFonts w:ascii="Times New Roman" w:hAnsi="Times New Roman" w:cs="Times New Roman"/>
        </w:rPr>
        <w:t>declin</w:t>
      </w:r>
      <w:r w:rsidR="00B31285">
        <w:rPr>
          <w:rFonts w:ascii="Times New Roman" w:hAnsi="Times New Roman" w:cs="Times New Roman"/>
        </w:rPr>
        <w:t>e in</w:t>
      </w:r>
      <w:r w:rsidR="00F431DC" w:rsidRPr="00F431DC">
        <w:rPr>
          <w:rFonts w:ascii="Times New Roman" w:hAnsi="Times New Roman" w:cs="Times New Roman"/>
        </w:rPr>
        <w:t xml:space="preserve"> support, and societal trends away from monasticism,</w:t>
      </w:r>
      <w:r w:rsidR="00B31285">
        <w:rPr>
          <w:rFonts w:ascii="Times New Roman" w:hAnsi="Times New Roman" w:cs="Times New Roman"/>
        </w:rPr>
        <w:t xml:space="preserve"> which</w:t>
      </w:r>
      <w:r w:rsidR="00F431DC" w:rsidRPr="00F431DC">
        <w:rPr>
          <w:rFonts w:ascii="Times New Roman" w:hAnsi="Times New Roman" w:cs="Times New Roman"/>
        </w:rPr>
        <w:t xml:space="preserve"> </w:t>
      </w:r>
      <w:r w:rsidR="00B31285" w:rsidRPr="00F431DC">
        <w:rPr>
          <w:rFonts w:ascii="Times New Roman" w:hAnsi="Times New Roman" w:cs="Times New Roman"/>
        </w:rPr>
        <w:t>aggravated</w:t>
      </w:r>
      <w:r w:rsidR="00F431DC" w:rsidRPr="00F431DC">
        <w:rPr>
          <w:rFonts w:ascii="Times New Roman" w:hAnsi="Times New Roman" w:cs="Times New Roman"/>
        </w:rPr>
        <w:t xml:space="preserve"> the order's problems.</w:t>
      </w:r>
      <w:r w:rsidR="00B31285">
        <w:rPr>
          <w:rFonts w:ascii="Times New Roman" w:hAnsi="Times New Roman" w:cs="Times New Roman"/>
        </w:rPr>
        <w:t xml:space="preserve"> There were also e</w:t>
      </w:r>
      <w:r w:rsidR="00B31285" w:rsidRPr="00B31285">
        <w:rPr>
          <w:rFonts w:ascii="Times New Roman" w:hAnsi="Times New Roman" w:cs="Times New Roman"/>
        </w:rPr>
        <w:t xml:space="preserve">conomic and environmental issues </w:t>
      </w:r>
      <w:r w:rsidR="00B31285">
        <w:rPr>
          <w:rFonts w:ascii="Times New Roman" w:hAnsi="Times New Roman" w:cs="Times New Roman"/>
        </w:rPr>
        <w:t xml:space="preserve">which </w:t>
      </w:r>
      <w:r w:rsidR="00B31285" w:rsidRPr="00B31285">
        <w:rPr>
          <w:rFonts w:ascii="Times New Roman" w:hAnsi="Times New Roman" w:cs="Times New Roman"/>
        </w:rPr>
        <w:t>worsened</w:t>
      </w:r>
      <w:r w:rsidR="00B31285" w:rsidRPr="00B31285">
        <w:rPr>
          <w:rFonts w:ascii="Times New Roman" w:hAnsi="Times New Roman" w:cs="Times New Roman"/>
        </w:rPr>
        <w:t xml:space="preserve"> the stresses, with changes in farming practices and environmental challenges </w:t>
      </w:r>
      <w:r w:rsidR="00421705">
        <w:rPr>
          <w:rFonts w:ascii="Times New Roman" w:hAnsi="Times New Roman" w:cs="Times New Roman"/>
        </w:rPr>
        <w:t xml:space="preserve">which </w:t>
      </w:r>
      <w:r w:rsidR="00B31285" w:rsidRPr="00B31285">
        <w:rPr>
          <w:rFonts w:ascii="Times New Roman" w:hAnsi="Times New Roman" w:cs="Times New Roman"/>
        </w:rPr>
        <w:t>threaten</w:t>
      </w:r>
      <w:r w:rsidR="00421705">
        <w:rPr>
          <w:rFonts w:ascii="Times New Roman" w:hAnsi="Times New Roman" w:cs="Times New Roman"/>
        </w:rPr>
        <w:t>ed</w:t>
      </w:r>
      <w:r w:rsidR="00B31285" w:rsidRPr="00B31285">
        <w:rPr>
          <w:rFonts w:ascii="Times New Roman" w:hAnsi="Times New Roman" w:cs="Times New Roman"/>
        </w:rPr>
        <w:t xml:space="preserve"> the viability of Cistercian monasteries. Despite these problems, the Cistercians responded by attempting economic reform, adaptability, and diversification, with the goal of preserving their spiritual heritage in the face of hardship.</w:t>
      </w:r>
      <w:r w:rsidR="00421705">
        <w:rPr>
          <w:rFonts w:ascii="Times New Roman" w:hAnsi="Times New Roman" w:cs="Times New Roman"/>
        </w:rPr>
        <w:t xml:space="preserve"> </w:t>
      </w:r>
      <w:r w:rsidR="00B31285" w:rsidRPr="00B31285">
        <w:rPr>
          <w:rFonts w:ascii="Times New Roman" w:hAnsi="Times New Roman" w:cs="Times New Roman"/>
        </w:rPr>
        <w:t>Finally, the demise of the Cistercians serves as a sobering warning of the vulnerability of religious organisations in the face of historical change. However, the Cistercian Order's legacy lives on, leaving an everlasting effect on European culture, spirituality, and intellectual life. Reflecting on their demise provides vital insights on the dynamics of religious institutions, as well as their ability to adapt and evolve over time.</w:t>
      </w:r>
    </w:p>
    <w:p w14:paraId="2E90E9F8" w14:textId="77777777" w:rsidR="006C6949" w:rsidRDefault="006C6949" w:rsidP="00B31285">
      <w:pPr>
        <w:spacing w:line="480" w:lineRule="auto"/>
        <w:rPr>
          <w:rFonts w:ascii="Times New Roman" w:hAnsi="Times New Roman" w:cs="Times New Roman"/>
        </w:rPr>
      </w:pPr>
    </w:p>
    <w:p w14:paraId="48A5AC82" w14:textId="77777777" w:rsidR="006C6949" w:rsidRDefault="006C6949" w:rsidP="00B31285">
      <w:pPr>
        <w:spacing w:line="480" w:lineRule="auto"/>
        <w:rPr>
          <w:rFonts w:ascii="Times New Roman" w:hAnsi="Times New Roman" w:cs="Times New Roman"/>
        </w:rPr>
      </w:pPr>
    </w:p>
    <w:p w14:paraId="71DDDAF0" w14:textId="77777777" w:rsidR="006C6949" w:rsidRDefault="006C6949" w:rsidP="00B31285">
      <w:pPr>
        <w:spacing w:line="480" w:lineRule="auto"/>
        <w:rPr>
          <w:rFonts w:ascii="Times New Roman" w:hAnsi="Times New Roman" w:cs="Times New Roman"/>
        </w:rPr>
      </w:pPr>
    </w:p>
    <w:p w14:paraId="166721E0" w14:textId="77777777" w:rsidR="006C6949" w:rsidRDefault="006C6949" w:rsidP="00B31285">
      <w:pPr>
        <w:spacing w:line="480" w:lineRule="auto"/>
        <w:rPr>
          <w:rFonts w:ascii="Times New Roman" w:hAnsi="Times New Roman" w:cs="Times New Roman"/>
        </w:rPr>
      </w:pPr>
    </w:p>
    <w:p w14:paraId="3461233C" w14:textId="77777777" w:rsidR="006C6949" w:rsidRDefault="006C6949" w:rsidP="00B31285">
      <w:pPr>
        <w:spacing w:line="480" w:lineRule="auto"/>
        <w:rPr>
          <w:rFonts w:ascii="Times New Roman" w:hAnsi="Times New Roman" w:cs="Times New Roman"/>
        </w:rPr>
      </w:pPr>
    </w:p>
    <w:p w14:paraId="2530A858" w14:textId="77777777" w:rsidR="006C6949" w:rsidRDefault="006C6949" w:rsidP="00B31285">
      <w:pPr>
        <w:spacing w:line="480" w:lineRule="auto"/>
        <w:rPr>
          <w:rFonts w:ascii="Times New Roman" w:hAnsi="Times New Roman" w:cs="Times New Roman"/>
        </w:rPr>
      </w:pPr>
    </w:p>
    <w:p w14:paraId="45B7C074" w14:textId="77777777" w:rsidR="006C6949" w:rsidRDefault="006C6949" w:rsidP="00B31285">
      <w:pPr>
        <w:spacing w:line="480" w:lineRule="auto"/>
        <w:rPr>
          <w:rFonts w:ascii="Times New Roman" w:hAnsi="Times New Roman" w:cs="Times New Roman"/>
        </w:rPr>
      </w:pPr>
    </w:p>
    <w:p w14:paraId="72A31776" w14:textId="77777777" w:rsidR="00B7447E" w:rsidRPr="00B7447E" w:rsidRDefault="00B7447E" w:rsidP="00B7447E">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B7447E">
        <w:rPr>
          <w:rFonts w:ascii="Times New Roman" w:eastAsia="Times New Roman" w:hAnsi="Times New Roman" w:cs="Times New Roman"/>
          <w:b/>
          <w:bCs/>
          <w:color w:val="000000"/>
          <w:kern w:val="36"/>
          <w:sz w:val="36"/>
          <w:szCs w:val="36"/>
          <w:lang w:eastAsia="en-GB"/>
          <w14:ligatures w14:val="none"/>
        </w:rPr>
        <w:lastRenderedPageBreak/>
        <w:t>Bibliography</w:t>
      </w:r>
    </w:p>
    <w:p w14:paraId="75C7FEAD" w14:textId="07997C6D"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Brian Patrick Mcguire, </w:t>
      </w:r>
      <w:r w:rsidRPr="00B7447E">
        <w:rPr>
          <w:rFonts w:ascii="Times New Roman" w:eastAsia="Times New Roman" w:hAnsi="Times New Roman" w:cs="Times New Roman"/>
          <w:i/>
          <w:iCs/>
          <w:color w:val="000000"/>
          <w:kern w:val="0"/>
          <w:lang w:eastAsia="en-GB"/>
          <w14:ligatures w14:val="none"/>
        </w:rPr>
        <w:t>A Companion to Bernard of Clairvaux</w:t>
      </w:r>
      <w:r w:rsidRPr="00B7447E">
        <w:rPr>
          <w:rFonts w:ascii="Times New Roman" w:eastAsia="Times New Roman" w:hAnsi="Times New Roman" w:cs="Times New Roman"/>
          <w:color w:val="000000"/>
          <w:kern w:val="0"/>
          <w:lang w:eastAsia="en-GB"/>
          <w14:ligatures w14:val="none"/>
        </w:rPr>
        <w:t> (</w:t>
      </w:r>
      <w:r w:rsidRPr="00B7447E">
        <w:rPr>
          <w:rFonts w:ascii="Times New Roman" w:eastAsia="Times New Roman" w:hAnsi="Times New Roman" w:cs="Times New Roman"/>
          <w:color w:val="000000"/>
          <w:kern w:val="0"/>
          <w:lang w:eastAsia="en-GB"/>
          <w14:ligatures w14:val="none"/>
        </w:rPr>
        <w:t>Leiden;</w:t>
      </w:r>
      <w:r w:rsidRPr="00B7447E">
        <w:rPr>
          <w:rFonts w:ascii="Times New Roman" w:eastAsia="Times New Roman" w:hAnsi="Times New Roman" w:cs="Times New Roman"/>
          <w:color w:val="000000"/>
          <w:kern w:val="0"/>
          <w:lang w:eastAsia="en-GB"/>
          <w14:ligatures w14:val="none"/>
        </w:rPr>
        <w:t xml:space="preserve"> Boston: Brill, 2011), pp. 18–78</w:t>
      </w:r>
    </w:p>
    <w:p w14:paraId="148239F2" w14:textId="15CE798B"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Burton, Janet E, and Julie Kerr, </w:t>
      </w:r>
      <w:r w:rsidRPr="00B7447E">
        <w:rPr>
          <w:rFonts w:ascii="Times New Roman" w:eastAsia="Times New Roman" w:hAnsi="Times New Roman" w:cs="Times New Roman"/>
          <w:i/>
          <w:iCs/>
          <w:color w:val="000000"/>
          <w:kern w:val="0"/>
          <w:lang w:eastAsia="en-GB"/>
          <w14:ligatures w14:val="none"/>
        </w:rPr>
        <w:t>The Cistercians in the Middle Ages</w:t>
      </w:r>
      <w:r w:rsidRPr="00B7447E">
        <w:rPr>
          <w:rFonts w:ascii="Times New Roman" w:eastAsia="Times New Roman" w:hAnsi="Times New Roman" w:cs="Times New Roman"/>
          <w:color w:val="000000"/>
          <w:kern w:val="0"/>
          <w:lang w:eastAsia="en-GB"/>
          <w14:ligatures w14:val="none"/>
        </w:rPr>
        <w:t xml:space="preserve"> (Woodbridge, Suffolk, </w:t>
      </w:r>
      <w:r w:rsidR="00AC04D8" w:rsidRPr="00B7447E">
        <w:rPr>
          <w:rFonts w:ascii="Times New Roman" w:eastAsia="Times New Roman" w:hAnsi="Times New Roman" w:cs="Times New Roman"/>
          <w:color w:val="000000"/>
          <w:kern w:val="0"/>
          <w:lang w:eastAsia="en-GB"/>
          <w14:ligatures w14:val="none"/>
        </w:rPr>
        <w:t>Uk;</w:t>
      </w:r>
      <w:r w:rsidRPr="00B7447E">
        <w:rPr>
          <w:rFonts w:ascii="Times New Roman" w:eastAsia="Times New Roman" w:hAnsi="Times New Roman" w:cs="Times New Roman"/>
          <w:color w:val="000000"/>
          <w:kern w:val="0"/>
          <w:lang w:eastAsia="en-GB"/>
          <w14:ligatures w14:val="none"/>
        </w:rPr>
        <w:t xml:space="preserve"> Rochester, Ny: Boydell Press, 2016), pp. 82–90</w:t>
      </w:r>
    </w:p>
    <w:p w14:paraId="62F5BF92" w14:textId="4643A979"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Constance Hoffman Berman, </w:t>
      </w:r>
      <w:r w:rsidRPr="00B7447E">
        <w:rPr>
          <w:rFonts w:ascii="Times New Roman" w:eastAsia="Times New Roman" w:hAnsi="Times New Roman" w:cs="Times New Roman"/>
          <w:i/>
          <w:iCs/>
          <w:color w:val="000000"/>
          <w:kern w:val="0"/>
          <w:lang w:eastAsia="en-GB"/>
          <w14:ligatures w14:val="none"/>
        </w:rPr>
        <w:t xml:space="preserve">The Cistercian Evolution the Invention of a Religious Order in </w:t>
      </w:r>
      <w:r w:rsidR="00AC04D8" w:rsidRPr="00B7447E">
        <w:rPr>
          <w:rFonts w:ascii="Times New Roman" w:eastAsia="Times New Roman" w:hAnsi="Times New Roman" w:cs="Times New Roman"/>
          <w:i/>
          <w:iCs/>
          <w:color w:val="000000"/>
          <w:kern w:val="0"/>
          <w:lang w:eastAsia="en-GB"/>
          <w14:ligatures w14:val="none"/>
        </w:rPr>
        <w:t>Twelfth Century Europe</w:t>
      </w:r>
      <w:r w:rsidRPr="00B7447E">
        <w:rPr>
          <w:rFonts w:ascii="Times New Roman" w:eastAsia="Times New Roman" w:hAnsi="Times New Roman" w:cs="Times New Roman"/>
          <w:color w:val="000000"/>
          <w:kern w:val="0"/>
          <w:lang w:eastAsia="en-GB"/>
          <w14:ligatures w14:val="none"/>
        </w:rPr>
        <w:t> (University of Pennsylvania Press, 2000), pp. 161–228</w:t>
      </w:r>
    </w:p>
    <w:p w14:paraId="08C328E5" w14:textId="52F181CD"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 xml:space="preserve">Foot, </w:t>
      </w:r>
      <w:r w:rsidRPr="00B7447E">
        <w:rPr>
          <w:rFonts w:ascii="Times New Roman" w:eastAsia="Times New Roman" w:hAnsi="Times New Roman" w:cs="Times New Roman"/>
          <w:color w:val="000000"/>
          <w:kern w:val="0"/>
          <w:lang w:eastAsia="en-GB"/>
          <w14:ligatures w14:val="none"/>
        </w:rPr>
        <w:t>Sarah,</w:t>
      </w:r>
      <w:r w:rsidRPr="00B7447E">
        <w:rPr>
          <w:rFonts w:ascii="Times New Roman" w:eastAsia="Times New Roman" w:hAnsi="Times New Roman" w:cs="Times New Roman"/>
          <w:color w:val="000000"/>
          <w:kern w:val="0"/>
          <w:lang w:eastAsia="en-GB"/>
          <w14:ligatures w14:val="none"/>
        </w:rPr>
        <w:t xml:space="preserve"> and Julie Kerr, ‘Home Page of the Cistercians in Yorkshire Project’, </w:t>
      </w:r>
      <w:r w:rsidRPr="00B7447E">
        <w:rPr>
          <w:rFonts w:ascii="Times New Roman" w:eastAsia="Times New Roman" w:hAnsi="Times New Roman" w:cs="Times New Roman"/>
          <w:i/>
          <w:iCs/>
          <w:color w:val="000000"/>
          <w:kern w:val="0"/>
          <w:lang w:eastAsia="en-GB"/>
          <w14:ligatures w14:val="none"/>
        </w:rPr>
        <w:t>Www.dhi.ac.uk</w:t>
      </w:r>
      <w:r w:rsidRPr="00B7447E">
        <w:rPr>
          <w:rFonts w:ascii="Times New Roman" w:eastAsia="Times New Roman" w:hAnsi="Times New Roman" w:cs="Times New Roman"/>
          <w:color w:val="000000"/>
          <w:kern w:val="0"/>
          <w:lang w:eastAsia="en-GB"/>
          <w14:ligatures w14:val="none"/>
        </w:rPr>
        <w:t>, 2024 &lt;https://www.dhi.ac.uk/cistercians/glossary/daughter-house.php&gt; [accessed 10 March 2024]</w:t>
      </w:r>
    </w:p>
    <w:p w14:paraId="42049F66" w14:textId="45457BC3"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France, James, </w:t>
      </w:r>
      <w:r w:rsidRPr="00B7447E">
        <w:rPr>
          <w:rFonts w:ascii="Times New Roman" w:eastAsia="Times New Roman" w:hAnsi="Times New Roman" w:cs="Times New Roman"/>
          <w:i/>
          <w:iCs/>
          <w:color w:val="000000"/>
          <w:kern w:val="0"/>
          <w:lang w:eastAsia="en-GB"/>
          <w14:ligatures w14:val="none"/>
        </w:rPr>
        <w:t xml:space="preserve">Separate but </w:t>
      </w:r>
      <w:r w:rsidRPr="00B7447E">
        <w:rPr>
          <w:rFonts w:ascii="Times New Roman" w:eastAsia="Times New Roman" w:hAnsi="Times New Roman" w:cs="Times New Roman"/>
          <w:i/>
          <w:iCs/>
          <w:color w:val="000000"/>
          <w:kern w:val="0"/>
          <w:lang w:eastAsia="en-GB"/>
          <w14:ligatures w14:val="none"/>
        </w:rPr>
        <w:t>Equal:</w:t>
      </w:r>
      <w:r w:rsidRPr="00B7447E">
        <w:rPr>
          <w:rFonts w:ascii="Times New Roman" w:eastAsia="Times New Roman" w:hAnsi="Times New Roman" w:cs="Times New Roman"/>
          <w:i/>
          <w:iCs/>
          <w:color w:val="000000"/>
          <w:kern w:val="0"/>
          <w:lang w:eastAsia="en-GB"/>
          <w14:ligatures w14:val="none"/>
        </w:rPr>
        <w:t xml:space="preserve"> Cistercian Lay Brothers, 1120-1350</w:t>
      </w:r>
      <w:r w:rsidRPr="00B7447E">
        <w:rPr>
          <w:rFonts w:ascii="Times New Roman" w:eastAsia="Times New Roman" w:hAnsi="Times New Roman" w:cs="Times New Roman"/>
          <w:color w:val="000000"/>
          <w:kern w:val="0"/>
          <w:lang w:eastAsia="en-GB"/>
          <w14:ligatures w14:val="none"/>
        </w:rPr>
        <w:t xml:space="preserve"> (Trappist, Ky.: Cistercian </w:t>
      </w:r>
      <w:r w:rsidR="00AC04D8" w:rsidRPr="00B7447E">
        <w:rPr>
          <w:rFonts w:ascii="Times New Roman" w:eastAsia="Times New Roman" w:hAnsi="Times New Roman" w:cs="Times New Roman"/>
          <w:color w:val="000000"/>
          <w:kern w:val="0"/>
          <w:lang w:eastAsia="en-GB"/>
          <w14:ligatures w14:val="none"/>
        </w:rPr>
        <w:t>Publ.;</w:t>
      </w:r>
      <w:r w:rsidRPr="00B7447E">
        <w:rPr>
          <w:rFonts w:ascii="Times New Roman" w:eastAsia="Times New Roman" w:hAnsi="Times New Roman" w:cs="Times New Roman"/>
          <w:color w:val="000000"/>
          <w:kern w:val="0"/>
          <w:lang w:eastAsia="en-GB"/>
          <w14:ligatures w14:val="none"/>
        </w:rPr>
        <w:t xml:space="preserve"> Collegeville, Minn, 2012), pp. 20–95</w:t>
      </w:r>
    </w:p>
    <w:p w14:paraId="4663ED76" w14:textId="2E5AEC28"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Jamroziak, Emilia, </w:t>
      </w:r>
      <w:r w:rsidRPr="00B7447E">
        <w:rPr>
          <w:rFonts w:ascii="Times New Roman" w:eastAsia="Times New Roman" w:hAnsi="Times New Roman" w:cs="Times New Roman"/>
          <w:i/>
          <w:iCs/>
          <w:color w:val="000000"/>
          <w:kern w:val="0"/>
          <w:lang w:eastAsia="en-GB"/>
          <w14:ligatures w14:val="none"/>
        </w:rPr>
        <w:t xml:space="preserve">The Cistercian Order in Medieval </w:t>
      </w:r>
      <w:r w:rsidR="00AC04D8" w:rsidRPr="00B7447E">
        <w:rPr>
          <w:rFonts w:ascii="Times New Roman" w:eastAsia="Times New Roman" w:hAnsi="Times New Roman" w:cs="Times New Roman"/>
          <w:i/>
          <w:iCs/>
          <w:color w:val="000000"/>
          <w:kern w:val="0"/>
          <w:lang w:eastAsia="en-GB"/>
          <w14:ligatures w14:val="none"/>
        </w:rPr>
        <w:t>Europe:</w:t>
      </w:r>
      <w:r w:rsidRPr="00B7447E">
        <w:rPr>
          <w:rFonts w:ascii="Times New Roman" w:eastAsia="Times New Roman" w:hAnsi="Times New Roman" w:cs="Times New Roman"/>
          <w:i/>
          <w:iCs/>
          <w:color w:val="000000"/>
          <w:kern w:val="0"/>
          <w:lang w:eastAsia="en-GB"/>
          <w14:ligatures w14:val="none"/>
        </w:rPr>
        <w:t xml:space="preserve"> 1090-1500</w:t>
      </w:r>
      <w:r w:rsidRPr="00B7447E">
        <w:rPr>
          <w:rFonts w:ascii="Times New Roman" w:eastAsia="Times New Roman" w:hAnsi="Times New Roman" w:cs="Times New Roman"/>
          <w:color w:val="000000"/>
          <w:kern w:val="0"/>
          <w:lang w:eastAsia="en-GB"/>
          <w14:ligatures w14:val="none"/>
        </w:rPr>
        <w:t> (Routledge, 2016), pp. 13–290</w:t>
      </w:r>
    </w:p>
    <w:p w14:paraId="0299A6CE" w14:textId="564C9610"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Maximilian Sternberg, and E.J. Brill (Lejda, </w:t>
      </w:r>
      <w:r w:rsidRPr="00B7447E">
        <w:rPr>
          <w:rFonts w:ascii="Times New Roman" w:eastAsia="Times New Roman" w:hAnsi="Times New Roman" w:cs="Times New Roman"/>
          <w:i/>
          <w:iCs/>
          <w:color w:val="000000"/>
          <w:kern w:val="0"/>
          <w:lang w:eastAsia="en-GB"/>
          <w14:ligatures w14:val="none"/>
        </w:rPr>
        <w:t>Cistercian Architecture and Medieval Society</w:t>
      </w:r>
      <w:r w:rsidRPr="00B7447E">
        <w:rPr>
          <w:rFonts w:ascii="Times New Roman" w:eastAsia="Times New Roman" w:hAnsi="Times New Roman" w:cs="Times New Roman"/>
          <w:color w:val="000000"/>
          <w:kern w:val="0"/>
          <w:lang w:eastAsia="en-GB"/>
          <w14:ligatures w14:val="none"/>
        </w:rPr>
        <w:t> (</w:t>
      </w:r>
      <w:r w:rsidR="00AC04D8" w:rsidRPr="00B7447E">
        <w:rPr>
          <w:rFonts w:ascii="Times New Roman" w:eastAsia="Times New Roman" w:hAnsi="Times New Roman" w:cs="Times New Roman"/>
          <w:color w:val="000000"/>
          <w:kern w:val="0"/>
          <w:lang w:eastAsia="en-GB"/>
          <w14:ligatures w14:val="none"/>
        </w:rPr>
        <w:t>Leiden;</w:t>
      </w:r>
      <w:r w:rsidRPr="00B7447E">
        <w:rPr>
          <w:rFonts w:ascii="Times New Roman" w:eastAsia="Times New Roman" w:hAnsi="Times New Roman" w:cs="Times New Roman"/>
          <w:color w:val="000000"/>
          <w:kern w:val="0"/>
          <w:lang w:eastAsia="en-GB"/>
          <w14:ligatures w14:val="none"/>
        </w:rPr>
        <w:t xml:space="preserve"> Boston: Brill, 2013), pp. 15–50</w:t>
      </w:r>
    </w:p>
    <w:p w14:paraId="5BA0E5A1" w14:textId="77777777"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Mette Birkedal Bruun, </w:t>
      </w:r>
      <w:r w:rsidRPr="00B7447E">
        <w:rPr>
          <w:rFonts w:ascii="Times New Roman" w:eastAsia="Times New Roman" w:hAnsi="Times New Roman" w:cs="Times New Roman"/>
          <w:i/>
          <w:iCs/>
          <w:color w:val="000000"/>
          <w:kern w:val="0"/>
          <w:lang w:eastAsia="en-GB"/>
          <w14:ligatures w14:val="none"/>
        </w:rPr>
        <w:t>The Cambridge Companion to the Cistercian Order</w:t>
      </w:r>
      <w:r w:rsidRPr="00B7447E">
        <w:rPr>
          <w:rFonts w:ascii="Times New Roman" w:eastAsia="Times New Roman" w:hAnsi="Times New Roman" w:cs="Times New Roman"/>
          <w:color w:val="000000"/>
          <w:kern w:val="0"/>
          <w:lang w:eastAsia="en-GB"/>
          <w14:ligatures w14:val="none"/>
        </w:rPr>
        <w:t> (Cambridge: Cambridge University Press, 2013), pp. 25–118</w:t>
      </w:r>
    </w:p>
    <w:p w14:paraId="4696458E" w14:textId="77777777"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Meyer, John, ‘Saint Bernard of Clairvaux | Biography, Legacy, &amp; Facts’, </w:t>
      </w:r>
      <w:r w:rsidRPr="00B7447E">
        <w:rPr>
          <w:rFonts w:ascii="Times New Roman" w:eastAsia="Times New Roman" w:hAnsi="Times New Roman" w:cs="Times New Roman"/>
          <w:i/>
          <w:iCs/>
          <w:color w:val="000000"/>
          <w:kern w:val="0"/>
          <w:lang w:eastAsia="en-GB"/>
          <w14:ligatures w14:val="none"/>
        </w:rPr>
        <w:t>Encyclopædia Britannica</w:t>
      </w:r>
      <w:r w:rsidRPr="00B7447E">
        <w:rPr>
          <w:rFonts w:ascii="Times New Roman" w:eastAsia="Times New Roman" w:hAnsi="Times New Roman" w:cs="Times New Roman"/>
          <w:color w:val="000000"/>
          <w:kern w:val="0"/>
          <w:lang w:eastAsia="en-GB"/>
          <w14:ligatures w14:val="none"/>
        </w:rPr>
        <w:t>, 2019 &lt;https://www.britannica.com/biography/Saint-Bernard-of-Clairvaux&gt; [accessed 11 March 2024]</w:t>
      </w:r>
    </w:p>
    <w:p w14:paraId="0DF730EE" w14:textId="77777777"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The Editors of Encyclopaedia Britannica Article History, ‘Cistercian | Definition, History, &amp; Facts’, </w:t>
      </w:r>
      <w:r w:rsidRPr="00B7447E">
        <w:rPr>
          <w:rFonts w:ascii="Times New Roman" w:eastAsia="Times New Roman" w:hAnsi="Times New Roman" w:cs="Times New Roman"/>
          <w:i/>
          <w:iCs/>
          <w:color w:val="000000"/>
          <w:kern w:val="0"/>
          <w:lang w:eastAsia="en-GB"/>
          <w14:ligatures w14:val="none"/>
        </w:rPr>
        <w:t>Encyclopedia Britannica</w:t>
      </w:r>
      <w:r w:rsidRPr="00B7447E">
        <w:rPr>
          <w:rFonts w:ascii="Times New Roman" w:eastAsia="Times New Roman" w:hAnsi="Times New Roman" w:cs="Times New Roman"/>
          <w:color w:val="000000"/>
          <w:kern w:val="0"/>
          <w:lang w:eastAsia="en-GB"/>
          <w14:ligatures w14:val="none"/>
        </w:rPr>
        <w:t>, 2019 &lt;https://www.britannica.com/topic/Cistercians&gt; [accessed 11 March 2024]</w:t>
      </w:r>
    </w:p>
    <w:p w14:paraId="5F1CD3DB" w14:textId="77777777" w:rsidR="00B7447E" w:rsidRPr="00B7447E" w:rsidRDefault="00B7447E" w:rsidP="00B7447E">
      <w:pPr>
        <w:spacing w:after="240" w:line="360" w:lineRule="atLeast"/>
        <w:ind w:hanging="720"/>
        <w:rPr>
          <w:rFonts w:ascii="Times New Roman" w:eastAsia="Times New Roman" w:hAnsi="Times New Roman" w:cs="Times New Roman"/>
          <w:color w:val="000000"/>
          <w:kern w:val="0"/>
          <w:lang w:eastAsia="en-GB"/>
          <w14:ligatures w14:val="none"/>
        </w:rPr>
      </w:pPr>
      <w:r w:rsidRPr="00B7447E">
        <w:rPr>
          <w:rFonts w:ascii="Times New Roman" w:eastAsia="Times New Roman" w:hAnsi="Times New Roman" w:cs="Times New Roman"/>
          <w:color w:val="000000"/>
          <w:kern w:val="0"/>
          <w:lang w:eastAsia="en-GB"/>
          <w14:ligatures w14:val="none"/>
        </w:rPr>
        <w:t>University of Sheffield, ‘Cistercians in a Changing World – the Cistercians in Yorkshire’, </w:t>
      </w:r>
      <w:r w:rsidRPr="00B7447E">
        <w:rPr>
          <w:rFonts w:ascii="Times New Roman" w:eastAsia="Times New Roman" w:hAnsi="Times New Roman" w:cs="Times New Roman"/>
          <w:i/>
          <w:iCs/>
          <w:color w:val="000000"/>
          <w:kern w:val="0"/>
          <w:lang w:eastAsia="en-GB"/>
          <w14:ligatures w14:val="none"/>
        </w:rPr>
        <w:t>the Digital Humanities Institute at the University of Sheffield.</w:t>
      </w:r>
      <w:r w:rsidRPr="00B7447E">
        <w:rPr>
          <w:rFonts w:ascii="Times New Roman" w:eastAsia="Times New Roman" w:hAnsi="Times New Roman" w:cs="Times New Roman"/>
          <w:color w:val="000000"/>
          <w:kern w:val="0"/>
          <w:lang w:eastAsia="en-GB"/>
          <w14:ligatures w14:val="none"/>
        </w:rPr>
        <w:t>, 2020 &lt;https://www.dhi.ac.uk/blogs/cistercians/cistercians-in-a-changing-world/#:~:text=The%20high%20death%20toll%20directly&gt; [accessed 17 March 2024]</w:t>
      </w:r>
    </w:p>
    <w:p w14:paraId="3F55B351" w14:textId="77777777" w:rsidR="006C6949" w:rsidRPr="00C21D57" w:rsidRDefault="006C6949" w:rsidP="00B31285">
      <w:pPr>
        <w:spacing w:line="480" w:lineRule="auto"/>
        <w:rPr>
          <w:rFonts w:ascii="Times New Roman" w:hAnsi="Times New Roman" w:cs="Times New Roman"/>
        </w:rPr>
      </w:pPr>
    </w:p>
    <w:sectPr w:rsidR="006C6949" w:rsidRPr="00C21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679B1" w14:textId="77777777" w:rsidR="004E3883" w:rsidRDefault="004E3883" w:rsidP="00C736CE">
      <w:r>
        <w:separator/>
      </w:r>
    </w:p>
  </w:endnote>
  <w:endnote w:type="continuationSeparator" w:id="0">
    <w:p w14:paraId="4EFD3803" w14:textId="77777777" w:rsidR="004E3883" w:rsidRDefault="004E3883" w:rsidP="00C73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55601" w14:textId="77777777" w:rsidR="004E3883" w:rsidRDefault="004E3883" w:rsidP="00C736CE">
      <w:r>
        <w:separator/>
      </w:r>
    </w:p>
  </w:footnote>
  <w:footnote w:type="continuationSeparator" w:id="0">
    <w:p w14:paraId="514430FD" w14:textId="77777777" w:rsidR="004E3883" w:rsidRDefault="004E3883" w:rsidP="00C736CE">
      <w:r>
        <w:continuationSeparator/>
      </w:r>
    </w:p>
  </w:footnote>
  <w:footnote w:id="1">
    <w:p w14:paraId="5284DC59" w14:textId="4F950A82" w:rsidR="00821CB7" w:rsidRDefault="00821CB7">
      <w:pPr>
        <w:pStyle w:val="FootnoteText"/>
      </w:pPr>
      <w:r>
        <w:rPr>
          <w:rStyle w:val="FootnoteReference"/>
        </w:rPr>
        <w:footnoteRef/>
      </w:r>
      <w:r>
        <w:t xml:space="preserve"> </w:t>
      </w:r>
      <w:r w:rsidR="008601A6">
        <w:rPr>
          <w:color w:val="000000"/>
        </w:rPr>
        <w:t>The Editors of Encyclopaedia Britannica Article History, ‘Cistercian | Definition, History, &amp; Facts’,</w:t>
      </w:r>
      <w:r w:rsidR="008601A6">
        <w:rPr>
          <w:rStyle w:val="apple-converted-space"/>
          <w:color w:val="000000"/>
        </w:rPr>
        <w:t> </w:t>
      </w:r>
      <w:r w:rsidR="005B4B2B">
        <w:rPr>
          <w:i/>
          <w:iCs/>
          <w:color w:val="000000"/>
        </w:rPr>
        <w:t>Encyclopaedia</w:t>
      </w:r>
      <w:r w:rsidR="008601A6">
        <w:rPr>
          <w:i/>
          <w:iCs/>
          <w:color w:val="000000"/>
        </w:rPr>
        <w:t xml:space="preserve"> Britannica</w:t>
      </w:r>
      <w:r w:rsidR="008601A6">
        <w:rPr>
          <w:color w:val="000000"/>
        </w:rPr>
        <w:t>, 2019 &lt;</w:t>
      </w:r>
      <w:hyperlink r:id="rId1" w:history="1">
        <w:r w:rsidR="008601A6">
          <w:rPr>
            <w:rStyle w:val="Hyperlink"/>
          </w:rPr>
          <w:t>https://www.britannica.com/topic/Cistercians</w:t>
        </w:r>
      </w:hyperlink>
      <w:r w:rsidR="008601A6">
        <w:rPr>
          <w:color w:val="000000"/>
        </w:rPr>
        <w:t>&gt; [accessed 11 March 2024].</w:t>
      </w:r>
    </w:p>
  </w:footnote>
  <w:footnote w:id="2">
    <w:p w14:paraId="77F95672" w14:textId="3B072D8A" w:rsidR="00ED3990" w:rsidRDefault="00ED3990">
      <w:pPr>
        <w:pStyle w:val="FootnoteText"/>
      </w:pPr>
      <w:r>
        <w:rPr>
          <w:rStyle w:val="FootnoteReference"/>
        </w:rPr>
        <w:footnoteRef/>
      </w:r>
      <w:r>
        <w:t xml:space="preserve"> </w:t>
      </w:r>
      <w:r w:rsidR="002D4058">
        <w:rPr>
          <w:color w:val="000000"/>
        </w:rPr>
        <w:t>Emilia Jamroziak,</w:t>
      </w:r>
      <w:r w:rsidR="002D4058">
        <w:rPr>
          <w:rStyle w:val="apple-converted-space"/>
          <w:color w:val="000000"/>
        </w:rPr>
        <w:t> </w:t>
      </w:r>
      <w:r w:rsidR="002D4058">
        <w:rPr>
          <w:i/>
          <w:iCs/>
          <w:color w:val="000000"/>
        </w:rPr>
        <w:t xml:space="preserve">The Cistercian Order in Medieval </w:t>
      </w:r>
      <w:r w:rsidR="005B4B2B">
        <w:rPr>
          <w:i/>
          <w:iCs/>
          <w:color w:val="000000"/>
        </w:rPr>
        <w:t>Europe:</w:t>
      </w:r>
      <w:r w:rsidR="002D4058">
        <w:rPr>
          <w:i/>
          <w:iCs/>
          <w:color w:val="000000"/>
        </w:rPr>
        <w:t xml:space="preserve"> 1090-1500</w:t>
      </w:r>
      <w:r w:rsidR="002D4058">
        <w:rPr>
          <w:rStyle w:val="apple-converted-space"/>
          <w:color w:val="000000"/>
        </w:rPr>
        <w:t> </w:t>
      </w:r>
      <w:r w:rsidR="002D4058">
        <w:rPr>
          <w:color w:val="000000"/>
        </w:rPr>
        <w:t>(Routledge, 2016), pp. 13–290 (pp. 13–290).</w:t>
      </w:r>
    </w:p>
  </w:footnote>
  <w:footnote w:id="3">
    <w:p w14:paraId="214A9D2F" w14:textId="4925FA1E" w:rsidR="001C641D" w:rsidRDefault="001C641D">
      <w:pPr>
        <w:pStyle w:val="FootnoteText"/>
      </w:pPr>
      <w:r>
        <w:rPr>
          <w:rStyle w:val="FootnoteReference"/>
        </w:rPr>
        <w:footnoteRef/>
      </w:r>
      <w:r>
        <w:t xml:space="preserve"> </w:t>
      </w:r>
      <w:r w:rsidR="00F07DF7">
        <w:rPr>
          <w:color w:val="000000"/>
        </w:rPr>
        <w:t>Mette Birkedal Bruun,</w:t>
      </w:r>
      <w:r w:rsidR="00F07DF7">
        <w:rPr>
          <w:rStyle w:val="apple-converted-space"/>
          <w:color w:val="000000"/>
        </w:rPr>
        <w:t> </w:t>
      </w:r>
      <w:r w:rsidR="00F07DF7">
        <w:rPr>
          <w:i/>
          <w:iCs/>
          <w:color w:val="000000"/>
        </w:rPr>
        <w:t>The Cambridge Companion to the Cistercian Order</w:t>
      </w:r>
      <w:r w:rsidR="00F07DF7">
        <w:rPr>
          <w:rStyle w:val="apple-converted-space"/>
          <w:color w:val="000000"/>
        </w:rPr>
        <w:t> </w:t>
      </w:r>
      <w:r w:rsidR="00F07DF7">
        <w:rPr>
          <w:color w:val="000000"/>
        </w:rPr>
        <w:t>(Cambridge: Cambridge University Press, 2013), pp. 25–118 (pp. 25–118).</w:t>
      </w:r>
    </w:p>
  </w:footnote>
  <w:footnote w:id="4">
    <w:p w14:paraId="4FC91E18" w14:textId="38061C7E" w:rsidR="00912644" w:rsidRDefault="00912644">
      <w:pPr>
        <w:pStyle w:val="FootnoteText"/>
      </w:pPr>
      <w:r>
        <w:rPr>
          <w:rStyle w:val="FootnoteReference"/>
        </w:rPr>
        <w:footnoteRef/>
      </w:r>
      <w:r>
        <w:t xml:space="preserve"> </w:t>
      </w:r>
      <w:r w:rsidR="00404A2F">
        <w:rPr>
          <w:color w:val="000000"/>
        </w:rPr>
        <w:t>The Editors of Encyclopaedia Britannica Article History, ‘Cistercian | Definition, History, &amp; Facts’,</w:t>
      </w:r>
      <w:r w:rsidR="00404A2F">
        <w:rPr>
          <w:rStyle w:val="apple-converted-space"/>
          <w:color w:val="000000"/>
        </w:rPr>
        <w:t> </w:t>
      </w:r>
      <w:r w:rsidR="00404A2F">
        <w:rPr>
          <w:i/>
          <w:iCs/>
          <w:color w:val="000000"/>
        </w:rPr>
        <w:t>Encyclopedia Britannica</w:t>
      </w:r>
      <w:r w:rsidR="00404A2F">
        <w:rPr>
          <w:color w:val="000000"/>
        </w:rPr>
        <w:t>, 2019 &lt;</w:t>
      </w:r>
      <w:hyperlink r:id="rId2" w:history="1">
        <w:r w:rsidR="00404A2F">
          <w:rPr>
            <w:rStyle w:val="Hyperlink"/>
          </w:rPr>
          <w:t>https://www.britannica.com/topic/Cistercians</w:t>
        </w:r>
      </w:hyperlink>
      <w:r w:rsidR="00404A2F">
        <w:rPr>
          <w:color w:val="000000"/>
        </w:rPr>
        <w:t>&gt; [accessed 11 March 2024].</w:t>
      </w:r>
    </w:p>
  </w:footnote>
  <w:footnote w:id="5">
    <w:p w14:paraId="37F7B0FE" w14:textId="06E910E6" w:rsidR="00C84649" w:rsidRDefault="00C84649">
      <w:pPr>
        <w:pStyle w:val="FootnoteText"/>
      </w:pPr>
      <w:r>
        <w:rPr>
          <w:rStyle w:val="FootnoteReference"/>
        </w:rPr>
        <w:footnoteRef/>
      </w:r>
      <w:r>
        <w:t xml:space="preserve"> </w:t>
      </w:r>
      <w:r w:rsidR="00F07DF7">
        <w:rPr>
          <w:color w:val="000000"/>
        </w:rPr>
        <w:t>Mette Birkedal Bruun,</w:t>
      </w:r>
      <w:r w:rsidR="00F07DF7">
        <w:rPr>
          <w:rStyle w:val="apple-converted-space"/>
          <w:color w:val="000000"/>
        </w:rPr>
        <w:t> </w:t>
      </w:r>
      <w:r w:rsidR="00F07DF7">
        <w:rPr>
          <w:i/>
          <w:iCs/>
          <w:color w:val="000000"/>
        </w:rPr>
        <w:t>The Cambridge Companion to the Cistercian Order</w:t>
      </w:r>
      <w:r w:rsidR="00F07DF7">
        <w:rPr>
          <w:rStyle w:val="apple-converted-space"/>
          <w:color w:val="000000"/>
        </w:rPr>
        <w:t> </w:t>
      </w:r>
      <w:r w:rsidR="00F07DF7">
        <w:rPr>
          <w:color w:val="000000"/>
        </w:rPr>
        <w:t>(Cambridge: Cambridge University Press, 2013), pp. 25–118 (pp. 25–118).</w:t>
      </w:r>
    </w:p>
  </w:footnote>
  <w:footnote w:id="6">
    <w:p w14:paraId="03794C86" w14:textId="3BDB6326" w:rsidR="00C736CE" w:rsidRDefault="00C736CE">
      <w:pPr>
        <w:pStyle w:val="FootnoteText"/>
      </w:pPr>
      <w:r>
        <w:rPr>
          <w:rStyle w:val="FootnoteReference"/>
        </w:rPr>
        <w:footnoteRef/>
      </w:r>
      <w:r>
        <w:t xml:space="preserve"> </w:t>
      </w:r>
      <w:r>
        <w:rPr>
          <w:color w:val="000000"/>
        </w:rPr>
        <w:t>Sarah Foot and Julie Kerr, ‘Home Page of the Cistercians in Yorkshire Project’,</w:t>
      </w:r>
      <w:r>
        <w:rPr>
          <w:rStyle w:val="apple-converted-space"/>
          <w:color w:val="000000"/>
        </w:rPr>
        <w:t> </w:t>
      </w:r>
      <w:r>
        <w:rPr>
          <w:i/>
          <w:iCs/>
          <w:color w:val="000000"/>
        </w:rPr>
        <w:t>Www.dhi.ac.uk</w:t>
      </w:r>
      <w:r>
        <w:rPr>
          <w:color w:val="000000"/>
        </w:rPr>
        <w:t>, 2024 &lt;</w:t>
      </w:r>
      <w:hyperlink r:id="rId3" w:history="1">
        <w:r>
          <w:rPr>
            <w:rStyle w:val="Hyperlink"/>
          </w:rPr>
          <w:t>https://www.dhi.ac.uk/cistercians/glossary/daughter-house.php</w:t>
        </w:r>
      </w:hyperlink>
      <w:r>
        <w:rPr>
          <w:color w:val="000000"/>
        </w:rPr>
        <w:t>&gt; [accessed 10 March 2024].</w:t>
      </w:r>
    </w:p>
  </w:footnote>
  <w:footnote w:id="7">
    <w:p w14:paraId="40E8BC9D" w14:textId="24EA360A" w:rsidR="00555561" w:rsidRDefault="00555561">
      <w:pPr>
        <w:pStyle w:val="FootnoteText"/>
      </w:pPr>
      <w:r>
        <w:rPr>
          <w:rStyle w:val="FootnoteReference"/>
        </w:rPr>
        <w:footnoteRef/>
      </w:r>
      <w:r>
        <w:t xml:space="preserve"> </w:t>
      </w:r>
      <w:r w:rsidR="00700212">
        <w:rPr>
          <w:color w:val="000000"/>
        </w:rPr>
        <w:t>Constance Hoffman Berman,</w:t>
      </w:r>
      <w:r w:rsidR="00700212">
        <w:rPr>
          <w:rStyle w:val="apple-converted-space"/>
          <w:color w:val="000000"/>
        </w:rPr>
        <w:t> </w:t>
      </w:r>
      <w:r w:rsidR="00700212">
        <w:rPr>
          <w:i/>
          <w:iCs/>
          <w:color w:val="000000"/>
        </w:rPr>
        <w:t xml:space="preserve">The Cistercian Evolution the Invention of a Religious Order in </w:t>
      </w:r>
      <w:r w:rsidR="00AC04D8">
        <w:rPr>
          <w:i/>
          <w:iCs/>
          <w:color w:val="000000"/>
        </w:rPr>
        <w:t>Twelfth Century Europe</w:t>
      </w:r>
      <w:r w:rsidR="00AC04D8">
        <w:rPr>
          <w:color w:val="000000"/>
        </w:rPr>
        <w:t xml:space="preserve"> (</w:t>
      </w:r>
      <w:r w:rsidR="00700212">
        <w:rPr>
          <w:color w:val="000000"/>
        </w:rPr>
        <w:t>University of Pennsylvania Press, 2000), pp. 161–228 (pp. 161–228).</w:t>
      </w:r>
    </w:p>
  </w:footnote>
  <w:footnote w:id="8">
    <w:p w14:paraId="54C1A4F6" w14:textId="6E7ED82E" w:rsidR="00B201D5" w:rsidRDefault="00B201D5">
      <w:pPr>
        <w:pStyle w:val="FootnoteText"/>
      </w:pPr>
      <w:r>
        <w:rPr>
          <w:rStyle w:val="FootnoteReference"/>
        </w:rPr>
        <w:footnoteRef/>
      </w:r>
      <w:r>
        <w:t xml:space="preserve"> </w:t>
      </w:r>
      <w:r w:rsidR="00F07DF7">
        <w:rPr>
          <w:color w:val="000000"/>
        </w:rPr>
        <w:t>Mette Birkedal Bruun,</w:t>
      </w:r>
      <w:r w:rsidR="00F07DF7">
        <w:rPr>
          <w:rStyle w:val="apple-converted-space"/>
          <w:color w:val="000000"/>
        </w:rPr>
        <w:t> </w:t>
      </w:r>
      <w:r w:rsidR="00F07DF7">
        <w:rPr>
          <w:i/>
          <w:iCs/>
          <w:color w:val="000000"/>
        </w:rPr>
        <w:t>The Cambridge Companion to the Cistercian Order</w:t>
      </w:r>
      <w:r w:rsidR="00F07DF7">
        <w:rPr>
          <w:rStyle w:val="apple-converted-space"/>
          <w:color w:val="000000"/>
        </w:rPr>
        <w:t> </w:t>
      </w:r>
      <w:r w:rsidR="00F07DF7">
        <w:rPr>
          <w:color w:val="000000"/>
        </w:rPr>
        <w:t>(Cambridge: Cambridge University Press, 2013), pp. 25–118 (pp. 25–118).</w:t>
      </w:r>
    </w:p>
  </w:footnote>
  <w:footnote w:id="9">
    <w:p w14:paraId="28F1514B" w14:textId="148242D2" w:rsidR="007E1289" w:rsidRDefault="007E1289">
      <w:pPr>
        <w:pStyle w:val="FootnoteText"/>
      </w:pPr>
      <w:r>
        <w:rPr>
          <w:rStyle w:val="FootnoteReference"/>
        </w:rPr>
        <w:footnoteRef/>
      </w:r>
      <w:r>
        <w:t xml:space="preserve"> </w:t>
      </w:r>
      <w:r w:rsidR="004932E4">
        <w:rPr>
          <w:color w:val="000000"/>
        </w:rPr>
        <w:t>John Meyer, ‘Saint Bernard of Clairvaux | Biography, Legacy, &amp; Facts’,</w:t>
      </w:r>
      <w:r w:rsidR="004932E4">
        <w:rPr>
          <w:rStyle w:val="apple-converted-space"/>
          <w:color w:val="000000"/>
        </w:rPr>
        <w:t> </w:t>
      </w:r>
      <w:r w:rsidR="004932E4">
        <w:rPr>
          <w:i/>
          <w:iCs/>
          <w:color w:val="000000"/>
        </w:rPr>
        <w:t>Encyclopædia Britannica</w:t>
      </w:r>
      <w:r w:rsidR="004932E4">
        <w:rPr>
          <w:color w:val="000000"/>
        </w:rPr>
        <w:t>, 2019 &lt;</w:t>
      </w:r>
      <w:hyperlink r:id="rId4" w:history="1">
        <w:r w:rsidR="004932E4">
          <w:rPr>
            <w:rStyle w:val="Hyperlink"/>
          </w:rPr>
          <w:t>https://www.britannica.com/biography/Saint-Bernard-of-Clairvaux</w:t>
        </w:r>
      </w:hyperlink>
      <w:r w:rsidR="004932E4">
        <w:rPr>
          <w:color w:val="000000"/>
        </w:rPr>
        <w:t>&gt; [accessed 11 March 2024].</w:t>
      </w:r>
    </w:p>
  </w:footnote>
  <w:footnote w:id="10">
    <w:p w14:paraId="36CC449D" w14:textId="7D2BE707" w:rsidR="0004066B" w:rsidRDefault="0004066B">
      <w:pPr>
        <w:pStyle w:val="FootnoteText"/>
      </w:pPr>
      <w:r>
        <w:rPr>
          <w:rStyle w:val="FootnoteReference"/>
        </w:rPr>
        <w:footnoteRef/>
      </w:r>
      <w:r>
        <w:t xml:space="preserve"> </w:t>
      </w:r>
      <w:r w:rsidR="00B3661E">
        <w:rPr>
          <w:color w:val="000000"/>
        </w:rPr>
        <w:t>Mette Birkedal Bruun,</w:t>
      </w:r>
      <w:r w:rsidR="00B3661E">
        <w:rPr>
          <w:rStyle w:val="apple-converted-space"/>
          <w:color w:val="000000"/>
        </w:rPr>
        <w:t> </w:t>
      </w:r>
      <w:r w:rsidR="00B3661E">
        <w:rPr>
          <w:i/>
          <w:iCs/>
          <w:color w:val="000000"/>
        </w:rPr>
        <w:t>The Cambridge Companion to the Cistercian Order</w:t>
      </w:r>
      <w:r w:rsidR="00B3661E">
        <w:rPr>
          <w:rStyle w:val="apple-converted-space"/>
          <w:color w:val="000000"/>
        </w:rPr>
        <w:t> </w:t>
      </w:r>
      <w:r w:rsidR="00B3661E">
        <w:rPr>
          <w:color w:val="000000"/>
        </w:rPr>
        <w:t>(Cambridge: Cambridge University Press, 2013), pp. 25–118 (pp. 25–118).</w:t>
      </w:r>
    </w:p>
  </w:footnote>
  <w:footnote w:id="11">
    <w:p w14:paraId="54A6FC38" w14:textId="5EAB21C7" w:rsidR="0052426D" w:rsidRDefault="0052426D">
      <w:pPr>
        <w:pStyle w:val="FootnoteText"/>
      </w:pPr>
      <w:r>
        <w:rPr>
          <w:rStyle w:val="FootnoteReference"/>
        </w:rPr>
        <w:footnoteRef/>
      </w:r>
      <w:r>
        <w:t xml:space="preserve"> </w:t>
      </w:r>
    </w:p>
  </w:footnote>
  <w:footnote w:id="12">
    <w:p w14:paraId="5AAA01A3" w14:textId="154D102C" w:rsidR="00700212" w:rsidRDefault="00700212">
      <w:pPr>
        <w:pStyle w:val="FootnoteText"/>
      </w:pPr>
      <w:r>
        <w:rPr>
          <w:rStyle w:val="FootnoteReference"/>
        </w:rPr>
        <w:footnoteRef/>
      </w:r>
      <w:r>
        <w:t xml:space="preserve"> </w:t>
      </w:r>
      <w:r>
        <w:rPr>
          <w:color w:val="000000"/>
        </w:rPr>
        <w:t>Constance Hoffman Berman,</w:t>
      </w:r>
      <w:r>
        <w:rPr>
          <w:rStyle w:val="apple-converted-space"/>
          <w:color w:val="000000"/>
        </w:rPr>
        <w:t> </w:t>
      </w:r>
      <w:r>
        <w:rPr>
          <w:i/>
          <w:iCs/>
          <w:color w:val="000000"/>
        </w:rPr>
        <w:t xml:space="preserve">The Cistercian Evolution the Invention of a Religious Order in </w:t>
      </w:r>
      <w:r w:rsidR="00F833DD">
        <w:rPr>
          <w:i/>
          <w:iCs/>
          <w:color w:val="000000"/>
        </w:rPr>
        <w:t xml:space="preserve">Twelfth Century </w:t>
      </w:r>
      <w:r w:rsidR="00AC04D8">
        <w:rPr>
          <w:i/>
          <w:iCs/>
          <w:color w:val="000000"/>
        </w:rPr>
        <w:t>Europe</w:t>
      </w:r>
      <w:r w:rsidR="00AC04D8">
        <w:rPr>
          <w:color w:val="000000"/>
        </w:rPr>
        <w:t xml:space="preserve"> (</w:t>
      </w:r>
      <w:r>
        <w:rPr>
          <w:color w:val="000000"/>
        </w:rPr>
        <w:t>University of Pennsylvania Press, 2000), pp. 161–228 (pp. 161–228).</w:t>
      </w:r>
    </w:p>
  </w:footnote>
  <w:footnote w:id="13">
    <w:p w14:paraId="0975A9F6" w14:textId="1CBE0F1C" w:rsidR="00F11650" w:rsidRDefault="00F11650">
      <w:pPr>
        <w:pStyle w:val="FootnoteText"/>
      </w:pPr>
      <w:r>
        <w:rPr>
          <w:rStyle w:val="FootnoteReference"/>
        </w:rPr>
        <w:footnoteRef/>
      </w:r>
      <w:r>
        <w:t xml:space="preserve"> </w:t>
      </w:r>
      <w:r w:rsidR="00700212">
        <w:rPr>
          <w:color w:val="000000"/>
        </w:rPr>
        <w:t>Constance Hoffman Berman,</w:t>
      </w:r>
      <w:r w:rsidR="00700212">
        <w:rPr>
          <w:rStyle w:val="apple-converted-space"/>
          <w:color w:val="000000"/>
        </w:rPr>
        <w:t> </w:t>
      </w:r>
      <w:r w:rsidR="00700212">
        <w:rPr>
          <w:i/>
          <w:iCs/>
          <w:color w:val="000000"/>
        </w:rPr>
        <w:t xml:space="preserve">The Cistercian Evolution the Invention of a Religious Order in </w:t>
      </w:r>
      <w:r w:rsidR="00AC04D8">
        <w:rPr>
          <w:i/>
          <w:iCs/>
          <w:color w:val="000000"/>
        </w:rPr>
        <w:t>Twelfth Century Europe</w:t>
      </w:r>
      <w:r w:rsidR="001F3C3A">
        <w:rPr>
          <w:color w:val="000000"/>
        </w:rPr>
        <w:t xml:space="preserve"> (</w:t>
      </w:r>
      <w:r w:rsidR="00700212">
        <w:rPr>
          <w:color w:val="000000"/>
        </w:rPr>
        <w:t>University of Pennsylvania Press, 2000), pp. 161–228 (pp. 161–228).</w:t>
      </w:r>
    </w:p>
  </w:footnote>
  <w:footnote w:id="14">
    <w:p w14:paraId="5697FFF6" w14:textId="408F99C2" w:rsidR="00A6279A" w:rsidRDefault="00A6279A">
      <w:pPr>
        <w:pStyle w:val="FootnoteText"/>
      </w:pPr>
      <w:r>
        <w:rPr>
          <w:rStyle w:val="FootnoteReference"/>
        </w:rPr>
        <w:footnoteRef/>
      </w:r>
      <w:r>
        <w:t xml:space="preserve"> </w:t>
      </w:r>
      <w:r w:rsidR="00F07DF7">
        <w:rPr>
          <w:color w:val="000000"/>
        </w:rPr>
        <w:t>Mette Birkedal Bruun,</w:t>
      </w:r>
      <w:r w:rsidR="00F07DF7">
        <w:rPr>
          <w:rStyle w:val="apple-converted-space"/>
          <w:color w:val="000000"/>
        </w:rPr>
        <w:t> </w:t>
      </w:r>
      <w:r w:rsidR="00F07DF7">
        <w:rPr>
          <w:i/>
          <w:iCs/>
          <w:color w:val="000000"/>
        </w:rPr>
        <w:t>The Cambridge Companion to the Cistercian Order</w:t>
      </w:r>
      <w:r w:rsidR="00F07DF7">
        <w:rPr>
          <w:rStyle w:val="apple-converted-space"/>
          <w:color w:val="000000"/>
        </w:rPr>
        <w:t> </w:t>
      </w:r>
      <w:r w:rsidR="00F07DF7">
        <w:rPr>
          <w:color w:val="000000"/>
        </w:rPr>
        <w:t>(Cambridge: Cambridge University Press, 2013), pp. 25–118 (pp. 25–118).</w:t>
      </w:r>
    </w:p>
  </w:footnote>
  <w:footnote w:id="15">
    <w:p w14:paraId="5D4BB3E0" w14:textId="28645044" w:rsidR="00700212" w:rsidRDefault="00700212">
      <w:pPr>
        <w:pStyle w:val="FootnoteText"/>
      </w:pPr>
      <w:r>
        <w:rPr>
          <w:rStyle w:val="FootnoteReference"/>
        </w:rPr>
        <w:footnoteRef/>
      </w:r>
      <w:r>
        <w:t xml:space="preserve"> </w:t>
      </w:r>
      <w:r w:rsidR="00126115">
        <w:rPr>
          <w:color w:val="000000"/>
        </w:rPr>
        <w:t>Emilia Jamroziak,</w:t>
      </w:r>
      <w:r w:rsidR="00126115">
        <w:rPr>
          <w:rStyle w:val="apple-converted-space"/>
          <w:color w:val="000000"/>
        </w:rPr>
        <w:t> </w:t>
      </w:r>
      <w:r w:rsidR="00126115">
        <w:rPr>
          <w:i/>
          <w:iCs/>
          <w:color w:val="000000"/>
        </w:rPr>
        <w:t xml:space="preserve">The Cistercian Order in Medieval </w:t>
      </w:r>
      <w:r w:rsidR="00AB5EC3">
        <w:rPr>
          <w:i/>
          <w:iCs/>
          <w:color w:val="000000"/>
        </w:rPr>
        <w:t>Europe:</w:t>
      </w:r>
      <w:r w:rsidR="00126115">
        <w:rPr>
          <w:i/>
          <w:iCs/>
          <w:color w:val="000000"/>
        </w:rPr>
        <w:t xml:space="preserve"> 1090-1500</w:t>
      </w:r>
      <w:r w:rsidR="00126115">
        <w:rPr>
          <w:rStyle w:val="apple-converted-space"/>
          <w:color w:val="000000"/>
        </w:rPr>
        <w:t> </w:t>
      </w:r>
      <w:r w:rsidR="00126115">
        <w:rPr>
          <w:color w:val="000000"/>
        </w:rPr>
        <w:t>(Routledge, 2016), pp. 13–290 (pp. 13–290).</w:t>
      </w:r>
    </w:p>
  </w:footnote>
  <w:footnote w:id="16">
    <w:p w14:paraId="1D563C25" w14:textId="04D5F284" w:rsidR="00F07DF7" w:rsidRDefault="00F07DF7">
      <w:pPr>
        <w:pStyle w:val="FootnoteText"/>
      </w:pPr>
      <w:r>
        <w:rPr>
          <w:rStyle w:val="FootnoteReference"/>
        </w:rPr>
        <w:footnoteRef/>
      </w:r>
      <w:r>
        <w:t xml:space="preserve"> </w:t>
      </w:r>
      <w:r w:rsidR="00876927">
        <w:rPr>
          <w:color w:val="000000"/>
        </w:rPr>
        <w:t>Janet E Burton and Julie Kerr,</w:t>
      </w:r>
      <w:r w:rsidR="00876927">
        <w:rPr>
          <w:rStyle w:val="apple-converted-space"/>
          <w:color w:val="000000"/>
        </w:rPr>
        <w:t> </w:t>
      </w:r>
      <w:r w:rsidR="00876927">
        <w:rPr>
          <w:i/>
          <w:iCs/>
          <w:color w:val="000000"/>
        </w:rPr>
        <w:t>The Cistercians in the Middle Ages</w:t>
      </w:r>
      <w:r w:rsidR="00876927">
        <w:rPr>
          <w:rStyle w:val="apple-converted-space"/>
          <w:color w:val="000000"/>
        </w:rPr>
        <w:t> </w:t>
      </w:r>
      <w:r w:rsidR="00876927">
        <w:rPr>
          <w:color w:val="000000"/>
        </w:rPr>
        <w:t xml:space="preserve">(Woodbridge, Suffolk, </w:t>
      </w:r>
      <w:r w:rsidR="00AC04D8">
        <w:rPr>
          <w:color w:val="000000"/>
        </w:rPr>
        <w:t>Uk;</w:t>
      </w:r>
      <w:r w:rsidR="00876927">
        <w:rPr>
          <w:color w:val="000000"/>
        </w:rPr>
        <w:t xml:space="preserve"> Rochester, Ny: Boydell Press, 2016), pp. 82–90 (pp. 82–90).</w:t>
      </w:r>
    </w:p>
  </w:footnote>
  <w:footnote w:id="17">
    <w:p w14:paraId="13DE11DB" w14:textId="372B7DB9" w:rsidR="00F874F8" w:rsidRDefault="00F874F8">
      <w:pPr>
        <w:pStyle w:val="FootnoteText"/>
      </w:pPr>
      <w:r>
        <w:rPr>
          <w:rStyle w:val="FootnoteReference"/>
        </w:rPr>
        <w:footnoteRef/>
      </w:r>
      <w:r>
        <w:t xml:space="preserve"> </w:t>
      </w:r>
      <w:r w:rsidR="00F07DF7">
        <w:rPr>
          <w:color w:val="000000"/>
        </w:rPr>
        <w:t>Mette Birkedal Bruun,</w:t>
      </w:r>
      <w:r w:rsidR="00F07DF7">
        <w:rPr>
          <w:rStyle w:val="apple-converted-space"/>
          <w:color w:val="000000"/>
        </w:rPr>
        <w:t> </w:t>
      </w:r>
      <w:r w:rsidR="00F07DF7">
        <w:rPr>
          <w:i/>
          <w:iCs/>
          <w:color w:val="000000"/>
        </w:rPr>
        <w:t>The Cambridge Companion to the Cistercian Order</w:t>
      </w:r>
      <w:r w:rsidR="00F07DF7">
        <w:rPr>
          <w:rStyle w:val="apple-converted-space"/>
          <w:color w:val="000000"/>
        </w:rPr>
        <w:t> </w:t>
      </w:r>
      <w:r w:rsidR="00F07DF7">
        <w:rPr>
          <w:color w:val="000000"/>
        </w:rPr>
        <w:t>(Cambridge: Cambridge University Press, 2013), pp. 25–118 (pp. 25–118).</w:t>
      </w:r>
    </w:p>
  </w:footnote>
  <w:footnote w:id="18">
    <w:p w14:paraId="25E7CABA" w14:textId="6D94FEBD" w:rsidR="00093233" w:rsidRDefault="00093233">
      <w:pPr>
        <w:pStyle w:val="FootnoteText"/>
      </w:pPr>
      <w:r>
        <w:rPr>
          <w:rStyle w:val="FootnoteReference"/>
        </w:rPr>
        <w:footnoteRef/>
      </w:r>
      <w:r>
        <w:t xml:space="preserve"> </w:t>
      </w:r>
      <w:r w:rsidR="00E23226">
        <w:rPr>
          <w:color w:val="000000"/>
        </w:rPr>
        <w:t>The Editors of Encyclopaedia Britannica Article History, ‘Cistercian | Definition, History, &amp; Facts’,</w:t>
      </w:r>
      <w:r w:rsidR="00E23226">
        <w:rPr>
          <w:rStyle w:val="apple-converted-space"/>
          <w:color w:val="000000"/>
        </w:rPr>
        <w:t> </w:t>
      </w:r>
      <w:r w:rsidR="00E23226">
        <w:rPr>
          <w:i/>
          <w:iCs/>
          <w:color w:val="000000"/>
        </w:rPr>
        <w:t>Encyclopedia Britannica</w:t>
      </w:r>
      <w:r w:rsidR="00E23226">
        <w:rPr>
          <w:color w:val="000000"/>
        </w:rPr>
        <w:t>, 2019 &lt;</w:t>
      </w:r>
      <w:hyperlink r:id="rId5" w:history="1">
        <w:r w:rsidR="00E23226">
          <w:rPr>
            <w:rStyle w:val="Hyperlink"/>
          </w:rPr>
          <w:t>https://www.britannica.com/topic/Cistercians</w:t>
        </w:r>
      </w:hyperlink>
      <w:r w:rsidR="00E23226">
        <w:rPr>
          <w:color w:val="000000"/>
        </w:rPr>
        <w:t>&gt; [accessed 11 March 2024].</w:t>
      </w:r>
    </w:p>
  </w:footnote>
  <w:footnote w:id="19">
    <w:p w14:paraId="1547ADC0" w14:textId="75ECF5C5" w:rsidR="00107F51" w:rsidRDefault="00107F51">
      <w:pPr>
        <w:pStyle w:val="FootnoteText"/>
      </w:pPr>
      <w:r>
        <w:rPr>
          <w:rStyle w:val="FootnoteReference"/>
        </w:rPr>
        <w:footnoteRef/>
      </w:r>
      <w:r>
        <w:t xml:space="preserve"> </w:t>
      </w:r>
      <w:r>
        <w:rPr>
          <w:color w:val="000000"/>
        </w:rPr>
        <w:t>Constance Hoffman Berman,</w:t>
      </w:r>
      <w:r>
        <w:rPr>
          <w:rStyle w:val="apple-converted-space"/>
          <w:color w:val="000000"/>
        </w:rPr>
        <w:t> </w:t>
      </w:r>
      <w:r>
        <w:rPr>
          <w:i/>
          <w:iCs/>
          <w:color w:val="000000"/>
        </w:rPr>
        <w:t xml:space="preserve">The Cistercian Evolution the Invention of a Religious Order in </w:t>
      </w:r>
      <w:r w:rsidR="00AC04D8">
        <w:rPr>
          <w:i/>
          <w:iCs/>
          <w:color w:val="000000"/>
        </w:rPr>
        <w:t>Twelfth Century Europe</w:t>
      </w:r>
      <w:r w:rsidR="00AC04D8">
        <w:rPr>
          <w:color w:val="000000"/>
        </w:rPr>
        <w:t xml:space="preserve"> (</w:t>
      </w:r>
      <w:r>
        <w:rPr>
          <w:color w:val="000000"/>
        </w:rPr>
        <w:t>University of Pennsylvania Press, 2000), pp. 161–228 (pp. 161–228).</w:t>
      </w:r>
    </w:p>
  </w:footnote>
  <w:footnote w:id="20">
    <w:p w14:paraId="1D94DD2B" w14:textId="748189FE" w:rsidR="00E23226" w:rsidRDefault="00E23226">
      <w:pPr>
        <w:pStyle w:val="FootnoteText"/>
      </w:pPr>
      <w:r>
        <w:rPr>
          <w:rStyle w:val="FootnoteReference"/>
        </w:rPr>
        <w:footnoteRef/>
      </w:r>
      <w:r>
        <w:t xml:space="preserve"> </w:t>
      </w:r>
      <w:r>
        <w:rPr>
          <w:color w:val="000000"/>
        </w:rPr>
        <w:t>The Editors of Encyclopaedia Britannica Article History, ‘Cistercian | Definition, History, &amp; Facts’,</w:t>
      </w:r>
      <w:r>
        <w:rPr>
          <w:rStyle w:val="apple-converted-space"/>
          <w:color w:val="000000"/>
        </w:rPr>
        <w:t> </w:t>
      </w:r>
      <w:r>
        <w:rPr>
          <w:i/>
          <w:iCs/>
          <w:color w:val="000000"/>
        </w:rPr>
        <w:t>Encyclopedia Britannica</w:t>
      </w:r>
      <w:r>
        <w:rPr>
          <w:color w:val="000000"/>
        </w:rPr>
        <w:t>, 2019 &lt;</w:t>
      </w:r>
      <w:hyperlink r:id="rId6" w:history="1">
        <w:r>
          <w:rPr>
            <w:rStyle w:val="Hyperlink"/>
          </w:rPr>
          <w:t>https://www.britannica.com/topic/Cistercians</w:t>
        </w:r>
      </w:hyperlink>
      <w:r>
        <w:rPr>
          <w:color w:val="000000"/>
        </w:rPr>
        <w:t>&gt; [accessed 11 March 2024].</w:t>
      </w:r>
    </w:p>
  </w:footnote>
  <w:footnote w:id="21">
    <w:p w14:paraId="4F4F45E9" w14:textId="4AD5F4CE" w:rsidR="00522A8C" w:rsidRDefault="00522A8C">
      <w:pPr>
        <w:pStyle w:val="FootnoteText"/>
      </w:pPr>
      <w:r>
        <w:rPr>
          <w:rStyle w:val="FootnoteReference"/>
        </w:rPr>
        <w:footnoteRef/>
      </w:r>
      <w:r>
        <w:t xml:space="preserve"> </w:t>
      </w:r>
      <w:r w:rsidR="001A34E7">
        <w:rPr>
          <w:color w:val="000000"/>
        </w:rPr>
        <w:t>Maximilian Sternberg and E.J. Brill (Lejda,</w:t>
      </w:r>
      <w:r w:rsidR="001A34E7">
        <w:rPr>
          <w:rStyle w:val="apple-converted-space"/>
          <w:color w:val="000000"/>
        </w:rPr>
        <w:t> </w:t>
      </w:r>
      <w:r w:rsidR="001A34E7">
        <w:rPr>
          <w:i/>
          <w:iCs/>
          <w:color w:val="000000"/>
        </w:rPr>
        <w:t>Cistercian Architecture and Medieval Society</w:t>
      </w:r>
      <w:r w:rsidR="001A34E7">
        <w:rPr>
          <w:rStyle w:val="apple-converted-space"/>
          <w:color w:val="000000"/>
        </w:rPr>
        <w:t> </w:t>
      </w:r>
      <w:r w:rsidR="001A34E7">
        <w:rPr>
          <w:color w:val="000000"/>
        </w:rPr>
        <w:t>(</w:t>
      </w:r>
      <w:r w:rsidR="001A34E7">
        <w:rPr>
          <w:color w:val="000000"/>
        </w:rPr>
        <w:t>Leiden;</w:t>
      </w:r>
      <w:r w:rsidR="001A34E7">
        <w:rPr>
          <w:color w:val="000000"/>
        </w:rPr>
        <w:t xml:space="preserve"> Boston: Brill, 2013), pp. 15–50 (pp. 15–50).</w:t>
      </w:r>
    </w:p>
  </w:footnote>
  <w:footnote w:id="22">
    <w:p w14:paraId="29FF6EB5" w14:textId="029DEA8B" w:rsidR="00911DD0" w:rsidRDefault="00911DD0">
      <w:pPr>
        <w:pStyle w:val="FootnoteText"/>
      </w:pPr>
      <w:r>
        <w:rPr>
          <w:rStyle w:val="FootnoteReference"/>
        </w:rPr>
        <w:footnoteRef/>
      </w:r>
      <w:r>
        <w:t xml:space="preserve"> </w:t>
      </w:r>
      <w:r w:rsidR="004A2287">
        <w:rPr>
          <w:color w:val="000000"/>
        </w:rPr>
        <w:t>Maximilian Sternberg and E.J. Brill (Lejda,</w:t>
      </w:r>
      <w:r w:rsidR="004A2287">
        <w:rPr>
          <w:rStyle w:val="apple-converted-space"/>
          <w:color w:val="000000"/>
        </w:rPr>
        <w:t> </w:t>
      </w:r>
      <w:r w:rsidR="004A2287">
        <w:rPr>
          <w:i/>
          <w:iCs/>
          <w:color w:val="000000"/>
        </w:rPr>
        <w:t>Cistercian Architecture and Medieval Society</w:t>
      </w:r>
      <w:r w:rsidR="004A2287">
        <w:rPr>
          <w:rStyle w:val="apple-converted-space"/>
          <w:color w:val="000000"/>
        </w:rPr>
        <w:t> </w:t>
      </w:r>
      <w:r w:rsidR="004A2287">
        <w:rPr>
          <w:color w:val="000000"/>
        </w:rPr>
        <w:t>(</w:t>
      </w:r>
      <w:r w:rsidR="002E081F">
        <w:rPr>
          <w:color w:val="000000"/>
        </w:rPr>
        <w:t>Leiden;</w:t>
      </w:r>
      <w:r w:rsidR="004A2287">
        <w:rPr>
          <w:color w:val="000000"/>
        </w:rPr>
        <w:t xml:space="preserve"> Boston: Brill, 2013), pp. 15–50 (pp. 15–50).</w:t>
      </w:r>
    </w:p>
  </w:footnote>
  <w:footnote w:id="23">
    <w:p w14:paraId="4E0D70C0" w14:textId="66A250AC" w:rsidR="00D90B0A" w:rsidRDefault="00D90B0A">
      <w:pPr>
        <w:pStyle w:val="FootnoteText"/>
      </w:pPr>
      <w:r>
        <w:rPr>
          <w:rStyle w:val="FootnoteReference"/>
        </w:rPr>
        <w:footnoteRef/>
      </w:r>
      <w:r>
        <w:t xml:space="preserve"> </w:t>
      </w:r>
      <w:r w:rsidR="009B42B9">
        <w:rPr>
          <w:color w:val="000000"/>
        </w:rPr>
        <w:t>The Editors of Encyclopaedia Britannica Article History, ‘Cistercian | Definition, History, &amp; Facts’,</w:t>
      </w:r>
      <w:r w:rsidR="009B42B9">
        <w:rPr>
          <w:rStyle w:val="apple-converted-space"/>
          <w:color w:val="000000"/>
        </w:rPr>
        <w:t> </w:t>
      </w:r>
      <w:r w:rsidR="009B42B9">
        <w:rPr>
          <w:i/>
          <w:iCs/>
          <w:color w:val="000000"/>
        </w:rPr>
        <w:t>Encyclopedia Britannica</w:t>
      </w:r>
      <w:r w:rsidR="009B42B9">
        <w:rPr>
          <w:color w:val="000000"/>
        </w:rPr>
        <w:t>, 2019 &lt;</w:t>
      </w:r>
      <w:hyperlink r:id="rId7" w:history="1">
        <w:r w:rsidR="009B42B9">
          <w:rPr>
            <w:rStyle w:val="Hyperlink"/>
          </w:rPr>
          <w:t>https://www.britannica.com/topic/Cistercians</w:t>
        </w:r>
      </w:hyperlink>
      <w:r w:rsidR="009B42B9">
        <w:rPr>
          <w:color w:val="000000"/>
        </w:rPr>
        <w:t>&gt; [accessed 11 March 2024].</w:t>
      </w:r>
    </w:p>
  </w:footnote>
  <w:footnote w:id="24">
    <w:p w14:paraId="4C0BB421" w14:textId="1CAC77FF" w:rsidR="00D90B0A" w:rsidRDefault="00D90B0A">
      <w:pPr>
        <w:pStyle w:val="FootnoteText"/>
      </w:pPr>
      <w:r>
        <w:rPr>
          <w:rStyle w:val="FootnoteReference"/>
        </w:rPr>
        <w:footnoteRef/>
      </w:r>
      <w:r>
        <w:t xml:space="preserve"> </w:t>
      </w:r>
      <w:r w:rsidR="00D17844">
        <w:rPr>
          <w:color w:val="000000"/>
        </w:rPr>
        <w:t>University of Sheffield, ‘Cistercians in a Changing World – the Cistercians in Yorkshire’,</w:t>
      </w:r>
      <w:r w:rsidR="00D17844">
        <w:rPr>
          <w:rStyle w:val="apple-converted-space"/>
          <w:color w:val="000000"/>
        </w:rPr>
        <w:t> </w:t>
      </w:r>
      <w:r w:rsidR="00D17844">
        <w:rPr>
          <w:i/>
          <w:iCs/>
          <w:color w:val="000000"/>
        </w:rPr>
        <w:t>the Digital Humanities Institute at the University of Sheffield.</w:t>
      </w:r>
      <w:r w:rsidR="00D17844">
        <w:rPr>
          <w:color w:val="000000"/>
        </w:rPr>
        <w:t>, 2020 &lt;</w:t>
      </w:r>
      <w:hyperlink r:id="rId8" w:anchor=":~:text=The%20high%20death%20toll%20directly" w:history="1">
        <w:r w:rsidR="00D17844">
          <w:rPr>
            <w:rStyle w:val="Hyperlink"/>
          </w:rPr>
          <w:t>https://www.dhi.ac.uk/blogs/cistercians/cistercians-in-a-changing-world/#:~:text=The%20high%20death%20toll%20directly</w:t>
        </w:r>
      </w:hyperlink>
      <w:r w:rsidR="00D17844">
        <w:rPr>
          <w:color w:val="000000"/>
        </w:rPr>
        <w:t>&gt; [accessed 1</w:t>
      </w:r>
      <w:r w:rsidR="00D17844">
        <w:rPr>
          <w:color w:val="000000"/>
        </w:rPr>
        <w:t>2</w:t>
      </w:r>
      <w:r w:rsidR="00D17844">
        <w:rPr>
          <w:color w:val="000000"/>
        </w:rPr>
        <w:t xml:space="preserve"> March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2B1"/>
    <w:rsid w:val="0000785D"/>
    <w:rsid w:val="000309FF"/>
    <w:rsid w:val="00030A18"/>
    <w:rsid w:val="0004066B"/>
    <w:rsid w:val="00070B27"/>
    <w:rsid w:val="0007519E"/>
    <w:rsid w:val="00077CBE"/>
    <w:rsid w:val="00087083"/>
    <w:rsid w:val="00093233"/>
    <w:rsid w:val="0009424E"/>
    <w:rsid w:val="000A3C6F"/>
    <w:rsid w:val="000A5CE5"/>
    <w:rsid w:val="000A5D5B"/>
    <w:rsid w:val="000A7383"/>
    <w:rsid w:val="000D2191"/>
    <w:rsid w:val="00100A13"/>
    <w:rsid w:val="00107F51"/>
    <w:rsid w:val="00126115"/>
    <w:rsid w:val="00133DFA"/>
    <w:rsid w:val="001346AF"/>
    <w:rsid w:val="00142CE9"/>
    <w:rsid w:val="00144093"/>
    <w:rsid w:val="00152A23"/>
    <w:rsid w:val="00172826"/>
    <w:rsid w:val="001A34E7"/>
    <w:rsid w:val="001B30ED"/>
    <w:rsid w:val="001B3359"/>
    <w:rsid w:val="001C17ED"/>
    <w:rsid w:val="001C2414"/>
    <w:rsid w:val="001C641D"/>
    <w:rsid w:val="001D59AC"/>
    <w:rsid w:val="001E16BF"/>
    <w:rsid w:val="001F01DA"/>
    <w:rsid w:val="001F3C3A"/>
    <w:rsid w:val="00203A7F"/>
    <w:rsid w:val="002156F8"/>
    <w:rsid w:val="00216989"/>
    <w:rsid w:val="00222DA7"/>
    <w:rsid w:val="00250672"/>
    <w:rsid w:val="00250B41"/>
    <w:rsid w:val="00252160"/>
    <w:rsid w:val="0026773A"/>
    <w:rsid w:val="0027056E"/>
    <w:rsid w:val="00273F94"/>
    <w:rsid w:val="00280748"/>
    <w:rsid w:val="00287548"/>
    <w:rsid w:val="0029512E"/>
    <w:rsid w:val="00297BDE"/>
    <w:rsid w:val="002D04FA"/>
    <w:rsid w:val="002D4058"/>
    <w:rsid w:val="002D57F8"/>
    <w:rsid w:val="002E081F"/>
    <w:rsid w:val="002E78F0"/>
    <w:rsid w:val="002F484F"/>
    <w:rsid w:val="00345DA4"/>
    <w:rsid w:val="00367165"/>
    <w:rsid w:val="0039472B"/>
    <w:rsid w:val="003A7B90"/>
    <w:rsid w:val="003C287F"/>
    <w:rsid w:val="003E054A"/>
    <w:rsid w:val="003F695F"/>
    <w:rsid w:val="00404A2F"/>
    <w:rsid w:val="00420EB8"/>
    <w:rsid w:val="00421705"/>
    <w:rsid w:val="00432453"/>
    <w:rsid w:val="004531BE"/>
    <w:rsid w:val="00453985"/>
    <w:rsid w:val="00467B71"/>
    <w:rsid w:val="004757E3"/>
    <w:rsid w:val="00486E86"/>
    <w:rsid w:val="00492E50"/>
    <w:rsid w:val="004932E4"/>
    <w:rsid w:val="004A2287"/>
    <w:rsid w:val="004A442D"/>
    <w:rsid w:val="004C093D"/>
    <w:rsid w:val="004C5EB8"/>
    <w:rsid w:val="004E3883"/>
    <w:rsid w:val="004E3D47"/>
    <w:rsid w:val="004E66A6"/>
    <w:rsid w:val="0050327D"/>
    <w:rsid w:val="00503B51"/>
    <w:rsid w:val="00522A8C"/>
    <w:rsid w:val="0052426D"/>
    <w:rsid w:val="005451C9"/>
    <w:rsid w:val="005472DF"/>
    <w:rsid w:val="0055302A"/>
    <w:rsid w:val="00555561"/>
    <w:rsid w:val="0056333F"/>
    <w:rsid w:val="00576233"/>
    <w:rsid w:val="00580FF0"/>
    <w:rsid w:val="005A121F"/>
    <w:rsid w:val="005A6F6E"/>
    <w:rsid w:val="005B084E"/>
    <w:rsid w:val="005B4B2B"/>
    <w:rsid w:val="005B57F7"/>
    <w:rsid w:val="005C5A75"/>
    <w:rsid w:val="005D5E60"/>
    <w:rsid w:val="00634CF8"/>
    <w:rsid w:val="00636CBB"/>
    <w:rsid w:val="00643FEB"/>
    <w:rsid w:val="006A3C82"/>
    <w:rsid w:val="006B0F11"/>
    <w:rsid w:val="006C23BD"/>
    <w:rsid w:val="006C6949"/>
    <w:rsid w:val="006C7CB2"/>
    <w:rsid w:val="006E0C40"/>
    <w:rsid w:val="006E149F"/>
    <w:rsid w:val="006F6B02"/>
    <w:rsid w:val="00700212"/>
    <w:rsid w:val="007154E3"/>
    <w:rsid w:val="00741AF1"/>
    <w:rsid w:val="0074732C"/>
    <w:rsid w:val="00773CA2"/>
    <w:rsid w:val="0078347A"/>
    <w:rsid w:val="00787FE8"/>
    <w:rsid w:val="00791956"/>
    <w:rsid w:val="007921E4"/>
    <w:rsid w:val="00797082"/>
    <w:rsid w:val="007E1289"/>
    <w:rsid w:val="007E3503"/>
    <w:rsid w:val="007E4E37"/>
    <w:rsid w:val="0080079F"/>
    <w:rsid w:val="008023D5"/>
    <w:rsid w:val="0080264B"/>
    <w:rsid w:val="008074DF"/>
    <w:rsid w:val="008147D3"/>
    <w:rsid w:val="00817081"/>
    <w:rsid w:val="00821CB7"/>
    <w:rsid w:val="00842136"/>
    <w:rsid w:val="008427E5"/>
    <w:rsid w:val="008450D7"/>
    <w:rsid w:val="008601A6"/>
    <w:rsid w:val="00876927"/>
    <w:rsid w:val="008962CD"/>
    <w:rsid w:val="008A61E9"/>
    <w:rsid w:val="008A76EE"/>
    <w:rsid w:val="008C3E11"/>
    <w:rsid w:val="008C5C20"/>
    <w:rsid w:val="008D00E7"/>
    <w:rsid w:val="008D50E3"/>
    <w:rsid w:val="008F49A1"/>
    <w:rsid w:val="00911DD0"/>
    <w:rsid w:val="00912644"/>
    <w:rsid w:val="009152B7"/>
    <w:rsid w:val="00930238"/>
    <w:rsid w:val="00930B88"/>
    <w:rsid w:val="00940901"/>
    <w:rsid w:val="0094776E"/>
    <w:rsid w:val="009615CA"/>
    <w:rsid w:val="00962504"/>
    <w:rsid w:val="00977520"/>
    <w:rsid w:val="00986B96"/>
    <w:rsid w:val="009A7723"/>
    <w:rsid w:val="009B42B9"/>
    <w:rsid w:val="009E6278"/>
    <w:rsid w:val="009E65C2"/>
    <w:rsid w:val="00A60AE2"/>
    <w:rsid w:val="00A621B4"/>
    <w:rsid w:val="00A6279A"/>
    <w:rsid w:val="00A849D3"/>
    <w:rsid w:val="00A87B75"/>
    <w:rsid w:val="00A95FAF"/>
    <w:rsid w:val="00AA6964"/>
    <w:rsid w:val="00AB0046"/>
    <w:rsid w:val="00AB082D"/>
    <w:rsid w:val="00AB5B0A"/>
    <w:rsid w:val="00AB5EC3"/>
    <w:rsid w:val="00AB75CE"/>
    <w:rsid w:val="00AC04D8"/>
    <w:rsid w:val="00AF5BE0"/>
    <w:rsid w:val="00AF6217"/>
    <w:rsid w:val="00B16EA5"/>
    <w:rsid w:val="00B201D5"/>
    <w:rsid w:val="00B31285"/>
    <w:rsid w:val="00B35683"/>
    <w:rsid w:val="00B3661E"/>
    <w:rsid w:val="00B50C0B"/>
    <w:rsid w:val="00B624C2"/>
    <w:rsid w:val="00B72058"/>
    <w:rsid w:val="00B7447E"/>
    <w:rsid w:val="00B7756E"/>
    <w:rsid w:val="00B86232"/>
    <w:rsid w:val="00B86668"/>
    <w:rsid w:val="00B92299"/>
    <w:rsid w:val="00B95892"/>
    <w:rsid w:val="00BA6823"/>
    <w:rsid w:val="00BE3CD6"/>
    <w:rsid w:val="00BE5C68"/>
    <w:rsid w:val="00BF4654"/>
    <w:rsid w:val="00C016AB"/>
    <w:rsid w:val="00C120FE"/>
    <w:rsid w:val="00C21605"/>
    <w:rsid w:val="00C21D57"/>
    <w:rsid w:val="00C22100"/>
    <w:rsid w:val="00C312B1"/>
    <w:rsid w:val="00C35517"/>
    <w:rsid w:val="00C443C8"/>
    <w:rsid w:val="00C44C23"/>
    <w:rsid w:val="00C736CE"/>
    <w:rsid w:val="00C81CFA"/>
    <w:rsid w:val="00C84649"/>
    <w:rsid w:val="00C9175C"/>
    <w:rsid w:val="00C935F1"/>
    <w:rsid w:val="00C95C58"/>
    <w:rsid w:val="00CA1725"/>
    <w:rsid w:val="00CB4E8B"/>
    <w:rsid w:val="00CD0E81"/>
    <w:rsid w:val="00CD2BDF"/>
    <w:rsid w:val="00CD35D6"/>
    <w:rsid w:val="00CF715B"/>
    <w:rsid w:val="00D01032"/>
    <w:rsid w:val="00D10C94"/>
    <w:rsid w:val="00D168DA"/>
    <w:rsid w:val="00D17844"/>
    <w:rsid w:val="00D2145C"/>
    <w:rsid w:val="00D2626E"/>
    <w:rsid w:val="00D34456"/>
    <w:rsid w:val="00D419D2"/>
    <w:rsid w:val="00D81138"/>
    <w:rsid w:val="00D85613"/>
    <w:rsid w:val="00D869D1"/>
    <w:rsid w:val="00D90B0A"/>
    <w:rsid w:val="00DA03F1"/>
    <w:rsid w:val="00DA4AB0"/>
    <w:rsid w:val="00DC1767"/>
    <w:rsid w:val="00DC5E62"/>
    <w:rsid w:val="00DD314F"/>
    <w:rsid w:val="00DF56C6"/>
    <w:rsid w:val="00E10C3D"/>
    <w:rsid w:val="00E23226"/>
    <w:rsid w:val="00E277A5"/>
    <w:rsid w:val="00E376C4"/>
    <w:rsid w:val="00E418DE"/>
    <w:rsid w:val="00E44E7C"/>
    <w:rsid w:val="00E51E16"/>
    <w:rsid w:val="00E560FB"/>
    <w:rsid w:val="00E57BE5"/>
    <w:rsid w:val="00E60889"/>
    <w:rsid w:val="00E770F2"/>
    <w:rsid w:val="00EA4AD2"/>
    <w:rsid w:val="00EB304E"/>
    <w:rsid w:val="00ED3990"/>
    <w:rsid w:val="00EE1B58"/>
    <w:rsid w:val="00EF6911"/>
    <w:rsid w:val="00F0474E"/>
    <w:rsid w:val="00F07DF7"/>
    <w:rsid w:val="00F11650"/>
    <w:rsid w:val="00F22373"/>
    <w:rsid w:val="00F24454"/>
    <w:rsid w:val="00F27971"/>
    <w:rsid w:val="00F27A20"/>
    <w:rsid w:val="00F42053"/>
    <w:rsid w:val="00F431DC"/>
    <w:rsid w:val="00F75DA1"/>
    <w:rsid w:val="00F7694D"/>
    <w:rsid w:val="00F76B37"/>
    <w:rsid w:val="00F833DD"/>
    <w:rsid w:val="00F874F8"/>
    <w:rsid w:val="00F959D8"/>
    <w:rsid w:val="00F960FA"/>
    <w:rsid w:val="00FE61D8"/>
    <w:rsid w:val="00FF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6B5D0"/>
  <w15:chartTrackingRefBased/>
  <w15:docId w15:val="{FB411F7D-D21B-B24C-84FD-5E8723BA5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7447E"/>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36CE"/>
    <w:rPr>
      <w:sz w:val="20"/>
      <w:szCs w:val="20"/>
    </w:rPr>
  </w:style>
  <w:style w:type="character" w:customStyle="1" w:styleId="FootnoteTextChar">
    <w:name w:val="Footnote Text Char"/>
    <w:basedOn w:val="DefaultParagraphFont"/>
    <w:link w:val="FootnoteText"/>
    <w:uiPriority w:val="99"/>
    <w:semiHidden/>
    <w:rsid w:val="00C736CE"/>
    <w:rPr>
      <w:sz w:val="20"/>
      <w:szCs w:val="20"/>
    </w:rPr>
  </w:style>
  <w:style w:type="character" w:styleId="FootnoteReference">
    <w:name w:val="footnote reference"/>
    <w:basedOn w:val="DefaultParagraphFont"/>
    <w:uiPriority w:val="99"/>
    <w:semiHidden/>
    <w:unhideWhenUsed/>
    <w:rsid w:val="00C736CE"/>
    <w:rPr>
      <w:vertAlign w:val="superscript"/>
    </w:rPr>
  </w:style>
  <w:style w:type="character" w:customStyle="1" w:styleId="apple-converted-space">
    <w:name w:val="apple-converted-space"/>
    <w:basedOn w:val="DefaultParagraphFont"/>
    <w:rsid w:val="00C736CE"/>
  </w:style>
  <w:style w:type="character" w:styleId="Hyperlink">
    <w:name w:val="Hyperlink"/>
    <w:basedOn w:val="DefaultParagraphFont"/>
    <w:uiPriority w:val="99"/>
    <w:semiHidden/>
    <w:unhideWhenUsed/>
    <w:rsid w:val="00C736CE"/>
    <w:rPr>
      <w:color w:val="0000FF"/>
      <w:u w:val="single"/>
    </w:rPr>
  </w:style>
  <w:style w:type="character" w:styleId="FollowedHyperlink">
    <w:name w:val="FollowedHyperlink"/>
    <w:basedOn w:val="DefaultParagraphFont"/>
    <w:uiPriority w:val="99"/>
    <w:semiHidden/>
    <w:unhideWhenUsed/>
    <w:rsid w:val="004932E4"/>
    <w:rPr>
      <w:color w:val="954F72" w:themeColor="followedHyperlink"/>
      <w:u w:val="single"/>
    </w:rPr>
  </w:style>
  <w:style w:type="character" w:customStyle="1" w:styleId="Heading1Char">
    <w:name w:val="Heading 1 Char"/>
    <w:basedOn w:val="DefaultParagraphFont"/>
    <w:link w:val="Heading1"/>
    <w:uiPriority w:val="9"/>
    <w:rsid w:val="00B7447E"/>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B7447E"/>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593755">
      <w:bodyDiv w:val="1"/>
      <w:marLeft w:val="0"/>
      <w:marRight w:val="0"/>
      <w:marTop w:val="0"/>
      <w:marBottom w:val="0"/>
      <w:divBdr>
        <w:top w:val="none" w:sz="0" w:space="0" w:color="auto"/>
        <w:left w:val="none" w:sz="0" w:space="0" w:color="auto"/>
        <w:bottom w:val="none" w:sz="0" w:space="0" w:color="auto"/>
        <w:right w:val="none" w:sz="0" w:space="0" w:color="auto"/>
      </w:divBdr>
    </w:div>
    <w:div w:id="566646206">
      <w:bodyDiv w:val="1"/>
      <w:marLeft w:val="0"/>
      <w:marRight w:val="0"/>
      <w:marTop w:val="0"/>
      <w:marBottom w:val="0"/>
      <w:divBdr>
        <w:top w:val="none" w:sz="0" w:space="0" w:color="auto"/>
        <w:left w:val="none" w:sz="0" w:space="0" w:color="auto"/>
        <w:bottom w:val="none" w:sz="0" w:space="0" w:color="auto"/>
        <w:right w:val="none" w:sz="0" w:space="0" w:color="auto"/>
      </w:divBdr>
    </w:div>
    <w:div w:id="1751004725">
      <w:bodyDiv w:val="1"/>
      <w:marLeft w:val="0"/>
      <w:marRight w:val="0"/>
      <w:marTop w:val="0"/>
      <w:marBottom w:val="0"/>
      <w:divBdr>
        <w:top w:val="none" w:sz="0" w:space="0" w:color="auto"/>
        <w:left w:val="none" w:sz="0" w:space="0" w:color="auto"/>
        <w:bottom w:val="none" w:sz="0" w:space="0" w:color="auto"/>
        <w:right w:val="none" w:sz="0" w:space="0" w:color="auto"/>
      </w:divBdr>
      <w:divsChild>
        <w:div w:id="205160745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dhi.ac.uk/blogs/cistercians/cistercians-in-a-changing-world/" TargetMode="External"/><Relationship Id="rId3" Type="http://schemas.openxmlformats.org/officeDocument/2006/relationships/hyperlink" Target="https://www.dhi.ac.uk/cistercians/glossary/daughter-house.php" TargetMode="External"/><Relationship Id="rId7" Type="http://schemas.openxmlformats.org/officeDocument/2006/relationships/hyperlink" Target="https://www.britannica.com/topic/Cistercians" TargetMode="External"/><Relationship Id="rId2" Type="http://schemas.openxmlformats.org/officeDocument/2006/relationships/hyperlink" Target="https://www.britannica.com/topic/Cistercians" TargetMode="External"/><Relationship Id="rId1" Type="http://schemas.openxmlformats.org/officeDocument/2006/relationships/hyperlink" Target="https://www.britannica.com/topic/Cistercians" TargetMode="External"/><Relationship Id="rId6" Type="http://schemas.openxmlformats.org/officeDocument/2006/relationships/hyperlink" Target="https://www.britannica.com/topic/Cistercians" TargetMode="External"/><Relationship Id="rId5" Type="http://schemas.openxmlformats.org/officeDocument/2006/relationships/hyperlink" Target="https://www.britannica.com/topic/Cistercians" TargetMode="External"/><Relationship Id="rId4" Type="http://schemas.openxmlformats.org/officeDocument/2006/relationships/hyperlink" Target="https://www.britannica.com/biography/Saint-Bernard-of-Clairvau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B1FC5-789B-4440-B927-3B5009263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10</Pages>
  <Words>2503</Words>
  <Characters>15170</Characters>
  <Application>Microsoft Office Word</Application>
  <DocSecurity>0</DocSecurity>
  <Lines>213</Lines>
  <Paragraphs>19</Paragraphs>
  <ScaleCrop>false</ScaleCrop>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Peters (2118593)</dc:creator>
  <cp:keywords/>
  <dc:description/>
  <cp:lastModifiedBy>Shakira Peters (2118593)</cp:lastModifiedBy>
  <cp:revision>262</cp:revision>
  <dcterms:created xsi:type="dcterms:W3CDTF">2024-03-15T23:04:00Z</dcterms:created>
  <dcterms:modified xsi:type="dcterms:W3CDTF">2024-03-17T03:37:00Z</dcterms:modified>
</cp:coreProperties>
</file>