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5AE9EF2F" w:rsidR="006067BA" w:rsidRDefault="006067BA" w:rsidP="000A1AD2">
      <w:pPr>
        <w:jc w:val="center"/>
        <w:rPr>
          <w:b/>
          <w:bCs/>
          <w:sz w:val="28"/>
          <w:szCs w:val="28"/>
        </w:rPr>
      </w:pPr>
      <w:r>
        <w:rPr>
          <w:b/>
          <w:bCs/>
          <w:sz w:val="28"/>
          <w:szCs w:val="28"/>
        </w:rPr>
        <w:t xml:space="preserve">Task 1: Locating </w:t>
      </w:r>
      <w:proofErr w:type="spellStart"/>
      <w:r>
        <w:rPr>
          <w:b/>
          <w:bCs/>
          <w:sz w:val="28"/>
          <w:szCs w:val="28"/>
        </w:rPr>
        <w:t>Sources</w:t>
      </w:r>
      <w:r w:rsidR="00A97C22">
        <w:rPr>
          <w:b/>
          <w:bCs/>
          <w:sz w:val="28"/>
          <w:szCs w:val="28"/>
        </w:rPr>
        <w:t>r</w:t>
      </w:r>
      <w:proofErr w:type="spellEnd"/>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046"/>
        <w:gridCol w:w="8608"/>
        <w:gridCol w:w="2268"/>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53304DDD" w:rsidR="00152AA0" w:rsidRDefault="00A97C22" w:rsidP="00C61465">
            <w:pPr>
              <w:rPr>
                <w:sz w:val="28"/>
                <w:szCs w:val="28"/>
              </w:rPr>
            </w:pPr>
            <w:proofErr w:type="spellStart"/>
            <w:r w:rsidRPr="00A97C22">
              <w:rPr>
                <w:sz w:val="28"/>
                <w:szCs w:val="28"/>
              </w:rPr>
              <w:t>Bridgstock</w:t>
            </w:r>
            <w:proofErr w:type="spellEnd"/>
            <w:r w:rsidRPr="00A97C22">
              <w:rPr>
                <w:sz w:val="28"/>
                <w:szCs w:val="28"/>
              </w:rPr>
              <w:t>, Ruth. Higher education research and development. 2009.</w:t>
            </w:r>
          </w:p>
        </w:tc>
        <w:tc>
          <w:tcPr>
            <w:tcW w:w="7860" w:type="dxa"/>
          </w:tcPr>
          <w:p w14:paraId="53B34447" w14:textId="77777777" w:rsidR="006067BA" w:rsidRPr="00FA59DD" w:rsidRDefault="006067BA" w:rsidP="000A1AD2">
            <w:pPr>
              <w:jc w:val="center"/>
              <w:rPr>
                <w:sz w:val="16"/>
                <w:szCs w:val="16"/>
              </w:rPr>
            </w:pPr>
          </w:p>
          <w:p w14:paraId="3E776B45" w14:textId="77777777" w:rsidR="00D5429C" w:rsidRDefault="00D5429C" w:rsidP="000A1AD2">
            <w:pPr>
              <w:jc w:val="center"/>
              <w:rPr>
                <w:sz w:val="28"/>
                <w:szCs w:val="28"/>
              </w:rPr>
            </w:pPr>
          </w:p>
          <w:p w14:paraId="6F895CEC" w14:textId="227418D9" w:rsidR="00D5429C" w:rsidRPr="00A97C22" w:rsidRDefault="00A97C22" w:rsidP="000A1AD2">
            <w:pPr>
              <w:jc w:val="center"/>
              <w:rPr>
                <w:sz w:val="12"/>
                <w:szCs w:val="12"/>
              </w:rPr>
            </w:pPr>
            <w:r w:rsidRPr="00A97C22">
              <w:rPr>
                <w:sz w:val="12"/>
                <w:szCs w:val="12"/>
              </w:rPr>
              <w:t>https://librarysearch.uwtsd.ac.uk/discovery/researchAssistant?vid=44WHELF_UWTSD:44WHELF_UWTSD_VU1&amp;loginId=13821262120002421_0yBYESz2gDOoDhQ</w:t>
            </w:r>
          </w:p>
          <w:p w14:paraId="6BBEEEA9" w14:textId="77777777" w:rsidR="00D5429C" w:rsidRDefault="00D5429C" w:rsidP="000A1AD2">
            <w:pPr>
              <w:jc w:val="center"/>
              <w:rPr>
                <w:sz w:val="28"/>
                <w:szCs w:val="28"/>
              </w:rPr>
            </w:pPr>
          </w:p>
        </w:tc>
        <w:tc>
          <w:tcPr>
            <w:tcW w:w="2857" w:type="dxa"/>
          </w:tcPr>
          <w:p w14:paraId="16D6C39B" w14:textId="7420F219" w:rsidR="00E91CAA" w:rsidRDefault="00A97C22" w:rsidP="000A1AD2">
            <w:pPr>
              <w:jc w:val="center"/>
              <w:rPr>
                <w:sz w:val="28"/>
                <w:szCs w:val="28"/>
              </w:rPr>
            </w:pPr>
            <w:r>
              <w:rPr>
                <w:sz w:val="28"/>
                <w:szCs w:val="28"/>
              </w:rPr>
              <w:t>library</w:t>
            </w:r>
            <w:r w:rsidR="00E91CAA">
              <w:rPr>
                <w:sz w:val="28"/>
                <w:szCs w:val="28"/>
              </w:rPr>
              <w:t xml:space="preserve"> </w:t>
            </w:r>
          </w:p>
        </w:tc>
        <w:tc>
          <w:tcPr>
            <w:tcW w:w="2104" w:type="dxa"/>
          </w:tcPr>
          <w:p w14:paraId="1BC1B255" w14:textId="36BF6DA5" w:rsidR="006067BA" w:rsidRDefault="00A97C22" w:rsidP="000A1AD2">
            <w:pPr>
              <w:jc w:val="center"/>
              <w:rPr>
                <w:sz w:val="28"/>
                <w:szCs w:val="28"/>
              </w:rPr>
            </w:pPr>
            <w:r>
              <w:rPr>
                <w:sz w:val="28"/>
                <w:szCs w:val="28"/>
              </w:rPr>
              <w:t>and</w:t>
            </w:r>
          </w:p>
        </w:tc>
      </w:tr>
      <w:tr w:rsidR="006067BA" w14:paraId="03EAE282" w14:textId="70E325E4" w:rsidTr="00EC65A1">
        <w:trPr>
          <w:trHeight w:val="85"/>
        </w:trPr>
        <w:tc>
          <w:tcPr>
            <w:tcW w:w="2205" w:type="dxa"/>
          </w:tcPr>
          <w:p w14:paraId="4777939F" w14:textId="65F64CA5" w:rsidR="006067BA" w:rsidRDefault="006067BA" w:rsidP="006067BA">
            <w:pPr>
              <w:rPr>
                <w:sz w:val="28"/>
                <w:szCs w:val="28"/>
              </w:rPr>
            </w:pP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77777777" w:rsidR="006067BA" w:rsidRDefault="006067BA" w:rsidP="000A1AD2">
            <w:pPr>
              <w:jc w:val="center"/>
              <w:rPr>
                <w:sz w:val="28"/>
                <w:szCs w:val="28"/>
              </w:rPr>
            </w:pPr>
          </w:p>
        </w:tc>
        <w:tc>
          <w:tcPr>
            <w:tcW w:w="2104" w:type="dxa"/>
          </w:tcPr>
          <w:p w14:paraId="553192D0" w14:textId="77777777" w:rsidR="006067BA" w:rsidRDefault="006067BA" w:rsidP="000A1AD2">
            <w:pPr>
              <w:jc w:val="center"/>
              <w:rPr>
                <w:sz w:val="28"/>
                <w:szCs w:val="28"/>
              </w:rPr>
            </w:pPr>
          </w:p>
        </w:tc>
      </w:tr>
      <w:tr w:rsidR="006067BA" w14:paraId="30FDEC5A" w14:textId="69DA207C" w:rsidTr="00EC65A1">
        <w:tc>
          <w:tcPr>
            <w:tcW w:w="2205" w:type="dxa"/>
          </w:tcPr>
          <w:p w14:paraId="65003ECF" w14:textId="73410571"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10"/>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6E219E6B"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0B2B91FF" w:rsidR="000A1AD2" w:rsidRDefault="00AE7A59" w:rsidP="000A1AD2">
      <w:r w:rsidRPr="000A1AD2">
        <w:rPr>
          <w:noProof/>
        </w:rPr>
        <w:drawing>
          <wp:anchor distT="0" distB="0" distL="114300" distR="114300" simplePos="0" relativeHeight="251658240" behindDoc="1" locked="0" layoutInCell="1" allowOverlap="1" wp14:anchorId="30FEE69D" wp14:editId="2CF341AF">
            <wp:simplePos x="0" y="0"/>
            <wp:positionH relativeFrom="margin">
              <wp:align>right</wp:align>
            </wp:positionH>
            <wp:positionV relativeFrom="paragraph">
              <wp:posOffset>250190</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11">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14:sizeRelV relativeFrom="margin">
              <wp14:pctHeight>0</wp14:pctHeight>
            </wp14:sizeRelV>
          </wp:anchor>
        </w:drawing>
      </w:r>
      <w:r>
        <w:rPr>
          <w:noProof/>
        </w:rPr>
        <w:t xml:space="preserve"> </w:t>
      </w:r>
    </w:p>
    <w:p w14:paraId="1529A845" w14:textId="4C68BAAA" w:rsidR="000A1AD2" w:rsidRDefault="00D46EE6" w:rsidP="00D46EE6">
      <w:hyperlink r:id="rId12" w:history="1">
        <w:r w:rsidRPr="0047575A">
          <w:rPr>
            <w:rStyle w:val="Hyperlink"/>
          </w:rPr>
          <w:t>https://www.tandfonline.com/doi/full/10.1080/14703297.2022.2049851</w:t>
        </w:r>
      </w:hyperlink>
      <w:r>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A310D28" w:rsidR="000A1AD2" w:rsidRDefault="000A1AD2" w:rsidP="000A1AD2"/>
        </w:tc>
        <w:tc>
          <w:tcPr>
            <w:tcW w:w="4508" w:type="dxa"/>
          </w:tcPr>
          <w:p w14:paraId="57C3C4A8" w14:textId="7407D44C" w:rsidR="000A1AD2" w:rsidRDefault="008240B9" w:rsidP="000A1AD2">
            <w:r w:rsidRPr="008240B9">
              <w:t xml:space="preserve">This Journal was published </w:t>
            </w:r>
            <w:proofErr w:type="gramStart"/>
            <w:r w:rsidRPr="008240B9">
              <w:t>2023 .</w:t>
            </w:r>
            <w:proofErr w:type="gramEnd"/>
            <w:r>
              <w:t xml:space="preserve"> W</w:t>
            </w:r>
            <w:r w:rsidR="00830F5D">
              <w:t xml:space="preserve">ithin 5 </w:t>
            </w:r>
            <w:proofErr w:type="gramStart"/>
            <w:r w:rsidR="00830F5D">
              <w:t>years .</w:t>
            </w:r>
            <w:proofErr w:type="gramEnd"/>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480DAD7F" w:rsidR="000A1AD2" w:rsidRDefault="00707789" w:rsidP="000A1AD2">
            <w:r>
              <w:t xml:space="preserve">This article fits the correct information researched for the </w:t>
            </w:r>
            <w:r w:rsidR="009333D6">
              <w:t xml:space="preserve">purpose of the </w:t>
            </w:r>
            <w:proofErr w:type="gramStart"/>
            <w:r w:rsidR="0041164A">
              <w:t>information ,</w:t>
            </w:r>
            <w:proofErr w:type="gramEnd"/>
            <w:r w:rsidR="0041164A">
              <w:t xml:space="preserve"> this would encourage graduates to enlist in the </w:t>
            </w:r>
            <w:proofErr w:type="gramStart"/>
            <w:r w:rsidR="002A31D3">
              <w:t>collage ,</w:t>
            </w:r>
            <w:proofErr w:type="gramEnd"/>
            <w:r w:rsidR="002A31D3">
              <w:t xml:space="preserve"> its </w:t>
            </w:r>
            <w:proofErr w:type="gramStart"/>
            <w:r w:rsidR="00F5602C">
              <w:t>reverent .</w:t>
            </w:r>
            <w:proofErr w:type="gramEnd"/>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1A006259" w14:textId="77777777" w:rsidR="000A1AD2" w:rsidRDefault="00F5602C" w:rsidP="000A1AD2">
            <w:r>
              <w:t>Collage of b</w:t>
            </w:r>
            <w:r w:rsidR="002C7A94">
              <w:t xml:space="preserve">usiness of </w:t>
            </w:r>
            <w:proofErr w:type="gramStart"/>
            <w:r w:rsidR="002C7A94">
              <w:t>administration .</w:t>
            </w:r>
            <w:proofErr w:type="gramEnd"/>
          </w:p>
          <w:p w14:paraId="5E2689BE" w14:textId="77777777" w:rsidR="002C7A94" w:rsidRDefault="002C7A94" w:rsidP="000A1AD2">
            <w:r>
              <w:t>Prince sultan University</w:t>
            </w:r>
          </w:p>
          <w:p w14:paraId="646DB8F2" w14:textId="2237AB21" w:rsidR="00AE7A59" w:rsidRDefault="00AE7A59" w:rsidP="000A1AD2">
            <w:r>
              <w:t xml:space="preserve">Saudi Arabia </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349370F9" w14:textId="77777777" w:rsidR="000A1AD2" w:rsidRDefault="00AE7A59" w:rsidP="000A1AD2">
            <w:r>
              <w:t xml:space="preserve">The </w:t>
            </w:r>
            <w:proofErr w:type="gramStart"/>
            <w:r>
              <w:t>accuracy ,</w:t>
            </w:r>
            <w:proofErr w:type="gramEnd"/>
          </w:p>
          <w:p w14:paraId="7160BE65" w14:textId="655DE196" w:rsidR="00AE7A59" w:rsidRDefault="00BF2D48" w:rsidP="000A1AD2">
            <w:r>
              <w:t xml:space="preserve">Its to encourage students that the courses </w:t>
            </w:r>
            <w:proofErr w:type="gramStart"/>
            <w:r w:rsidR="008C686F">
              <w:t>will .</w:t>
            </w:r>
            <w:proofErr w:type="gramEnd"/>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3C121220" w14:textId="77777777" w:rsidR="00A0723B" w:rsidRDefault="00A0723B" w:rsidP="00A0723B">
            <w:r>
              <w:t xml:space="preserve">The </w:t>
            </w:r>
            <w:proofErr w:type="gramStart"/>
            <w:r>
              <w:t>accuracy ,</w:t>
            </w:r>
            <w:proofErr w:type="gramEnd"/>
          </w:p>
          <w:p w14:paraId="700E7467" w14:textId="1C4E2739" w:rsidR="000A1AD2" w:rsidRDefault="00A0723B" w:rsidP="00A0723B">
            <w:proofErr w:type="spellStart"/>
            <w:r>
              <w:t>Its</w:t>
            </w:r>
            <w:proofErr w:type="spellEnd"/>
            <w:r>
              <w:t xml:space="preserve"> to encourage students that the courses </w:t>
            </w:r>
            <w:proofErr w:type="gramStart"/>
            <w:r>
              <w:t>will .</w:t>
            </w:r>
            <w:proofErr w:type="gramEnd"/>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3">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077B4A4C" w:rsidR="00770C4C" w:rsidRDefault="00394C23" w:rsidP="00770C4C">
      <w:pPr>
        <w:spacing w:after="0" w:line="360" w:lineRule="auto"/>
        <w:rPr>
          <w:rFonts w:asciiTheme="minorBidi" w:hAnsiTheme="minorBidi"/>
        </w:rPr>
      </w:pPr>
      <w:hyperlink r:id="rId14" w:history="1">
        <w:r w:rsidRPr="0047575A">
          <w:rPr>
            <w:rStyle w:val="Hyperlink"/>
            <w:rFonts w:asciiTheme="minorBidi" w:hAnsiTheme="minorBidi"/>
          </w:rPr>
          <w:t>https://www.theguardian.com/money/2012/jun/08/graduate-careers-employability-skill</w:t>
        </w:r>
        <w:r w:rsidRPr="0047575A">
          <w:rPr>
            <w:rStyle w:val="Hyperlink"/>
            <w:rFonts w:asciiTheme="minorBidi" w:hAnsiTheme="minorBidi"/>
            <w:noProof/>
          </w:rPr>
          <w:drawing>
            <wp:anchor distT="0" distB="0" distL="114300" distR="114300" simplePos="0" relativeHeight="251662336"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198FDA04" w14:textId="12E20212" w:rsidR="00770C4C" w:rsidRDefault="00770C4C" w:rsidP="00770C4C">
      <w:pPr>
        <w:spacing w:after="0" w:line="360" w:lineRule="auto"/>
        <w:rPr>
          <w:rFonts w:asciiTheme="minorBidi" w:hAnsiTheme="minorBidi"/>
        </w:rPr>
      </w:pPr>
      <w:r>
        <w:rPr>
          <w:rFonts w:asciiTheme="minorBidi" w:hAnsiTheme="minorBidi"/>
        </w:rPr>
        <w:t xml:space="preserve">Strength of the Source: </w:t>
      </w:r>
      <w:r w:rsidR="00D447F9">
        <w:rPr>
          <w:rFonts w:asciiTheme="minorBidi" w:hAnsiTheme="minorBidi"/>
        </w:rPr>
        <w:t>I be</w:t>
      </w:r>
      <w:r w:rsidR="004C1D35">
        <w:rPr>
          <w:rFonts w:asciiTheme="minorBidi" w:hAnsiTheme="minorBidi"/>
        </w:rPr>
        <w:t xml:space="preserve">lieve the article has some valued </w:t>
      </w:r>
      <w:r w:rsidR="0041019B">
        <w:rPr>
          <w:rFonts w:asciiTheme="minorBidi" w:hAnsiTheme="minorBidi"/>
        </w:rPr>
        <w:t xml:space="preserve">strengths </w:t>
      </w:r>
    </w:p>
    <w:p w14:paraId="672CBA4F" w14:textId="3F51128F" w:rsidR="0041019B" w:rsidRDefault="0041019B" w:rsidP="00770C4C">
      <w:pPr>
        <w:spacing w:after="0" w:line="360" w:lineRule="auto"/>
        <w:rPr>
          <w:rFonts w:asciiTheme="minorBidi" w:hAnsiTheme="minorBidi"/>
        </w:rPr>
      </w:pPr>
      <w:r w:rsidRPr="0041019B">
        <w:rPr>
          <w:rFonts w:asciiTheme="minorBidi" w:hAnsiTheme="minorBidi"/>
        </w:rPr>
        <w:t xml:space="preserve">head of public policy at the CIPD, believes the best way of demonstrating such skills is to get some work experience. "It is in every young person's interest to try and gain experience that exposes them to the workplace," he says. </w:t>
      </w:r>
      <w:r w:rsidR="00B53ED7">
        <w:rPr>
          <w:rFonts w:asciiTheme="minorBidi" w:hAnsiTheme="minorBidi"/>
        </w:rPr>
        <w:t>it</w:t>
      </w:r>
      <w:r w:rsidR="00326D5A" w:rsidRPr="00326D5A">
        <w:rPr>
          <w:rFonts w:asciiTheme="minorBidi" w:hAnsiTheme="minorBidi"/>
        </w:rPr>
        <w:t xml:space="preserve"> </w:t>
      </w:r>
      <w:proofErr w:type="gramStart"/>
      <w:r w:rsidR="00326D5A" w:rsidRPr="00326D5A">
        <w:rPr>
          <w:rFonts w:asciiTheme="minorBidi" w:hAnsiTheme="minorBidi"/>
        </w:rPr>
        <w:t>benefit</w:t>
      </w:r>
      <w:proofErr w:type="gramEnd"/>
      <w:r w:rsidR="00326D5A" w:rsidRPr="00326D5A">
        <w:rPr>
          <w:rFonts w:asciiTheme="minorBidi" w:hAnsiTheme="minorBidi"/>
        </w:rPr>
        <w:t xml:space="preserve"> is that it helps them to develop soft </w:t>
      </w:r>
      <w:proofErr w:type="gramStart"/>
      <w:r w:rsidR="00326D5A" w:rsidRPr="00326D5A">
        <w:rPr>
          <w:rFonts w:asciiTheme="minorBidi" w:hAnsiTheme="minorBidi"/>
        </w:rPr>
        <w:t>skills</w:t>
      </w:r>
      <w:r w:rsidR="00326D5A">
        <w:rPr>
          <w:rFonts w:asciiTheme="minorBidi" w:hAnsiTheme="minorBidi"/>
        </w:rPr>
        <w:t xml:space="preserve"> </w:t>
      </w:r>
      <w:r w:rsidR="00B53ED7">
        <w:rPr>
          <w:rFonts w:asciiTheme="minorBidi" w:hAnsiTheme="minorBidi"/>
        </w:rPr>
        <w:t>,</w:t>
      </w:r>
      <w:proofErr w:type="gramEnd"/>
      <w:r w:rsidRPr="0041019B">
        <w:rPr>
          <w:rFonts w:asciiTheme="minorBidi" w:hAnsiTheme="minorBidi"/>
        </w:rPr>
        <w:t xml:space="preserve"> not only because of the obvious benefits in terms of hard skills.</w:t>
      </w:r>
      <w:r w:rsidR="001630BB">
        <w:rPr>
          <w:rFonts w:asciiTheme="minorBidi" w:hAnsiTheme="minorBidi"/>
        </w:rPr>
        <w:t xml:space="preserve"> </w:t>
      </w:r>
      <w:proofErr w:type="spellStart"/>
      <w:r w:rsidR="001630BB">
        <w:rPr>
          <w:rFonts w:asciiTheme="minorBidi" w:hAnsiTheme="minorBidi"/>
        </w:rPr>
        <w:t>Its</w:t>
      </w:r>
      <w:proofErr w:type="spellEnd"/>
      <w:r w:rsidR="001630BB">
        <w:rPr>
          <w:rFonts w:asciiTheme="minorBidi" w:hAnsiTheme="minorBidi"/>
        </w:rPr>
        <w:t xml:space="preserve"> also explains </w:t>
      </w:r>
      <w:proofErr w:type="gramStart"/>
      <w:r w:rsidR="00326D5A">
        <w:rPr>
          <w:rFonts w:asciiTheme="minorBidi" w:hAnsiTheme="minorBidi"/>
        </w:rPr>
        <w:t xml:space="preserve">that </w:t>
      </w:r>
      <w:r w:rsidR="00B53ED7">
        <w:rPr>
          <w:rFonts w:asciiTheme="minorBidi" w:hAnsiTheme="minorBidi"/>
        </w:rPr>
        <w:t>.</w:t>
      </w:r>
      <w:proofErr w:type="gramEnd"/>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41D2EABA" w:rsidR="00770C4C" w:rsidRDefault="002D3FA5" w:rsidP="00770C4C">
      <w:pPr>
        <w:spacing w:after="0" w:line="360" w:lineRule="auto"/>
        <w:rPr>
          <w:rFonts w:asciiTheme="minorBidi" w:hAnsiTheme="minorBidi"/>
        </w:rPr>
      </w:pPr>
      <w:r>
        <w:rPr>
          <w:rFonts w:asciiTheme="minorBidi" w:hAnsiTheme="minorBidi"/>
        </w:rPr>
        <w:t xml:space="preserve">I have found that </w:t>
      </w:r>
      <w:r w:rsidR="007009A4">
        <w:rPr>
          <w:rFonts w:asciiTheme="minorBidi" w:hAnsiTheme="minorBidi"/>
        </w:rPr>
        <w:t>this article is 13 years old so the data will not be up</w:t>
      </w:r>
      <w:r w:rsidR="000533A1">
        <w:rPr>
          <w:rFonts w:asciiTheme="minorBidi" w:hAnsiTheme="minorBidi"/>
        </w:rPr>
        <w:t xml:space="preserve"> </w:t>
      </w:r>
      <w:r w:rsidR="007009A4">
        <w:rPr>
          <w:rFonts w:asciiTheme="minorBidi" w:hAnsiTheme="minorBidi"/>
        </w:rPr>
        <w:t xml:space="preserve">to </w:t>
      </w:r>
      <w:proofErr w:type="gramStart"/>
      <w:r w:rsidR="007009A4">
        <w:rPr>
          <w:rFonts w:asciiTheme="minorBidi" w:hAnsiTheme="minorBidi"/>
        </w:rPr>
        <w:t xml:space="preserve">date </w:t>
      </w:r>
      <w:r w:rsidR="000533A1">
        <w:rPr>
          <w:rFonts w:asciiTheme="minorBidi" w:hAnsiTheme="minorBidi"/>
        </w:rPr>
        <w:t>.</w:t>
      </w:r>
      <w:proofErr w:type="gramEnd"/>
      <w:r w:rsidR="00BB629B">
        <w:rPr>
          <w:rFonts w:asciiTheme="minorBidi" w:hAnsiTheme="minorBidi"/>
        </w:rPr>
        <w:t xml:space="preserve"> </w:t>
      </w:r>
      <w:r w:rsidR="00F663A5">
        <w:rPr>
          <w:rFonts w:asciiTheme="minorBidi" w:hAnsiTheme="minorBidi"/>
        </w:rPr>
        <w:t>It doesn’t sell itself with the words expressed</w:t>
      </w:r>
      <w:r w:rsidR="0041798B">
        <w:rPr>
          <w:rFonts w:asciiTheme="minorBidi" w:hAnsiTheme="minorBidi"/>
        </w:rPr>
        <w:t xml:space="preserve"> </w:t>
      </w:r>
      <w:proofErr w:type="gramStart"/>
      <w:r w:rsidR="0041798B">
        <w:rPr>
          <w:rFonts w:asciiTheme="minorBidi" w:hAnsiTheme="minorBidi"/>
        </w:rPr>
        <w:t>NAFF .</w:t>
      </w:r>
      <w:proofErr w:type="gramEnd"/>
      <w:r w:rsidR="0041798B">
        <w:rPr>
          <w:rFonts w:asciiTheme="minorBidi" w:hAnsiTheme="minorBidi"/>
        </w:rPr>
        <w:t xml:space="preserve"> its very </w:t>
      </w:r>
      <w:r w:rsidR="00525DDC">
        <w:rPr>
          <w:rFonts w:asciiTheme="minorBidi" w:hAnsiTheme="minorBidi"/>
        </w:rPr>
        <w:t>low graded wording</w:t>
      </w:r>
    </w:p>
    <w:p w14:paraId="3302CB13" w14:textId="77777777" w:rsidR="000533A1" w:rsidRPr="00770C4C" w:rsidRDefault="000533A1"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06A35" w14:textId="77777777" w:rsidR="00301289" w:rsidRDefault="00301289" w:rsidP="00770C4C">
      <w:pPr>
        <w:spacing w:after="0" w:line="240" w:lineRule="auto"/>
      </w:pPr>
      <w:r>
        <w:separator/>
      </w:r>
    </w:p>
  </w:endnote>
  <w:endnote w:type="continuationSeparator" w:id="0">
    <w:p w14:paraId="1C678692" w14:textId="77777777" w:rsidR="00301289" w:rsidRDefault="00301289"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BC820" w14:textId="77777777" w:rsidR="00301289" w:rsidRDefault="00301289" w:rsidP="00770C4C">
      <w:pPr>
        <w:spacing w:after="0" w:line="240" w:lineRule="auto"/>
      </w:pPr>
      <w:r>
        <w:separator/>
      </w:r>
    </w:p>
  </w:footnote>
  <w:footnote w:type="continuationSeparator" w:id="0">
    <w:p w14:paraId="30085223" w14:textId="77777777" w:rsidR="00301289" w:rsidRDefault="00301289"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533A1"/>
    <w:rsid w:val="000A1AD2"/>
    <w:rsid w:val="00152AA0"/>
    <w:rsid w:val="001630BB"/>
    <w:rsid w:val="0016377A"/>
    <w:rsid w:val="00234DE6"/>
    <w:rsid w:val="002A31D3"/>
    <w:rsid w:val="002C3316"/>
    <w:rsid w:val="002C6C88"/>
    <w:rsid w:val="002C7A94"/>
    <w:rsid w:val="002D3FA5"/>
    <w:rsid w:val="002E4841"/>
    <w:rsid w:val="00301289"/>
    <w:rsid w:val="00326D5A"/>
    <w:rsid w:val="0037429E"/>
    <w:rsid w:val="00394C23"/>
    <w:rsid w:val="0041019B"/>
    <w:rsid w:val="0041164A"/>
    <w:rsid w:val="0041798B"/>
    <w:rsid w:val="004C1D35"/>
    <w:rsid w:val="005001A9"/>
    <w:rsid w:val="00525DDC"/>
    <w:rsid w:val="00580541"/>
    <w:rsid w:val="00586D04"/>
    <w:rsid w:val="00591828"/>
    <w:rsid w:val="005A0921"/>
    <w:rsid w:val="006067BA"/>
    <w:rsid w:val="0068791E"/>
    <w:rsid w:val="006D68F9"/>
    <w:rsid w:val="007009A4"/>
    <w:rsid w:val="00707789"/>
    <w:rsid w:val="00726A92"/>
    <w:rsid w:val="00770C4C"/>
    <w:rsid w:val="008116C9"/>
    <w:rsid w:val="008240B9"/>
    <w:rsid w:val="00830F5D"/>
    <w:rsid w:val="00841662"/>
    <w:rsid w:val="008C686F"/>
    <w:rsid w:val="009333D6"/>
    <w:rsid w:val="00995682"/>
    <w:rsid w:val="00A01DD6"/>
    <w:rsid w:val="00A0723B"/>
    <w:rsid w:val="00A97C22"/>
    <w:rsid w:val="00AE675F"/>
    <w:rsid w:val="00AE7A59"/>
    <w:rsid w:val="00B51F0A"/>
    <w:rsid w:val="00B53ED7"/>
    <w:rsid w:val="00BB629B"/>
    <w:rsid w:val="00BC259F"/>
    <w:rsid w:val="00BF2D48"/>
    <w:rsid w:val="00BF4C33"/>
    <w:rsid w:val="00C43BD7"/>
    <w:rsid w:val="00C61465"/>
    <w:rsid w:val="00D10D3A"/>
    <w:rsid w:val="00D447F9"/>
    <w:rsid w:val="00D46EE6"/>
    <w:rsid w:val="00D5429C"/>
    <w:rsid w:val="00D8490C"/>
    <w:rsid w:val="00DE2C42"/>
    <w:rsid w:val="00DF7025"/>
    <w:rsid w:val="00E233DE"/>
    <w:rsid w:val="00E60084"/>
    <w:rsid w:val="00E91CAA"/>
    <w:rsid w:val="00EC65A1"/>
    <w:rsid w:val="00F2094F"/>
    <w:rsid w:val="00F53A05"/>
    <w:rsid w:val="00F5602C"/>
    <w:rsid w:val="00F645CC"/>
    <w:rsid w:val="00F663A5"/>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 w:type="character" w:styleId="FollowedHyperlink">
    <w:name w:val="FollowedHyperlink"/>
    <w:basedOn w:val="DefaultParagraphFont"/>
    <w:uiPriority w:val="99"/>
    <w:semiHidden/>
    <w:unhideWhenUsed/>
    <w:rsid w:val="00D447F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andfonline.com/doi/full/10.1080/14703297.2022.204985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heguardian.com/money/2012/jun/08/graduate-careers-employability-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57826AD2FCD94C9899ABEFDA6A3507" ma:contentTypeVersion="4" ma:contentTypeDescription="Create a new document." ma:contentTypeScope="" ma:versionID="02fadf7fcc1f9134a713ef0169dc4173">
  <xsd:schema xmlns:xsd="http://www.w3.org/2001/XMLSchema" xmlns:xs="http://www.w3.org/2001/XMLSchema" xmlns:p="http://schemas.microsoft.com/office/2006/metadata/properties" xmlns:ns3="47118e50-3d7b-4530-b084-771c49f595b5" targetNamespace="http://schemas.microsoft.com/office/2006/metadata/properties" ma:root="true" ma:fieldsID="8919b6b9031969de133dd302c1a6ff53" ns3:_="">
    <xsd:import namespace="47118e50-3d7b-4530-b084-771c49f595b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18e50-3d7b-4530-b084-771c49f595b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51FF06-DE08-4789-A799-E71AC3B7C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18e50-3d7b-4530-b084-771c49f59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DFB176-EFA5-43A3-816B-D0EBA056DF74}">
  <ds:schemaRefs>
    <ds:schemaRef ds:uri="http://schemas.microsoft.com/sharepoint/v3/contenttype/forms"/>
  </ds:schemaRefs>
</ds:datastoreItem>
</file>

<file path=customXml/itemProps3.xml><?xml version="1.0" encoding="utf-8"?>
<ds:datastoreItem xmlns:ds="http://schemas.openxmlformats.org/officeDocument/2006/customXml" ds:itemID="{98EACBF0-4F0C-4E49-BC49-AA44CC2165F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429</Words>
  <Characters>2446</Characters>
  <Application>Microsoft Office Word</Application>
  <DocSecurity>0</DocSecurity>
  <Lines>20</Lines>
  <Paragraphs>5</Paragraphs>
  <ScaleCrop>false</ScaleCrop>
  <Company>University of Wales Trinity Saint David</Company>
  <LinksUpToDate>false</LinksUpToDate>
  <CharactersWithSpaces>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Rosemarie Craddock (2542680)</cp:lastModifiedBy>
  <cp:revision>2</cp:revision>
  <dcterms:created xsi:type="dcterms:W3CDTF">2026-06-08T13:26:00Z</dcterms:created>
  <dcterms:modified xsi:type="dcterms:W3CDTF">2026-06-08T13:26:00Z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0x0101006557826AD2FCD94C9899ABEFDA6A3507</vt:lpwstr>
  </property>
</Properties>
</file>