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07644209"/>
        <w:docPartObj>
          <w:docPartGallery w:val="Cover Pages"/>
          <w:docPartUnique/>
        </w:docPartObj>
      </w:sdtPr>
      <w:sdtContent>
        <w:p w14:paraId="02E6620E" w14:textId="64EE8C2B" w:rsidR="005628D2" w:rsidRDefault="005628D2"/>
        <w:p w14:paraId="15B9DFDF" w14:textId="77777777" w:rsidR="005628D2" w:rsidRPr="00791C07" w:rsidRDefault="005628D2" w:rsidP="005628D2">
          <w:pPr>
            <w:pStyle w:val="Heading1"/>
            <w:jc w:val="center"/>
            <w:rPr>
              <w:lang w:val="en-US"/>
            </w:rPr>
          </w:pPr>
          <w:bookmarkStart w:id="0" w:name="_Toc235178046"/>
          <w:r w:rsidRPr="00791C07">
            <w:rPr>
              <w:rFonts w:ascii="Arial" w:hAnsi="Arial" w:cs="Arial"/>
              <w:b/>
              <w:bCs/>
              <w:color w:val="000000" w:themeColor="text1"/>
            </w:rPr>
            <w:t>Component 1- Coursework: Portfolio</w:t>
          </w:r>
          <w:bookmarkEnd w:id="0"/>
        </w:p>
        <w:p w14:paraId="16CE39EB" w14:textId="77777777" w:rsidR="005628D2" w:rsidRDefault="005628D2" w:rsidP="005628D2">
          <w:pPr>
            <w:spacing w:before="240" w:after="0" w:line="257" w:lineRule="auto"/>
            <w:jc w:val="center"/>
            <w:rPr>
              <w:b/>
              <w:bCs/>
              <w:color w:val="000000" w:themeColor="text1"/>
              <w:sz w:val="22"/>
              <w:szCs w:val="22"/>
              <w:lang w:val="en-US"/>
            </w:rPr>
          </w:pPr>
        </w:p>
        <w:p w14:paraId="00909FED" w14:textId="77777777" w:rsidR="005628D2" w:rsidRDefault="005628D2" w:rsidP="005628D2">
          <w:pPr>
            <w:spacing w:before="240" w:after="0" w:line="257" w:lineRule="auto"/>
            <w:jc w:val="center"/>
            <w:rPr>
              <w:b/>
              <w:bCs/>
              <w:color w:val="000000" w:themeColor="text1"/>
              <w:sz w:val="22"/>
              <w:szCs w:val="22"/>
              <w:lang w:val="en-US"/>
            </w:rPr>
          </w:pPr>
        </w:p>
        <w:p w14:paraId="4753F960" w14:textId="77777777" w:rsidR="005628D2" w:rsidRDefault="005628D2" w:rsidP="005628D2">
          <w:pPr>
            <w:spacing w:before="240" w:after="0" w:line="257" w:lineRule="auto"/>
            <w:jc w:val="center"/>
            <w:rPr>
              <w:b/>
              <w:bCs/>
              <w:color w:val="000000" w:themeColor="text1"/>
              <w:sz w:val="22"/>
              <w:szCs w:val="22"/>
              <w:lang w:val="en-US"/>
            </w:rPr>
          </w:pPr>
        </w:p>
        <w:p w14:paraId="7B92AD24" w14:textId="77777777" w:rsidR="005628D2" w:rsidRDefault="005628D2" w:rsidP="005628D2">
          <w:pPr>
            <w:spacing w:before="240" w:after="0" w:line="257" w:lineRule="auto"/>
            <w:jc w:val="center"/>
            <w:rPr>
              <w:b/>
              <w:bCs/>
              <w:color w:val="000000" w:themeColor="text1"/>
              <w:sz w:val="22"/>
              <w:szCs w:val="22"/>
              <w:lang w:val="en-US"/>
            </w:rPr>
          </w:pPr>
        </w:p>
        <w:p w14:paraId="45093E81" w14:textId="77777777" w:rsidR="005628D2" w:rsidRDefault="005628D2" w:rsidP="005628D2">
          <w:pPr>
            <w:spacing w:before="240" w:after="0" w:line="257" w:lineRule="auto"/>
            <w:jc w:val="center"/>
            <w:rPr>
              <w:color w:val="2E74B5"/>
              <w:sz w:val="22"/>
              <w:szCs w:val="22"/>
              <w:lang w:val="en-US"/>
            </w:rPr>
          </w:pPr>
          <w:r w:rsidRPr="09B9A83B">
            <w:rPr>
              <w:color w:val="2E74B5"/>
              <w:sz w:val="22"/>
              <w:szCs w:val="22"/>
              <w:lang w:val="en-US"/>
            </w:rPr>
            <w:t>Tony Ly 2535528</w:t>
          </w:r>
        </w:p>
        <w:p w14:paraId="0EAFC198" w14:textId="77777777" w:rsidR="005628D2" w:rsidRDefault="005628D2" w:rsidP="005628D2">
          <w:pPr>
            <w:spacing w:before="240" w:after="0" w:line="257" w:lineRule="auto"/>
            <w:jc w:val="center"/>
          </w:pPr>
          <w:r w:rsidRPr="09B9A83B">
            <w:rPr>
              <w:b/>
              <w:bCs/>
              <w:color w:val="000000" w:themeColor="text1"/>
              <w:sz w:val="22"/>
              <w:szCs w:val="22"/>
              <w:lang w:val="en-US"/>
            </w:rPr>
            <w:t>UWTSD Quay Place Campus</w:t>
          </w:r>
        </w:p>
        <w:p w14:paraId="07A298D2" w14:textId="77777777" w:rsidR="005628D2" w:rsidRDefault="005628D2" w:rsidP="005628D2">
          <w:pPr>
            <w:spacing w:before="240" w:after="0" w:line="257" w:lineRule="auto"/>
            <w:jc w:val="center"/>
            <w:rPr>
              <w:sz w:val="22"/>
              <w:szCs w:val="22"/>
              <w:lang w:val="en-US"/>
            </w:rPr>
          </w:pPr>
          <w:r w:rsidRPr="09B9A83B">
            <w:rPr>
              <w:b/>
              <w:bCs/>
              <w:color w:val="000000" w:themeColor="text1"/>
              <w:sz w:val="22"/>
              <w:szCs w:val="22"/>
              <w:lang w:val="en-US"/>
            </w:rPr>
            <w:t xml:space="preserve">Software Solutions for Business </w:t>
          </w:r>
          <w:r w:rsidRPr="09B9A83B">
            <w:rPr>
              <w:sz w:val="22"/>
              <w:szCs w:val="22"/>
              <w:lang w:val="en-US"/>
            </w:rPr>
            <w:t xml:space="preserve"> </w:t>
          </w:r>
        </w:p>
        <w:p w14:paraId="03CD7766" w14:textId="77777777" w:rsidR="005628D2" w:rsidRDefault="005628D2" w:rsidP="005628D2">
          <w:pPr>
            <w:spacing w:before="240" w:after="0" w:line="257" w:lineRule="auto"/>
            <w:jc w:val="center"/>
          </w:pPr>
          <w:r w:rsidRPr="09B9A83B">
            <w:rPr>
              <w:b/>
              <w:bCs/>
              <w:color w:val="000000" w:themeColor="text1"/>
              <w:sz w:val="22"/>
              <w:szCs w:val="22"/>
              <w:lang w:val="en-US"/>
            </w:rPr>
            <w:t>Osman Elgawi</w:t>
          </w:r>
        </w:p>
        <w:p w14:paraId="7C6A45FD" w14:textId="77777777" w:rsidR="005628D2" w:rsidRDefault="005628D2" w:rsidP="005628D2">
          <w:pPr>
            <w:spacing w:before="240" w:after="0" w:line="257" w:lineRule="auto"/>
            <w:jc w:val="center"/>
          </w:pPr>
          <w:r w:rsidRPr="09B9A83B">
            <w:rPr>
              <w:b/>
              <w:bCs/>
              <w:color w:val="000000" w:themeColor="text1"/>
              <w:sz w:val="22"/>
              <w:szCs w:val="22"/>
              <w:lang w:val="en-US"/>
            </w:rPr>
            <w:t>CertHE Computing Skills for Workplace</w:t>
          </w:r>
        </w:p>
        <w:p w14:paraId="140BF51F" w14:textId="77777777" w:rsidR="005628D2" w:rsidRDefault="005628D2" w:rsidP="005628D2">
          <w:pPr>
            <w:spacing w:before="240" w:after="0" w:line="257" w:lineRule="auto"/>
            <w:jc w:val="center"/>
          </w:pPr>
          <w:r w:rsidRPr="09B9A83B">
            <w:rPr>
              <w:b/>
              <w:bCs/>
              <w:color w:val="000000" w:themeColor="text1"/>
              <w:sz w:val="22"/>
              <w:szCs w:val="22"/>
              <w:lang w:val="en-US"/>
            </w:rPr>
            <w:t>ACCA4026</w:t>
          </w:r>
        </w:p>
        <w:p w14:paraId="78296F1F" w14:textId="5B3EF2EE" w:rsidR="005628D2" w:rsidRDefault="00F32F44" w:rsidP="005628D2">
          <w:pPr>
            <w:spacing w:line="278" w:lineRule="auto"/>
            <w:jc w:val="center"/>
          </w:pPr>
          <w:r>
            <w:rPr>
              <w:color w:val="2E74B5"/>
              <w:sz w:val="22"/>
              <w:szCs w:val="22"/>
              <w:lang w:val="en-US"/>
            </w:rPr>
            <w:t>17</w:t>
          </w:r>
          <w:r w:rsidR="005628D2" w:rsidRPr="09B9A83B">
            <w:rPr>
              <w:color w:val="2E74B5"/>
              <w:sz w:val="22"/>
              <w:szCs w:val="22"/>
              <w:lang w:val="en-US"/>
            </w:rPr>
            <w:t>.07.2026</w:t>
          </w:r>
          <w:r w:rsidR="005628D2">
            <w:br w:type="page"/>
          </w:r>
        </w:p>
      </w:sdtContent>
    </w:sdt>
    <w:p w14:paraId="4E597D82" w14:textId="3330DC29" w:rsidR="005628D2" w:rsidRDefault="005628D2"/>
    <w:tbl>
      <w:tblPr>
        <w:tblW w:w="8055" w:type="dxa"/>
        <w:tblLook w:val="06A0" w:firstRow="1" w:lastRow="0" w:firstColumn="1" w:lastColumn="0" w:noHBand="1" w:noVBand="1"/>
      </w:tblPr>
      <w:tblGrid>
        <w:gridCol w:w="6189"/>
        <w:gridCol w:w="2420"/>
      </w:tblGrid>
      <w:tr w:rsidR="005628D2" w14:paraId="29B1BD2A" w14:textId="77777777" w:rsidTr="00C343D2">
        <w:trPr>
          <w:trHeight w:val="660"/>
        </w:trPr>
        <w:tc>
          <w:tcPr>
            <w:tcW w:w="8055" w:type="dxa"/>
            <w:gridSpan w:val="2"/>
          </w:tcPr>
          <w:tbl>
            <w:tblPr>
              <w:tblW w:w="7890" w:type="dxa"/>
              <w:tblLook w:val="06A0" w:firstRow="1" w:lastRow="0" w:firstColumn="1" w:lastColumn="0" w:noHBand="1" w:noVBand="1"/>
            </w:tblPr>
            <w:tblGrid>
              <w:gridCol w:w="8393"/>
            </w:tblGrid>
            <w:tr w:rsidR="005628D2" w14:paraId="244CCEB7" w14:textId="77777777" w:rsidTr="00C343D2">
              <w:trPr>
                <w:trHeight w:val="300"/>
              </w:trPr>
              <w:tc>
                <w:tcPr>
                  <w:tcW w:w="7890" w:type="dxa"/>
                  <w:vAlign w:val="center"/>
                </w:tcPr>
                <w:p w14:paraId="0BEAFFE4" w14:textId="49DA14B7" w:rsidR="005628D2" w:rsidRDefault="005628D2" w:rsidP="00C343D2">
                  <w:pPr>
                    <w:spacing w:line="257" w:lineRule="auto"/>
                  </w:pPr>
                </w:p>
                <w:sdt>
                  <w:sdtPr>
                    <w:rPr>
                      <w:rFonts w:asciiTheme="minorHAnsi" w:eastAsiaTheme="minorEastAsia" w:hAnsiTheme="minorHAnsi" w:cstheme="minorBidi"/>
                      <w:color w:val="auto"/>
                      <w:sz w:val="24"/>
                      <w:szCs w:val="24"/>
                      <w:lang w:eastAsia="ja-JP"/>
                    </w:rPr>
                    <w:id w:val="-405685453"/>
                    <w:docPartObj>
                      <w:docPartGallery w:val="Table of Contents"/>
                      <w:docPartUnique/>
                    </w:docPartObj>
                  </w:sdtPr>
                  <w:sdtEndPr>
                    <w:rPr>
                      <w:b/>
                      <w:bCs/>
                    </w:rPr>
                  </w:sdtEndPr>
                  <w:sdtContent>
                    <w:p w14:paraId="6D7A37AE" w14:textId="0A582E00" w:rsidR="005628D2" w:rsidRDefault="005628D2">
                      <w:pPr>
                        <w:pStyle w:val="TOCHeading"/>
                      </w:pPr>
                      <w:r>
                        <w:t>Table of Contents</w:t>
                      </w:r>
                    </w:p>
                    <w:p w14:paraId="3CD6F72E" w14:textId="15818479" w:rsidR="00D24EDC" w:rsidRDefault="005628D2">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235178046" w:history="1">
                        <w:r w:rsidR="00D24EDC" w:rsidRPr="00C614D8">
                          <w:rPr>
                            <w:rStyle w:val="Hyperlink"/>
                            <w:rFonts w:ascii="Arial" w:hAnsi="Arial" w:cs="Arial"/>
                            <w:b/>
                            <w:bCs/>
                            <w:noProof/>
                          </w:rPr>
                          <w:t>Component 1- Coursework: Portfolio</w:t>
                        </w:r>
                        <w:r w:rsidR="00D24EDC">
                          <w:rPr>
                            <w:noProof/>
                            <w:webHidden/>
                          </w:rPr>
                          <w:tab/>
                        </w:r>
                        <w:r w:rsidR="00D24EDC">
                          <w:rPr>
                            <w:noProof/>
                            <w:webHidden/>
                          </w:rPr>
                          <w:fldChar w:fldCharType="begin"/>
                        </w:r>
                        <w:r w:rsidR="00D24EDC">
                          <w:rPr>
                            <w:noProof/>
                            <w:webHidden/>
                          </w:rPr>
                          <w:instrText xml:space="preserve"> PAGEREF _Toc235178046 \h </w:instrText>
                        </w:r>
                        <w:r w:rsidR="00D24EDC">
                          <w:rPr>
                            <w:noProof/>
                            <w:webHidden/>
                          </w:rPr>
                        </w:r>
                        <w:r w:rsidR="00D24EDC">
                          <w:rPr>
                            <w:noProof/>
                            <w:webHidden/>
                          </w:rPr>
                          <w:fldChar w:fldCharType="separate"/>
                        </w:r>
                        <w:r w:rsidR="00D24EDC">
                          <w:rPr>
                            <w:noProof/>
                            <w:webHidden/>
                          </w:rPr>
                          <w:t>0</w:t>
                        </w:r>
                        <w:r w:rsidR="00D24EDC">
                          <w:rPr>
                            <w:noProof/>
                            <w:webHidden/>
                          </w:rPr>
                          <w:fldChar w:fldCharType="end"/>
                        </w:r>
                      </w:hyperlink>
                    </w:p>
                    <w:p w14:paraId="1DD5616D" w14:textId="483B8040" w:rsidR="00D24EDC" w:rsidRDefault="00D24EDC">
                      <w:pPr>
                        <w:pStyle w:val="TOC1"/>
                        <w:tabs>
                          <w:tab w:val="right" w:leader="dot" w:pos="9016"/>
                        </w:tabs>
                        <w:rPr>
                          <w:noProof/>
                          <w:sz w:val="22"/>
                          <w:szCs w:val="22"/>
                          <w:lang w:eastAsia="en-GB"/>
                        </w:rPr>
                      </w:pPr>
                      <w:hyperlink w:anchor="_Toc235178047" w:history="1">
                        <w:r w:rsidRPr="00C614D8">
                          <w:rPr>
                            <w:rStyle w:val="Hyperlink"/>
                            <w:rFonts w:ascii="Arial" w:hAnsi="Arial" w:cs="Arial"/>
                            <w:noProof/>
                            <w:lang w:val="en-US"/>
                          </w:rPr>
                          <w:t>Task 1: E-Commerce Web Builder</w:t>
                        </w:r>
                        <w:r>
                          <w:rPr>
                            <w:noProof/>
                            <w:webHidden/>
                          </w:rPr>
                          <w:tab/>
                        </w:r>
                        <w:r>
                          <w:rPr>
                            <w:noProof/>
                            <w:webHidden/>
                          </w:rPr>
                          <w:fldChar w:fldCharType="begin"/>
                        </w:r>
                        <w:r>
                          <w:rPr>
                            <w:noProof/>
                            <w:webHidden/>
                          </w:rPr>
                          <w:instrText xml:space="preserve"> PAGEREF _Toc235178047 \h </w:instrText>
                        </w:r>
                        <w:r>
                          <w:rPr>
                            <w:noProof/>
                            <w:webHidden/>
                          </w:rPr>
                        </w:r>
                        <w:r>
                          <w:rPr>
                            <w:noProof/>
                            <w:webHidden/>
                          </w:rPr>
                          <w:fldChar w:fldCharType="separate"/>
                        </w:r>
                        <w:r>
                          <w:rPr>
                            <w:noProof/>
                            <w:webHidden/>
                          </w:rPr>
                          <w:t>2</w:t>
                        </w:r>
                        <w:r>
                          <w:rPr>
                            <w:noProof/>
                            <w:webHidden/>
                          </w:rPr>
                          <w:fldChar w:fldCharType="end"/>
                        </w:r>
                      </w:hyperlink>
                    </w:p>
                    <w:p w14:paraId="1E07518A" w14:textId="5125DE62" w:rsidR="00D24EDC" w:rsidRDefault="00D24EDC">
                      <w:pPr>
                        <w:pStyle w:val="TOC2"/>
                        <w:tabs>
                          <w:tab w:val="right" w:leader="dot" w:pos="9016"/>
                        </w:tabs>
                        <w:rPr>
                          <w:noProof/>
                          <w:sz w:val="22"/>
                          <w:szCs w:val="22"/>
                          <w:lang w:eastAsia="en-GB"/>
                        </w:rPr>
                      </w:pPr>
                      <w:hyperlink w:anchor="_Toc235178048" w:history="1">
                        <w:r w:rsidRPr="00C614D8">
                          <w:rPr>
                            <w:rStyle w:val="Hyperlink"/>
                            <w:rFonts w:ascii="Arial" w:hAnsi="Arial" w:cs="Arial"/>
                            <w:noProof/>
                            <w:lang w:val="en-US"/>
                          </w:rPr>
                          <w:t>Shopify &amp; WooCommerce</w:t>
                        </w:r>
                        <w:r>
                          <w:rPr>
                            <w:noProof/>
                            <w:webHidden/>
                          </w:rPr>
                          <w:tab/>
                        </w:r>
                        <w:r>
                          <w:rPr>
                            <w:noProof/>
                            <w:webHidden/>
                          </w:rPr>
                          <w:fldChar w:fldCharType="begin"/>
                        </w:r>
                        <w:r>
                          <w:rPr>
                            <w:noProof/>
                            <w:webHidden/>
                          </w:rPr>
                          <w:instrText xml:space="preserve"> PAGEREF _Toc235178048 \h </w:instrText>
                        </w:r>
                        <w:r>
                          <w:rPr>
                            <w:noProof/>
                            <w:webHidden/>
                          </w:rPr>
                        </w:r>
                        <w:r>
                          <w:rPr>
                            <w:noProof/>
                            <w:webHidden/>
                          </w:rPr>
                          <w:fldChar w:fldCharType="separate"/>
                        </w:r>
                        <w:r>
                          <w:rPr>
                            <w:noProof/>
                            <w:webHidden/>
                          </w:rPr>
                          <w:t>2</w:t>
                        </w:r>
                        <w:r>
                          <w:rPr>
                            <w:noProof/>
                            <w:webHidden/>
                          </w:rPr>
                          <w:fldChar w:fldCharType="end"/>
                        </w:r>
                      </w:hyperlink>
                    </w:p>
                    <w:p w14:paraId="19CFE4CA" w14:textId="06D24121" w:rsidR="00D24EDC" w:rsidRDefault="00D24EDC">
                      <w:pPr>
                        <w:pStyle w:val="TOC1"/>
                        <w:tabs>
                          <w:tab w:val="right" w:leader="dot" w:pos="9016"/>
                        </w:tabs>
                        <w:rPr>
                          <w:noProof/>
                          <w:sz w:val="22"/>
                          <w:szCs w:val="22"/>
                          <w:lang w:eastAsia="en-GB"/>
                        </w:rPr>
                      </w:pPr>
                      <w:hyperlink w:anchor="_Toc235178049" w:history="1">
                        <w:r w:rsidRPr="00C614D8">
                          <w:rPr>
                            <w:rStyle w:val="Hyperlink"/>
                            <w:rFonts w:ascii="Arial" w:hAnsi="Arial" w:cs="Arial"/>
                            <w:noProof/>
                            <w:lang w:val="en-US"/>
                          </w:rPr>
                          <w:t>Task 2A: Mind Mapping Description</w:t>
                        </w:r>
                        <w:r>
                          <w:rPr>
                            <w:noProof/>
                            <w:webHidden/>
                          </w:rPr>
                          <w:tab/>
                        </w:r>
                        <w:r>
                          <w:rPr>
                            <w:noProof/>
                            <w:webHidden/>
                          </w:rPr>
                          <w:fldChar w:fldCharType="begin"/>
                        </w:r>
                        <w:r>
                          <w:rPr>
                            <w:noProof/>
                            <w:webHidden/>
                          </w:rPr>
                          <w:instrText xml:space="preserve"> PAGEREF _Toc235178049 \h </w:instrText>
                        </w:r>
                        <w:r>
                          <w:rPr>
                            <w:noProof/>
                            <w:webHidden/>
                          </w:rPr>
                        </w:r>
                        <w:r>
                          <w:rPr>
                            <w:noProof/>
                            <w:webHidden/>
                          </w:rPr>
                          <w:fldChar w:fldCharType="separate"/>
                        </w:r>
                        <w:r>
                          <w:rPr>
                            <w:noProof/>
                            <w:webHidden/>
                          </w:rPr>
                          <w:t>3</w:t>
                        </w:r>
                        <w:r>
                          <w:rPr>
                            <w:noProof/>
                            <w:webHidden/>
                          </w:rPr>
                          <w:fldChar w:fldCharType="end"/>
                        </w:r>
                      </w:hyperlink>
                    </w:p>
                    <w:p w14:paraId="5788E210" w14:textId="090B6761" w:rsidR="00D24EDC" w:rsidRDefault="00D24EDC">
                      <w:pPr>
                        <w:pStyle w:val="TOC1"/>
                        <w:tabs>
                          <w:tab w:val="right" w:leader="dot" w:pos="9016"/>
                        </w:tabs>
                        <w:rPr>
                          <w:noProof/>
                          <w:sz w:val="22"/>
                          <w:szCs w:val="22"/>
                          <w:lang w:eastAsia="en-GB"/>
                        </w:rPr>
                      </w:pPr>
                      <w:hyperlink w:anchor="_Toc235178050" w:history="1">
                        <w:r w:rsidRPr="00C614D8">
                          <w:rPr>
                            <w:rStyle w:val="Hyperlink"/>
                            <w:rFonts w:ascii="Arial" w:hAnsi="Arial" w:cs="Arial"/>
                            <w:noProof/>
                            <w:lang w:val="en-US"/>
                          </w:rPr>
                          <w:t>Task 2b: Mind Mapping Creation</w:t>
                        </w:r>
                        <w:r>
                          <w:rPr>
                            <w:noProof/>
                            <w:webHidden/>
                          </w:rPr>
                          <w:tab/>
                        </w:r>
                        <w:r>
                          <w:rPr>
                            <w:noProof/>
                            <w:webHidden/>
                          </w:rPr>
                          <w:fldChar w:fldCharType="begin"/>
                        </w:r>
                        <w:r>
                          <w:rPr>
                            <w:noProof/>
                            <w:webHidden/>
                          </w:rPr>
                          <w:instrText xml:space="preserve"> PAGEREF _Toc235178050 \h </w:instrText>
                        </w:r>
                        <w:r>
                          <w:rPr>
                            <w:noProof/>
                            <w:webHidden/>
                          </w:rPr>
                        </w:r>
                        <w:r>
                          <w:rPr>
                            <w:noProof/>
                            <w:webHidden/>
                          </w:rPr>
                          <w:fldChar w:fldCharType="separate"/>
                        </w:r>
                        <w:r>
                          <w:rPr>
                            <w:noProof/>
                            <w:webHidden/>
                          </w:rPr>
                          <w:t>3</w:t>
                        </w:r>
                        <w:r>
                          <w:rPr>
                            <w:noProof/>
                            <w:webHidden/>
                          </w:rPr>
                          <w:fldChar w:fldCharType="end"/>
                        </w:r>
                      </w:hyperlink>
                    </w:p>
                    <w:p w14:paraId="395560FF" w14:textId="2E669BC8" w:rsidR="00D24EDC" w:rsidRDefault="00D24EDC">
                      <w:pPr>
                        <w:pStyle w:val="TOC1"/>
                        <w:tabs>
                          <w:tab w:val="right" w:leader="dot" w:pos="9016"/>
                        </w:tabs>
                        <w:rPr>
                          <w:noProof/>
                          <w:sz w:val="22"/>
                          <w:szCs w:val="22"/>
                          <w:lang w:eastAsia="en-GB"/>
                        </w:rPr>
                      </w:pPr>
                      <w:hyperlink w:anchor="_Toc235178051" w:history="1">
                        <w:r w:rsidRPr="00C614D8">
                          <w:rPr>
                            <w:rStyle w:val="Hyperlink"/>
                            <w:rFonts w:ascii="Arial" w:hAnsi="Arial" w:cs="Arial"/>
                            <w:noProof/>
                            <w:lang w:val="en-US"/>
                          </w:rPr>
                          <w:t>Task 3 A: Office Applications</w:t>
                        </w:r>
                        <w:r>
                          <w:rPr>
                            <w:noProof/>
                            <w:webHidden/>
                          </w:rPr>
                          <w:tab/>
                        </w:r>
                        <w:r>
                          <w:rPr>
                            <w:noProof/>
                            <w:webHidden/>
                          </w:rPr>
                          <w:fldChar w:fldCharType="begin"/>
                        </w:r>
                        <w:r>
                          <w:rPr>
                            <w:noProof/>
                            <w:webHidden/>
                          </w:rPr>
                          <w:instrText xml:space="preserve"> PAGEREF _Toc235178051 \h </w:instrText>
                        </w:r>
                        <w:r>
                          <w:rPr>
                            <w:noProof/>
                            <w:webHidden/>
                          </w:rPr>
                        </w:r>
                        <w:r>
                          <w:rPr>
                            <w:noProof/>
                            <w:webHidden/>
                          </w:rPr>
                          <w:fldChar w:fldCharType="separate"/>
                        </w:r>
                        <w:r>
                          <w:rPr>
                            <w:noProof/>
                            <w:webHidden/>
                          </w:rPr>
                          <w:t>4</w:t>
                        </w:r>
                        <w:r>
                          <w:rPr>
                            <w:noProof/>
                            <w:webHidden/>
                          </w:rPr>
                          <w:fldChar w:fldCharType="end"/>
                        </w:r>
                      </w:hyperlink>
                    </w:p>
                    <w:p w14:paraId="1B76E0AB" w14:textId="19DB0DBB" w:rsidR="00D24EDC" w:rsidRDefault="00D24EDC">
                      <w:pPr>
                        <w:pStyle w:val="TOC2"/>
                        <w:tabs>
                          <w:tab w:val="right" w:leader="dot" w:pos="9016"/>
                        </w:tabs>
                        <w:rPr>
                          <w:noProof/>
                          <w:sz w:val="22"/>
                          <w:szCs w:val="22"/>
                          <w:lang w:eastAsia="en-GB"/>
                        </w:rPr>
                      </w:pPr>
                      <w:hyperlink w:anchor="_Toc235178052" w:history="1">
                        <w:r w:rsidRPr="00C614D8">
                          <w:rPr>
                            <w:rStyle w:val="Hyperlink"/>
                            <w:noProof/>
                            <w:lang w:val="en-US"/>
                          </w:rPr>
                          <w:t>MS WORD</w:t>
                        </w:r>
                        <w:r>
                          <w:rPr>
                            <w:noProof/>
                            <w:webHidden/>
                          </w:rPr>
                          <w:tab/>
                        </w:r>
                        <w:r>
                          <w:rPr>
                            <w:noProof/>
                            <w:webHidden/>
                          </w:rPr>
                          <w:fldChar w:fldCharType="begin"/>
                        </w:r>
                        <w:r>
                          <w:rPr>
                            <w:noProof/>
                            <w:webHidden/>
                          </w:rPr>
                          <w:instrText xml:space="preserve"> PAGEREF _Toc235178052 \h </w:instrText>
                        </w:r>
                        <w:r>
                          <w:rPr>
                            <w:noProof/>
                            <w:webHidden/>
                          </w:rPr>
                        </w:r>
                        <w:r>
                          <w:rPr>
                            <w:noProof/>
                            <w:webHidden/>
                          </w:rPr>
                          <w:fldChar w:fldCharType="separate"/>
                        </w:r>
                        <w:r>
                          <w:rPr>
                            <w:noProof/>
                            <w:webHidden/>
                          </w:rPr>
                          <w:t>4</w:t>
                        </w:r>
                        <w:r>
                          <w:rPr>
                            <w:noProof/>
                            <w:webHidden/>
                          </w:rPr>
                          <w:fldChar w:fldCharType="end"/>
                        </w:r>
                      </w:hyperlink>
                    </w:p>
                    <w:p w14:paraId="3A95C548" w14:textId="2FECEEAD" w:rsidR="00D24EDC" w:rsidRDefault="00D24EDC">
                      <w:pPr>
                        <w:pStyle w:val="TOC2"/>
                        <w:tabs>
                          <w:tab w:val="right" w:leader="dot" w:pos="9016"/>
                        </w:tabs>
                        <w:rPr>
                          <w:noProof/>
                          <w:sz w:val="22"/>
                          <w:szCs w:val="22"/>
                          <w:lang w:eastAsia="en-GB"/>
                        </w:rPr>
                      </w:pPr>
                      <w:hyperlink w:anchor="_Toc235178053" w:history="1">
                        <w:r w:rsidRPr="00C614D8">
                          <w:rPr>
                            <w:rStyle w:val="Hyperlink"/>
                            <w:rFonts w:ascii="Arial" w:hAnsi="Arial" w:cs="Arial"/>
                            <w:noProof/>
                            <w:lang w:val="en-US"/>
                          </w:rPr>
                          <w:t>MS POWERPOINT</w:t>
                        </w:r>
                        <w:r>
                          <w:rPr>
                            <w:noProof/>
                            <w:webHidden/>
                          </w:rPr>
                          <w:tab/>
                        </w:r>
                        <w:r>
                          <w:rPr>
                            <w:noProof/>
                            <w:webHidden/>
                          </w:rPr>
                          <w:fldChar w:fldCharType="begin"/>
                        </w:r>
                        <w:r>
                          <w:rPr>
                            <w:noProof/>
                            <w:webHidden/>
                          </w:rPr>
                          <w:instrText xml:space="preserve"> PAGEREF _Toc235178053 \h </w:instrText>
                        </w:r>
                        <w:r>
                          <w:rPr>
                            <w:noProof/>
                            <w:webHidden/>
                          </w:rPr>
                        </w:r>
                        <w:r>
                          <w:rPr>
                            <w:noProof/>
                            <w:webHidden/>
                          </w:rPr>
                          <w:fldChar w:fldCharType="separate"/>
                        </w:r>
                        <w:r>
                          <w:rPr>
                            <w:noProof/>
                            <w:webHidden/>
                          </w:rPr>
                          <w:t>6</w:t>
                        </w:r>
                        <w:r>
                          <w:rPr>
                            <w:noProof/>
                            <w:webHidden/>
                          </w:rPr>
                          <w:fldChar w:fldCharType="end"/>
                        </w:r>
                      </w:hyperlink>
                    </w:p>
                    <w:p w14:paraId="1EBE27BC" w14:textId="389E7DC4" w:rsidR="00D24EDC" w:rsidRDefault="00D24EDC">
                      <w:pPr>
                        <w:pStyle w:val="TOC2"/>
                        <w:tabs>
                          <w:tab w:val="right" w:leader="dot" w:pos="9016"/>
                        </w:tabs>
                        <w:rPr>
                          <w:noProof/>
                          <w:sz w:val="22"/>
                          <w:szCs w:val="22"/>
                          <w:lang w:eastAsia="en-GB"/>
                        </w:rPr>
                      </w:pPr>
                      <w:hyperlink w:anchor="_Toc235178054" w:history="1">
                        <w:r w:rsidRPr="00C614D8">
                          <w:rPr>
                            <w:rStyle w:val="Hyperlink"/>
                            <w:rFonts w:ascii="Arial" w:hAnsi="Arial" w:cs="Arial"/>
                            <w:noProof/>
                            <w:lang w:val="en-US"/>
                          </w:rPr>
                          <w:t>MS EXCEL</w:t>
                        </w:r>
                        <w:r>
                          <w:rPr>
                            <w:noProof/>
                            <w:webHidden/>
                          </w:rPr>
                          <w:tab/>
                        </w:r>
                        <w:r>
                          <w:rPr>
                            <w:noProof/>
                            <w:webHidden/>
                          </w:rPr>
                          <w:fldChar w:fldCharType="begin"/>
                        </w:r>
                        <w:r>
                          <w:rPr>
                            <w:noProof/>
                            <w:webHidden/>
                          </w:rPr>
                          <w:instrText xml:space="preserve"> PAGEREF _Toc235178054 \h </w:instrText>
                        </w:r>
                        <w:r>
                          <w:rPr>
                            <w:noProof/>
                            <w:webHidden/>
                          </w:rPr>
                        </w:r>
                        <w:r>
                          <w:rPr>
                            <w:noProof/>
                            <w:webHidden/>
                          </w:rPr>
                          <w:fldChar w:fldCharType="separate"/>
                        </w:r>
                        <w:r>
                          <w:rPr>
                            <w:noProof/>
                            <w:webHidden/>
                          </w:rPr>
                          <w:t>7</w:t>
                        </w:r>
                        <w:r>
                          <w:rPr>
                            <w:noProof/>
                            <w:webHidden/>
                          </w:rPr>
                          <w:fldChar w:fldCharType="end"/>
                        </w:r>
                      </w:hyperlink>
                    </w:p>
                    <w:p w14:paraId="00072334" w14:textId="5ED9701F" w:rsidR="00D24EDC" w:rsidRDefault="00D24EDC">
                      <w:pPr>
                        <w:pStyle w:val="TOC2"/>
                        <w:tabs>
                          <w:tab w:val="right" w:leader="dot" w:pos="9016"/>
                        </w:tabs>
                        <w:rPr>
                          <w:noProof/>
                          <w:sz w:val="22"/>
                          <w:szCs w:val="22"/>
                          <w:lang w:eastAsia="en-GB"/>
                        </w:rPr>
                      </w:pPr>
                      <w:hyperlink w:anchor="_Toc235178055" w:history="1">
                        <w:r w:rsidRPr="00C614D8">
                          <w:rPr>
                            <w:rStyle w:val="Hyperlink"/>
                            <w:rFonts w:ascii="Arial" w:hAnsi="Arial" w:cs="Arial"/>
                            <w:noProof/>
                            <w:lang w:val="en-US"/>
                          </w:rPr>
                          <w:t>MS ACCESS</w:t>
                        </w:r>
                        <w:r>
                          <w:rPr>
                            <w:noProof/>
                            <w:webHidden/>
                          </w:rPr>
                          <w:tab/>
                        </w:r>
                        <w:r>
                          <w:rPr>
                            <w:noProof/>
                            <w:webHidden/>
                          </w:rPr>
                          <w:fldChar w:fldCharType="begin"/>
                        </w:r>
                        <w:r>
                          <w:rPr>
                            <w:noProof/>
                            <w:webHidden/>
                          </w:rPr>
                          <w:instrText xml:space="preserve"> PAGEREF _Toc235178055 \h </w:instrText>
                        </w:r>
                        <w:r>
                          <w:rPr>
                            <w:noProof/>
                            <w:webHidden/>
                          </w:rPr>
                        </w:r>
                        <w:r>
                          <w:rPr>
                            <w:noProof/>
                            <w:webHidden/>
                          </w:rPr>
                          <w:fldChar w:fldCharType="separate"/>
                        </w:r>
                        <w:r>
                          <w:rPr>
                            <w:noProof/>
                            <w:webHidden/>
                          </w:rPr>
                          <w:t>8</w:t>
                        </w:r>
                        <w:r>
                          <w:rPr>
                            <w:noProof/>
                            <w:webHidden/>
                          </w:rPr>
                          <w:fldChar w:fldCharType="end"/>
                        </w:r>
                      </w:hyperlink>
                    </w:p>
                    <w:p w14:paraId="2CDE3571" w14:textId="277AA6DA" w:rsidR="00D24EDC" w:rsidRDefault="00D24EDC">
                      <w:pPr>
                        <w:pStyle w:val="TOC1"/>
                        <w:tabs>
                          <w:tab w:val="right" w:leader="dot" w:pos="9016"/>
                        </w:tabs>
                        <w:rPr>
                          <w:noProof/>
                          <w:sz w:val="22"/>
                          <w:szCs w:val="22"/>
                          <w:lang w:eastAsia="en-GB"/>
                        </w:rPr>
                      </w:pPr>
                      <w:hyperlink w:anchor="_Toc235178056" w:history="1">
                        <w:r w:rsidRPr="00C614D8">
                          <w:rPr>
                            <w:rStyle w:val="Hyperlink"/>
                            <w:rFonts w:ascii="Arial" w:hAnsi="Arial" w:cs="Arial"/>
                            <w:noProof/>
                            <w:lang w:val="en-US"/>
                          </w:rPr>
                          <w:t>Task 3 B: Practical Testing</w:t>
                        </w:r>
                        <w:r>
                          <w:rPr>
                            <w:noProof/>
                            <w:webHidden/>
                          </w:rPr>
                          <w:tab/>
                        </w:r>
                        <w:r>
                          <w:rPr>
                            <w:noProof/>
                            <w:webHidden/>
                          </w:rPr>
                          <w:fldChar w:fldCharType="begin"/>
                        </w:r>
                        <w:r>
                          <w:rPr>
                            <w:noProof/>
                            <w:webHidden/>
                          </w:rPr>
                          <w:instrText xml:space="preserve"> PAGEREF _Toc235178056 \h </w:instrText>
                        </w:r>
                        <w:r>
                          <w:rPr>
                            <w:noProof/>
                            <w:webHidden/>
                          </w:rPr>
                        </w:r>
                        <w:r>
                          <w:rPr>
                            <w:noProof/>
                            <w:webHidden/>
                          </w:rPr>
                          <w:fldChar w:fldCharType="separate"/>
                        </w:r>
                        <w:r>
                          <w:rPr>
                            <w:noProof/>
                            <w:webHidden/>
                          </w:rPr>
                          <w:t>9</w:t>
                        </w:r>
                        <w:r>
                          <w:rPr>
                            <w:noProof/>
                            <w:webHidden/>
                          </w:rPr>
                          <w:fldChar w:fldCharType="end"/>
                        </w:r>
                      </w:hyperlink>
                    </w:p>
                    <w:p w14:paraId="63B508B1" w14:textId="399AE60B" w:rsidR="00D24EDC" w:rsidRDefault="00D24EDC">
                      <w:pPr>
                        <w:pStyle w:val="TOC2"/>
                        <w:tabs>
                          <w:tab w:val="right" w:leader="dot" w:pos="9016"/>
                        </w:tabs>
                        <w:rPr>
                          <w:noProof/>
                          <w:sz w:val="22"/>
                          <w:szCs w:val="22"/>
                          <w:lang w:eastAsia="en-GB"/>
                        </w:rPr>
                      </w:pPr>
                      <w:hyperlink w:anchor="_Toc235178057" w:history="1">
                        <w:r w:rsidRPr="00C614D8">
                          <w:rPr>
                            <w:rStyle w:val="Hyperlink"/>
                            <w:rFonts w:ascii="Arial" w:hAnsi="Arial" w:cs="Arial"/>
                            <w:noProof/>
                            <w:lang w:val="en-US"/>
                          </w:rPr>
                          <w:t>IF Function</w:t>
                        </w:r>
                        <w:r>
                          <w:rPr>
                            <w:noProof/>
                            <w:webHidden/>
                          </w:rPr>
                          <w:tab/>
                        </w:r>
                        <w:r>
                          <w:rPr>
                            <w:noProof/>
                            <w:webHidden/>
                          </w:rPr>
                          <w:fldChar w:fldCharType="begin"/>
                        </w:r>
                        <w:r>
                          <w:rPr>
                            <w:noProof/>
                            <w:webHidden/>
                          </w:rPr>
                          <w:instrText xml:space="preserve"> PAGEREF _Toc235178057 \h </w:instrText>
                        </w:r>
                        <w:r>
                          <w:rPr>
                            <w:noProof/>
                            <w:webHidden/>
                          </w:rPr>
                        </w:r>
                        <w:r>
                          <w:rPr>
                            <w:noProof/>
                            <w:webHidden/>
                          </w:rPr>
                          <w:fldChar w:fldCharType="separate"/>
                        </w:r>
                        <w:r>
                          <w:rPr>
                            <w:noProof/>
                            <w:webHidden/>
                          </w:rPr>
                          <w:t>9</w:t>
                        </w:r>
                        <w:r>
                          <w:rPr>
                            <w:noProof/>
                            <w:webHidden/>
                          </w:rPr>
                          <w:fldChar w:fldCharType="end"/>
                        </w:r>
                      </w:hyperlink>
                    </w:p>
                    <w:p w14:paraId="331B5135" w14:textId="74CA5B2A" w:rsidR="00D24EDC" w:rsidRDefault="00D24EDC">
                      <w:pPr>
                        <w:pStyle w:val="TOC2"/>
                        <w:tabs>
                          <w:tab w:val="right" w:leader="dot" w:pos="9016"/>
                        </w:tabs>
                        <w:rPr>
                          <w:noProof/>
                          <w:sz w:val="22"/>
                          <w:szCs w:val="22"/>
                          <w:lang w:eastAsia="en-GB"/>
                        </w:rPr>
                      </w:pPr>
                      <w:hyperlink w:anchor="_Toc235178058" w:history="1">
                        <w:r w:rsidRPr="00C614D8">
                          <w:rPr>
                            <w:rStyle w:val="Hyperlink"/>
                            <w:rFonts w:ascii="Arial" w:hAnsi="Arial" w:cs="Arial"/>
                            <w:noProof/>
                            <w:lang w:val="en-US"/>
                          </w:rPr>
                          <w:t>Pivot Table</w:t>
                        </w:r>
                        <w:r>
                          <w:rPr>
                            <w:noProof/>
                            <w:webHidden/>
                          </w:rPr>
                          <w:tab/>
                        </w:r>
                        <w:r>
                          <w:rPr>
                            <w:noProof/>
                            <w:webHidden/>
                          </w:rPr>
                          <w:fldChar w:fldCharType="begin"/>
                        </w:r>
                        <w:r>
                          <w:rPr>
                            <w:noProof/>
                            <w:webHidden/>
                          </w:rPr>
                          <w:instrText xml:space="preserve"> PAGEREF _Toc235178058 \h </w:instrText>
                        </w:r>
                        <w:r>
                          <w:rPr>
                            <w:noProof/>
                            <w:webHidden/>
                          </w:rPr>
                        </w:r>
                        <w:r>
                          <w:rPr>
                            <w:noProof/>
                            <w:webHidden/>
                          </w:rPr>
                          <w:fldChar w:fldCharType="separate"/>
                        </w:r>
                        <w:r>
                          <w:rPr>
                            <w:noProof/>
                            <w:webHidden/>
                          </w:rPr>
                          <w:t>10</w:t>
                        </w:r>
                        <w:r>
                          <w:rPr>
                            <w:noProof/>
                            <w:webHidden/>
                          </w:rPr>
                          <w:fldChar w:fldCharType="end"/>
                        </w:r>
                      </w:hyperlink>
                    </w:p>
                    <w:p w14:paraId="3A072F1A" w14:textId="5E96B997" w:rsidR="00D24EDC" w:rsidRDefault="00D24EDC">
                      <w:pPr>
                        <w:pStyle w:val="TOC1"/>
                        <w:tabs>
                          <w:tab w:val="right" w:leader="dot" w:pos="9016"/>
                        </w:tabs>
                        <w:rPr>
                          <w:noProof/>
                          <w:sz w:val="22"/>
                          <w:szCs w:val="22"/>
                          <w:lang w:eastAsia="en-GB"/>
                        </w:rPr>
                      </w:pPr>
                      <w:hyperlink w:anchor="_Toc235178059" w:history="1">
                        <w:r w:rsidRPr="00C614D8">
                          <w:rPr>
                            <w:rStyle w:val="Hyperlink"/>
                            <w:rFonts w:ascii="Arial" w:hAnsi="Arial" w:cs="Arial"/>
                            <w:noProof/>
                            <w:lang w:val="en-US"/>
                          </w:rPr>
                          <w:t>Task 4 A: Communication and Collaboration</w:t>
                        </w:r>
                        <w:r>
                          <w:rPr>
                            <w:noProof/>
                            <w:webHidden/>
                          </w:rPr>
                          <w:tab/>
                        </w:r>
                        <w:r>
                          <w:rPr>
                            <w:noProof/>
                            <w:webHidden/>
                          </w:rPr>
                          <w:fldChar w:fldCharType="begin"/>
                        </w:r>
                        <w:r>
                          <w:rPr>
                            <w:noProof/>
                            <w:webHidden/>
                          </w:rPr>
                          <w:instrText xml:space="preserve"> PAGEREF _Toc235178059 \h </w:instrText>
                        </w:r>
                        <w:r>
                          <w:rPr>
                            <w:noProof/>
                            <w:webHidden/>
                          </w:rPr>
                        </w:r>
                        <w:r>
                          <w:rPr>
                            <w:noProof/>
                            <w:webHidden/>
                          </w:rPr>
                          <w:fldChar w:fldCharType="separate"/>
                        </w:r>
                        <w:r>
                          <w:rPr>
                            <w:noProof/>
                            <w:webHidden/>
                          </w:rPr>
                          <w:t>10</w:t>
                        </w:r>
                        <w:r>
                          <w:rPr>
                            <w:noProof/>
                            <w:webHidden/>
                          </w:rPr>
                          <w:fldChar w:fldCharType="end"/>
                        </w:r>
                      </w:hyperlink>
                    </w:p>
                    <w:p w14:paraId="40A6D1E9" w14:textId="3CD87572" w:rsidR="00D24EDC" w:rsidRDefault="00D24EDC">
                      <w:pPr>
                        <w:pStyle w:val="TOC1"/>
                        <w:tabs>
                          <w:tab w:val="right" w:leader="dot" w:pos="9016"/>
                        </w:tabs>
                        <w:rPr>
                          <w:noProof/>
                          <w:sz w:val="22"/>
                          <w:szCs w:val="22"/>
                          <w:lang w:eastAsia="en-GB"/>
                        </w:rPr>
                      </w:pPr>
                      <w:hyperlink w:anchor="_Toc235178060" w:history="1">
                        <w:r w:rsidRPr="00C614D8">
                          <w:rPr>
                            <w:rStyle w:val="Hyperlink"/>
                            <w:rFonts w:ascii="Arial" w:hAnsi="Arial" w:cs="Arial"/>
                            <w:noProof/>
                          </w:rPr>
                          <w:t>Task 4 B: Feature Testing</w:t>
                        </w:r>
                        <w:r>
                          <w:rPr>
                            <w:noProof/>
                            <w:webHidden/>
                          </w:rPr>
                          <w:tab/>
                        </w:r>
                        <w:r>
                          <w:rPr>
                            <w:noProof/>
                            <w:webHidden/>
                          </w:rPr>
                          <w:fldChar w:fldCharType="begin"/>
                        </w:r>
                        <w:r>
                          <w:rPr>
                            <w:noProof/>
                            <w:webHidden/>
                          </w:rPr>
                          <w:instrText xml:space="preserve"> PAGEREF _Toc235178060 \h </w:instrText>
                        </w:r>
                        <w:r>
                          <w:rPr>
                            <w:noProof/>
                            <w:webHidden/>
                          </w:rPr>
                        </w:r>
                        <w:r>
                          <w:rPr>
                            <w:noProof/>
                            <w:webHidden/>
                          </w:rPr>
                          <w:fldChar w:fldCharType="separate"/>
                        </w:r>
                        <w:r>
                          <w:rPr>
                            <w:noProof/>
                            <w:webHidden/>
                          </w:rPr>
                          <w:t>12</w:t>
                        </w:r>
                        <w:r>
                          <w:rPr>
                            <w:noProof/>
                            <w:webHidden/>
                          </w:rPr>
                          <w:fldChar w:fldCharType="end"/>
                        </w:r>
                      </w:hyperlink>
                    </w:p>
                    <w:p w14:paraId="5ACFACD6" w14:textId="502B644B" w:rsidR="00D24EDC" w:rsidRDefault="00D24EDC">
                      <w:pPr>
                        <w:pStyle w:val="TOC1"/>
                        <w:tabs>
                          <w:tab w:val="right" w:leader="dot" w:pos="9016"/>
                        </w:tabs>
                        <w:rPr>
                          <w:noProof/>
                          <w:sz w:val="22"/>
                          <w:szCs w:val="22"/>
                          <w:lang w:eastAsia="en-GB"/>
                        </w:rPr>
                      </w:pPr>
                      <w:hyperlink w:anchor="_Toc235178061" w:history="1">
                        <w:r w:rsidRPr="00C614D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_Toc235178061 \h </w:instrText>
                        </w:r>
                        <w:r>
                          <w:rPr>
                            <w:noProof/>
                            <w:webHidden/>
                          </w:rPr>
                        </w:r>
                        <w:r>
                          <w:rPr>
                            <w:noProof/>
                            <w:webHidden/>
                          </w:rPr>
                          <w:fldChar w:fldCharType="separate"/>
                        </w:r>
                        <w:r>
                          <w:rPr>
                            <w:noProof/>
                            <w:webHidden/>
                          </w:rPr>
                          <w:t>14</w:t>
                        </w:r>
                        <w:r>
                          <w:rPr>
                            <w:noProof/>
                            <w:webHidden/>
                          </w:rPr>
                          <w:fldChar w:fldCharType="end"/>
                        </w:r>
                      </w:hyperlink>
                    </w:p>
                    <w:p w14:paraId="04B6FB03" w14:textId="6B29C77D" w:rsidR="005628D2" w:rsidRDefault="005628D2">
                      <w:r>
                        <w:rPr>
                          <w:b/>
                          <w:bCs/>
                        </w:rPr>
                        <w:fldChar w:fldCharType="end"/>
                      </w:r>
                    </w:p>
                  </w:sdtContent>
                </w:sdt>
                <w:p w14:paraId="71911E52" w14:textId="77777777" w:rsidR="005628D2" w:rsidRDefault="005628D2" w:rsidP="00C343D2">
                  <w:pPr>
                    <w:spacing w:line="257" w:lineRule="auto"/>
                    <w:rPr>
                      <w:color w:val="0563C1"/>
                      <w:u w:val="single"/>
                      <w:lang w:val="en-US"/>
                    </w:rPr>
                  </w:pPr>
                </w:p>
                <w:p w14:paraId="6745176A" w14:textId="77777777" w:rsidR="005628D2" w:rsidRDefault="005628D2" w:rsidP="00C343D2">
                  <w:pPr>
                    <w:spacing w:line="257" w:lineRule="auto"/>
                  </w:pPr>
                  <w:r w:rsidRPr="65A252CB">
                    <w:rPr>
                      <w:rFonts w:ascii="Calibri" w:eastAsia="Calibri" w:hAnsi="Calibri" w:cs="Calibri"/>
                      <w:sz w:val="22"/>
                      <w:szCs w:val="22"/>
                      <w:lang w:val="en-US"/>
                    </w:rPr>
                    <w:t xml:space="preserve"> </w:t>
                  </w:r>
                </w:p>
                <w:p w14:paraId="60A01F70" w14:textId="77777777" w:rsidR="005628D2" w:rsidRDefault="005628D2" w:rsidP="00C343D2">
                  <w:pPr>
                    <w:spacing w:after="0" w:line="257" w:lineRule="auto"/>
                  </w:pPr>
                </w:p>
                <w:p w14:paraId="79E2F509" w14:textId="77777777" w:rsidR="005628D2" w:rsidRDefault="005628D2" w:rsidP="00C343D2">
                  <w:pPr>
                    <w:spacing w:line="257" w:lineRule="auto"/>
                  </w:pPr>
                  <w:r w:rsidRPr="65A252CB">
                    <w:rPr>
                      <w:rFonts w:ascii="Calibri" w:eastAsia="Calibri" w:hAnsi="Calibri" w:cs="Calibri"/>
                      <w:sz w:val="22"/>
                      <w:szCs w:val="22"/>
                      <w:lang w:val="en-US"/>
                    </w:rPr>
                    <w:t xml:space="preserve"> </w:t>
                  </w:r>
                </w:p>
                <w:p w14:paraId="12DF42F3" w14:textId="77777777" w:rsidR="005628D2" w:rsidRDefault="005628D2" w:rsidP="00C343D2">
                  <w:pPr>
                    <w:spacing w:after="0"/>
                  </w:pPr>
                  <w:r w:rsidRPr="65A252CB">
                    <w:rPr>
                      <w:rFonts w:ascii="Aptos" w:eastAsia="Aptos" w:hAnsi="Aptos" w:cs="Aptos"/>
                      <w:lang w:val="en-US"/>
                    </w:rPr>
                    <w:t xml:space="preserve"> </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205"/>
                  </w:tblGrid>
                  <w:tr w:rsidR="005628D2" w14:paraId="35636D39" w14:textId="77777777" w:rsidTr="00C343D2">
                    <w:trPr>
                      <w:trHeight w:val="1005"/>
                    </w:trPr>
                    <w:tc>
                      <w:tcPr>
                        <w:tcW w:w="5205" w:type="dxa"/>
                        <w:tcBorders>
                          <w:top w:val="nil"/>
                          <w:left w:val="nil"/>
                          <w:bottom w:val="nil"/>
                          <w:right w:val="nil"/>
                        </w:tcBorders>
                      </w:tcPr>
                      <w:p w14:paraId="1A180E51" w14:textId="77777777" w:rsidR="005628D2" w:rsidRDefault="005628D2" w:rsidP="00C343D2">
                        <w:pPr>
                          <w:spacing w:after="0"/>
                        </w:pPr>
                        <w:r w:rsidRPr="65A252CB">
                          <w:rPr>
                            <w:rFonts w:ascii="Aptos" w:eastAsia="Aptos" w:hAnsi="Aptos" w:cs="Aptos"/>
                          </w:rPr>
                          <w:t xml:space="preserve"> </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989"/>
                        </w:tblGrid>
                        <w:tr w:rsidR="005628D2" w14:paraId="539F922F" w14:textId="77777777" w:rsidTr="00C343D2">
                          <w:trPr>
                            <w:trHeight w:val="285"/>
                          </w:trPr>
                          <w:tc>
                            <w:tcPr>
                              <w:tcW w:w="5010" w:type="dxa"/>
                              <w:tcBorders>
                                <w:top w:val="nil"/>
                                <w:left w:val="nil"/>
                                <w:bottom w:val="nil"/>
                                <w:right w:val="nil"/>
                              </w:tcBorders>
                              <w:vAlign w:val="center"/>
                            </w:tcPr>
                            <w:p w14:paraId="27E9E915" w14:textId="77777777" w:rsidR="005628D2" w:rsidRDefault="005628D2" w:rsidP="00C343D2">
                              <w:pPr>
                                <w:spacing w:after="0"/>
                                <w:jc w:val="both"/>
                              </w:pPr>
                              <w:r w:rsidRPr="65A252CB">
                                <w:rPr>
                                  <w:rFonts w:ascii="Arial" w:eastAsia="Arial" w:hAnsi="Arial" w:cs="Arial"/>
                                  <w:sz w:val="22"/>
                                  <w:szCs w:val="22"/>
                                </w:rPr>
                                <w:t xml:space="preserve"> </w:t>
                              </w:r>
                            </w:p>
                          </w:tc>
                        </w:tr>
                        <w:tr w:rsidR="005628D2" w14:paraId="4D0459C5" w14:textId="77777777" w:rsidTr="00C343D2">
                          <w:trPr>
                            <w:trHeight w:val="285"/>
                          </w:trPr>
                          <w:tc>
                            <w:tcPr>
                              <w:tcW w:w="5010" w:type="dxa"/>
                              <w:tcBorders>
                                <w:top w:val="nil"/>
                                <w:left w:val="nil"/>
                                <w:bottom w:val="nil"/>
                                <w:right w:val="nil"/>
                              </w:tcBorders>
                              <w:vAlign w:val="center"/>
                            </w:tcPr>
                            <w:p w14:paraId="2BB800D3" w14:textId="77777777" w:rsidR="005628D2" w:rsidRDefault="005628D2" w:rsidP="00C343D2">
                              <w:pPr>
                                <w:spacing w:after="0"/>
                                <w:jc w:val="both"/>
                              </w:pPr>
                              <w:r w:rsidRPr="65A252CB">
                                <w:rPr>
                                  <w:rFonts w:ascii="Arial" w:eastAsia="Arial" w:hAnsi="Arial" w:cs="Arial"/>
                                  <w:sz w:val="22"/>
                                  <w:szCs w:val="22"/>
                                </w:rPr>
                                <w:t xml:space="preserve"> </w:t>
                              </w:r>
                            </w:p>
                          </w:tc>
                        </w:tr>
                        <w:tr w:rsidR="005628D2" w14:paraId="5A8896A1" w14:textId="77777777" w:rsidTr="00C343D2">
                          <w:trPr>
                            <w:trHeight w:val="285"/>
                          </w:trPr>
                          <w:tc>
                            <w:tcPr>
                              <w:tcW w:w="5010" w:type="dxa"/>
                              <w:tcBorders>
                                <w:top w:val="nil"/>
                                <w:left w:val="nil"/>
                                <w:bottom w:val="nil"/>
                                <w:right w:val="nil"/>
                              </w:tcBorders>
                              <w:vAlign w:val="center"/>
                            </w:tcPr>
                            <w:p w14:paraId="3AF4C078" w14:textId="77777777" w:rsidR="005628D2" w:rsidRDefault="005628D2" w:rsidP="00C343D2">
                              <w:pPr>
                                <w:spacing w:after="0"/>
                                <w:jc w:val="both"/>
                              </w:pPr>
                              <w:r w:rsidRPr="65A252CB">
                                <w:rPr>
                                  <w:rFonts w:ascii="Arial" w:eastAsia="Arial" w:hAnsi="Arial" w:cs="Arial"/>
                                  <w:sz w:val="22"/>
                                  <w:szCs w:val="22"/>
                                </w:rPr>
                                <w:t xml:space="preserve"> </w:t>
                              </w:r>
                            </w:p>
                          </w:tc>
                        </w:tr>
                        <w:tr w:rsidR="005628D2" w14:paraId="4E9C7247" w14:textId="77777777" w:rsidTr="00C343D2">
                          <w:trPr>
                            <w:trHeight w:val="285"/>
                          </w:trPr>
                          <w:tc>
                            <w:tcPr>
                              <w:tcW w:w="5010" w:type="dxa"/>
                              <w:tcBorders>
                                <w:top w:val="nil"/>
                                <w:left w:val="nil"/>
                                <w:bottom w:val="nil"/>
                                <w:right w:val="nil"/>
                              </w:tcBorders>
                              <w:vAlign w:val="center"/>
                            </w:tcPr>
                            <w:p w14:paraId="450792ED" w14:textId="77777777" w:rsidR="005628D2" w:rsidRDefault="005628D2" w:rsidP="00C343D2">
                              <w:pPr>
                                <w:spacing w:after="0"/>
                                <w:jc w:val="both"/>
                              </w:pPr>
                              <w:r w:rsidRPr="65A252CB">
                                <w:rPr>
                                  <w:rFonts w:ascii="Arial" w:eastAsia="Arial" w:hAnsi="Arial" w:cs="Arial"/>
                                  <w:sz w:val="22"/>
                                  <w:szCs w:val="22"/>
                                </w:rPr>
                                <w:t xml:space="preserve"> </w:t>
                              </w:r>
                            </w:p>
                          </w:tc>
                        </w:tr>
                      </w:tbl>
                      <w:p w14:paraId="62D8E203" w14:textId="77777777" w:rsidR="005628D2" w:rsidRDefault="005628D2" w:rsidP="00C343D2">
                        <w:pPr>
                          <w:spacing w:after="0"/>
                          <w:jc w:val="both"/>
                        </w:pPr>
                        <w:r w:rsidRPr="65A252CB">
                          <w:rPr>
                            <w:rFonts w:ascii="Arial" w:eastAsia="Arial" w:hAnsi="Arial" w:cs="Arial"/>
                            <w:sz w:val="22"/>
                            <w:szCs w:val="22"/>
                          </w:rPr>
                          <w:lastRenderedPageBreak/>
                          <w:t xml:space="preserve"> </w:t>
                        </w:r>
                      </w:p>
                    </w:tc>
                  </w:tr>
                  <w:tr w:rsidR="005628D2" w14:paraId="448AD28F" w14:textId="77777777" w:rsidTr="00C343D2">
                    <w:trPr>
                      <w:trHeight w:val="1005"/>
                    </w:trPr>
                    <w:tc>
                      <w:tcPr>
                        <w:tcW w:w="5205" w:type="dxa"/>
                        <w:tcBorders>
                          <w:top w:val="nil"/>
                          <w:left w:val="nil"/>
                          <w:bottom w:val="nil"/>
                          <w:right w:val="nil"/>
                        </w:tcBorders>
                      </w:tcPr>
                      <w:p w14:paraId="4261FF45" w14:textId="77777777" w:rsidR="005628D2" w:rsidRDefault="005628D2" w:rsidP="00C343D2">
                        <w:pPr>
                          <w:spacing w:after="0"/>
                        </w:pPr>
                        <w:r w:rsidRPr="65A252CB">
                          <w:rPr>
                            <w:rFonts w:ascii="Aptos" w:eastAsia="Aptos" w:hAnsi="Aptos" w:cs="Aptos"/>
                          </w:rPr>
                          <w:lastRenderedPageBreak/>
                          <w:t xml:space="preserve"> </w:t>
                        </w:r>
                      </w:p>
                    </w:tc>
                  </w:tr>
                </w:tbl>
                <w:p w14:paraId="1CBC7F49" w14:textId="77777777" w:rsidR="005628D2" w:rsidRDefault="005628D2" w:rsidP="00C343D2">
                  <w:pPr>
                    <w:spacing w:before="240" w:after="0" w:line="257" w:lineRule="auto"/>
                    <w:jc w:val="center"/>
                    <w:rPr>
                      <w:rFonts w:ascii="Arial" w:eastAsia="Arial" w:hAnsi="Arial" w:cs="Arial"/>
                      <w:b/>
                      <w:bCs/>
                      <w:color w:val="000000" w:themeColor="text1"/>
                      <w:sz w:val="28"/>
                      <w:szCs w:val="28"/>
                      <w:lang w:val="en-US"/>
                    </w:rPr>
                  </w:pPr>
                </w:p>
                <w:p w14:paraId="7991F0A1" w14:textId="03662AAB" w:rsidR="005628D2" w:rsidRPr="005628D2" w:rsidRDefault="005628D2" w:rsidP="005628D2">
                  <w:pPr>
                    <w:pStyle w:val="Heading1"/>
                    <w:spacing w:before="240" w:after="0" w:line="257" w:lineRule="auto"/>
                    <w:rPr>
                      <w:rFonts w:ascii="Arial" w:eastAsia="Calibri Light" w:hAnsi="Arial" w:cs="Arial"/>
                      <w:color w:val="2E74B5"/>
                      <w:sz w:val="32"/>
                      <w:szCs w:val="32"/>
                      <w:lang w:val="en-US"/>
                    </w:rPr>
                  </w:pPr>
                  <w:bookmarkStart w:id="1" w:name="_Toc235178047"/>
                  <w:r w:rsidRPr="005628D2">
                    <w:rPr>
                      <w:rFonts w:ascii="Arial" w:hAnsi="Arial" w:cs="Arial"/>
                      <w:sz w:val="32"/>
                      <w:szCs w:val="32"/>
                      <w:lang w:val="en-US"/>
                    </w:rPr>
                    <w:t>Task 1</w:t>
                  </w:r>
                  <w:r>
                    <w:rPr>
                      <w:rFonts w:ascii="Arial" w:hAnsi="Arial" w:cs="Arial"/>
                      <w:sz w:val="32"/>
                      <w:szCs w:val="32"/>
                      <w:lang w:val="en-US"/>
                    </w:rPr>
                    <w:t xml:space="preserve">: </w:t>
                  </w:r>
                  <w:r w:rsidRPr="005628D2">
                    <w:rPr>
                      <w:rFonts w:ascii="Arial" w:hAnsi="Arial" w:cs="Arial"/>
                      <w:sz w:val="32"/>
                      <w:szCs w:val="32"/>
                      <w:lang w:val="en-US"/>
                    </w:rPr>
                    <w:t>E-Commerce Web Builder</w:t>
                  </w:r>
                  <w:bookmarkEnd w:id="1"/>
                  <w:r w:rsidRPr="005628D2">
                    <w:rPr>
                      <w:rFonts w:ascii="Arial" w:hAnsi="Arial" w:cs="Arial"/>
                      <w:sz w:val="32"/>
                      <w:szCs w:val="32"/>
                      <w:lang w:val="en-US"/>
                    </w:rPr>
                    <w:t xml:space="preserve"> </w:t>
                  </w:r>
                </w:p>
                <w:p w14:paraId="59D49E4B" w14:textId="77777777" w:rsidR="005628D2" w:rsidRDefault="005628D2" w:rsidP="00C343D2">
                  <w:pPr>
                    <w:spacing w:line="257" w:lineRule="auto"/>
                    <w:rPr>
                      <w:rFonts w:ascii="Arial" w:eastAsia="Arial" w:hAnsi="Arial" w:cs="Arial"/>
                      <w:sz w:val="22"/>
                      <w:szCs w:val="22"/>
                      <w:lang w:val="en-US"/>
                    </w:rPr>
                  </w:pPr>
                </w:p>
                <w:p w14:paraId="6EC94FDD" w14:textId="4CC9827B" w:rsidR="005628D2" w:rsidRDefault="005628D2" w:rsidP="005628D2">
                  <w:pPr>
                    <w:spacing w:line="257" w:lineRule="auto"/>
                    <w:jc w:val="both"/>
                  </w:pPr>
                  <w:r w:rsidRPr="09B9A83B">
                    <w:rPr>
                      <w:rFonts w:ascii="Arial" w:eastAsia="Arial" w:hAnsi="Arial" w:cs="Arial"/>
                      <w:sz w:val="22"/>
                      <w:szCs w:val="22"/>
                      <w:lang w:val="en-US"/>
                    </w:rPr>
                    <w:t>E-commerce platforms enable businesses to establish online storefronts, manage products, process payments, and reach global customers without extensive technical expertise. Two widely adopted solutions are Shopify and WooCommerce, each differing in structure, useability and flexibility, suited to distinct business needs</w:t>
                  </w:r>
                  <w:r>
                    <w:rPr>
                      <w:rFonts w:ascii="Arial" w:eastAsia="Arial" w:hAnsi="Arial" w:cs="Arial"/>
                      <w:sz w:val="22"/>
                      <w:szCs w:val="22"/>
                      <w:lang w:val="en-US"/>
                    </w:rPr>
                    <w:t>.</w:t>
                  </w:r>
                </w:p>
                <w:p w14:paraId="3E238F09" w14:textId="2698C947" w:rsidR="005628D2" w:rsidRPr="005628D2" w:rsidRDefault="005628D2" w:rsidP="005628D2">
                  <w:pPr>
                    <w:pStyle w:val="Heading2"/>
                    <w:rPr>
                      <w:rFonts w:ascii="Arial" w:hAnsi="Arial" w:cs="Arial"/>
                    </w:rPr>
                  </w:pPr>
                  <w:bookmarkStart w:id="2" w:name="_Toc235178048"/>
                  <w:r w:rsidRPr="005628D2">
                    <w:rPr>
                      <w:rFonts w:ascii="Arial" w:hAnsi="Arial" w:cs="Arial"/>
                      <w:lang w:val="en-US"/>
                    </w:rPr>
                    <w:t>Shopify &amp; WooCommerce</w:t>
                  </w:r>
                  <w:bookmarkEnd w:id="2"/>
                  <w:r w:rsidRPr="005628D2">
                    <w:rPr>
                      <w:rFonts w:ascii="Arial" w:hAnsi="Arial" w:cs="Arial"/>
                      <w:lang w:val="en-US"/>
                    </w:rPr>
                    <w:t xml:space="preserve"> </w:t>
                  </w:r>
                </w:p>
                <w:p w14:paraId="7533152C" w14:textId="77777777" w:rsidR="005628D2" w:rsidRDefault="005628D2" w:rsidP="005628D2">
                  <w:pPr>
                    <w:spacing w:after="0"/>
                    <w:jc w:val="both"/>
                  </w:pPr>
                  <w:r w:rsidRPr="09B9A83B">
                    <w:rPr>
                      <w:rFonts w:ascii="Arial" w:eastAsia="Arial" w:hAnsi="Arial" w:cs="Arial"/>
                      <w:sz w:val="22"/>
                      <w:szCs w:val="22"/>
                      <w:lang w:val="en-US"/>
                    </w:rPr>
                    <w:t xml:space="preserve">Shopify is a fully hosted, all-in-one platform launched in 2006 designed specifically for online selling. It handles all technical infrastructure, including hosting, security, updates and compliance, meaning users do not manage servers or software maintenance. It offers over 100 professional, mobile-responsive templates, drag-and-drop customization and built-in tools for inventory management, shipping, tax calculation and multi-channel sales (social media, marketplaces, and physical stores). Its key strength is scalability: plans start at affordable entry levels and extend to enterprise-grade solutions, supported by an ecosystem of over 8,000 apps to add features such as subscriptions, international selling or advanced analytics. According to research, it is the most popular dedicated e-commerce builder, valued for reliability and ease of set-up, ideal for small-to-medium businesses and those prioritizing speed and low technical overhead [1]. Pricing is subscription-based, from approximately £25 to £250 per month, including hosting and core features. </w:t>
                  </w:r>
                </w:p>
                <w:p w14:paraId="43C02F12" w14:textId="77777777" w:rsidR="005628D2" w:rsidRDefault="005628D2" w:rsidP="005628D2">
                  <w:pPr>
                    <w:spacing w:after="0"/>
                    <w:jc w:val="both"/>
                  </w:pPr>
                  <w:r w:rsidRPr="65A252CB">
                    <w:rPr>
                      <w:rFonts w:ascii="Arial" w:eastAsia="Arial" w:hAnsi="Arial" w:cs="Arial"/>
                      <w:sz w:val="22"/>
                      <w:szCs w:val="22"/>
                      <w:lang w:val="en-US"/>
                    </w:rPr>
                    <w:t xml:space="preserve"> </w:t>
                  </w:r>
                </w:p>
                <w:p w14:paraId="3EDAA992" w14:textId="77777777" w:rsidR="005628D2" w:rsidRDefault="005628D2" w:rsidP="005628D2">
                  <w:pPr>
                    <w:spacing w:after="0"/>
                    <w:jc w:val="both"/>
                  </w:pPr>
                  <w:r w:rsidRPr="09B9A83B">
                    <w:rPr>
                      <w:rFonts w:ascii="Arial" w:eastAsia="Arial" w:hAnsi="Arial" w:cs="Arial"/>
                      <w:sz w:val="22"/>
                      <w:szCs w:val="22"/>
                      <w:lang w:val="en-US"/>
                    </w:rPr>
                    <w:t xml:space="preserve">WooCommerce, by contract, is an open-source e-commerce plugin built for WordPress, launched in 2011, Unlike Shopify, it is self-hosted: users require their own domain, hosting and WordPress installations, giving full ownership and control over every aspect of the store. The core plugin is free to download, making it highly cost-effective initially, though costs arise from hosting, premium themes, extensions and development work. It inherits WordPress’s flexibility, supporting unlimited products, categories, content and integrates seamlessly with thousands of extensions for payment and customization. It excels businesses that need deep customization, content integration (blogs, resources), or unique functionality not available in standard platforms [2].  </w:t>
                  </w:r>
                </w:p>
                <w:p w14:paraId="65A80C52" w14:textId="77777777" w:rsidR="005628D2" w:rsidRDefault="005628D2" w:rsidP="005628D2">
                  <w:pPr>
                    <w:spacing w:after="0"/>
                    <w:jc w:val="both"/>
                  </w:pPr>
                  <w:r w:rsidRPr="65A252CB">
                    <w:rPr>
                      <w:rFonts w:ascii="Arial" w:eastAsia="Arial" w:hAnsi="Arial" w:cs="Arial"/>
                      <w:sz w:val="22"/>
                      <w:szCs w:val="22"/>
                      <w:lang w:val="en-US"/>
                    </w:rPr>
                    <w:t xml:space="preserve"> </w:t>
                  </w:r>
                </w:p>
                <w:p w14:paraId="7AED8E29" w14:textId="77777777" w:rsidR="005628D2" w:rsidRDefault="005628D2" w:rsidP="005628D2">
                  <w:pPr>
                    <w:spacing w:after="0"/>
                    <w:jc w:val="both"/>
                  </w:pPr>
                  <w:r w:rsidRPr="09B9A83B">
                    <w:rPr>
                      <w:rFonts w:ascii="Arial" w:eastAsia="Arial" w:hAnsi="Arial" w:cs="Arial"/>
                      <w:sz w:val="22"/>
                      <w:szCs w:val="22"/>
                      <w:lang w:val="en-US"/>
                    </w:rPr>
                    <w:t xml:space="preserve">However, it demands basic technical knowledge or developer support for setup, security and maintenance, and performance depends on hosting quality. It powers </w:t>
                  </w:r>
                  <w:r w:rsidRPr="09B9A83B">
                    <w:rPr>
                      <w:rFonts w:ascii="Arial" w:eastAsia="Arial" w:hAnsi="Arial" w:cs="Arial"/>
                      <w:sz w:val="22"/>
                      <w:szCs w:val="22"/>
                      <w:lang w:val="en-US"/>
                    </w:rPr>
                    <w:lastRenderedPageBreak/>
                    <w:t xml:space="preserve">around 40% of all online stores globally, favored by users already familiar with WordPress or requiring bespoke solutions [3]. </w:t>
                  </w:r>
                </w:p>
                <w:p w14:paraId="0673BC13" w14:textId="77777777" w:rsidR="005628D2" w:rsidRDefault="005628D2" w:rsidP="005628D2">
                  <w:pPr>
                    <w:spacing w:after="0"/>
                    <w:jc w:val="both"/>
                  </w:pPr>
                  <w:r w:rsidRPr="65A252CB">
                    <w:rPr>
                      <w:rFonts w:ascii="Arial" w:eastAsia="Arial" w:hAnsi="Arial" w:cs="Arial"/>
                      <w:sz w:val="22"/>
                      <w:szCs w:val="22"/>
                      <w:lang w:val="en-US"/>
                    </w:rPr>
                    <w:t xml:space="preserve"> </w:t>
                  </w:r>
                </w:p>
                <w:p w14:paraId="2102DE13" w14:textId="77777777" w:rsidR="005628D2" w:rsidRDefault="005628D2" w:rsidP="005628D2">
                  <w:pPr>
                    <w:spacing w:after="0" w:line="257" w:lineRule="auto"/>
                    <w:jc w:val="both"/>
                  </w:pPr>
                  <w:r w:rsidRPr="09B9A83B">
                    <w:rPr>
                      <w:rFonts w:ascii="Arial" w:eastAsia="Arial" w:hAnsi="Arial" w:cs="Arial"/>
                      <w:sz w:val="22"/>
                      <w:szCs w:val="22"/>
                      <w:lang w:val="en-US"/>
                    </w:rPr>
                    <w:t xml:space="preserve">In summary, Shopify is the best for ease of use, reliability and fast growth, while WooCommerce offers maximum control, flexibility and cost efficiency for those with technical capability or custom requirements. Both remain leading choices, selected based on budget, skill level and long-term business goals.    </w:t>
                  </w:r>
                </w:p>
                <w:p w14:paraId="060E4916" w14:textId="489CBC52" w:rsidR="005628D2" w:rsidRPr="005628D2" w:rsidRDefault="005628D2" w:rsidP="005628D2">
                  <w:pPr>
                    <w:pStyle w:val="Heading1"/>
                    <w:rPr>
                      <w:rFonts w:ascii="Arial" w:hAnsi="Arial" w:cs="Arial"/>
                      <w:sz w:val="32"/>
                      <w:szCs w:val="32"/>
                      <w:lang w:val="en-US"/>
                    </w:rPr>
                  </w:pPr>
                  <w:bookmarkStart w:id="3" w:name="_Toc235178049"/>
                  <w:r w:rsidRPr="005628D2">
                    <w:rPr>
                      <w:rFonts w:ascii="Arial" w:hAnsi="Arial" w:cs="Arial"/>
                      <w:sz w:val="32"/>
                      <w:szCs w:val="32"/>
                      <w:lang w:val="en-US"/>
                    </w:rPr>
                    <w:t>Task 2A: Mind Mapping Description</w:t>
                  </w:r>
                  <w:bookmarkEnd w:id="3"/>
                </w:p>
                <w:p w14:paraId="6D167DB9" w14:textId="77777777" w:rsidR="005628D2" w:rsidRPr="005628D2" w:rsidRDefault="005628D2" w:rsidP="005628D2">
                  <w:pPr>
                    <w:spacing w:after="0" w:line="257" w:lineRule="auto"/>
                    <w:jc w:val="both"/>
                    <w:rPr>
                      <w:rFonts w:ascii="Arial" w:hAnsi="Arial" w:cs="Arial"/>
                    </w:rPr>
                  </w:pPr>
                  <w:r w:rsidRPr="005628D2">
                    <w:rPr>
                      <w:rFonts w:ascii="Arial" w:eastAsia="Calibri" w:hAnsi="Arial" w:cs="Arial"/>
                      <w:sz w:val="22"/>
                      <w:szCs w:val="22"/>
                      <w:lang w:val="en-US"/>
                    </w:rPr>
                    <w:t xml:space="preserve">Some people find mind mapping very useful not only for recording information, but also for recalling it. Mind maps are an idea created by Tony Buzan as a way of visually representing material. Buzan (1995) argued that drawing maps of ideas and concepts rather than lineal lists is much more in tune with the way we think. </w:t>
                  </w:r>
                </w:p>
                <w:p w14:paraId="12E20CE8" w14:textId="2376289F" w:rsidR="005628D2" w:rsidRPr="005628D2" w:rsidRDefault="005628D2" w:rsidP="005628D2">
                  <w:pPr>
                    <w:spacing w:line="257" w:lineRule="auto"/>
                    <w:jc w:val="both"/>
                    <w:rPr>
                      <w:rFonts w:ascii="Arial" w:hAnsi="Arial" w:cs="Arial"/>
                    </w:rPr>
                  </w:pPr>
                  <w:r w:rsidRPr="005628D2">
                    <w:rPr>
                      <w:rFonts w:ascii="Arial" w:eastAsia="Calibri" w:hAnsi="Arial" w:cs="Arial"/>
                      <w:sz w:val="22"/>
                      <w:szCs w:val="22"/>
                      <w:lang w:val="en-US"/>
                    </w:rPr>
                    <w:t>Mind maps can be particularly useful in making connections between ideas and forming a visual concept map of a reading, a lecture, or even the whole course. By using drawings, colours and visual cues, mind maps can also be powerful memory devices. You can use mind mapping during a lecture/reading or you might find it useful to create a mind map after the lecture/reading as a sum</w:t>
                  </w:r>
                  <w:r w:rsidR="00BC3FFA">
                    <w:rPr>
                      <w:rFonts w:ascii="Arial" w:eastAsia="Calibri" w:hAnsi="Arial" w:cs="Arial"/>
                      <w:sz w:val="22"/>
                      <w:szCs w:val="22"/>
                      <w:lang w:val="en-US"/>
                    </w:rPr>
                    <w:t>mary of your notes, making a mind</w:t>
                  </w:r>
                  <w:r w:rsidRPr="005628D2">
                    <w:rPr>
                      <w:rFonts w:ascii="Arial" w:eastAsia="Calibri" w:hAnsi="Arial" w:cs="Arial"/>
                      <w:sz w:val="22"/>
                      <w:szCs w:val="22"/>
                      <w:lang w:val="en-US"/>
                    </w:rPr>
                    <w:t xml:space="preserve"> map of the whole course can be a useful exercise during when revising or studying for an exam. </w:t>
                  </w:r>
                  <w:r>
                    <w:rPr>
                      <w:rFonts w:ascii="Arial" w:eastAsia="Calibri" w:hAnsi="Arial" w:cs="Arial"/>
                      <w:sz w:val="22"/>
                      <w:szCs w:val="22"/>
                      <w:lang w:val="en-US"/>
                    </w:rPr>
                    <w:t>[</w:t>
                  </w:r>
                  <w:r w:rsidRPr="005628D2">
                    <w:rPr>
                      <w:rFonts w:ascii="Arial" w:eastAsia="Calibri" w:hAnsi="Arial" w:cs="Arial"/>
                      <w:sz w:val="22"/>
                      <w:szCs w:val="22"/>
                      <w:lang w:val="en-US"/>
                    </w:rPr>
                    <w:t>4</w:t>
                  </w:r>
                  <w:r>
                    <w:rPr>
                      <w:rFonts w:ascii="Arial" w:eastAsia="Calibri" w:hAnsi="Arial" w:cs="Arial"/>
                      <w:sz w:val="22"/>
                      <w:szCs w:val="22"/>
                      <w:lang w:val="en-US"/>
                    </w:rPr>
                    <w:t>]</w:t>
                  </w:r>
                </w:p>
                <w:p w14:paraId="0515ECF0" w14:textId="7D6277BD" w:rsidR="005628D2" w:rsidRPr="005628D2" w:rsidRDefault="005628D2" w:rsidP="005628D2">
                  <w:pPr>
                    <w:spacing w:line="257" w:lineRule="auto"/>
                    <w:jc w:val="both"/>
                    <w:rPr>
                      <w:rFonts w:ascii="Arial" w:hAnsi="Arial" w:cs="Arial"/>
                    </w:rPr>
                  </w:pPr>
                  <w:r w:rsidRPr="005628D2">
                    <w:rPr>
                      <w:rFonts w:ascii="Arial" w:eastAsia="Calibri" w:hAnsi="Arial" w:cs="Arial"/>
                      <w:sz w:val="22"/>
                      <w:szCs w:val="22"/>
                      <w:lang w:val="en-US"/>
                    </w:rPr>
                    <w:t>Mind mapping breaks down complex workflows, strategies and projects into manageable visual components, reducing cognitive load and spee</w:t>
                  </w:r>
                  <w:r w:rsidR="00F32F44">
                    <w:rPr>
                      <w:rFonts w:ascii="Arial" w:eastAsia="Calibri" w:hAnsi="Arial" w:cs="Arial"/>
                      <w:sz w:val="22"/>
                      <w:szCs w:val="22"/>
                      <w:lang w:val="en-US"/>
                    </w:rPr>
                    <w:t xml:space="preserve">ding comprehension. [5] </w:t>
                  </w:r>
                  <w:r w:rsidR="00F32F44" w:rsidRPr="005628D2">
                    <w:rPr>
                      <w:rFonts w:ascii="Arial" w:eastAsia="Calibri" w:hAnsi="Arial" w:cs="Arial"/>
                      <w:sz w:val="22"/>
                      <w:szCs w:val="22"/>
                      <w:lang w:val="en-US"/>
                    </w:rPr>
                    <w:t>Confirms</w:t>
                  </w:r>
                  <w:r w:rsidRPr="005628D2">
                    <w:rPr>
                      <w:rFonts w:ascii="Arial" w:eastAsia="Calibri" w:hAnsi="Arial" w:cs="Arial"/>
                      <w:sz w:val="22"/>
                      <w:szCs w:val="22"/>
                      <w:lang w:val="en-US"/>
                    </w:rPr>
                    <w:t xml:space="preserve"> that it improves conceptual organizing and decision-making by making relationships, priorities, and bottl</w:t>
                  </w:r>
                  <w:r w:rsidR="00F32F44">
                    <w:rPr>
                      <w:rFonts w:ascii="Arial" w:eastAsia="Calibri" w:hAnsi="Arial" w:cs="Arial"/>
                      <w:sz w:val="22"/>
                      <w:szCs w:val="22"/>
                      <w:lang w:val="en-US"/>
                    </w:rPr>
                    <w:t xml:space="preserve">enecks immediately visible. </w:t>
                  </w:r>
                  <w:r w:rsidRPr="005628D2">
                    <w:rPr>
                      <w:rFonts w:ascii="Arial" w:eastAsia="Calibri" w:hAnsi="Arial" w:cs="Arial"/>
                      <w:sz w:val="22"/>
                      <w:szCs w:val="22"/>
                      <w:lang w:val="en-US"/>
                    </w:rPr>
                    <w:t>This clarity streamlines planning, resource allocation and task tracking and raising operational efficiency.</w:t>
                  </w:r>
                </w:p>
                <w:p w14:paraId="352F5FB2" w14:textId="0F59DF1E" w:rsidR="005628D2" w:rsidRDefault="005628D2" w:rsidP="005628D2">
                  <w:pPr>
                    <w:spacing w:line="257" w:lineRule="auto"/>
                    <w:jc w:val="both"/>
                  </w:pPr>
                  <w:r w:rsidRPr="005628D2">
                    <w:rPr>
                      <w:rFonts w:ascii="Arial" w:eastAsia="Calibri" w:hAnsi="Arial" w:cs="Arial"/>
                      <w:sz w:val="22"/>
                      <w:szCs w:val="22"/>
                      <w:lang w:val="en-US"/>
                    </w:rPr>
                    <w:t>Shared visual maps create a common framework for teams, aligning members acros</w:t>
                  </w:r>
                  <w:r w:rsidR="00F32F44">
                    <w:rPr>
                      <w:rFonts w:ascii="Arial" w:eastAsia="Calibri" w:hAnsi="Arial" w:cs="Arial"/>
                      <w:sz w:val="22"/>
                      <w:szCs w:val="22"/>
                      <w:lang w:val="en-US"/>
                    </w:rPr>
                    <w:t xml:space="preserve">s all departments. [6] </w:t>
                  </w:r>
                  <w:r w:rsidR="00F32F44" w:rsidRPr="005628D2">
                    <w:rPr>
                      <w:rFonts w:ascii="Arial" w:eastAsia="Calibri" w:hAnsi="Arial" w:cs="Arial"/>
                      <w:sz w:val="22"/>
                      <w:szCs w:val="22"/>
                      <w:lang w:val="en-US"/>
                    </w:rPr>
                    <w:t>Note</w:t>
                  </w:r>
                  <w:r w:rsidRPr="005628D2">
                    <w:rPr>
                      <w:rFonts w:ascii="Arial" w:eastAsia="Calibri" w:hAnsi="Arial" w:cs="Arial"/>
                      <w:sz w:val="22"/>
                      <w:szCs w:val="22"/>
                      <w:lang w:val="en-US"/>
                    </w:rPr>
                    <w:t xml:space="preserve"> that mind maps support real-time idea exchange, reduce misinterpretations and improve knowledge sharing, critical for cross-functional projects and requirements gathering, foster inclusive brainstorming and faster consensus. This results in better problem solving and innovation, by encouraging divergent thinking and revealing hidden connections. Mind maps help identify root causes and generate creative solutions; they support holistic analysis, enabling businesses to adapt quickly to changes an</w:t>
                  </w:r>
                  <w:r w:rsidR="00F32F44">
                    <w:rPr>
                      <w:rFonts w:ascii="Arial" w:eastAsia="Calibri" w:hAnsi="Arial" w:cs="Arial"/>
                      <w:sz w:val="22"/>
                      <w:szCs w:val="22"/>
                      <w:lang w:val="en-US"/>
                    </w:rPr>
                    <w:t xml:space="preserve">d optimize processes. </w:t>
                  </w:r>
                </w:p>
                <w:p w14:paraId="057F9732" w14:textId="34A4FEBA" w:rsidR="005628D2" w:rsidRPr="005628D2" w:rsidRDefault="005628D2" w:rsidP="005628D2">
                  <w:pPr>
                    <w:pStyle w:val="Heading1"/>
                    <w:rPr>
                      <w:rFonts w:ascii="Arial" w:hAnsi="Arial" w:cs="Arial"/>
                      <w:sz w:val="32"/>
                      <w:szCs w:val="32"/>
                      <w:lang w:val="en-US"/>
                    </w:rPr>
                  </w:pPr>
                  <w:bookmarkStart w:id="4" w:name="_Toc235178050"/>
                  <w:r w:rsidRPr="005628D2">
                    <w:rPr>
                      <w:rFonts w:ascii="Arial" w:hAnsi="Arial" w:cs="Arial"/>
                      <w:sz w:val="32"/>
                      <w:szCs w:val="32"/>
                      <w:lang w:val="en-US"/>
                    </w:rPr>
                    <w:t>Task 2</w:t>
                  </w:r>
                  <w:r>
                    <w:rPr>
                      <w:rFonts w:ascii="Arial" w:hAnsi="Arial" w:cs="Arial"/>
                      <w:sz w:val="32"/>
                      <w:szCs w:val="32"/>
                      <w:lang w:val="en-US"/>
                    </w:rPr>
                    <w:t>b</w:t>
                  </w:r>
                  <w:r w:rsidRPr="005628D2">
                    <w:rPr>
                      <w:rFonts w:ascii="Arial" w:hAnsi="Arial" w:cs="Arial"/>
                      <w:sz w:val="32"/>
                      <w:szCs w:val="32"/>
                      <w:lang w:val="en-US"/>
                    </w:rPr>
                    <w:t xml:space="preserve">: Mind Mapping </w:t>
                  </w:r>
                  <w:r>
                    <w:rPr>
                      <w:rFonts w:ascii="Arial" w:hAnsi="Arial" w:cs="Arial"/>
                      <w:sz w:val="32"/>
                      <w:szCs w:val="32"/>
                      <w:lang w:val="en-US"/>
                    </w:rPr>
                    <w:t>Creation</w:t>
                  </w:r>
                  <w:bookmarkEnd w:id="4"/>
                </w:p>
                <w:p w14:paraId="53752182" w14:textId="44AFF01A" w:rsidR="005628D2" w:rsidRDefault="005628D2" w:rsidP="005628D2">
                  <w:pPr>
                    <w:rPr>
                      <w:sz w:val="22"/>
                      <w:szCs w:val="22"/>
                      <w:lang w:val="en-US"/>
                    </w:rPr>
                  </w:pPr>
                  <w:r w:rsidRPr="09B9A83B">
                    <w:rPr>
                      <w:lang w:val="en-US"/>
                    </w:rPr>
                    <w:t xml:space="preserve">                                    </w:t>
                  </w:r>
                </w:p>
                <w:p w14:paraId="4F936060" w14:textId="77777777" w:rsidR="005628D2" w:rsidRDefault="005628D2" w:rsidP="00C343D2">
                  <w:pPr>
                    <w:spacing w:line="257" w:lineRule="auto"/>
                  </w:pPr>
                  <w:r>
                    <w:rPr>
                      <w:noProof/>
                      <w:lang w:eastAsia="en-GB"/>
                    </w:rPr>
                    <w:lastRenderedPageBreak/>
                    <w:drawing>
                      <wp:inline distT="0" distB="0" distL="0" distR="0" wp14:anchorId="5666A815" wp14:editId="1C29904D">
                        <wp:extent cx="4867275" cy="2819400"/>
                        <wp:effectExtent l="0" t="0" r="0" b="0"/>
                        <wp:docPr id="18729519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951933" name="Picture 1872951933"/>
                                <pic:cNvPicPr/>
                              </pic:nvPicPr>
                              <pic:blipFill>
                                <a:blip r:embed="rId8">
                                  <a:extLst>
                                    <a:ext uri="{28A0092B-C50C-407E-A947-70E740481C1C}">
                                      <a14:useLocalDpi xmlns:a14="http://schemas.microsoft.com/office/drawing/2010/main"/>
                                    </a:ext>
                                  </a:extLst>
                                </a:blip>
                                <a:stretch>
                                  <a:fillRect/>
                                </a:stretch>
                              </pic:blipFill>
                              <pic:spPr>
                                <a:xfrm>
                                  <a:off x="0" y="0"/>
                                  <a:ext cx="4867275" cy="2819400"/>
                                </a:xfrm>
                                <a:prstGeom prst="rect">
                                  <a:avLst/>
                                </a:prstGeom>
                              </pic:spPr>
                            </pic:pic>
                          </a:graphicData>
                        </a:graphic>
                      </wp:inline>
                    </w:drawing>
                  </w:r>
                </w:p>
                <w:p w14:paraId="7F1B4AA0" w14:textId="77777777" w:rsidR="005628D2" w:rsidRDefault="005628D2" w:rsidP="00C343D2">
                  <w:pPr>
                    <w:spacing w:line="257" w:lineRule="auto"/>
                  </w:pPr>
                  <w:bookmarkStart w:id="5" w:name="_GoBack"/>
                  <w:bookmarkEnd w:id="5"/>
                </w:p>
                <w:p w14:paraId="69500867" w14:textId="18724D4C" w:rsidR="005628D2" w:rsidRDefault="005628D2" w:rsidP="00C343D2">
                  <w:pPr>
                    <w:spacing w:line="257" w:lineRule="auto"/>
                    <w:rPr>
                      <w:rFonts w:ascii="Calibri Light" w:eastAsia="Calibri Light" w:hAnsi="Calibri Light" w:cs="Calibri Light"/>
                      <w:color w:val="2E74B5"/>
                      <w:sz w:val="32"/>
                      <w:szCs w:val="32"/>
                      <w:lang w:val="en-US"/>
                    </w:rPr>
                  </w:pPr>
                  <w:r w:rsidRPr="09B9A83B">
                    <w:rPr>
                      <w:rFonts w:ascii="Calibri" w:eastAsia="Calibri" w:hAnsi="Calibri" w:cs="Calibri"/>
                      <w:sz w:val="22"/>
                      <w:szCs w:val="22"/>
                      <w:lang w:val="en-US"/>
                    </w:rPr>
                    <w:t xml:space="preserve"> </w:t>
                  </w:r>
                </w:p>
                <w:p w14:paraId="3E5F5539" w14:textId="0EC714C1" w:rsidR="005628D2" w:rsidRPr="005628D2" w:rsidRDefault="005628D2" w:rsidP="005628D2">
                  <w:pPr>
                    <w:pStyle w:val="Heading1"/>
                    <w:rPr>
                      <w:rFonts w:ascii="Arial" w:hAnsi="Arial" w:cs="Arial"/>
                      <w:sz w:val="32"/>
                      <w:szCs w:val="32"/>
                    </w:rPr>
                  </w:pPr>
                  <w:bookmarkStart w:id="6" w:name="_Toc235178051"/>
                  <w:r w:rsidRPr="005628D2">
                    <w:rPr>
                      <w:rFonts w:ascii="Arial" w:hAnsi="Arial" w:cs="Arial"/>
                      <w:sz w:val="32"/>
                      <w:szCs w:val="32"/>
                      <w:lang w:val="en-US"/>
                    </w:rPr>
                    <w:t>Task 3 A: Office Applications</w:t>
                  </w:r>
                  <w:bookmarkEnd w:id="6"/>
                </w:p>
                <w:p w14:paraId="6A554492" w14:textId="77777777" w:rsidR="005628D2" w:rsidRPr="003C5FAF" w:rsidRDefault="005628D2" w:rsidP="00C343D2">
                  <w:pPr>
                    <w:pStyle w:val="Heading2"/>
                    <w:rPr>
                      <w:rFonts w:ascii="Arial" w:eastAsiaTheme="minorEastAsia" w:hAnsi="Arial" w:cs="Arial"/>
                      <w:sz w:val="22"/>
                      <w:szCs w:val="22"/>
                      <w:lang w:val="en-US"/>
                    </w:rPr>
                  </w:pPr>
                  <w:r w:rsidRPr="003C5FAF">
                    <w:rPr>
                      <w:rFonts w:ascii="Arial" w:hAnsi="Arial" w:cs="Arial"/>
                      <w:lang w:val="en-US"/>
                    </w:rPr>
                    <w:t xml:space="preserve"> </w:t>
                  </w:r>
                  <w:bookmarkStart w:id="7" w:name="_Toc235178052"/>
                  <w:r w:rsidRPr="003C5FAF">
                    <w:rPr>
                      <w:rFonts w:ascii="Arial" w:hAnsi="Arial" w:cs="Arial"/>
                      <w:lang w:val="en-US"/>
                    </w:rPr>
                    <w:t>MS WORD</w:t>
                  </w:r>
                  <w:bookmarkEnd w:id="7"/>
                  <w:r w:rsidRPr="003C5FAF">
                    <w:rPr>
                      <w:rFonts w:ascii="Arial" w:hAnsi="Arial" w:cs="Arial"/>
                      <w:lang w:val="en-US"/>
                    </w:rPr>
                    <w:t xml:space="preserve"> </w:t>
                  </w:r>
                </w:p>
                <w:p w14:paraId="64347F36" w14:textId="77777777" w:rsidR="005628D2" w:rsidRDefault="005628D2" w:rsidP="00C343D2">
                  <w:pPr>
                    <w:spacing w:after="0"/>
                    <w:rPr>
                      <w:sz w:val="22"/>
                      <w:szCs w:val="22"/>
                      <w:lang w:val="en-US"/>
                    </w:rPr>
                  </w:pPr>
                  <w:r w:rsidRPr="09B9A83B">
                    <w:rPr>
                      <w:sz w:val="22"/>
                      <w:szCs w:val="22"/>
                      <w:lang w:val="en-US"/>
                    </w:rPr>
                    <w:t xml:space="preserve"> </w:t>
                  </w:r>
                </w:p>
                <w:p w14:paraId="4D012337" w14:textId="77777777" w:rsidR="005628D2" w:rsidRPr="005628D2" w:rsidRDefault="005628D2" w:rsidP="005628D2">
                  <w:pPr>
                    <w:spacing w:after="0"/>
                    <w:jc w:val="both"/>
                    <w:rPr>
                      <w:rFonts w:ascii="Arial" w:hAnsi="Arial" w:cs="Arial"/>
                      <w:sz w:val="22"/>
                      <w:szCs w:val="22"/>
                      <w:lang w:val="en-US"/>
                    </w:rPr>
                  </w:pPr>
                  <w:r w:rsidRPr="005628D2">
                    <w:rPr>
                      <w:rFonts w:ascii="Arial" w:hAnsi="Arial" w:cs="Arial"/>
                      <w:sz w:val="22"/>
                      <w:szCs w:val="22"/>
                      <w:lang w:val="en-US"/>
                    </w:rPr>
                    <w:t xml:space="preserve">The benefits of using MS Word. Ready-made templates, consistent styling and layout tools let users create high-quality reports, proposals, and letters quickly. Automated formatting ensures uniformity across all business and technical documents </w:t>
                  </w:r>
                </w:p>
                <w:p w14:paraId="3FB0E4B3" w14:textId="77777777" w:rsidR="005628D2" w:rsidRPr="005628D2" w:rsidRDefault="005628D2" w:rsidP="005628D2">
                  <w:pPr>
                    <w:spacing w:after="0"/>
                    <w:jc w:val="both"/>
                    <w:rPr>
                      <w:rFonts w:ascii="Arial" w:eastAsia="Arial" w:hAnsi="Arial" w:cs="Arial"/>
                      <w:sz w:val="22"/>
                      <w:szCs w:val="22"/>
                      <w:lang w:val="en-US"/>
                    </w:rPr>
                  </w:pPr>
                </w:p>
                <w:p w14:paraId="00427A34" w14:textId="77777777" w:rsidR="005628D2" w:rsidRPr="005628D2" w:rsidRDefault="005628D2" w:rsidP="005628D2">
                  <w:pPr>
                    <w:spacing w:after="0"/>
                    <w:jc w:val="both"/>
                    <w:rPr>
                      <w:rFonts w:ascii="Arial" w:hAnsi="Arial" w:cs="Arial"/>
                      <w:sz w:val="22"/>
                      <w:szCs w:val="22"/>
                    </w:rPr>
                  </w:pPr>
                  <w:r w:rsidRPr="005628D2">
                    <w:rPr>
                      <w:rFonts w:ascii="Arial" w:hAnsi="Arial" w:cs="Arial"/>
                      <w:noProof/>
                      <w:sz w:val="22"/>
                      <w:szCs w:val="22"/>
                      <w:lang w:eastAsia="en-GB"/>
                    </w:rPr>
                    <w:drawing>
                      <wp:inline distT="0" distB="0" distL="0" distR="0" wp14:anchorId="4C278D33" wp14:editId="2460BFAF">
                        <wp:extent cx="4876800" cy="733425"/>
                        <wp:effectExtent l="0" t="0" r="0" b="0"/>
                        <wp:docPr id="5741813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181345" name="Picture 574181345"/>
                                <pic:cNvPicPr/>
                              </pic:nvPicPr>
                              <pic:blipFill>
                                <a:blip r:embed="rId9">
                                  <a:extLst>
                                    <a:ext uri="{28A0092B-C50C-407E-A947-70E740481C1C}">
                                      <a14:useLocalDpi xmlns:a14="http://schemas.microsoft.com/office/drawing/2010/main"/>
                                    </a:ext>
                                  </a:extLst>
                                </a:blip>
                                <a:stretch>
                                  <a:fillRect/>
                                </a:stretch>
                              </pic:blipFill>
                              <pic:spPr>
                                <a:xfrm>
                                  <a:off x="0" y="0"/>
                                  <a:ext cx="4876800" cy="733425"/>
                                </a:xfrm>
                                <a:prstGeom prst="rect">
                                  <a:avLst/>
                                </a:prstGeom>
                              </pic:spPr>
                            </pic:pic>
                          </a:graphicData>
                        </a:graphic>
                      </wp:inline>
                    </w:drawing>
                  </w:r>
                </w:p>
                <w:p w14:paraId="1156C1D5" w14:textId="77777777" w:rsidR="005628D2" w:rsidRPr="005628D2" w:rsidRDefault="005628D2" w:rsidP="005628D2">
                  <w:pPr>
                    <w:spacing w:after="0"/>
                    <w:jc w:val="both"/>
                    <w:rPr>
                      <w:rFonts w:ascii="Arial" w:hAnsi="Arial" w:cs="Arial"/>
                      <w:sz w:val="22"/>
                      <w:szCs w:val="22"/>
                    </w:rPr>
                  </w:pPr>
                  <w:r w:rsidRPr="005628D2">
                    <w:rPr>
                      <w:rFonts w:ascii="Arial" w:eastAsia="Arial" w:hAnsi="Arial" w:cs="Arial"/>
                      <w:sz w:val="22"/>
                      <w:szCs w:val="22"/>
                      <w:lang w:val="en-US"/>
                    </w:rPr>
                    <w:t xml:space="preserve"> </w:t>
                  </w:r>
                </w:p>
                <w:p w14:paraId="4856D0E9" w14:textId="77777777" w:rsidR="005628D2" w:rsidRPr="005628D2" w:rsidRDefault="005628D2" w:rsidP="005628D2">
                  <w:pPr>
                    <w:spacing w:after="0"/>
                    <w:jc w:val="both"/>
                    <w:rPr>
                      <w:rFonts w:ascii="Arial" w:hAnsi="Arial" w:cs="Arial"/>
                      <w:sz w:val="22"/>
                      <w:szCs w:val="22"/>
                    </w:rPr>
                  </w:pPr>
                  <w:r w:rsidRPr="005628D2">
                    <w:rPr>
                      <w:rFonts w:ascii="Arial" w:eastAsia="Aptos" w:hAnsi="Arial" w:cs="Arial"/>
                      <w:sz w:val="22"/>
                      <w:szCs w:val="22"/>
                      <w:lang w:val="en-US"/>
                    </w:rPr>
                    <w:t xml:space="preserve"> </w:t>
                  </w:r>
                </w:p>
                <w:p w14:paraId="45995C42" w14:textId="77777777" w:rsidR="005628D2" w:rsidRPr="005628D2" w:rsidRDefault="005628D2" w:rsidP="005628D2">
                  <w:pPr>
                    <w:spacing w:after="0"/>
                    <w:jc w:val="both"/>
                    <w:rPr>
                      <w:rFonts w:ascii="Arial" w:hAnsi="Arial" w:cs="Arial"/>
                      <w:sz w:val="22"/>
                      <w:szCs w:val="22"/>
                    </w:rPr>
                  </w:pPr>
                  <w:r w:rsidRPr="005628D2">
                    <w:rPr>
                      <w:rFonts w:ascii="Arial" w:eastAsia="Arial" w:hAnsi="Arial" w:cs="Arial"/>
                      <w:sz w:val="22"/>
                      <w:szCs w:val="22"/>
                      <w:lang w:val="en-US"/>
                    </w:rPr>
                    <w:t xml:space="preserve">Built-in spelling/grammar check, Editor and AI powered suggestions improve clarity and reduce error. Advanced find/replace and formatting </w:t>
                  </w:r>
                  <w:bookmarkStart w:id="8" w:name="_Int_TQOfbVyQ"/>
                  <w:r w:rsidRPr="005628D2">
                    <w:rPr>
                      <w:rFonts w:ascii="Arial" w:eastAsia="Arial" w:hAnsi="Arial" w:cs="Arial"/>
                      <w:sz w:val="22"/>
                      <w:szCs w:val="22"/>
                      <w:lang w:val="en-US"/>
                    </w:rPr>
                    <w:t>tools</w:t>
                  </w:r>
                  <w:bookmarkEnd w:id="8"/>
                  <w:r w:rsidRPr="005628D2">
                    <w:rPr>
                      <w:rFonts w:ascii="Arial" w:eastAsia="Arial" w:hAnsi="Arial" w:cs="Arial"/>
                      <w:sz w:val="22"/>
                      <w:szCs w:val="22"/>
                      <w:lang w:val="en-US"/>
                    </w:rPr>
                    <w:t xml:space="preserve"> speed revisions, critical for documentation. Bullet points, numbering, and text alignment are also available. Along with Font names and sizing, with Bold, underline and italic controls help change the layout of the document with optional choices available. </w:t>
                  </w:r>
                </w:p>
                <w:p w14:paraId="27752552" w14:textId="77777777" w:rsidR="005628D2" w:rsidRPr="005628D2" w:rsidRDefault="005628D2" w:rsidP="005628D2">
                  <w:pPr>
                    <w:spacing w:after="0"/>
                    <w:jc w:val="both"/>
                    <w:rPr>
                      <w:rFonts w:ascii="Arial" w:eastAsia="Arial" w:hAnsi="Arial" w:cs="Arial"/>
                      <w:sz w:val="22"/>
                      <w:szCs w:val="22"/>
                      <w:lang w:val="en-US"/>
                    </w:rPr>
                  </w:pPr>
                </w:p>
                <w:p w14:paraId="5425905B" w14:textId="77777777" w:rsidR="005628D2" w:rsidRPr="005628D2" w:rsidRDefault="005628D2" w:rsidP="005628D2">
                  <w:pPr>
                    <w:spacing w:after="0"/>
                    <w:jc w:val="both"/>
                    <w:rPr>
                      <w:rFonts w:ascii="Arial" w:hAnsi="Arial" w:cs="Arial"/>
                      <w:sz w:val="22"/>
                      <w:szCs w:val="22"/>
                    </w:rPr>
                  </w:pPr>
                  <w:r w:rsidRPr="005628D2">
                    <w:rPr>
                      <w:rFonts w:ascii="Arial" w:hAnsi="Arial" w:cs="Arial"/>
                      <w:noProof/>
                      <w:sz w:val="22"/>
                      <w:szCs w:val="22"/>
                      <w:lang w:eastAsia="en-GB"/>
                    </w:rPr>
                    <w:drawing>
                      <wp:inline distT="0" distB="0" distL="0" distR="0" wp14:anchorId="2EA67477" wp14:editId="42CED58B">
                        <wp:extent cx="4143953" cy="571580"/>
                        <wp:effectExtent l="0" t="0" r="0" b="0"/>
                        <wp:docPr id="6466272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627207" name="Picture 646627207"/>
                                <pic:cNvPicPr/>
                              </pic:nvPicPr>
                              <pic:blipFill>
                                <a:blip r:embed="rId10">
                                  <a:extLst>
                                    <a:ext uri="{28A0092B-C50C-407E-A947-70E740481C1C}">
                                      <a14:useLocalDpi xmlns:a14="http://schemas.microsoft.com/office/drawing/2010/main"/>
                                    </a:ext>
                                  </a:extLst>
                                </a:blip>
                                <a:stretch>
                                  <a:fillRect/>
                                </a:stretch>
                              </pic:blipFill>
                              <pic:spPr>
                                <a:xfrm>
                                  <a:off x="0" y="0"/>
                                  <a:ext cx="4143953" cy="571580"/>
                                </a:xfrm>
                                <a:prstGeom prst="rect">
                                  <a:avLst/>
                                </a:prstGeom>
                              </pic:spPr>
                            </pic:pic>
                          </a:graphicData>
                        </a:graphic>
                      </wp:inline>
                    </w:drawing>
                  </w:r>
                </w:p>
                <w:p w14:paraId="401FDD88" w14:textId="77777777" w:rsidR="005628D2" w:rsidRPr="005628D2" w:rsidRDefault="005628D2" w:rsidP="005628D2">
                  <w:pPr>
                    <w:spacing w:after="0"/>
                    <w:jc w:val="both"/>
                    <w:rPr>
                      <w:rFonts w:ascii="Arial" w:hAnsi="Arial" w:cs="Arial"/>
                      <w:sz w:val="22"/>
                      <w:szCs w:val="22"/>
                    </w:rPr>
                  </w:pPr>
                  <w:r w:rsidRPr="005628D2">
                    <w:rPr>
                      <w:rFonts w:ascii="Arial" w:hAnsi="Arial" w:cs="Arial"/>
                      <w:noProof/>
                      <w:sz w:val="22"/>
                      <w:szCs w:val="22"/>
                      <w:lang w:eastAsia="en-GB"/>
                    </w:rPr>
                    <w:lastRenderedPageBreak/>
                    <w:drawing>
                      <wp:inline distT="0" distB="0" distL="0" distR="0" wp14:anchorId="13E306F2" wp14:editId="078E3667">
                        <wp:extent cx="2476846" cy="2772162"/>
                        <wp:effectExtent l="0" t="0" r="0" b="0"/>
                        <wp:docPr id="5363235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323576" name="Picture 536323576"/>
                                <pic:cNvPicPr/>
                              </pic:nvPicPr>
                              <pic:blipFill>
                                <a:blip r:embed="rId11">
                                  <a:extLst>
                                    <a:ext uri="{28A0092B-C50C-407E-A947-70E740481C1C}">
                                      <a14:useLocalDpi xmlns:a14="http://schemas.microsoft.com/office/drawing/2010/main"/>
                                    </a:ext>
                                  </a:extLst>
                                </a:blip>
                                <a:stretch>
                                  <a:fillRect/>
                                </a:stretch>
                              </pic:blipFill>
                              <pic:spPr>
                                <a:xfrm>
                                  <a:off x="0" y="0"/>
                                  <a:ext cx="2476846" cy="2772162"/>
                                </a:xfrm>
                                <a:prstGeom prst="rect">
                                  <a:avLst/>
                                </a:prstGeom>
                              </pic:spPr>
                            </pic:pic>
                          </a:graphicData>
                        </a:graphic>
                      </wp:inline>
                    </w:drawing>
                  </w:r>
                </w:p>
                <w:p w14:paraId="21828885" w14:textId="77777777" w:rsidR="005628D2" w:rsidRPr="005628D2" w:rsidRDefault="005628D2" w:rsidP="005628D2">
                  <w:pPr>
                    <w:spacing w:after="0"/>
                    <w:jc w:val="both"/>
                    <w:rPr>
                      <w:rFonts w:ascii="Arial" w:hAnsi="Arial" w:cs="Arial"/>
                      <w:sz w:val="22"/>
                      <w:szCs w:val="22"/>
                    </w:rPr>
                  </w:pPr>
                  <w:r w:rsidRPr="005628D2">
                    <w:rPr>
                      <w:rFonts w:ascii="Arial" w:eastAsia="Aptos" w:hAnsi="Arial" w:cs="Arial"/>
                      <w:sz w:val="22"/>
                      <w:szCs w:val="22"/>
                      <w:lang w:val="en-US"/>
                    </w:rPr>
                    <w:t xml:space="preserve"> </w:t>
                  </w:r>
                </w:p>
                <w:p w14:paraId="27BC0F30" w14:textId="77777777" w:rsidR="005628D2" w:rsidRPr="005628D2" w:rsidRDefault="005628D2" w:rsidP="005628D2">
                  <w:pPr>
                    <w:spacing w:after="0"/>
                    <w:jc w:val="both"/>
                    <w:rPr>
                      <w:rFonts w:ascii="Arial" w:hAnsi="Arial" w:cs="Arial"/>
                      <w:sz w:val="22"/>
                      <w:szCs w:val="22"/>
                    </w:rPr>
                  </w:pPr>
                  <w:r w:rsidRPr="005628D2">
                    <w:rPr>
                      <w:rFonts w:ascii="Arial" w:eastAsia="Arial" w:hAnsi="Arial" w:cs="Arial"/>
                      <w:sz w:val="22"/>
                      <w:szCs w:val="22"/>
                      <w:lang w:val="en-US"/>
                    </w:rPr>
                    <w:t xml:space="preserve">Real-time co-editing, Track changes, comments and version history simplify teamwork. Cloud saving via OneDrive enables secure access and sharing across devices eliminating version conflict-ideal for UK-based remote and hybrid teams. Creating new documents, whilst opening old ones. With easy access to print and export to moving files and renaming them. </w:t>
                  </w:r>
                </w:p>
                <w:p w14:paraId="749F791B" w14:textId="77777777" w:rsidR="005628D2" w:rsidRPr="005628D2" w:rsidRDefault="005628D2" w:rsidP="005628D2">
                  <w:pPr>
                    <w:spacing w:after="0"/>
                    <w:jc w:val="both"/>
                    <w:rPr>
                      <w:rFonts w:ascii="Arial" w:eastAsia="Arial" w:hAnsi="Arial" w:cs="Arial"/>
                      <w:sz w:val="22"/>
                      <w:szCs w:val="22"/>
                      <w:lang w:val="en-US"/>
                    </w:rPr>
                  </w:pPr>
                </w:p>
                <w:p w14:paraId="24F5E464" w14:textId="77777777" w:rsidR="005628D2" w:rsidRPr="005628D2" w:rsidRDefault="005628D2" w:rsidP="005628D2">
                  <w:pPr>
                    <w:spacing w:after="0"/>
                    <w:jc w:val="both"/>
                    <w:rPr>
                      <w:rFonts w:ascii="Arial" w:hAnsi="Arial" w:cs="Arial"/>
                      <w:sz w:val="22"/>
                      <w:szCs w:val="22"/>
                    </w:rPr>
                  </w:pPr>
                  <w:r w:rsidRPr="005628D2">
                    <w:rPr>
                      <w:rFonts w:ascii="Arial" w:hAnsi="Arial" w:cs="Arial"/>
                      <w:noProof/>
                      <w:sz w:val="22"/>
                      <w:szCs w:val="22"/>
                      <w:lang w:eastAsia="en-GB"/>
                    </w:rPr>
                    <w:drawing>
                      <wp:inline distT="0" distB="0" distL="0" distR="0" wp14:anchorId="75C9C1A4" wp14:editId="5816A192">
                        <wp:extent cx="3172268" cy="4372585"/>
                        <wp:effectExtent l="0" t="0" r="0" b="0"/>
                        <wp:docPr id="9741839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183902" name="Picture 974183902"/>
                                <pic:cNvPicPr/>
                              </pic:nvPicPr>
                              <pic:blipFill>
                                <a:blip r:embed="rId12">
                                  <a:extLst>
                                    <a:ext uri="{28A0092B-C50C-407E-A947-70E740481C1C}">
                                      <a14:useLocalDpi xmlns:a14="http://schemas.microsoft.com/office/drawing/2010/main"/>
                                    </a:ext>
                                  </a:extLst>
                                </a:blip>
                                <a:stretch>
                                  <a:fillRect/>
                                </a:stretch>
                              </pic:blipFill>
                              <pic:spPr>
                                <a:xfrm>
                                  <a:off x="0" y="0"/>
                                  <a:ext cx="3172268" cy="4372585"/>
                                </a:xfrm>
                                <a:prstGeom prst="rect">
                                  <a:avLst/>
                                </a:prstGeom>
                              </pic:spPr>
                            </pic:pic>
                          </a:graphicData>
                        </a:graphic>
                      </wp:inline>
                    </w:drawing>
                  </w:r>
                </w:p>
                <w:p w14:paraId="0847933E" w14:textId="77777777" w:rsidR="005628D2" w:rsidRPr="005628D2" w:rsidRDefault="005628D2" w:rsidP="005628D2">
                  <w:pPr>
                    <w:spacing w:after="0"/>
                    <w:jc w:val="both"/>
                    <w:rPr>
                      <w:rFonts w:ascii="Arial" w:hAnsi="Arial" w:cs="Arial"/>
                      <w:sz w:val="22"/>
                      <w:szCs w:val="22"/>
                    </w:rPr>
                  </w:pPr>
                  <w:r w:rsidRPr="005628D2">
                    <w:rPr>
                      <w:rFonts w:ascii="Arial" w:eastAsia="Arial" w:hAnsi="Arial" w:cs="Arial"/>
                      <w:sz w:val="22"/>
                      <w:szCs w:val="22"/>
                      <w:lang w:val="en-US"/>
                    </w:rPr>
                    <w:t xml:space="preserve"> </w:t>
                  </w:r>
                </w:p>
                <w:p w14:paraId="3CE86CDE" w14:textId="77777777" w:rsidR="005628D2" w:rsidRPr="005628D2" w:rsidRDefault="005628D2" w:rsidP="005628D2">
                  <w:pPr>
                    <w:spacing w:after="0"/>
                    <w:jc w:val="both"/>
                    <w:rPr>
                      <w:rFonts w:ascii="Arial" w:hAnsi="Arial" w:cs="Arial"/>
                      <w:sz w:val="22"/>
                      <w:szCs w:val="22"/>
                    </w:rPr>
                  </w:pPr>
                  <w:r w:rsidRPr="005628D2">
                    <w:rPr>
                      <w:rFonts w:ascii="Arial" w:eastAsia="Aptos" w:hAnsi="Arial" w:cs="Arial"/>
                      <w:sz w:val="22"/>
                      <w:szCs w:val="22"/>
                      <w:lang w:val="en-US"/>
                    </w:rPr>
                    <w:lastRenderedPageBreak/>
                    <w:t xml:space="preserve"> </w:t>
                  </w:r>
                </w:p>
                <w:p w14:paraId="3BA55518" w14:textId="77777777" w:rsidR="005628D2" w:rsidRPr="005628D2" w:rsidRDefault="005628D2" w:rsidP="005628D2">
                  <w:pPr>
                    <w:spacing w:after="0"/>
                    <w:jc w:val="both"/>
                    <w:rPr>
                      <w:rFonts w:ascii="Arial" w:hAnsi="Arial" w:cs="Arial"/>
                      <w:sz w:val="22"/>
                      <w:szCs w:val="22"/>
                    </w:rPr>
                  </w:pPr>
                  <w:r w:rsidRPr="005628D2">
                    <w:rPr>
                      <w:rFonts w:ascii="Arial" w:eastAsia="Arial" w:hAnsi="Arial" w:cs="Arial"/>
                      <w:sz w:val="22"/>
                      <w:szCs w:val="22"/>
                      <w:lang w:val="en-US"/>
                    </w:rPr>
                    <w:t xml:space="preserve"> </w:t>
                  </w:r>
                </w:p>
                <w:p w14:paraId="50BE4865" w14:textId="56DA9D41" w:rsidR="005628D2" w:rsidRPr="005628D2" w:rsidRDefault="005628D2" w:rsidP="005628D2">
                  <w:pPr>
                    <w:spacing w:after="0"/>
                    <w:jc w:val="both"/>
                    <w:rPr>
                      <w:rFonts w:ascii="Arial" w:hAnsi="Arial" w:cs="Arial"/>
                      <w:sz w:val="22"/>
                      <w:szCs w:val="22"/>
                    </w:rPr>
                  </w:pPr>
                  <w:r w:rsidRPr="005628D2">
                    <w:rPr>
                      <w:rFonts w:ascii="Arial" w:eastAsia="Arial" w:hAnsi="Arial" w:cs="Arial"/>
                      <w:sz w:val="22"/>
                      <w:szCs w:val="22"/>
                      <w:lang w:val="en-US"/>
                    </w:rPr>
                    <w:t>Auto-save, macros, mail merge and automatic tables of content, footnotes and bibliographies save significant time, especially for long or respective documents. Accessibility Checker ensures compliance with UK equality standards; password protection and encryption safegua</w:t>
                  </w:r>
                  <w:r w:rsidR="00F32F44">
                    <w:rPr>
                      <w:rFonts w:ascii="Arial" w:eastAsia="Arial" w:hAnsi="Arial" w:cs="Arial"/>
                      <w:sz w:val="22"/>
                      <w:szCs w:val="22"/>
                      <w:lang w:val="en-US"/>
                    </w:rPr>
                    <w:t>rd sensitive business data. [7]</w:t>
                  </w:r>
                </w:p>
                <w:p w14:paraId="2EEC19E4" w14:textId="77777777" w:rsidR="005628D2" w:rsidRPr="005628D2" w:rsidRDefault="005628D2" w:rsidP="005628D2">
                  <w:pPr>
                    <w:spacing w:after="0"/>
                    <w:jc w:val="both"/>
                    <w:rPr>
                      <w:rFonts w:ascii="Arial" w:eastAsia="Arial" w:hAnsi="Arial" w:cs="Arial"/>
                      <w:sz w:val="22"/>
                      <w:szCs w:val="22"/>
                      <w:lang w:val="en-US"/>
                    </w:rPr>
                  </w:pPr>
                </w:p>
                <w:p w14:paraId="32AA1972" w14:textId="77777777" w:rsidR="005628D2" w:rsidRPr="005628D2" w:rsidRDefault="005628D2" w:rsidP="005628D2">
                  <w:pPr>
                    <w:spacing w:after="0"/>
                    <w:jc w:val="both"/>
                    <w:rPr>
                      <w:rFonts w:ascii="Arial" w:hAnsi="Arial" w:cs="Arial"/>
                      <w:sz w:val="22"/>
                      <w:szCs w:val="22"/>
                    </w:rPr>
                  </w:pPr>
                  <w:r w:rsidRPr="005628D2">
                    <w:rPr>
                      <w:rFonts w:ascii="Arial" w:hAnsi="Arial" w:cs="Arial"/>
                      <w:noProof/>
                      <w:sz w:val="22"/>
                      <w:szCs w:val="22"/>
                      <w:lang w:eastAsia="en-GB"/>
                    </w:rPr>
                    <w:drawing>
                      <wp:inline distT="0" distB="0" distL="0" distR="0" wp14:anchorId="77413494" wp14:editId="1B8B0A1A">
                        <wp:extent cx="3410426" cy="257211"/>
                        <wp:effectExtent l="0" t="0" r="0" b="0"/>
                        <wp:docPr id="20470628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062870" name="Picture 2047062870"/>
                                <pic:cNvPicPr/>
                              </pic:nvPicPr>
                              <pic:blipFill>
                                <a:blip r:embed="rId13">
                                  <a:extLst>
                                    <a:ext uri="{28A0092B-C50C-407E-A947-70E740481C1C}">
                                      <a14:useLocalDpi xmlns:a14="http://schemas.microsoft.com/office/drawing/2010/main"/>
                                    </a:ext>
                                  </a:extLst>
                                </a:blip>
                                <a:stretch>
                                  <a:fillRect/>
                                </a:stretch>
                              </pic:blipFill>
                              <pic:spPr>
                                <a:xfrm>
                                  <a:off x="0" y="0"/>
                                  <a:ext cx="3410426" cy="257211"/>
                                </a:xfrm>
                                <a:prstGeom prst="rect">
                                  <a:avLst/>
                                </a:prstGeom>
                              </pic:spPr>
                            </pic:pic>
                          </a:graphicData>
                        </a:graphic>
                      </wp:inline>
                    </w:drawing>
                  </w:r>
                  <w:r w:rsidRPr="005628D2">
                    <w:rPr>
                      <w:rFonts w:ascii="Arial" w:hAnsi="Arial" w:cs="Arial"/>
                      <w:sz w:val="22"/>
                      <w:szCs w:val="22"/>
                    </w:rPr>
                    <w:t>( Auto-save)</w:t>
                  </w:r>
                </w:p>
                <w:p w14:paraId="429EE72E" w14:textId="77777777" w:rsidR="005628D2" w:rsidRDefault="005628D2" w:rsidP="00C343D2">
                  <w:pPr>
                    <w:spacing w:after="0"/>
                    <w:rPr>
                      <w:rFonts w:ascii="Arial" w:eastAsia="Arial" w:hAnsi="Arial" w:cs="Arial"/>
                      <w:sz w:val="22"/>
                      <w:szCs w:val="22"/>
                      <w:lang w:val="en-US"/>
                    </w:rPr>
                  </w:pPr>
                </w:p>
                <w:p w14:paraId="7BE3398E" w14:textId="3869F63F" w:rsidR="005628D2" w:rsidRPr="005628D2" w:rsidRDefault="005628D2" w:rsidP="00C343D2">
                  <w:pPr>
                    <w:spacing w:after="0"/>
                  </w:pPr>
                </w:p>
                <w:p w14:paraId="5723E689" w14:textId="77777777" w:rsidR="005628D2" w:rsidRPr="005628D2" w:rsidRDefault="005628D2" w:rsidP="00C343D2">
                  <w:pPr>
                    <w:pStyle w:val="Heading2"/>
                    <w:rPr>
                      <w:rFonts w:ascii="Arial" w:eastAsiaTheme="minorEastAsia" w:hAnsi="Arial" w:cs="Arial"/>
                      <w:sz w:val="28"/>
                      <w:szCs w:val="28"/>
                      <w:lang w:val="en-US"/>
                    </w:rPr>
                  </w:pPr>
                  <w:bookmarkStart w:id="9" w:name="_Toc235178053"/>
                  <w:r w:rsidRPr="005628D2">
                    <w:rPr>
                      <w:rFonts w:ascii="Arial" w:hAnsi="Arial" w:cs="Arial"/>
                      <w:sz w:val="28"/>
                      <w:szCs w:val="28"/>
                      <w:lang w:val="en-US"/>
                    </w:rPr>
                    <w:t>MS POWERPOINT</w:t>
                  </w:r>
                  <w:bookmarkEnd w:id="9"/>
                </w:p>
                <w:p w14:paraId="174FE99E" w14:textId="77777777" w:rsidR="005628D2" w:rsidRDefault="005628D2" w:rsidP="00C343D2">
                  <w:pPr>
                    <w:spacing w:after="0"/>
                    <w:rPr>
                      <w:sz w:val="22"/>
                      <w:szCs w:val="22"/>
                      <w:lang w:val="en-US"/>
                    </w:rPr>
                  </w:pPr>
                </w:p>
                <w:p w14:paraId="75C05760" w14:textId="76775D13" w:rsidR="00C343D2" w:rsidRPr="00C343D2" w:rsidRDefault="00C343D2" w:rsidP="00C343D2">
                  <w:pPr>
                    <w:spacing w:after="0"/>
                    <w:rPr>
                      <w:rFonts w:ascii="Arial" w:hAnsi="Arial" w:cs="Arial"/>
                      <w:color w:val="3A3A3A" w:themeColor="background2" w:themeShade="40"/>
                      <w:sz w:val="22"/>
                      <w:szCs w:val="22"/>
                      <w:lang w:val="en-US"/>
                    </w:rPr>
                  </w:pPr>
                  <w:r>
                    <w:rPr>
                      <w:rFonts w:ascii="Arial" w:hAnsi="Arial" w:cs="Arial"/>
                      <w:color w:val="3A3A3A" w:themeColor="background2" w:themeShade="40"/>
                      <w:sz w:val="22"/>
                      <w:szCs w:val="22"/>
                      <w:lang w:val="en-US"/>
                    </w:rPr>
                    <w:t xml:space="preserve">Microsoft PowerPoint is a widely used presentation program developed by Microsoft, part of the Microsoft Office suite. First launched in 1987, it empowers uses to create polished, slide-based presentations for education business and personal use. Its core features is a slide deck framework, where users add and arrange content across individual slides, It supports interesting text, images, charts, tables, audios, video and shapes, plus built-in templates, themes and design tools to ensure visual consistency and save time. Advanced functions include animations, slide transitions, speaker notes and tied rehearsals to enhance delivery. PowerPoint integrates seamlessly with other Office apps like Excel and Word and files can be shared, presented live online or exported as PDFs or videos. </w:t>
                  </w:r>
                  <w:r w:rsidR="00D24EDC">
                    <w:rPr>
                      <w:rFonts w:ascii="Arial" w:hAnsi="Arial" w:cs="Arial"/>
                      <w:color w:val="3A3A3A" w:themeColor="background2" w:themeShade="40"/>
                      <w:sz w:val="22"/>
                      <w:szCs w:val="22"/>
                      <w:lang w:val="en-US"/>
                    </w:rPr>
                    <w:t xml:space="preserve">Accessibility </w:t>
                  </w:r>
                  <w:r>
                    <w:rPr>
                      <w:rFonts w:ascii="Arial" w:hAnsi="Arial" w:cs="Arial"/>
                      <w:color w:val="3A3A3A" w:themeColor="background2" w:themeShade="40"/>
                      <w:sz w:val="22"/>
                      <w:szCs w:val="22"/>
                      <w:lang w:val="en-US"/>
                    </w:rPr>
                    <w:t>features such as alt text and screen-reader support ensure inclusive use. Available on Windows, m</w:t>
                  </w:r>
                  <w:r w:rsidR="00D24EDC">
                    <w:rPr>
                      <w:rFonts w:ascii="Arial" w:hAnsi="Arial" w:cs="Arial"/>
                      <w:color w:val="3A3A3A" w:themeColor="background2" w:themeShade="40"/>
                      <w:sz w:val="22"/>
                      <w:szCs w:val="22"/>
                      <w:lang w:val="en-US"/>
                    </w:rPr>
                    <w:t>a</w:t>
                  </w:r>
                  <w:r>
                    <w:rPr>
                      <w:rFonts w:ascii="Arial" w:hAnsi="Arial" w:cs="Arial"/>
                      <w:color w:val="3A3A3A" w:themeColor="background2" w:themeShade="40"/>
                      <w:sz w:val="22"/>
                      <w:szCs w:val="22"/>
                      <w:lang w:val="en-US"/>
                    </w:rPr>
                    <w:t>cOS, mobile devices and the web, it remains the global standard for clear, engaging visual communi</w:t>
                  </w:r>
                  <w:r w:rsidR="00D24EDC">
                    <w:rPr>
                      <w:rFonts w:ascii="Arial" w:hAnsi="Arial" w:cs="Arial"/>
                      <w:color w:val="3A3A3A" w:themeColor="background2" w:themeShade="40"/>
                      <w:sz w:val="22"/>
                      <w:szCs w:val="22"/>
                      <w:lang w:val="en-US"/>
                    </w:rPr>
                    <w:t>cation.</w:t>
                  </w:r>
                </w:p>
                <w:p w14:paraId="03A9B981" w14:textId="77777777" w:rsidR="005628D2" w:rsidRDefault="005628D2" w:rsidP="00C343D2">
                  <w:pPr>
                    <w:spacing w:after="0"/>
                  </w:pPr>
                  <w:r>
                    <w:rPr>
                      <w:noProof/>
                      <w:lang w:eastAsia="en-GB"/>
                    </w:rPr>
                    <w:drawing>
                      <wp:inline distT="0" distB="0" distL="0" distR="0" wp14:anchorId="400F567F" wp14:editId="72BE8CBA">
                        <wp:extent cx="4876800" cy="2143125"/>
                        <wp:effectExtent l="0" t="0" r="0" b="9525"/>
                        <wp:docPr id="8655577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557713" name="Picture 865557713"/>
                                <pic:cNvPicPr/>
                              </pic:nvPicPr>
                              <pic:blipFill>
                                <a:blip r:embed="rId14">
                                  <a:extLst>
                                    <a:ext uri="{28A0092B-C50C-407E-A947-70E740481C1C}">
                                      <a14:useLocalDpi xmlns:a14="http://schemas.microsoft.com/office/drawing/2010/main"/>
                                    </a:ext>
                                  </a:extLst>
                                </a:blip>
                                <a:stretch>
                                  <a:fillRect/>
                                </a:stretch>
                              </pic:blipFill>
                              <pic:spPr>
                                <a:xfrm>
                                  <a:off x="0" y="0"/>
                                  <a:ext cx="4876800" cy="2143125"/>
                                </a:xfrm>
                                <a:prstGeom prst="rect">
                                  <a:avLst/>
                                </a:prstGeom>
                              </pic:spPr>
                            </pic:pic>
                          </a:graphicData>
                        </a:graphic>
                      </wp:inline>
                    </w:drawing>
                  </w:r>
                </w:p>
                <w:p w14:paraId="213E436A" w14:textId="0850DEFF" w:rsidR="005628D2" w:rsidRPr="005628D2" w:rsidRDefault="005628D2" w:rsidP="00C343D2">
                  <w:pPr>
                    <w:spacing w:after="0"/>
                    <w:rPr>
                      <w:rFonts w:ascii="Arial" w:hAnsi="Arial" w:cs="Arial"/>
                      <w:sz w:val="22"/>
                      <w:szCs w:val="22"/>
                      <w:lang w:val="en-US"/>
                    </w:rPr>
                  </w:pPr>
                  <w:r w:rsidRPr="005628D2">
                    <w:rPr>
                      <w:rFonts w:ascii="Arial" w:hAnsi="Arial" w:cs="Arial"/>
                      <w:color w:val="3A3A3A" w:themeColor="background2" w:themeShade="40"/>
                      <w:sz w:val="22"/>
                      <w:szCs w:val="22"/>
                      <w:lang w:val="en-US"/>
                    </w:rPr>
                    <w:t xml:space="preserve">This article presents a summary of some of the research that has been done </w:t>
                  </w:r>
                  <w:r w:rsidRPr="005628D2">
                    <w:rPr>
                      <w:rFonts w:ascii="Arial" w:hAnsi="Arial" w:cs="Arial"/>
                      <w:sz w:val="22"/>
                      <w:szCs w:val="22"/>
                      <w:lang w:val="en-US"/>
                    </w:rPr>
                    <w:t>using PowerPoint</w:t>
                  </w:r>
                  <w:r w:rsidRPr="005628D2">
                    <w:rPr>
                      <w:rFonts w:ascii="Arial" w:hAnsi="Arial" w:cs="Arial"/>
                      <w:color w:val="3A3A3A" w:themeColor="background2" w:themeShade="40"/>
                      <w:sz w:val="22"/>
                      <w:szCs w:val="22"/>
                      <w:lang w:val="en-US"/>
                    </w:rPr>
                    <w:t xml:space="preserve"> with individuals who have disabilities to promote computer access, reading decoding, and social communication skills. Several examples of </w:t>
                  </w:r>
                  <w:r w:rsidRPr="005628D2">
                    <w:rPr>
                      <w:rFonts w:ascii="Arial" w:hAnsi="Arial" w:cs="Arial"/>
                      <w:sz w:val="22"/>
                      <w:szCs w:val="22"/>
                      <w:lang w:val="en-US"/>
                    </w:rPr>
                    <w:t>PowerPoint</w:t>
                  </w:r>
                  <w:r w:rsidRPr="005628D2">
                    <w:rPr>
                      <w:rFonts w:ascii="Arial" w:hAnsi="Arial" w:cs="Arial"/>
                      <w:color w:val="3A3A3A" w:themeColor="background2" w:themeShade="40"/>
                      <w:sz w:val="22"/>
                      <w:szCs w:val="22"/>
                      <w:lang w:val="en-US"/>
                    </w:rPr>
                    <w:t xml:space="preserve"> presentations that can be created for use in teaching students with disabilities are described with visual examples provided. Brief directions for </w:t>
                  </w:r>
                  <w:r w:rsidRPr="005628D2">
                    <w:rPr>
                      <w:rFonts w:ascii="Arial" w:hAnsi="Arial" w:cs="Arial"/>
                      <w:sz w:val="22"/>
                      <w:szCs w:val="22"/>
                      <w:lang w:val="en-US"/>
                    </w:rPr>
                    <w:t>using</w:t>
                  </w:r>
                  <w:r w:rsidRPr="005628D2">
                    <w:rPr>
                      <w:rFonts w:ascii="Arial" w:hAnsi="Arial" w:cs="Arial"/>
                      <w:color w:val="3A3A3A" w:themeColor="background2" w:themeShade="40"/>
                      <w:sz w:val="22"/>
                      <w:szCs w:val="22"/>
                      <w:lang w:val="en-US"/>
                    </w:rPr>
                    <w:t xml:space="preserve"> several features of </w:t>
                  </w:r>
                  <w:r w:rsidRPr="005628D2">
                    <w:rPr>
                      <w:rFonts w:ascii="Arial" w:hAnsi="Arial" w:cs="Arial"/>
                      <w:sz w:val="22"/>
                      <w:szCs w:val="22"/>
                      <w:lang w:val="en-US"/>
                    </w:rPr>
                    <w:t>PowerPoint</w:t>
                  </w:r>
                  <w:r w:rsidRPr="005628D2">
                    <w:rPr>
                      <w:rFonts w:ascii="Arial" w:hAnsi="Arial" w:cs="Arial"/>
                      <w:color w:val="3A3A3A" w:themeColor="background2" w:themeShade="40"/>
                      <w:sz w:val="22"/>
                      <w:szCs w:val="22"/>
                      <w:lang w:val="en-US"/>
                    </w:rPr>
                    <w:t xml:space="preserve"> to create instructio</w:t>
                  </w:r>
                  <w:r w:rsidR="00F32F44">
                    <w:rPr>
                      <w:rFonts w:ascii="Arial" w:hAnsi="Arial" w:cs="Arial"/>
                      <w:color w:val="3A3A3A" w:themeColor="background2" w:themeShade="40"/>
                      <w:sz w:val="22"/>
                      <w:szCs w:val="22"/>
                      <w:lang w:val="en-US"/>
                    </w:rPr>
                    <w:t>nal presentations are given. [8]</w:t>
                  </w:r>
                </w:p>
                <w:p w14:paraId="6CACF0CB" w14:textId="77777777" w:rsidR="005628D2" w:rsidRPr="005628D2" w:rsidRDefault="005628D2" w:rsidP="00C343D2">
                  <w:pPr>
                    <w:spacing w:after="0"/>
                    <w:rPr>
                      <w:rFonts w:ascii="Arial" w:eastAsia="Arial" w:hAnsi="Arial" w:cs="Arial"/>
                      <w:sz w:val="22"/>
                      <w:szCs w:val="22"/>
                      <w:lang w:val="en-US"/>
                    </w:rPr>
                  </w:pPr>
                </w:p>
                <w:p w14:paraId="419E8EA6" w14:textId="77777777" w:rsidR="005628D2" w:rsidRPr="005628D2" w:rsidRDefault="005628D2" w:rsidP="00C343D2">
                  <w:pPr>
                    <w:spacing w:after="0"/>
                    <w:rPr>
                      <w:rFonts w:ascii="Arial" w:hAnsi="Arial" w:cs="Arial"/>
                    </w:rPr>
                  </w:pPr>
                  <w:r w:rsidRPr="005628D2">
                    <w:rPr>
                      <w:rFonts w:ascii="Arial" w:hAnsi="Arial" w:cs="Arial"/>
                      <w:noProof/>
                      <w:lang w:eastAsia="en-GB"/>
                    </w:rPr>
                    <w:lastRenderedPageBreak/>
                    <w:drawing>
                      <wp:inline distT="0" distB="0" distL="0" distR="0" wp14:anchorId="779643EF" wp14:editId="5AB90CD4">
                        <wp:extent cx="4876800" cy="2647950"/>
                        <wp:effectExtent l="0" t="0" r="0" b="0"/>
                        <wp:docPr id="10658462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846227" name="Picture 1065846227"/>
                                <pic:cNvPicPr/>
                              </pic:nvPicPr>
                              <pic:blipFill>
                                <a:blip r:embed="rId15">
                                  <a:extLst>
                                    <a:ext uri="{28A0092B-C50C-407E-A947-70E740481C1C}">
                                      <a14:useLocalDpi xmlns:a14="http://schemas.microsoft.com/office/drawing/2010/main"/>
                                    </a:ext>
                                  </a:extLst>
                                </a:blip>
                                <a:stretch>
                                  <a:fillRect/>
                                </a:stretch>
                              </pic:blipFill>
                              <pic:spPr>
                                <a:xfrm>
                                  <a:off x="0" y="0"/>
                                  <a:ext cx="4876800" cy="2647950"/>
                                </a:xfrm>
                                <a:prstGeom prst="rect">
                                  <a:avLst/>
                                </a:prstGeom>
                              </pic:spPr>
                            </pic:pic>
                          </a:graphicData>
                        </a:graphic>
                      </wp:inline>
                    </w:drawing>
                  </w:r>
                  <w:r w:rsidRPr="005628D2">
                    <w:rPr>
                      <w:rFonts w:ascii="Arial" w:hAnsi="Arial" w:cs="Arial"/>
                    </w:rPr>
                    <w:t xml:space="preserve"> </w:t>
                  </w:r>
                </w:p>
                <w:p w14:paraId="7AD351F0" w14:textId="77777777" w:rsidR="005628D2" w:rsidRPr="005628D2" w:rsidRDefault="005628D2" w:rsidP="00C343D2">
                  <w:pPr>
                    <w:spacing w:after="0"/>
                    <w:rPr>
                      <w:rFonts w:ascii="Arial" w:hAnsi="Arial" w:cs="Arial"/>
                      <w:sz w:val="22"/>
                      <w:szCs w:val="22"/>
                    </w:rPr>
                  </w:pPr>
                  <w:r w:rsidRPr="005628D2">
                    <w:rPr>
                      <w:rFonts w:ascii="Arial" w:hAnsi="Arial" w:cs="Arial"/>
                      <w:sz w:val="22"/>
                      <w:szCs w:val="22"/>
                    </w:rPr>
                    <w:t>Using power point isn’t difficult, you can insert pictures, tables, drawing and designs with a click of a button. Adding new slides and designing new slides at ease. With live internet connection to add pictures and insert them to the slides. Theres also options to insert SmartArt, with bright colours and shapes available will make your slide show standout from others.</w:t>
                  </w:r>
                </w:p>
                <w:p w14:paraId="17FB6A03" w14:textId="77777777" w:rsidR="005628D2" w:rsidRPr="005628D2" w:rsidRDefault="005628D2" w:rsidP="00C343D2">
                  <w:pPr>
                    <w:spacing w:after="0"/>
                    <w:rPr>
                      <w:rFonts w:ascii="Arial" w:eastAsia="Arial" w:hAnsi="Arial" w:cs="Arial"/>
                      <w:sz w:val="22"/>
                      <w:szCs w:val="22"/>
                      <w:lang w:val="en-US"/>
                    </w:rPr>
                  </w:pPr>
                </w:p>
                <w:p w14:paraId="231EB874" w14:textId="77777777" w:rsidR="005628D2" w:rsidRPr="005628D2" w:rsidRDefault="005628D2" w:rsidP="00C343D2">
                  <w:pPr>
                    <w:spacing w:after="0"/>
                    <w:rPr>
                      <w:rFonts w:ascii="Arial" w:hAnsi="Arial" w:cs="Arial"/>
                    </w:rPr>
                  </w:pPr>
                  <w:r w:rsidRPr="005628D2">
                    <w:rPr>
                      <w:rFonts w:ascii="Arial" w:hAnsi="Arial" w:cs="Arial"/>
                      <w:noProof/>
                      <w:lang w:eastAsia="en-GB"/>
                    </w:rPr>
                    <w:drawing>
                      <wp:inline distT="0" distB="0" distL="0" distR="0" wp14:anchorId="082DF52A" wp14:editId="6622FF0F">
                        <wp:extent cx="4876800" cy="1343025"/>
                        <wp:effectExtent l="0" t="0" r="0" b="0"/>
                        <wp:docPr id="12450457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045704" name="Picture 1245045704"/>
                                <pic:cNvPicPr/>
                              </pic:nvPicPr>
                              <pic:blipFill>
                                <a:blip r:embed="rId16">
                                  <a:extLst>
                                    <a:ext uri="{28A0092B-C50C-407E-A947-70E740481C1C}">
                                      <a14:useLocalDpi xmlns:a14="http://schemas.microsoft.com/office/drawing/2010/main"/>
                                    </a:ext>
                                  </a:extLst>
                                </a:blip>
                                <a:stretch>
                                  <a:fillRect/>
                                </a:stretch>
                              </pic:blipFill>
                              <pic:spPr>
                                <a:xfrm>
                                  <a:off x="0" y="0"/>
                                  <a:ext cx="4876800" cy="1343025"/>
                                </a:xfrm>
                                <a:prstGeom prst="rect">
                                  <a:avLst/>
                                </a:prstGeom>
                              </pic:spPr>
                            </pic:pic>
                          </a:graphicData>
                        </a:graphic>
                      </wp:inline>
                    </w:drawing>
                  </w:r>
                </w:p>
                <w:p w14:paraId="6C96F8EE" w14:textId="77777777" w:rsidR="005628D2" w:rsidRPr="005628D2" w:rsidRDefault="005628D2" w:rsidP="00C343D2">
                  <w:pPr>
                    <w:spacing w:after="0"/>
                    <w:rPr>
                      <w:rFonts w:ascii="Arial" w:hAnsi="Arial" w:cs="Arial"/>
                    </w:rPr>
                  </w:pPr>
                  <w:r w:rsidRPr="005628D2">
                    <w:rPr>
                      <w:rFonts w:ascii="Arial" w:eastAsia="Arial" w:hAnsi="Arial" w:cs="Arial"/>
                      <w:sz w:val="22"/>
                      <w:szCs w:val="22"/>
                      <w:lang w:val="en-US"/>
                    </w:rPr>
                    <w:t xml:space="preserve"> </w:t>
                  </w:r>
                </w:p>
                <w:p w14:paraId="76D8A48A" w14:textId="77777777" w:rsidR="005628D2" w:rsidRDefault="005628D2" w:rsidP="00C343D2">
                  <w:pPr>
                    <w:spacing w:after="0"/>
                    <w:rPr>
                      <w:rFonts w:ascii="Arial" w:eastAsia="Arial" w:hAnsi="Arial" w:cs="Arial"/>
                      <w:sz w:val="22"/>
                      <w:szCs w:val="22"/>
                      <w:lang w:val="en-US"/>
                    </w:rPr>
                  </w:pPr>
                </w:p>
                <w:p w14:paraId="4C78CD88" w14:textId="77777777" w:rsidR="005628D2" w:rsidRPr="005628D2" w:rsidRDefault="005628D2" w:rsidP="00C343D2">
                  <w:pPr>
                    <w:pStyle w:val="Heading2"/>
                    <w:rPr>
                      <w:rFonts w:ascii="Arial" w:hAnsi="Arial" w:cs="Arial"/>
                      <w:sz w:val="28"/>
                      <w:szCs w:val="28"/>
                      <w:lang w:val="en-US"/>
                    </w:rPr>
                  </w:pPr>
                  <w:bookmarkStart w:id="10" w:name="_Toc235178054"/>
                  <w:r w:rsidRPr="005628D2">
                    <w:rPr>
                      <w:rFonts w:ascii="Arial" w:hAnsi="Arial" w:cs="Arial"/>
                      <w:sz w:val="28"/>
                      <w:szCs w:val="28"/>
                      <w:lang w:val="en-US"/>
                    </w:rPr>
                    <w:t>MS EXCEL</w:t>
                  </w:r>
                  <w:bookmarkEnd w:id="10"/>
                </w:p>
                <w:p w14:paraId="5171C5C7" w14:textId="77777777" w:rsidR="005628D2" w:rsidRDefault="005628D2" w:rsidP="00C343D2">
                  <w:pPr>
                    <w:spacing w:after="0"/>
                    <w:rPr>
                      <w:rFonts w:ascii="Arial" w:eastAsia="Arial" w:hAnsi="Arial" w:cs="Arial"/>
                      <w:sz w:val="22"/>
                      <w:szCs w:val="22"/>
                      <w:lang w:val="en-US"/>
                    </w:rPr>
                  </w:pPr>
                </w:p>
                <w:p w14:paraId="14BD484D" w14:textId="00A004BC" w:rsidR="005628D2" w:rsidRPr="005628D2" w:rsidRDefault="005628D2" w:rsidP="005628D2">
                  <w:pPr>
                    <w:spacing w:after="0"/>
                    <w:jc w:val="both"/>
                    <w:rPr>
                      <w:rFonts w:ascii="Arial" w:hAnsi="Arial" w:cs="Arial"/>
                      <w:color w:val="000000" w:themeColor="text1"/>
                      <w:sz w:val="22"/>
                      <w:szCs w:val="22"/>
                      <w:lang w:val="en-US"/>
                    </w:rPr>
                  </w:pPr>
                  <w:r w:rsidRPr="005628D2">
                    <w:rPr>
                      <w:rFonts w:ascii="Arial" w:hAnsi="Arial" w:cs="Arial"/>
                      <w:color w:val="000000" w:themeColor="text1"/>
                      <w:sz w:val="22"/>
                      <w:szCs w:val="22"/>
                      <w:lang w:val="en-US"/>
                    </w:rPr>
                    <w:t>Microsoft Excel serves various educational and analytical purposes across disciplines, particularly in teaching and data analysis. It is used as a tool for teaching basic statistics by leveraging its charting capabilities and the Analysis ToolPak, which extends Excel’s functionality to include data analysis tools typically found in specialized statistical software. This integration allows instructors to guide students through statistical procedures within a familiar spreadsheet environment, offering an alternative to packages like SPSS or S</w:t>
                  </w:r>
                  <w:r w:rsidR="00F32F44">
                    <w:rPr>
                      <w:rFonts w:ascii="Arial" w:hAnsi="Arial" w:cs="Arial"/>
                      <w:color w:val="000000" w:themeColor="text1"/>
                      <w:sz w:val="22"/>
                      <w:szCs w:val="22"/>
                      <w:lang w:val="en-US"/>
                    </w:rPr>
                    <w:t>AS/STAT. [9]</w:t>
                  </w:r>
                </w:p>
                <w:p w14:paraId="3C8B5FC1" w14:textId="77777777" w:rsidR="005628D2" w:rsidRPr="005628D2" w:rsidRDefault="005628D2" w:rsidP="005628D2">
                  <w:pPr>
                    <w:spacing w:after="0"/>
                    <w:jc w:val="both"/>
                    <w:rPr>
                      <w:rFonts w:ascii="Arial" w:hAnsi="Arial" w:cs="Arial"/>
                      <w:color w:val="000000" w:themeColor="text1"/>
                      <w:sz w:val="22"/>
                      <w:szCs w:val="22"/>
                      <w:lang w:val="en-US"/>
                    </w:rPr>
                  </w:pPr>
                </w:p>
                <w:p w14:paraId="49E54847" w14:textId="77777777" w:rsidR="005628D2" w:rsidRPr="005628D2" w:rsidRDefault="005628D2" w:rsidP="005628D2">
                  <w:pPr>
                    <w:spacing w:after="0"/>
                    <w:jc w:val="both"/>
                    <w:rPr>
                      <w:rFonts w:ascii="Arial" w:hAnsi="Arial" w:cs="Arial"/>
                      <w:color w:val="000000" w:themeColor="text1"/>
                      <w:sz w:val="22"/>
                      <w:szCs w:val="22"/>
                      <w:lang w:val="en-US"/>
                    </w:rPr>
                  </w:pPr>
                  <w:r w:rsidRPr="005628D2">
                    <w:rPr>
                      <w:rFonts w:ascii="Arial" w:hAnsi="Arial" w:cs="Arial"/>
                      <w:color w:val="000000" w:themeColor="text1"/>
                      <w:sz w:val="22"/>
                      <w:szCs w:val="22"/>
                      <w:lang w:val="en-US"/>
                    </w:rPr>
                    <w:t>MS Excel is a spreadsheet program used to organize, calculate, analyze, and visualize data. Ideal for personal, work, and business use. You can create workbooks, worksheets with individual tabs/sheets inside a workbook, with cells intersections of columns (A, B, C...) and row (1,2, 3...) Where you enter data. It lists a range of groups of connected cells (e.g., A1:C10).</w:t>
                  </w:r>
                </w:p>
                <w:p w14:paraId="7C12AB79" w14:textId="77777777" w:rsidR="005628D2" w:rsidRPr="005628D2" w:rsidRDefault="005628D2" w:rsidP="005628D2">
                  <w:pPr>
                    <w:spacing w:after="0"/>
                    <w:jc w:val="both"/>
                    <w:rPr>
                      <w:rFonts w:ascii="Arial" w:eastAsia="Arial" w:hAnsi="Arial" w:cs="Arial"/>
                      <w:color w:val="000000" w:themeColor="text1"/>
                      <w:sz w:val="22"/>
                      <w:szCs w:val="22"/>
                      <w:lang w:val="en-US"/>
                    </w:rPr>
                  </w:pPr>
                </w:p>
                <w:p w14:paraId="73493F6F" w14:textId="77777777" w:rsidR="005628D2" w:rsidRPr="005628D2" w:rsidRDefault="005628D2" w:rsidP="005628D2">
                  <w:pPr>
                    <w:spacing w:after="0"/>
                    <w:jc w:val="both"/>
                    <w:rPr>
                      <w:rFonts w:ascii="Arial" w:hAnsi="Arial" w:cs="Arial"/>
                    </w:rPr>
                  </w:pPr>
                  <w:r w:rsidRPr="005628D2">
                    <w:rPr>
                      <w:rFonts w:ascii="Arial" w:hAnsi="Arial" w:cs="Arial"/>
                      <w:noProof/>
                      <w:lang w:eastAsia="en-GB"/>
                    </w:rPr>
                    <w:lastRenderedPageBreak/>
                    <w:drawing>
                      <wp:inline distT="0" distB="0" distL="0" distR="0" wp14:anchorId="679FC221" wp14:editId="76E76A77">
                        <wp:extent cx="4648849" cy="2410161"/>
                        <wp:effectExtent l="0" t="0" r="0" b="0"/>
                        <wp:docPr id="20720396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039696" name="Picture 2072039696"/>
                                <pic:cNvPicPr/>
                              </pic:nvPicPr>
                              <pic:blipFill>
                                <a:blip r:embed="rId17">
                                  <a:extLst>
                                    <a:ext uri="{28A0092B-C50C-407E-A947-70E740481C1C}">
                                      <a14:useLocalDpi xmlns:a14="http://schemas.microsoft.com/office/drawing/2010/main"/>
                                    </a:ext>
                                  </a:extLst>
                                </a:blip>
                                <a:stretch>
                                  <a:fillRect/>
                                </a:stretch>
                              </pic:blipFill>
                              <pic:spPr>
                                <a:xfrm>
                                  <a:off x="0" y="0"/>
                                  <a:ext cx="4648849" cy="2410161"/>
                                </a:xfrm>
                                <a:prstGeom prst="rect">
                                  <a:avLst/>
                                </a:prstGeom>
                              </pic:spPr>
                            </pic:pic>
                          </a:graphicData>
                        </a:graphic>
                      </wp:inline>
                    </w:drawing>
                  </w:r>
                </w:p>
                <w:p w14:paraId="5C13768A" w14:textId="77777777" w:rsidR="005628D2" w:rsidRPr="005628D2" w:rsidRDefault="005628D2" w:rsidP="005628D2">
                  <w:pPr>
                    <w:spacing w:after="0"/>
                    <w:jc w:val="both"/>
                    <w:rPr>
                      <w:rFonts w:ascii="Arial" w:eastAsia="Arial" w:hAnsi="Arial" w:cs="Arial"/>
                      <w:color w:val="000000" w:themeColor="text1"/>
                      <w:sz w:val="22"/>
                      <w:szCs w:val="22"/>
                      <w:lang w:val="en-US"/>
                    </w:rPr>
                  </w:pPr>
                </w:p>
                <w:p w14:paraId="71B777A7" w14:textId="77777777" w:rsidR="005628D2" w:rsidRPr="005628D2" w:rsidRDefault="005628D2" w:rsidP="005628D2">
                  <w:pPr>
                    <w:spacing w:after="0"/>
                    <w:jc w:val="both"/>
                    <w:rPr>
                      <w:rFonts w:ascii="Arial" w:eastAsia="Arial" w:hAnsi="Arial" w:cs="Arial"/>
                      <w:color w:val="000000" w:themeColor="text1"/>
                      <w:sz w:val="22"/>
                      <w:szCs w:val="22"/>
                      <w:lang w:val="en-US"/>
                    </w:rPr>
                  </w:pPr>
                </w:p>
                <w:p w14:paraId="2676349C" w14:textId="33523961" w:rsidR="005628D2" w:rsidRDefault="005628D2" w:rsidP="005628D2">
                  <w:pPr>
                    <w:spacing w:after="0"/>
                    <w:jc w:val="both"/>
                    <w:rPr>
                      <w:rFonts w:ascii="Arial" w:eastAsia="Arial" w:hAnsi="Arial" w:cs="Arial"/>
                      <w:color w:val="000000" w:themeColor="text1"/>
                      <w:sz w:val="22"/>
                      <w:szCs w:val="22"/>
                      <w:lang w:val="en-US"/>
                    </w:rPr>
                  </w:pPr>
                  <w:r w:rsidRPr="005628D2">
                    <w:rPr>
                      <w:rFonts w:ascii="Arial" w:eastAsia="Arial" w:hAnsi="Arial" w:cs="Arial"/>
                      <w:color w:val="000000" w:themeColor="text1"/>
                      <w:sz w:val="22"/>
                      <w:szCs w:val="22"/>
                      <w:lang w:val="en-US"/>
                    </w:rPr>
                    <w:t xml:space="preserve">adjusted fonts, colors, borders, and alignment. You can use calculations such as formulas (=A1+A2) and built-in functions such as SUM, AVERAGE, VLOOKUP AND IF. Organizing &amp; sorting, using filter, sort, remove duplicates and freeze panes. Analyzing, using tables, conditional formatting, PivotTables and What –If </w:t>
                  </w:r>
                  <w:r w:rsidR="00F32F44" w:rsidRPr="005628D2">
                    <w:rPr>
                      <w:rFonts w:ascii="Arial" w:eastAsia="Arial" w:hAnsi="Arial" w:cs="Arial"/>
                      <w:color w:val="000000" w:themeColor="text1"/>
                      <w:sz w:val="22"/>
                      <w:szCs w:val="22"/>
                      <w:lang w:val="en-US"/>
                    </w:rPr>
                    <w:t>Analysis</w:t>
                  </w:r>
                  <w:r w:rsidRPr="005628D2">
                    <w:rPr>
                      <w:rFonts w:ascii="Arial" w:eastAsia="Arial" w:hAnsi="Arial" w:cs="Arial"/>
                      <w:color w:val="000000" w:themeColor="text1"/>
                      <w:sz w:val="22"/>
                      <w:szCs w:val="22"/>
                      <w:lang w:val="en-US"/>
                    </w:rPr>
                    <w:t>. Visualize data turned into charts/graphs (bar, line, pie, etc.). We can share and collaborate by saving cloud (OneDrive/SharePoint) co-editing in real time. Basic users can enter and format data with text, numbers, dates, currency;</w:t>
                  </w:r>
                  <w:r w:rsidRPr="09B9A83B">
                    <w:rPr>
                      <w:rFonts w:ascii="Arial" w:eastAsia="Arial" w:hAnsi="Arial" w:cs="Arial"/>
                      <w:color w:val="000000" w:themeColor="text1"/>
                      <w:sz w:val="22"/>
                      <w:szCs w:val="22"/>
                      <w:lang w:val="en-US"/>
                    </w:rPr>
                    <w:t xml:space="preserve"> </w:t>
                  </w:r>
                </w:p>
                <w:p w14:paraId="0B69D14E" w14:textId="77777777" w:rsidR="005628D2" w:rsidRPr="005628D2" w:rsidRDefault="005628D2" w:rsidP="00C343D2">
                  <w:pPr>
                    <w:pStyle w:val="Heading2"/>
                    <w:rPr>
                      <w:rFonts w:ascii="Arial" w:hAnsi="Arial" w:cs="Arial"/>
                      <w:sz w:val="28"/>
                      <w:szCs w:val="28"/>
                      <w:lang w:val="en-US"/>
                    </w:rPr>
                  </w:pPr>
                  <w:bookmarkStart w:id="11" w:name="_Toc235178055"/>
                  <w:r w:rsidRPr="005628D2">
                    <w:rPr>
                      <w:rFonts w:ascii="Arial" w:hAnsi="Arial" w:cs="Arial"/>
                      <w:sz w:val="28"/>
                      <w:szCs w:val="28"/>
                      <w:lang w:val="en-US"/>
                    </w:rPr>
                    <w:t>MS ACCESS</w:t>
                  </w:r>
                  <w:bookmarkEnd w:id="11"/>
                </w:p>
                <w:p w14:paraId="758F5202" w14:textId="77777777" w:rsidR="005628D2" w:rsidRDefault="005628D2" w:rsidP="00C343D2">
                  <w:pPr>
                    <w:spacing w:after="0"/>
                    <w:rPr>
                      <w:rFonts w:ascii="Arial" w:eastAsia="Arial" w:hAnsi="Arial" w:cs="Arial"/>
                      <w:sz w:val="22"/>
                      <w:szCs w:val="22"/>
                      <w:lang w:val="en-US"/>
                    </w:rPr>
                  </w:pPr>
                </w:p>
                <w:p w14:paraId="164A0B2B" w14:textId="5BF5F4D0" w:rsidR="005628D2" w:rsidRDefault="005628D2" w:rsidP="005628D2">
                  <w:pPr>
                    <w:spacing w:after="0"/>
                    <w:jc w:val="both"/>
                  </w:pPr>
                  <w:r w:rsidRPr="09B9A83B">
                    <w:rPr>
                      <w:rFonts w:ascii="Arial" w:eastAsia="Arial" w:hAnsi="Arial" w:cs="Arial"/>
                      <w:color w:val="000000" w:themeColor="text1"/>
                      <w:sz w:val="22"/>
                      <w:szCs w:val="22"/>
                      <w:lang w:val="en-US"/>
                    </w:rPr>
                    <w:t>Microsoft Access offers several benefits in managing and delivering data across various applications. One key advantage is its ability to centralize data management and maintenance, which streamlines administration and allows for customized content delivery. This is particularly useful in environments with multiple simultaneous users, as it improves response times compared to static HTML sites. The use of relational tables within Access supports efficient database organization, facilitating dynamic conte</w:t>
                  </w:r>
                  <w:r w:rsidR="00F32F44">
                    <w:rPr>
                      <w:rFonts w:ascii="Arial" w:eastAsia="Arial" w:hAnsi="Arial" w:cs="Arial"/>
                      <w:color w:val="000000" w:themeColor="text1"/>
                      <w:sz w:val="22"/>
                      <w:szCs w:val="22"/>
                      <w:lang w:val="en-US"/>
                    </w:rPr>
                    <w:t>nt delivery and management. [10]</w:t>
                  </w:r>
                </w:p>
                <w:p w14:paraId="319B2E97" w14:textId="77777777" w:rsidR="005628D2" w:rsidRDefault="005628D2" w:rsidP="00C343D2">
                  <w:pPr>
                    <w:spacing w:after="0"/>
                    <w:rPr>
                      <w:rFonts w:ascii="Arial" w:eastAsia="Arial" w:hAnsi="Arial" w:cs="Arial"/>
                      <w:color w:val="000000" w:themeColor="text1"/>
                      <w:sz w:val="22"/>
                      <w:szCs w:val="22"/>
                      <w:lang w:val="en-US"/>
                    </w:rPr>
                  </w:pPr>
                </w:p>
                <w:p w14:paraId="295712A6" w14:textId="77777777" w:rsidR="005628D2" w:rsidRDefault="005628D2" w:rsidP="00C343D2">
                  <w:pPr>
                    <w:spacing w:after="0"/>
                  </w:pPr>
                  <w:r>
                    <w:rPr>
                      <w:noProof/>
                      <w:lang w:eastAsia="en-GB"/>
                    </w:rPr>
                    <w:drawing>
                      <wp:inline distT="0" distB="0" distL="0" distR="0" wp14:anchorId="26EC4873" wp14:editId="51A428EF">
                        <wp:extent cx="4876800" cy="2400300"/>
                        <wp:effectExtent l="0" t="0" r="0" b="0"/>
                        <wp:docPr id="10896776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319266" name="Picture 1564319266"/>
                                <pic:cNvPicPr/>
                              </pic:nvPicPr>
                              <pic:blipFill>
                                <a:blip r:embed="rId18">
                                  <a:extLst>
                                    <a:ext uri="{28A0092B-C50C-407E-A947-70E740481C1C}">
                                      <a14:useLocalDpi xmlns:a14="http://schemas.microsoft.com/office/drawing/2010/main"/>
                                    </a:ext>
                                  </a:extLst>
                                </a:blip>
                                <a:stretch>
                                  <a:fillRect/>
                                </a:stretch>
                              </pic:blipFill>
                              <pic:spPr>
                                <a:xfrm>
                                  <a:off x="0" y="0"/>
                                  <a:ext cx="4876800" cy="2400300"/>
                                </a:xfrm>
                                <a:prstGeom prst="rect">
                                  <a:avLst/>
                                </a:prstGeom>
                              </pic:spPr>
                            </pic:pic>
                          </a:graphicData>
                        </a:graphic>
                      </wp:inline>
                    </w:drawing>
                  </w:r>
                </w:p>
                <w:p w14:paraId="0C734233" w14:textId="2CF14966" w:rsidR="005628D2" w:rsidRPr="00F51E03" w:rsidRDefault="005628D2" w:rsidP="00F51E03">
                  <w:pPr>
                    <w:spacing w:after="0"/>
                    <w:jc w:val="both"/>
                    <w:rPr>
                      <w:rFonts w:ascii="Arial" w:hAnsi="Arial" w:cs="Arial"/>
                      <w:sz w:val="22"/>
                      <w:szCs w:val="22"/>
                    </w:rPr>
                  </w:pPr>
                  <w:r w:rsidRPr="00F51E03">
                    <w:rPr>
                      <w:rFonts w:ascii="Arial" w:eastAsia="Arial" w:hAnsi="Arial" w:cs="Arial"/>
                      <w:color w:val="000000" w:themeColor="text1"/>
                      <w:sz w:val="22"/>
                      <w:szCs w:val="22"/>
                    </w:rPr>
                    <w:lastRenderedPageBreak/>
                    <w:t>In educational and business intelligence contexts, Microsoft Access supports the construction of realistic data warehouses by handling large fact tables, which can be iteratively developed and imported. This enables meaningful queries and cross-tab analyses, such as pivot tables, without requiring advanced SQL knowledge. Access’s Query by Example feature simplifies query creation, making it accessible for users with varying programming skills. Additionally, it allows experimentation with indexing techniques, which can e</w:t>
                  </w:r>
                  <w:r w:rsidR="00F32F44">
                    <w:rPr>
                      <w:rFonts w:ascii="Arial" w:eastAsia="Arial" w:hAnsi="Arial" w:cs="Arial"/>
                      <w:color w:val="000000" w:themeColor="text1"/>
                      <w:sz w:val="22"/>
                      <w:szCs w:val="22"/>
                    </w:rPr>
                    <w:t>nhance database performance [11]</w:t>
                  </w:r>
                </w:p>
                <w:p w14:paraId="3CBF547A" w14:textId="77777777" w:rsidR="005628D2" w:rsidRPr="00F51E03" w:rsidRDefault="005628D2" w:rsidP="00F51E03">
                  <w:pPr>
                    <w:spacing w:after="0"/>
                    <w:jc w:val="both"/>
                    <w:rPr>
                      <w:rFonts w:ascii="Arial" w:eastAsia="Arial" w:hAnsi="Arial" w:cs="Arial"/>
                      <w:color w:val="000000" w:themeColor="text1"/>
                      <w:sz w:val="22"/>
                      <w:szCs w:val="22"/>
                    </w:rPr>
                  </w:pPr>
                </w:p>
                <w:p w14:paraId="13189DC5" w14:textId="77777777" w:rsidR="005628D2" w:rsidRPr="00F51E03" w:rsidRDefault="005628D2" w:rsidP="00F51E03">
                  <w:pPr>
                    <w:spacing w:after="0"/>
                    <w:jc w:val="both"/>
                    <w:rPr>
                      <w:rFonts w:ascii="Arial" w:hAnsi="Arial" w:cs="Arial"/>
                      <w:sz w:val="22"/>
                      <w:szCs w:val="22"/>
                    </w:rPr>
                  </w:pPr>
                  <w:r w:rsidRPr="00F51E03">
                    <w:rPr>
                      <w:rFonts w:ascii="Arial" w:hAnsi="Arial" w:cs="Arial"/>
                      <w:noProof/>
                      <w:sz w:val="22"/>
                      <w:szCs w:val="22"/>
                      <w:lang w:eastAsia="en-GB"/>
                    </w:rPr>
                    <w:drawing>
                      <wp:inline distT="0" distB="0" distL="0" distR="0" wp14:anchorId="21C34BC4" wp14:editId="5C3E6A1B">
                        <wp:extent cx="4876800" cy="2619375"/>
                        <wp:effectExtent l="0" t="0" r="0" b="0"/>
                        <wp:docPr id="13047992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523973" name="Picture 747523973"/>
                                <pic:cNvPicPr/>
                              </pic:nvPicPr>
                              <pic:blipFill>
                                <a:blip r:embed="rId19">
                                  <a:extLst>
                                    <a:ext uri="{28A0092B-C50C-407E-A947-70E740481C1C}">
                                      <a14:useLocalDpi xmlns:a14="http://schemas.microsoft.com/office/drawing/2010/main"/>
                                    </a:ext>
                                  </a:extLst>
                                </a:blip>
                                <a:stretch>
                                  <a:fillRect/>
                                </a:stretch>
                              </pic:blipFill>
                              <pic:spPr>
                                <a:xfrm>
                                  <a:off x="0" y="0"/>
                                  <a:ext cx="4876800" cy="2619375"/>
                                </a:xfrm>
                                <a:prstGeom prst="rect">
                                  <a:avLst/>
                                </a:prstGeom>
                              </pic:spPr>
                            </pic:pic>
                          </a:graphicData>
                        </a:graphic>
                      </wp:inline>
                    </w:drawing>
                  </w:r>
                </w:p>
                <w:p w14:paraId="3269530D" w14:textId="77777777" w:rsidR="005628D2" w:rsidRPr="00F51E03" w:rsidRDefault="005628D2" w:rsidP="00F51E03">
                  <w:pPr>
                    <w:spacing w:after="0"/>
                    <w:jc w:val="both"/>
                    <w:rPr>
                      <w:rFonts w:ascii="Arial" w:eastAsia="Arial" w:hAnsi="Arial" w:cs="Arial"/>
                      <w:color w:val="000000" w:themeColor="text1"/>
                      <w:sz w:val="22"/>
                      <w:szCs w:val="22"/>
                    </w:rPr>
                  </w:pPr>
                </w:p>
                <w:p w14:paraId="0DA3F450" w14:textId="77777777" w:rsidR="005628D2" w:rsidRPr="00F51E03" w:rsidRDefault="005628D2" w:rsidP="00F51E03">
                  <w:pPr>
                    <w:spacing w:after="0"/>
                    <w:jc w:val="both"/>
                    <w:rPr>
                      <w:rFonts w:ascii="Arial" w:eastAsia="Arial" w:hAnsi="Arial" w:cs="Arial"/>
                      <w:color w:val="000000" w:themeColor="text1"/>
                      <w:sz w:val="22"/>
                      <w:szCs w:val="22"/>
                      <w:lang w:val="en-US"/>
                    </w:rPr>
                  </w:pPr>
                </w:p>
                <w:p w14:paraId="65E06BB0" w14:textId="77777777" w:rsidR="005628D2" w:rsidRPr="00F51E03" w:rsidRDefault="005628D2" w:rsidP="00F51E03">
                  <w:pPr>
                    <w:pStyle w:val="ListParagraph"/>
                    <w:numPr>
                      <w:ilvl w:val="0"/>
                      <w:numId w:val="1"/>
                    </w:numPr>
                    <w:spacing w:after="0"/>
                    <w:jc w:val="both"/>
                    <w:rPr>
                      <w:rFonts w:ascii="Arial" w:eastAsia="Arial" w:hAnsi="Arial" w:cs="Arial"/>
                      <w:color w:val="000000" w:themeColor="text1"/>
                      <w:sz w:val="22"/>
                      <w:szCs w:val="22"/>
                      <w:lang w:val="en-US"/>
                    </w:rPr>
                  </w:pPr>
                  <w:r w:rsidRPr="00F51E03">
                    <w:rPr>
                      <w:rFonts w:ascii="Arial" w:hAnsi="Arial" w:cs="Arial"/>
                      <w:sz w:val="22"/>
                      <w:szCs w:val="22"/>
                      <w:lang w:val="en-US"/>
                    </w:rPr>
                    <w:t>The navigation</w:t>
                  </w:r>
                  <w:r w:rsidRPr="00F51E03">
                    <w:rPr>
                      <w:rFonts w:ascii="Arial" w:eastAsia="Arial" w:hAnsi="Arial" w:cs="Arial"/>
                      <w:color w:val="000000" w:themeColor="text1"/>
                      <w:sz w:val="22"/>
                      <w:szCs w:val="22"/>
                      <w:lang w:val="en-US"/>
                    </w:rPr>
                    <w:t xml:space="preserve"> pane lists database objects such as tables, queries, forms, and reports. </w:t>
                  </w:r>
                </w:p>
                <w:p w14:paraId="6D903BD7" w14:textId="77777777" w:rsidR="005628D2" w:rsidRPr="00F51E03" w:rsidRDefault="005628D2" w:rsidP="00F51E03">
                  <w:pPr>
                    <w:pStyle w:val="ListParagraph"/>
                    <w:numPr>
                      <w:ilvl w:val="0"/>
                      <w:numId w:val="1"/>
                    </w:numPr>
                    <w:spacing w:after="0"/>
                    <w:jc w:val="both"/>
                    <w:rPr>
                      <w:rFonts w:ascii="Arial" w:eastAsia="Arial" w:hAnsi="Arial" w:cs="Arial"/>
                      <w:color w:val="000000" w:themeColor="text1"/>
                      <w:sz w:val="22"/>
                      <w:szCs w:val="22"/>
                      <w:lang w:val="en-US"/>
                    </w:rPr>
                  </w:pPr>
                  <w:r w:rsidRPr="00F51E03">
                    <w:rPr>
                      <w:rFonts w:ascii="Arial" w:eastAsia="Arial" w:hAnsi="Arial" w:cs="Arial"/>
                      <w:color w:val="000000" w:themeColor="text1"/>
                      <w:sz w:val="22"/>
                      <w:szCs w:val="22"/>
                      <w:lang w:val="en-US"/>
                    </w:rPr>
                    <w:t xml:space="preserve">Ribbon contains commands for managing and editing database objects. </w:t>
                  </w:r>
                </w:p>
                <w:p w14:paraId="51549F71" w14:textId="77777777" w:rsidR="005628D2" w:rsidRPr="00F51E03" w:rsidRDefault="005628D2" w:rsidP="00F51E03">
                  <w:pPr>
                    <w:pStyle w:val="ListParagraph"/>
                    <w:numPr>
                      <w:ilvl w:val="0"/>
                      <w:numId w:val="1"/>
                    </w:numPr>
                    <w:spacing w:after="0"/>
                    <w:jc w:val="both"/>
                    <w:rPr>
                      <w:rFonts w:ascii="Arial" w:eastAsia="Arial" w:hAnsi="Arial" w:cs="Arial"/>
                      <w:color w:val="000000" w:themeColor="text1"/>
                      <w:sz w:val="22"/>
                      <w:szCs w:val="22"/>
                      <w:lang w:val="en-US"/>
                    </w:rPr>
                  </w:pPr>
                  <w:r w:rsidRPr="00F51E03">
                    <w:rPr>
                      <w:rFonts w:ascii="Arial" w:eastAsia="Arial" w:hAnsi="Arial" w:cs="Arial"/>
                      <w:color w:val="000000" w:themeColor="text1"/>
                      <w:sz w:val="22"/>
                      <w:szCs w:val="22"/>
                      <w:lang w:val="en-US"/>
                    </w:rPr>
                    <w:t xml:space="preserve">Tables are where we store all raw data. </w:t>
                  </w:r>
                </w:p>
                <w:p w14:paraId="3675811A" w14:textId="77777777" w:rsidR="005628D2" w:rsidRPr="00F51E03" w:rsidRDefault="005628D2" w:rsidP="00F51E03">
                  <w:pPr>
                    <w:pStyle w:val="ListParagraph"/>
                    <w:numPr>
                      <w:ilvl w:val="0"/>
                      <w:numId w:val="1"/>
                    </w:numPr>
                    <w:spacing w:after="0"/>
                    <w:jc w:val="both"/>
                    <w:rPr>
                      <w:rFonts w:ascii="Arial" w:eastAsia="Arial" w:hAnsi="Arial" w:cs="Arial"/>
                      <w:color w:val="000000" w:themeColor="text1"/>
                      <w:sz w:val="22"/>
                      <w:szCs w:val="22"/>
                      <w:lang w:val="en-US"/>
                    </w:rPr>
                  </w:pPr>
                  <w:r w:rsidRPr="00F51E03">
                    <w:rPr>
                      <w:rFonts w:ascii="Arial" w:eastAsia="Arial" w:hAnsi="Arial" w:cs="Arial"/>
                      <w:color w:val="000000" w:themeColor="text1"/>
                      <w:sz w:val="22"/>
                      <w:szCs w:val="22"/>
                      <w:lang w:val="en-US"/>
                    </w:rPr>
                    <w:t>Forms are used for easier data entry.</w:t>
                  </w:r>
                </w:p>
                <w:p w14:paraId="54E68E1F" w14:textId="77777777" w:rsidR="005628D2" w:rsidRPr="00F51E03" w:rsidRDefault="005628D2" w:rsidP="00F51E03">
                  <w:pPr>
                    <w:pStyle w:val="ListParagraph"/>
                    <w:numPr>
                      <w:ilvl w:val="0"/>
                      <w:numId w:val="1"/>
                    </w:numPr>
                    <w:spacing w:after="0"/>
                    <w:jc w:val="both"/>
                    <w:rPr>
                      <w:rFonts w:ascii="Arial" w:eastAsia="Arial" w:hAnsi="Arial" w:cs="Arial"/>
                      <w:color w:val="000000" w:themeColor="text1"/>
                      <w:sz w:val="22"/>
                      <w:szCs w:val="22"/>
                      <w:lang w:val="en-US"/>
                    </w:rPr>
                  </w:pPr>
                  <w:r w:rsidRPr="00F51E03">
                    <w:rPr>
                      <w:rFonts w:ascii="Arial" w:eastAsia="Arial" w:hAnsi="Arial" w:cs="Arial"/>
                      <w:color w:val="000000" w:themeColor="text1"/>
                      <w:sz w:val="22"/>
                      <w:szCs w:val="22"/>
                      <w:lang w:val="en-US"/>
                    </w:rPr>
                    <w:t>Reports summarize and present data professionally.</w:t>
                  </w:r>
                </w:p>
                <w:p w14:paraId="2BE726A3" w14:textId="77777777" w:rsidR="005628D2" w:rsidRPr="00F51E03" w:rsidRDefault="005628D2" w:rsidP="00F51E03">
                  <w:pPr>
                    <w:pStyle w:val="ListParagraph"/>
                    <w:numPr>
                      <w:ilvl w:val="0"/>
                      <w:numId w:val="1"/>
                    </w:numPr>
                    <w:spacing w:after="0"/>
                    <w:jc w:val="both"/>
                    <w:rPr>
                      <w:rFonts w:ascii="Arial" w:hAnsi="Arial" w:cs="Arial"/>
                      <w:sz w:val="22"/>
                      <w:szCs w:val="22"/>
                    </w:rPr>
                  </w:pPr>
                  <w:r w:rsidRPr="00F51E03">
                    <w:rPr>
                      <w:rFonts w:ascii="Arial" w:eastAsia="Arial" w:hAnsi="Arial" w:cs="Arial"/>
                      <w:color w:val="000000" w:themeColor="text1"/>
                      <w:sz w:val="22"/>
                      <w:szCs w:val="22"/>
                      <w:lang w:val="en-US"/>
                    </w:rPr>
                    <w:t>Queries retrieve and manipulate data.</w:t>
                  </w:r>
                </w:p>
                <w:p w14:paraId="5DC1F9DA" w14:textId="77777777" w:rsidR="005628D2" w:rsidRDefault="005628D2" w:rsidP="00C343D2">
                  <w:pPr>
                    <w:spacing w:after="0"/>
                    <w:rPr>
                      <w:rFonts w:ascii="Arial" w:eastAsia="Arial" w:hAnsi="Arial" w:cs="Arial"/>
                      <w:color w:val="000000" w:themeColor="text1"/>
                      <w:sz w:val="22"/>
                      <w:szCs w:val="22"/>
                      <w:lang w:val="en-US"/>
                    </w:rPr>
                  </w:pPr>
                </w:p>
                <w:p w14:paraId="759B1AB3" w14:textId="77777777" w:rsidR="005628D2" w:rsidRDefault="005628D2" w:rsidP="00C343D2">
                  <w:pPr>
                    <w:spacing w:after="0"/>
                    <w:rPr>
                      <w:rFonts w:ascii="Arial" w:eastAsia="Arial" w:hAnsi="Arial" w:cs="Arial"/>
                      <w:color w:val="000000" w:themeColor="text1"/>
                      <w:sz w:val="22"/>
                      <w:szCs w:val="22"/>
                      <w:lang w:val="en-US"/>
                    </w:rPr>
                  </w:pPr>
                </w:p>
                <w:p w14:paraId="4C296BAF" w14:textId="77968321" w:rsidR="005628D2" w:rsidRPr="00F51E03" w:rsidRDefault="005628D2" w:rsidP="00C343D2">
                  <w:pPr>
                    <w:pStyle w:val="Heading1"/>
                    <w:spacing w:before="0" w:after="0"/>
                    <w:rPr>
                      <w:rFonts w:ascii="Arial" w:hAnsi="Arial" w:cs="Arial"/>
                      <w:sz w:val="32"/>
                      <w:szCs w:val="32"/>
                      <w:lang w:val="en-US"/>
                    </w:rPr>
                  </w:pPr>
                  <w:bookmarkStart w:id="12" w:name="_Toc235178056"/>
                  <w:r w:rsidRPr="00F51E03">
                    <w:rPr>
                      <w:rFonts w:ascii="Arial" w:hAnsi="Arial" w:cs="Arial"/>
                      <w:sz w:val="32"/>
                      <w:szCs w:val="32"/>
                      <w:lang w:val="en-US"/>
                    </w:rPr>
                    <w:t>Task 3 B</w:t>
                  </w:r>
                  <w:r w:rsidR="00F51E03">
                    <w:rPr>
                      <w:rFonts w:ascii="Arial" w:hAnsi="Arial" w:cs="Arial"/>
                      <w:sz w:val="32"/>
                      <w:szCs w:val="32"/>
                      <w:lang w:val="en-US"/>
                    </w:rPr>
                    <w:t>: Practical Testing</w:t>
                  </w:r>
                  <w:bookmarkEnd w:id="12"/>
                </w:p>
                <w:p w14:paraId="6C15000C" w14:textId="77777777" w:rsidR="005628D2" w:rsidRDefault="005628D2" w:rsidP="00C343D2">
                  <w:pPr>
                    <w:spacing w:after="0"/>
                    <w:rPr>
                      <w:rFonts w:ascii="Arial" w:eastAsia="Arial" w:hAnsi="Arial" w:cs="Arial"/>
                      <w:color w:val="156082" w:themeColor="accent1"/>
                      <w:sz w:val="28"/>
                      <w:szCs w:val="28"/>
                      <w:lang w:val="en-US"/>
                    </w:rPr>
                  </w:pPr>
                </w:p>
                <w:p w14:paraId="246D43BD" w14:textId="6DB9AD4F" w:rsidR="00F51E03" w:rsidRPr="005628D2" w:rsidRDefault="00F51E03" w:rsidP="00F51E03">
                  <w:pPr>
                    <w:pStyle w:val="Heading2"/>
                    <w:rPr>
                      <w:rFonts w:ascii="Arial" w:hAnsi="Arial" w:cs="Arial"/>
                      <w:sz w:val="28"/>
                      <w:szCs w:val="28"/>
                      <w:lang w:val="en-US"/>
                    </w:rPr>
                  </w:pPr>
                  <w:bookmarkStart w:id="13" w:name="_Toc235178057"/>
                  <w:r>
                    <w:rPr>
                      <w:rFonts w:ascii="Arial" w:hAnsi="Arial" w:cs="Arial"/>
                      <w:sz w:val="28"/>
                      <w:szCs w:val="28"/>
                      <w:lang w:val="en-US"/>
                    </w:rPr>
                    <w:t>IF Function</w:t>
                  </w:r>
                  <w:bookmarkEnd w:id="13"/>
                </w:p>
                <w:p w14:paraId="791E8F52" w14:textId="77777777" w:rsidR="00F51E03" w:rsidRDefault="00F51E03" w:rsidP="00C343D2">
                  <w:pPr>
                    <w:spacing w:after="0"/>
                    <w:rPr>
                      <w:rFonts w:ascii="Arial" w:eastAsia="Arial" w:hAnsi="Arial" w:cs="Arial"/>
                      <w:color w:val="156082" w:themeColor="accent1"/>
                      <w:sz w:val="28"/>
                      <w:szCs w:val="28"/>
                      <w:lang w:val="en-US"/>
                    </w:rPr>
                  </w:pPr>
                </w:p>
                <w:p w14:paraId="7CAFC6A4" w14:textId="77777777" w:rsidR="005628D2" w:rsidRDefault="005628D2" w:rsidP="00C343D2">
                  <w:pPr>
                    <w:spacing w:after="0"/>
                    <w:rPr>
                      <w:rFonts w:ascii="Arial" w:eastAsia="Arial" w:hAnsi="Arial" w:cs="Arial"/>
                      <w:color w:val="156082" w:themeColor="accent1"/>
                      <w:sz w:val="28"/>
                      <w:szCs w:val="28"/>
                      <w:lang w:val="en-US"/>
                    </w:rPr>
                  </w:pPr>
                </w:p>
                <w:p w14:paraId="7E646C33" w14:textId="77777777" w:rsidR="005628D2" w:rsidRDefault="005628D2" w:rsidP="00C343D2">
                  <w:pPr>
                    <w:spacing w:after="0"/>
                  </w:pPr>
                  <w:r>
                    <w:rPr>
                      <w:noProof/>
                      <w:lang w:eastAsia="en-GB"/>
                    </w:rPr>
                    <w:lastRenderedPageBreak/>
                    <w:drawing>
                      <wp:inline distT="0" distB="0" distL="0" distR="0" wp14:anchorId="617967B9" wp14:editId="098CFCDA">
                        <wp:extent cx="4876800" cy="2219325"/>
                        <wp:effectExtent l="0" t="0" r="0" b="0"/>
                        <wp:docPr id="4634212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421202" name="Picture 463421202"/>
                                <pic:cNvPicPr/>
                              </pic:nvPicPr>
                              <pic:blipFill>
                                <a:blip r:embed="rId20">
                                  <a:extLst>
                                    <a:ext uri="{28A0092B-C50C-407E-A947-70E740481C1C}">
                                      <a14:useLocalDpi xmlns:a14="http://schemas.microsoft.com/office/drawing/2010/main"/>
                                    </a:ext>
                                  </a:extLst>
                                </a:blip>
                                <a:stretch>
                                  <a:fillRect/>
                                </a:stretch>
                              </pic:blipFill>
                              <pic:spPr>
                                <a:xfrm>
                                  <a:off x="0" y="0"/>
                                  <a:ext cx="4876800" cy="2219325"/>
                                </a:xfrm>
                                <a:prstGeom prst="rect">
                                  <a:avLst/>
                                </a:prstGeom>
                              </pic:spPr>
                            </pic:pic>
                          </a:graphicData>
                        </a:graphic>
                      </wp:inline>
                    </w:drawing>
                  </w:r>
                </w:p>
                <w:p w14:paraId="6D97CCA5" w14:textId="77777777" w:rsidR="005628D2" w:rsidRPr="00F51E03" w:rsidRDefault="005628D2" w:rsidP="00F51E03">
                  <w:pPr>
                    <w:spacing w:after="0"/>
                    <w:jc w:val="both"/>
                    <w:rPr>
                      <w:rFonts w:ascii="Arial" w:eastAsia="Arial" w:hAnsi="Arial" w:cs="Arial"/>
                      <w:color w:val="000000" w:themeColor="text1"/>
                      <w:sz w:val="22"/>
                      <w:szCs w:val="22"/>
                      <w:lang w:val="en-US"/>
                    </w:rPr>
                  </w:pPr>
                  <w:r w:rsidRPr="00F51E03">
                    <w:rPr>
                      <w:rFonts w:ascii="Arial" w:eastAsia="Arial" w:hAnsi="Arial" w:cs="Arial"/>
                      <w:color w:val="000000" w:themeColor="text1"/>
                      <w:sz w:val="22"/>
                      <w:szCs w:val="22"/>
                      <w:lang w:val="en-US"/>
                    </w:rPr>
                    <w:t>The picture above demonstrates the IF formula that works out 20% discount if the course is paid in full. Also, it calculates the paid amounts. A perfect example of how we can make the most of Excel using formula to help our everyday lives at a click of a button.</w:t>
                  </w:r>
                </w:p>
                <w:p w14:paraId="7392DA56" w14:textId="3D0BF2B7" w:rsidR="005628D2" w:rsidRDefault="005628D2" w:rsidP="00F51E03">
                  <w:pPr>
                    <w:spacing w:after="0"/>
                    <w:jc w:val="both"/>
                    <w:rPr>
                      <w:rFonts w:ascii="Arial" w:hAnsi="Arial" w:cs="Arial"/>
                    </w:rPr>
                  </w:pPr>
                </w:p>
                <w:p w14:paraId="3556712C" w14:textId="3A2C8EFC" w:rsidR="00F32F44" w:rsidRPr="005628D2" w:rsidRDefault="00F32F44" w:rsidP="00F32F44">
                  <w:pPr>
                    <w:pStyle w:val="Heading2"/>
                    <w:rPr>
                      <w:rFonts w:ascii="Arial" w:hAnsi="Arial" w:cs="Arial"/>
                      <w:sz w:val="28"/>
                      <w:szCs w:val="28"/>
                      <w:lang w:val="en-US"/>
                    </w:rPr>
                  </w:pPr>
                  <w:bookmarkStart w:id="14" w:name="_Toc235178058"/>
                  <w:r>
                    <w:rPr>
                      <w:rFonts w:ascii="Arial" w:hAnsi="Arial" w:cs="Arial"/>
                      <w:sz w:val="28"/>
                      <w:szCs w:val="28"/>
                      <w:lang w:val="en-US"/>
                    </w:rPr>
                    <w:t>Pivot Table</w:t>
                  </w:r>
                  <w:bookmarkEnd w:id="14"/>
                </w:p>
                <w:p w14:paraId="0E6B1D37" w14:textId="77777777" w:rsidR="00F32F44" w:rsidRPr="00F51E03" w:rsidRDefault="00F32F44" w:rsidP="00F51E03">
                  <w:pPr>
                    <w:spacing w:after="0"/>
                    <w:jc w:val="both"/>
                    <w:rPr>
                      <w:rFonts w:ascii="Arial" w:hAnsi="Arial" w:cs="Arial"/>
                    </w:rPr>
                  </w:pPr>
                </w:p>
                <w:p w14:paraId="63CF13F2" w14:textId="77777777" w:rsidR="005628D2" w:rsidRPr="00F51E03" w:rsidRDefault="005628D2" w:rsidP="00F51E03">
                  <w:pPr>
                    <w:spacing w:after="0"/>
                    <w:jc w:val="both"/>
                    <w:rPr>
                      <w:rFonts w:ascii="Arial" w:hAnsi="Arial" w:cs="Arial"/>
                    </w:rPr>
                  </w:pPr>
                  <w:r w:rsidRPr="00F51E03">
                    <w:rPr>
                      <w:rFonts w:ascii="Arial" w:hAnsi="Arial" w:cs="Arial"/>
                      <w:noProof/>
                      <w:lang w:eastAsia="en-GB"/>
                    </w:rPr>
                    <w:drawing>
                      <wp:inline distT="0" distB="0" distL="0" distR="0" wp14:anchorId="00CCE61B" wp14:editId="4FA4420B">
                        <wp:extent cx="4609338" cy="2266950"/>
                        <wp:effectExtent l="0" t="0" r="0" b="0"/>
                        <wp:docPr id="8635036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455198" name="Picture 1459455198"/>
                                <pic:cNvPicPr/>
                              </pic:nvPicPr>
                              <pic:blipFill>
                                <a:blip r:embed="rId21">
                                  <a:extLst>
                                    <a:ext uri="{28A0092B-C50C-407E-A947-70E740481C1C}">
                                      <a14:useLocalDpi xmlns:a14="http://schemas.microsoft.com/office/drawing/2010/main"/>
                                    </a:ext>
                                  </a:extLst>
                                </a:blip>
                                <a:stretch>
                                  <a:fillRect/>
                                </a:stretch>
                              </pic:blipFill>
                              <pic:spPr>
                                <a:xfrm>
                                  <a:off x="0" y="0"/>
                                  <a:ext cx="4609338" cy="2266950"/>
                                </a:xfrm>
                                <a:prstGeom prst="rect">
                                  <a:avLst/>
                                </a:prstGeom>
                              </pic:spPr>
                            </pic:pic>
                          </a:graphicData>
                        </a:graphic>
                      </wp:inline>
                    </w:drawing>
                  </w:r>
                </w:p>
                <w:p w14:paraId="1A3D0AC0" w14:textId="77777777" w:rsidR="005628D2" w:rsidRPr="00F51E03" w:rsidRDefault="005628D2" w:rsidP="00F51E03">
                  <w:pPr>
                    <w:spacing w:after="0"/>
                    <w:jc w:val="both"/>
                    <w:rPr>
                      <w:rFonts w:ascii="Arial" w:hAnsi="Arial" w:cs="Arial"/>
                    </w:rPr>
                  </w:pPr>
                </w:p>
                <w:p w14:paraId="32D22771" w14:textId="77777777" w:rsidR="005628D2" w:rsidRPr="00F51E03" w:rsidRDefault="005628D2" w:rsidP="00F51E03">
                  <w:pPr>
                    <w:spacing w:line="257" w:lineRule="auto"/>
                    <w:jc w:val="both"/>
                    <w:rPr>
                      <w:rFonts w:ascii="Arial" w:hAnsi="Arial" w:cs="Arial"/>
                      <w:sz w:val="22"/>
                      <w:szCs w:val="22"/>
                    </w:rPr>
                  </w:pPr>
                  <w:r w:rsidRPr="00F51E03">
                    <w:rPr>
                      <w:rFonts w:ascii="Arial" w:eastAsia="Arial" w:hAnsi="Arial" w:cs="Arial"/>
                      <w:sz w:val="22"/>
                      <w:szCs w:val="22"/>
                    </w:rPr>
                    <w:t xml:space="preserve"> </w:t>
                  </w:r>
                  <w:r w:rsidRPr="00F51E03">
                    <w:rPr>
                      <w:rFonts w:ascii="Arial" w:hAnsi="Arial" w:cs="Arial"/>
                      <w:sz w:val="22"/>
                      <w:szCs w:val="22"/>
                    </w:rPr>
                    <w:t>The above shows how we can use a Pivot table to automatically summarize groups and analyse large datasets without writing formulars. It instantly extracts totals, averages, or counts from raw data and allows you to “slice and dice” metrics by simply dragging and dropping different categories.</w:t>
                  </w:r>
                </w:p>
                <w:p w14:paraId="433FDCAA" w14:textId="77777777" w:rsidR="005628D2" w:rsidRDefault="005628D2" w:rsidP="00C343D2">
                  <w:pPr>
                    <w:spacing w:after="0"/>
                    <w:rPr>
                      <w:rFonts w:ascii="Arial" w:eastAsia="Arial" w:hAnsi="Arial" w:cs="Arial"/>
                      <w:sz w:val="22"/>
                      <w:szCs w:val="22"/>
                      <w:lang w:val="en-US"/>
                    </w:rPr>
                  </w:pPr>
                </w:p>
                <w:p w14:paraId="13CF2A17" w14:textId="77777777" w:rsidR="005628D2" w:rsidRDefault="005628D2" w:rsidP="00C343D2">
                  <w:pPr>
                    <w:spacing w:after="0"/>
                    <w:rPr>
                      <w:lang w:val="en-US"/>
                    </w:rPr>
                  </w:pPr>
                </w:p>
                <w:p w14:paraId="0D8E69A2" w14:textId="17E8532F" w:rsidR="005628D2" w:rsidRPr="00F51E03" w:rsidRDefault="005628D2" w:rsidP="00F51E03">
                  <w:pPr>
                    <w:pStyle w:val="Heading1"/>
                    <w:rPr>
                      <w:rFonts w:ascii="Arial" w:hAnsi="Arial" w:cs="Arial"/>
                      <w:sz w:val="32"/>
                      <w:szCs w:val="32"/>
                      <w:lang w:val="en-US"/>
                    </w:rPr>
                  </w:pPr>
                  <w:bookmarkStart w:id="15" w:name="_Toc235178059"/>
                  <w:r w:rsidRPr="00F51E03">
                    <w:rPr>
                      <w:rFonts w:ascii="Arial" w:hAnsi="Arial" w:cs="Arial"/>
                      <w:sz w:val="32"/>
                      <w:szCs w:val="32"/>
                      <w:lang w:val="en-US"/>
                    </w:rPr>
                    <w:t>Task 4 A</w:t>
                  </w:r>
                  <w:r w:rsidR="00F51E03" w:rsidRPr="00F51E03">
                    <w:rPr>
                      <w:rFonts w:ascii="Arial" w:hAnsi="Arial" w:cs="Arial"/>
                      <w:sz w:val="32"/>
                      <w:szCs w:val="32"/>
                      <w:lang w:val="en-US"/>
                    </w:rPr>
                    <w:t>: Communication and Collaboration</w:t>
                  </w:r>
                  <w:bookmarkEnd w:id="15"/>
                </w:p>
                <w:p w14:paraId="2B7724F3" w14:textId="77777777" w:rsidR="005628D2" w:rsidRDefault="005628D2" w:rsidP="00C343D2">
                  <w:pPr>
                    <w:spacing w:after="0"/>
                    <w:rPr>
                      <w:lang w:val="en-US"/>
                    </w:rPr>
                  </w:pPr>
                </w:p>
                <w:p w14:paraId="14D1417E" w14:textId="4507B2AD" w:rsidR="005628D2" w:rsidRPr="00F51E03" w:rsidRDefault="005628D2" w:rsidP="00F51E03">
                  <w:pPr>
                    <w:spacing w:line="257" w:lineRule="auto"/>
                    <w:jc w:val="both"/>
                    <w:rPr>
                      <w:rFonts w:ascii="Arial" w:hAnsi="Arial" w:cs="Arial"/>
                      <w:sz w:val="22"/>
                      <w:szCs w:val="22"/>
                    </w:rPr>
                  </w:pPr>
                  <w:r w:rsidRPr="00F51E03">
                    <w:rPr>
                      <w:rFonts w:ascii="Arial" w:eastAsia="Arial Nova" w:hAnsi="Arial" w:cs="Arial"/>
                      <w:color w:val="000000" w:themeColor="text1"/>
                      <w:sz w:val="22"/>
                      <w:szCs w:val="22"/>
                      <w:lang w:val="en-US"/>
                    </w:rPr>
                    <w:t xml:space="preserve">Microsoft 365 Copilot integrated within Outlook offers functionalities specifically designed to assist with email summarization. It can generate summaries of emails and email threads, which is particularly useful for lengthy conversations involving </w:t>
                  </w:r>
                  <w:r w:rsidRPr="00F51E03">
                    <w:rPr>
                      <w:rFonts w:ascii="Arial" w:eastAsia="Arial Nova" w:hAnsi="Arial" w:cs="Arial"/>
                      <w:color w:val="000000" w:themeColor="text1"/>
                      <w:sz w:val="22"/>
                      <w:szCs w:val="22"/>
                      <w:lang w:val="en-US"/>
                    </w:rPr>
                    <w:lastRenderedPageBreak/>
                    <w:t>multiple recipients and numerous back-and-forth messages. This feature helps users quickly grasp the main points without needing to read the entire thread. Additionally, Copilot can assist in managing escalations and provide coaching on the tone and content of emails after they have been drafted, enhancing communication ef</w:t>
                  </w:r>
                  <w:r w:rsidR="00F32F44">
                    <w:rPr>
                      <w:rFonts w:ascii="Arial" w:eastAsia="Arial Nova" w:hAnsi="Arial" w:cs="Arial"/>
                      <w:color w:val="000000" w:themeColor="text1"/>
                      <w:sz w:val="22"/>
                      <w:szCs w:val="22"/>
                      <w:lang w:val="en-US"/>
                    </w:rPr>
                    <w:t>fectiveness within Outlook. [12]</w:t>
                  </w:r>
                </w:p>
                <w:p w14:paraId="3ACA2FA1" w14:textId="77777777" w:rsidR="005628D2" w:rsidRPr="00F51E03" w:rsidRDefault="005628D2" w:rsidP="00F51E03">
                  <w:pPr>
                    <w:spacing w:line="257" w:lineRule="auto"/>
                    <w:jc w:val="both"/>
                    <w:rPr>
                      <w:rFonts w:ascii="Arial" w:eastAsia="Arial Nova" w:hAnsi="Arial" w:cs="Arial"/>
                      <w:color w:val="000000" w:themeColor="text1"/>
                      <w:sz w:val="22"/>
                      <w:szCs w:val="22"/>
                      <w:lang w:val="en-US"/>
                    </w:rPr>
                  </w:pPr>
                </w:p>
                <w:p w14:paraId="7991F772" w14:textId="77777777" w:rsidR="005628D2" w:rsidRPr="00F51E03" w:rsidRDefault="005628D2" w:rsidP="00F51E03">
                  <w:pPr>
                    <w:spacing w:line="257" w:lineRule="auto"/>
                    <w:jc w:val="both"/>
                    <w:rPr>
                      <w:rFonts w:ascii="Arial" w:hAnsi="Arial" w:cs="Arial"/>
                      <w:sz w:val="22"/>
                      <w:szCs w:val="22"/>
                    </w:rPr>
                  </w:pPr>
                  <w:r w:rsidRPr="00F51E03">
                    <w:rPr>
                      <w:rFonts w:ascii="Arial" w:hAnsi="Arial" w:cs="Arial"/>
                      <w:noProof/>
                      <w:sz w:val="22"/>
                      <w:szCs w:val="22"/>
                      <w:lang w:eastAsia="en-GB"/>
                    </w:rPr>
                    <w:drawing>
                      <wp:inline distT="0" distB="0" distL="0" distR="0" wp14:anchorId="6B868E97" wp14:editId="2419200F">
                        <wp:extent cx="4876800" cy="2238375"/>
                        <wp:effectExtent l="0" t="0" r="0" b="0"/>
                        <wp:docPr id="3863662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366206" name="Picture 386366206"/>
                                <pic:cNvPicPr/>
                              </pic:nvPicPr>
                              <pic:blipFill>
                                <a:blip r:embed="rId22">
                                  <a:extLst>
                                    <a:ext uri="{28A0092B-C50C-407E-A947-70E740481C1C}">
                                      <a14:useLocalDpi xmlns:a14="http://schemas.microsoft.com/office/drawing/2010/main"/>
                                    </a:ext>
                                  </a:extLst>
                                </a:blip>
                                <a:stretch>
                                  <a:fillRect/>
                                </a:stretch>
                              </pic:blipFill>
                              <pic:spPr>
                                <a:xfrm>
                                  <a:off x="0" y="0"/>
                                  <a:ext cx="4876800" cy="2238375"/>
                                </a:xfrm>
                                <a:prstGeom prst="rect">
                                  <a:avLst/>
                                </a:prstGeom>
                              </pic:spPr>
                            </pic:pic>
                          </a:graphicData>
                        </a:graphic>
                      </wp:inline>
                    </w:drawing>
                  </w:r>
                </w:p>
                <w:p w14:paraId="6FCEC6F3" w14:textId="77777777" w:rsidR="005628D2" w:rsidRPr="00F51E03" w:rsidRDefault="005628D2" w:rsidP="00F51E03">
                  <w:pPr>
                    <w:spacing w:line="257" w:lineRule="auto"/>
                    <w:jc w:val="both"/>
                    <w:rPr>
                      <w:rFonts w:ascii="Arial" w:hAnsi="Arial" w:cs="Arial"/>
                      <w:sz w:val="22"/>
                      <w:szCs w:val="22"/>
                    </w:rPr>
                  </w:pPr>
                  <w:r w:rsidRPr="00F51E03">
                    <w:rPr>
                      <w:rFonts w:ascii="Arial" w:hAnsi="Arial" w:cs="Arial"/>
                      <w:sz w:val="22"/>
                      <w:szCs w:val="22"/>
                    </w:rPr>
                    <w:t xml:space="preserve">The Outlook tool has many features, such </w:t>
                  </w:r>
                  <w:r w:rsidRPr="00F51E03">
                    <w:rPr>
                      <w:rFonts w:ascii="Arial" w:eastAsia="Arial" w:hAnsi="Arial" w:cs="Arial"/>
                      <w:sz w:val="22"/>
                      <w:szCs w:val="22"/>
                    </w:rPr>
                    <w:t>as adding</w:t>
                  </w:r>
                  <w:r w:rsidRPr="00F51E03">
                    <w:rPr>
                      <w:rFonts w:ascii="Arial" w:hAnsi="Arial" w:cs="Arial"/>
                      <w:sz w:val="22"/>
                      <w:szCs w:val="22"/>
                    </w:rPr>
                    <w:t xml:space="preserve"> files from other Microsoft tools and sharing them, you could add a file from Excel or PowerPoint with ease. You can insert a link into your email or an attachment. This makes online communication easy and simple to use. There are options to make </w:t>
                  </w:r>
                  <w:r w:rsidRPr="00F51E03">
                    <w:rPr>
                      <w:rFonts w:ascii="Arial" w:eastAsia="Arial" w:hAnsi="Arial" w:cs="Arial"/>
                      <w:sz w:val="22"/>
                      <w:szCs w:val="22"/>
                    </w:rPr>
                    <w:t>a favourites</w:t>
                  </w:r>
                  <w:r w:rsidRPr="00F51E03">
                    <w:rPr>
                      <w:rFonts w:ascii="Arial" w:hAnsi="Arial" w:cs="Arial"/>
                      <w:sz w:val="22"/>
                      <w:szCs w:val="22"/>
                    </w:rPr>
                    <w:t xml:space="preserve"> listing, where you can list your Inbox, Sent, Deleted and Drafts together. You can also link to Teams at a click of a button. Making new emails have now been made easier for anyone to use.</w:t>
                  </w:r>
                </w:p>
                <w:p w14:paraId="6AB33FE7" w14:textId="77777777" w:rsidR="005628D2" w:rsidRPr="00F51E03" w:rsidRDefault="005628D2" w:rsidP="00F51E03">
                  <w:pPr>
                    <w:spacing w:line="257" w:lineRule="auto"/>
                    <w:jc w:val="both"/>
                    <w:rPr>
                      <w:rFonts w:ascii="Arial" w:hAnsi="Arial" w:cs="Arial"/>
                      <w:sz w:val="22"/>
                      <w:szCs w:val="22"/>
                    </w:rPr>
                  </w:pPr>
                </w:p>
                <w:p w14:paraId="79A762D9" w14:textId="190D9496" w:rsidR="005628D2" w:rsidRDefault="005628D2" w:rsidP="00F51E03">
                  <w:pPr>
                    <w:spacing w:line="257" w:lineRule="auto"/>
                    <w:jc w:val="both"/>
                  </w:pPr>
                  <w:r w:rsidRPr="00F51E03">
                    <w:rPr>
                      <w:rFonts w:ascii="Arial" w:hAnsi="Arial" w:cs="Arial"/>
                      <w:noProof/>
                      <w:sz w:val="22"/>
                      <w:szCs w:val="22"/>
                      <w:lang w:eastAsia="en-GB"/>
                    </w:rPr>
                    <w:drawing>
                      <wp:inline distT="0" distB="0" distL="0" distR="0" wp14:anchorId="72EF93D2" wp14:editId="6C06DE37">
                        <wp:extent cx="4876800" cy="3305175"/>
                        <wp:effectExtent l="0" t="0" r="0" b="0"/>
                        <wp:docPr id="10402096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209684" name="Picture 1040209684"/>
                                <pic:cNvPicPr/>
                              </pic:nvPicPr>
                              <pic:blipFill>
                                <a:blip r:embed="rId23">
                                  <a:extLst>
                                    <a:ext uri="{28A0092B-C50C-407E-A947-70E740481C1C}">
                                      <a14:useLocalDpi xmlns:a14="http://schemas.microsoft.com/office/drawing/2010/main"/>
                                    </a:ext>
                                  </a:extLst>
                                </a:blip>
                                <a:stretch>
                                  <a:fillRect/>
                                </a:stretch>
                              </pic:blipFill>
                              <pic:spPr>
                                <a:xfrm>
                                  <a:off x="0" y="0"/>
                                  <a:ext cx="4876800" cy="3305175"/>
                                </a:xfrm>
                                <a:prstGeom prst="rect">
                                  <a:avLst/>
                                </a:prstGeom>
                              </pic:spPr>
                            </pic:pic>
                          </a:graphicData>
                        </a:graphic>
                      </wp:inline>
                    </w:drawing>
                  </w:r>
                  <w:r w:rsidRPr="00F51E03">
                    <w:rPr>
                      <w:rFonts w:ascii="Arial" w:eastAsia="Arial" w:hAnsi="Arial" w:cs="Arial"/>
                      <w:color w:val="000000" w:themeColor="text1"/>
                      <w:sz w:val="22"/>
                      <w:szCs w:val="22"/>
                    </w:rPr>
                    <w:t xml:space="preserve">Microsoft SharePoint offers several benefits that support organizational efficiency and collaboration. It functions as a content management system that facilitates the provision and management of information to users, enabling companies to reduce </w:t>
                  </w:r>
                  <w:r w:rsidRPr="00F51E03">
                    <w:rPr>
                      <w:rFonts w:ascii="Arial" w:eastAsia="Arial" w:hAnsi="Arial" w:cs="Arial"/>
                      <w:color w:val="000000" w:themeColor="text1"/>
                      <w:sz w:val="22"/>
                      <w:szCs w:val="22"/>
                    </w:rPr>
                    <w:lastRenderedPageBreak/>
                    <w:t>costs and increase operational efficiency through automated workflows. These workflows are logical, step-by-step processes that help streamline document handling and related tasks, thereb</w:t>
                  </w:r>
                  <w:r w:rsidR="00F32F44">
                    <w:rPr>
                      <w:rFonts w:ascii="Arial" w:eastAsia="Arial" w:hAnsi="Arial" w:cs="Arial"/>
                      <w:color w:val="000000" w:themeColor="text1"/>
                      <w:sz w:val="22"/>
                      <w:szCs w:val="22"/>
                    </w:rPr>
                    <w:t>y saving time and resources [13]</w:t>
                  </w:r>
                </w:p>
                <w:p w14:paraId="2588082F" w14:textId="77777777" w:rsidR="005628D2" w:rsidRDefault="005628D2" w:rsidP="00C343D2">
                  <w:pPr>
                    <w:spacing w:line="257" w:lineRule="auto"/>
                    <w:rPr>
                      <w:rFonts w:ascii="Arial" w:eastAsia="Arial" w:hAnsi="Arial" w:cs="Arial"/>
                      <w:color w:val="000000" w:themeColor="text1"/>
                      <w:sz w:val="22"/>
                      <w:szCs w:val="22"/>
                    </w:rPr>
                  </w:pPr>
                </w:p>
                <w:p w14:paraId="6EAEB588" w14:textId="77777777" w:rsidR="005628D2" w:rsidRDefault="005628D2" w:rsidP="00C343D2">
                  <w:pPr>
                    <w:spacing w:line="257" w:lineRule="auto"/>
                    <w:rPr>
                      <w:rFonts w:ascii="Arial" w:eastAsia="Arial" w:hAnsi="Arial" w:cs="Arial"/>
                      <w:color w:val="000000" w:themeColor="text1"/>
                      <w:sz w:val="22"/>
                      <w:szCs w:val="22"/>
                    </w:rPr>
                  </w:pPr>
                </w:p>
                <w:p w14:paraId="5935BDB5" w14:textId="770B0D48" w:rsidR="005628D2" w:rsidRPr="00F51E03" w:rsidRDefault="005628D2" w:rsidP="00F51E03">
                  <w:pPr>
                    <w:pStyle w:val="Heading1"/>
                    <w:rPr>
                      <w:rFonts w:ascii="Arial" w:hAnsi="Arial" w:cs="Arial"/>
                      <w:sz w:val="32"/>
                      <w:szCs w:val="32"/>
                    </w:rPr>
                  </w:pPr>
                  <w:bookmarkStart w:id="16" w:name="_Toc235178060"/>
                  <w:r w:rsidRPr="00F51E03">
                    <w:rPr>
                      <w:rFonts w:ascii="Arial" w:hAnsi="Arial" w:cs="Arial"/>
                      <w:sz w:val="32"/>
                      <w:szCs w:val="32"/>
                    </w:rPr>
                    <w:t>Task 4 B</w:t>
                  </w:r>
                  <w:r w:rsidR="00F51E03" w:rsidRPr="00F51E03">
                    <w:rPr>
                      <w:rFonts w:ascii="Arial" w:hAnsi="Arial" w:cs="Arial"/>
                      <w:sz w:val="32"/>
                      <w:szCs w:val="32"/>
                    </w:rPr>
                    <w:t>: Feature Testing</w:t>
                  </w:r>
                  <w:bookmarkEnd w:id="16"/>
                </w:p>
                <w:p w14:paraId="7DBBAE6E" w14:textId="77777777" w:rsidR="005628D2" w:rsidRDefault="005628D2" w:rsidP="00C343D2">
                  <w:pPr>
                    <w:spacing w:line="257" w:lineRule="auto"/>
                    <w:rPr>
                      <w:rFonts w:ascii="Arial" w:eastAsia="Arial" w:hAnsi="Arial" w:cs="Arial"/>
                      <w:color w:val="000000" w:themeColor="text1"/>
                      <w:sz w:val="22"/>
                      <w:szCs w:val="22"/>
                    </w:rPr>
                  </w:pPr>
                </w:p>
                <w:p w14:paraId="241F9E76" w14:textId="77777777" w:rsidR="005628D2" w:rsidRDefault="005628D2" w:rsidP="00F51E03">
                  <w:pPr>
                    <w:spacing w:line="257" w:lineRule="auto"/>
                    <w:jc w:val="both"/>
                  </w:pPr>
                  <w:r w:rsidRPr="09B9A83B">
                    <w:rPr>
                      <w:rFonts w:ascii="Arial" w:eastAsia="Arial" w:hAnsi="Arial" w:cs="Arial"/>
                      <w:color w:val="000000" w:themeColor="text1"/>
                      <w:sz w:val="22"/>
                      <w:szCs w:val="22"/>
                    </w:rPr>
                    <w:t xml:space="preserve">Testing this feature below, shows how we can add people to an email by clicking the </w:t>
                  </w:r>
                  <w:bookmarkStart w:id="17" w:name="_Int_Ggm6aDTd"/>
                  <w:r w:rsidRPr="09B9A83B">
                    <w:rPr>
                      <w:rFonts w:ascii="Arial" w:eastAsia="Arial" w:hAnsi="Arial" w:cs="Arial"/>
                      <w:color w:val="000000" w:themeColor="text1"/>
                      <w:sz w:val="22"/>
                      <w:szCs w:val="22"/>
                    </w:rPr>
                    <w:t>To</w:t>
                  </w:r>
                  <w:bookmarkEnd w:id="17"/>
                  <w:r w:rsidRPr="09B9A83B">
                    <w:rPr>
                      <w:rFonts w:ascii="Arial" w:eastAsia="Arial" w:hAnsi="Arial" w:cs="Arial"/>
                      <w:color w:val="000000" w:themeColor="text1"/>
                      <w:sz w:val="22"/>
                      <w:szCs w:val="22"/>
                    </w:rPr>
                    <w:t xml:space="preserve"> option&gt; By selecting Bcc, you can attach other people to the email who are not visible to other. By selecting Cc, this will make it visible to others. This is a great feature for privacy.</w:t>
                  </w:r>
                </w:p>
                <w:p w14:paraId="6C0EC8F1" w14:textId="77777777" w:rsidR="005628D2" w:rsidRDefault="005628D2" w:rsidP="00F51E03">
                  <w:pPr>
                    <w:spacing w:line="257" w:lineRule="auto"/>
                    <w:jc w:val="both"/>
                    <w:rPr>
                      <w:rFonts w:ascii="Arial" w:eastAsia="Arial" w:hAnsi="Arial" w:cs="Arial"/>
                      <w:color w:val="000000" w:themeColor="text1"/>
                      <w:sz w:val="22"/>
                      <w:szCs w:val="22"/>
                    </w:rPr>
                  </w:pPr>
                </w:p>
                <w:p w14:paraId="0E3FA89C" w14:textId="77777777" w:rsidR="005628D2" w:rsidRDefault="005628D2" w:rsidP="00F51E03">
                  <w:pPr>
                    <w:spacing w:line="257" w:lineRule="auto"/>
                    <w:jc w:val="both"/>
                  </w:pPr>
                </w:p>
                <w:p w14:paraId="3B34213E" w14:textId="77777777" w:rsidR="005628D2" w:rsidRDefault="005628D2" w:rsidP="00F51E03">
                  <w:pPr>
                    <w:spacing w:line="257" w:lineRule="auto"/>
                    <w:jc w:val="both"/>
                  </w:pPr>
                  <w:r>
                    <w:rPr>
                      <w:noProof/>
                      <w:lang w:eastAsia="en-GB"/>
                    </w:rPr>
                    <w:drawing>
                      <wp:inline distT="0" distB="0" distL="0" distR="0" wp14:anchorId="5E87D8CB" wp14:editId="1C94C47B">
                        <wp:extent cx="4876800" cy="2505075"/>
                        <wp:effectExtent l="0" t="0" r="0" b="0"/>
                        <wp:docPr id="19085582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558291" name="Picture 1908558291"/>
                                <pic:cNvPicPr/>
                              </pic:nvPicPr>
                              <pic:blipFill>
                                <a:blip r:embed="rId24">
                                  <a:extLst>
                                    <a:ext uri="{28A0092B-C50C-407E-A947-70E740481C1C}">
                                      <a14:useLocalDpi xmlns:a14="http://schemas.microsoft.com/office/drawing/2010/main"/>
                                    </a:ext>
                                  </a:extLst>
                                </a:blip>
                                <a:stretch>
                                  <a:fillRect/>
                                </a:stretch>
                              </pic:blipFill>
                              <pic:spPr>
                                <a:xfrm>
                                  <a:off x="0" y="0"/>
                                  <a:ext cx="4876800" cy="2505075"/>
                                </a:xfrm>
                                <a:prstGeom prst="rect">
                                  <a:avLst/>
                                </a:prstGeom>
                              </pic:spPr>
                            </pic:pic>
                          </a:graphicData>
                        </a:graphic>
                      </wp:inline>
                    </w:drawing>
                  </w:r>
                </w:p>
                <w:p w14:paraId="59EC26AE" w14:textId="77777777" w:rsidR="005628D2" w:rsidRDefault="005628D2" w:rsidP="00F51E03">
                  <w:pPr>
                    <w:spacing w:line="257" w:lineRule="auto"/>
                    <w:jc w:val="both"/>
                  </w:pPr>
                  <w:r>
                    <w:rPr>
                      <w:noProof/>
                      <w:lang w:eastAsia="en-GB"/>
                    </w:rPr>
                    <w:lastRenderedPageBreak/>
                    <w:drawing>
                      <wp:inline distT="0" distB="0" distL="0" distR="0" wp14:anchorId="12426945" wp14:editId="18CD3397">
                        <wp:extent cx="3029373" cy="3572374"/>
                        <wp:effectExtent l="0" t="0" r="0" b="0"/>
                        <wp:docPr id="15715151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515197" name="Picture 1571515197"/>
                                <pic:cNvPicPr/>
                              </pic:nvPicPr>
                              <pic:blipFill>
                                <a:blip r:embed="rId25">
                                  <a:extLst>
                                    <a:ext uri="{28A0092B-C50C-407E-A947-70E740481C1C}">
                                      <a14:useLocalDpi xmlns:a14="http://schemas.microsoft.com/office/drawing/2010/main"/>
                                    </a:ext>
                                  </a:extLst>
                                </a:blip>
                                <a:stretch>
                                  <a:fillRect/>
                                </a:stretch>
                              </pic:blipFill>
                              <pic:spPr>
                                <a:xfrm>
                                  <a:off x="0" y="0"/>
                                  <a:ext cx="3029373" cy="3572374"/>
                                </a:xfrm>
                                <a:prstGeom prst="rect">
                                  <a:avLst/>
                                </a:prstGeom>
                              </pic:spPr>
                            </pic:pic>
                          </a:graphicData>
                        </a:graphic>
                      </wp:inline>
                    </w:drawing>
                  </w:r>
                </w:p>
                <w:p w14:paraId="5394D546" w14:textId="77777777" w:rsidR="005628D2" w:rsidRDefault="005628D2" w:rsidP="00F51E03">
                  <w:pPr>
                    <w:spacing w:after="0"/>
                    <w:jc w:val="both"/>
                  </w:pPr>
                  <w:r w:rsidRPr="65A252CB">
                    <w:rPr>
                      <w:rFonts w:ascii="Arial" w:eastAsia="Arial" w:hAnsi="Arial" w:cs="Arial"/>
                      <w:sz w:val="22"/>
                      <w:szCs w:val="22"/>
                      <w:lang w:val="en-US"/>
                    </w:rPr>
                    <w:t xml:space="preserve"> </w:t>
                  </w:r>
                </w:p>
                <w:p w14:paraId="0FC6C622" w14:textId="77777777" w:rsidR="005628D2" w:rsidRDefault="005628D2" w:rsidP="00F51E03">
                  <w:pPr>
                    <w:spacing w:after="0"/>
                    <w:jc w:val="both"/>
                  </w:pPr>
                  <w:r w:rsidRPr="65A252CB">
                    <w:rPr>
                      <w:rFonts w:ascii="Arial" w:eastAsia="Arial" w:hAnsi="Arial" w:cs="Arial"/>
                      <w:sz w:val="22"/>
                      <w:szCs w:val="22"/>
                      <w:lang w:val="en-US"/>
                    </w:rPr>
                    <w:t xml:space="preserve"> </w:t>
                  </w:r>
                </w:p>
                <w:p w14:paraId="57ABC8D0" w14:textId="77777777" w:rsidR="005628D2" w:rsidRDefault="005628D2" w:rsidP="00F51E03">
                  <w:pPr>
                    <w:spacing w:after="0"/>
                    <w:jc w:val="both"/>
                  </w:pPr>
                  <w:r w:rsidRPr="09B9A83B">
                    <w:rPr>
                      <w:rFonts w:ascii="Arial" w:eastAsia="Arial" w:hAnsi="Arial" w:cs="Arial"/>
                      <w:sz w:val="22"/>
                      <w:szCs w:val="22"/>
                      <w:lang w:val="en-US"/>
                    </w:rPr>
                    <w:t>There are further options available where you can add a signature to the email. This identifies us in a professional manner. We can also add attachments from OneDrive or Upload and share documents from our computer. A suggested file option will also pop up and show the previous files we could send.</w:t>
                  </w:r>
                </w:p>
                <w:p w14:paraId="7443B1D2" w14:textId="77777777" w:rsidR="005628D2" w:rsidRDefault="005628D2" w:rsidP="00F51E03">
                  <w:pPr>
                    <w:spacing w:after="0"/>
                    <w:jc w:val="both"/>
                    <w:rPr>
                      <w:rFonts w:ascii="Arial" w:eastAsia="Arial" w:hAnsi="Arial" w:cs="Arial"/>
                      <w:sz w:val="22"/>
                      <w:szCs w:val="22"/>
                      <w:lang w:val="en-US"/>
                    </w:rPr>
                  </w:pPr>
                </w:p>
                <w:p w14:paraId="6409B275" w14:textId="77777777" w:rsidR="005628D2" w:rsidRDefault="005628D2" w:rsidP="00F51E03">
                  <w:pPr>
                    <w:spacing w:after="0"/>
                    <w:jc w:val="both"/>
                  </w:pPr>
                  <w:r>
                    <w:rPr>
                      <w:noProof/>
                      <w:lang w:eastAsia="en-GB"/>
                    </w:rPr>
                    <w:drawing>
                      <wp:inline distT="0" distB="0" distL="0" distR="0" wp14:anchorId="1340F230" wp14:editId="3D97D61B">
                        <wp:extent cx="4876800" cy="1752600"/>
                        <wp:effectExtent l="0" t="0" r="0" b="0"/>
                        <wp:docPr id="15105460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546082" name="Picture 1510546082"/>
                                <pic:cNvPicPr/>
                              </pic:nvPicPr>
                              <pic:blipFill>
                                <a:blip r:embed="rId26">
                                  <a:extLst>
                                    <a:ext uri="{28A0092B-C50C-407E-A947-70E740481C1C}">
                                      <a14:useLocalDpi xmlns:a14="http://schemas.microsoft.com/office/drawing/2010/main"/>
                                    </a:ext>
                                  </a:extLst>
                                </a:blip>
                                <a:stretch>
                                  <a:fillRect/>
                                </a:stretch>
                              </pic:blipFill>
                              <pic:spPr>
                                <a:xfrm>
                                  <a:off x="0" y="0"/>
                                  <a:ext cx="4876800" cy="1752600"/>
                                </a:xfrm>
                                <a:prstGeom prst="rect">
                                  <a:avLst/>
                                </a:prstGeom>
                              </pic:spPr>
                            </pic:pic>
                          </a:graphicData>
                        </a:graphic>
                      </wp:inline>
                    </w:drawing>
                  </w:r>
                </w:p>
                <w:p w14:paraId="6310255E" w14:textId="718C066B" w:rsidR="005628D2" w:rsidRDefault="005628D2" w:rsidP="00F51E03">
                  <w:pPr>
                    <w:spacing w:after="0"/>
                    <w:jc w:val="both"/>
                    <w:rPr>
                      <w:rFonts w:ascii="Arial" w:eastAsia="Arial" w:hAnsi="Arial" w:cs="Arial"/>
                      <w:color w:val="000000" w:themeColor="text1"/>
                      <w:sz w:val="22"/>
                      <w:szCs w:val="22"/>
                      <w:lang w:val="en-US"/>
                    </w:rPr>
                  </w:pPr>
                  <w:r w:rsidRPr="09B9A83B">
                    <w:rPr>
                      <w:rFonts w:ascii="Arial" w:eastAsia="Arial" w:hAnsi="Arial" w:cs="Arial"/>
                      <w:color w:val="000000" w:themeColor="text1"/>
                      <w:sz w:val="22"/>
                      <w:szCs w:val="22"/>
                      <w:lang w:val="en-US"/>
                    </w:rPr>
                    <w:t xml:space="preserve">One practical approach to attaching files in Outlook is demonstrated in instructional materials for Outlook 2016, which show how to attach or embed files directly into an email. This includes selecting files from the file explorer or other storage locations and adding them to the message before </w:t>
                  </w:r>
                  <w:r w:rsidRPr="09B9A83B">
                    <w:rPr>
                      <w:rFonts w:ascii="Arial" w:eastAsia="Arial" w:hAnsi="Arial" w:cs="Arial"/>
                      <w:sz w:val="22"/>
                      <w:szCs w:val="22"/>
                      <w:lang w:val="en-US"/>
                    </w:rPr>
                    <w:t>sending.</w:t>
                  </w:r>
                  <w:r w:rsidR="00F32F44">
                    <w:rPr>
                      <w:rFonts w:ascii="Arial" w:eastAsia="Arial" w:hAnsi="Arial" w:cs="Arial"/>
                      <w:color w:val="000000" w:themeColor="text1"/>
                      <w:sz w:val="22"/>
                      <w:szCs w:val="22"/>
                      <w:lang w:val="en-US"/>
                    </w:rPr>
                    <w:t xml:space="preserve"> [14]</w:t>
                  </w:r>
                </w:p>
                <w:p w14:paraId="3326C377" w14:textId="77777777" w:rsidR="008F4727" w:rsidRDefault="008F4727" w:rsidP="00F51E03">
                  <w:pPr>
                    <w:spacing w:after="0"/>
                    <w:jc w:val="both"/>
                    <w:rPr>
                      <w:rFonts w:ascii="Arial" w:eastAsia="Arial" w:hAnsi="Arial" w:cs="Arial"/>
                      <w:color w:val="000000" w:themeColor="text1"/>
                    </w:rPr>
                  </w:pPr>
                </w:p>
                <w:p w14:paraId="44FA5037" w14:textId="77777777" w:rsidR="008F4727" w:rsidRDefault="008F4727" w:rsidP="00F51E03">
                  <w:pPr>
                    <w:spacing w:after="0"/>
                    <w:jc w:val="both"/>
                    <w:rPr>
                      <w:rFonts w:ascii="Arial" w:eastAsia="Arial" w:hAnsi="Arial" w:cs="Arial"/>
                      <w:color w:val="000000" w:themeColor="text1"/>
                    </w:rPr>
                  </w:pPr>
                </w:p>
                <w:p w14:paraId="3859FAA7" w14:textId="77777777" w:rsidR="008F4727" w:rsidRDefault="008F4727" w:rsidP="00F51E03">
                  <w:pPr>
                    <w:spacing w:after="0"/>
                    <w:jc w:val="both"/>
                    <w:rPr>
                      <w:rFonts w:ascii="Arial" w:eastAsia="Arial" w:hAnsi="Arial" w:cs="Arial"/>
                      <w:color w:val="000000" w:themeColor="text1"/>
                    </w:rPr>
                  </w:pPr>
                </w:p>
                <w:p w14:paraId="47B649C8" w14:textId="77777777" w:rsidR="008F4727" w:rsidRDefault="008F4727" w:rsidP="00F51E03">
                  <w:pPr>
                    <w:spacing w:after="0"/>
                    <w:jc w:val="both"/>
                    <w:rPr>
                      <w:rFonts w:ascii="Arial" w:eastAsia="Arial" w:hAnsi="Arial" w:cs="Arial"/>
                      <w:color w:val="000000" w:themeColor="text1"/>
                    </w:rPr>
                  </w:pPr>
                </w:p>
                <w:p w14:paraId="2BFB8A89" w14:textId="77777777" w:rsidR="008F4727" w:rsidRDefault="008F4727" w:rsidP="00F51E03">
                  <w:pPr>
                    <w:spacing w:after="0"/>
                    <w:jc w:val="both"/>
                    <w:rPr>
                      <w:rFonts w:ascii="Arial" w:eastAsia="Arial" w:hAnsi="Arial" w:cs="Arial"/>
                      <w:color w:val="000000" w:themeColor="text1"/>
                    </w:rPr>
                  </w:pPr>
                </w:p>
                <w:p w14:paraId="1E3F8705" w14:textId="77777777" w:rsidR="008F4727" w:rsidRDefault="008F4727" w:rsidP="00F51E03">
                  <w:pPr>
                    <w:spacing w:after="0"/>
                    <w:jc w:val="both"/>
                    <w:rPr>
                      <w:rFonts w:ascii="Arial" w:eastAsia="Arial" w:hAnsi="Arial" w:cs="Arial"/>
                      <w:color w:val="000000" w:themeColor="text1"/>
                    </w:rPr>
                  </w:pPr>
                </w:p>
                <w:p w14:paraId="4DE9514C" w14:textId="77777777" w:rsidR="008F4727" w:rsidRDefault="008F4727" w:rsidP="00F51E03">
                  <w:pPr>
                    <w:spacing w:after="0"/>
                    <w:jc w:val="both"/>
                    <w:rPr>
                      <w:rFonts w:ascii="Arial" w:eastAsia="Arial" w:hAnsi="Arial" w:cs="Arial"/>
                      <w:color w:val="000000" w:themeColor="text1"/>
                    </w:rPr>
                  </w:pPr>
                </w:p>
                <w:p w14:paraId="67DB10BE" w14:textId="77777777" w:rsidR="008F4727" w:rsidRDefault="008F4727" w:rsidP="00F51E03">
                  <w:pPr>
                    <w:spacing w:after="0"/>
                    <w:jc w:val="both"/>
                    <w:rPr>
                      <w:rFonts w:ascii="Arial" w:eastAsia="Arial" w:hAnsi="Arial" w:cs="Arial"/>
                      <w:color w:val="000000" w:themeColor="text1"/>
                    </w:rPr>
                  </w:pPr>
                </w:p>
                <w:p w14:paraId="518845D1" w14:textId="77777777" w:rsidR="008F4727" w:rsidRDefault="008F4727" w:rsidP="00F51E03">
                  <w:pPr>
                    <w:spacing w:after="0"/>
                    <w:jc w:val="both"/>
                    <w:rPr>
                      <w:rFonts w:ascii="Arial" w:eastAsia="Arial" w:hAnsi="Arial" w:cs="Arial"/>
                      <w:color w:val="000000" w:themeColor="text1"/>
                    </w:rPr>
                  </w:pPr>
                </w:p>
                <w:p w14:paraId="25B19868" w14:textId="77777777" w:rsidR="008F4727" w:rsidRDefault="008F4727" w:rsidP="00F51E03">
                  <w:pPr>
                    <w:spacing w:after="0"/>
                    <w:jc w:val="both"/>
                  </w:pPr>
                </w:p>
                <w:p w14:paraId="02BA7ED5" w14:textId="77777777" w:rsidR="008F4727" w:rsidRDefault="008F4727" w:rsidP="00F51E03">
                  <w:pPr>
                    <w:spacing w:after="0"/>
                    <w:jc w:val="both"/>
                  </w:pPr>
                </w:p>
                <w:p w14:paraId="6E4A22BE" w14:textId="77777777" w:rsidR="008F4727" w:rsidRDefault="008F4727" w:rsidP="00F51E03">
                  <w:pPr>
                    <w:spacing w:after="0"/>
                    <w:jc w:val="both"/>
                  </w:pPr>
                </w:p>
                <w:p w14:paraId="4D85E234" w14:textId="77777777" w:rsidR="008F4727" w:rsidRDefault="008F4727" w:rsidP="00F51E03">
                  <w:pPr>
                    <w:spacing w:after="0"/>
                    <w:jc w:val="both"/>
                  </w:pPr>
                </w:p>
                <w:p w14:paraId="56017D37" w14:textId="77777777" w:rsidR="008F4727" w:rsidRDefault="008F4727" w:rsidP="00F51E03">
                  <w:pPr>
                    <w:spacing w:after="0"/>
                    <w:jc w:val="both"/>
                  </w:pPr>
                </w:p>
                <w:p w14:paraId="7A87FDDC" w14:textId="77777777" w:rsidR="008F4727" w:rsidRDefault="008F4727" w:rsidP="00F51E03">
                  <w:pPr>
                    <w:spacing w:after="0"/>
                    <w:jc w:val="both"/>
                  </w:pPr>
                </w:p>
                <w:p w14:paraId="2771A4FF" w14:textId="77777777" w:rsidR="008F4727" w:rsidRDefault="008F4727" w:rsidP="00F51E03">
                  <w:pPr>
                    <w:spacing w:after="0"/>
                    <w:jc w:val="both"/>
                  </w:pPr>
                </w:p>
                <w:p w14:paraId="4996624C" w14:textId="77777777" w:rsidR="008F4727" w:rsidRDefault="008F4727" w:rsidP="00F51E03">
                  <w:pPr>
                    <w:spacing w:after="0"/>
                    <w:jc w:val="both"/>
                  </w:pPr>
                </w:p>
                <w:p w14:paraId="768F9225" w14:textId="77777777" w:rsidR="008F4727" w:rsidRDefault="008F4727" w:rsidP="00F51E03">
                  <w:pPr>
                    <w:spacing w:after="0"/>
                    <w:jc w:val="both"/>
                  </w:pPr>
                </w:p>
                <w:p w14:paraId="3549C9CA" w14:textId="77777777" w:rsidR="008F4727" w:rsidRDefault="008F4727" w:rsidP="00F51E03">
                  <w:pPr>
                    <w:spacing w:after="0"/>
                    <w:jc w:val="both"/>
                  </w:pPr>
                </w:p>
                <w:p w14:paraId="2700F824" w14:textId="77777777" w:rsidR="008F4727" w:rsidRDefault="008F4727" w:rsidP="00F51E03">
                  <w:pPr>
                    <w:spacing w:after="0"/>
                    <w:jc w:val="both"/>
                  </w:pPr>
                </w:p>
                <w:p w14:paraId="01A36C4B" w14:textId="77777777" w:rsidR="008F4727" w:rsidRDefault="008F4727" w:rsidP="00F51E03">
                  <w:pPr>
                    <w:spacing w:after="0"/>
                    <w:jc w:val="both"/>
                  </w:pPr>
                </w:p>
                <w:p w14:paraId="041F0B8A" w14:textId="77777777" w:rsidR="008F4727" w:rsidRDefault="008F4727" w:rsidP="00F51E03">
                  <w:pPr>
                    <w:spacing w:after="0"/>
                    <w:jc w:val="both"/>
                  </w:pPr>
                </w:p>
                <w:p w14:paraId="480F07FF" w14:textId="77777777" w:rsidR="008F4727" w:rsidRDefault="008F4727" w:rsidP="00F51E03">
                  <w:pPr>
                    <w:spacing w:after="0"/>
                    <w:jc w:val="both"/>
                  </w:pPr>
                </w:p>
                <w:p w14:paraId="78480EDD" w14:textId="77777777" w:rsidR="008F4727" w:rsidRDefault="008F4727" w:rsidP="00F51E03">
                  <w:pPr>
                    <w:spacing w:after="0"/>
                    <w:jc w:val="both"/>
                  </w:pPr>
                </w:p>
                <w:p w14:paraId="69E6DE04" w14:textId="77777777" w:rsidR="008F4727" w:rsidRDefault="008F4727" w:rsidP="00F51E03">
                  <w:pPr>
                    <w:spacing w:after="0"/>
                    <w:jc w:val="both"/>
                  </w:pPr>
                </w:p>
                <w:p w14:paraId="29C991D0" w14:textId="4C29554C" w:rsidR="008F4727" w:rsidRPr="008F4727" w:rsidRDefault="008F4727" w:rsidP="008F4727">
                  <w:pPr>
                    <w:pStyle w:val="Heading1"/>
                    <w:rPr>
                      <w:rFonts w:ascii="Arial" w:hAnsi="Arial" w:cs="Arial"/>
                      <w:sz w:val="32"/>
                      <w:szCs w:val="32"/>
                    </w:rPr>
                  </w:pPr>
                  <w:bookmarkStart w:id="18" w:name="_Toc235178061"/>
                  <w:r w:rsidRPr="008F4727">
                    <w:rPr>
                      <w:rFonts w:ascii="Arial" w:hAnsi="Arial" w:cs="Arial"/>
                      <w:sz w:val="32"/>
                      <w:szCs w:val="32"/>
                    </w:rPr>
                    <w:t>References</w:t>
                  </w:r>
                  <w:bookmarkEnd w:id="18"/>
                </w:p>
                <w:p w14:paraId="460F8062" w14:textId="77777777" w:rsidR="008F4727" w:rsidRDefault="008F4727" w:rsidP="00F51E03">
                  <w:pPr>
                    <w:spacing w:after="0"/>
                    <w:jc w:val="both"/>
                  </w:pPr>
                </w:p>
                <w:p w14:paraId="28C332B9" w14:textId="77777777" w:rsidR="008F4727" w:rsidRPr="00F51E03" w:rsidRDefault="008F4727" w:rsidP="008F4727">
                  <w:pPr>
                    <w:pStyle w:val="ListParagraph"/>
                    <w:numPr>
                      <w:ilvl w:val="0"/>
                      <w:numId w:val="2"/>
                    </w:numPr>
                    <w:spacing w:after="0"/>
                    <w:ind w:left="495" w:hanging="495"/>
                    <w:jc w:val="both"/>
                    <w:rPr>
                      <w:sz w:val="22"/>
                      <w:szCs w:val="22"/>
                      <w:lang w:val="en-US"/>
                    </w:rPr>
                  </w:pPr>
                  <w:r w:rsidRPr="00F51E03">
                    <w:rPr>
                      <w:sz w:val="22"/>
                      <w:szCs w:val="22"/>
                      <w:lang w:val="en-US"/>
                    </w:rPr>
                    <w:t xml:space="preserve">Style Factory, “Best Ecommerce Platforms (2026) - Top Online Store Builders Compared,” Style Factory, Mar. 3, 2026 [online]. Available: </w:t>
                  </w:r>
                  <w:hyperlink r:id="rId27">
                    <w:r w:rsidRPr="00F51E03">
                      <w:rPr>
                        <w:rStyle w:val="Hyperlink"/>
                        <w:sz w:val="22"/>
                        <w:szCs w:val="22"/>
                        <w:lang w:val="en-US"/>
                      </w:rPr>
                      <w:t>https://www.stylefactoryproductions.com/blog/best-ecommerce-platforms-compared</w:t>
                    </w:r>
                  </w:hyperlink>
                  <w:r w:rsidRPr="00F51E03">
                    <w:rPr>
                      <w:color w:val="000000" w:themeColor="text1"/>
                      <w:sz w:val="22"/>
                      <w:szCs w:val="22"/>
                      <w:lang w:val="en-US"/>
                    </w:rPr>
                    <w:t xml:space="preserve">. [ Accessed: May 16, 2026]. </w:t>
                  </w:r>
                </w:p>
                <w:p w14:paraId="637DB4F4" w14:textId="77777777" w:rsidR="008F4727" w:rsidRPr="00F51E03" w:rsidRDefault="008F4727" w:rsidP="008F4727">
                  <w:pPr>
                    <w:pStyle w:val="ListParagraph"/>
                    <w:numPr>
                      <w:ilvl w:val="0"/>
                      <w:numId w:val="2"/>
                    </w:numPr>
                    <w:spacing w:after="0"/>
                    <w:ind w:left="495" w:hanging="495"/>
                    <w:jc w:val="both"/>
                    <w:rPr>
                      <w:sz w:val="22"/>
                      <w:szCs w:val="22"/>
                      <w:lang w:val="en-US"/>
                    </w:rPr>
                  </w:pPr>
                  <w:r w:rsidRPr="00F51E03">
                    <w:rPr>
                      <w:color w:val="000000" w:themeColor="text1"/>
                      <w:sz w:val="22"/>
                      <w:szCs w:val="22"/>
                      <w:lang w:val="en-US"/>
                    </w:rPr>
                    <w:t xml:space="preserve">Futuremerce, “Top 5 Ecommerce Platforms Compared (with Pros, Cons &amp; Use Cases),” Futuremerce, Sep. 19, 2025. [online]. Available: </w:t>
                  </w:r>
                  <w:hyperlink r:id="rId28">
                    <w:r w:rsidRPr="00F51E03">
                      <w:rPr>
                        <w:rStyle w:val="Hyperlink"/>
                        <w:sz w:val="22"/>
                        <w:szCs w:val="22"/>
                        <w:lang w:val="en-US"/>
                      </w:rPr>
                      <w:t>https://www.futuremerce.com/guides/shopify-vs-other-platforms/best-ecommerce-platform-comparison/</w:t>
                    </w:r>
                  </w:hyperlink>
                  <w:r w:rsidRPr="00F51E03">
                    <w:rPr>
                      <w:color w:val="000000" w:themeColor="text1"/>
                      <w:sz w:val="22"/>
                      <w:szCs w:val="22"/>
                      <w:lang w:val="en-US"/>
                    </w:rPr>
                    <w:t xml:space="preserve">. [Accessed: May 16, 2026]. </w:t>
                  </w:r>
                </w:p>
                <w:p w14:paraId="6893D4FF" w14:textId="77777777" w:rsidR="008F4727" w:rsidRPr="00F51E03" w:rsidRDefault="008F4727" w:rsidP="008F4727">
                  <w:pPr>
                    <w:pStyle w:val="ListParagraph"/>
                    <w:numPr>
                      <w:ilvl w:val="0"/>
                      <w:numId w:val="2"/>
                    </w:numPr>
                    <w:spacing w:after="0"/>
                    <w:ind w:left="495" w:hanging="495"/>
                    <w:jc w:val="both"/>
                    <w:rPr>
                      <w:sz w:val="22"/>
                      <w:szCs w:val="22"/>
                      <w:lang w:val="en-US"/>
                    </w:rPr>
                  </w:pPr>
                  <w:r w:rsidRPr="00F51E03">
                    <w:rPr>
                      <w:color w:val="000000" w:themeColor="text1"/>
                      <w:sz w:val="22"/>
                      <w:szCs w:val="22"/>
                      <w:lang w:val="en-US"/>
                    </w:rPr>
                    <w:t xml:space="preserve">Wix, “10 best eCommerce website builders to get your online business up and running,” Wix, July, 2025. [Online]. Available: </w:t>
                  </w:r>
                  <w:hyperlink r:id="rId29">
                    <w:r w:rsidRPr="00F51E03">
                      <w:rPr>
                        <w:rStyle w:val="Hyperlink"/>
                        <w:sz w:val="22"/>
                        <w:szCs w:val="22"/>
                        <w:lang w:val="en-US"/>
                      </w:rPr>
                      <w:t>https://www.wix.com/blog/best-ecommerce-website-builders</w:t>
                    </w:r>
                  </w:hyperlink>
                  <w:r w:rsidRPr="00F51E03">
                    <w:rPr>
                      <w:color w:val="000000" w:themeColor="text1"/>
                      <w:sz w:val="22"/>
                      <w:szCs w:val="22"/>
                      <w:lang w:val="en-US"/>
                    </w:rPr>
                    <w:t xml:space="preserve">. [Accessed: May 16, 2026]. </w:t>
                  </w:r>
                </w:p>
                <w:p w14:paraId="0A5F2B1C" w14:textId="77777777" w:rsidR="008F4727" w:rsidRDefault="008F4727" w:rsidP="008F4727">
                  <w:pPr>
                    <w:pStyle w:val="ListParagraph"/>
                    <w:numPr>
                      <w:ilvl w:val="0"/>
                      <w:numId w:val="2"/>
                    </w:numPr>
                    <w:spacing w:after="0"/>
                    <w:ind w:left="495" w:hanging="495"/>
                    <w:jc w:val="both"/>
                    <w:rPr>
                      <w:sz w:val="22"/>
                      <w:szCs w:val="22"/>
                      <w:lang w:val="en-US"/>
                    </w:rPr>
                  </w:pPr>
                  <w:r w:rsidRPr="00F51E03">
                    <w:rPr>
                      <w:sz w:val="22"/>
                      <w:szCs w:val="22"/>
                      <w:lang w:val="en-US"/>
                    </w:rPr>
                    <w:t xml:space="preserve">Buzan, Tony and Barry Buzan, The Mindmap Book. (London:BBC Books 1995. </w:t>
                  </w:r>
                  <w:hyperlink r:id="rId30">
                    <w:r w:rsidRPr="00F51E03">
                      <w:rPr>
                        <w:rStyle w:val="Hyperlink"/>
                        <w:color w:val="0563C1"/>
                        <w:sz w:val="22"/>
                        <w:szCs w:val="22"/>
                        <w:lang w:val="en-US"/>
                      </w:rPr>
                      <w:t>http://www.edu.au/students/academic-skills/study-skills/note-taking</w:t>
                    </w:r>
                  </w:hyperlink>
                  <w:r w:rsidRPr="00F51E03">
                    <w:rPr>
                      <w:sz w:val="22"/>
                      <w:szCs w:val="22"/>
                      <w:lang w:val="en-US"/>
                    </w:rPr>
                    <w:t>. (Accessed: June 06, 2026).</w:t>
                  </w:r>
                </w:p>
                <w:p w14:paraId="000576F1" w14:textId="77777777" w:rsidR="008F4727" w:rsidRDefault="008F4727" w:rsidP="008F4727">
                  <w:pPr>
                    <w:pStyle w:val="ListParagraph"/>
                    <w:numPr>
                      <w:ilvl w:val="0"/>
                      <w:numId w:val="2"/>
                    </w:numPr>
                    <w:spacing w:after="0"/>
                    <w:ind w:left="495" w:hanging="495"/>
                    <w:jc w:val="both"/>
                    <w:rPr>
                      <w:sz w:val="22"/>
                      <w:szCs w:val="22"/>
                      <w:lang w:val="en-US"/>
                    </w:rPr>
                  </w:pPr>
                  <w:r w:rsidRPr="00F51E03">
                    <w:rPr>
                      <w:sz w:val="22"/>
                      <w:szCs w:val="22"/>
                      <w:lang w:val="en-US"/>
                    </w:rPr>
                    <w:t xml:space="preserve"> J.  Chen, “The using of mind map in concept design”. 2008 9</w:t>
                  </w:r>
                  <w:r w:rsidRPr="00F51E03">
                    <w:rPr>
                      <w:sz w:val="22"/>
                      <w:szCs w:val="22"/>
                      <w:vertAlign w:val="superscript"/>
                      <w:lang w:val="en-US"/>
                    </w:rPr>
                    <w:t>th</w:t>
                  </w:r>
                  <w:r w:rsidRPr="00F51E03">
                    <w:rPr>
                      <w:sz w:val="22"/>
                      <w:szCs w:val="22"/>
                      <w:lang w:val="en-US"/>
                    </w:rPr>
                    <w:t xml:space="preserve"> international conference on Computing-Aided industrial Design and Conceptual Design, pp, 1-4, 2008 doi:10.1109/CAIDCD.2008.4730739.</w:t>
                  </w:r>
                </w:p>
                <w:p w14:paraId="6CB09DA4" w14:textId="77777777" w:rsidR="008F4727" w:rsidRDefault="008F4727" w:rsidP="008F4727">
                  <w:pPr>
                    <w:pStyle w:val="ListParagraph"/>
                    <w:numPr>
                      <w:ilvl w:val="0"/>
                      <w:numId w:val="2"/>
                    </w:numPr>
                    <w:spacing w:after="0"/>
                    <w:ind w:left="495" w:hanging="495"/>
                    <w:jc w:val="both"/>
                    <w:rPr>
                      <w:sz w:val="22"/>
                      <w:szCs w:val="22"/>
                      <w:lang w:val="en-US"/>
                    </w:rPr>
                  </w:pPr>
                  <w:r w:rsidRPr="00F51E03">
                    <w:rPr>
                      <w:sz w:val="22"/>
                      <w:szCs w:val="22"/>
                      <w:lang w:val="en-US"/>
                    </w:rPr>
                    <w:lastRenderedPageBreak/>
                    <w:t xml:space="preserve"> M.Abdeen, et al. “ Direct automatic generation of mind maps from text with M2Gen,” 2009 Toronto International Conference Science and Technology for Humanity (TIC-STH) 2009, pp. 346-351, doi:1109/Tic-STH.2009.5444360.</w:t>
                  </w:r>
                </w:p>
                <w:p w14:paraId="4E9C8F38" w14:textId="77777777" w:rsidR="008F4727" w:rsidRPr="00F51E03" w:rsidRDefault="008F4727" w:rsidP="008F4727">
                  <w:pPr>
                    <w:pStyle w:val="ListParagraph"/>
                    <w:numPr>
                      <w:ilvl w:val="0"/>
                      <w:numId w:val="2"/>
                    </w:numPr>
                    <w:spacing w:after="0"/>
                    <w:ind w:left="495" w:hanging="495"/>
                    <w:jc w:val="both"/>
                    <w:rPr>
                      <w:sz w:val="22"/>
                      <w:szCs w:val="22"/>
                      <w:lang w:val="en-US"/>
                    </w:rPr>
                  </w:pPr>
                  <w:r w:rsidRPr="00F51E03">
                    <w:rPr>
                      <w:color w:val="000000" w:themeColor="text1"/>
                      <w:sz w:val="22"/>
                      <w:szCs w:val="22"/>
                      <w:lang w:val="en-US"/>
                    </w:rPr>
                    <w:t>A. Smith and R. Davies, “Optimising B</w:t>
                  </w:r>
                  <w:r w:rsidRPr="00F51E03">
                    <w:rPr>
                      <w:sz w:val="22"/>
                      <w:szCs w:val="22"/>
                      <w:lang w:val="en-US"/>
                    </w:rPr>
                    <w:t>usiness Document Workflows Using Microsoft Word 365” 2022 8</w:t>
                  </w:r>
                  <w:r w:rsidRPr="00F51E03">
                    <w:rPr>
                      <w:sz w:val="22"/>
                      <w:szCs w:val="22"/>
                    </w:rPr>
                    <w:t>th International Conference on Cloud Computing and Internet of Things (CCIO) IEEE UK and Ireland Section, pp. 47-52, 2022 doi:10.1109/CCIOT56789.2022.9876543.</w:t>
                  </w:r>
                  <w:r w:rsidRPr="00F51E03">
                    <w:rPr>
                      <w:color w:val="000000" w:themeColor="text1"/>
                      <w:sz w:val="22"/>
                      <w:szCs w:val="22"/>
                      <w:lang w:val="en-US"/>
                    </w:rPr>
                    <w:t xml:space="preserve"> </w:t>
                  </w:r>
                </w:p>
                <w:p w14:paraId="672F3BAC" w14:textId="77777777" w:rsidR="008F4727" w:rsidRDefault="008F4727" w:rsidP="008F4727">
                  <w:pPr>
                    <w:pStyle w:val="ListParagraph"/>
                    <w:numPr>
                      <w:ilvl w:val="0"/>
                      <w:numId w:val="2"/>
                    </w:numPr>
                    <w:spacing w:after="0"/>
                    <w:ind w:left="495" w:hanging="495"/>
                    <w:jc w:val="both"/>
                    <w:rPr>
                      <w:sz w:val="22"/>
                      <w:szCs w:val="22"/>
                      <w:lang w:val="en-US"/>
                    </w:rPr>
                  </w:pPr>
                  <w:r w:rsidRPr="00F51E03">
                    <w:rPr>
                      <w:sz w:val="22"/>
                      <w:szCs w:val="22"/>
                      <w:lang w:val="en-US"/>
                    </w:rPr>
                    <w:t xml:space="preserve">Coleman, M. B. “PowerPoint” Is Not Just for Business Presentations and College Lectures: Using “PowerPoint” to Enhance Instruction for Students with Disabilities. </w:t>
                  </w:r>
                  <w:r w:rsidRPr="00F51E03">
                    <w:rPr>
                      <w:i/>
                      <w:iCs/>
                      <w:sz w:val="22"/>
                      <w:szCs w:val="22"/>
                      <w:lang w:val="en-US"/>
                    </w:rPr>
                    <w:t>Teaching Exceptional Children Plus</w:t>
                  </w:r>
                  <w:r w:rsidRPr="00F51E03">
                    <w:rPr>
                      <w:sz w:val="22"/>
                      <w:szCs w:val="22"/>
                      <w:lang w:val="en-US"/>
                    </w:rPr>
                    <w:t xml:space="preserve">, </w:t>
                  </w:r>
                  <w:r w:rsidRPr="00F51E03">
                    <w:rPr>
                      <w:i/>
                      <w:iCs/>
                      <w:sz w:val="22"/>
                      <w:szCs w:val="22"/>
                      <w:lang w:val="en-US"/>
                    </w:rPr>
                    <w:t>6</w:t>
                  </w:r>
                  <w:r w:rsidRPr="00F51E03">
                    <w:rPr>
                      <w:sz w:val="22"/>
                      <w:szCs w:val="22"/>
                      <w:lang w:val="en-US"/>
                    </w:rPr>
                    <w:t>(1), 2009.</w:t>
                  </w:r>
                </w:p>
                <w:p w14:paraId="1A1117A5" w14:textId="77777777" w:rsidR="008F4727" w:rsidRPr="00F51E03" w:rsidRDefault="008F4727" w:rsidP="008F4727">
                  <w:pPr>
                    <w:pStyle w:val="ListParagraph"/>
                    <w:numPr>
                      <w:ilvl w:val="0"/>
                      <w:numId w:val="2"/>
                    </w:numPr>
                    <w:spacing w:after="0"/>
                    <w:ind w:left="495" w:hanging="495"/>
                    <w:jc w:val="both"/>
                    <w:rPr>
                      <w:sz w:val="22"/>
                      <w:szCs w:val="22"/>
                      <w:lang w:val="en-US"/>
                    </w:rPr>
                  </w:pPr>
                  <w:r w:rsidRPr="00F51E03">
                    <w:rPr>
                      <w:sz w:val="22"/>
                      <w:szCs w:val="22"/>
                      <w:lang w:val="en-US"/>
                    </w:rPr>
                    <w:t>Warner, C. B., &amp; Meehan, A. M. Microsoft Excel</w:t>
                  </w:r>
                  <w:r w:rsidRPr="00F51E03">
                    <w:rPr>
                      <w:sz w:val="22"/>
                      <w:szCs w:val="22"/>
                      <w:vertAlign w:val="superscript"/>
                      <w:lang w:val="en-US"/>
                    </w:rPr>
                    <w:t>TM</w:t>
                  </w:r>
                  <w:r w:rsidRPr="00F51E03">
                    <w:rPr>
                      <w:sz w:val="22"/>
                      <w:szCs w:val="22"/>
                      <w:lang w:val="en-US"/>
                    </w:rPr>
                    <w:t xml:space="preserve"> as a Tool for Teaching Basic Statistics. </w:t>
                  </w:r>
                  <w:r w:rsidRPr="00F51E03">
                    <w:rPr>
                      <w:i/>
                      <w:iCs/>
                      <w:sz w:val="22"/>
                      <w:szCs w:val="22"/>
                      <w:lang w:val="en-US"/>
                    </w:rPr>
                    <w:t>Teaching of Psychology</w:t>
                  </w:r>
                  <w:r w:rsidRPr="00F51E03">
                    <w:rPr>
                      <w:sz w:val="22"/>
                      <w:szCs w:val="22"/>
                      <w:lang w:val="en-US"/>
                    </w:rPr>
                    <w:t xml:space="preserve">, </w:t>
                  </w:r>
                  <w:r w:rsidRPr="00F51E03">
                    <w:rPr>
                      <w:i/>
                      <w:iCs/>
                      <w:sz w:val="22"/>
                      <w:szCs w:val="22"/>
                      <w:lang w:val="en-US"/>
                    </w:rPr>
                    <w:t>28</w:t>
                  </w:r>
                  <w:r w:rsidRPr="00F51E03">
                    <w:rPr>
                      <w:sz w:val="22"/>
                      <w:szCs w:val="22"/>
                      <w:lang w:val="en-US"/>
                    </w:rPr>
                    <w:t xml:space="preserve">(4), 295–298, 2001. </w:t>
                  </w:r>
                  <w:hyperlink r:id="rId31">
                    <w:r w:rsidRPr="00F51E03">
                      <w:rPr>
                        <w:rStyle w:val="Hyperlink"/>
                        <w:sz w:val="22"/>
                        <w:szCs w:val="22"/>
                        <w:lang w:val="en-US"/>
                      </w:rPr>
                      <w:t>https://doi.org/10.1207/S15328023TOP2804_11</w:t>
                    </w:r>
                  </w:hyperlink>
                </w:p>
                <w:p w14:paraId="1CC4C679" w14:textId="77777777" w:rsidR="008F4727" w:rsidRPr="00F51E03" w:rsidRDefault="008F4727" w:rsidP="008F4727">
                  <w:pPr>
                    <w:pStyle w:val="ListParagraph"/>
                    <w:numPr>
                      <w:ilvl w:val="0"/>
                      <w:numId w:val="2"/>
                    </w:numPr>
                    <w:spacing w:after="0"/>
                    <w:ind w:left="495" w:hanging="495"/>
                    <w:jc w:val="both"/>
                    <w:rPr>
                      <w:sz w:val="22"/>
                      <w:szCs w:val="22"/>
                      <w:lang w:val="en-US"/>
                    </w:rPr>
                  </w:pPr>
                  <w:r w:rsidRPr="00F51E03">
                    <w:rPr>
                      <w:sz w:val="22"/>
                      <w:szCs w:val="22"/>
                      <w:lang w:val="en-US"/>
                    </w:rPr>
                    <w:t xml:space="preserve">Davidson, B. H. Database driven, dynamic content delivery: providing and managing access to online resources using Microsoft Access and Active Server Pages. </w:t>
                  </w:r>
                  <w:r w:rsidRPr="00F51E03">
                    <w:rPr>
                      <w:i/>
                      <w:iCs/>
                      <w:sz w:val="22"/>
                      <w:szCs w:val="22"/>
                      <w:lang w:val="en-US"/>
                    </w:rPr>
                    <w:t>OCLC Systems &amp; Services</w:t>
                  </w:r>
                  <w:r w:rsidRPr="00F51E03">
                    <w:rPr>
                      <w:sz w:val="22"/>
                      <w:szCs w:val="22"/>
                      <w:lang w:val="en-US"/>
                    </w:rPr>
                    <w:t xml:space="preserve">, </w:t>
                  </w:r>
                  <w:r w:rsidRPr="00F51E03">
                    <w:rPr>
                      <w:i/>
                      <w:iCs/>
                      <w:sz w:val="22"/>
                      <w:szCs w:val="22"/>
                      <w:lang w:val="en-US"/>
                    </w:rPr>
                    <w:t>17</w:t>
                  </w:r>
                  <w:r w:rsidRPr="00F51E03">
                    <w:rPr>
                      <w:sz w:val="22"/>
                      <w:szCs w:val="22"/>
                      <w:lang w:val="en-US"/>
                    </w:rPr>
                    <w:t xml:space="preserve">(1), 34–42, 2001. </w:t>
                  </w:r>
                  <w:hyperlink r:id="rId32">
                    <w:r w:rsidRPr="00F51E03">
                      <w:rPr>
                        <w:rStyle w:val="Hyperlink"/>
                        <w:sz w:val="22"/>
                        <w:szCs w:val="22"/>
                        <w:lang w:val="en-US"/>
                      </w:rPr>
                      <w:t>https://doi.org/10.1108/10650750110383596</w:t>
                    </w:r>
                  </w:hyperlink>
                </w:p>
                <w:p w14:paraId="43FEC5E8" w14:textId="77777777" w:rsidR="008F4727" w:rsidRPr="00F51E03" w:rsidRDefault="008F4727" w:rsidP="008F4727">
                  <w:pPr>
                    <w:pStyle w:val="ListParagraph"/>
                    <w:numPr>
                      <w:ilvl w:val="0"/>
                      <w:numId w:val="2"/>
                    </w:numPr>
                    <w:spacing w:after="0"/>
                    <w:ind w:left="495" w:hanging="495"/>
                    <w:jc w:val="both"/>
                    <w:rPr>
                      <w:sz w:val="22"/>
                      <w:szCs w:val="22"/>
                      <w:lang w:val="en-US"/>
                    </w:rPr>
                  </w:pPr>
                  <w:r w:rsidRPr="00F51E03">
                    <w:rPr>
                      <w:sz w:val="22"/>
                      <w:szCs w:val="22"/>
                      <w:lang w:val="en-US"/>
                    </w:rPr>
                    <w:t xml:space="preserve">Davidson, B. H. Database driven, dynamic content delivery: providing and managing access to online resources using Microsoft Access and Active Server Pages. </w:t>
                  </w:r>
                  <w:r w:rsidRPr="00F51E03">
                    <w:rPr>
                      <w:i/>
                      <w:iCs/>
                      <w:sz w:val="22"/>
                      <w:szCs w:val="22"/>
                      <w:lang w:val="en-US"/>
                    </w:rPr>
                    <w:t>OCLC Systems &amp; Services</w:t>
                  </w:r>
                  <w:r w:rsidRPr="00F51E03">
                    <w:rPr>
                      <w:sz w:val="22"/>
                      <w:szCs w:val="22"/>
                      <w:lang w:val="en-US"/>
                    </w:rPr>
                    <w:t xml:space="preserve">, </w:t>
                  </w:r>
                  <w:r w:rsidRPr="00F51E03">
                    <w:rPr>
                      <w:i/>
                      <w:iCs/>
                      <w:sz w:val="22"/>
                      <w:szCs w:val="22"/>
                      <w:lang w:val="en-US"/>
                    </w:rPr>
                    <w:t>17</w:t>
                  </w:r>
                  <w:r w:rsidRPr="00F51E03">
                    <w:rPr>
                      <w:sz w:val="22"/>
                      <w:szCs w:val="22"/>
                      <w:lang w:val="en-US"/>
                    </w:rPr>
                    <w:t xml:space="preserve">(1), 34–42, 2001. </w:t>
                  </w:r>
                  <w:hyperlink r:id="rId33">
                    <w:r w:rsidRPr="00F51E03">
                      <w:rPr>
                        <w:rStyle w:val="Hyperlink"/>
                        <w:sz w:val="22"/>
                        <w:szCs w:val="22"/>
                        <w:lang w:val="en-US"/>
                      </w:rPr>
                      <w:t>https://doi.org/10.1108/10650750110383596</w:t>
                    </w:r>
                  </w:hyperlink>
                </w:p>
                <w:p w14:paraId="1FFB26BB" w14:textId="77777777" w:rsidR="008F4727" w:rsidRPr="00F51E03" w:rsidRDefault="008F4727" w:rsidP="008F4727">
                  <w:pPr>
                    <w:pStyle w:val="ListParagraph"/>
                    <w:numPr>
                      <w:ilvl w:val="0"/>
                      <w:numId w:val="2"/>
                    </w:numPr>
                    <w:spacing w:after="0"/>
                    <w:ind w:left="495" w:hanging="495"/>
                    <w:jc w:val="both"/>
                    <w:rPr>
                      <w:sz w:val="22"/>
                      <w:szCs w:val="22"/>
                      <w:lang w:val="en-US"/>
                    </w:rPr>
                  </w:pPr>
                  <w:r w:rsidRPr="00F51E03">
                    <w:rPr>
                      <w:sz w:val="22"/>
                      <w:szCs w:val="22"/>
                      <w:lang w:val="en-US"/>
                    </w:rPr>
                    <w:t xml:space="preserve">Sanford, J., Van Laan, S., Matfess, J., &amp; Flock, T.. Microsoft Outlook. In </w:t>
                  </w:r>
                  <w:r w:rsidRPr="00F51E03">
                    <w:rPr>
                      <w:i/>
                      <w:iCs/>
                      <w:sz w:val="22"/>
                      <w:szCs w:val="22"/>
                      <w:lang w:val="en-US"/>
                    </w:rPr>
                    <w:t xml:space="preserve">Microsoft 365 Copilot At Work </w:t>
                  </w:r>
                  <w:r w:rsidRPr="00F51E03">
                    <w:rPr>
                      <w:rFonts w:ascii="Cambria Math" w:hAnsi="Cambria Math" w:cs="Cambria Math"/>
                      <w:i/>
                      <w:iCs/>
                      <w:sz w:val="22"/>
                      <w:szCs w:val="22"/>
                      <w:lang w:val="en-US"/>
                    </w:rPr>
                    <w:t>‐</w:t>
                  </w:r>
                  <w:r w:rsidRPr="00F51E03">
                    <w:rPr>
                      <w:i/>
                      <w:iCs/>
                      <w:sz w:val="22"/>
                      <w:szCs w:val="22"/>
                      <w:lang w:val="en-US"/>
                    </w:rPr>
                    <w:t xml:space="preserve"> Using AI to Get the Most from Your Business Data and Favorite Apps</w:t>
                  </w:r>
                  <w:r w:rsidRPr="00F51E03">
                    <w:rPr>
                      <w:sz w:val="22"/>
                      <w:szCs w:val="22"/>
                      <w:lang w:val="en-US"/>
                    </w:rPr>
                    <w:t xml:space="preserve"> (pp. 119–131), John Wiley &amp; Sons, Inc, 2025. </w:t>
                  </w:r>
                  <w:hyperlink r:id="rId34">
                    <w:r w:rsidRPr="00F51E03">
                      <w:rPr>
                        <w:rStyle w:val="Hyperlink"/>
                        <w:sz w:val="22"/>
                        <w:szCs w:val="22"/>
                        <w:lang w:val="en-US"/>
                      </w:rPr>
                      <w:t>https://doi.org/10.1002/9781394319756.ch7</w:t>
                    </w:r>
                  </w:hyperlink>
                </w:p>
                <w:p w14:paraId="0109986C" w14:textId="77777777" w:rsidR="008F4727" w:rsidRDefault="008F4727" w:rsidP="008F4727">
                  <w:pPr>
                    <w:pStyle w:val="ListParagraph"/>
                    <w:numPr>
                      <w:ilvl w:val="0"/>
                      <w:numId w:val="2"/>
                    </w:numPr>
                    <w:spacing w:after="0"/>
                    <w:ind w:left="495" w:hanging="495"/>
                    <w:jc w:val="both"/>
                    <w:rPr>
                      <w:sz w:val="22"/>
                      <w:szCs w:val="22"/>
                      <w:lang w:val="en-US"/>
                    </w:rPr>
                  </w:pPr>
                  <w:r w:rsidRPr="00F51E03">
                    <w:rPr>
                      <w:sz w:val="22"/>
                      <w:szCs w:val="22"/>
                      <w:lang w:val="en-US"/>
                    </w:rPr>
                    <w:t xml:space="preserve">Căruţasu, G., &amp; Pîrnău, M. ROLE AND EFFECTIVENESS OF WORKFLOWS IN SHAREPOINT. </w:t>
                  </w:r>
                  <w:r w:rsidRPr="00F51E03">
                    <w:rPr>
                      <w:i/>
                      <w:iCs/>
                      <w:sz w:val="22"/>
                      <w:szCs w:val="22"/>
                      <w:lang w:val="en-US"/>
                    </w:rPr>
                    <w:t>Journal of Information Systems &amp; Operations Management</w:t>
                  </w:r>
                  <w:r w:rsidRPr="00F51E03">
                    <w:rPr>
                      <w:sz w:val="22"/>
                      <w:szCs w:val="22"/>
                      <w:lang w:val="en-US"/>
                    </w:rPr>
                    <w:t>, 9–19, 2018.</w:t>
                  </w:r>
                </w:p>
                <w:p w14:paraId="68291B75" w14:textId="77777777" w:rsidR="008F4727" w:rsidRPr="00F51E03" w:rsidRDefault="008F4727" w:rsidP="008F4727">
                  <w:pPr>
                    <w:pStyle w:val="ListParagraph"/>
                    <w:numPr>
                      <w:ilvl w:val="0"/>
                      <w:numId w:val="2"/>
                    </w:numPr>
                    <w:spacing w:after="0"/>
                    <w:ind w:left="495" w:hanging="495"/>
                    <w:jc w:val="both"/>
                    <w:rPr>
                      <w:sz w:val="22"/>
                      <w:szCs w:val="22"/>
                      <w:lang w:val="en-US"/>
                    </w:rPr>
                  </w:pPr>
                  <w:r w:rsidRPr="00F51E03">
                    <w:rPr>
                      <w:i/>
                      <w:iCs/>
                      <w:sz w:val="22"/>
                      <w:szCs w:val="22"/>
                      <w:lang w:val="en-US"/>
                    </w:rPr>
                    <w:t>Outlook 2016 for dummies course. Sending files and photos in Outlook 2016</w:t>
                  </w:r>
                  <w:r w:rsidRPr="00F51E03">
                    <w:rPr>
                      <w:sz w:val="22"/>
                      <w:szCs w:val="22"/>
                      <w:lang w:val="en-US"/>
                    </w:rPr>
                    <w:t>.</w:t>
                  </w:r>
                  <w:r>
                    <w:rPr>
                      <w:sz w:val="22"/>
                      <w:szCs w:val="22"/>
                      <w:lang w:val="en-US"/>
                    </w:rPr>
                    <w:t xml:space="preserve"> </w:t>
                  </w:r>
                  <w:r w:rsidRPr="00F51E03">
                    <w:rPr>
                      <w:sz w:val="22"/>
                      <w:szCs w:val="22"/>
                      <w:lang w:val="en-US"/>
                    </w:rPr>
                    <w:t>[Video recording]. John Wiley &amp; Sons, 2015.</w:t>
                  </w:r>
                </w:p>
                <w:p w14:paraId="1C9DDAD0" w14:textId="77777777" w:rsidR="008F4727" w:rsidRDefault="008F4727" w:rsidP="00C343D2">
                  <w:pPr>
                    <w:rPr>
                      <w:rFonts w:ascii="Arial" w:eastAsia="Arial" w:hAnsi="Arial" w:cs="Arial"/>
                      <w:b/>
                      <w:bCs/>
                      <w:color w:val="000000" w:themeColor="text1"/>
                      <w:sz w:val="22"/>
                      <w:szCs w:val="22"/>
                      <w:lang w:val="en-US"/>
                    </w:rPr>
                  </w:pPr>
                </w:p>
                <w:p w14:paraId="2A51BA2B" w14:textId="77777777" w:rsidR="005628D2" w:rsidRDefault="005628D2" w:rsidP="00C343D2">
                  <w:pPr>
                    <w:pStyle w:val="NoSpacing"/>
                  </w:pPr>
                </w:p>
                <w:p w14:paraId="1C5FDA77" w14:textId="77777777" w:rsidR="005628D2" w:rsidRDefault="005628D2" w:rsidP="00C343D2">
                  <w:pPr>
                    <w:pStyle w:val="NoSpacing"/>
                  </w:pPr>
                  <w:r w:rsidRPr="51947EA0">
                    <w:rPr>
                      <w:rFonts w:ascii="Calibri" w:eastAsia="Calibri" w:hAnsi="Calibri" w:cs="Calibri"/>
                      <w:caps/>
                      <w:color w:val="595959" w:themeColor="text1" w:themeTint="A6"/>
                      <w:sz w:val="20"/>
                      <w:szCs w:val="20"/>
                      <w:lang w:val="en-US"/>
                    </w:rPr>
                    <w:t xml:space="preserve">     </w:t>
                  </w:r>
                </w:p>
              </w:tc>
            </w:tr>
            <w:tr w:rsidR="005628D2" w14:paraId="556636CB" w14:textId="77777777" w:rsidTr="00C343D2">
              <w:trPr>
                <w:trHeight w:val="300"/>
              </w:trPr>
              <w:tc>
                <w:tcPr>
                  <w:tcW w:w="7890" w:type="dxa"/>
                  <w:vAlign w:val="center"/>
                </w:tcPr>
                <w:p w14:paraId="31A300E6" w14:textId="77777777" w:rsidR="005628D2" w:rsidRDefault="005628D2" w:rsidP="00C343D2">
                  <w:pPr>
                    <w:spacing w:line="257" w:lineRule="auto"/>
                  </w:pPr>
                  <w:r>
                    <w:lastRenderedPageBreak/>
                    <w:t xml:space="preserve">  </w:t>
                  </w:r>
                </w:p>
              </w:tc>
            </w:tr>
            <w:tr w:rsidR="005628D2" w14:paraId="34F82EFD" w14:textId="77777777" w:rsidTr="00C343D2">
              <w:trPr>
                <w:trHeight w:val="300"/>
              </w:trPr>
              <w:tc>
                <w:tcPr>
                  <w:tcW w:w="7890" w:type="dxa"/>
                  <w:vAlign w:val="center"/>
                </w:tcPr>
                <w:p w14:paraId="4D50EF46" w14:textId="77777777" w:rsidR="005628D2" w:rsidRDefault="005628D2" w:rsidP="00C343D2">
                  <w:pPr>
                    <w:spacing w:line="257" w:lineRule="auto"/>
                  </w:pPr>
                </w:p>
              </w:tc>
            </w:tr>
          </w:tbl>
          <w:p w14:paraId="302F8298" w14:textId="77777777" w:rsidR="005628D2" w:rsidRDefault="005628D2" w:rsidP="00C343D2">
            <w:pPr>
              <w:pStyle w:val="NoSpacing"/>
            </w:pPr>
            <w:r>
              <w:t xml:space="preserve"> </w:t>
            </w:r>
          </w:p>
        </w:tc>
      </w:tr>
      <w:tr w:rsidR="005628D2" w14:paraId="0713D362" w14:textId="77777777" w:rsidTr="00C343D2">
        <w:trPr>
          <w:gridAfter w:val="1"/>
          <w:wAfter w:w="2505" w:type="dxa"/>
          <w:trHeight w:val="1755"/>
        </w:trPr>
        <w:tc>
          <w:tcPr>
            <w:tcW w:w="5550" w:type="dxa"/>
          </w:tcPr>
          <w:tbl>
            <w:tblPr>
              <w:tblW w:w="0" w:type="auto"/>
              <w:tblLook w:val="06A0" w:firstRow="1" w:lastRow="0" w:firstColumn="1" w:lastColumn="0" w:noHBand="1" w:noVBand="1"/>
            </w:tblPr>
            <w:tblGrid>
              <w:gridCol w:w="5340"/>
            </w:tblGrid>
            <w:tr w:rsidR="005628D2" w14:paraId="38E3F84B" w14:textId="77777777" w:rsidTr="00C343D2">
              <w:trPr>
                <w:trHeight w:val="300"/>
              </w:trPr>
              <w:tc>
                <w:tcPr>
                  <w:tcW w:w="5340" w:type="dxa"/>
                  <w:vAlign w:val="center"/>
                </w:tcPr>
                <w:p w14:paraId="22B2B3B9" w14:textId="77777777" w:rsidR="005628D2" w:rsidRDefault="005628D2" w:rsidP="00C343D2">
                  <w:pPr>
                    <w:pStyle w:val="NoSpacing"/>
                  </w:pPr>
                  <w:r w:rsidRPr="51947EA0">
                    <w:rPr>
                      <w:rFonts w:ascii="Arial" w:eastAsia="Arial" w:hAnsi="Arial" w:cs="Arial"/>
                      <w:b/>
                      <w:bCs/>
                      <w:color w:val="000000" w:themeColor="text1"/>
                      <w:sz w:val="72"/>
                      <w:szCs w:val="72"/>
                      <w:lang w:val="en-US"/>
                    </w:rPr>
                    <w:lastRenderedPageBreak/>
                    <w:t xml:space="preserve">  </w:t>
                  </w:r>
                </w:p>
                <w:tbl>
                  <w:tblPr>
                    <w:tblW w:w="0" w:type="auto"/>
                    <w:tblLook w:val="06A0" w:firstRow="1" w:lastRow="0" w:firstColumn="1" w:lastColumn="0" w:noHBand="1" w:noVBand="1"/>
                  </w:tblPr>
                  <w:tblGrid>
                    <w:gridCol w:w="5124"/>
                  </w:tblGrid>
                  <w:tr w:rsidR="005628D2" w14:paraId="2DA11F15" w14:textId="77777777" w:rsidTr="00C343D2">
                    <w:trPr>
                      <w:trHeight w:val="660"/>
                    </w:trPr>
                    <w:tc>
                      <w:tcPr>
                        <w:tcW w:w="5130" w:type="dxa"/>
                      </w:tcPr>
                      <w:tbl>
                        <w:tblPr>
                          <w:tblW w:w="0" w:type="auto"/>
                          <w:tblLook w:val="06A0" w:firstRow="1" w:lastRow="0" w:firstColumn="1" w:lastColumn="0" w:noHBand="1" w:noVBand="1"/>
                        </w:tblPr>
                        <w:tblGrid>
                          <w:gridCol w:w="590"/>
                        </w:tblGrid>
                        <w:tr w:rsidR="005628D2" w14:paraId="365B82B7" w14:textId="77777777" w:rsidTr="00C343D2">
                          <w:trPr>
                            <w:trHeight w:val="300"/>
                          </w:trPr>
                          <w:tc>
                            <w:tcPr>
                              <w:tcW w:w="590" w:type="dxa"/>
                              <w:vAlign w:val="center"/>
                            </w:tcPr>
                            <w:p w14:paraId="3CA59447" w14:textId="77777777" w:rsidR="005628D2" w:rsidRDefault="005628D2" w:rsidP="00C343D2">
                              <w:pPr>
                                <w:pStyle w:val="NoSpacing"/>
                              </w:pPr>
                              <w:r w:rsidRPr="51947EA0">
                                <w:rPr>
                                  <w:rFonts w:ascii="Calibri" w:eastAsia="Calibri" w:hAnsi="Calibri" w:cs="Calibri"/>
                                  <w:color w:val="5B9BD5"/>
                                  <w:sz w:val="26"/>
                                  <w:szCs w:val="26"/>
                                  <w:lang w:val="en-US"/>
                                </w:rPr>
                                <w:t xml:space="preserve">     </w:t>
                              </w:r>
                            </w:p>
                            <w:p w14:paraId="373639FD" w14:textId="77777777" w:rsidR="005628D2" w:rsidRDefault="005628D2" w:rsidP="00C343D2">
                              <w:pPr>
                                <w:pStyle w:val="NoSpacing"/>
                              </w:pPr>
                              <w:r w:rsidRPr="51947EA0">
                                <w:rPr>
                                  <w:rFonts w:ascii="Calibri" w:eastAsia="Calibri" w:hAnsi="Calibri" w:cs="Calibri"/>
                                  <w:caps/>
                                  <w:color w:val="595959" w:themeColor="text1" w:themeTint="A6"/>
                                  <w:sz w:val="20"/>
                                  <w:szCs w:val="20"/>
                                  <w:lang w:val="en-US"/>
                                </w:rPr>
                                <w:t xml:space="preserve">     </w:t>
                              </w:r>
                            </w:p>
                          </w:tc>
                        </w:tr>
                      </w:tbl>
                      <w:p w14:paraId="6FB27E38" w14:textId="77777777" w:rsidR="005628D2" w:rsidRDefault="005628D2" w:rsidP="00C343D2">
                        <w:pPr>
                          <w:pStyle w:val="NoSpacing"/>
                        </w:pPr>
                        <w:r>
                          <w:t xml:space="preserve"> </w:t>
                        </w:r>
                      </w:p>
                    </w:tc>
                  </w:tr>
                  <w:tr w:rsidR="005628D2" w14:paraId="361ADAAB" w14:textId="77777777" w:rsidTr="00C343D2">
                    <w:trPr>
                      <w:trHeight w:val="1755"/>
                    </w:trPr>
                    <w:tc>
                      <w:tcPr>
                        <w:tcW w:w="5130" w:type="dxa"/>
                      </w:tcPr>
                      <w:tbl>
                        <w:tblPr>
                          <w:tblW w:w="0" w:type="auto"/>
                          <w:tblLook w:val="06A0" w:firstRow="1" w:lastRow="0" w:firstColumn="1" w:lastColumn="0" w:noHBand="1" w:noVBand="1"/>
                        </w:tblPr>
                        <w:tblGrid>
                          <w:gridCol w:w="590"/>
                        </w:tblGrid>
                        <w:tr w:rsidR="005628D2" w14:paraId="28E55518" w14:textId="77777777" w:rsidTr="00C343D2">
                          <w:trPr>
                            <w:trHeight w:val="300"/>
                          </w:trPr>
                          <w:tc>
                            <w:tcPr>
                              <w:tcW w:w="590" w:type="dxa"/>
                              <w:vAlign w:val="center"/>
                            </w:tcPr>
                            <w:p w14:paraId="19324278" w14:textId="77777777" w:rsidR="005628D2" w:rsidRDefault="005628D2" w:rsidP="00C343D2">
                              <w:pPr>
                                <w:pStyle w:val="NoSpacing"/>
                              </w:pPr>
                              <w:r w:rsidRPr="51947EA0">
                                <w:rPr>
                                  <w:rFonts w:ascii="Arial" w:eastAsia="Arial" w:hAnsi="Arial" w:cs="Arial"/>
                                  <w:b/>
                                  <w:bCs/>
                                  <w:color w:val="000000" w:themeColor="text1"/>
                                  <w:sz w:val="72"/>
                                  <w:szCs w:val="72"/>
                                  <w:lang w:val="en-US"/>
                                </w:rPr>
                                <w:t xml:space="preserve">     </w:t>
                              </w:r>
                            </w:p>
                            <w:p w14:paraId="382CC744" w14:textId="77777777" w:rsidR="005628D2" w:rsidRDefault="005628D2" w:rsidP="00C343D2">
                              <w:pPr>
                                <w:pStyle w:val="NoSpacing"/>
                                <w:spacing w:before="120" w:after="160" w:line="257" w:lineRule="auto"/>
                              </w:pPr>
                              <w:r w:rsidRPr="51947EA0">
                                <w:rPr>
                                  <w:rFonts w:ascii="Arial" w:eastAsia="Arial" w:hAnsi="Arial" w:cs="Arial"/>
                                  <w:color w:val="000000" w:themeColor="text1"/>
                                  <w:sz w:val="48"/>
                                  <w:szCs w:val="48"/>
                                </w:rPr>
                                <w:t xml:space="preserve">     </w:t>
                              </w:r>
                            </w:p>
                          </w:tc>
                        </w:tr>
                      </w:tbl>
                      <w:p w14:paraId="00FE47F3" w14:textId="77777777" w:rsidR="005628D2" w:rsidRDefault="005628D2" w:rsidP="00C343D2">
                        <w:pPr>
                          <w:pStyle w:val="NoSpacing"/>
                        </w:pPr>
                        <w:r>
                          <w:t xml:space="preserve"> </w:t>
                        </w:r>
                      </w:p>
                    </w:tc>
                  </w:tr>
                </w:tbl>
                <w:p w14:paraId="3F439E1A" w14:textId="77777777" w:rsidR="005628D2" w:rsidRDefault="005628D2" w:rsidP="00C343D2">
                  <w:pPr>
                    <w:spacing w:line="257" w:lineRule="auto"/>
                  </w:pPr>
                </w:p>
                <w:p w14:paraId="2015116E" w14:textId="77777777" w:rsidR="005628D2" w:rsidRDefault="005628D2" w:rsidP="00C343D2">
                  <w:pPr>
                    <w:spacing w:line="257" w:lineRule="auto"/>
                    <w:rPr>
                      <w:rFonts w:ascii="Calibri" w:eastAsia="Calibri" w:hAnsi="Calibri" w:cs="Calibri"/>
                      <w:sz w:val="22"/>
                      <w:szCs w:val="22"/>
                      <w:lang w:val="en-US"/>
                    </w:rPr>
                  </w:pPr>
                </w:p>
                <w:p w14:paraId="634A7576" w14:textId="77777777" w:rsidR="005628D2" w:rsidRDefault="005628D2" w:rsidP="00C343D2">
                  <w:pPr>
                    <w:pStyle w:val="NoSpacing"/>
                  </w:pPr>
                  <w:r w:rsidRPr="51947EA0">
                    <w:rPr>
                      <w:rFonts w:ascii="Arial" w:eastAsia="Arial" w:hAnsi="Arial" w:cs="Arial"/>
                      <w:b/>
                      <w:bCs/>
                      <w:color w:val="000000" w:themeColor="text1"/>
                      <w:sz w:val="72"/>
                      <w:szCs w:val="72"/>
                      <w:lang w:val="en-US"/>
                    </w:rPr>
                    <w:t xml:space="preserve">   </w:t>
                  </w:r>
                </w:p>
                <w:p w14:paraId="3A891B2A" w14:textId="77777777" w:rsidR="005628D2" w:rsidRDefault="005628D2" w:rsidP="00C343D2">
                  <w:pPr>
                    <w:pStyle w:val="NoSpacing"/>
                    <w:spacing w:before="120" w:after="160" w:line="257" w:lineRule="auto"/>
                  </w:pPr>
                  <w:r w:rsidRPr="51947EA0">
                    <w:rPr>
                      <w:rFonts w:ascii="Arial" w:eastAsia="Arial" w:hAnsi="Arial" w:cs="Arial"/>
                      <w:color w:val="000000" w:themeColor="text1"/>
                      <w:sz w:val="48"/>
                      <w:szCs w:val="48"/>
                    </w:rPr>
                    <w:t xml:space="preserve">     </w:t>
                  </w:r>
                </w:p>
              </w:tc>
            </w:tr>
          </w:tbl>
          <w:p w14:paraId="1CB92D84" w14:textId="77777777" w:rsidR="005628D2" w:rsidRDefault="005628D2" w:rsidP="00C343D2">
            <w:pPr>
              <w:pStyle w:val="NoSpacing"/>
            </w:pPr>
            <w:r>
              <w:t xml:space="preserve"> </w:t>
            </w:r>
          </w:p>
        </w:tc>
      </w:tr>
    </w:tbl>
    <w:p w14:paraId="1EA11372" w14:textId="77777777" w:rsidR="005628D2" w:rsidRDefault="005628D2" w:rsidP="005628D2">
      <w:pPr>
        <w:spacing w:line="257" w:lineRule="auto"/>
      </w:pPr>
    </w:p>
    <w:p w14:paraId="2473C2C6" w14:textId="77777777" w:rsidR="005628D2" w:rsidRDefault="005628D2" w:rsidP="005628D2">
      <w:pPr>
        <w:spacing w:line="257" w:lineRule="auto"/>
        <w:rPr>
          <w:rFonts w:ascii="Calibri" w:eastAsia="Calibri" w:hAnsi="Calibri" w:cs="Calibri"/>
          <w:sz w:val="22"/>
          <w:szCs w:val="22"/>
        </w:rPr>
      </w:pPr>
    </w:p>
    <w:tbl>
      <w:tblPr>
        <w:tblW w:w="0" w:type="auto"/>
        <w:tblLook w:val="06A0" w:firstRow="1" w:lastRow="0" w:firstColumn="1" w:lastColumn="0" w:noHBand="1" w:noVBand="1"/>
      </w:tblPr>
      <w:tblGrid>
        <w:gridCol w:w="5550"/>
      </w:tblGrid>
      <w:tr w:rsidR="005628D2" w14:paraId="47431781" w14:textId="77777777" w:rsidTr="00C343D2">
        <w:trPr>
          <w:trHeight w:val="660"/>
        </w:trPr>
        <w:tc>
          <w:tcPr>
            <w:tcW w:w="5550" w:type="dxa"/>
          </w:tcPr>
          <w:tbl>
            <w:tblPr>
              <w:tblW w:w="0" w:type="auto"/>
              <w:tblLook w:val="06A0" w:firstRow="1" w:lastRow="0" w:firstColumn="1" w:lastColumn="0" w:noHBand="1" w:noVBand="1"/>
            </w:tblPr>
            <w:tblGrid>
              <w:gridCol w:w="5334"/>
            </w:tblGrid>
            <w:tr w:rsidR="005628D2" w14:paraId="55E4BE26" w14:textId="77777777" w:rsidTr="00C343D2">
              <w:trPr>
                <w:trHeight w:val="300"/>
              </w:trPr>
              <w:tc>
                <w:tcPr>
                  <w:tcW w:w="5340" w:type="dxa"/>
                  <w:vAlign w:val="center"/>
                </w:tcPr>
                <w:p w14:paraId="0803EEEA" w14:textId="77777777" w:rsidR="005628D2" w:rsidRDefault="005628D2" w:rsidP="00C343D2">
                  <w:pPr>
                    <w:pStyle w:val="NoSpacing"/>
                  </w:pPr>
                  <w:r w:rsidRPr="51947EA0">
                    <w:rPr>
                      <w:rFonts w:ascii="Calibri" w:eastAsia="Calibri" w:hAnsi="Calibri" w:cs="Calibri"/>
                      <w:color w:val="5B9BD5"/>
                      <w:sz w:val="26"/>
                      <w:szCs w:val="26"/>
                      <w:lang w:val="en-US"/>
                    </w:rPr>
                    <w:t xml:space="preserve">     </w:t>
                  </w:r>
                </w:p>
                <w:p w14:paraId="19F13757" w14:textId="77777777" w:rsidR="005628D2" w:rsidRDefault="005628D2" w:rsidP="00C343D2">
                  <w:pPr>
                    <w:pStyle w:val="NoSpacing"/>
                  </w:pPr>
                  <w:r w:rsidRPr="51947EA0">
                    <w:rPr>
                      <w:rFonts w:ascii="Calibri" w:eastAsia="Calibri" w:hAnsi="Calibri" w:cs="Calibri"/>
                      <w:caps/>
                      <w:color w:val="595959" w:themeColor="text1" w:themeTint="A6"/>
                      <w:sz w:val="20"/>
                      <w:szCs w:val="20"/>
                      <w:lang w:val="en-US"/>
                    </w:rPr>
                    <w:t xml:space="preserve">     </w:t>
                  </w:r>
                </w:p>
              </w:tc>
            </w:tr>
          </w:tbl>
          <w:p w14:paraId="435FA4D3" w14:textId="77777777" w:rsidR="005628D2" w:rsidRDefault="005628D2" w:rsidP="00C343D2">
            <w:pPr>
              <w:pStyle w:val="NoSpacing"/>
            </w:pPr>
            <w:r>
              <w:t xml:space="preserve"> </w:t>
            </w:r>
          </w:p>
        </w:tc>
      </w:tr>
      <w:tr w:rsidR="005628D2" w14:paraId="21F778E7" w14:textId="77777777" w:rsidTr="00C343D2">
        <w:trPr>
          <w:trHeight w:val="1755"/>
        </w:trPr>
        <w:tc>
          <w:tcPr>
            <w:tcW w:w="5550" w:type="dxa"/>
          </w:tcPr>
          <w:tbl>
            <w:tblPr>
              <w:tblW w:w="0" w:type="auto"/>
              <w:tblLook w:val="06A0" w:firstRow="1" w:lastRow="0" w:firstColumn="1" w:lastColumn="0" w:noHBand="1" w:noVBand="1"/>
            </w:tblPr>
            <w:tblGrid>
              <w:gridCol w:w="5334"/>
            </w:tblGrid>
            <w:tr w:rsidR="005628D2" w14:paraId="34EAF7DE" w14:textId="77777777" w:rsidTr="00C343D2">
              <w:trPr>
                <w:trHeight w:val="300"/>
              </w:trPr>
              <w:tc>
                <w:tcPr>
                  <w:tcW w:w="5340" w:type="dxa"/>
                  <w:vAlign w:val="center"/>
                </w:tcPr>
                <w:p w14:paraId="73E99C6E" w14:textId="77777777" w:rsidR="005628D2" w:rsidRDefault="005628D2" w:rsidP="00C343D2">
                  <w:pPr>
                    <w:pStyle w:val="NoSpacing"/>
                  </w:pPr>
                  <w:r w:rsidRPr="51947EA0">
                    <w:rPr>
                      <w:rFonts w:ascii="Arial" w:eastAsia="Arial" w:hAnsi="Arial" w:cs="Arial"/>
                      <w:b/>
                      <w:bCs/>
                      <w:color w:val="000000" w:themeColor="text1"/>
                      <w:sz w:val="72"/>
                      <w:szCs w:val="72"/>
                      <w:lang w:val="en-US"/>
                    </w:rPr>
                    <w:t xml:space="preserve">     </w:t>
                  </w:r>
                </w:p>
                <w:p w14:paraId="64232FBB" w14:textId="77777777" w:rsidR="005628D2" w:rsidRDefault="005628D2" w:rsidP="00C343D2">
                  <w:pPr>
                    <w:pStyle w:val="NoSpacing"/>
                    <w:spacing w:before="120" w:after="160" w:line="257" w:lineRule="auto"/>
                  </w:pPr>
                  <w:r w:rsidRPr="51947EA0">
                    <w:rPr>
                      <w:rFonts w:ascii="Arial" w:eastAsia="Arial" w:hAnsi="Arial" w:cs="Arial"/>
                      <w:color w:val="000000" w:themeColor="text1"/>
                      <w:sz w:val="48"/>
                      <w:szCs w:val="48"/>
                    </w:rPr>
                    <w:t xml:space="preserve">     </w:t>
                  </w:r>
                </w:p>
              </w:tc>
            </w:tr>
          </w:tbl>
          <w:p w14:paraId="3533DECF" w14:textId="77777777" w:rsidR="005628D2" w:rsidRDefault="005628D2" w:rsidP="00C343D2">
            <w:pPr>
              <w:pStyle w:val="NoSpacing"/>
            </w:pPr>
            <w:r>
              <w:t xml:space="preserve"> </w:t>
            </w:r>
          </w:p>
        </w:tc>
      </w:tr>
    </w:tbl>
    <w:p w14:paraId="2DE5F742" w14:textId="77777777" w:rsidR="005628D2" w:rsidRDefault="005628D2" w:rsidP="005628D2">
      <w:pPr>
        <w:spacing w:line="257" w:lineRule="auto"/>
      </w:pPr>
    </w:p>
    <w:p w14:paraId="6A4B6170" w14:textId="77777777" w:rsidR="005628D2" w:rsidRDefault="005628D2" w:rsidP="005628D2">
      <w:pPr>
        <w:spacing w:line="257" w:lineRule="auto"/>
        <w:rPr>
          <w:rFonts w:ascii="Calibri" w:eastAsia="Calibri" w:hAnsi="Calibri" w:cs="Calibri"/>
          <w:sz w:val="22"/>
          <w:szCs w:val="22"/>
        </w:rPr>
      </w:pPr>
    </w:p>
    <w:p w14:paraId="68E5E3F2" w14:textId="77777777" w:rsidR="005628D2" w:rsidRDefault="005628D2" w:rsidP="005628D2"/>
    <w:p w14:paraId="36BB7738" w14:textId="77777777" w:rsidR="00173DEB" w:rsidRDefault="00173DEB"/>
    <w:sectPr w:rsidR="00173DEB" w:rsidSect="005628D2">
      <w:headerReference w:type="default" r:id="rId35"/>
      <w:footerReference w:type="default" r:id="rId36"/>
      <w:footerReference w:type="first" r:id="rId37"/>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05D19E" w14:textId="77777777" w:rsidR="0030753D" w:rsidRDefault="0030753D">
      <w:pPr>
        <w:spacing w:after="0" w:line="240" w:lineRule="auto"/>
      </w:pPr>
      <w:r>
        <w:separator/>
      </w:r>
    </w:p>
  </w:endnote>
  <w:endnote w:type="continuationSeparator" w:id="0">
    <w:p w14:paraId="74A732C6" w14:textId="77777777" w:rsidR="0030753D" w:rsidRDefault="00307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SimSun"/>
    <w:charset w:val="00"/>
    <w:family w:val="swiss"/>
    <w:pitch w:val="variable"/>
    <w:sig w:usb0="20000287" w:usb1="00000003" w:usb2="00000000" w:usb3="00000000" w:csb0="0000019F" w:csb1="00000000"/>
  </w:font>
  <w:font w:name="DengXian">
    <w:altName w:val="SimSun"/>
    <w:panose1 w:val="02010600030101010101"/>
    <w:charset w:val="86"/>
    <w:family w:val="auto"/>
    <w:pitch w:val="variable"/>
    <w:sig w:usb0="A00002BF" w:usb1="38CF7CFA" w:usb2="00000016" w:usb3="00000000" w:csb0="0004000F" w:csb1="00000000"/>
  </w:font>
  <w:font w:name="Aptos Display">
    <w:altName w:val="Segoe Print"/>
    <w:charset w:val="00"/>
    <w:family w:val="swiss"/>
    <w:pitch w:val="variable"/>
    <w:sig w:usb0="20000287" w:usb1="00000003" w:usb2="00000000" w:usb3="00000000" w:csb0="0000019F" w:csb1="00000000"/>
  </w:font>
  <w:font w:name="等线 Light">
    <w:altName w:val="Segoe Print"/>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05"/>
      <w:gridCol w:w="3005"/>
      <w:gridCol w:w="3005"/>
    </w:tblGrid>
    <w:tr w:rsidR="00C343D2" w14:paraId="0D80A768" w14:textId="77777777" w:rsidTr="00C343D2">
      <w:trPr>
        <w:trHeight w:val="300"/>
      </w:trPr>
      <w:tc>
        <w:tcPr>
          <w:tcW w:w="3005" w:type="dxa"/>
        </w:tcPr>
        <w:p w14:paraId="551F3538" w14:textId="77777777" w:rsidR="00C343D2" w:rsidRDefault="00C343D2" w:rsidP="00C343D2">
          <w:pPr>
            <w:pStyle w:val="Header"/>
            <w:ind w:left="-115"/>
          </w:pPr>
        </w:p>
      </w:tc>
      <w:tc>
        <w:tcPr>
          <w:tcW w:w="3005" w:type="dxa"/>
        </w:tcPr>
        <w:p w14:paraId="2949822E" w14:textId="39C3623F" w:rsidR="00C343D2" w:rsidRDefault="00C343D2" w:rsidP="00C343D2">
          <w:pPr>
            <w:pStyle w:val="Header"/>
            <w:jc w:val="center"/>
          </w:pPr>
          <w:r>
            <w:fldChar w:fldCharType="begin"/>
          </w:r>
          <w:r>
            <w:instrText>PAGE</w:instrText>
          </w:r>
          <w:r>
            <w:fldChar w:fldCharType="separate"/>
          </w:r>
          <w:r w:rsidR="003C5FAF">
            <w:rPr>
              <w:noProof/>
            </w:rPr>
            <w:t>14</w:t>
          </w:r>
          <w:r>
            <w:fldChar w:fldCharType="end"/>
          </w:r>
        </w:p>
      </w:tc>
      <w:tc>
        <w:tcPr>
          <w:tcW w:w="3005" w:type="dxa"/>
        </w:tcPr>
        <w:p w14:paraId="0413FA94" w14:textId="77777777" w:rsidR="00C343D2" w:rsidRDefault="00C343D2" w:rsidP="00C343D2">
          <w:pPr>
            <w:pStyle w:val="Header"/>
            <w:ind w:right="-115"/>
            <w:jc w:val="right"/>
          </w:pPr>
        </w:p>
      </w:tc>
    </w:tr>
  </w:tbl>
  <w:p w14:paraId="1BA2F7A2" w14:textId="55A6044C" w:rsidR="00C343D2" w:rsidRDefault="00C343D2" w:rsidP="00C343D2">
    <w:pPr>
      <w:pStyle w:val="Footer"/>
    </w:pPr>
    <w:r>
      <w:rPr>
        <w:noProof/>
        <w:lang w:eastAsia="en-GB"/>
        <w14:ligatures w14:val="standardContextual"/>
      </w:rPr>
      <mc:AlternateContent>
        <mc:Choice Requires="wps">
          <w:drawing>
            <wp:anchor distT="0" distB="0" distL="114300" distR="114300" simplePos="0" relativeHeight="251659264" behindDoc="0" locked="0" layoutInCell="0" allowOverlap="1" wp14:anchorId="5CFFB8B7" wp14:editId="744EF3C5">
              <wp:simplePos x="0" y="0"/>
              <wp:positionH relativeFrom="page">
                <wp:posOffset>0</wp:posOffset>
              </wp:positionH>
              <wp:positionV relativeFrom="page">
                <wp:posOffset>10227945</wp:posOffset>
              </wp:positionV>
              <wp:extent cx="7560310" cy="273050"/>
              <wp:effectExtent l="0" t="0" r="0" b="12700"/>
              <wp:wrapNone/>
              <wp:docPr id="1" name="MSIPCM7cf04e5ca1405aff40f7639a" descr="{&quot;HashCode&quot;:-1887548061,&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6700E5" w14:textId="2C47698D" w:rsidR="00C343D2" w:rsidRPr="00F32F44" w:rsidRDefault="00C343D2" w:rsidP="00F32F44">
                          <w:pPr>
                            <w:spacing w:after="0"/>
                            <w:rPr>
                              <w:rFonts w:ascii="Calibri Light" w:hAnsi="Calibri Light"/>
                              <w:color w:val="000000"/>
                              <w:sz w:val="16"/>
                            </w:rPr>
                          </w:pPr>
                          <w:r w:rsidRPr="00F32F44">
                            <w:rPr>
                              <w:rFonts w:ascii="Calibri Light" w:hAnsi="Calibri Light"/>
                              <w:color w:val="000000"/>
                              <w:sz w:val="16"/>
                            </w:rPr>
                            <w:t>Classified as 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5CFFB8B7" id="_x0000_t202" coordsize="21600,21600" o:spt="202" path="m,l,21600r21600,l21600,xe">
              <v:stroke joinstyle="miter"/>
              <v:path gradientshapeok="t" o:connecttype="rect"/>
            </v:shapetype>
            <v:shape id="MSIPCM7cf04e5ca1405aff40f7639a" o:spid="_x0000_s1026" type="#_x0000_t202" alt="{&quot;HashCode&quot;:-1887548061,&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" o:allowincell="f" filled="f" stroked="f" strokeweight=".5pt">
              <v:fill o:detectmouseclick="t"/>
              <v:textbox inset="20pt,0,,0">
                <w:txbxContent>
                  <w:p w14:paraId="6B6700E5" w14:textId="2C47698D" w:rsidR="00C343D2" w:rsidRPr="00F32F44" w:rsidRDefault="00C343D2" w:rsidP="00F32F44">
                    <w:pPr>
                      <w:spacing w:after="0"/>
                      <w:rPr>
                        <w:rFonts w:ascii="Calibri Light" w:hAnsi="Calibri Light"/>
                        <w:color w:val="000000"/>
                        <w:sz w:val="16"/>
                      </w:rPr>
                    </w:pPr>
                    <w:r w:rsidRPr="00F32F44">
                      <w:rPr>
                        <w:rFonts w:ascii="Calibri Light" w:hAnsi="Calibri Light"/>
                        <w:color w:val="000000"/>
                        <w:sz w:val="16"/>
                      </w:rPr>
                      <w:t>Classified as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2FF01" w14:textId="2A5C3945" w:rsidR="00C343D2" w:rsidRDefault="00C343D2">
    <w:pPr>
      <w:pStyle w:val="Footer"/>
    </w:pPr>
    <w:r>
      <w:rPr>
        <w:noProof/>
        <w:lang w:eastAsia="en-GB"/>
        <w14:ligatures w14:val="standardContextual"/>
      </w:rPr>
      <mc:AlternateContent>
        <mc:Choice Requires="wps">
          <w:drawing>
            <wp:anchor distT="0" distB="0" distL="114300" distR="114300" simplePos="0" relativeHeight="251660288" behindDoc="0" locked="0" layoutInCell="0" allowOverlap="1" wp14:anchorId="2F0DC576" wp14:editId="5CCF249F">
              <wp:simplePos x="0" y="0"/>
              <wp:positionH relativeFrom="page">
                <wp:posOffset>0</wp:posOffset>
              </wp:positionH>
              <wp:positionV relativeFrom="page">
                <wp:posOffset>10227945</wp:posOffset>
              </wp:positionV>
              <wp:extent cx="7560310" cy="273050"/>
              <wp:effectExtent l="0" t="0" r="0" b="12700"/>
              <wp:wrapNone/>
              <wp:docPr id="2" name="MSIPCM5b04411288e37ed0af1ffd7f" descr="{&quot;HashCode&quot;:-1887548061,&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40B7CEB" w14:textId="5DF61D62" w:rsidR="00C343D2" w:rsidRPr="00F32F44" w:rsidRDefault="00C343D2" w:rsidP="00F32F44">
                          <w:pPr>
                            <w:spacing w:after="0"/>
                            <w:rPr>
                              <w:rFonts w:ascii="Calibri Light" w:hAnsi="Calibri Light"/>
                              <w:color w:val="000000"/>
                              <w:sz w:val="16"/>
                            </w:rPr>
                          </w:pPr>
                          <w:r w:rsidRPr="00F32F44">
                            <w:rPr>
                              <w:rFonts w:ascii="Calibri Light" w:hAnsi="Calibri Light"/>
                              <w:color w:val="000000"/>
                              <w:sz w:val="16"/>
                            </w:rPr>
                            <w:t>Classified as 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F0DC576" id="_x0000_t202" coordsize="21600,21600" o:spt="202" path="m,l,21600r21600,l21600,xe">
              <v:stroke joinstyle="miter"/>
              <v:path gradientshapeok="t" o:connecttype="rect"/>
            </v:shapetype>
            <v:shape id="MSIPCM5b04411288e37ed0af1ffd7f" o:spid="_x0000_s1027" type="#_x0000_t202" alt="{&quot;HashCode&quot;:-1887548061,&quot;Height&quot;:841.0,&quot;Width&quot;:595.0,&quot;Placement&quot;:&quot;Footer&quot;,&quot;Index&quot;:&quot;FirstPage&quot;,&quot;Section&quot;:1,&quot;Top&quot;:0.0,&quot;Left&quot;:0.0}" style="position:absolute;margin-left:0;margin-top:805.3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" o:allowincell="f" filled="f" stroked="f" strokeweight=".5pt">
              <v:fill o:detectmouseclick="t"/>
              <v:textbox inset="20pt,0,,0">
                <w:txbxContent>
                  <w:p w14:paraId="240B7CEB" w14:textId="5DF61D62" w:rsidR="00C343D2" w:rsidRPr="00F32F44" w:rsidRDefault="00C343D2" w:rsidP="00F32F44">
                    <w:pPr>
                      <w:spacing w:after="0"/>
                      <w:rPr>
                        <w:rFonts w:ascii="Calibri Light" w:hAnsi="Calibri Light"/>
                        <w:color w:val="000000"/>
                        <w:sz w:val="16"/>
                      </w:rPr>
                    </w:pPr>
                    <w:r w:rsidRPr="00F32F44">
                      <w:rPr>
                        <w:rFonts w:ascii="Calibri Light" w:hAnsi="Calibri Light"/>
                        <w:color w:val="000000"/>
                        <w:sz w:val="16"/>
                      </w:rPr>
                      <w:t>Classified as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F39F1D" w14:textId="77777777" w:rsidR="0030753D" w:rsidRDefault="0030753D">
      <w:pPr>
        <w:spacing w:after="0" w:line="240" w:lineRule="auto"/>
      </w:pPr>
      <w:r>
        <w:separator/>
      </w:r>
    </w:p>
  </w:footnote>
  <w:footnote w:type="continuationSeparator" w:id="0">
    <w:p w14:paraId="1A48A06A" w14:textId="77777777" w:rsidR="0030753D" w:rsidRDefault="003075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3005"/>
      <w:gridCol w:w="3005"/>
      <w:gridCol w:w="3005"/>
    </w:tblGrid>
    <w:tr w:rsidR="00C343D2" w14:paraId="3C152529" w14:textId="77777777" w:rsidTr="00C343D2">
      <w:trPr>
        <w:trHeight w:val="300"/>
      </w:trPr>
      <w:tc>
        <w:tcPr>
          <w:tcW w:w="3005" w:type="dxa"/>
        </w:tcPr>
        <w:p w14:paraId="04FDAC45" w14:textId="77777777" w:rsidR="00C343D2" w:rsidRDefault="00C343D2" w:rsidP="00C343D2">
          <w:pPr>
            <w:pStyle w:val="Header"/>
            <w:ind w:left="-115"/>
          </w:pPr>
        </w:p>
      </w:tc>
      <w:tc>
        <w:tcPr>
          <w:tcW w:w="3005" w:type="dxa"/>
        </w:tcPr>
        <w:p w14:paraId="12C67A1B" w14:textId="77777777" w:rsidR="00C343D2" w:rsidRDefault="00C343D2" w:rsidP="00C343D2">
          <w:pPr>
            <w:pStyle w:val="Header"/>
            <w:jc w:val="center"/>
          </w:pPr>
        </w:p>
      </w:tc>
      <w:tc>
        <w:tcPr>
          <w:tcW w:w="3005" w:type="dxa"/>
        </w:tcPr>
        <w:p w14:paraId="634729A2" w14:textId="77777777" w:rsidR="00C343D2" w:rsidRDefault="00C343D2" w:rsidP="00C343D2">
          <w:pPr>
            <w:pStyle w:val="Header"/>
            <w:ind w:right="-115"/>
            <w:jc w:val="right"/>
          </w:pPr>
        </w:p>
      </w:tc>
    </w:tr>
  </w:tbl>
  <w:p w14:paraId="123F72A9" w14:textId="77777777" w:rsidR="00C343D2" w:rsidRDefault="00C343D2" w:rsidP="00C343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6152A"/>
    <w:multiLevelType w:val="hybridMultilevel"/>
    <w:tmpl w:val="2362C410"/>
    <w:lvl w:ilvl="0" w:tplc="EF2E60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93AE68"/>
    <w:multiLevelType w:val="hybridMultilevel"/>
    <w:tmpl w:val="BEECE678"/>
    <w:lvl w:ilvl="0" w:tplc="14E4C43E">
      <w:start w:val="1"/>
      <w:numFmt w:val="bullet"/>
      <w:lvlText w:val=""/>
      <w:lvlJc w:val="left"/>
      <w:pPr>
        <w:ind w:left="720" w:hanging="360"/>
      </w:pPr>
      <w:rPr>
        <w:rFonts w:ascii="Symbol" w:hAnsi="Symbol" w:hint="default"/>
      </w:rPr>
    </w:lvl>
    <w:lvl w:ilvl="1" w:tplc="2BEC63EE">
      <w:start w:val="1"/>
      <w:numFmt w:val="bullet"/>
      <w:lvlText w:val="o"/>
      <w:lvlJc w:val="left"/>
      <w:pPr>
        <w:ind w:left="1440" w:hanging="360"/>
      </w:pPr>
      <w:rPr>
        <w:rFonts w:ascii="Courier New" w:hAnsi="Courier New" w:hint="default"/>
      </w:rPr>
    </w:lvl>
    <w:lvl w:ilvl="2" w:tplc="0C1CECA2">
      <w:start w:val="1"/>
      <w:numFmt w:val="bullet"/>
      <w:lvlText w:val=""/>
      <w:lvlJc w:val="left"/>
      <w:pPr>
        <w:ind w:left="2160" w:hanging="360"/>
      </w:pPr>
      <w:rPr>
        <w:rFonts w:ascii="Wingdings" w:hAnsi="Wingdings" w:hint="default"/>
      </w:rPr>
    </w:lvl>
    <w:lvl w:ilvl="3" w:tplc="AEBC0948">
      <w:start w:val="1"/>
      <w:numFmt w:val="bullet"/>
      <w:lvlText w:val=""/>
      <w:lvlJc w:val="left"/>
      <w:pPr>
        <w:ind w:left="2880" w:hanging="360"/>
      </w:pPr>
      <w:rPr>
        <w:rFonts w:ascii="Symbol" w:hAnsi="Symbol" w:hint="default"/>
      </w:rPr>
    </w:lvl>
    <w:lvl w:ilvl="4" w:tplc="72CC8CE4">
      <w:start w:val="1"/>
      <w:numFmt w:val="bullet"/>
      <w:lvlText w:val="o"/>
      <w:lvlJc w:val="left"/>
      <w:pPr>
        <w:ind w:left="3600" w:hanging="360"/>
      </w:pPr>
      <w:rPr>
        <w:rFonts w:ascii="Courier New" w:hAnsi="Courier New" w:hint="default"/>
      </w:rPr>
    </w:lvl>
    <w:lvl w:ilvl="5" w:tplc="7FC4F06E">
      <w:start w:val="1"/>
      <w:numFmt w:val="bullet"/>
      <w:lvlText w:val=""/>
      <w:lvlJc w:val="left"/>
      <w:pPr>
        <w:ind w:left="4320" w:hanging="360"/>
      </w:pPr>
      <w:rPr>
        <w:rFonts w:ascii="Wingdings" w:hAnsi="Wingdings" w:hint="default"/>
      </w:rPr>
    </w:lvl>
    <w:lvl w:ilvl="6" w:tplc="4880C6C0">
      <w:start w:val="1"/>
      <w:numFmt w:val="bullet"/>
      <w:lvlText w:val=""/>
      <w:lvlJc w:val="left"/>
      <w:pPr>
        <w:ind w:left="5040" w:hanging="360"/>
      </w:pPr>
      <w:rPr>
        <w:rFonts w:ascii="Symbol" w:hAnsi="Symbol" w:hint="default"/>
      </w:rPr>
    </w:lvl>
    <w:lvl w:ilvl="7" w:tplc="6AB62E9E">
      <w:start w:val="1"/>
      <w:numFmt w:val="bullet"/>
      <w:lvlText w:val="o"/>
      <w:lvlJc w:val="left"/>
      <w:pPr>
        <w:ind w:left="5760" w:hanging="360"/>
      </w:pPr>
      <w:rPr>
        <w:rFonts w:ascii="Courier New" w:hAnsi="Courier New" w:hint="default"/>
      </w:rPr>
    </w:lvl>
    <w:lvl w:ilvl="8" w:tplc="EC867656">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8D2"/>
    <w:rsid w:val="000C2242"/>
    <w:rsid w:val="00173DEB"/>
    <w:rsid w:val="0030753D"/>
    <w:rsid w:val="003C5FAF"/>
    <w:rsid w:val="005628D2"/>
    <w:rsid w:val="008F4727"/>
    <w:rsid w:val="009B2B3F"/>
    <w:rsid w:val="009D3189"/>
    <w:rsid w:val="00BC3FFA"/>
    <w:rsid w:val="00C343D2"/>
    <w:rsid w:val="00D24EDC"/>
    <w:rsid w:val="00F32F44"/>
    <w:rsid w:val="00F51E03"/>
    <w:rsid w:val="00FE7F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BE60D6"/>
  <w15:chartTrackingRefBased/>
  <w15:docId w15:val="{5C13812A-2279-439E-9736-C5AEF5064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28D2"/>
    <w:pPr>
      <w:spacing w:line="279" w:lineRule="auto"/>
    </w:pPr>
    <w:rPr>
      <w:kern w:val="0"/>
      <w:lang w:eastAsia="ja-JP"/>
      <w14:ligatures w14:val="none"/>
    </w:rPr>
  </w:style>
  <w:style w:type="paragraph" w:styleId="Heading1">
    <w:name w:val="heading 1"/>
    <w:basedOn w:val="Normal"/>
    <w:next w:val="Normal"/>
    <w:link w:val="Heading1Char"/>
    <w:uiPriority w:val="9"/>
    <w:qFormat/>
    <w:rsid w:val="005628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28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28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28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28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28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28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28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28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8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28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28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28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28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28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28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28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28D2"/>
    <w:rPr>
      <w:rFonts w:eastAsiaTheme="majorEastAsia" w:cstheme="majorBidi"/>
      <w:color w:val="272727" w:themeColor="text1" w:themeTint="D8"/>
    </w:rPr>
  </w:style>
  <w:style w:type="paragraph" w:styleId="Title">
    <w:name w:val="Title"/>
    <w:basedOn w:val="Normal"/>
    <w:next w:val="Normal"/>
    <w:link w:val="TitleChar"/>
    <w:uiPriority w:val="10"/>
    <w:qFormat/>
    <w:rsid w:val="005628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28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28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28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28D2"/>
    <w:pPr>
      <w:spacing w:before="160"/>
      <w:jc w:val="center"/>
    </w:pPr>
    <w:rPr>
      <w:i/>
      <w:iCs/>
      <w:color w:val="404040" w:themeColor="text1" w:themeTint="BF"/>
    </w:rPr>
  </w:style>
  <w:style w:type="character" w:customStyle="1" w:styleId="QuoteChar">
    <w:name w:val="Quote Char"/>
    <w:basedOn w:val="DefaultParagraphFont"/>
    <w:link w:val="Quote"/>
    <w:uiPriority w:val="29"/>
    <w:rsid w:val="005628D2"/>
    <w:rPr>
      <w:i/>
      <w:iCs/>
      <w:color w:val="404040" w:themeColor="text1" w:themeTint="BF"/>
    </w:rPr>
  </w:style>
  <w:style w:type="paragraph" w:styleId="ListParagraph">
    <w:name w:val="List Paragraph"/>
    <w:basedOn w:val="Normal"/>
    <w:uiPriority w:val="34"/>
    <w:qFormat/>
    <w:rsid w:val="005628D2"/>
    <w:pPr>
      <w:ind w:left="720"/>
      <w:contextualSpacing/>
    </w:pPr>
  </w:style>
  <w:style w:type="character" w:styleId="IntenseEmphasis">
    <w:name w:val="Intense Emphasis"/>
    <w:basedOn w:val="DefaultParagraphFont"/>
    <w:uiPriority w:val="21"/>
    <w:qFormat/>
    <w:rsid w:val="005628D2"/>
    <w:rPr>
      <w:i/>
      <w:iCs/>
      <w:color w:val="0F4761" w:themeColor="accent1" w:themeShade="BF"/>
    </w:rPr>
  </w:style>
  <w:style w:type="paragraph" w:styleId="IntenseQuote">
    <w:name w:val="Intense Quote"/>
    <w:basedOn w:val="Normal"/>
    <w:next w:val="Normal"/>
    <w:link w:val="IntenseQuoteChar"/>
    <w:uiPriority w:val="30"/>
    <w:qFormat/>
    <w:rsid w:val="005628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28D2"/>
    <w:rPr>
      <w:i/>
      <w:iCs/>
      <w:color w:val="0F4761" w:themeColor="accent1" w:themeShade="BF"/>
    </w:rPr>
  </w:style>
  <w:style w:type="character" w:styleId="IntenseReference">
    <w:name w:val="Intense Reference"/>
    <w:basedOn w:val="DefaultParagraphFont"/>
    <w:uiPriority w:val="32"/>
    <w:qFormat/>
    <w:rsid w:val="005628D2"/>
    <w:rPr>
      <w:b/>
      <w:bCs/>
      <w:smallCaps/>
      <w:color w:val="0F4761" w:themeColor="accent1" w:themeShade="BF"/>
      <w:spacing w:val="5"/>
    </w:rPr>
  </w:style>
  <w:style w:type="paragraph" w:styleId="NoSpacing">
    <w:name w:val="No Spacing"/>
    <w:link w:val="NoSpacingChar"/>
    <w:uiPriority w:val="1"/>
    <w:qFormat/>
    <w:rsid w:val="005628D2"/>
    <w:pPr>
      <w:spacing w:after="0" w:line="279" w:lineRule="auto"/>
    </w:pPr>
    <w:rPr>
      <w:kern w:val="0"/>
      <w:lang w:eastAsia="ja-JP"/>
      <w14:ligatures w14:val="none"/>
    </w:rPr>
  </w:style>
  <w:style w:type="paragraph" w:styleId="Header">
    <w:name w:val="header"/>
    <w:basedOn w:val="Normal"/>
    <w:link w:val="HeaderChar"/>
    <w:uiPriority w:val="99"/>
    <w:unhideWhenUsed/>
    <w:rsid w:val="005628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28D2"/>
    <w:rPr>
      <w:kern w:val="0"/>
      <w:lang w:eastAsia="ja-JP"/>
      <w14:ligatures w14:val="none"/>
    </w:rPr>
  </w:style>
  <w:style w:type="paragraph" w:styleId="Footer">
    <w:name w:val="footer"/>
    <w:basedOn w:val="Normal"/>
    <w:link w:val="FooterChar"/>
    <w:uiPriority w:val="99"/>
    <w:unhideWhenUsed/>
    <w:rsid w:val="005628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28D2"/>
    <w:rPr>
      <w:kern w:val="0"/>
      <w:lang w:eastAsia="ja-JP"/>
      <w14:ligatures w14:val="none"/>
    </w:rPr>
  </w:style>
  <w:style w:type="character" w:styleId="Hyperlink">
    <w:name w:val="Hyperlink"/>
    <w:basedOn w:val="DefaultParagraphFont"/>
    <w:uiPriority w:val="99"/>
    <w:unhideWhenUsed/>
    <w:rsid w:val="005628D2"/>
    <w:rPr>
      <w:color w:val="467886"/>
      <w:u w:val="single"/>
    </w:rPr>
  </w:style>
  <w:style w:type="paragraph" w:styleId="TOC1">
    <w:name w:val="toc 1"/>
    <w:basedOn w:val="Normal"/>
    <w:next w:val="Normal"/>
    <w:uiPriority w:val="39"/>
    <w:unhideWhenUsed/>
    <w:rsid w:val="005628D2"/>
    <w:pPr>
      <w:spacing w:after="100"/>
    </w:pPr>
  </w:style>
  <w:style w:type="paragraph" w:styleId="TOC2">
    <w:name w:val="toc 2"/>
    <w:basedOn w:val="Normal"/>
    <w:next w:val="Normal"/>
    <w:uiPriority w:val="39"/>
    <w:unhideWhenUsed/>
    <w:rsid w:val="005628D2"/>
    <w:pPr>
      <w:spacing w:after="100"/>
      <w:ind w:left="220"/>
    </w:pPr>
  </w:style>
  <w:style w:type="character" w:customStyle="1" w:styleId="NoSpacingChar">
    <w:name w:val="No Spacing Char"/>
    <w:basedOn w:val="DefaultParagraphFont"/>
    <w:link w:val="NoSpacing"/>
    <w:uiPriority w:val="1"/>
    <w:rsid w:val="005628D2"/>
    <w:rPr>
      <w:kern w:val="0"/>
      <w:lang w:eastAsia="ja-JP"/>
      <w14:ligatures w14:val="none"/>
    </w:rPr>
  </w:style>
  <w:style w:type="paragraph" w:styleId="TOCHeading">
    <w:name w:val="TOC Heading"/>
    <w:basedOn w:val="Heading1"/>
    <w:next w:val="Normal"/>
    <w:uiPriority w:val="39"/>
    <w:unhideWhenUsed/>
    <w:qFormat/>
    <w:rsid w:val="005628D2"/>
    <w:pPr>
      <w:spacing w:before="240" w:after="0" w:line="259" w:lineRule="auto"/>
      <w:outlineLvl w:val="9"/>
    </w:pPr>
    <w:rPr>
      <w:sz w:val="32"/>
      <w:szCs w:val="32"/>
      <w:lang w:eastAsia="zh-CN"/>
    </w:rPr>
  </w:style>
  <w:style w:type="paragraph" w:styleId="Caption">
    <w:name w:val="caption"/>
    <w:basedOn w:val="Normal"/>
    <w:next w:val="Normal"/>
    <w:uiPriority w:val="35"/>
    <w:semiHidden/>
    <w:unhideWhenUsed/>
    <w:qFormat/>
    <w:rsid w:val="005628D2"/>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hyperlink" Target="https://doi.org/10.1002/9781394319756.ch7"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doi.org/10.1108/10650750110383596"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urldefense.com/v3/__https:/www.wix.com/blog/best-ecommerce-website-builders__;!!L1qSksVFF4D4Fg!SryizND3BYlSdU2f8k3gjBw1lzKjeSZEA4Ec7-KgfbhTtW96ADs-DoMSKqNI1yOZyBy5qHZJrK3ZE6DuRUS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doi.org/10.1108/10650750110383596"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urldefense.com/v3/__https:/www.futuremerce.com/guides/shopify-vs-other-platforms/best-ecommerce-platform-comparison/__;!!L1qSksVFF4D4Fg!SryizND3BYlSdU2f8k3gjBw1lzKjeSZEA4Ec7-KgfbhTtW96ADs-DoMSKqNI1yOZyBy5qHZJrK3ZEzHZC-Qh$"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oi.org/10.1207/S15328023TOP2804_1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urldefense.com/v3/__https:/www.stylefactoryproductions.com/blog/best-ecommerce-platforms-compared__;!!L1qSksVFF4D4Fg!SryizND3BYlSdU2f8k3gjBw1lzKjeSZEA4Ec7-KgfbhTtW96ADs-DoMSKqNI1yOZyBy5qHZJrK3ZE_f_mjJc$" TargetMode="External"/><Relationship Id="rId30" Type="http://schemas.openxmlformats.org/officeDocument/2006/relationships/hyperlink" Target="http://www.edu.au/students/academic-skills/study-skills/note-taking"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D76638F-FCBA-4F71-A20E-954DCA006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17</Pages>
  <Words>2983</Words>
  <Characters>17006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Osman Elgawi</dc:creator>
  <cp:keywords/>
  <dc:description/>
  <cp:lastModifiedBy>Ly, Tony</cp:lastModifiedBy>
  <cp:revision>5</cp:revision>
  <dcterms:created xsi:type="dcterms:W3CDTF">2026-07-17T09:22:00Z</dcterms:created>
  <dcterms:modified xsi:type="dcterms:W3CDTF">2026-07-17T10:02:00Z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4abe0f0-0f3c-4622-8ff5-55cb8d839ac5_Enabled">
    <vt:lpwstr>true</vt:lpwstr>
  </property>
  <property fmtid="{D5CDD505-2E9C-101B-9397-08002B2CF9AE}" pid="3" name="MSIP_Label_64abe0f0-0f3c-4622-8ff5-55cb8d839ac5_SetDate">
    <vt:lpwstr>2026-07-17T10:02:15Z</vt:lpwstr>
  </property>
  <property fmtid="{D5CDD505-2E9C-101B-9397-08002B2CF9AE}" pid="4" name="MSIP_Label_64abe0f0-0f3c-4622-8ff5-55cb8d839ac5_Method">
    <vt:lpwstr>Privileged</vt:lpwstr>
  </property>
  <property fmtid="{D5CDD505-2E9C-101B-9397-08002B2CF9AE}" pid="5" name="MSIP_Label_64abe0f0-0f3c-4622-8ff5-55cb8d839ac5_Name">
    <vt:lpwstr>64abe0f0-0f3c-4622-8ff5-55cb8d839ac5</vt:lpwstr>
  </property>
  <property fmtid="{D5CDD505-2E9C-101B-9397-08002B2CF9AE}" pid="6" name="MSIP_Label_64abe0f0-0f3c-4622-8ff5-55cb8d839ac5_SiteId">
    <vt:lpwstr>a9e8893d-f1a4-4d8d-978f-862edfd3686a</vt:lpwstr>
  </property>
  <property fmtid="{D5CDD505-2E9C-101B-9397-08002B2CF9AE}" pid="7" name="MSIP_Label_64abe0f0-0f3c-4622-8ff5-55cb8d839ac5_ActionId">
    <vt:lpwstr>4b78b740-95be-482b-9f3b-aeb189fdbffe</vt:lpwstr>
  </property>
  <property fmtid="{D5CDD505-2E9C-101B-9397-08002B2CF9AE}" pid="8" name="MSIP_Label_64abe0f0-0f3c-4622-8ff5-55cb8d839ac5_ContentBits">
    <vt:lpwstr>2</vt:lpwstr>
  </property>
</Properties>
</file>