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2CBB70" w14:textId="021BFFAC" w:rsidR="006536A3" w:rsidRPr="008350BE" w:rsidRDefault="006536A3" w:rsidP="008350BE">
      <w:pPr>
        <w:jc w:val="both"/>
        <w:rPr>
          <w:rFonts w:cstheme="minorHAnsi"/>
          <w:sz w:val="24"/>
          <w:szCs w:val="24"/>
        </w:rPr>
      </w:pPr>
      <w:r w:rsidRPr="008350BE">
        <w:rPr>
          <w:rFonts w:cstheme="minorHAnsi"/>
          <w:b/>
          <w:sz w:val="24"/>
          <w:szCs w:val="24"/>
        </w:rPr>
        <w:t>Introduction</w:t>
      </w:r>
    </w:p>
    <w:p w14:paraId="34070A4B" w14:textId="77777777" w:rsidR="00A850AA" w:rsidRPr="008350BE" w:rsidRDefault="006536A3" w:rsidP="008350BE">
      <w:pPr>
        <w:jc w:val="both"/>
        <w:rPr>
          <w:rFonts w:cstheme="minorHAnsi"/>
          <w:sz w:val="24"/>
          <w:szCs w:val="24"/>
        </w:rPr>
      </w:pPr>
      <w:r w:rsidRPr="008350BE">
        <w:rPr>
          <w:rFonts w:cstheme="minorHAnsi"/>
          <w:sz w:val="24"/>
          <w:szCs w:val="24"/>
        </w:rPr>
        <w:t xml:space="preserve">This part of course work </w:t>
      </w:r>
      <w:r w:rsidR="000B4D8E" w:rsidRPr="008350BE">
        <w:rPr>
          <w:rFonts w:cstheme="minorHAnsi"/>
          <w:sz w:val="24"/>
          <w:szCs w:val="24"/>
        </w:rPr>
        <w:t xml:space="preserve">I would like to discuss the most important </w:t>
      </w:r>
      <w:r w:rsidR="00A850AA" w:rsidRPr="008350BE">
        <w:rPr>
          <w:rFonts w:cstheme="minorHAnsi"/>
          <w:sz w:val="24"/>
          <w:szCs w:val="24"/>
        </w:rPr>
        <w:t xml:space="preserve">piece of equipment of </w:t>
      </w:r>
      <w:r w:rsidR="000B4D8E" w:rsidRPr="008350BE">
        <w:rPr>
          <w:rFonts w:cstheme="minorHAnsi"/>
          <w:sz w:val="24"/>
          <w:szCs w:val="24"/>
        </w:rPr>
        <w:t>that contribute significantly to improve the</w:t>
      </w:r>
      <w:r w:rsidR="00A850AA" w:rsidRPr="008350BE">
        <w:rPr>
          <w:rFonts w:cstheme="minorHAnsi"/>
          <w:sz w:val="24"/>
          <w:szCs w:val="24"/>
        </w:rPr>
        <w:t xml:space="preserve"> most</w:t>
      </w:r>
      <w:r w:rsidR="000B4D8E" w:rsidRPr="008350BE">
        <w:rPr>
          <w:rFonts w:cstheme="minorHAnsi"/>
          <w:sz w:val="24"/>
          <w:szCs w:val="24"/>
        </w:rPr>
        <w:t xml:space="preserve"> activity of my sub-block building project with safety and </w:t>
      </w:r>
      <w:r w:rsidR="00A850AA" w:rsidRPr="008350BE">
        <w:rPr>
          <w:rFonts w:cstheme="minorHAnsi"/>
          <w:sz w:val="24"/>
          <w:szCs w:val="24"/>
        </w:rPr>
        <w:t xml:space="preserve">to </w:t>
      </w:r>
      <w:r w:rsidR="000B4D8E" w:rsidRPr="008350BE">
        <w:rPr>
          <w:rFonts w:cstheme="minorHAnsi"/>
          <w:sz w:val="24"/>
          <w:szCs w:val="24"/>
        </w:rPr>
        <w:t xml:space="preserve">handover without delay </w:t>
      </w:r>
      <w:r w:rsidR="00A850AA" w:rsidRPr="008350BE">
        <w:rPr>
          <w:rFonts w:cstheme="minorHAnsi"/>
          <w:sz w:val="24"/>
          <w:szCs w:val="24"/>
        </w:rPr>
        <w:t xml:space="preserve">and that equipment is Tower crane. </w:t>
      </w:r>
    </w:p>
    <w:p w14:paraId="6C4163AC" w14:textId="69651A2B" w:rsidR="006536A3" w:rsidRPr="008350BE" w:rsidRDefault="00865580" w:rsidP="008350BE">
      <w:pPr>
        <w:jc w:val="both"/>
        <w:rPr>
          <w:rFonts w:cstheme="minorHAnsi"/>
          <w:sz w:val="24"/>
          <w:szCs w:val="24"/>
        </w:rPr>
      </w:pPr>
      <w:r w:rsidRPr="008350BE">
        <w:rPr>
          <w:rFonts w:cstheme="minorHAnsi"/>
          <w:sz w:val="24"/>
          <w:szCs w:val="24"/>
        </w:rPr>
        <w:t>Secondly,</w:t>
      </w:r>
      <w:r w:rsidR="00A850AA" w:rsidRPr="008350BE">
        <w:rPr>
          <w:rFonts w:cstheme="minorHAnsi"/>
          <w:sz w:val="24"/>
          <w:szCs w:val="24"/>
        </w:rPr>
        <w:t xml:space="preserve"> I would</w:t>
      </w:r>
      <w:r w:rsidR="002D3C38">
        <w:rPr>
          <w:rFonts w:cstheme="minorHAnsi"/>
          <w:sz w:val="24"/>
          <w:szCs w:val="24"/>
        </w:rPr>
        <w:t xml:space="preserve"> to</w:t>
      </w:r>
      <w:r w:rsidR="00A850AA" w:rsidRPr="008350BE">
        <w:rPr>
          <w:rFonts w:cstheme="minorHAnsi"/>
          <w:sz w:val="24"/>
          <w:szCs w:val="24"/>
        </w:rPr>
        <w:t xml:space="preserve"> make </w:t>
      </w:r>
      <w:r w:rsidRPr="008350BE">
        <w:rPr>
          <w:rFonts w:cstheme="minorHAnsi"/>
          <w:sz w:val="24"/>
          <w:szCs w:val="24"/>
        </w:rPr>
        <w:t>assess for</w:t>
      </w:r>
      <w:r w:rsidR="00A850AA" w:rsidRPr="008350BE">
        <w:rPr>
          <w:rFonts w:cstheme="minorHAnsi"/>
          <w:sz w:val="24"/>
          <w:szCs w:val="24"/>
        </w:rPr>
        <w:t xml:space="preserve"> </w:t>
      </w:r>
      <w:r w:rsidR="002D3C38">
        <w:rPr>
          <w:rFonts w:cstheme="minorHAnsi"/>
          <w:sz w:val="24"/>
          <w:szCs w:val="24"/>
        </w:rPr>
        <w:t xml:space="preserve">this </w:t>
      </w:r>
      <w:r w:rsidR="00A850AA" w:rsidRPr="008350BE">
        <w:rPr>
          <w:rFonts w:cstheme="minorHAnsi"/>
          <w:sz w:val="24"/>
          <w:szCs w:val="24"/>
        </w:rPr>
        <w:t xml:space="preserve">equipment either to purchase or to rent during my construction project. Before </w:t>
      </w:r>
      <w:r w:rsidR="002D3C38">
        <w:rPr>
          <w:rFonts w:cstheme="minorHAnsi"/>
          <w:sz w:val="24"/>
          <w:szCs w:val="24"/>
        </w:rPr>
        <w:t xml:space="preserve">I got the crane </w:t>
      </w:r>
      <w:r w:rsidR="00A850AA" w:rsidRPr="008350BE">
        <w:rPr>
          <w:rFonts w:cstheme="minorHAnsi"/>
          <w:sz w:val="24"/>
          <w:szCs w:val="24"/>
        </w:rPr>
        <w:t>I</w:t>
      </w:r>
      <w:r w:rsidR="002D3C38">
        <w:rPr>
          <w:rFonts w:cstheme="minorHAnsi"/>
          <w:sz w:val="24"/>
          <w:szCs w:val="24"/>
        </w:rPr>
        <w:t xml:space="preserve"> have</w:t>
      </w:r>
      <w:r w:rsidR="00A850AA" w:rsidRPr="008350BE">
        <w:rPr>
          <w:rFonts w:cstheme="minorHAnsi"/>
          <w:sz w:val="24"/>
          <w:szCs w:val="24"/>
        </w:rPr>
        <w:t xml:space="preserve"> start get</w:t>
      </w:r>
      <w:r w:rsidR="002D3C38">
        <w:rPr>
          <w:rFonts w:cstheme="minorHAnsi"/>
          <w:sz w:val="24"/>
          <w:szCs w:val="24"/>
        </w:rPr>
        <w:t>ting</w:t>
      </w:r>
      <w:r w:rsidR="00A850AA" w:rsidRPr="008350BE">
        <w:rPr>
          <w:rFonts w:cstheme="minorHAnsi"/>
          <w:sz w:val="24"/>
          <w:szCs w:val="24"/>
        </w:rPr>
        <w:t xml:space="preserve"> </w:t>
      </w:r>
      <w:r w:rsidRPr="008350BE">
        <w:rPr>
          <w:rFonts w:cstheme="minorHAnsi"/>
          <w:sz w:val="24"/>
          <w:szCs w:val="24"/>
        </w:rPr>
        <w:t>an</w:t>
      </w:r>
      <w:r w:rsidR="00A850AA" w:rsidRPr="008350BE">
        <w:rPr>
          <w:rFonts w:cstheme="minorHAnsi"/>
          <w:sz w:val="24"/>
          <w:szCs w:val="24"/>
        </w:rPr>
        <w:t xml:space="preserve"> </w:t>
      </w:r>
      <w:r w:rsidRPr="008350BE">
        <w:rPr>
          <w:rFonts w:cstheme="minorHAnsi"/>
          <w:sz w:val="24"/>
          <w:szCs w:val="24"/>
        </w:rPr>
        <w:t>advice</w:t>
      </w:r>
      <w:r w:rsidR="00A850AA" w:rsidRPr="008350BE">
        <w:rPr>
          <w:rFonts w:cstheme="minorHAnsi"/>
          <w:sz w:val="24"/>
          <w:szCs w:val="24"/>
        </w:rPr>
        <w:t xml:space="preserve"> the best economic way to get th</w:t>
      </w:r>
      <w:r w:rsidR="002D3C38">
        <w:rPr>
          <w:rFonts w:cstheme="minorHAnsi"/>
          <w:sz w:val="24"/>
          <w:szCs w:val="24"/>
        </w:rPr>
        <w:t>at piece of</w:t>
      </w:r>
      <w:r w:rsidR="00A850AA" w:rsidRPr="008350BE">
        <w:rPr>
          <w:rFonts w:cstheme="minorHAnsi"/>
          <w:sz w:val="24"/>
          <w:szCs w:val="24"/>
        </w:rPr>
        <w:t xml:space="preserve"> e</w:t>
      </w:r>
      <w:r w:rsidRPr="008350BE">
        <w:rPr>
          <w:rFonts w:cstheme="minorHAnsi"/>
          <w:sz w:val="24"/>
          <w:szCs w:val="24"/>
        </w:rPr>
        <w:t>quipment</w:t>
      </w:r>
      <w:r w:rsidR="002D3C38">
        <w:rPr>
          <w:rFonts w:cstheme="minorHAnsi"/>
          <w:sz w:val="24"/>
          <w:szCs w:val="24"/>
        </w:rPr>
        <w:t>,</w:t>
      </w:r>
      <w:r w:rsidRPr="008350BE">
        <w:rPr>
          <w:rFonts w:cstheme="minorHAnsi"/>
          <w:sz w:val="24"/>
          <w:szCs w:val="24"/>
        </w:rPr>
        <w:t xml:space="preserve"> let me define </w:t>
      </w:r>
      <w:r w:rsidR="002D3C38">
        <w:rPr>
          <w:rFonts w:cstheme="minorHAnsi"/>
          <w:sz w:val="24"/>
          <w:szCs w:val="24"/>
        </w:rPr>
        <w:t xml:space="preserve">firstly </w:t>
      </w:r>
      <w:r w:rsidRPr="008350BE">
        <w:rPr>
          <w:rFonts w:cstheme="minorHAnsi"/>
          <w:sz w:val="24"/>
          <w:szCs w:val="24"/>
        </w:rPr>
        <w:t xml:space="preserve">the Tower crane briefly </w:t>
      </w:r>
      <w:r w:rsidR="002D3C38">
        <w:rPr>
          <w:rFonts w:cstheme="minorHAnsi"/>
          <w:sz w:val="24"/>
          <w:szCs w:val="24"/>
        </w:rPr>
        <w:t>to get an idea what is about.</w:t>
      </w:r>
    </w:p>
    <w:p w14:paraId="06123CFF" w14:textId="65878818" w:rsidR="00B83D40" w:rsidRPr="003674D5" w:rsidRDefault="00865580" w:rsidP="008350BE">
      <w:pPr>
        <w:jc w:val="both"/>
        <w:rPr>
          <w:rFonts w:cstheme="minorHAnsi"/>
          <w:b/>
          <w:sz w:val="24"/>
          <w:szCs w:val="24"/>
        </w:rPr>
      </w:pPr>
      <w:r w:rsidRPr="003674D5">
        <w:rPr>
          <w:rFonts w:cstheme="minorHAnsi"/>
          <w:b/>
          <w:sz w:val="24"/>
          <w:szCs w:val="24"/>
        </w:rPr>
        <w:t>Tower crane</w:t>
      </w:r>
    </w:p>
    <w:p w14:paraId="51B9FE09" w14:textId="524A4193" w:rsidR="006C7D7F" w:rsidRPr="008350BE" w:rsidRDefault="00475440" w:rsidP="008350BE">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Tower cranes are </w:t>
      </w:r>
      <w:r w:rsidR="003674D5" w:rsidRPr="008350BE">
        <w:rPr>
          <w:rFonts w:cstheme="minorHAnsi"/>
          <w:sz w:val="24"/>
          <w:szCs w:val="24"/>
        </w:rPr>
        <w:t>usually</w:t>
      </w:r>
      <w:r w:rsidRPr="008350BE">
        <w:rPr>
          <w:rFonts w:cstheme="minorHAnsi"/>
          <w:sz w:val="24"/>
          <w:szCs w:val="24"/>
        </w:rPr>
        <w:t xml:space="preserve"> used </w:t>
      </w:r>
      <w:r w:rsidR="008C5B4B" w:rsidRPr="008350BE">
        <w:rPr>
          <w:rFonts w:cstheme="minorHAnsi"/>
          <w:sz w:val="24"/>
          <w:szCs w:val="24"/>
        </w:rPr>
        <w:t>for large</w:t>
      </w:r>
      <w:r w:rsidRPr="008350BE">
        <w:rPr>
          <w:rFonts w:cstheme="minorHAnsi"/>
          <w:sz w:val="24"/>
          <w:szCs w:val="24"/>
        </w:rPr>
        <w:t xml:space="preserve"> construction projects</w:t>
      </w:r>
      <w:r w:rsidR="008C5B4B" w:rsidRPr="008350BE">
        <w:rPr>
          <w:rFonts w:cstheme="minorHAnsi"/>
          <w:sz w:val="24"/>
          <w:szCs w:val="24"/>
        </w:rPr>
        <w:t xml:space="preserve"> buildings where</w:t>
      </w:r>
      <w:r w:rsidRPr="008350BE">
        <w:rPr>
          <w:rFonts w:cstheme="minorHAnsi"/>
          <w:sz w:val="24"/>
          <w:szCs w:val="24"/>
        </w:rPr>
        <w:t xml:space="preserve"> </w:t>
      </w:r>
      <w:r w:rsidR="006C7D7F" w:rsidRPr="008350BE">
        <w:rPr>
          <w:rFonts w:cstheme="minorHAnsi"/>
          <w:sz w:val="24"/>
          <w:szCs w:val="24"/>
        </w:rPr>
        <w:t xml:space="preserve">significant lifting limit is required more than half a month, years or for novel conditions which require a mix of vast lifting limit and stature. Tower cranes are regularly the most vital things of </w:t>
      </w:r>
    </w:p>
    <w:p w14:paraId="6753913C" w14:textId="77777777" w:rsidR="006C7D7F" w:rsidRPr="008350BE" w:rsidRDefault="006C7D7F" w:rsidP="008350BE">
      <w:pPr>
        <w:autoSpaceDE w:val="0"/>
        <w:autoSpaceDN w:val="0"/>
        <w:adjustRightInd w:val="0"/>
        <w:spacing w:after="0" w:line="240" w:lineRule="auto"/>
        <w:jc w:val="both"/>
        <w:rPr>
          <w:rFonts w:cstheme="minorHAnsi"/>
          <w:sz w:val="24"/>
          <w:szCs w:val="24"/>
        </w:rPr>
      </w:pPr>
    </w:p>
    <w:p w14:paraId="6D14B3B3" w14:textId="3B14A6F7" w:rsidR="009C266B" w:rsidRPr="008350BE" w:rsidRDefault="006C7D7F" w:rsidP="008350BE">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plant on a site and to guarantee that site activities continue in a protected and proficient way, extraordinary care must be taken </w:t>
      </w:r>
      <w:r w:rsidR="008C5B4B" w:rsidRPr="008350BE">
        <w:rPr>
          <w:rFonts w:cstheme="minorHAnsi"/>
          <w:sz w:val="24"/>
          <w:szCs w:val="24"/>
        </w:rPr>
        <w:t>in the</w:t>
      </w:r>
      <w:r w:rsidRPr="008350BE">
        <w:rPr>
          <w:rFonts w:cstheme="minorHAnsi"/>
          <w:sz w:val="24"/>
          <w:szCs w:val="24"/>
        </w:rPr>
        <w:t xml:space="preserve"> </w:t>
      </w:r>
      <w:r w:rsidR="008C5B4B" w:rsidRPr="008350BE">
        <w:rPr>
          <w:rFonts w:cstheme="minorHAnsi"/>
          <w:sz w:val="24"/>
          <w:szCs w:val="24"/>
        </w:rPr>
        <w:t>during the equipment installation for in use</w:t>
      </w:r>
    </w:p>
    <w:p w14:paraId="40FAD2A8" w14:textId="67A111FB" w:rsidR="00F01CEA" w:rsidRPr="008350BE" w:rsidRDefault="00F01CEA" w:rsidP="008350BE">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According to the coursework I have to make a choice to either my Tower crane be purchasing or renting after I asses my </w:t>
      </w:r>
      <w:r w:rsidR="00D21291" w:rsidRPr="008350BE">
        <w:rPr>
          <w:rFonts w:cstheme="minorHAnsi"/>
          <w:sz w:val="24"/>
          <w:szCs w:val="24"/>
        </w:rPr>
        <w:t xml:space="preserve">budget </w:t>
      </w:r>
      <w:r w:rsidRPr="008350BE">
        <w:rPr>
          <w:rFonts w:cstheme="minorHAnsi"/>
          <w:sz w:val="24"/>
          <w:szCs w:val="24"/>
        </w:rPr>
        <w:t xml:space="preserve">and the length of my </w:t>
      </w:r>
      <w:r w:rsidR="00D800A2" w:rsidRPr="008350BE">
        <w:rPr>
          <w:rFonts w:cstheme="minorHAnsi"/>
          <w:sz w:val="24"/>
          <w:szCs w:val="24"/>
        </w:rPr>
        <w:t>project</w:t>
      </w:r>
      <w:r w:rsidR="00D21291" w:rsidRPr="008350BE">
        <w:rPr>
          <w:rFonts w:cstheme="minorHAnsi"/>
          <w:sz w:val="24"/>
          <w:szCs w:val="24"/>
        </w:rPr>
        <w:t xml:space="preserve"> I need one crane and two operators because it</w:t>
      </w:r>
      <w:r w:rsidR="00D800A2" w:rsidRPr="008350BE">
        <w:rPr>
          <w:rFonts w:cstheme="minorHAnsi"/>
          <w:sz w:val="24"/>
          <w:szCs w:val="24"/>
        </w:rPr>
        <w:t xml:space="preserve"> is not </w:t>
      </w:r>
      <w:r w:rsidR="008C5B4B" w:rsidRPr="008350BE">
        <w:rPr>
          <w:rFonts w:cstheme="minorHAnsi"/>
          <w:sz w:val="24"/>
          <w:szCs w:val="24"/>
        </w:rPr>
        <w:t>long-term</w:t>
      </w:r>
      <w:r w:rsidR="001D53D2" w:rsidRPr="008350BE">
        <w:rPr>
          <w:rFonts w:cstheme="minorHAnsi"/>
          <w:sz w:val="24"/>
          <w:szCs w:val="24"/>
        </w:rPr>
        <w:t xml:space="preserve"> </w:t>
      </w:r>
      <w:r w:rsidR="00D21291" w:rsidRPr="008350BE">
        <w:rPr>
          <w:rFonts w:cstheme="minorHAnsi"/>
          <w:sz w:val="24"/>
          <w:szCs w:val="24"/>
        </w:rPr>
        <w:t xml:space="preserve">project </w:t>
      </w:r>
      <w:r w:rsidR="001D53D2" w:rsidRPr="008350BE">
        <w:rPr>
          <w:rFonts w:cstheme="minorHAnsi"/>
          <w:sz w:val="24"/>
          <w:szCs w:val="24"/>
        </w:rPr>
        <w:t>I</w:t>
      </w:r>
      <w:r w:rsidRPr="008350BE">
        <w:rPr>
          <w:rFonts w:cstheme="minorHAnsi"/>
          <w:sz w:val="24"/>
          <w:szCs w:val="24"/>
        </w:rPr>
        <w:t xml:space="preserve"> will go for </w:t>
      </w:r>
      <w:r w:rsidR="006C7D7F" w:rsidRPr="008350BE">
        <w:rPr>
          <w:rFonts w:cstheme="minorHAnsi"/>
          <w:sz w:val="24"/>
          <w:szCs w:val="24"/>
        </w:rPr>
        <w:t>renting.</w:t>
      </w:r>
      <w:r w:rsidRPr="008350BE">
        <w:rPr>
          <w:rFonts w:cstheme="minorHAnsi"/>
          <w:sz w:val="24"/>
          <w:szCs w:val="24"/>
        </w:rPr>
        <w:t xml:space="preserve">  </w:t>
      </w:r>
    </w:p>
    <w:p w14:paraId="699DF4E8" w14:textId="77777777" w:rsidR="00D800A2" w:rsidRPr="008350BE" w:rsidRDefault="00D800A2" w:rsidP="008350BE">
      <w:pPr>
        <w:autoSpaceDE w:val="0"/>
        <w:autoSpaceDN w:val="0"/>
        <w:adjustRightInd w:val="0"/>
        <w:spacing w:after="0" w:line="240" w:lineRule="auto"/>
        <w:jc w:val="both"/>
        <w:rPr>
          <w:rFonts w:cstheme="minorHAnsi"/>
          <w:sz w:val="24"/>
          <w:szCs w:val="24"/>
        </w:rPr>
      </w:pPr>
    </w:p>
    <w:p w14:paraId="159594E8" w14:textId="7194EE0A" w:rsidR="00D800A2" w:rsidRPr="008350BE" w:rsidRDefault="00D800A2" w:rsidP="008350BE">
      <w:pPr>
        <w:jc w:val="both"/>
        <w:rPr>
          <w:rFonts w:cstheme="minorHAnsi"/>
          <w:b/>
          <w:bCs/>
          <w:sz w:val="24"/>
          <w:szCs w:val="24"/>
          <w:bdr w:val="none" w:sz="0" w:space="0" w:color="auto" w:frame="1"/>
          <w:shd w:val="clear" w:color="auto" w:fill="FFFFFF"/>
        </w:rPr>
      </w:pPr>
      <w:r w:rsidRPr="008350BE">
        <w:rPr>
          <w:rStyle w:val="Strong"/>
          <w:rFonts w:cstheme="minorHAnsi"/>
          <w:sz w:val="24"/>
          <w:szCs w:val="24"/>
          <w:bdr w:val="none" w:sz="0" w:space="0" w:color="auto" w:frame="1"/>
          <w:shd w:val="clear" w:color="auto" w:fill="FFFFFF"/>
        </w:rPr>
        <w:t xml:space="preserve">Hiring for Tower Crane </w:t>
      </w:r>
    </w:p>
    <w:p w14:paraId="02290E87" w14:textId="415774FD" w:rsidR="004102B6" w:rsidRPr="008350BE" w:rsidRDefault="00A66C8B" w:rsidP="008350BE">
      <w:pPr>
        <w:pStyle w:val="NormalWeb"/>
        <w:shd w:val="clear" w:color="auto" w:fill="FFFFFF"/>
        <w:jc w:val="both"/>
        <w:rPr>
          <w:rFonts w:asciiTheme="minorHAnsi" w:hAnsiTheme="minorHAnsi" w:cstheme="minorHAnsi"/>
        </w:rPr>
      </w:pPr>
      <w:r w:rsidRPr="008350BE">
        <w:rPr>
          <w:rFonts w:asciiTheme="minorHAnsi" w:hAnsiTheme="minorHAnsi" w:cstheme="minorHAnsi"/>
        </w:rPr>
        <w:t>Leasing of a tower crane is a suitable option for construction site, it's best just in a predetermined number of si</w:t>
      </w:r>
      <w:r w:rsidR="00FA0A70">
        <w:rPr>
          <w:rFonts w:asciiTheme="minorHAnsi" w:hAnsiTheme="minorHAnsi" w:cstheme="minorHAnsi"/>
        </w:rPr>
        <w:t xml:space="preserve">tuations, firstly I would </w:t>
      </w:r>
      <w:r w:rsidRPr="008350BE">
        <w:rPr>
          <w:rFonts w:asciiTheme="minorHAnsi" w:hAnsiTheme="minorHAnsi" w:cstheme="minorHAnsi"/>
        </w:rPr>
        <w:t xml:space="preserve">suggest tower crane </w:t>
      </w:r>
      <w:r w:rsidR="007E2098" w:rsidRPr="008350BE">
        <w:rPr>
          <w:rFonts w:asciiTheme="minorHAnsi" w:hAnsiTheme="minorHAnsi" w:cstheme="minorHAnsi"/>
        </w:rPr>
        <w:t xml:space="preserve">hiring </w:t>
      </w:r>
      <w:r w:rsidRPr="008350BE">
        <w:rPr>
          <w:rFonts w:asciiTheme="minorHAnsi" w:hAnsiTheme="minorHAnsi" w:cstheme="minorHAnsi"/>
        </w:rPr>
        <w:t xml:space="preserve">when you don't anticipate more than one </w:t>
      </w:r>
      <w:r w:rsidR="007E2098" w:rsidRPr="008350BE">
        <w:rPr>
          <w:rFonts w:asciiTheme="minorHAnsi" w:hAnsiTheme="minorHAnsi" w:cstheme="minorHAnsi"/>
        </w:rPr>
        <w:t>project</w:t>
      </w:r>
      <w:r w:rsidRPr="008350BE">
        <w:rPr>
          <w:rFonts w:asciiTheme="minorHAnsi" w:hAnsiTheme="minorHAnsi" w:cstheme="minorHAnsi"/>
        </w:rPr>
        <w:t xml:space="preserve">, </w:t>
      </w:r>
      <w:r w:rsidR="00FA0A70" w:rsidRPr="008350BE">
        <w:rPr>
          <w:rFonts w:asciiTheme="minorHAnsi" w:hAnsiTheme="minorHAnsi" w:cstheme="minorHAnsi"/>
        </w:rPr>
        <w:t>and long</w:t>
      </w:r>
      <w:r w:rsidRPr="008350BE">
        <w:rPr>
          <w:rFonts w:asciiTheme="minorHAnsi" w:hAnsiTheme="minorHAnsi" w:cstheme="minorHAnsi"/>
        </w:rPr>
        <w:t xml:space="preserve"> </w:t>
      </w:r>
      <w:r w:rsidR="007E2098" w:rsidRPr="008350BE">
        <w:rPr>
          <w:rFonts w:asciiTheme="minorHAnsi" w:hAnsiTheme="minorHAnsi" w:cstheme="minorHAnsi"/>
        </w:rPr>
        <w:t>term</w:t>
      </w:r>
      <w:r w:rsidRPr="008350BE">
        <w:rPr>
          <w:rFonts w:asciiTheme="minorHAnsi" w:hAnsiTheme="minorHAnsi" w:cstheme="minorHAnsi"/>
        </w:rPr>
        <w:t xml:space="preserve"> or worth of work for the crane leasing will spare a cash. This permits me not to have the issue of buying a crane, transport it to my </w:t>
      </w:r>
      <w:r w:rsidR="007E2098" w:rsidRPr="008350BE">
        <w:rPr>
          <w:rFonts w:asciiTheme="minorHAnsi" w:hAnsiTheme="minorHAnsi" w:cstheme="minorHAnsi"/>
        </w:rPr>
        <w:t xml:space="preserve">site </w:t>
      </w:r>
      <w:r w:rsidRPr="008350BE">
        <w:rPr>
          <w:rFonts w:asciiTheme="minorHAnsi" w:hAnsiTheme="minorHAnsi" w:cstheme="minorHAnsi"/>
        </w:rPr>
        <w:t xml:space="preserve">area and keep up and benefit it at your own particular cost. These works will and ought to be completed as a component of the rental understanding for the </w:t>
      </w:r>
      <w:r w:rsidR="007E2098" w:rsidRPr="008350BE">
        <w:rPr>
          <w:rFonts w:asciiTheme="minorHAnsi" w:hAnsiTheme="minorHAnsi" w:cstheme="minorHAnsi"/>
        </w:rPr>
        <w:t>agreement</w:t>
      </w:r>
      <w:r w:rsidRPr="008350BE">
        <w:rPr>
          <w:rFonts w:asciiTheme="minorHAnsi" w:hAnsiTheme="minorHAnsi" w:cstheme="minorHAnsi"/>
        </w:rPr>
        <w:t xml:space="preserve"> of the undertaking. The second situation when tower crane procure is best </w:t>
      </w:r>
      <w:r w:rsidR="00615311" w:rsidRPr="008350BE">
        <w:rPr>
          <w:rFonts w:asciiTheme="minorHAnsi" w:hAnsiTheme="minorHAnsi" w:cstheme="minorHAnsi"/>
        </w:rPr>
        <w:t xml:space="preserve">option </w:t>
      </w:r>
      <w:r w:rsidRPr="008350BE">
        <w:rPr>
          <w:rFonts w:asciiTheme="minorHAnsi" w:hAnsiTheme="minorHAnsi" w:cstheme="minorHAnsi"/>
        </w:rPr>
        <w:t>is</w:t>
      </w:r>
      <w:r w:rsidR="00615311" w:rsidRPr="008350BE">
        <w:rPr>
          <w:rFonts w:asciiTheme="minorHAnsi" w:hAnsiTheme="minorHAnsi" w:cstheme="minorHAnsi"/>
        </w:rPr>
        <w:t xml:space="preserve"> you deal and hire with specialist crane hire company for</w:t>
      </w:r>
      <w:r w:rsidRPr="008350BE">
        <w:rPr>
          <w:rFonts w:asciiTheme="minorHAnsi" w:hAnsiTheme="minorHAnsi" w:cstheme="minorHAnsi"/>
        </w:rPr>
        <w:t xml:space="preserve"> instance, Crane Hire in Swansea and Contract Lifting Services crane would </w:t>
      </w:r>
      <w:r w:rsidR="00615311" w:rsidRPr="008350BE">
        <w:rPr>
          <w:rFonts w:asciiTheme="minorHAnsi" w:hAnsiTheme="minorHAnsi" w:cstheme="minorHAnsi"/>
        </w:rPr>
        <w:t>be</w:t>
      </w:r>
      <w:r w:rsidRPr="008350BE">
        <w:rPr>
          <w:rFonts w:asciiTheme="minorHAnsi" w:hAnsiTheme="minorHAnsi" w:cstheme="minorHAnsi"/>
        </w:rPr>
        <w:t xml:space="preserve"> unique to the point that it is required for an extremely restricted time nearby and in this manner it's more efficient to lease it as opposed to buying it.</w:t>
      </w:r>
    </w:p>
    <w:p w14:paraId="0DD64A14" w14:textId="77777777" w:rsidR="00615311" w:rsidRPr="008350BE" w:rsidRDefault="00615311" w:rsidP="008350BE">
      <w:pPr>
        <w:pStyle w:val="NormalWeb"/>
        <w:shd w:val="clear" w:color="auto" w:fill="FFFFFF"/>
        <w:jc w:val="both"/>
        <w:rPr>
          <w:rFonts w:asciiTheme="minorHAnsi" w:hAnsiTheme="minorHAnsi" w:cstheme="minorHAnsi"/>
        </w:rPr>
      </w:pPr>
    </w:p>
    <w:p w14:paraId="4CAF977B" w14:textId="6DC23B39" w:rsidR="004102B6" w:rsidRPr="008350BE" w:rsidRDefault="004102B6" w:rsidP="008350BE">
      <w:pPr>
        <w:pStyle w:val="NormalWeb"/>
        <w:shd w:val="clear" w:color="auto" w:fill="FFFFFF"/>
        <w:jc w:val="center"/>
        <w:rPr>
          <w:rFonts w:asciiTheme="minorHAnsi" w:hAnsiTheme="minorHAnsi" w:cstheme="minorHAnsi"/>
        </w:rPr>
      </w:pPr>
      <w:r w:rsidRPr="008350BE">
        <w:rPr>
          <w:rFonts w:asciiTheme="minorHAnsi" w:hAnsiTheme="minorHAnsi" w:cstheme="minorHAnsi"/>
          <w:noProof/>
        </w:rPr>
        <w:lastRenderedPageBreak/>
        <w:drawing>
          <wp:inline distT="0" distB="0" distL="0" distR="0" wp14:anchorId="24B5EBF6" wp14:editId="6B430698">
            <wp:extent cx="5466945" cy="293560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589" t="43167" r="42959" b="18785"/>
                    <a:stretch/>
                  </pic:blipFill>
                  <pic:spPr bwMode="auto">
                    <a:xfrm>
                      <a:off x="0" y="0"/>
                      <a:ext cx="5486546" cy="2946130"/>
                    </a:xfrm>
                    <a:prstGeom prst="rect">
                      <a:avLst/>
                    </a:prstGeom>
                    <a:ln>
                      <a:noFill/>
                    </a:ln>
                    <a:extLst>
                      <a:ext uri="{53640926-AAD7-44D8-BBD7-CCE9431645EC}">
                        <a14:shadowObscured xmlns:a14="http://schemas.microsoft.com/office/drawing/2010/main"/>
                      </a:ext>
                    </a:extLst>
                  </pic:spPr>
                </pic:pic>
              </a:graphicData>
            </a:graphic>
          </wp:inline>
        </w:drawing>
      </w:r>
      <w:r w:rsidRPr="008350BE">
        <w:rPr>
          <w:rFonts w:asciiTheme="minorHAnsi" w:hAnsiTheme="minorHAnsi" w:cstheme="minorHAnsi"/>
          <w:i/>
          <w:iCs/>
        </w:rPr>
        <w:t>Tower Crane Site Structure (Derived from BS 7121 Pt 5 Fig 2)</w:t>
      </w:r>
    </w:p>
    <w:p w14:paraId="015A67E3" w14:textId="77777777" w:rsidR="001A208A" w:rsidRPr="008350BE" w:rsidRDefault="001A208A" w:rsidP="008350BE">
      <w:pPr>
        <w:jc w:val="both"/>
        <w:rPr>
          <w:rFonts w:cstheme="minorHAnsi"/>
          <w:b/>
          <w:sz w:val="24"/>
          <w:szCs w:val="24"/>
          <w:lang w:eastAsia="en-GB"/>
        </w:rPr>
      </w:pPr>
    </w:p>
    <w:p w14:paraId="2A9A45F6" w14:textId="77777777" w:rsidR="001A208A" w:rsidRPr="008350BE" w:rsidRDefault="001A208A" w:rsidP="008350BE">
      <w:pPr>
        <w:jc w:val="both"/>
        <w:rPr>
          <w:rFonts w:cstheme="minorHAnsi"/>
          <w:sz w:val="24"/>
          <w:szCs w:val="24"/>
        </w:rPr>
      </w:pPr>
      <w:r w:rsidRPr="008350BE">
        <w:rPr>
          <w:rFonts w:cstheme="minorHAnsi"/>
          <w:noProof/>
          <w:sz w:val="24"/>
          <w:szCs w:val="24"/>
          <w:lang w:eastAsia="en-GB"/>
        </w:rPr>
        <w:drawing>
          <wp:inline distT="0" distB="0" distL="0" distR="0" wp14:anchorId="327F5534" wp14:editId="657E7750">
            <wp:extent cx="5398851" cy="3329219"/>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141" t="22943" r="24118" b="8823"/>
                    <a:stretch/>
                  </pic:blipFill>
                  <pic:spPr bwMode="auto">
                    <a:xfrm>
                      <a:off x="0" y="0"/>
                      <a:ext cx="5422153" cy="3343588"/>
                    </a:xfrm>
                    <a:prstGeom prst="rect">
                      <a:avLst/>
                    </a:prstGeom>
                    <a:ln>
                      <a:noFill/>
                    </a:ln>
                    <a:extLst>
                      <a:ext uri="{53640926-AAD7-44D8-BBD7-CCE9431645EC}">
                        <a14:shadowObscured xmlns:a14="http://schemas.microsoft.com/office/drawing/2010/main"/>
                      </a:ext>
                    </a:extLst>
                  </pic:spPr>
                </pic:pic>
              </a:graphicData>
            </a:graphic>
          </wp:inline>
        </w:drawing>
      </w:r>
    </w:p>
    <w:p w14:paraId="0F903DCA" w14:textId="4688E044" w:rsidR="001A208A" w:rsidRPr="008350BE" w:rsidRDefault="001A208A" w:rsidP="008350BE">
      <w:pPr>
        <w:jc w:val="center"/>
        <w:rPr>
          <w:rFonts w:cstheme="minorHAnsi"/>
          <w:b/>
          <w:sz w:val="24"/>
          <w:szCs w:val="24"/>
          <w:lang w:eastAsia="en-GB"/>
        </w:rPr>
      </w:pPr>
      <w:r w:rsidRPr="008350BE">
        <w:rPr>
          <w:rFonts w:cstheme="minorHAnsi"/>
          <w:sz w:val="24"/>
          <w:szCs w:val="24"/>
        </w:rPr>
        <w:t>site logistic plan for project</w:t>
      </w:r>
    </w:p>
    <w:p w14:paraId="1500703B" w14:textId="77777777" w:rsidR="001A208A" w:rsidRPr="008350BE" w:rsidRDefault="001A208A" w:rsidP="008350BE">
      <w:pPr>
        <w:jc w:val="both"/>
        <w:rPr>
          <w:rFonts w:cstheme="minorHAnsi"/>
          <w:b/>
          <w:sz w:val="24"/>
          <w:szCs w:val="24"/>
          <w:lang w:eastAsia="en-GB"/>
        </w:rPr>
      </w:pPr>
    </w:p>
    <w:p w14:paraId="07722CB2" w14:textId="16FB5902" w:rsidR="001A208A" w:rsidRDefault="001A208A" w:rsidP="008350BE">
      <w:pPr>
        <w:jc w:val="both"/>
        <w:rPr>
          <w:rFonts w:cstheme="minorHAnsi"/>
          <w:b/>
          <w:sz w:val="24"/>
          <w:szCs w:val="24"/>
          <w:lang w:eastAsia="en-GB"/>
        </w:rPr>
      </w:pPr>
    </w:p>
    <w:p w14:paraId="43924ED5" w14:textId="5EE7288E" w:rsidR="000C3B6E" w:rsidRDefault="000C3B6E" w:rsidP="008350BE">
      <w:pPr>
        <w:jc w:val="both"/>
        <w:rPr>
          <w:rFonts w:cstheme="minorHAnsi"/>
          <w:b/>
          <w:sz w:val="24"/>
          <w:szCs w:val="24"/>
          <w:lang w:eastAsia="en-GB"/>
        </w:rPr>
      </w:pPr>
    </w:p>
    <w:p w14:paraId="650BADFE" w14:textId="0C1EE462" w:rsidR="000C3B6E" w:rsidRDefault="000C3B6E" w:rsidP="008350BE">
      <w:pPr>
        <w:jc w:val="both"/>
        <w:rPr>
          <w:rFonts w:cstheme="minorHAnsi"/>
          <w:b/>
          <w:sz w:val="24"/>
          <w:szCs w:val="24"/>
          <w:lang w:eastAsia="en-GB"/>
        </w:rPr>
      </w:pPr>
    </w:p>
    <w:p w14:paraId="182C47CA" w14:textId="77777777" w:rsidR="000C3B6E" w:rsidRPr="008350BE" w:rsidRDefault="000C3B6E" w:rsidP="008350BE">
      <w:pPr>
        <w:jc w:val="both"/>
        <w:rPr>
          <w:rFonts w:cstheme="minorHAnsi"/>
          <w:b/>
          <w:sz w:val="24"/>
          <w:szCs w:val="24"/>
          <w:lang w:eastAsia="en-GB"/>
        </w:rPr>
      </w:pPr>
    </w:p>
    <w:p w14:paraId="1DAC29FE" w14:textId="1269C30D" w:rsidR="00141E67" w:rsidRPr="008350BE" w:rsidRDefault="001D53D2" w:rsidP="008350BE">
      <w:pPr>
        <w:jc w:val="both"/>
        <w:rPr>
          <w:rFonts w:cstheme="minorHAnsi"/>
          <w:b/>
          <w:sz w:val="24"/>
          <w:szCs w:val="24"/>
          <w:lang w:eastAsia="en-GB"/>
        </w:rPr>
      </w:pPr>
      <w:r w:rsidRPr="008350BE">
        <w:rPr>
          <w:rFonts w:cstheme="minorHAnsi"/>
          <w:b/>
          <w:sz w:val="24"/>
          <w:szCs w:val="24"/>
          <w:lang w:eastAsia="en-GB"/>
        </w:rPr>
        <w:lastRenderedPageBreak/>
        <w:t xml:space="preserve">Price Cost for </w:t>
      </w:r>
      <w:r w:rsidR="00E85AD6">
        <w:rPr>
          <w:rFonts w:cstheme="minorHAnsi"/>
          <w:b/>
          <w:sz w:val="24"/>
          <w:szCs w:val="24"/>
          <w:lang w:eastAsia="en-GB"/>
        </w:rPr>
        <w:t xml:space="preserve">Purchasing </w:t>
      </w:r>
    </w:p>
    <w:p w14:paraId="1B1A19AF" w14:textId="75CACF18" w:rsidR="002D3C38" w:rsidRDefault="002D3C38" w:rsidP="008350BE">
      <w:pPr>
        <w:jc w:val="both"/>
        <w:rPr>
          <w:rFonts w:cstheme="minorHAnsi"/>
          <w:b/>
          <w:sz w:val="24"/>
          <w:szCs w:val="24"/>
          <w:lang w:eastAsia="en-GB"/>
        </w:rPr>
      </w:pPr>
    </w:p>
    <w:p w14:paraId="701DA80F" w14:textId="787BB843" w:rsidR="000C3B6E" w:rsidRDefault="000C3B6E" w:rsidP="008350BE">
      <w:pPr>
        <w:jc w:val="both"/>
        <w:rPr>
          <w:rFonts w:cstheme="minorHAnsi"/>
          <w:b/>
          <w:sz w:val="24"/>
          <w:szCs w:val="24"/>
          <w:lang w:eastAsia="en-GB"/>
        </w:rPr>
      </w:pPr>
      <w:r>
        <w:rPr>
          <w:rFonts w:cstheme="minorHAnsi"/>
          <w:b/>
          <w:noProof/>
          <w:sz w:val="24"/>
          <w:szCs w:val="24"/>
          <w:lang w:eastAsia="en-GB"/>
        </w:rPr>
        <w:drawing>
          <wp:inline distT="0" distB="0" distL="0" distR="0" wp14:anchorId="3D58D069" wp14:editId="375CC048">
            <wp:extent cx="6158865" cy="5097289"/>
            <wp:effectExtent l="0" t="254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0213_140006.jpg"/>
                    <pic:cNvPicPr/>
                  </pic:nvPicPr>
                  <pic:blipFill rotWithShape="1">
                    <a:blip r:embed="rId9">
                      <a:extLst>
                        <a:ext uri="{28A0092B-C50C-407E-A947-70E740481C1C}">
                          <a14:useLocalDpi xmlns:a14="http://schemas.microsoft.com/office/drawing/2010/main" val="0"/>
                        </a:ext>
                      </a:extLst>
                    </a:blip>
                    <a:srcRect l="12254" t="9170" r="18228" b="7253"/>
                    <a:stretch/>
                  </pic:blipFill>
                  <pic:spPr bwMode="auto">
                    <a:xfrm rot="5400000">
                      <a:off x="0" y="0"/>
                      <a:ext cx="6166831" cy="5103882"/>
                    </a:xfrm>
                    <a:prstGeom prst="rect">
                      <a:avLst/>
                    </a:prstGeom>
                    <a:ln>
                      <a:noFill/>
                    </a:ln>
                    <a:extLst>
                      <a:ext uri="{53640926-AAD7-44D8-BBD7-CCE9431645EC}">
                        <a14:shadowObscured xmlns:a14="http://schemas.microsoft.com/office/drawing/2010/main"/>
                      </a:ext>
                    </a:extLst>
                  </pic:spPr>
                </pic:pic>
              </a:graphicData>
            </a:graphic>
          </wp:inline>
        </w:drawing>
      </w:r>
    </w:p>
    <w:p w14:paraId="77E49D34" w14:textId="409A0F2A" w:rsidR="000C3B6E" w:rsidRDefault="000C3B6E" w:rsidP="008350BE">
      <w:pPr>
        <w:jc w:val="both"/>
        <w:rPr>
          <w:rFonts w:cstheme="minorHAnsi"/>
          <w:b/>
          <w:sz w:val="24"/>
          <w:szCs w:val="24"/>
          <w:lang w:eastAsia="en-GB"/>
        </w:rPr>
      </w:pPr>
      <w:r>
        <w:rPr>
          <w:rFonts w:cstheme="minorHAnsi"/>
          <w:b/>
          <w:noProof/>
          <w:sz w:val="24"/>
          <w:szCs w:val="24"/>
          <w:lang w:eastAsia="en-GB"/>
        </w:rPr>
        <w:lastRenderedPageBreak/>
        <w:drawing>
          <wp:inline distT="0" distB="0" distL="0" distR="0" wp14:anchorId="5EE6F092" wp14:editId="099883C7">
            <wp:extent cx="6210300" cy="5272687"/>
            <wp:effectExtent l="0" t="7303"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80213_140016.jpg"/>
                    <pic:cNvPicPr/>
                  </pic:nvPicPr>
                  <pic:blipFill rotWithShape="1">
                    <a:blip r:embed="rId10">
                      <a:extLst>
                        <a:ext uri="{28A0092B-C50C-407E-A947-70E740481C1C}">
                          <a14:useLocalDpi xmlns:a14="http://schemas.microsoft.com/office/drawing/2010/main" val="0"/>
                        </a:ext>
                      </a:extLst>
                    </a:blip>
                    <a:srcRect l="12010" t="4742" r="17910" b="5246"/>
                    <a:stretch/>
                  </pic:blipFill>
                  <pic:spPr bwMode="auto">
                    <a:xfrm rot="5400000">
                      <a:off x="0" y="0"/>
                      <a:ext cx="6215625" cy="5277208"/>
                    </a:xfrm>
                    <a:prstGeom prst="rect">
                      <a:avLst/>
                    </a:prstGeom>
                    <a:ln>
                      <a:noFill/>
                    </a:ln>
                    <a:extLst>
                      <a:ext uri="{53640926-AAD7-44D8-BBD7-CCE9431645EC}">
                        <a14:shadowObscured xmlns:a14="http://schemas.microsoft.com/office/drawing/2010/main"/>
                      </a:ext>
                    </a:extLst>
                  </pic:spPr>
                </pic:pic>
              </a:graphicData>
            </a:graphic>
          </wp:inline>
        </w:drawing>
      </w:r>
    </w:p>
    <w:p w14:paraId="714492B3" w14:textId="58D3AAC1" w:rsidR="000C3B6E" w:rsidRPr="000C3B6E" w:rsidRDefault="000C3B6E" w:rsidP="008350BE">
      <w:pPr>
        <w:jc w:val="both"/>
        <w:rPr>
          <w:rFonts w:cstheme="minorHAnsi"/>
          <w:sz w:val="24"/>
          <w:szCs w:val="24"/>
          <w:lang w:eastAsia="en-GB"/>
        </w:rPr>
      </w:pPr>
      <w:r w:rsidRPr="000C3B6E">
        <w:rPr>
          <w:rFonts w:cstheme="minorHAnsi"/>
          <w:sz w:val="24"/>
          <w:szCs w:val="24"/>
          <w:lang w:eastAsia="en-GB"/>
        </w:rPr>
        <w:t xml:space="preserve">Overall I don’t need to pay this huge money in long term plan for project because my network diagram for this project is only last 34 week as I work out the first part of the assignment </w:t>
      </w:r>
    </w:p>
    <w:p w14:paraId="0F07CC36" w14:textId="77777777" w:rsidR="000C3B6E" w:rsidRDefault="000C3B6E" w:rsidP="008350BE">
      <w:pPr>
        <w:jc w:val="both"/>
        <w:rPr>
          <w:rFonts w:cstheme="minorHAnsi"/>
          <w:b/>
          <w:sz w:val="24"/>
          <w:szCs w:val="24"/>
          <w:lang w:eastAsia="en-GB"/>
        </w:rPr>
      </w:pPr>
    </w:p>
    <w:p w14:paraId="1C91F428" w14:textId="77777777" w:rsidR="000C3B6E" w:rsidRDefault="000C3B6E" w:rsidP="008350BE">
      <w:pPr>
        <w:jc w:val="both"/>
        <w:rPr>
          <w:rFonts w:cstheme="minorHAnsi"/>
          <w:b/>
          <w:sz w:val="24"/>
          <w:szCs w:val="24"/>
          <w:lang w:eastAsia="en-GB"/>
        </w:rPr>
      </w:pPr>
    </w:p>
    <w:p w14:paraId="76395747" w14:textId="77777777" w:rsidR="000C3B6E" w:rsidRDefault="000C3B6E" w:rsidP="008350BE">
      <w:pPr>
        <w:jc w:val="both"/>
        <w:rPr>
          <w:rFonts w:cstheme="minorHAnsi"/>
          <w:b/>
          <w:sz w:val="24"/>
          <w:szCs w:val="24"/>
          <w:lang w:eastAsia="en-GB"/>
        </w:rPr>
      </w:pPr>
    </w:p>
    <w:p w14:paraId="072463D6" w14:textId="77777777" w:rsidR="000C3B6E" w:rsidRDefault="000C3B6E" w:rsidP="008350BE">
      <w:pPr>
        <w:jc w:val="both"/>
        <w:rPr>
          <w:rFonts w:cstheme="minorHAnsi"/>
          <w:b/>
          <w:sz w:val="24"/>
          <w:szCs w:val="24"/>
          <w:lang w:eastAsia="en-GB"/>
        </w:rPr>
      </w:pPr>
    </w:p>
    <w:p w14:paraId="76E60F00" w14:textId="77777777" w:rsidR="000C3B6E" w:rsidRDefault="000C3B6E" w:rsidP="008350BE">
      <w:pPr>
        <w:jc w:val="both"/>
        <w:rPr>
          <w:rFonts w:cstheme="minorHAnsi"/>
          <w:b/>
          <w:sz w:val="24"/>
          <w:szCs w:val="24"/>
          <w:lang w:eastAsia="en-GB"/>
        </w:rPr>
      </w:pPr>
    </w:p>
    <w:p w14:paraId="42A4B680" w14:textId="77777777" w:rsidR="000C3B6E" w:rsidRDefault="000C3B6E" w:rsidP="008350BE">
      <w:pPr>
        <w:jc w:val="both"/>
        <w:rPr>
          <w:rFonts w:cstheme="minorHAnsi"/>
          <w:b/>
          <w:sz w:val="24"/>
          <w:szCs w:val="24"/>
          <w:lang w:eastAsia="en-GB"/>
        </w:rPr>
      </w:pPr>
    </w:p>
    <w:p w14:paraId="6F6C9FF7" w14:textId="77777777" w:rsidR="000C3B6E" w:rsidRDefault="000C3B6E" w:rsidP="008350BE">
      <w:pPr>
        <w:jc w:val="both"/>
        <w:rPr>
          <w:rFonts w:cstheme="minorHAnsi"/>
          <w:b/>
          <w:sz w:val="24"/>
          <w:szCs w:val="24"/>
          <w:lang w:eastAsia="en-GB"/>
        </w:rPr>
      </w:pPr>
    </w:p>
    <w:p w14:paraId="4DB46DD7" w14:textId="3EC44B2B" w:rsidR="008130F4" w:rsidRPr="008350BE" w:rsidRDefault="008130F4" w:rsidP="008350BE">
      <w:pPr>
        <w:jc w:val="both"/>
        <w:rPr>
          <w:rFonts w:cstheme="minorHAnsi"/>
          <w:b/>
          <w:sz w:val="24"/>
          <w:szCs w:val="24"/>
          <w:lang w:eastAsia="en-GB"/>
        </w:rPr>
      </w:pPr>
      <w:r w:rsidRPr="008350BE">
        <w:rPr>
          <w:rFonts w:cstheme="minorHAnsi"/>
          <w:b/>
          <w:sz w:val="24"/>
          <w:szCs w:val="24"/>
          <w:lang w:eastAsia="en-GB"/>
        </w:rPr>
        <w:lastRenderedPageBreak/>
        <w:t>Operating Hours of Tower Crane</w:t>
      </w:r>
    </w:p>
    <w:p w14:paraId="47DACE86" w14:textId="77777777" w:rsidR="00615311" w:rsidRPr="008350BE" w:rsidRDefault="00615311" w:rsidP="008350BE">
      <w:pPr>
        <w:autoSpaceDE w:val="0"/>
        <w:autoSpaceDN w:val="0"/>
        <w:adjustRightInd w:val="0"/>
        <w:spacing w:after="0" w:line="240" w:lineRule="auto"/>
        <w:jc w:val="both"/>
        <w:rPr>
          <w:rFonts w:cstheme="minorHAnsi"/>
          <w:sz w:val="24"/>
          <w:szCs w:val="24"/>
        </w:rPr>
      </w:pPr>
    </w:p>
    <w:p w14:paraId="41B802BB" w14:textId="4B4D9D72" w:rsidR="00615311" w:rsidRPr="008350BE" w:rsidRDefault="00615311" w:rsidP="008350BE">
      <w:pPr>
        <w:autoSpaceDE w:val="0"/>
        <w:autoSpaceDN w:val="0"/>
        <w:adjustRightInd w:val="0"/>
        <w:spacing w:after="0" w:line="240" w:lineRule="auto"/>
        <w:jc w:val="both"/>
        <w:rPr>
          <w:rFonts w:cstheme="minorHAnsi"/>
          <w:sz w:val="24"/>
          <w:szCs w:val="24"/>
        </w:rPr>
      </w:pPr>
    </w:p>
    <w:p w14:paraId="7A246625" w14:textId="0E961667" w:rsidR="00615311" w:rsidRPr="008350BE" w:rsidRDefault="00615311" w:rsidP="008350BE">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To guarantee that tower crane administrators are not subjected to long period of working without a break, and the </w:t>
      </w:r>
    </w:p>
    <w:p w14:paraId="616F99F1" w14:textId="77777777" w:rsidR="00615311" w:rsidRPr="008350BE" w:rsidRDefault="00615311" w:rsidP="008350BE">
      <w:pPr>
        <w:autoSpaceDE w:val="0"/>
        <w:autoSpaceDN w:val="0"/>
        <w:adjustRightInd w:val="0"/>
        <w:spacing w:after="0" w:line="240" w:lineRule="auto"/>
        <w:jc w:val="both"/>
        <w:rPr>
          <w:rFonts w:cstheme="minorHAnsi"/>
          <w:sz w:val="24"/>
          <w:szCs w:val="24"/>
        </w:rPr>
      </w:pPr>
    </w:p>
    <w:p w14:paraId="7B9DEC43" w14:textId="5B1C9765" w:rsidR="00615311" w:rsidRPr="008350BE" w:rsidRDefault="00615311" w:rsidP="008350BE">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resulting dangers of weariness and loss of </w:t>
      </w:r>
      <w:r w:rsidR="00D213CD" w:rsidRPr="008350BE">
        <w:rPr>
          <w:rFonts w:cstheme="minorHAnsi"/>
          <w:sz w:val="24"/>
          <w:szCs w:val="24"/>
        </w:rPr>
        <w:t>attention</w:t>
      </w:r>
      <w:r w:rsidRPr="008350BE">
        <w:rPr>
          <w:rFonts w:cstheme="minorHAnsi"/>
          <w:sz w:val="24"/>
          <w:szCs w:val="24"/>
        </w:rPr>
        <w:t xml:space="preserve">, each </w:t>
      </w:r>
      <w:r w:rsidR="00D213CD" w:rsidRPr="008350BE">
        <w:rPr>
          <w:rFonts w:cstheme="minorHAnsi"/>
          <w:sz w:val="24"/>
          <w:szCs w:val="24"/>
        </w:rPr>
        <w:t>activity work</w:t>
      </w:r>
      <w:r w:rsidRPr="008350BE">
        <w:rPr>
          <w:rFonts w:cstheme="minorHAnsi"/>
          <w:sz w:val="24"/>
          <w:szCs w:val="24"/>
        </w:rPr>
        <w:t xml:space="preserve"> with </w:t>
      </w:r>
      <w:r w:rsidR="00D213CD" w:rsidRPr="008350BE">
        <w:rPr>
          <w:rFonts w:cstheme="minorHAnsi"/>
          <w:sz w:val="24"/>
          <w:szCs w:val="24"/>
        </w:rPr>
        <w:t>a tower</w:t>
      </w:r>
      <w:r w:rsidRPr="008350BE">
        <w:rPr>
          <w:rFonts w:cstheme="minorHAnsi"/>
          <w:sz w:val="24"/>
          <w:szCs w:val="24"/>
        </w:rPr>
        <w:t xml:space="preserve"> crane is required to give a help </w:t>
      </w:r>
      <w:r w:rsidR="00D213CD" w:rsidRPr="008350BE">
        <w:rPr>
          <w:rFonts w:cstheme="minorHAnsi"/>
          <w:sz w:val="24"/>
          <w:szCs w:val="24"/>
        </w:rPr>
        <w:t>operator,</w:t>
      </w:r>
      <w:r w:rsidRPr="008350BE">
        <w:rPr>
          <w:rFonts w:cstheme="minorHAnsi"/>
          <w:sz w:val="24"/>
          <w:szCs w:val="24"/>
        </w:rPr>
        <w:t xml:space="preserve"> where</w:t>
      </w:r>
      <w:r w:rsidR="00D213CD" w:rsidRPr="008350BE">
        <w:rPr>
          <w:rFonts w:cstheme="minorHAnsi"/>
          <w:sz w:val="24"/>
          <w:szCs w:val="24"/>
        </w:rPr>
        <w:t xml:space="preserve"> is</w:t>
      </w:r>
      <w:r w:rsidRPr="008350BE">
        <w:rPr>
          <w:rFonts w:cstheme="minorHAnsi"/>
          <w:sz w:val="24"/>
          <w:szCs w:val="24"/>
        </w:rPr>
        <w:t xml:space="preserve"> essential, to guarantee that the accompanying criteria can be met</w:t>
      </w:r>
    </w:p>
    <w:p w14:paraId="14D1C9F4" w14:textId="77777777" w:rsidR="008130F4" w:rsidRPr="008350BE" w:rsidRDefault="008130F4" w:rsidP="008350BE">
      <w:pPr>
        <w:autoSpaceDE w:val="0"/>
        <w:autoSpaceDN w:val="0"/>
        <w:adjustRightInd w:val="0"/>
        <w:spacing w:after="0" w:line="240" w:lineRule="auto"/>
        <w:jc w:val="both"/>
        <w:rPr>
          <w:rFonts w:cstheme="minorHAnsi"/>
          <w:sz w:val="24"/>
          <w:szCs w:val="24"/>
        </w:rPr>
      </w:pPr>
    </w:p>
    <w:p w14:paraId="36FBDCF1" w14:textId="4FEC09E7" w:rsidR="008130F4" w:rsidRPr="008350BE" w:rsidRDefault="008130F4" w:rsidP="008350BE">
      <w:pPr>
        <w:pStyle w:val="ListParagraph"/>
        <w:numPr>
          <w:ilvl w:val="0"/>
          <w:numId w:val="1"/>
        </w:num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Maximum operating period </w:t>
      </w:r>
      <w:r w:rsidR="00D21291" w:rsidRPr="008350BE">
        <w:rPr>
          <w:rFonts w:cstheme="minorHAnsi"/>
          <w:sz w:val="24"/>
          <w:szCs w:val="24"/>
        </w:rPr>
        <w:t>continuously 6</w:t>
      </w:r>
      <w:r w:rsidRPr="008350BE">
        <w:rPr>
          <w:rFonts w:cstheme="minorHAnsi"/>
          <w:sz w:val="24"/>
          <w:szCs w:val="24"/>
        </w:rPr>
        <w:t xml:space="preserve"> hours</w:t>
      </w:r>
    </w:p>
    <w:p w14:paraId="013CCAB2" w14:textId="2D44B424" w:rsidR="008130F4" w:rsidRPr="008350BE" w:rsidRDefault="008130F4" w:rsidP="008350BE">
      <w:pPr>
        <w:pStyle w:val="ListParagraph"/>
        <w:numPr>
          <w:ilvl w:val="0"/>
          <w:numId w:val="1"/>
        </w:numPr>
        <w:autoSpaceDE w:val="0"/>
        <w:autoSpaceDN w:val="0"/>
        <w:adjustRightInd w:val="0"/>
        <w:spacing w:after="0" w:line="240" w:lineRule="auto"/>
        <w:jc w:val="both"/>
        <w:rPr>
          <w:rFonts w:cstheme="minorHAnsi"/>
          <w:sz w:val="24"/>
          <w:szCs w:val="24"/>
        </w:rPr>
      </w:pPr>
      <w:r w:rsidRPr="008350BE">
        <w:rPr>
          <w:rFonts w:cstheme="minorHAnsi"/>
          <w:sz w:val="24"/>
          <w:szCs w:val="24"/>
        </w:rPr>
        <w:t>Minimum break time during the operation 1</w:t>
      </w:r>
      <w:r w:rsidRPr="008350BE">
        <w:rPr>
          <w:rFonts w:cstheme="minorHAnsi"/>
          <w:b/>
          <w:bCs/>
          <w:sz w:val="24"/>
          <w:szCs w:val="24"/>
        </w:rPr>
        <w:t xml:space="preserve"> ⁄2 </w:t>
      </w:r>
      <w:r w:rsidRPr="008350BE">
        <w:rPr>
          <w:rFonts w:cstheme="minorHAnsi"/>
          <w:sz w:val="24"/>
          <w:szCs w:val="24"/>
        </w:rPr>
        <w:t>hour</w:t>
      </w:r>
    </w:p>
    <w:p w14:paraId="5EDEC35F" w14:textId="3FBF9F05" w:rsidR="008130F4" w:rsidRPr="008350BE" w:rsidRDefault="008130F4" w:rsidP="008350BE">
      <w:pPr>
        <w:pStyle w:val="ListParagraph"/>
        <w:numPr>
          <w:ilvl w:val="0"/>
          <w:numId w:val="1"/>
        </w:numPr>
        <w:autoSpaceDE w:val="0"/>
        <w:autoSpaceDN w:val="0"/>
        <w:adjustRightInd w:val="0"/>
        <w:spacing w:after="0" w:line="240" w:lineRule="auto"/>
        <w:jc w:val="both"/>
        <w:rPr>
          <w:rFonts w:cstheme="minorHAnsi"/>
          <w:sz w:val="24"/>
          <w:szCs w:val="24"/>
        </w:rPr>
      </w:pPr>
      <w:r w:rsidRPr="008350BE">
        <w:rPr>
          <w:rFonts w:cstheme="minorHAnsi"/>
          <w:sz w:val="24"/>
          <w:szCs w:val="24"/>
        </w:rPr>
        <w:t>Minimum break time for 4 hour</w:t>
      </w:r>
      <w:r w:rsidR="00D21291" w:rsidRPr="008350BE">
        <w:rPr>
          <w:rFonts w:cstheme="minorHAnsi"/>
          <w:sz w:val="24"/>
          <w:szCs w:val="24"/>
        </w:rPr>
        <w:t>s</w:t>
      </w:r>
      <w:r w:rsidRPr="008350BE">
        <w:rPr>
          <w:rFonts w:cstheme="minorHAnsi"/>
          <w:sz w:val="24"/>
          <w:szCs w:val="24"/>
        </w:rPr>
        <w:t xml:space="preserve"> activity is 1 hour </w:t>
      </w:r>
    </w:p>
    <w:p w14:paraId="22FA0A63" w14:textId="2F05BD0E" w:rsidR="008130F4" w:rsidRPr="008350BE" w:rsidRDefault="008130F4" w:rsidP="008350BE">
      <w:pPr>
        <w:pStyle w:val="ListParagraph"/>
        <w:numPr>
          <w:ilvl w:val="0"/>
          <w:numId w:val="1"/>
        </w:num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Maximum </w:t>
      </w:r>
      <w:r w:rsidR="00D21291" w:rsidRPr="008350BE">
        <w:rPr>
          <w:rFonts w:cstheme="minorHAnsi"/>
          <w:sz w:val="24"/>
          <w:szCs w:val="24"/>
        </w:rPr>
        <w:t>day operation Is</w:t>
      </w:r>
      <w:r w:rsidRPr="008350BE">
        <w:rPr>
          <w:rFonts w:cstheme="minorHAnsi"/>
          <w:sz w:val="24"/>
          <w:szCs w:val="24"/>
        </w:rPr>
        <w:t xml:space="preserve"> 10 hours</w:t>
      </w:r>
    </w:p>
    <w:p w14:paraId="49D7177A" w14:textId="4AC30967" w:rsidR="00D800A2" w:rsidRPr="008350BE" w:rsidRDefault="00D800A2" w:rsidP="008350BE">
      <w:pPr>
        <w:spacing w:line="240" w:lineRule="auto"/>
        <w:jc w:val="both"/>
        <w:rPr>
          <w:rFonts w:cstheme="minorHAnsi"/>
          <w:sz w:val="24"/>
          <w:szCs w:val="24"/>
        </w:rPr>
      </w:pPr>
    </w:p>
    <w:p w14:paraId="6B82BF2A" w14:textId="77777777" w:rsidR="003D0626" w:rsidRPr="008350BE" w:rsidRDefault="00E45FB1" w:rsidP="008350BE">
      <w:pPr>
        <w:spacing w:line="240" w:lineRule="auto"/>
        <w:jc w:val="both"/>
        <w:rPr>
          <w:rFonts w:cstheme="minorHAnsi"/>
          <w:sz w:val="24"/>
          <w:szCs w:val="24"/>
          <w:shd w:val="clear" w:color="auto" w:fill="FFFFFF"/>
        </w:rPr>
      </w:pPr>
      <w:r w:rsidRPr="008350BE">
        <w:rPr>
          <w:rFonts w:cstheme="minorHAnsi"/>
          <w:noProof/>
          <w:sz w:val="24"/>
          <w:szCs w:val="24"/>
          <w:lang w:eastAsia="en-GB"/>
        </w:rPr>
        <w:drawing>
          <wp:inline distT="0" distB="0" distL="0" distR="0" wp14:anchorId="327C6776" wp14:editId="6999EC36">
            <wp:extent cx="4766310" cy="3385185"/>
            <wp:effectExtent l="0" t="0" r="0" b="5715"/>
            <wp:docPr id="2" name="Picture 2" descr="Tower-Cr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wer-Cra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6310" cy="3385185"/>
                    </a:xfrm>
                    <a:prstGeom prst="rect">
                      <a:avLst/>
                    </a:prstGeom>
                    <a:noFill/>
                    <a:ln>
                      <a:noFill/>
                    </a:ln>
                  </pic:spPr>
                </pic:pic>
              </a:graphicData>
            </a:graphic>
          </wp:inline>
        </w:drawing>
      </w:r>
      <w:r w:rsidRPr="008350BE">
        <w:rPr>
          <w:rFonts w:cstheme="minorHAnsi"/>
          <w:sz w:val="24"/>
          <w:szCs w:val="24"/>
          <w:shd w:val="clear" w:color="auto" w:fill="FFFFFF"/>
        </w:rPr>
        <w:t xml:space="preserve"> </w:t>
      </w:r>
    </w:p>
    <w:p w14:paraId="374C966D" w14:textId="3C55E000" w:rsidR="00E45FB1" w:rsidRPr="008350BE" w:rsidRDefault="003D0626" w:rsidP="008350BE">
      <w:pPr>
        <w:spacing w:line="240" w:lineRule="auto"/>
        <w:jc w:val="center"/>
        <w:rPr>
          <w:rFonts w:cstheme="minorHAnsi"/>
          <w:sz w:val="24"/>
          <w:szCs w:val="24"/>
          <w:shd w:val="clear" w:color="auto" w:fill="FFFFFF"/>
        </w:rPr>
      </w:pPr>
      <w:r w:rsidRPr="008350BE">
        <w:rPr>
          <w:rFonts w:cstheme="minorHAnsi"/>
          <w:sz w:val="24"/>
          <w:szCs w:val="24"/>
          <w:shd w:val="clear" w:color="auto" w:fill="FFFFFF"/>
        </w:rPr>
        <w:t>(</w:t>
      </w:r>
      <w:r w:rsidR="00E45FB1" w:rsidRPr="008350BE">
        <w:rPr>
          <w:rFonts w:cstheme="minorHAnsi"/>
          <w:sz w:val="24"/>
          <w:szCs w:val="24"/>
          <w:shd w:val="clear" w:color="auto" w:fill="FFFFFF"/>
        </w:rPr>
        <w:t>Source: Raimondi.co</w:t>
      </w:r>
      <w:r w:rsidRPr="008350BE">
        <w:rPr>
          <w:rFonts w:cstheme="minorHAnsi"/>
          <w:sz w:val="24"/>
          <w:szCs w:val="24"/>
          <w:shd w:val="clear" w:color="auto" w:fill="FFFFFF"/>
        </w:rPr>
        <w:t>)</w:t>
      </w:r>
    </w:p>
    <w:p w14:paraId="6138F5A1" w14:textId="77777777" w:rsidR="00E45FB1" w:rsidRPr="008350BE" w:rsidRDefault="00E45FB1" w:rsidP="008350BE">
      <w:pPr>
        <w:spacing w:line="240" w:lineRule="auto"/>
        <w:jc w:val="both"/>
        <w:rPr>
          <w:rFonts w:cstheme="minorHAnsi"/>
          <w:sz w:val="24"/>
          <w:szCs w:val="24"/>
        </w:rPr>
      </w:pPr>
    </w:p>
    <w:p w14:paraId="27300EC7" w14:textId="77777777" w:rsidR="00E45FB1" w:rsidRPr="008350BE" w:rsidRDefault="00E45FB1" w:rsidP="008350BE">
      <w:pPr>
        <w:spacing w:line="240" w:lineRule="auto"/>
        <w:jc w:val="both"/>
        <w:rPr>
          <w:rFonts w:cstheme="minorHAnsi"/>
          <w:sz w:val="24"/>
          <w:szCs w:val="24"/>
        </w:rPr>
      </w:pPr>
    </w:p>
    <w:p w14:paraId="37728204" w14:textId="6CADC010" w:rsidR="00666B91" w:rsidRPr="008350BE" w:rsidRDefault="00D21291" w:rsidP="008350BE">
      <w:pPr>
        <w:spacing w:line="240" w:lineRule="auto"/>
        <w:jc w:val="both"/>
        <w:rPr>
          <w:rFonts w:cstheme="minorHAnsi"/>
          <w:b/>
          <w:bCs/>
          <w:sz w:val="24"/>
          <w:szCs w:val="24"/>
        </w:rPr>
      </w:pPr>
      <w:r w:rsidRPr="008350BE">
        <w:rPr>
          <w:rFonts w:cstheme="minorHAnsi"/>
          <w:b/>
          <w:bCs/>
          <w:sz w:val="24"/>
          <w:szCs w:val="24"/>
        </w:rPr>
        <w:t xml:space="preserve">Testing and inspection </w:t>
      </w:r>
    </w:p>
    <w:p w14:paraId="14172CD8" w14:textId="48796F74" w:rsidR="00693BC3" w:rsidRPr="008350BE" w:rsidRDefault="00666B91" w:rsidP="008350BE">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Before being taken the </w:t>
      </w:r>
      <w:r w:rsidR="00693BC3" w:rsidRPr="008350BE">
        <w:rPr>
          <w:rFonts w:cstheme="minorHAnsi"/>
          <w:sz w:val="24"/>
          <w:szCs w:val="24"/>
        </w:rPr>
        <w:t>crane into</w:t>
      </w:r>
      <w:r w:rsidRPr="008350BE">
        <w:rPr>
          <w:rFonts w:cstheme="minorHAnsi"/>
          <w:sz w:val="24"/>
          <w:szCs w:val="24"/>
        </w:rPr>
        <w:t xml:space="preserve"> use to </w:t>
      </w:r>
      <w:r w:rsidR="008350BE" w:rsidRPr="008350BE">
        <w:rPr>
          <w:rFonts w:cstheme="minorHAnsi"/>
          <w:sz w:val="24"/>
          <w:szCs w:val="24"/>
        </w:rPr>
        <w:t>site the</w:t>
      </w:r>
      <w:r w:rsidRPr="008350BE">
        <w:rPr>
          <w:rFonts w:cstheme="minorHAnsi"/>
          <w:sz w:val="24"/>
          <w:szCs w:val="24"/>
        </w:rPr>
        <w:t xml:space="preserve"> crane will be subjected to a visual inspection, </w:t>
      </w:r>
      <w:r w:rsidR="00693BC3" w:rsidRPr="008350BE">
        <w:rPr>
          <w:rFonts w:cstheme="minorHAnsi"/>
          <w:sz w:val="24"/>
          <w:szCs w:val="24"/>
        </w:rPr>
        <w:t>lifting load</w:t>
      </w:r>
      <w:r w:rsidRPr="008350BE">
        <w:rPr>
          <w:rFonts w:cstheme="minorHAnsi"/>
          <w:sz w:val="24"/>
          <w:szCs w:val="24"/>
        </w:rPr>
        <w:t xml:space="preserve"> test by the </w:t>
      </w:r>
      <w:r w:rsidR="00693BC3" w:rsidRPr="008350BE">
        <w:rPr>
          <w:rFonts w:cstheme="minorHAnsi"/>
          <w:sz w:val="24"/>
          <w:szCs w:val="24"/>
        </w:rPr>
        <w:t>Assembly</w:t>
      </w:r>
      <w:r w:rsidRPr="008350BE">
        <w:rPr>
          <w:rFonts w:cstheme="minorHAnsi"/>
          <w:sz w:val="24"/>
          <w:szCs w:val="24"/>
        </w:rPr>
        <w:t xml:space="preserve"> Supervisor and an exhaustive examination by an </w:t>
      </w:r>
      <w:r w:rsidR="00693BC3" w:rsidRPr="008350BE">
        <w:rPr>
          <w:rFonts w:cstheme="minorHAnsi"/>
          <w:sz w:val="24"/>
          <w:szCs w:val="24"/>
        </w:rPr>
        <w:t>Expensive</w:t>
      </w:r>
      <w:r w:rsidRPr="008350BE">
        <w:rPr>
          <w:rFonts w:cstheme="minorHAnsi"/>
          <w:sz w:val="24"/>
          <w:szCs w:val="24"/>
        </w:rPr>
        <w:t xml:space="preserve"> Surveyor before beginning work. On account of a Select claimed crane, this will be an Engineer Surveyor from </w:t>
      </w:r>
      <w:r w:rsidR="00693BC3" w:rsidRPr="008350BE">
        <w:rPr>
          <w:rFonts w:cstheme="minorHAnsi"/>
          <w:sz w:val="24"/>
          <w:szCs w:val="24"/>
        </w:rPr>
        <w:t>Excellent</w:t>
      </w:r>
      <w:r w:rsidRPr="008350BE">
        <w:rPr>
          <w:rFonts w:cstheme="minorHAnsi"/>
          <w:sz w:val="24"/>
          <w:szCs w:val="24"/>
        </w:rPr>
        <w:t xml:space="preserve"> </w:t>
      </w:r>
      <w:r w:rsidR="00693BC3" w:rsidRPr="008350BE">
        <w:rPr>
          <w:rFonts w:cstheme="minorHAnsi"/>
          <w:sz w:val="24"/>
          <w:szCs w:val="24"/>
        </w:rPr>
        <w:t>Plant.</w:t>
      </w:r>
      <w:r w:rsidRPr="008350BE">
        <w:rPr>
          <w:rFonts w:cstheme="minorHAnsi"/>
          <w:sz w:val="24"/>
          <w:szCs w:val="24"/>
        </w:rPr>
        <w:t xml:space="preserve"> Where the crane is provided by an outer provider, the test might be done by a skilful individual utilized by the proprietor of the crane. The test should however be seen by an Engineer Surveyor from </w:t>
      </w:r>
      <w:r w:rsidR="00693BC3" w:rsidRPr="008350BE">
        <w:rPr>
          <w:rFonts w:cstheme="minorHAnsi"/>
          <w:sz w:val="24"/>
          <w:szCs w:val="24"/>
        </w:rPr>
        <w:t xml:space="preserve">this part of </w:t>
      </w:r>
      <w:r w:rsidRPr="008350BE">
        <w:rPr>
          <w:rFonts w:cstheme="minorHAnsi"/>
          <w:sz w:val="24"/>
          <w:szCs w:val="24"/>
        </w:rPr>
        <w:t xml:space="preserve">Plant who will direct their own </w:t>
      </w:r>
      <w:r w:rsidR="00693BC3" w:rsidRPr="008350BE">
        <w:rPr>
          <w:rFonts w:cstheme="minorHAnsi"/>
          <w:sz w:val="24"/>
          <w:szCs w:val="24"/>
        </w:rPr>
        <w:lastRenderedPageBreak/>
        <w:t>exhaustive</w:t>
      </w:r>
      <w:r w:rsidRPr="008350BE">
        <w:rPr>
          <w:rFonts w:cstheme="minorHAnsi"/>
          <w:sz w:val="24"/>
          <w:szCs w:val="24"/>
        </w:rPr>
        <w:t xml:space="preserve"> examination after the test.</w:t>
      </w:r>
      <w:r w:rsidR="00693BC3" w:rsidRPr="008350BE">
        <w:rPr>
          <w:rFonts w:cstheme="minorHAnsi"/>
          <w:sz w:val="24"/>
          <w:szCs w:val="24"/>
        </w:rPr>
        <w:t xml:space="preserve"> According to BS 7121: Part 2: 1991 “Safe Use of Cranes; Inspection, Testing and Examination.   </w:t>
      </w:r>
    </w:p>
    <w:p w14:paraId="63CF306A" w14:textId="1E8131BE" w:rsidR="00C92C84" w:rsidRPr="008350BE" w:rsidRDefault="00C92C84" w:rsidP="008350BE">
      <w:pPr>
        <w:spacing w:line="240" w:lineRule="auto"/>
        <w:jc w:val="both"/>
        <w:rPr>
          <w:rFonts w:cstheme="minorHAnsi"/>
          <w:b/>
          <w:bCs/>
          <w:sz w:val="24"/>
          <w:szCs w:val="24"/>
        </w:rPr>
      </w:pPr>
    </w:p>
    <w:p w14:paraId="0453D4C4" w14:textId="583B7A0A" w:rsidR="00693BC3" w:rsidRPr="008350BE" w:rsidRDefault="00C92C84" w:rsidP="008350BE">
      <w:pPr>
        <w:spacing w:line="240" w:lineRule="auto"/>
        <w:jc w:val="both"/>
        <w:rPr>
          <w:rFonts w:cstheme="minorHAnsi"/>
          <w:b/>
          <w:bCs/>
          <w:sz w:val="24"/>
          <w:szCs w:val="24"/>
        </w:rPr>
      </w:pPr>
      <w:r w:rsidRPr="008350BE">
        <w:rPr>
          <w:rFonts w:cstheme="minorHAnsi"/>
          <w:b/>
          <w:bCs/>
          <w:sz w:val="24"/>
          <w:szCs w:val="24"/>
        </w:rPr>
        <w:t>Check Daily</w:t>
      </w:r>
    </w:p>
    <w:p w14:paraId="2F7EEB38" w14:textId="02AD38DB" w:rsidR="00693BC3" w:rsidRPr="008350BE" w:rsidRDefault="00693BC3" w:rsidP="008350BE">
      <w:pPr>
        <w:spacing w:line="240" w:lineRule="auto"/>
        <w:jc w:val="both"/>
        <w:rPr>
          <w:rFonts w:cstheme="minorHAnsi"/>
          <w:sz w:val="24"/>
          <w:szCs w:val="24"/>
        </w:rPr>
      </w:pPr>
      <w:r w:rsidRPr="008350BE">
        <w:rPr>
          <w:rFonts w:cstheme="minorHAnsi"/>
          <w:sz w:val="24"/>
          <w:szCs w:val="24"/>
        </w:rPr>
        <w:t xml:space="preserve">Toward the start of each shift or working day, the crane ought to be checked by the operator to </w:t>
      </w:r>
      <w:r w:rsidR="007F46BF" w:rsidRPr="008350BE">
        <w:rPr>
          <w:rFonts w:cstheme="minorHAnsi"/>
          <w:sz w:val="24"/>
          <w:szCs w:val="24"/>
        </w:rPr>
        <w:t>guarantee that</w:t>
      </w:r>
      <w:r w:rsidRPr="008350BE">
        <w:rPr>
          <w:rFonts w:cstheme="minorHAnsi"/>
          <w:sz w:val="24"/>
          <w:szCs w:val="24"/>
        </w:rPr>
        <w:t xml:space="preserve"> it is in a fit condition to begin work.</w:t>
      </w:r>
    </w:p>
    <w:p w14:paraId="536E72A9" w14:textId="4623E813" w:rsidR="00693BC3" w:rsidRPr="002D3C38" w:rsidRDefault="00C92C84" w:rsidP="002D3C38">
      <w:pPr>
        <w:spacing w:line="240" w:lineRule="auto"/>
        <w:jc w:val="both"/>
        <w:rPr>
          <w:rFonts w:cstheme="minorHAnsi"/>
          <w:b/>
          <w:bCs/>
          <w:sz w:val="24"/>
          <w:szCs w:val="24"/>
        </w:rPr>
      </w:pPr>
      <w:r w:rsidRPr="008350BE">
        <w:rPr>
          <w:rFonts w:cstheme="minorHAnsi"/>
          <w:b/>
          <w:bCs/>
          <w:sz w:val="24"/>
          <w:szCs w:val="24"/>
        </w:rPr>
        <w:t xml:space="preserve">Weekly Inspection </w:t>
      </w:r>
    </w:p>
    <w:p w14:paraId="2120AC77" w14:textId="18C7195F" w:rsidR="00693BC3" w:rsidRPr="008350BE" w:rsidRDefault="00693BC3" w:rsidP="008350BE">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Once every week, the crane ought to be assessed to guarantee that no harm or wear has happened and that all wellbeing frameworks are working accurately. This assessment is typically done by the </w:t>
      </w:r>
      <w:r w:rsidR="007F46BF" w:rsidRPr="008350BE">
        <w:rPr>
          <w:rFonts w:cstheme="minorHAnsi"/>
          <w:sz w:val="24"/>
          <w:szCs w:val="24"/>
        </w:rPr>
        <w:t>operator or</w:t>
      </w:r>
      <w:r w:rsidRPr="008350BE">
        <w:rPr>
          <w:rFonts w:cstheme="minorHAnsi"/>
          <w:sz w:val="24"/>
          <w:szCs w:val="24"/>
        </w:rPr>
        <w:t xml:space="preserve"> different people surveyed as </w:t>
      </w:r>
      <w:r w:rsidR="007F46BF" w:rsidRPr="008350BE">
        <w:rPr>
          <w:rFonts w:cstheme="minorHAnsi"/>
          <w:sz w:val="24"/>
          <w:szCs w:val="24"/>
        </w:rPr>
        <w:t>skilful</w:t>
      </w:r>
      <w:r w:rsidRPr="008350BE">
        <w:rPr>
          <w:rFonts w:cstheme="minorHAnsi"/>
          <w:sz w:val="24"/>
          <w:szCs w:val="24"/>
        </w:rPr>
        <w:t xml:space="preserve"> to do this undertaking. The consequences of the week after week investigation ought to be recorded in a "Tower Crane Register" </w:t>
      </w:r>
      <w:r w:rsidR="007F46BF" w:rsidRPr="008350BE">
        <w:rPr>
          <w:rFonts w:cstheme="minorHAnsi"/>
          <w:sz w:val="24"/>
          <w:szCs w:val="24"/>
        </w:rPr>
        <w:t>supplied</w:t>
      </w:r>
      <w:r w:rsidRPr="008350BE">
        <w:rPr>
          <w:rFonts w:cstheme="minorHAnsi"/>
          <w:sz w:val="24"/>
          <w:szCs w:val="24"/>
        </w:rPr>
        <w:t xml:space="preserve"> by Select </w:t>
      </w:r>
      <w:r w:rsidR="007F46BF" w:rsidRPr="008350BE">
        <w:rPr>
          <w:rFonts w:cstheme="minorHAnsi"/>
          <w:sz w:val="24"/>
          <w:szCs w:val="24"/>
        </w:rPr>
        <w:t>or an agreed equivalently.</w:t>
      </w:r>
    </w:p>
    <w:p w14:paraId="282CF981" w14:textId="77777777" w:rsidR="00C92C84" w:rsidRPr="008350BE" w:rsidRDefault="00C92C84" w:rsidP="008350BE">
      <w:pPr>
        <w:autoSpaceDE w:val="0"/>
        <w:autoSpaceDN w:val="0"/>
        <w:adjustRightInd w:val="0"/>
        <w:spacing w:after="0" w:line="240" w:lineRule="auto"/>
        <w:jc w:val="both"/>
        <w:rPr>
          <w:rFonts w:cstheme="minorHAnsi"/>
          <w:sz w:val="24"/>
          <w:szCs w:val="24"/>
        </w:rPr>
      </w:pPr>
    </w:p>
    <w:p w14:paraId="7CD0030F" w14:textId="01DF263D" w:rsidR="00C92C84" w:rsidRPr="008350BE" w:rsidRDefault="00AB3785" w:rsidP="008350BE">
      <w:pPr>
        <w:pStyle w:val="ListParagraph"/>
        <w:numPr>
          <w:ilvl w:val="0"/>
          <w:numId w:val="2"/>
        </w:num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All </w:t>
      </w:r>
      <w:r w:rsidR="007F46BF" w:rsidRPr="008350BE">
        <w:rPr>
          <w:rFonts w:cstheme="minorHAnsi"/>
          <w:sz w:val="24"/>
          <w:szCs w:val="24"/>
        </w:rPr>
        <w:t>operative</w:t>
      </w:r>
      <w:r w:rsidR="00C92C84" w:rsidRPr="008350BE">
        <w:rPr>
          <w:rFonts w:cstheme="minorHAnsi"/>
          <w:sz w:val="24"/>
          <w:szCs w:val="24"/>
        </w:rPr>
        <w:t xml:space="preserve"> of the </w:t>
      </w:r>
      <w:r w:rsidRPr="008350BE">
        <w:rPr>
          <w:rFonts w:cstheme="minorHAnsi"/>
          <w:sz w:val="24"/>
          <w:szCs w:val="24"/>
        </w:rPr>
        <w:t xml:space="preserve">Tower </w:t>
      </w:r>
      <w:r w:rsidR="00C92C84" w:rsidRPr="008350BE">
        <w:rPr>
          <w:rFonts w:cstheme="minorHAnsi"/>
          <w:sz w:val="24"/>
          <w:szCs w:val="24"/>
        </w:rPr>
        <w:t>crane</w:t>
      </w:r>
      <w:r w:rsidRPr="008350BE">
        <w:rPr>
          <w:rFonts w:cstheme="minorHAnsi"/>
          <w:sz w:val="24"/>
          <w:szCs w:val="24"/>
        </w:rPr>
        <w:t xml:space="preserve"> parts</w:t>
      </w:r>
    </w:p>
    <w:p w14:paraId="5312402C" w14:textId="6576348E" w:rsidR="00C92C84" w:rsidRPr="008350BE" w:rsidRDefault="00C92C84" w:rsidP="008350BE">
      <w:pPr>
        <w:pStyle w:val="ListParagraph"/>
        <w:numPr>
          <w:ilvl w:val="0"/>
          <w:numId w:val="2"/>
        </w:numPr>
        <w:autoSpaceDE w:val="0"/>
        <w:autoSpaceDN w:val="0"/>
        <w:adjustRightInd w:val="0"/>
        <w:spacing w:after="0" w:line="240" w:lineRule="auto"/>
        <w:jc w:val="both"/>
        <w:rPr>
          <w:rFonts w:cstheme="minorHAnsi"/>
          <w:sz w:val="24"/>
          <w:szCs w:val="24"/>
        </w:rPr>
      </w:pPr>
      <w:r w:rsidRPr="008350BE">
        <w:rPr>
          <w:rFonts w:cstheme="minorHAnsi"/>
          <w:sz w:val="24"/>
          <w:szCs w:val="24"/>
        </w:rPr>
        <w:t>The condition</w:t>
      </w:r>
      <w:r w:rsidR="00AB3785" w:rsidRPr="008350BE">
        <w:rPr>
          <w:rFonts w:cstheme="minorHAnsi"/>
          <w:sz w:val="24"/>
          <w:szCs w:val="24"/>
        </w:rPr>
        <w:t>s</w:t>
      </w:r>
      <w:r w:rsidRPr="008350BE">
        <w:rPr>
          <w:rFonts w:cstheme="minorHAnsi"/>
          <w:sz w:val="24"/>
          <w:szCs w:val="24"/>
        </w:rPr>
        <w:t xml:space="preserve"> </w:t>
      </w:r>
      <w:r w:rsidR="00AB3785" w:rsidRPr="008350BE">
        <w:rPr>
          <w:rFonts w:cstheme="minorHAnsi"/>
          <w:sz w:val="24"/>
          <w:szCs w:val="24"/>
        </w:rPr>
        <w:t>of all wires</w:t>
      </w:r>
    </w:p>
    <w:p w14:paraId="7E34BD36" w14:textId="3E4CF8BA" w:rsidR="00C92C84" w:rsidRPr="008350BE" w:rsidRDefault="00C92C84" w:rsidP="008350BE">
      <w:pPr>
        <w:pStyle w:val="ListParagraph"/>
        <w:numPr>
          <w:ilvl w:val="0"/>
          <w:numId w:val="2"/>
        </w:numPr>
        <w:autoSpaceDE w:val="0"/>
        <w:autoSpaceDN w:val="0"/>
        <w:adjustRightInd w:val="0"/>
        <w:spacing w:after="0" w:line="240" w:lineRule="auto"/>
        <w:jc w:val="both"/>
        <w:rPr>
          <w:rFonts w:cstheme="minorHAnsi"/>
          <w:sz w:val="24"/>
          <w:szCs w:val="24"/>
        </w:rPr>
      </w:pPr>
      <w:r w:rsidRPr="008350BE">
        <w:rPr>
          <w:rFonts w:cstheme="minorHAnsi"/>
          <w:sz w:val="24"/>
          <w:szCs w:val="24"/>
        </w:rPr>
        <w:t>The</w:t>
      </w:r>
      <w:r w:rsidR="007F46BF" w:rsidRPr="008350BE">
        <w:rPr>
          <w:rFonts w:cstheme="minorHAnsi"/>
          <w:sz w:val="24"/>
          <w:szCs w:val="24"/>
        </w:rPr>
        <w:t xml:space="preserve"> safety security</w:t>
      </w:r>
      <w:r w:rsidRPr="008350BE">
        <w:rPr>
          <w:rFonts w:cstheme="minorHAnsi"/>
          <w:sz w:val="24"/>
          <w:szCs w:val="24"/>
        </w:rPr>
        <w:t xml:space="preserve"> of </w:t>
      </w:r>
      <w:r w:rsidR="007F46BF" w:rsidRPr="008350BE">
        <w:rPr>
          <w:rFonts w:cstheme="minorHAnsi"/>
          <w:sz w:val="24"/>
          <w:szCs w:val="24"/>
        </w:rPr>
        <w:t>ties</w:t>
      </w:r>
    </w:p>
    <w:p w14:paraId="484BA9AB" w14:textId="6B175BD0" w:rsidR="00C92C84" w:rsidRPr="008350BE" w:rsidRDefault="007F46BF" w:rsidP="008350BE">
      <w:pPr>
        <w:pStyle w:val="ListParagraph"/>
        <w:numPr>
          <w:ilvl w:val="0"/>
          <w:numId w:val="2"/>
        </w:numPr>
        <w:autoSpaceDE w:val="0"/>
        <w:autoSpaceDN w:val="0"/>
        <w:adjustRightInd w:val="0"/>
        <w:spacing w:after="0" w:line="240" w:lineRule="auto"/>
        <w:jc w:val="both"/>
        <w:rPr>
          <w:rFonts w:cstheme="minorHAnsi"/>
          <w:sz w:val="24"/>
          <w:szCs w:val="24"/>
        </w:rPr>
      </w:pPr>
      <w:r w:rsidRPr="008350BE">
        <w:rPr>
          <w:rFonts w:cstheme="minorHAnsi"/>
          <w:sz w:val="24"/>
          <w:szCs w:val="24"/>
        </w:rPr>
        <w:t>Sign</w:t>
      </w:r>
      <w:r w:rsidR="00C92C84" w:rsidRPr="008350BE">
        <w:rPr>
          <w:rFonts w:cstheme="minorHAnsi"/>
          <w:sz w:val="24"/>
          <w:szCs w:val="24"/>
        </w:rPr>
        <w:t xml:space="preserve"> of </w:t>
      </w:r>
      <w:r w:rsidRPr="008350BE">
        <w:rPr>
          <w:rFonts w:cstheme="minorHAnsi"/>
          <w:sz w:val="24"/>
          <w:szCs w:val="24"/>
        </w:rPr>
        <w:t>physical</w:t>
      </w:r>
      <w:r w:rsidR="00C92C84" w:rsidRPr="008350BE">
        <w:rPr>
          <w:rFonts w:cstheme="minorHAnsi"/>
          <w:sz w:val="24"/>
          <w:szCs w:val="24"/>
        </w:rPr>
        <w:t xml:space="preserve"> damage</w:t>
      </w:r>
    </w:p>
    <w:p w14:paraId="19B8D213" w14:textId="258C8B0E" w:rsidR="00C92C84" w:rsidRPr="008350BE" w:rsidRDefault="00C92C84" w:rsidP="008350BE">
      <w:pPr>
        <w:pStyle w:val="ListParagraph"/>
        <w:numPr>
          <w:ilvl w:val="0"/>
          <w:numId w:val="2"/>
        </w:num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The </w:t>
      </w:r>
      <w:r w:rsidR="00AB3785" w:rsidRPr="008350BE">
        <w:rPr>
          <w:rFonts w:cstheme="minorHAnsi"/>
          <w:sz w:val="24"/>
          <w:szCs w:val="24"/>
        </w:rPr>
        <w:t xml:space="preserve">Tower </w:t>
      </w:r>
      <w:r w:rsidRPr="008350BE">
        <w:rPr>
          <w:rFonts w:cstheme="minorHAnsi"/>
          <w:sz w:val="24"/>
          <w:szCs w:val="24"/>
        </w:rPr>
        <w:t xml:space="preserve">crane foundation </w:t>
      </w:r>
    </w:p>
    <w:p w14:paraId="5F762D7B" w14:textId="1560BDE0" w:rsidR="00AB3785" w:rsidRPr="008350BE" w:rsidRDefault="00AB3785" w:rsidP="008350BE">
      <w:pPr>
        <w:pStyle w:val="ListParagraph"/>
        <w:numPr>
          <w:ilvl w:val="0"/>
          <w:numId w:val="2"/>
        </w:numPr>
        <w:autoSpaceDE w:val="0"/>
        <w:autoSpaceDN w:val="0"/>
        <w:adjustRightInd w:val="0"/>
        <w:spacing w:after="0" w:line="240" w:lineRule="auto"/>
        <w:jc w:val="both"/>
        <w:rPr>
          <w:rFonts w:cstheme="minorHAnsi"/>
          <w:sz w:val="24"/>
          <w:szCs w:val="24"/>
        </w:rPr>
      </w:pPr>
      <w:r w:rsidRPr="008350BE">
        <w:rPr>
          <w:rFonts w:cstheme="minorHAnsi"/>
          <w:sz w:val="24"/>
          <w:szCs w:val="24"/>
        </w:rPr>
        <w:t>Testing all Automatic safe load indictors</w:t>
      </w:r>
    </w:p>
    <w:p w14:paraId="3EDBF6AB" w14:textId="6461B6B6" w:rsidR="00D21291" w:rsidRPr="008350BE" w:rsidRDefault="00D21291" w:rsidP="008350BE">
      <w:pPr>
        <w:spacing w:line="240" w:lineRule="auto"/>
        <w:jc w:val="both"/>
        <w:rPr>
          <w:rFonts w:cstheme="minorHAnsi"/>
          <w:sz w:val="24"/>
          <w:szCs w:val="24"/>
        </w:rPr>
      </w:pPr>
    </w:p>
    <w:p w14:paraId="633CF4B0" w14:textId="6A8AF33F" w:rsidR="00C92C84" w:rsidRPr="008350BE" w:rsidRDefault="00C92C84" w:rsidP="002D3C38">
      <w:pPr>
        <w:spacing w:line="240" w:lineRule="auto"/>
        <w:jc w:val="both"/>
        <w:rPr>
          <w:rFonts w:cstheme="minorHAnsi"/>
          <w:b/>
          <w:bCs/>
          <w:sz w:val="24"/>
          <w:szCs w:val="24"/>
        </w:rPr>
      </w:pPr>
      <w:r w:rsidRPr="008350BE">
        <w:rPr>
          <w:rFonts w:cstheme="minorHAnsi"/>
          <w:b/>
          <w:bCs/>
          <w:sz w:val="24"/>
          <w:szCs w:val="24"/>
        </w:rPr>
        <w:t xml:space="preserve">Maintenance </w:t>
      </w:r>
    </w:p>
    <w:p w14:paraId="3AE76BAD" w14:textId="4E5254FD" w:rsidR="007F46BF" w:rsidRDefault="007F46BF" w:rsidP="002D3C38">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Cranes must be kept </w:t>
      </w:r>
      <w:r w:rsidR="009A5588" w:rsidRPr="008350BE">
        <w:rPr>
          <w:rFonts w:cstheme="minorHAnsi"/>
          <w:sz w:val="24"/>
          <w:szCs w:val="24"/>
        </w:rPr>
        <w:t>up maintained</w:t>
      </w:r>
      <w:r w:rsidRPr="008350BE">
        <w:rPr>
          <w:rFonts w:cstheme="minorHAnsi"/>
          <w:sz w:val="24"/>
          <w:szCs w:val="24"/>
        </w:rPr>
        <w:t xml:space="preserve"> in accordance with the manufacturer’s instruction into account the power of utilization, working condition, assortment of activities and the result of breakdown or disappointment. Upkeep should just be done by work force who are both comfortable with the gear and equipped to complete the work. </w:t>
      </w:r>
      <w:r w:rsidR="009A5588" w:rsidRPr="008350BE">
        <w:rPr>
          <w:rFonts w:cstheme="minorHAnsi"/>
          <w:sz w:val="24"/>
          <w:szCs w:val="24"/>
        </w:rPr>
        <w:t>Satisfactory</w:t>
      </w:r>
      <w:r w:rsidRPr="008350BE">
        <w:rPr>
          <w:rFonts w:cstheme="minorHAnsi"/>
          <w:sz w:val="24"/>
          <w:szCs w:val="24"/>
        </w:rPr>
        <w:t xml:space="preserve"> time </w:t>
      </w:r>
      <w:r w:rsidR="009A5588" w:rsidRPr="008350BE">
        <w:rPr>
          <w:rFonts w:cstheme="minorHAnsi"/>
          <w:sz w:val="24"/>
          <w:szCs w:val="24"/>
        </w:rPr>
        <w:t>should</w:t>
      </w:r>
      <w:r w:rsidRPr="008350BE">
        <w:rPr>
          <w:rFonts w:cstheme="minorHAnsi"/>
          <w:sz w:val="24"/>
          <w:szCs w:val="24"/>
        </w:rPr>
        <w:t xml:space="preserve"> to be permitted in the site program for support to be conveyed out successfully. </w:t>
      </w:r>
      <w:r w:rsidR="009A5588" w:rsidRPr="008350BE">
        <w:rPr>
          <w:rFonts w:cstheme="minorHAnsi"/>
          <w:sz w:val="24"/>
          <w:szCs w:val="24"/>
        </w:rPr>
        <w:t xml:space="preserve">All maintenance </w:t>
      </w:r>
      <w:r w:rsidRPr="008350BE">
        <w:rPr>
          <w:rFonts w:cstheme="minorHAnsi"/>
          <w:sz w:val="24"/>
          <w:szCs w:val="24"/>
        </w:rPr>
        <w:t xml:space="preserve">exercises </w:t>
      </w:r>
      <w:r w:rsidR="009A5588" w:rsidRPr="008350BE">
        <w:rPr>
          <w:rFonts w:cstheme="minorHAnsi"/>
          <w:sz w:val="24"/>
          <w:szCs w:val="24"/>
        </w:rPr>
        <w:t>must be</w:t>
      </w:r>
      <w:r w:rsidRPr="008350BE">
        <w:rPr>
          <w:rFonts w:cstheme="minorHAnsi"/>
          <w:sz w:val="24"/>
          <w:szCs w:val="24"/>
        </w:rPr>
        <w:t xml:space="preserve"> recorded in </w:t>
      </w:r>
      <w:r w:rsidR="009A5588" w:rsidRPr="008350BE">
        <w:rPr>
          <w:rFonts w:cstheme="minorHAnsi"/>
          <w:sz w:val="24"/>
          <w:szCs w:val="24"/>
        </w:rPr>
        <w:t>permanent</w:t>
      </w:r>
      <w:r w:rsidRPr="008350BE">
        <w:rPr>
          <w:rFonts w:cstheme="minorHAnsi"/>
          <w:sz w:val="24"/>
          <w:szCs w:val="24"/>
        </w:rPr>
        <w:t xml:space="preserve"> </w:t>
      </w:r>
      <w:r w:rsidR="009A5588" w:rsidRPr="008350BE">
        <w:rPr>
          <w:rFonts w:cstheme="minorHAnsi"/>
          <w:sz w:val="24"/>
          <w:szCs w:val="24"/>
        </w:rPr>
        <w:t xml:space="preserve">upkeep </w:t>
      </w:r>
      <w:r w:rsidRPr="008350BE">
        <w:rPr>
          <w:rFonts w:cstheme="minorHAnsi"/>
          <w:sz w:val="24"/>
          <w:szCs w:val="24"/>
        </w:rPr>
        <w:t>p log.</w:t>
      </w:r>
    </w:p>
    <w:p w14:paraId="47933D1C" w14:textId="77777777" w:rsidR="002D3C38" w:rsidRPr="002D3C38" w:rsidRDefault="002D3C38" w:rsidP="002D3C38">
      <w:pPr>
        <w:autoSpaceDE w:val="0"/>
        <w:autoSpaceDN w:val="0"/>
        <w:adjustRightInd w:val="0"/>
        <w:spacing w:after="0" w:line="240" w:lineRule="auto"/>
        <w:jc w:val="both"/>
        <w:rPr>
          <w:rFonts w:cstheme="minorHAnsi"/>
          <w:sz w:val="24"/>
          <w:szCs w:val="24"/>
        </w:rPr>
      </w:pPr>
    </w:p>
    <w:p w14:paraId="07AAA394" w14:textId="16C1048E" w:rsidR="00631BE1" w:rsidRPr="008350BE" w:rsidRDefault="00631BE1" w:rsidP="008350BE">
      <w:pPr>
        <w:spacing w:line="240" w:lineRule="auto"/>
        <w:jc w:val="both"/>
        <w:rPr>
          <w:rFonts w:cstheme="minorHAnsi"/>
          <w:b/>
          <w:bCs/>
          <w:sz w:val="24"/>
          <w:szCs w:val="24"/>
        </w:rPr>
      </w:pPr>
      <w:r w:rsidRPr="008350BE">
        <w:rPr>
          <w:rFonts w:cstheme="minorHAnsi"/>
          <w:b/>
          <w:bCs/>
          <w:sz w:val="24"/>
          <w:szCs w:val="24"/>
        </w:rPr>
        <w:t>Reason for use</w:t>
      </w:r>
    </w:p>
    <w:p w14:paraId="328EB1F4" w14:textId="47E9EB81" w:rsidR="009A5588" w:rsidRPr="008350BE" w:rsidRDefault="00753456" w:rsidP="008350BE">
      <w:pPr>
        <w:autoSpaceDE w:val="0"/>
        <w:autoSpaceDN w:val="0"/>
        <w:adjustRightInd w:val="0"/>
        <w:spacing w:after="0" w:line="240" w:lineRule="auto"/>
        <w:jc w:val="both"/>
        <w:rPr>
          <w:rFonts w:cstheme="minorHAnsi"/>
          <w:sz w:val="24"/>
          <w:szCs w:val="24"/>
        </w:rPr>
      </w:pPr>
      <w:r w:rsidRPr="008350BE">
        <w:rPr>
          <w:rFonts w:cstheme="minorHAnsi"/>
          <w:sz w:val="24"/>
          <w:szCs w:val="24"/>
        </w:rPr>
        <w:t xml:space="preserve">The main reason why I need the crane is to operate loading and preload building material during delivery </w:t>
      </w:r>
      <w:r w:rsidR="003F3081">
        <w:rPr>
          <w:rFonts w:cstheme="minorHAnsi"/>
          <w:sz w:val="24"/>
          <w:szCs w:val="24"/>
        </w:rPr>
        <w:t xml:space="preserve">to </w:t>
      </w:r>
      <w:r w:rsidRPr="008350BE">
        <w:rPr>
          <w:rFonts w:cstheme="minorHAnsi"/>
          <w:sz w:val="24"/>
          <w:szCs w:val="24"/>
        </w:rPr>
        <w:t>storage and storage to site such as pallets of block and break, scaffold and tubes, concrete beams and other materials that my project need to use.</w:t>
      </w:r>
      <w:r w:rsidR="008350BE">
        <w:rPr>
          <w:rFonts w:cstheme="minorHAnsi"/>
          <w:sz w:val="24"/>
          <w:szCs w:val="24"/>
        </w:rPr>
        <w:t xml:space="preserve"> </w:t>
      </w:r>
      <w:r w:rsidR="009A5588" w:rsidRPr="008350BE">
        <w:rPr>
          <w:rFonts w:cstheme="minorHAnsi"/>
          <w:sz w:val="24"/>
          <w:szCs w:val="24"/>
        </w:rPr>
        <w:t xml:space="preserve">All lifting activities must be intended to guarantee that they are done securely and that every single predictable hazard have been considered. In instances </w:t>
      </w:r>
      <w:r w:rsidR="008350BE" w:rsidRPr="008350BE">
        <w:rPr>
          <w:rFonts w:cstheme="minorHAnsi"/>
          <w:sz w:val="24"/>
          <w:szCs w:val="24"/>
        </w:rPr>
        <w:t>of routine</w:t>
      </w:r>
      <w:r w:rsidR="009A5588" w:rsidRPr="008350BE">
        <w:rPr>
          <w:rFonts w:cstheme="minorHAnsi"/>
          <w:sz w:val="24"/>
          <w:szCs w:val="24"/>
        </w:rPr>
        <w:t xml:space="preserve"> tasks, intermittent survey might be required to guarantee no </w:t>
      </w:r>
      <w:r w:rsidR="008350BE" w:rsidRPr="008350BE">
        <w:rPr>
          <w:rFonts w:cstheme="minorHAnsi"/>
          <w:sz w:val="24"/>
          <w:szCs w:val="24"/>
        </w:rPr>
        <w:t>issue have</w:t>
      </w:r>
      <w:r w:rsidR="009A5588" w:rsidRPr="008350BE">
        <w:rPr>
          <w:rFonts w:cstheme="minorHAnsi"/>
          <w:sz w:val="24"/>
          <w:szCs w:val="24"/>
        </w:rPr>
        <w:t xml:space="preserve"> changed.</w:t>
      </w:r>
    </w:p>
    <w:p w14:paraId="578FE3D3" w14:textId="769C34C8" w:rsidR="002D3C38" w:rsidRDefault="002D3C38" w:rsidP="008350BE">
      <w:pPr>
        <w:spacing w:line="240" w:lineRule="auto"/>
        <w:jc w:val="both"/>
        <w:rPr>
          <w:rFonts w:cstheme="minorHAnsi"/>
          <w:b/>
          <w:bCs/>
          <w:sz w:val="24"/>
          <w:szCs w:val="24"/>
        </w:rPr>
      </w:pPr>
    </w:p>
    <w:p w14:paraId="61A1E626" w14:textId="1B0725A3" w:rsidR="002D3C38" w:rsidRDefault="002D3C38" w:rsidP="008350BE">
      <w:pPr>
        <w:spacing w:line="240" w:lineRule="auto"/>
        <w:jc w:val="both"/>
        <w:rPr>
          <w:rFonts w:cstheme="minorHAnsi"/>
          <w:b/>
          <w:bCs/>
          <w:sz w:val="24"/>
          <w:szCs w:val="24"/>
        </w:rPr>
      </w:pPr>
    </w:p>
    <w:p w14:paraId="7C3B8BEB" w14:textId="1373AEEF" w:rsidR="002D3C38" w:rsidRDefault="002D3C38" w:rsidP="008350BE">
      <w:pPr>
        <w:spacing w:line="240" w:lineRule="auto"/>
        <w:jc w:val="both"/>
        <w:rPr>
          <w:rFonts w:cstheme="minorHAnsi"/>
          <w:b/>
          <w:bCs/>
          <w:sz w:val="24"/>
          <w:szCs w:val="24"/>
        </w:rPr>
      </w:pPr>
    </w:p>
    <w:p w14:paraId="580AC457" w14:textId="53580246" w:rsidR="002D3C38" w:rsidRDefault="002D3C38" w:rsidP="008350BE">
      <w:pPr>
        <w:spacing w:line="240" w:lineRule="auto"/>
        <w:jc w:val="both"/>
        <w:rPr>
          <w:rFonts w:cstheme="minorHAnsi"/>
          <w:b/>
          <w:bCs/>
          <w:sz w:val="24"/>
          <w:szCs w:val="24"/>
        </w:rPr>
      </w:pPr>
    </w:p>
    <w:p w14:paraId="725C1E01" w14:textId="52F7FFC1" w:rsidR="002D3C38" w:rsidRDefault="002D3C38" w:rsidP="008350BE">
      <w:pPr>
        <w:spacing w:line="240" w:lineRule="auto"/>
        <w:jc w:val="both"/>
        <w:rPr>
          <w:rFonts w:cstheme="minorHAnsi"/>
          <w:b/>
          <w:bCs/>
          <w:sz w:val="24"/>
          <w:szCs w:val="24"/>
        </w:rPr>
      </w:pPr>
    </w:p>
    <w:p w14:paraId="0F1B5E77" w14:textId="77777777" w:rsidR="002D3C38" w:rsidRDefault="002D3C38" w:rsidP="008350BE">
      <w:pPr>
        <w:spacing w:line="240" w:lineRule="auto"/>
        <w:jc w:val="both"/>
        <w:rPr>
          <w:rFonts w:cstheme="minorHAnsi"/>
          <w:b/>
          <w:bCs/>
          <w:sz w:val="24"/>
          <w:szCs w:val="24"/>
        </w:rPr>
      </w:pPr>
      <w:bookmarkStart w:id="0" w:name="_GoBack"/>
      <w:bookmarkEnd w:id="0"/>
    </w:p>
    <w:p w14:paraId="0A893ACA" w14:textId="63268381" w:rsidR="00082347" w:rsidRPr="008350BE" w:rsidRDefault="00082347" w:rsidP="008350BE">
      <w:pPr>
        <w:spacing w:line="240" w:lineRule="auto"/>
        <w:jc w:val="both"/>
        <w:rPr>
          <w:rFonts w:cstheme="minorHAnsi"/>
          <w:b/>
          <w:bCs/>
          <w:sz w:val="24"/>
          <w:szCs w:val="24"/>
        </w:rPr>
      </w:pPr>
      <w:r w:rsidRPr="008350BE">
        <w:rPr>
          <w:rFonts w:cstheme="minorHAnsi"/>
          <w:b/>
          <w:bCs/>
          <w:sz w:val="24"/>
          <w:szCs w:val="24"/>
        </w:rPr>
        <w:lastRenderedPageBreak/>
        <w:t>Conclusion</w:t>
      </w:r>
    </w:p>
    <w:p w14:paraId="1C4520D8" w14:textId="636BD74D" w:rsidR="00631BE1" w:rsidRPr="008350BE" w:rsidRDefault="008266BD" w:rsidP="008350BE">
      <w:pPr>
        <w:spacing w:line="240" w:lineRule="auto"/>
        <w:jc w:val="both"/>
        <w:rPr>
          <w:rFonts w:cstheme="minorHAnsi"/>
          <w:bCs/>
          <w:sz w:val="24"/>
          <w:szCs w:val="24"/>
        </w:rPr>
      </w:pPr>
      <w:r w:rsidRPr="008350BE">
        <w:rPr>
          <w:rFonts w:cstheme="minorHAnsi"/>
          <w:bCs/>
          <w:sz w:val="24"/>
          <w:szCs w:val="24"/>
        </w:rPr>
        <w:t xml:space="preserve">I will </w:t>
      </w:r>
      <w:r w:rsidR="00F12873" w:rsidRPr="008350BE">
        <w:rPr>
          <w:rFonts w:cstheme="minorHAnsi"/>
          <w:bCs/>
          <w:sz w:val="24"/>
          <w:szCs w:val="24"/>
        </w:rPr>
        <w:t xml:space="preserve">briefly summarizes as following </w:t>
      </w:r>
      <w:r w:rsidR="008350BE" w:rsidRPr="008350BE">
        <w:rPr>
          <w:rFonts w:cstheme="minorHAnsi"/>
          <w:bCs/>
          <w:sz w:val="24"/>
          <w:szCs w:val="24"/>
        </w:rPr>
        <w:t>when I hire</w:t>
      </w:r>
      <w:r w:rsidRPr="008350BE">
        <w:rPr>
          <w:rFonts w:cstheme="minorHAnsi"/>
          <w:bCs/>
          <w:sz w:val="24"/>
          <w:szCs w:val="24"/>
        </w:rPr>
        <w:t xml:space="preserve"> Tower crane in </w:t>
      </w:r>
      <w:r w:rsidR="008350BE" w:rsidRPr="008350BE">
        <w:rPr>
          <w:rFonts w:cstheme="minorHAnsi"/>
          <w:bCs/>
          <w:sz w:val="24"/>
          <w:szCs w:val="24"/>
        </w:rPr>
        <w:t xml:space="preserve">to my </w:t>
      </w:r>
      <w:r w:rsidRPr="008350BE">
        <w:rPr>
          <w:rFonts w:cstheme="minorHAnsi"/>
          <w:bCs/>
          <w:sz w:val="24"/>
          <w:szCs w:val="24"/>
        </w:rPr>
        <w:t xml:space="preserve">construction project </w:t>
      </w:r>
      <w:r w:rsidR="008350BE" w:rsidRPr="008350BE">
        <w:rPr>
          <w:rFonts w:cstheme="minorHAnsi"/>
          <w:bCs/>
          <w:sz w:val="24"/>
          <w:szCs w:val="24"/>
        </w:rPr>
        <w:t>to keep in main the following steps</w:t>
      </w:r>
    </w:p>
    <w:p w14:paraId="7C6A20C3" w14:textId="65828954" w:rsidR="008266BD" w:rsidRPr="008350BE" w:rsidRDefault="008350BE" w:rsidP="008350BE">
      <w:pPr>
        <w:pStyle w:val="ListParagraph"/>
        <w:numPr>
          <w:ilvl w:val="0"/>
          <w:numId w:val="8"/>
        </w:numPr>
        <w:shd w:val="clear" w:color="auto" w:fill="FFFFFF"/>
        <w:spacing w:before="100" w:beforeAutospacing="1" w:after="100" w:afterAutospacing="1" w:line="240" w:lineRule="auto"/>
        <w:jc w:val="both"/>
        <w:rPr>
          <w:rFonts w:eastAsia="Times New Roman" w:cstheme="minorHAnsi"/>
          <w:sz w:val="24"/>
          <w:szCs w:val="24"/>
          <w:lang w:eastAsia="en-GB"/>
        </w:rPr>
      </w:pPr>
      <w:r w:rsidRPr="008350BE">
        <w:rPr>
          <w:rFonts w:eastAsia="Times New Roman" w:cstheme="minorHAnsi"/>
          <w:sz w:val="24"/>
          <w:szCs w:val="24"/>
          <w:lang w:eastAsia="en-GB"/>
        </w:rPr>
        <w:t>These types of cranes</w:t>
      </w:r>
      <w:r w:rsidR="008266BD" w:rsidRPr="008350BE">
        <w:rPr>
          <w:rFonts w:eastAsia="Times New Roman" w:cstheme="minorHAnsi"/>
          <w:sz w:val="24"/>
          <w:szCs w:val="24"/>
          <w:lang w:eastAsia="en-GB"/>
        </w:rPr>
        <w:t xml:space="preserve"> are very expensive</w:t>
      </w:r>
      <w:r w:rsidR="00F12873" w:rsidRPr="008350BE">
        <w:rPr>
          <w:rFonts w:eastAsia="Times New Roman" w:cstheme="minorHAnsi"/>
          <w:sz w:val="24"/>
          <w:szCs w:val="24"/>
          <w:lang w:eastAsia="en-GB"/>
        </w:rPr>
        <w:t xml:space="preserve"> and for that reason it </w:t>
      </w:r>
      <w:r w:rsidRPr="008350BE">
        <w:rPr>
          <w:rFonts w:eastAsia="Times New Roman" w:cstheme="minorHAnsi"/>
          <w:sz w:val="24"/>
          <w:szCs w:val="24"/>
          <w:lang w:eastAsia="en-GB"/>
        </w:rPr>
        <w:t>needs money</w:t>
      </w:r>
      <w:r w:rsidR="00F12873" w:rsidRPr="008350BE">
        <w:rPr>
          <w:rFonts w:eastAsia="Times New Roman" w:cstheme="minorHAnsi"/>
          <w:sz w:val="24"/>
          <w:szCs w:val="24"/>
          <w:lang w:eastAsia="en-GB"/>
        </w:rPr>
        <w:t xml:space="preserve">, </w:t>
      </w:r>
      <w:r w:rsidR="008266BD" w:rsidRPr="008350BE">
        <w:rPr>
          <w:rFonts w:eastAsia="Times New Roman" w:cstheme="minorHAnsi"/>
          <w:sz w:val="24"/>
          <w:szCs w:val="24"/>
          <w:lang w:eastAsia="en-GB"/>
        </w:rPr>
        <w:t>time</w:t>
      </w:r>
      <w:r w:rsidR="00F12873" w:rsidRPr="008350BE">
        <w:rPr>
          <w:rFonts w:eastAsia="Times New Roman" w:cstheme="minorHAnsi"/>
          <w:sz w:val="24"/>
          <w:szCs w:val="24"/>
          <w:lang w:eastAsia="en-GB"/>
        </w:rPr>
        <w:t xml:space="preserve"> and </w:t>
      </w:r>
      <w:r w:rsidR="008266BD" w:rsidRPr="008350BE">
        <w:rPr>
          <w:rFonts w:eastAsia="Times New Roman" w:cstheme="minorHAnsi"/>
          <w:sz w:val="24"/>
          <w:szCs w:val="24"/>
          <w:lang w:eastAsia="en-GB"/>
        </w:rPr>
        <w:t xml:space="preserve">effort to be </w:t>
      </w:r>
      <w:r w:rsidR="00F12873" w:rsidRPr="008350BE">
        <w:rPr>
          <w:rFonts w:eastAsia="Times New Roman" w:cstheme="minorHAnsi"/>
          <w:sz w:val="24"/>
          <w:szCs w:val="24"/>
          <w:lang w:eastAsia="en-GB"/>
        </w:rPr>
        <w:t>lifted</w:t>
      </w:r>
      <w:r w:rsidR="008266BD" w:rsidRPr="008350BE">
        <w:rPr>
          <w:rFonts w:eastAsia="Times New Roman" w:cstheme="minorHAnsi"/>
          <w:sz w:val="24"/>
          <w:szCs w:val="24"/>
          <w:lang w:eastAsia="en-GB"/>
        </w:rPr>
        <w:t xml:space="preserve"> from one </w:t>
      </w:r>
      <w:r w:rsidR="00F12873" w:rsidRPr="008350BE">
        <w:rPr>
          <w:rFonts w:eastAsia="Times New Roman" w:cstheme="minorHAnsi"/>
          <w:sz w:val="24"/>
          <w:szCs w:val="24"/>
          <w:lang w:eastAsia="en-GB"/>
        </w:rPr>
        <w:t xml:space="preserve">site </w:t>
      </w:r>
      <w:r w:rsidR="008266BD" w:rsidRPr="008350BE">
        <w:rPr>
          <w:rFonts w:eastAsia="Times New Roman" w:cstheme="minorHAnsi"/>
          <w:sz w:val="24"/>
          <w:szCs w:val="24"/>
          <w:lang w:eastAsia="en-GB"/>
        </w:rPr>
        <w:t xml:space="preserve">to another </w:t>
      </w:r>
      <w:r w:rsidR="00F12873" w:rsidRPr="008350BE">
        <w:rPr>
          <w:rFonts w:eastAsia="Times New Roman" w:cstheme="minorHAnsi"/>
          <w:sz w:val="24"/>
          <w:szCs w:val="24"/>
          <w:lang w:eastAsia="en-GB"/>
        </w:rPr>
        <w:t xml:space="preserve">site </w:t>
      </w:r>
      <w:r w:rsidR="008266BD" w:rsidRPr="008350BE">
        <w:rPr>
          <w:rFonts w:eastAsia="Times New Roman" w:cstheme="minorHAnsi"/>
          <w:sz w:val="24"/>
          <w:szCs w:val="24"/>
          <w:lang w:eastAsia="en-GB"/>
        </w:rPr>
        <w:t>when you rent it</w:t>
      </w:r>
    </w:p>
    <w:p w14:paraId="6C815F61" w14:textId="192A503B" w:rsidR="008266BD" w:rsidRPr="008350BE" w:rsidRDefault="008266BD" w:rsidP="008350BE">
      <w:pPr>
        <w:pStyle w:val="ListParagraph"/>
        <w:numPr>
          <w:ilvl w:val="0"/>
          <w:numId w:val="8"/>
        </w:numPr>
        <w:shd w:val="clear" w:color="auto" w:fill="FFFFFF"/>
        <w:spacing w:before="100" w:beforeAutospacing="1" w:after="100" w:afterAutospacing="1" w:line="240" w:lineRule="auto"/>
        <w:jc w:val="both"/>
        <w:rPr>
          <w:rFonts w:eastAsia="Times New Roman" w:cstheme="minorHAnsi"/>
          <w:sz w:val="24"/>
          <w:szCs w:val="24"/>
          <w:lang w:eastAsia="en-GB"/>
        </w:rPr>
      </w:pPr>
      <w:r w:rsidRPr="008350BE">
        <w:rPr>
          <w:rFonts w:eastAsia="Times New Roman" w:cstheme="minorHAnsi"/>
          <w:sz w:val="24"/>
          <w:szCs w:val="24"/>
          <w:lang w:eastAsia="en-GB"/>
        </w:rPr>
        <w:t xml:space="preserve">They have high cost for </w:t>
      </w:r>
      <w:r w:rsidR="00A01198" w:rsidRPr="008350BE">
        <w:rPr>
          <w:rFonts w:eastAsia="Times New Roman" w:cstheme="minorHAnsi"/>
          <w:sz w:val="24"/>
          <w:szCs w:val="24"/>
          <w:lang w:eastAsia="en-GB"/>
        </w:rPr>
        <w:t xml:space="preserve">fuel consumption and oil change which is </w:t>
      </w:r>
      <w:r w:rsidR="001A208A" w:rsidRPr="008350BE">
        <w:rPr>
          <w:rFonts w:eastAsia="Times New Roman" w:cstheme="minorHAnsi"/>
          <w:sz w:val="24"/>
          <w:szCs w:val="24"/>
          <w:lang w:eastAsia="en-GB"/>
        </w:rPr>
        <w:t>not include</w:t>
      </w:r>
      <w:r w:rsidR="00A01198" w:rsidRPr="008350BE">
        <w:rPr>
          <w:rFonts w:eastAsia="Times New Roman" w:cstheme="minorHAnsi"/>
          <w:sz w:val="24"/>
          <w:szCs w:val="24"/>
          <w:lang w:eastAsia="en-GB"/>
        </w:rPr>
        <w:t xml:space="preserve"> rent fee </w:t>
      </w:r>
      <w:r w:rsidR="001A208A" w:rsidRPr="008350BE">
        <w:rPr>
          <w:rFonts w:eastAsia="Times New Roman" w:cstheme="minorHAnsi"/>
          <w:sz w:val="24"/>
          <w:szCs w:val="24"/>
          <w:lang w:eastAsia="en-GB"/>
        </w:rPr>
        <w:t>or</w:t>
      </w:r>
      <w:r w:rsidR="00F12873" w:rsidRPr="008350BE">
        <w:rPr>
          <w:rFonts w:eastAsia="Times New Roman" w:cstheme="minorHAnsi"/>
          <w:sz w:val="24"/>
          <w:szCs w:val="24"/>
          <w:lang w:eastAsia="en-GB"/>
        </w:rPr>
        <w:t xml:space="preserve"> the extra</w:t>
      </w:r>
      <w:r w:rsidR="001A208A" w:rsidRPr="008350BE">
        <w:rPr>
          <w:rFonts w:eastAsia="Times New Roman" w:cstheme="minorHAnsi"/>
          <w:sz w:val="24"/>
          <w:szCs w:val="24"/>
          <w:lang w:eastAsia="en-GB"/>
        </w:rPr>
        <w:t xml:space="preserve"> hidden cost </w:t>
      </w:r>
      <w:r w:rsidR="00F12873" w:rsidRPr="008350BE">
        <w:rPr>
          <w:rFonts w:eastAsia="Times New Roman" w:cstheme="minorHAnsi"/>
          <w:sz w:val="24"/>
          <w:szCs w:val="24"/>
          <w:lang w:eastAsia="en-GB"/>
        </w:rPr>
        <w:t>for plant</w:t>
      </w:r>
    </w:p>
    <w:p w14:paraId="5B325DE5" w14:textId="2DD7A9E6" w:rsidR="00A01198" w:rsidRPr="008350BE" w:rsidRDefault="008266BD" w:rsidP="008350BE">
      <w:pPr>
        <w:pStyle w:val="ListParagraph"/>
        <w:numPr>
          <w:ilvl w:val="0"/>
          <w:numId w:val="8"/>
        </w:numPr>
        <w:shd w:val="clear" w:color="auto" w:fill="FFFFFF"/>
        <w:spacing w:before="100" w:beforeAutospacing="1" w:after="100" w:afterAutospacing="1" w:line="240" w:lineRule="auto"/>
        <w:jc w:val="both"/>
        <w:rPr>
          <w:rFonts w:eastAsia="Times New Roman" w:cstheme="minorHAnsi"/>
          <w:sz w:val="24"/>
          <w:szCs w:val="24"/>
          <w:lang w:eastAsia="en-GB"/>
        </w:rPr>
      </w:pPr>
      <w:r w:rsidRPr="008350BE">
        <w:rPr>
          <w:rFonts w:eastAsia="Times New Roman" w:cstheme="minorHAnsi"/>
          <w:sz w:val="24"/>
          <w:szCs w:val="24"/>
          <w:lang w:eastAsia="en-GB"/>
        </w:rPr>
        <w:t xml:space="preserve">They </w:t>
      </w:r>
      <w:r w:rsidR="00A01198" w:rsidRPr="008350BE">
        <w:rPr>
          <w:rFonts w:eastAsia="Times New Roman" w:cstheme="minorHAnsi"/>
          <w:sz w:val="24"/>
          <w:szCs w:val="24"/>
          <w:lang w:eastAsia="en-GB"/>
        </w:rPr>
        <w:t>need experience crane operator which is come extra cost for labours</w:t>
      </w:r>
      <w:r w:rsidR="00F12873" w:rsidRPr="008350BE">
        <w:rPr>
          <w:rFonts w:eastAsia="Times New Roman" w:cstheme="minorHAnsi"/>
          <w:sz w:val="24"/>
          <w:szCs w:val="24"/>
          <w:lang w:eastAsia="en-GB"/>
        </w:rPr>
        <w:t xml:space="preserve"> on the site</w:t>
      </w:r>
    </w:p>
    <w:p w14:paraId="5285712E" w14:textId="3972F6A3" w:rsidR="008266BD" w:rsidRPr="000C3B6E" w:rsidRDefault="00A01198" w:rsidP="008350BE">
      <w:pPr>
        <w:pStyle w:val="ListParagraph"/>
        <w:numPr>
          <w:ilvl w:val="0"/>
          <w:numId w:val="8"/>
        </w:numPr>
        <w:shd w:val="clear" w:color="auto" w:fill="FFFFFF"/>
        <w:spacing w:before="100" w:beforeAutospacing="1" w:after="100" w:afterAutospacing="1" w:line="240" w:lineRule="auto"/>
        <w:jc w:val="both"/>
        <w:rPr>
          <w:rFonts w:eastAsia="Times New Roman" w:cstheme="minorHAnsi"/>
          <w:sz w:val="24"/>
          <w:szCs w:val="24"/>
          <w:lang w:eastAsia="en-GB"/>
        </w:rPr>
      </w:pPr>
      <w:r w:rsidRPr="008350BE">
        <w:rPr>
          <w:rFonts w:cstheme="minorHAnsi"/>
          <w:sz w:val="24"/>
          <w:szCs w:val="24"/>
        </w:rPr>
        <w:t xml:space="preserve">The security of the loading and </w:t>
      </w:r>
      <w:r w:rsidR="00840E8A" w:rsidRPr="008350BE">
        <w:rPr>
          <w:rFonts w:eastAsia="Times New Roman" w:cstheme="minorHAnsi"/>
          <w:sz w:val="24"/>
          <w:szCs w:val="24"/>
          <w:lang w:eastAsia="en-GB"/>
        </w:rPr>
        <w:t>lifting</w:t>
      </w:r>
      <w:r w:rsidR="00840E8A" w:rsidRPr="008350BE">
        <w:rPr>
          <w:rFonts w:cstheme="minorHAnsi"/>
          <w:sz w:val="24"/>
          <w:szCs w:val="24"/>
        </w:rPr>
        <w:t xml:space="preserve"> is</w:t>
      </w:r>
      <w:r w:rsidRPr="008350BE">
        <w:rPr>
          <w:rFonts w:cstheme="minorHAnsi"/>
          <w:sz w:val="24"/>
          <w:szCs w:val="24"/>
        </w:rPr>
        <w:t xml:space="preserve"> very important during construction </w:t>
      </w:r>
      <w:r w:rsidR="00840E8A" w:rsidRPr="008350BE">
        <w:rPr>
          <w:rFonts w:cstheme="minorHAnsi"/>
          <w:sz w:val="24"/>
          <w:szCs w:val="24"/>
        </w:rPr>
        <w:t xml:space="preserve">by </w:t>
      </w:r>
      <w:r w:rsidRPr="008350BE">
        <w:rPr>
          <w:rFonts w:cstheme="minorHAnsi"/>
          <w:sz w:val="24"/>
          <w:szCs w:val="24"/>
        </w:rPr>
        <w:t>using the correct PPE</w:t>
      </w:r>
      <w:r w:rsidR="002D3C38">
        <w:rPr>
          <w:rFonts w:cstheme="minorHAnsi"/>
          <w:sz w:val="24"/>
          <w:szCs w:val="24"/>
        </w:rPr>
        <w:t xml:space="preserve"> according to </w:t>
      </w:r>
      <w:r w:rsidR="002D3C38" w:rsidRPr="008350BE">
        <w:rPr>
          <w:rFonts w:cstheme="minorHAnsi"/>
          <w:sz w:val="24"/>
          <w:szCs w:val="24"/>
        </w:rPr>
        <w:t>health</w:t>
      </w:r>
      <w:r w:rsidR="00840E8A" w:rsidRPr="008350BE">
        <w:rPr>
          <w:rFonts w:cstheme="minorHAnsi"/>
          <w:sz w:val="24"/>
          <w:szCs w:val="24"/>
        </w:rPr>
        <w:t xml:space="preserve"> and safety act </w:t>
      </w:r>
      <w:r w:rsidRPr="008350BE">
        <w:rPr>
          <w:rFonts w:cstheme="minorHAnsi"/>
          <w:sz w:val="24"/>
          <w:szCs w:val="24"/>
        </w:rPr>
        <w:t xml:space="preserve"> </w:t>
      </w:r>
    </w:p>
    <w:p w14:paraId="0A6CB05F" w14:textId="30444B68" w:rsidR="000C3B6E" w:rsidRPr="006B4E40" w:rsidRDefault="006B4E40" w:rsidP="008350BE">
      <w:pPr>
        <w:pStyle w:val="ListParagraph"/>
        <w:numPr>
          <w:ilvl w:val="0"/>
          <w:numId w:val="8"/>
        </w:numPr>
        <w:shd w:val="clear" w:color="auto" w:fill="FFFFFF"/>
        <w:spacing w:before="100" w:beforeAutospacing="1" w:after="100" w:afterAutospacing="1" w:line="240" w:lineRule="auto"/>
        <w:jc w:val="both"/>
        <w:rPr>
          <w:rFonts w:eastAsia="Times New Roman" w:cstheme="minorHAnsi"/>
          <w:sz w:val="24"/>
          <w:szCs w:val="24"/>
          <w:lang w:eastAsia="en-GB"/>
        </w:rPr>
      </w:pPr>
      <w:r>
        <w:rPr>
          <w:rFonts w:cstheme="minorHAnsi"/>
          <w:sz w:val="24"/>
          <w:szCs w:val="24"/>
        </w:rPr>
        <w:t xml:space="preserve">Reduce need to employ maintenance staff and operate facilities </w:t>
      </w:r>
    </w:p>
    <w:p w14:paraId="470D9405" w14:textId="088F3A07" w:rsidR="006B4E40" w:rsidRPr="002D3C38" w:rsidRDefault="006B4E40" w:rsidP="008350BE">
      <w:pPr>
        <w:pStyle w:val="ListParagraph"/>
        <w:numPr>
          <w:ilvl w:val="0"/>
          <w:numId w:val="8"/>
        </w:numPr>
        <w:shd w:val="clear" w:color="auto" w:fill="FFFFFF"/>
        <w:spacing w:before="100" w:beforeAutospacing="1" w:after="100" w:afterAutospacing="1" w:line="240" w:lineRule="auto"/>
        <w:jc w:val="both"/>
        <w:rPr>
          <w:rFonts w:eastAsia="Times New Roman" w:cstheme="minorHAnsi"/>
          <w:sz w:val="24"/>
          <w:szCs w:val="24"/>
          <w:lang w:eastAsia="en-GB"/>
        </w:rPr>
      </w:pPr>
      <w:r>
        <w:rPr>
          <w:rFonts w:cstheme="minorHAnsi"/>
          <w:sz w:val="24"/>
          <w:szCs w:val="24"/>
        </w:rPr>
        <w:t xml:space="preserve">No need storage and warehouse to store the equipment </w:t>
      </w:r>
    </w:p>
    <w:p w14:paraId="116993C7" w14:textId="5FEC18BA" w:rsidR="008266BD" w:rsidRPr="008350BE" w:rsidRDefault="008266BD" w:rsidP="008350BE">
      <w:pPr>
        <w:spacing w:line="240" w:lineRule="auto"/>
        <w:jc w:val="both"/>
        <w:rPr>
          <w:rFonts w:cstheme="minorHAnsi"/>
          <w:bCs/>
          <w:sz w:val="24"/>
          <w:szCs w:val="24"/>
        </w:rPr>
      </w:pPr>
    </w:p>
    <w:p w14:paraId="1E3FB1E8" w14:textId="222BB175" w:rsidR="00A02E49" w:rsidRPr="008350BE" w:rsidRDefault="00A02E49" w:rsidP="008350BE">
      <w:pPr>
        <w:spacing w:line="240" w:lineRule="auto"/>
        <w:jc w:val="both"/>
        <w:rPr>
          <w:rFonts w:cstheme="minorHAnsi"/>
          <w:b/>
          <w:bCs/>
          <w:sz w:val="24"/>
          <w:szCs w:val="24"/>
        </w:rPr>
      </w:pPr>
      <w:r w:rsidRPr="008350BE">
        <w:rPr>
          <w:rFonts w:cstheme="minorHAnsi"/>
          <w:b/>
          <w:bCs/>
          <w:sz w:val="24"/>
          <w:szCs w:val="24"/>
        </w:rPr>
        <w:t>Reference</w:t>
      </w:r>
    </w:p>
    <w:p w14:paraId="44246713" w14:textId="77777777" w:rsidR="00C24EA1" w:rsidRPr="00C24EA1" w:rsidRDefault="00C24EA1" w:rsidP="008350BE">
      <w:pPr>
        <w:autoSpaceDE w:val="0"/>
        <w:autoSpaceDN w:val="0"/>
        <w:adjustRightInd w:val="0"/>
        <w:spacing w:after="0" w:line="240" w:lineRule="auto"/>
        <w:jc w:val="both"/>
        <w:rPr>
          <w:rFonts w:cstheme="minorHAnsi"/>
          <w:sz w:val="24"/>
          <w:szCs w:val="24"/>
        </w:rPr>
      </w:pPr>
      <w:r w:rsidRPr="00C24EA1">
        <w:rPr>
          <w:rFonts w:cstheme="minorHAnsi"/>
          <w:sz w:val="24"/>
          <w:szCs w:val="24"/>
        </w:rPr>
        <w:t xml:space="preserve">BUILDING CONSTRUCTION HANDBOOK Fifth edition R. </w:t>
      </w:r>
      <w:proofErr w:type="spellStart"/>
      <w:r w:rsidRPr="00C24EA1">
        <w:rPr>
          <w:rFonts w:cstheme="minorHAnsi"/>
          <w:sz w:val="24"/>
          <w:szCs w:val="24"/>
        </w:rPr>
        <w:t>Chudley</w:t>
      </w:r>
      <w:proofErr w:type="spellEnd"/>
      <w:r w:rsidRPr="00C24EA1">
        <w:rPr>
          <w:rFonts w:cstheme="minorHAnsi"/>
          <w:sz w:val="24"/>
          <w:szCs w:val="24"/>
        </w:rPr>
        <w:t xml:space="preserve"> MCIOB and R. </w:t>
      </w:r>
      <w:proofErr w:type="spellStart"/>
      <w:r w:rsidRPr="00C24EA1">
        <w:rPr>
          <w:rFonts w:cstheme="minorHAnsi"/>
          <w:sz w:val="24"/>
          <w:szCs w:val="24"/>
        </w:rPr>
        <w:t>Greeno</w:t>
      </w:r>
      <w:proofErr w:type="spellEnd"/>
      <w:r w:rsidRPr="00C24EA1">
        <w:rPr>
          <w:rFonts w:cstheme="minorHAnsi"/>
          <w:sz w:val="24"/>
          <w:szCs w:val="24"/>
        </w:rPr>
        <w:t xml:space="preserve"> BA (Hons) FCIOB FIOP FRSA</w:t>
      </w:r>
    </w:p>
    <w:p w14:paraId="23CDEB6A" w14:textId="77777777" w:rsidR="00A02E49" w:rsidRPr="008350BE" w:rsidRDefault="00A02E49" w:rsidP="008350BE">
      <w:pPr>
        <w:autoSpaceDE w:val="0"/>
        <w:autoSpaceDN w:val="0"/>
        <w:adjustRightInd w:val="0"/>
        <w:spacing w:after="0" w:line="240" w:lineRule="auto"/>
        <w:jc w:val="both"/>
        <w:rPr>
          <w:rFonts w:cstheme="minorHAnsi"/>
          <w:sz w:val="24"/>
          <w:szCs w:val="24"/>
        </w:rPr>
      </w:pPr>
    </w:p>
    <w:p w14:paraId="7000502F" w14:textId="09A146D3" w:rsidR="00C24EA1" w:rsidRPr="002D3C38" w:rsidRDefault="00C24EA1" w:rsidP="008350BE">
      <w:pPr>
        <w:autoSpaceDE w:val="0"/>
        <w:autoSpaceDN w:val="0"/>
        <w:adjustRightInd w:val="0"/>
        <w:spacing w:after="0" w:line="240" w:lineRule="auto"/>
        <w:jc w:val="both"/>
        <w:rPr>
          <w:rFonts w:cstheme="minorHAnsi"/>
          <w:bCs/>
          <w:sz w:val="24"/>
          <w:szCs w:val="24"/>
        </w:rPr>
      </w:pPr>
      <w:r w:rsidRPr="002D3C38">
        <w:rPr>
          <w:rFonts w:cstheme="minorHAnsi"/>
          <w:bCs/>
          <w:sz w:val="24"/>
          <w:szCs w:val="24"/>
        </w:rPr>
        <w:t xml:space="preserve">Article (Select Plant Hire Company Limited) </w:t>
      </w:r>
    </w:p>
    <w:p w14:paraId="7D1F1FA2" w14:textId="1A2D730E" w:rsidR="00C24EA1" w:rsidRPr="008350BE" w:rsidRDefault="00C24EA1" w:rsidP="008350BE">
      <w:pPr>
        <w:spacing w:line="240" w:lineRule="auto"/>
        <w:jc w:val="both"/>
        <w:rPr>
          <w:rFonts w:cstheme="minorHAnsi"/>
          <w:sz w:val="24"/>
          <w:szCs w:val="24"/>
        </w:rPr>
      </w:pPr>
      <w:proofErr w:type="spellStart"/>
      <w:r w:rsidRPr="008350BE">
        <w:rPr>
          <w:rFonts w:cstheme="minorHAnsi"/>
          <w:sz w:val="24"/>
          <w:szCs w:val="24"/>
        </w:rPr>
        <w:t>Barford</w:t>
      </w:r>
      <w:proofErr w:type="spellEnd"/>
      <w:r w:rsidRPr="008350BE">
        <w:rPr>
          <w:rFonts w:cstheme="minorHAnsi"/>
          <w:sz w:val="24"/>
          <w:szCs w:val="24"/>
        </w:rPr>
        <w:t xml:space="preserve"> Road, Little </w:t>
      </w:r>
      <w:proofErr w:type="spellStart"/>
      <w:r w:rsidRPr="008350BE">
        <w:rPr>
          <w:rFonts w:cstheme="minorHAnsi"/>
          <w:sz w:val="24"/>
          <w:szCs w:val="24"/>
        </w:rPr>
        <w:t>Barford</w:t>
      </w:r>
      <w:proofErr w:type="spellEnd"/>
      <w:r w:rsidRPr="008350BE">
        <w:rPr>
          <w:rFonts w:cstheme="minorHAnsi"/>
          <w:sz w:val="24"/>
          <w:szCs w:val="24"/>
        </w:rPr>
        <w:t xml:space="preserve">, </w:t>
      </w:r>
      <w:proofErr w:type="spellStart"/>
      <w:r w:rsidRPr="008350BE">
        <w:rPr>
          <w:rFonts w:cstheme="minorHAnsi"/>
          <w:sz w:val="24"/>
          <w:szCs w:val="24"/>
        </w:rPr>
        <w:t>St.Neots</w:t>
      </w:r>
      <w:proofErr w:type="spellEnd"/>
      <w:r w:rsidRPr="008350BE">
        <w:rPr>
          <w:rFonts w:cstheme="minorHAnsi"/>
          <w:sz w:val="24"/>
          <w:szCs w:val="24"/>
        </w:rPr>
        <w:t xml:space="preserve">, Huntingdon, Cambridgeshire PE19 6WB (Accessed 7 </w:t>
      </w:r>
      <w:proofErr w:type="gramStart"/>
      <w:r w:rsidRPr="008350BE">
        <w:rPr>
          <w:rFonts w:cstheme="minorHAnsi"/>
          <w:sz w:val="24"/>
          <w:szCs w:val="24"/>
        </w:rPr>
        <w:t>February  2018</w:t>
      </w:r>
      <w:proofErr w:type="gramEnd"/>
      <w:r w:rsidRPr="008350BE">
        <w:rPr>
          <w:rFonts w:cstheme="minorHAnsi"/>
          <w:sz w:val="24"/>
          <w:szCs w:val="24"/>
        </w:rPr>
        <w:t>)</w:t>
      </w:r>
    </w:p>
    <w:p w14:paraId="5A3D7BF8" w14:textId="2FB3A77F" w:rsidR="00D21291" w:rsidRPr="008350BE" w:rsidRDefault="00A02E49" w:rsidP="008350BE">
      <w:pPr>
        <w:spacing w:line="240" w:lineRule="auto"/>
        <w:jc w:val="both"/>
        <w:rPr>
          <w:rFonts w:cstheme="minorHAnsi"/>
          <w:sz w:val="24"/>
          <w:szCs w:val="24"/>
        </w:rPr>
      </w:pPr>
      <w:r w:rsidRPr="008350BE">
        <w:rPr>
          <w:rFonts w:cstheme="minorHAnsi"/>
          <w:b/>
          <w:bCs/>
          <w:sz w:val="24"/>
          <w:szCs w:val="24"/>
        </w:rPr>
        <w:t xml:space="preserve"> </w:t>
      </w:r>
      <w:r w:rsidRPr="008350BE">
        <w:rPr>
          <w:rFonts w:cstheme="minorHAnsi"/>
          <w:sz w:val="24"/>
          <w:szCs w:val="24"/>
        </w:rPr>
        <w:t xml:space="preserve">Smith, N. (2000) </w:t>
      </w:r>
      <w:r w:rsidRPr="008350BE">
        <w:rPr>
          <w:rFonts w:cstheme="minorHAnsi"/>
          <w:i/>
          <w:sz w:val="24"/>
          <w:szCs w:val="24"/>
        </w:rPr>
        <w:t>Engineering Project Management</w:t>
      </w:r>
      <w:r w:rsidRPr="008350BE">
        <w:rPr>
          <w:rFonts w:cstheme="minorHAnsi"/>
          <w:sz w:val="24"/>
          <w:szCs w:val="24"/>
        </w:rPr>
        <w:t>, Oxford, Blackwell Science Ltd.</w:t>
      </w:r>
    </w:p>
    <w:p w14:paraId="211AB8C7" w14:textId="6D70EBD7" w:rsidR="00A02E49" w:rsidRPr="008350BE" w:rsidRDefault="003F3081" w:rsidP="008350BE">
      <w:pPr>
        <w:spacing w:line="240" w:lineRule="auto"/>
        <w:jc w:val="both"/>
        <w:rPr>
          <w:rFonts w:cstheme="minorHAnsi"/>
          <w:sz w:val="24"/>
          <w:szCs w:val="24"/>
        </w:rPr>
      </w:pPr>
      <w:hyperlink r:id="rId12" w:history="1">
        <w:r w:rsidR="00B14541" w:rsidRPr="002D3C38">
          <w:rPr>
            <w:rStyle w:val="Hyperlink"/>
            <w:rFonts w:cstheme="minorHAnsi"/>
            <w:color w:val="auto"/>
            <w:sz w:val="24"/>
            <w:szCs w:val="24"/>
            <w:u w:val="none"/>
          </w:rPr>
          <w:t>https://vandoorntcc.co.uk/2013/06/14/tower-crane-hire/</w:t>
        </w:r>
      </w:hyperlink>
      <w:r w:rsidR="00A02E49" w:rsidRPr="008350BE">
        <w:rPr>
          <w:rFonts w:cstheme="minorHAnsi"/>
          <w:sz w:val="24"/>
          <w:szCs w:val="24"/>
        </w:rPr>
        <w:t xml:space="preserve"> </w:t>
      </w:r>
      <w:bookmarkStart w:id="1" w:name="_Hlk506225288"/>
      <w:r w:rsidR="00A02E49" w:rsidRPr="008350BE">
        <w:rPr>
          <w:rFonts w:cstheme="minorHAnsi"/>
          <w:sz w:val="24"/>
          <w:szCs w:val="24"/>
        </w:rPr>
        <w:t xml:space="preserve">(Accessed </w:t>
      </w:r>
      <w:r w:rsidR="00C24EA1" w:rsidRPr="008350BE">
        <w:rPr>
          <w:rFonts w:cstheme="minorHAnsi"/>
          <w:sz w:val="24"/>
          <w:szCs w:val="24"/>
        </w:rPr>
        <w:t>5</w:t>
      </w:r>
      <w:r w:rsidR="00A02E49" w:rsidRPr="008350BE">
        <w:rPr>
          <w:rFonts w:cstheme="minorHAnsi"/>
          <w:sz w:val="24"/>
          <w:szCs w:val="24"/>
        </w:rPr>
        <w:t xml:space="preserve"> </w:t>
      </w:r>
      <w:r w:rsidR="00C24EA1" w:rsidRPr="008350BE">
        <w:rPr>
          <w:rFonts w:cstheme="minorHAnsi"/>
          <w:sz w:val="24"/>
          <w:szCs w:val="24"/>
        </w:rPr>
        <w:t>February 2018</w:t>
      </w:r>
      <w:r w:rsidR="00A02E49" w:rsidRPr="008350BE">
        <w:rPr>
          <w:rFonts w:cstheme="minorHAnsi"/>
          <w:sz w:val="24"/>
          <w:szCs w:val="24"/>
        </w:rPr>
        <w:t>)</w:t>
      </w:r>
    </w:p>
    <w:bookmarkEnd w:id="1"/>
    <w:p w14:paraId="037165C3" w14:textId="3DA58338" w:rsidR="00A02E49" w:rsidRPr="008350BE" w:rsidRDefault="00A02E49" w:rsidP="008350BE">
      <w:pPr>
        <w:spacing w:line="240" w:lineRule="auto"/>
        <w:jc w:val="both"/>
        <w:rPr>
          <w:rFonts w:cstheme="minorHAnsi"/>
          <w:sz w:val="24"/>
          <w:szCs w:val="24"/>
        </w:rPr>
      </w:pPr>
      <w:r w:rsidRPr="008350BE">
        <w:rPr>
          <w:rFonts w:cstheme="minorHAnsi"/>
          <w:sz w:val="24"/>
          <w:szCs w:val="24"/>
        </w:rPr>
        <w:t xml:space="preserve">https://brynthomascranes.com/crane-hire-swansea/(Accessed </w:t>
      </w:r>
      <w:r w:rsidR="00C24EA1" w:rsidRPr="008350BE">
        <w:rPr>
          <w:rFonts w:cstheme="minorHAnsi"/>
          <w:sz w:val="24"/>
          <w:szCs w:val="24"/>
        </w:rPr>
        <w:t>9</w:t>
      </w:r>
      <w:r w:rsidRPr="008350BE">
        <w:rPr>
          <w:rFonts w:cstheme="minorHAnsi"/>
          <w:sz w:val="24"/>
          <w:szCs w:val="24"/>
        </w:rPr>
        <w:t xml:space="preserve"> </w:t>
      </w:r>
      <w:r w:rsidR="00C24EA1" w:rsidRPr="008350BE">
        <w:rPr>
          <w:rFonts w:cstheme="minorHAnsi"/>
          <w:sz w:val="24"/>
          <w:szCs w:val="24"/>
        </w:rPr>
        <w:t>February 2018</w:t>
      </w:r>
      <w:r w:rsidRPr="008350BE">
        <w:rPr>
          <w:rFonts w:cstheme="minorHAnsi"/>
          <w:sz w:val="24"/>
          <w:szCs w:val="24"/>
        </w:rPr>
        <w:t>)</w:t>
      </w:r>
    </w:p>
    <w:p w14:paraId="279B4844" w14:textId="27D5A000" w:rsidR="00A02E49" w:rsidRPr="00A02E49" w:rsidRDefault="00A02E49" w:rsidP="00A02E49">
      <w:pPr>
        <w:spacing w:line="240" w:lineRule="auto"/>
        <w:jc w:val="both"/>
        <w:rPr>
          <w:rFonts w:cstheme="minorHAnsi"/>
          <w:sz w:val="24"/>
          <w:szCs w:val="24"/>
        </w:rPr>
      </w:pPr>
    </w:p>
    <w:p w14:paraId="0E3781B4" w14:textId="556BC0D7" w:rsidR="001D77D6" w:rsidRDefault="001D77D6"/>
    <w:p w14:paraId="36673E73" w14:textId="77777777" w:rsidR="00B14541" w:rsidRDefault="00B14541"/>
    <w:sectPr w:rsidR="00B1454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B57A61" w14:textId="77777777" w:rsidR="000C3B6E" w:rsidRDefault="000C3B6E" w:rsidP="000C3B6E">
      <w:pPr>
        <w:spacing w:after="0" w:line="240" w:lineRule="auto"/>
      </w:pPr>
      <w:r>
        <w:separator/>
      </w:r>
    </w:p>
  </w:endnote>
  <w:endnote w:type="continuationSeparator" w:id="0">
    <w:p w14:paraId="74BA070E" w14:textId="77777777" w:rsidR="000C3B6E" w:rsidRDefault="000C3B6E" w:rsidP="000C3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tima">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6610066"/>
      <w:docPartObj>
        <w:docPartGallery w:val="Page Numbers (Bottom of Page)"/>
        <w:docPartUnique/>
      </w:docPartObj>
    </w:sdtPr>
    <w:sdtEndPr>
      <w:rPr>
        <w:noProof/>
      </w:rPr>
    </w:sdtEndPr>
    <w:sdtContent>
      <w:p w14:paraId="10079DAF" w14:textId="658A1451" w:rsidR="000C3B6E" w:rsidRDefault="000C3B6E">
        <w:pPr>
          <w:pStyle w:val="Footer"/>
          <w:jc w:val="right"/>
        </w:pPr>
        <w:r>
          <w:fldChar w:fldCharType="begin"/>
        </w:r>
        <w:r>
          <w:instrText xml:space="preserve"> PAGE   \* MERGEFORMAT </w:instrText>
        </w:r>
        <w:r>
          <w:fldChar w:fldCharType="separate"/>
        </w:r>
        <w:r w:rsidR="003F3081">
          <w:rPr>
            <w:noProof/>
          </w:rPr>
          <w:t>5</w:t>
        </w:r>
        <w:r>
          <w:rPr>
            <w:noProof/>
          </w:rPr>
          <w:fldChar w:fldCharType="end"/>
        </w:r>
      </w:p>
    </w:sdtContent>
  </w:sdt>
  <w:p w14:paraId="5B4E1C2F" w14:textId="0CB830D3" w:rsidR="000C3B6E" w:rsidRDefault="00A94C41">
    <w:pPr>
      <w:pStyle w:val="Footer"/>
    </w:pPr>
    <w:r>
      <w:t xml:space="preserve">Abdiqadir </w:t>
    </w:r>
    <w:proofErr w:type="spellStart"/>
    <w:r>
      <w:t>adan</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4CCCC1" w14:textId="77777777" w:rsidR="000C3B6E" w:rsidRDefault="000C3B6E" w:rsidP="000C3B6E">
      <w:pPr>
        <w:spacing w:after="0" w:line="240" w:lineRule="auto"/>
      </w:pPr>
      <w:r>
        <w:separator/>
      </w:r>
    </w:p>
  </w:footnote>
  <w:footnote w:type="continuationSeparator" w:id="0">
    <w:p w14:paraId="390827AC" w14:textId="77777777" w:rsidR="000C3B6E" w:rsidRDefault="000C3B6E" w:rsidP="000C3B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6512CD" w14:textId="707FF332" w:rsidR="000C3B6E" w:rsidRDefault="000C3B6E">
    <w:pPr>
      <w:pStyle w:val="Header"/>
    </w:pPr>
    <w:r>
      <w:rPr>
        <w:noProof/>
        <w:lang w:eastAsia="en-GB"/>
      </w:rPr>
      <w:drawing>
        <wp:anchor distT="0" distB="0" distL="114300" distR="114300" simplePos="0" relativeHeight="251659264" behindDoc="0" locked="0" layoutInCell="1" allowOverlap="1" wp14:anchorId="77A1A718" wp14:editId="6D6DD189">
          <wp:simplePos x="0" y="0"/>
          <wp:positionH relativeFrom="column">
            <wp:posOffset>4211515</wp:posOffset>
          </wp:positionH>
          <wp:positionV relativeFrom="paragraph">
            <wp:posOffset>-378655</wp:posOffset>
          </wp:positionV>
          <wp:extent cx="2270760" cy="657860"/>
          <wp:effectExtent l="0" t="0" r="0" b="8890"/>
          <wp:wrapTopAndBottom/>
          <wp:docPr id="13" name="Picture 13"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70760" cy="65786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72DE8"/>
    <w:multiLevelType w:val="hybridMultilevel"/>
    <w:tmpl w:val="D78CB4F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22834"/>
    <w:multiLevelType w:val="hybridMultilevel"/>
    <w:tmpl w:val="EBF47850"/>
    <w:lvl w:ilvl="0" w:tplc="B70E05AC">
      <w:numFmt w:val="bullet"/>
      <w:lvlText w:val="•"/>
      <w:lvlJc w:val="left"/>
      <w:pPr>
        <w:ind w:left="720" w:hanging="360"/>
      </w:pPr>
      <w:rPr>
        <w:rFonts w:ascii="Optima" w:eastAsiaTheme="minorHAnsi" w:hAnsi="Optima" w:cs="Opti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56116"/>
    <w:multiLevelType w:val="hybridMultilevel"/>
    <w:tmpl w:val="C28895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CD53CF"/>
    <w:multiLevelType w:val="hybridMultilevel"/>
    <w:tmpl w:val="C4E8A6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4278A7"/>
    <w:multiLevelType w:val="multilevel"/>
    <w:tmpl w:val="CF9E7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F86BB7"/>
    <w:multiLevelType w:val="multilevel"/>
    <w:tmpl w:val="2CAAC8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F70AF7"/>
    <w:multiLevelType w:val="multilevel"/>
    <w:tmpl w:val="C9BCA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583841"/>
    <w:multiLevelType w:val="multilevel"/>
    <w:tmpl w:val="8B8CDF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6"/>
  </w:num>
  <w:num w:numId="5">
    <w:abstractNumId w:val="7"/>
  </w:num>
  <w:num w:numId="6">
    <w:abstractNumId w:val="4"/>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5440"/>
    <w:rsid w:val="00082347"/>
    <w:rsid w:val="000B4D8E"/>
    <w:rsid w:val="000C3B6E"/>
    <w:rsid w:val="00141E67"/>
    <w:rsid w:val="001A208A"/>
    <w:rsid w:val="001D53D2"/>
    <w:rsid w:val="001D77D6"/>
    <w:rsid w:val="002D3C38"/>
    <w:rsid w:val="003674D5"/>
    <w:rsid w:val="003D0626"/>
    <w:rsid w:val="003F2DB2"/>
    <w:rsid w:val="003F3081"/>
    <w:rsid w:val="004102B6"/>
    <w:rsid w:val="00475440"/>
    <w:rsid w:val="00615311"/>
    <w:rsid w:val="00631BE1"/>
    <w:rsid w:val="006536A3"/>
    <w:rsid w:val="00666B91"/>
    <w:rsid w:val="00693BC3"/>
    <w:rsid w:val="006B4E40"/>
    <w:rsid w:val="006C7D7F"/>
    <w:rsid w:val="00753456"/>
    <w:rsid w:val="007E2098"/>
    <w:rsid w:val="007F46BF"/>
    <w:rsid w:val="008130F4"/>
    <w:rsid w:val="008266BD"/>
    <w:rsid w:val="008350BE"/>
    <w:rsid w:val="00840E8A"/>
    <w:rsid w:val="00865580"/>
    <w:rsid w:val="008A5D4F"/>
    <w:rsid w:val="008C5B4B"/>
    <w:rsid w:val="0091726F"/>
    <w:rsid w:val="009A5588"/>
    <w:rsid w:val="009C266B"/>
    <w:rsid w:val="00A01198"/>
    <w:rsid w:val="00A02E49"/>
    <w:rsid w:val="00A66C8B"/>
    <w:rsid w:val="00A850AA"/>
    <w:rsid w:val="00A94C41"/>
    <w:rsid w:val="00AB3785"/>
    <w:rsid w:val="00B14541"/>
    <w:rsid w:val="00B40548"/>
    <w:rsid w:val="00B83D40"/>
    <w:rsid w:val="00BA02F3"/>
    <w:rsid w:val="00C24EA1"/>
    <w:rsid w:val="00C92C84"/>
    <w:rsid w:val="00D21291"/>
    <w:rsid w:val="00D213CD"/>
    <w:rsid w:val="00D800A2"/>
    <w:rsid w:val="00E45FB1"/>
    <w:rsid w:val="00E85AD6"/>
    <w:rsid w:val="00F01CEA"/>
    <w:rsid w:val="00F12873"/>
    <w:rsid w:val="00FA0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2E48D"/>
  <w15:chartTrackingRefBased/>
  <w15:docId w15:val="{D0BBCA96-0E16-48EC-973D-81B574DFF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41E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4541"/>
    <w:rPr>
      <w:color w:val="0563C1" w:themeColor="hyperlink"/>
      <w:u w:val="single"/>
    </w:rPr>
  </w:style>
  <w:style w:type="character" w:customStyle="1" w:styleId="UnresolvedMention">
    <w:name w:val="Unresolved Mention"/>
    <w:basedOn w:val="DefaultParagraphFont"/>
    <w:uiPriority w:val="99"/>
    <w:semiHidden/>
    <w:unhideWhenUsed/>
    <w:rsid w:val="00B14541"/>
    <w:rPr>
      <w:color w:val="808080"/>
      <w:shd w:val="clear" w:color="auto" w:fill="E6E6E6"/>
    </w:rPr>
  </w:style>
  <w:style w:type="character" w:styleId="Strong">
    <w:name w:val="Strong"/>
    <w:basedOn w:val="DefaultParagraphFont"/>
    <w:uiPriority w:val="22"/>
    <w:qFormat/>
    <w:rsid w:val="00D800A2"/>
    <w:rPr>
      <w:b/>
      <w:bCs/>
    </w:rPr>
  </w:style>
  <w:style w:type="paragraph" w:styleId="NormalWeb">
    <w:name w:val="Normal (Web)"/>
    <w:basedOn w:val="Normal"/>
    <w:uiPriority w:val="99"/>
    <w:unhideWhenUsed/>
    <w:rsid w:val="00D80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41E6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130F4"/>
    <w:pPr>
      <w:ind w:left="720"/>
      <w:contextualSpacing/>
    </w:pPr>
  </w:style>
  <w:style w:type="paragraph" w:styleId="Header">
    <w:name w:val="header"/>
    <w:basedOn w:val="Normal"/>
    <w:link w:val="HeaderChar"/>
    <w:uiPriority w:val="99"/>
    <w:unhideWhenUsed/>
    <w:rsid w:val="000C3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B6E"/>
  </w:style>
  <w:style w:type="paragraph" w:styleId="Footer">
    <w:name w:val="footer"/>
    <w:basedOn w:val="Normal"/>
    <w:link w:val="FooterChar"/>
    <w:uiPriority w:val="99"/>
    <w:unhideWhenUsed/>
    <w:rsid w:val="000C3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B6E"/>
  </w:style>
  <w:style w:type="paragraph" w:styleId="BalloonText">
    <w:name w:val="Balloon Text"/>
    <w:basedOn w:val="Normal"/>
    <w:link w:val="BalloonTextChar"/>
    <w:uiPriority w:val="99"/>
    <w:semiHidden/>
    <w:unhideWhenUsed/>
    <w:rsid w:val="00A94C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4C4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0599573">
      <w:bodyDiv w:val="1"/>
      <w:marLeft w:val="0"/>
      <w:marRight w:val="0"/>
      <w:marTop w:val="0"/>
      <w:marBottom w:val="0"/>
      <w:divBdr>
        <w:top w:val="none" w:sz="0" w:space="0" w:color="auto"/>
        <w:left w:val="none" w:sz="0" w:space="0" w:color="auto"/>
        <w:bottom w:val="none" w:sz="0" w:space="0" w:color="auto"/>
        <w:right w:val="none" w:sz="0" w:space="0" w:color="auto"/>
      </w:divBdr>
    </w:div>
    <w:div w:id="1286355035">
      <w:bodyDiv w:val="1"/>
      <w:marLeft w:val="0"/>
      <w:marRight w:val="0"/>
      <w:marTop w:val="0"/>
      <w:marBottom w:val="0"/>
      <w:divBdr>
        <w:top w:val="none" w:sz="0" w:space="0" w:color="auto"/>
        <w:left w:val="none" w:sz="0" w:space="0" w:color="auto"/>
        <w:bottom w:val="none" w:sz="0" w:space="0" w:color="auto"/>
        <w:right w:val="none" w:sz="0" w:space="0" w:color="auto"/>
      </w:divBdr>
    </w:div>
    <w:div w:id="1292053433">
      <w:bodyDiv w:val="1"/>
      <w:marLeft w:val="0"/>
      <w:marRight w:val="0"/>
      <w:marTop w:val="0"/>
      <w:marBottom w:val="0"/>
      <w:divBdr>
        <w:top w:val="none" w:sz="0" w:space="0" w:color="auto"/>
        <w:left w:val="none" w:sz="0" w:space="0" w:color="auto"/>
        <w:bottom w:val="none" w:sz="0" w:space="0" w:color="auto"/>
        <w:right w:val="none" w:sz="0" w:space="0" w:color="auto"/>
      </w:divBdr>
    </w:div>
    <w:div w:id="1597321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vandoorntcc.co.uk/2013/06/14/tower-crane-hi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793</TotalTime>
  <Pages>7</Pages>
  <Words>1045</Words>
  <Characters>5961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Abdiqadir omar adan</dc:creator>
  <cp:keywords/>
  <dc:description/>
  <cp:lastModifiedBy>Abdiqadir Adan (P151931)</cp:lastModifiedBy>
  <cp:revision>22</cp:revision>
  <cp:lastPrinted>2018-02-13T14:18:00Z</cp:lastPrinted>
  <dcterms:created xsi:type="dcterms:W3CDTF">2018-02-12T13:16:00Z</dcterms:created>
  <dcterms:modified xsi:type="dcterms:W3CDTF">2018-02-13T14:33:00Z</dcterms:modified>
</cp:coreProperties>
</file>