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 w14:paraId="00E6EB36">
      <w:r>
        <w:drawing>
          <wp:anchor distT="0" distB="0" distL="114300" distR="114300" simplePos="0" relativeHeight="251659264" behindDoc="1" locked="0" layoutInCell="1" allowOverlap="1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660"/>
            <wp:effectExtent l="0" t="0" r="0" b="2540"/>
            <wp:wrapTight wrapText="bothSides">
              <wp:wrapPolygon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urnitin – The DTL Guide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>
                      <a:fillRect/>
                    </a:stretch>
                  </pic:blipFill>
                  <pic:spPr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drawing>
          <wp:inline distT="0" distB="0" distL="0" distR="0">
            <wp:extent cx="2699385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B2CE22"/>
    <w:p w14:paraId="34FFA5B3">
      <w:pPr>
        <w:jc w:val="center"/>
        <w:rPr>
          <w:sz w:val="28"/>
          <w:szCs w:val="28"/>
        </w:rPr>
      </w:pPr>
      <w:r>
        <w:rPr>
          <w:sz w:val="28"/>
          <w:szCs w:val="28"/>
        </w:rPr>
        <w:t>BMMB7026 – Managing Marketing Change</w:t>
      </w:r>
    </w:p>
    <w:p w14:paraId="72970784"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 w14:paraId="58B0C703">
      <w:pPr>
        <w:jc w:val="center"/>
        <w:rPr>
          <w:sz w:val="28"/>
          <w:szCs w:val="28"/>
        </w:rPr>
      </w:pPr>
      <w:r>
        <w:rPr>
          <w:sz w:val="28"/>
          <w:szCs w:val="28"/>
        </w:rPr>
        <w:t>Submission Template</w:t>
      </w:r>
    </w:p>
    <w:p w14:paraId="7812A945">
      <w:pPr>
        <w:jc w:val="center"/>
        <w:rPr>
          <w:sz w:val="28"/>
          <w:szCs w:val="28"/>
        </w:rPr>
      </w:pPr>
    </w:p>
    <w:p w14:paraId="174E835F">
      <w:pPr>
        <w:jc w:val="center"/>
        <w:rPr>
          <w:sz w:val="28"/>
          <w:szCs w:val="28"/>
        </w:rPr>
      </w:pPr>
    </w:p>
    <w:p w14:paraId="3B46EA58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Printed Name: _ _ _ _ _ _ </w:t>
      </w:r>
      <w:r>
        <w:rPr>
          <w:rFonts w:hint="eastAsia" w:eastAsia="宋体"/>
          <w:sz w:val="28"/>
          <w:szCs w:val="28"/>
          <w:lang w:val="en-US" w:eastAsia="zh-CN"/>
        </w:rPr>
        <w:t>Wang Yitong</w:t>
      </w:r>
      <w:r>
        <w:rPr>
          <w:sz w:val="28"/>
          <w:szCs w:val="28"/>
        </w:rPr>
        <w:t xml:space="preserve">_ _ _ _ _ _ _ _ </w:t>
      </w:r>
      <w:bookmarkStart w:id="0" w:name="_GoBack"/>
      <w:bookmarkEnd w:id="0"/>
      <w:r>
        <w:rPr>
          <w:sz w:val="28"/>
          <w:szCs w:val="28"/>
        </w:rPr>
        <w:t xml:space="preserve"> _ _ _ _ _ _ _ _ _ _</w:t>
      </w:r>
    </w:p>
    <w:p w14:paraId="1D3A893E">
      <w:pPr>
        <w:jc w:val="center"/>
        <w:rPr>
          <w:sz w:val="28"/>
          <w:szCs w:val="28"/>
        </w:rPr>
      </w:pPr>
    </w:p>
    <w:p w14:paraId="0EAAEC06">
      <w:pPr>
        <w:jc w:val="center"/>
        <w:rPr>
          <w:sz w:val="28"/>
          <w:szCs w:val="28"/>
        </w:rPr>
      </w:pPr>
      <w:r>
        <w:rPr>
          <w:sz w:val="28"/>
          <w:szCs w:val="28"/>
        </w:rPr>
        <w:t>Signature: _ _ _ _ _</w:t>
      </w:r>
      <w:r>
        <w:rPr>
          <w:rFonts w:hint="eastAsia" w:eastAsia="宋体"/>
          <w:sz w:val="28"/>
          <w:szCs w:val="28"/>
          <w:lang w:val="en-US" w:eastAsia="zh-CN"/>
        </w:rPr>
        <w:t>Wang Yitong</w:t>
      </w:r>
      <w:r>
        <w:rPr>
          <w:sz w:val="28"/>
          <w:szCs w:val="28"/>
        </w:rPr>
        <w:t xml:space="preserve"> _ _ _ _ _ _ _ _ _ _ _ _ _ _ _ _ _ _ _</w:t>
      </w:r>
    </w:p>
    <w:p w14:paraId="37E71CD7">
      <w:pPr>
        <w:rPr>
          <w:sz w:val="28"/>
          <w:szCs w:val="28"/>
        </w:rPr>
      </w:pPr>
    </w:p>
    <w:p w14:paraId="743F319B">
      <w:pPr>
        <w:rPr>
          <w:sz w:val="28"/>
          <w:szCs w:val="28"/>
        </w:rPr>
      </w:pPr>
      <w:r>
        <w:rPr>
          <w:sz w:val="28"/>
          <w:szCs w:val="28"/>
        </w:rPr>
        <w:t>Please list your group members (names &amp; ID) in the box below:</w:t>
      </w:r>
    </w:p>
    <w:tbl>
      <w:tblPr>
        <w:tblStyle w:val="3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016"/>
      </w:tblGrid>
      <w:tr w14:paraId="7CDFAC98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016" w:type="dxa"/>
          </w:tcPr>
          <w:p w14:paraId="46A26A9B">
            <w:pPr>
              <w:spacing w:after="0" w:line="240" w:lineRule="auto"/>
              <w:rPr>
                <w:sz w:val="28"/>
                <w:szCs w:val="28"/>
              </w:rPr>
            </w:pPr>
          </w:p>
          <w:p w14:paraId="43D93967">
            <w:pPr>
              <w:spacing w:after="0" w:line="240" w:lineRule="auto"/>
              <w:rPr>
                <w:rFonts w:hint="eastAsia" w:eastAsia="宋体"/>
                <w:sz w:val="28"/>
                <w:szCs w:val="28"/>
                <w:lang w:val="en-US" w:eastAsia="zh-CN"/>
              </w:rPr>
            </w:pPr>
            <w:r>
              <w:rPr>
                <w:rFonts w:hint="eastAsia" w:eastAsia="宋体"/>
                <w:sz w:val="28"/>
                <w:szCs w:val="28"/>
                <w:lang w:val="en-US" w:eastAsia="zh-CN"/>
              </w:rPr>
              <w:t>Teffy</w:t>
            </w:r>
          </w:p>
          <w:p w14:paraId="677DA773">
            <w:pPr>
              <w:spacing w:after="0" w:line="240" w:lineRule="auto"/>
              <w:rPr>
                <w:rFonts w:hint="eastAsia" w:eastAsia="宋体"/>
                <w:sz w:val="28"/>
                <w:szCs w:val="28"/>
                <w:lang w:val="en-US" w:eastAsia="zh-CN"/>
              </w:rPr>
            </w:pPr>
            <w:r>
              <w:rPr>
                <w:rFonts w:hint="eastAsia" w:eastAsia="宋体"/>
                <w:sz w:val="28"/>
                <w:szCs w:val="28"/>
                <w:lang w:val="en-US" w:eastAsia="zh-CN"/>
              </w:rPr>
              <w:t>Sushi</w:t>
            </w:r>
          </w:p>
          <w:p w14:paraId="2A2DECE6">
            <w:pPr>
              <w:spacing w:after="0" w:line="240" w:lineRule="auto"/>
              <w:rPr>
                <w:rFonts w:hint="eastAsia" w:eastAsia="宋体"/>
                <w:sz w:val="28"/>
                <w:szCs w:val="28"/>
                <w:lang w:val="en-US" w:eastAsia="zh-CN"/>
              </w:rPr>
            </w:pPr>
            <w:r>
              <w:rPr>
                <w:rFonts w:hint="eastAsia" w:eastAsia="宋体"/>
                <w:sz w:val="28"/>
                <w:szCs w:val="28"/>
                <w:lang w:val="en-US" w:eastAsia="zh-CN"/>
              </w:rPr>
              <w:t>Yeswanth</w:t>
            </w:r>
          </w:p>
          <w:p w14:paraId="3C9BBC6E">
            <w:pPr>
              <w:spacing w:after="0" w:line="240" w:lineRule="auto"/>
              <w:rPr>
                <w:rFonts w:hint="eastAsia" w:eastAsia="宋体"/>
                <w:sz w:val="28"/>
                <w:szCs w:val="28"/>
                <w:lang w:val="en-US" w:eastAsia="zh-CN"/>
              </w:rPr>
            </w:pPr>
            <w:r>
              <w:rPr>
                <w:rFonts w:hint="eastAsia" w:eastAsia="宋体"/>
                <w:sz w:val="28"/>
                <w:szCs w:val="28"/>
                <w:lang w:val="en-US" w:eastAsia="zh-CN"/>
              </w:rPr>
              <w:t>Sarathu</w:t>
            </w:r>
          </w:p>
          <w:p w14:paraId="0DE6BA89">
            <w:pPr>
              <w:spacing w:after="0" w:line="240" w:lineRule="auto"/>
              <w:rPr>
                <w:rFonts w:hint="default" w:eastAsia="宋体"/>
                <w:sz w:val="28"/>
                <w:szCs w:val="28"/>
                <w:lang w:val="en-US" w:eastAsia="zh-CN"/>
              </w:rPr>
            </w:pPr>
            <w:r>
              <w:rPr>
                <w:rFonts w:hint="eastAsia" w:eastAsia="宋体"/>
                <w:sz w:val="28"/>
                <w:szCs w:val="28"/>
                <w:lang w:val="en-US" w:eastAsia="zh-CN"/>
              </w:rPr>
              <w:t>Wang Yitong 2409469</w:t>
            </w:r>
          </w:p>
          <w:p w14:paraId="727B3CFD">
            <w:pPr>
              <w:spacing w:after="0" w:line="240" w:lineRule="auto"/>
              <w:rPr>
                <w:sz w:val="28"/>
                <w:szCs w:val="28"/>
              </w:rPr>
            </w:pPr>
          </w:p>
        </w:tc>
      </w:tr>
    </w:tbl>
    <w:p w14:paraId="0EABDCB0">
      <w:pPr>
        <w:rPr>
          <w:sz w:val="28"/>
          <w:szCs w:val="28"/>
        </w:rPr>
      </w:pPr>
    </w:p>
    <w:p w14:paraId="4E4E9043">
      <w:pPr>
        <w:rPr>
          <w:sz w:val="28"/>
          <w:szCs w:val="28"/>
        </w:rPr>
      </w:pPr>
      <w:r>
        <w:rPr>
          <w:sz w:val="28"/>
          <w:szCs w:val="28"/>
        </w:rPr>
        <w:t xml:space="preserve">Please state your chosen organisation &amp; contemporary issue in the box below: </w:t>
      </w:r>
    </w:p>
    <w:tbl>
      <w:tblPr>
        <w:tblStyle w:val="3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016"/>
      </w:tblGrid>
      <w:tr w14:paraId="6DD31D10"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016" w:type="dxa"/>
          </w:tcPr>
          <w:p w14:paraId="71EEA9E4">
            <w:pPr>
              <w:spacing w:after="0" w:line="240" w:lineRule="auto"/>
              <w:rPr>
                <w:sz w:val="28"/>
                <w:szCs w:val="28"/>
              </w:rPr>
            </w:pPr>
          </w:p>
          <w:p w14:paraId="385E8461">
            <w:pPr>
              <w:spacing w:after="0" w:line="240" w:lineRule="auto"/>
              <w:rPr>
                <w:rFonts w:hint="default" w:eastAsia="宋体"/>
                <w:b/>
                <w:bCs/>
                <w:sz w:val="28"/>
                <w:szCs w:val="28"/>
                <w:lang w:val="en-US" w:eastAsia="zh-CN"/>
              </w:rPr>
            </w:pPr>
            <w:r>
              <w:rPr>
                <w:b/>
                <w:bCs/>
                <w:sz w:val="28"/>
                <w:szCs w:val="28"/>
              </w:rPr>
              <w:t>Selected Organisation:</w:t>
            </w:r>
            <w:r>
              <w:rPr>
                <w:rFonts w:hint="eastAsia" w:eastAsia="宋体"/>
                <w:b/>
                <w:bCs/>
                <w:sz w:val="28"/>
                <w:szCs w:val="28"/>
                <w:lang w:val="en-US" w:eastAsia="zh-CN"/>
              </w:rPr>
              <w:t xml:space="preserve"> HSBC Bank</w:t>
            </w:r>
          </w:p>
          <w:p w14:paraId="2F1FB3BC">
            <w:pPr>
              <w:spacing w:after="0" w:line="240" w:lineRule="auto"/>
              <w:rPr>
                <w:sz w:val="28"/>
                <w:szCs w:val="28"/>
              </w:rPr>
            </w:pPr>
          </w:p>
          <w:p w14:paraId="167ECE05">
            <w:pPr>
              <w:spacing w:after="0" w:line="240" w:lineRule="auto"/>
              <w:rPr>
                <w:b/>
                <w:bCs/>
                <w:sz w:val="28"/>
                <w:szCs w:val="28"/>
              </w:rPr>
            </w:pPr>
          </w:p>
          <w:p w14:paraId="01CB61B4">
            <w:pPr>
              <w:spacing w:after="0" w:line="240" w:lineRule="auto"/>
              <w:rPr>
                <w:rFonts w:hint="default" w:eastAsia="宋体"/>
                <w:b/>
                <w:bCs/>
                <w:sz w:val="28"/>
                <w:szCs w:val="28"/>
                <w:lang w:val="en-US" w:eastAsia="zh-CN"/>
              </w:rPr>
            </w:pPr>
            <w:r>
              <w:rPr>
                <w:b/>
                <w:bCs/>
                <w:sz w:val="28"/>
                <w:szCs w:val="28"/>
              </w:rPr>
              <w:t>Selected Key Issue:</w:t>
            </w:r>
            <w:r>
              <w:rPr>
                <w:rFonts w:hint="eastAsia" w:eastAsia="宋体"/>
                <w:b/>
                <w:bCs/>
                <w:sz w:val="28"/>
                <w:szCs w:val="28"/>
                <w:lang w:val="en-US" w:eastAsia="zh-CN"/>
              </w:rPr>
              <w:t xml:space="preserve"> Change Management in HSBC Bank</w:t>
            </w:r>
          </w:p>
          <w:p w14:paraId="5576F57F">
            <w:pPr>
              <w:spacing w:after="0" w:line="240" w:lineRule="auto"/>
              <w:rPr>
                <w:sz w:val="28"/>
                <w:szCs w:val="28"/>
              </w:rPr>
            </w:pPr>
          </w:p>
          <w:p w14:paraId="3CB45950">
            <w:pPr>
              <w:spacing w:after="0" w:line="240" w:lineRule="auto"/>
              <w:rPr>
                <w:sz w:val="28"/>
                <w:szCs w:val="28"/>
              </w:rPr>
            </w:pPr>
          </w:p>
        </w:tc>
      </w:tr>
    </w:tbl>
    <w:p w14:paraId="707B645C">
      <w:pPr>
        <w:rPr>
          <w:sz w:val="28"/>
          <w:szCs w:val="28"/>
        </w:rPr>
      </w:pPr>
    </w:p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2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86"/>
    <w:family w:val="swiss"/>
    <w:pitch w:val="default"/>
    <w:sig w:usb0="E4002EFF" w:usb1="C200247B" w:usb2="00000009" w:usb3="00000000" w:csb0="200001FF" w:csb1="00000000"/>
  </w:font>
  <w:font w:name="Arial">
    <w:panose1 w:val="020B0604020202020204"/>
    <w:charset w:val="00"/>
    <w:family w:val="swiss"/>
    <w:pitch w:val="default"/>
    <w:sig w:usb0="E0002EFF" w:usb1="C000785B" w:usb2="00000009" w:usb3="00000000" w:csb0="400001FF" w:csb1="FFFF0000"/>
  </w:font>
  <w:font w:name="Calibri">
    <w:panose1 w:val="020F0502020204030204"/>
    <w:charset w:val="00"/>
    <w:family w:val="auto"/>
    <w:pitch w:val="default"/>
    <w:sig w:usb0="E4002EFF" w:usb1="C200247B" w:usb2="00000009" w:usb3="00000000" w:csb0="2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59" w:lineRule="auto"/>
      </w:pPr>
      <w:r>
        <w:separator/>
      </w:r>
    </w:p>
  </w:footnote>
  <w:footnote w:type="continuationSeparator" w:id="1">
    <w:p>
      <w:pPr>
        <w:spacing w:before="0" w:after="0" w:line="259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00"/>
  <w:documentProtection w:enforcement="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commondata" w:val="eyJoZGlkIjoiZTg5ZDA0NTFiZDkyMTU2MWMxYzc2NmNlODI4OTI1OTMifQ=="/>
  </w:docVars>
  <w:rsids>
    <w:rsidRoot w:val="00042132"/>
    <w:rsid w:val="00042132"/>
    <w:rsid w:val="00907785"/>
    <w:rsid w:val="009A69A7"/>
    <w:rsid w:val="00A12E2A"/>
    <w:rsid w:val="00B561DC"/>
    <w:rsid w:val="00CA28DA"/>
    <w:rsid w:val="00DA63CE"/>
    <w:rsid w:val="00FB1126"/>
    <w:rsid w:val="723227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fillcolor="#FFFFFF" fill="t" stroke="t">
      <v:fill on="t" focussize="0,0"/>
      <v:stroke color="#000000"/>
    </o:shapedefaults>
    <o:shapelayout v:ext="edit">
      <o:idmap v:ext="edit" data="1"/>
    </o:shapelayout>
  </w:shapeDefaults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HAnsi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qFormat="1"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qFormat="1"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59" w:lineRule="auto"/>
    </w:pPr>
    <w:rPr>
      <w:rFonts w:asciiTheme="minorHAnsi" w:hAnsiTheme="minorHAnsi" w:eastAsiaTheme="minorHAnsi" w:cstheme="minorBidi"/>
      <w:sz w:val="22"/>
      <w:szCs w:val="22"/>
      <w:lang w:val="en-GB" w:eastAsia="en-US" w:bidi="ar-SA"/>
    </w:rPr>
  </w:style>
  <w:style w:type="character" w:default="1" w:styleId="4">
    <w:name w:val="Default Paragraph Font"/>
    <w:semiHidden/>
    <w:unhideWhenUsed/>
    <w:qFormat/>
    <w:uiPriority w:val="1"/>
  </w:style>
  <w:style w:type="table" w:default="1" w:styleId="2">
    <w:name w:val="Normal Table"/>
    <w:semiHidden/>
    <w:unhideWhenUsed/>
    <w:qFormat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3">
    <w:name w:val="Table Grid"/>
    <w:basedOn w:val="2"/>
    <w:qFormat/>
    <w:uiPriority w:val="3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7" Type="http://schemas.openxmlformats.org/officeDocument/2006/relationships/image" Target="media/image2.png"/><Relationship Id="rId6" Type="http://schemas.openxmlformats.org/officeDocument/2006/relationships/image" Target="media/image1.png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1</Pages>
  <Words>93</Words>
  <Characters>288</Characters>
  <Lines>2</Lines>
  <Paragraphs>1</Paragraphs>
  <TotalTime>3</TotalTime>
  <ScaleCrop>false</ScaleCrop>
  <LinksUpToDate>false</LinksUpToDate>
  <CharactersWithSpaces>373</CharactersWithSpaces>
  <Application>WPS Office_12.1.0.18608_F1E327BC-269C-435d-A152-05C5408002CA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2023-11-21T23:16:00Z</dcterms:created>
  <dc:creator>Davina Evans</dc:creator>
  <cp:lastModifiedBy>mo</cp:lastModifiedBy>
  <dcterms:modified xsi:type="dcterms:W3CDTF">2024-11-13T17:18:26Z</dcterms:modified>
  <cp:revision>2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2052-12.1.0.18608</vt:lpwstr>
  </property>
  <property fmtid="{D5CDD505-2E9C-101B-9397-08002B2CF9AE}" pid="3" name="ICV">
    <vt:lpwstr>2D80854EDA16497DAB041C6051AA3BAA_12</vt:lpwstr>
  </property>
</Properties>
</file>