
<file path=[Content_Types].xml><?xml version="1.0" encoding="utf-8"?>
<Types xmlns="http://schemas.openxmlformats.org/package/2006/content-types">
  <Default Extension="odttf" ContentType="application/vnd.openxmlformats-officedocument.obfuscatedFont"/>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2B15719" w14:textId="77777777" w:rsidR="002B1E97" w:rsidRDefault="00000000">
      <w:pPr>
        <w:spacing w:before="120" w:after="120"/>
      </w:pPr>
      <w:r>
        <w:rPr>
          <w:rFonts w:ascii="PT Serif Bold" w:eastAsia="PT Serif Bold" w:hAnsi="PT Serif Bold" w:cs="PT Serif Bold"/>
          <w:b/>
          <w:bCs/>
          <w:color w:val="000000"/>
          <w:sz w:val="36"/>
          <w:szCs w:val="36"/>
        </w:rPr>
        <w:t xml:space="preserve"> </w:t>
      </w:r>
    </w:p>
    <w:p w14:paraId="78673352" w14:textId="77777777" w:rsidR="002B1E97" w:rsidRDefault="00000000">
      <w:pPr>
        <w:spacing w:before="120" w:after="120"/>
      </w:pPr>
      <w:r>
        <w:rPr>
          <w:rFonts w:ascii="Arimo" w:eastAsia="Arimo" w:hAnsi="Arimo" w:cs="Arimo"/>
          <w:color w:val="000000"/>
        </w:rPr>
        <w:t xml:space="preserve"> </w:t>
      </w:r>
    </w:p>
    <w:p w14:paraId="2A28B771" w14:textId="77777777" w:rsidR="002B1E97" w:rsidRDefault="00000000">
      <w:pPr>
        <w:spacing w:before="120" w:after="120"/>
      </w:pPr>
      <w:r>
        <w:rPr>
          <w:rFonts w:ascii="Arimo" w:eastAsia="Arimo" w:hAnsi="Arimo" w:cs="Arimo"/>
          <w:color w:val="000000"/>
        </w:rPr>
        <w:t xml:space="preserve"> </w:t>
      </w:r>
    </w:p>
    <w:p w14:paraId="77123E31" w14:textId="77777777" w:rsidR="002B1E97" w:rsidRDefault="00000000">
      <w:pPr>
        <w:spacing w:before="120" w:after="120"/>
      </w:pPr>
      <w:r>
        <w:rPr>
          <w:rFonts w:ascii="Arial" w:eastAsia="Arial" w:hAnsi="Arial" w:cs="Arial"/>
          <w:color w:val="000000"/>
          <w:sz w:val="40"/>
          <w:szCs w:val="40"/>
        </w:rPr>
        <w:t>Module Title: Problem Solving and Decision Making</w:t>
      </w:r>
      <w:r>
        <w:rPr>
          <w:rFonts w:ascii="Arimo" w:eastAsia="Arimo" w:hAnsi="Arimo" w:cs="Arimo"/>
          <w:color w:val="000000"/>
        </w:rPr>
        <w:t xml:space="preserve"> </w:t>
      </w:r>
    </w:p>
    <w:p w14:paraId="11E8DD55" w14:textId="77777777" w:rsidR="002B1E97" w:rsidRDefault="00000000">
      <w:pPr>
        <w:spacing w:before="120" w:after="120" w:line="276" w:lineRule="auto"/>
      </w:pPr>
      <w:r>
        <w:rPr>
          <w:rFonts w:ascii="Arimo" w:eastAsia="Arimo" w:hAnsi="Arimo" w:cs="Arimo"/>
          <w:color w:val="000000"/>
        </w:rPr>
        <w:t xml:space="preserve"> </w:t>
      </w:r>
    </w:p>
    <w:p w14:paraId="2D7FBF5A" w14:textId="77777777" w:rsidR="002B1E97" w:rsidRDefault="00000000">
      <w:pPr>
        <w:spacing w:before="120" w:after="120" w:line="276" w:lineRule="auto"/>
      </w:pPr>
      <w:r>
        <w:rPr>
          <w:rFonts w:ascii="Arial" w:eastAsia="Arial" w:hAnsi="Arial" w:cs="Arial"/>
          <w:color w:val="000000"/>
          <w:sz w:val="40"/>
          <w:szCs w:val="40"/>
        </w:rPr>
        <w:t xml:space="preserve">Module Code: LCLM 4004 </w:t>
      </w:r>
      <w:r>
        <w:rPr>
          <w:rFonts w:ascii="Arimo" w:eastAsia="Arimo" w:hAnsi="Arimo" w:cs="Arimo"/>
          <w:color w:val="000000"/>
        </w:rPr>
        <w:t xml:space="preserve"> </w:t>
      </w:r>
    </w:p>
    <w:p w14:paraId="18DC9F63" w14:textId="77777777" w:rsidR="002B1E97" w:rsidRDefault="00000000">
      <w:pPr>
        <w:spacing w:before="120" w:after="120" w:line="276" w:lineRule="auto"/>
      </w:pPr>
      <w:r>
        <w:rPr>
          <w:rFonts w:ascii="Arimo" w:eastAsia="Arimo" w:hAnsi="Arimo" w:cs="Arimo"/>
          <w:color w:val="000000"/>
        </w:rPr>
        <w:t xml:space="preserve"> </w:t>
      </w:r>
    </w:p>
    <w:p w14:paraId="62DB5B93" w14:textId="77777777" w:rsidR="002B1E97" w:rsidRDefault="00000000">
      <w:pPr>
        <w:spacing w:before="120" w:after="120" w:line="276" w:lineRule="auto"/>
      </w:pPr>
      <w:r>
        <w:rPr>
          <w:rFonts w:ascii="Arial" w:eastAsia="Arial" w:hAnsi="Arial" w:cs="Arial"/>
          <w:color w:val="000000"/>
          <w:sz w:val="40"/>
          <w:szCs w:val="40"/>
        </w:rPr>
        <w:t>Assessment: Component 2 Report – Basil’s Bakery</w:t>
      </w:r>
      <w:r>
        <w:rPr>
          <w:rFonts w:ascii="Arimo" w:eastAsia="Arimo" w:hAnsi="Arimo" w:cs="Arimo"/>
          <w:color w:val="000000"/>
        </w:rPr>
        <w:t xml:space="preserve"> </w:t>
      </w:r>
    </w:p>
    <w:p w14:paraId="1455029A" w14:textId="77777777" w:rsidR="002B1E97" w:rsidRDefault="00000000">
      <w:pPr>
        <w:spacing w:before="120" w:after="120" w:line="276" w:lineRule="auto"/>
      </w:pPr>
      <w:r>
        <w:rPr>
          <w:rFonts w:ascii="Arimo" w:eastAsia="Arimo" w:hAnsi="Arimo" w:cs="Arimo"/>
          <w:color w:val="000000"/>
        </w:rPr>
        <w:t xml:space="preserve"> </w:t>
      </w:r>
    </w:p>
    <w:p w14:paraId="1C518C83" w14:textId="77777777" w:rsidR="002B1E97" w:rsidRDefault="00000000">
      <w:pPr>
        <w:spacing w:before="120" w:after="120" w:line="276" w:lineRule="auto"/>
      </w:pPr>
      <w:r>
        <w:rPr>
          <w:rFonts w:ascii="Arial" w:eastAsia="Arial" w:hAnsi="Arial" w:cs="Arial"/>
          <w:color w:val="000000"/>
          <w:sz w:val="40"/>
          <w:szCs w:val="40"/>
        </w:rPr>
        <w:t xml:space="preserve">Student Name: Tetiana Kryvoruchko </w:t>
      </w:r>
    </w:p>
    <w:p w14:paraId="7F884AC3" w14:textId="77777777" w:rsidR="002B1E97" w:rsidRDefault="00000000">
      <w:pPr>
        <w:spacing w:before="120" w:after="120" w:line="276" w:lineRule="auto"/>
      </w:pPr>
      <w:r>
        <w:rPr>
          <w:rFonts w:ascii="Arimo" w:eastAsia="Arimo" w:hAnsi="Arimo" w:cs="Arimo"/>
          <w:color w:val="000000"/>
        </w:rPr>
        <w:t xml:space="preserve"> </w:t>
      </w:r>
    </w:p>
    <w:p w14:paraId="2AA91E7E" w14:textId="77777777" w:rsidR="002B1E97" w:rsidRDefault="00000000">
      <w:pPr>
        <w:spacing w:before="120" w:after="120" w:line="276" w:lineRule="auto"/>
      </w:pPr>
      <w:r>
        <w:rPr>
          <w:rFonts w:ascii="Arial" w:eastAsia="Arial" w:hAnsi="Arial" w:cs="Arial"/>
          <w:color w:val="000000"/>
          <w:sz w:val="40"/>
          <w:szCs w:val="40"/>
        </w:rPr>
        <w:t xml:space="preserve">Student Number: 2524771 </w:t>
      </w:r>
    </w:p>
    <w:p w14:paraId="350380CB" w14:textId="77777777" w:rsidR="002B1E97" w:rsidRDefault="00000000">
      <w:pPr>
        <w:spacing w:before="120" w:after="120" w:line="276" w:lineRule="auto"/>
      </w:pPr>
      <w:r>
        <w:rPr>
          <w:rFonts w:ascii="Arimo" w:eastAsia="Arimo" w:hAnsi="Arimo" w:cs="Arimo"/>
          <w:color w:val="000000"/>
        </w:rPr>
        <w:t xml:space="preserve"> </w:t>
      </w:r>
    </w:p>
    <w:p w14:paraId="6270CE5A" w14:textId="77777777" w:rsidR="002B1E97" w:rsidRDefault="00000000">
      <w:pPr>
        <w:spacing w:before="120" w:after="120" w:line="276" w:lineRule="auto"/>
      </w:pPr>
      <w:r>
        <w:rPr>
          <w:rFonts w:ascii="Arial" w:eastAsia="Arial" w:hAnsi="Arial" w:cs="Arial"/>
          <w:color w:val="000000"/>
          <w:sz w:val="40"/>
          <w:szCs w:val="40"/>
        </w:rPr>
        <w:t xml:space="preserve">Lecturer’s Name: </w:t>
      </w:r>
      <w:r>
        <w:rPr>
          <w:rFonts w:ascii="Arial" w:eastAsia="Arial" w:hAnsi="Arial" w:cs="Arial"/>
          <w:color w:val="1D2125"/>
          <w:sz w:val="40"/>
          <w:szCs w:val="40"/>
        </w:rPr>
        <w:t xml:space="preserve">Annamarie Dufficy  </w:t>
      </w:r>
    </w:p>
    <w:p w14:paraId="1CA92E09" w14:textId="77777777" w:rsidR="002B1E97" w:rsidRDefault="00000000">
      <w:pPr>
        <w:spacing w:before="120" w:after="120" w:line="276" w:lineRule="auto"/>
      </w:pPr>
      <w:r>
        <w:rPr>
          <w:rFonts w:ascii="Arimo" w:eastAsia="Arimo" w:hAnsi="Arimo" w:cs="Arimo"/>
          <w:color w:val="000000"/>
        </w:rPr>
        <w:t xml:space="preserve"> </w:t>
      </w:r>
    </w:p>
    <w:p w14:paraId="2157D2DB" w14:textId="77777777" w:rsidR="002B1E97" w:rsidRDefault="00000000">
      <w:pPr>
        <w:spacing w:before="120" w:after="120" w:line="276" w:lineRule="auto"/>
      </w:pPr>
      <w:r>
        <w:rPr>
          <w:rFonts w:ascii="Arimo" w:eastAsia="Arimo" w:hAnsi="Arimo" w:cs="Arimo"/>
          <w:color w:val="000000"/>
        </w:rPr>
        <w:t xml:space="preserve"> </w:t>
      </w:r>
    </w:p>
    <w:p w14:paraId="4140EF41" w14:textId="77777777" w:rsidR="002B1E97" w:rsidRDefault="00000000">
      <w:pPr>
        <w:spacing w:before="120" w:after="120" w:line="276" w:lineRule="auto"/>
      </w:pPr>
      <w:r>
        <w:rPr>
          <w:rFonts w:ascii="Arimo" w:eastAsia="Arimo" w:hAnsi="Arimo" w:cs="Arimo"/>
          <w:color w:val="000000"/>
        </w:rPr>
        <w:t xml:space="preserve"> </w:t>
      </w:r>
    </w:p>
    <w:p w14:paraId="73276654" w14:textId="77777777" w:rsidR="002B1E97" w:rsidRDefault="00000000">
      <w:pPr>
        <w:spacing w:before="120" w:after="120" w:line="276" w:lineRule="auto"/>
      </w:pPr>
      <w:r>
        <w:rPr>
          <w:rFonts w:ascii="Arimo" w:eastAsia="Arimo" w:hAnsi="Arimo" w:cs="Arimo"/>
          <w:color w:val="000000"/>
        </w:rPr>
        <w:t xml:space="preserve"> </w:t>
      </w:r>
    </w:p>
    <w:p w14:paraId="498D9CED" w14:textId="77777777" w:rsidR="002B1E97" w:rsidRDefault="00000000">
      <w:pPr>
        <w:spacing w:before="120" w:after="120" w:line="276" w:lineRule="auto"/>
      </w:pPr>
      <w:r>
        <w:rPr>
          <w:rFonts w:ascii="Arimo" w:eastAsia="Arimo" w:hAnsi="Arimo" w:cs="Arimo"/>
          <w:color w:val="000000"/>
        </w:rPr>
        <w:t xml:space="preserve"> </w:t>
      </w:r>
    </w:p>
    <w:p w14:paraId="58CA060A" w14:textId="77777777" w:rsidR="002B1E97" w:rsidRDefault="00000000">
      <w:pPr>
        <w:spacing w:before="120" w:after="120"/>
      </w:pPr>
      <w:r>
        <w:rPr>
          <w:rFonts w:ascii="Arimo" w:eastAsia="Arimo" w:hAnsi="Arimo" w:cs="Arimo"/>
          <w:color w:val="000000"/>
        </w:rPr>
        <w:t xml:space="preserve"> </w:t>
      </w:r>
    </w:p>
    <w:p w14:paraId="10472912" w14:textId="77777777" w:rsidR="00BB2F7E" w:rsidRDefault="00BB2F7E">
      <w:pPr>
        <w:spacing w:before="120" w:after="120" w:line="276" w:lineRule="auto"/>
        <w:jc w:val="center"/>
        <w:rPr>
          <w:rFonts w:ascii="Arial Bold" w:eastAsia="Arial Bold" w:hAnsi="Arial Bold" w:cs="Arial Bold"/>
          <w:b/>
          <w:bCs/>
          <w:color w:val="000000"/>
          <w:sz w:val="40"/>
          <w:szCs w:val="40"/>
          <w:u w:val="single" w:color="000000"/>
        </w:rPr>
      </w:pPr>
    </w:p>
    <w:p w14:paraId="23BC49CC" w14:textId="77777777" w:rsidR="00BB2F7E" w:rsidRDefault="00BB2F7E">
      <w:pPr>
        <w:spacing w:before="120" w:after="120" w:line="276" w:lineRule="auto"/>
        <w:jc w:val="center"/>
        <w:rPr>
          <w:rFonts w:ascii="Arial Bold" w:eastAsia="Arial Bold" w:hAnsi="Arial Bold" w:cs="Arial Bold"/>
          <w:b/>
          <w:bCs/>
          <w:color w:val="000000"/>
          <w:sz w:val="40"/>
          <w:szCs w:val="40"/>
          <w:u w:val="single" w:color="000000"/>
        </w:rPr>
      </w:pPr>
    </w:p>
    <w:p w14:paraId="6E97255E" w14:textId="77777777" w:rsidR="00BB2F7E" w:rsidRDefault="00BB2F7E">
      <w:pPr>
        <w:spacing w:before="120" w:after="120" w:line="276" w:lineRule="auto"/>
        <w:jc w:val="center"/>
        <w:rPr>
          <w:rFonts w:ascii="Arial Bold" w:eastAsia="Arial Bold" w:hAnsi="Arial Bold" w:cs="Arial Bold"/>
          <w:b/>
          <w:bCs/>
          <w:color w:val="000000"/>
          <w:sz w:val="40"/>
          <w:szCs w:val="40"/>
          <w:u w:val="single" w:color="000000"/>
        </w:rPr>
      </w:pPr>
    </w:p>
    <w:p w14:paraId="7D60AE64" w14:textId="77777777" w:rsidR="00BB2F7E" w:rsidRDefault="00BB2F7E">
      <w:pPr>
        <w:spacing w:before="120" w:after="120" w:line="276" w:lineRule="auto"/>
        <w:jc w:val="center"/>
        <w:rPr>
          <w:rFonts w:ascii="Arial Bold" w:eastAsia="Arial Bold" w:hAnsi="Arial Bold" w:cs="Arial Bold"/>
          <w:b/>
          <w:bCs/>
          <w:color w:val="000000"/>
          <w:sz w:val="40"/>
          <w:szCs w:val="40"/>
          <w:u w:val="single" w:color="000000"/>
        </w:rPr>
      </w:pPr>
    </w:p>
    <w:p w14:paraId="59569495" w14:textId="37817B37" w:rsidR="002B1E97" w:rsidRDefault="00000000">
      <w:pPr>
        <w:spacing w:before="120" w:after="120" w:line="276" w:lineRule="auto"/>
        <w:jc w:val="center"/>
      </w:pPr>
      <w:r>
        <w:rPr>
          <w:rFonts w:ascii="Arial Bold" w:eastAsia="Arial Bold" w:hAnsi="Arial Bold" w:cs="Arial Bold"/>
          <w:b/>
          <w:bCs/>
          <w:color w:val="000000"/>
          <w:sz w:val="40"/>
          <w:szCs w:val="40"/>
          <w:u w:val="single" w:color="000000"/>
        </w:rPr>
        <w:lastRenderedPageBreak/>
        <w:t>Table of Contents</w:t>
      </w:r>
      <w:r>
        <w:rPr>
          <w:rFonts w:ascii="Arimo" w:eastAsia="Arimo" w:hAnsi="Arimo" w:cs="Arimo"/>
          <w:color w:val="000000"/>
        </w:rPr>
        <w:t xml:space="preserve"> </w:t>
      </w:r>
    </w:p>
    <w:p w14:paraId="698F07FF" w14:textId="77777777" w:rsidR="002B1E97" w:rsidRDefault="00000000">
      <w:pPr>
        <w:spacing w:before="120" w:after="120" w:line="276" w:lineRule="auto"/>
      </w:pPr>
      <w:r>
        <w:rPr>
          <w:rFonts w:ascii="Arimo" w:eastAsia="Arimo" w:hAnsi="Arimo" w:cs="Arimo"/>
          <w:color w:val="000000"/>
        </w:rPr>
        <w:t xml:space="preserve"> </w:t>
      </w:r>
    </w:p>
    <w:p w14:paraId="2F32A2BF" w14:textId="77777777" w:rsidR="002B1E97" w:rsidRDefault="00000000">
      <w:pPr>
        <w:spacing w:before="120" w:after="120" w:line="276" w:lineRule="auto"/>
      </w:pPr>
      <w:r>
        <w:rPr>
          <w:rFonts w:ascii="Arial Bold" w:eastAsia="Arial Bold" w:hAnsi="Arial Bold" w:cs="Arial Bold"/>
          <w:b/>
          <w:bCs/>
          <w:color w:val="000000"/>
          <w:sz w:val="32"/>
          <w:szCs w:val="32"/>
          <w:u w:val="single" w:color="000000"/>
        </w:rPr>
        <w:t>Contents</w:t>
      </w:r>
      <w:r>
        <w:rPr>
          <w:rFonts w:ascii="Arial" w:eastAsia="Arial" w:hAnsi="Arial" w:cs="Arial"/>
          <w:color w:val="000000"/>
          <w:sz w:val="40"/>
          <w:szCs w:val="40"/>
        </w:rPr>
        <w:t xml:space="preserve">                                  </w:t>
      </w:r>
      <w:r>
        <w:rPr>
          <w:rFonts w:ascii="Arial Bold" w:eastAsia="Arial Bold" w:hAnsi="Arial Bold" w:cs="Arial Bold"/>
          <w:b/>
          <w:bCs/>
          <w:color w:val="000000"/>
          <w:sz w:val="32"/>
          <w:szCs w:val="32"/>
          <w:u w:val="single" w:color="000000"/>
        </w:rPr>
        <w:t>Page</w:t>
      </w:r>
      <w:r>
        <w:rPr>
          <w:rFonts w:ascii="Arial Bold" w:eastAsia="Arial Bold" w:hAnsi="Arial Bold" w:cs="Arial Bold"/>
          <w:b/>
          <w:bCs/>
          <w:color w:val="000000"/>
          <w:sz w:val="40"/>
          <w:szCs w:val="40"/>
          <w:u w:val="single" w:color="000000"/>
        </w:rPr>
        <w:t xml:space="preserve"> </w:t>
      </w:r>
      <w:r>
        <w:rPr>
          <w:rFonts w:ascii="Arial Bold" w:eastAsia="Arial Bold" w:hAnsi="Arial Bold" w:cs="Arial Bold"/>
          <w:b/>
          <w:bCs/>
          <w:color w:val="000000"/>
          <w:sz w:val="32"/>
          <w:szCs w:val="32"/>
          <w:u w:val="single" w:color="000000"/>
        </w:rPr>
        <w:t>Number</w:t>
      </w:r>
      <w:r>
        <w:rPr>
          <w:rFonts w:ascii="Arimo" w:eastAsia="Arimo" w:hAnsi="Arimo" w:cs="Arimo"/>
          <w:color w:val="000000"/>
        </w:rPr>
        <w:t xml:space="preserve"> </w:t>
      </w:r>
    </w:p>
    <w:p w14:paraId="449A3C73" w14:textId="77777777" w:rsidR="002B1E97" w:rsidRDefault="00000000">
      <w:pPr>
        <w:spacing w:before="120" w:after="120" w:line="276" w:lineRule="auto"/>
      </w:pPr>
      <w:r>
        <w:rPr>
          <w:rFonts w:ascii="Arimo" w:eastAsia="Arimo" w:hAnsi="Arimo" w:cs="Arimo"/>
          <w:color w:val="000000"/>
        </w:rPr>
        <w:t xml:space="preserve"> </w:t>
      </w:r>
    </w:p>
    <w:p w14:paraId="6C0DD10E" w14:textId="77777777" w:rsidR="002B1E97" w:rsidRDefault="00000000">
      <w:pPr>
        <w:spacing w:before="120" w:after="120" w:line="276" w:lineRule="auto"/>
      </w:pPr>
      <w:r>
        <w:rPr>
          <w:rFonts w:ascii="Arial" w:eastAsia="Arial" w:hAnsi="Arial" w:cs="Arial"/>
          <w:color w:val="000000"/>
        </w:rPr>
        <w:t>Task 1: Overview of Case-study                                                                            3</w:t>
      </w:r>
      <w:r>
        <w:rPr>
          <w:rFonts w:ascii="Arimo" w:eastAsia="Arimo" w:hAnsi="Arimo" w:cs="Arimo"/>
          <w:color w:val="000000"/>
        </w:rPr>
        <w:t xml:space="preserve"> </w:t>
      </w:r>
    </w:p>
    <w:p w14:paraId="6919F8A6" w14:textId="77777777" w:rsidR="002B1E97" w:rsidRDefault="00000000">
      <w:pPr>
        <w:spacing w:before="120" w:after="120" w:line="276" w:lineRule="auto"/>
      </w:pPr>
      <w:r>
        <w:rPr>
          <w:rFonts w:ascii="Arial" w:eastAsia="Arial" w:hAnsi="Arial" w:cs="Arial"/>
          <w:color w:val="000000"/>
        </w:rPr>
        <w:t>Task 2:Two proposed solutions                                                                              3</w:t>
      </w:r>
      <w:r>
        <w:rPr>
          <w:rFonts w:ascii="Arimo" w:eastAsia="Arimo" w:hAnsi="Arimo" w:cs="Arimo"/>
          <w:color w:val="000000"/>
        </w:rPr>
        <w:t xml:space="preserve"> </w:t>
      </w:r>
    </w:p>
    <w:p w14:paraId="2464EE2B" w14:textId="08744AA6" w:rsidR="002B1E97" w:rsidRDefault="00000000">
      <w:pPr>
        <w:spacing w:before="120" w:after="120" w:line="276" w:lineRule="auto"/>
      </w:pPr>
      <w:r>
        <w:rPr>
          <w:rFonts w:ascii="Arial" w:eastAsia="Arial" w:hAnsi="Arial" w:cs="Arial"/>
          <w:color w:val="000000"/>
        </w:rPr>
        <w:t xml:space="preserve">Task 3b): Evaluation Results and Justifications                                                     </w:t>
      </w:r>
      <w:r w:rsidR="002B556F">
        <w:rPr>
          <w:rFonts w:ascii="Arial" w:eastAsia="Arial" w:hAnsi="Arial" w:cs="Arial"/>
          <w:color w:val="000000"/>
        </w:rPr>
        <w:t>4</w:t>
      </w:r>
      <w:r>
        <w:rPr>
          <w:rFonts w:ascii="Arimo" w:eastAsia="Arimo" w:hAnsi="Arimo" w:cs="Arimo"/>
          <w:color w:val="000000"/>
        </w:rPr>
        <w:t xml:space="preserve"> </w:t>
      </w:r>
    </w:p>
    <w:p w14:paraId="4F11B6BF" w14:textId="3FC9E8DF" w:rsidR="002B1E97" w:rsidRDefault="00000000">
      <w:pPr>
        <w:spacing w:before="120" w:after="120" w:line="276" w:lineRule="auto"/>
      </w:pPr>
      <w:r>
        <w:rPr>
          <w:rFonts w:ascii="Arial" w:eastAsia="Arial" w:hAnsi="Arial" w:cs="Arial"/>
          <w:color w:val="000000"/>
        </w:rPr>
        <w:t xml:space="preserve">Task 4b): Justifications for the Implementation Plan                                              </w:t>
      </w:r>
      <w:r w:rsidR="002B556F">
        <w:rPr>
          <w:rFonts w:ascii="Arial" w:eastAsia="Arial" w:hAnsi="Arial" w:cs="Arial"/>
          <w:color w:val="0F4761"/>
        </w:rPr>
        <w:t>5</w:t>
      </w:r>
      <w:r>
        <w:rPr>
          <w:rFonts w:ascii="Arimo" w:eastAsia="Arimo" w:hAnsi="Arimo" w:cs="Arimo"/>
          <w:color w:val="000000"/>
        </w:rPr>
        <w:t xml:space="preserve"> </w:t>
      </w:r>
    </w:p>
    <w:p w14:paraId="759C9008" w14:textId="16989C3C" w:rsidR="002B1E97" w:rsidRDefault="00000000">
      <w:pPr>
        <w:spacing w:before="120" w:after="120" w:line="276" w:lineRule="auto"/>
      </w:pPr>
      <w:r>
        <w:rPr>
          <w:rFonts w:ascii="Arial" w:eastAsia="Arial" w:hAnsi="Arial" w:cs="Arial"/>
          <w:color w:val="000000"/>
        </w:rPr>
        <w:t xml:space="preserve">Task 5b): Justifications for the KPI and SMART objectives                                    </w:t>
      </w:r>
      <w:r w:rsidR="002B556F">
        <w:rPr>
          <w:rFonts w:ascii="Arial" w:eastAsia="Arial" w:hAnsi="Arial" w:cs="Arial"/>
          <w:color w:val="000000"/>
        </w:rPr>
        <w:t>6</w:t>
      </w:r>
      <w:r>
        <w:rPr>
          <w:rFonts w:ascii="Arimo" w:eastAsia="Arimo" w:hAnsi="Arimo" w:cs="Arimo"/>
          <w:color w:val="000000"/>
        </w:rPr>
        <w:t xml:space="preserve"> </w:t>
      </w:r>
    </w:p>
    <w:p w14:paraId="124E6A29" w14:textId="75FB2695" w:rsidR="002B1E97" w:rsidRDefault="00000000">
      <w:pPr>
        <w:spacing w:before="120" w:after="120" w:line="276" w:lineRule="auto"/>
      </w:pPr>
      <w:r>
        <w:rPr>
          <w:rFonts w:ascii="Arial" w:eastAsia="Arial" w:hAnsi="Arial" w:cs="Arial"/>
          <w:color w:val="000000"/>
        </w:rPr>
        <w:t xml:space="preserve">Task 6: Key Findings                                                                                              </w:t>
      </w:r>
      <w:r w:rsidR="002B556F">
        <w:rPr>
          <w:rFonts w:ascii="Arial" w:eastAsia="Arial" w:hAnsi="Arial" w:cs="Arial"/>
          <w:color w:val="000000"/>
        </w:rPr>
        <w:t>7</w:t>
      </w:r>
      <w:r>
        <w:rPr>
          <w:rFonts w:ascii="Arimo" w:eastAsia="Arimo" w:hAnsi="Arimo" w:cs="Arimo"/>
          <w:color w:val="000000"/>
        </w:rPr>
        <w:t xml:space="preserve"> </w:t>
      </w:r>
    </w:p>
    <w:p w14:paraId="654B660F" w14:textId="77777777" w:rsidR="002B1E97" w:rsidRDefault="00000000">
      <w:pPr>
        <w:spacing w:before="120" w:after="120" w:line="276" w:lineRule="auto"/>
      </w:pPr>
      <w:r>
        <w:rPr>
          <w:rFonts w:ascii="Arimo" w:eastAsia="Arimo" w:hAnsi="Arimo" w:cs="Arimo"/>
          <w:color w:val="000000"/>
        </w:rPr>
        <w:t xml:space="preserve"> </w:t>
      </w:r>
    </w:p>
    <w:p w14:paraId="18972C03" w14:textId="1CC86714" w:rsidR="002B1E97" w:rsidRDefault="00000000">
      <w:pPr>
        <w:spacing w:before="120" w:after="120" w:line="276" w:lineRule="auto"/>
      </w:pPr>
      <w:r>
        <w:rPr>
          <w:rFonts w:ascii="Arial" w:eastAsia="Arial" w:hAnsi="Arial" w:cs="Arial"/>
          <w:color w:val="000000"/>
        </w:rPr>
        <w:t xml:space="preserve">Reference List                                                                                                         </w:t>
      </w:r>
      <w:r w:rsidR="002B556F">
        <w:rPr>
          <w:rFonts w:ascii="Arial" w:eastAsia="Arial" w:hAnsi="Arial" w:cs="Arial"/>
          <w:color w:val="000000"/>
        </w:rPr>
        <w:t>8</w:t>
      </w:r>
      <w:r>
        <w:rPr>
          <w:rFonts w:ascii="Arimo" w:eastAsia="Arimo" w:hAnsi="Arimo" w:cs="Arimo"/>
          <w:color w:val="000000"/>
        </w:rPr>
        <w:t xml:space="preserve"> </w:t>
      </w:r>
    </w:p>
    <w:p w14:paraId="7A802B67" w14:textId="77777777" w:rsidR="002B1E97" w:rsidRDefault="00000000">
      <w:pPr>
        <w:spacing w:before="120" w:after="120"/>
      </w:pPr>
      <w:r>
        <w:rPr>
          <w:rFonts w:ascii="Arimo" w:eastAsia="Arimo" w:hAnsi="Arimo" w:cs="Arimo"/>
          <w:color w:val="000000"/>
        </w:rPr>
        <w:t xml:space="preserve"> </w:t>
      </w:r>
    </w:p>
    <w:p w14:paraId="220E1717" w14:textId="77777777" w:rsidR="002B1E97" w:rsidRDefault="00000000">
      <w:pPr>
        <w:spacing w:before="120" w:after="120"/>
        <w:jc w:val="center"/>
      </w:pPr>
      <w:r>
        <w:rPr>
          <w:rFonts w:ascii="Arial Bold" w:eastAsia="Arial Bold" w:hAnsi="Arial Bold" w:cs="Arial Bold"/>
          <w:b/>
          <w:bCs/>
          <w:color w:val="000000"/>
          <w:sz w:val="32"/>
          <w:szCs w:val="32"/>
          <w:u w:val="single" w:color="000000"/>
        </w:rPr>
        <w:t>Appendices</w:t>
      </w:r>
      <w:r>
        <w:rPr>
          <w:rFonts w:ascii="Arimo" w:eastAsia="Arimo" w:hAnsi="Arimo" w:cs="Arimo"/>
          <w:color w:val="000000"/>
        </w:rPr>
        <w:t xml:space="preserve"> </w:t>
      </w:r>
    </w:p>
    <w:p w14:paraId="11988CD3" w14:textId="646CBBC4" w:rsidR="002B1E97" w:rsidRDefault="00000000">
      <w:pPr>
        <w:spacing w:before="120" w:after="120"/>
      </w:pPr>
      <w:r>
        <w:rPr>
          <w:rFonts w:ascii="Arial" w:eastAsia="Arial" w:hAnsi="Arial" w:cs="Arial"/>
          <w:color w:val="000000"/>
        </w:rPr>
        <w:t>Appendix 1: Task 3a) PMI Evaluation Table………………………………………….</w:t>
      </w:r>
      <w:r w:rsidR="002B556F">
        <w:rPr>
          <w:rFonts w:ascii="Arial" w:eastAsia="Arial" w:hAnsi="Arial" w:cs="Arial"/>
          <w:color w:val="000000"/>
        </w:rPr>
        <w:t>11</w:t>
      </w:r>
      <w:r>
        <w:rPr>
          <w:rFonts w:ascii="Arimo" w:eastAsia="Arimo" w:hAnsi="Arimo" w:cs="Arimo"/>
          <w:color w:val="000000"/>
        </w:rPr>
        <w:t xml:space="preserve"> </w:t>
      </w:r>
    </w:p>
    <w:p w14:paraId="245F285C" w14:textId="74BB25A5" w:rsidR="002B1E97" w:rsidRDefault="00000000">
      <w:pPr>
        <w:spacing w:before="120" w:after="120"/>
      </w:pPr>
      <w:r>
        <w:rPr>
          <w:rFonts w:ascii="Arial" w:eastAsia="Arial" w:hAnsi="Arial" w:cs="Arial"/>
          <w:color w:val="000000"/>
        </w:rPr>
        <w:t>Appendix 2: Task 4a) Implementation Plan…………………………………………</w:t>
      </w:r>
      <w:r w:rsidR="002B556F">
        <w:rPr>
          <w:rFonts w:ascii="Arial" w:eastAsia="Arial" w:hAnsi="Arial" w:cs="Arial"/>
          <w:color w:val="000000"/>
        </w:rPr>
        <w:t>...14</w:t>
      </w:r>
    </w:p>
    <w:p w14:paraId="719C239E" w14:textId="01DDB4A2" w:rsidR="002B1E97" w:rsidRDefault="00000000">
      <w:pPr>
        <w:spacing w:before="120" w:after="120"/>
      </w:pPr>
      <w:r>
        <w:rPr>
          <w:rFonts w:ascii="Arial" w:eastAsia="Arial" w:hAnsi="Arial" w:cs="Arial"/>
          <w:color w:val="000000"/>
        </w:rPr>
        <w:t>Appendix 3: Task 5a) KPI and SMART Table…………………………………………1</w:t>
      </w:r>
      <w:r w:rsidR="002B556F">
        <w:rPr>
          <w:rFonts w:ascii="Arial" w:eastAsia="Arial" w:hAnsi="Arial" w:cs="Arial"/>
          <w:color w:val="000000"/>
        </w:rPr>
        <w:t>8</w:t>
      </w:r>
      <w:r>
        <w:rPr>
          <w:rFonts w:ascii="Arimo" w:eastAsia="Arimo" w:hAnsi="Arimo" w:cs="Arimo"/>
          <w:color w:val="000000"/>
        </w:rPr>
        <w:t xml:space="preserve"> </w:t>
      </w:r>
    </w:p>
    <w:p w14:paraId="0E0F4835" w14:textId="77777777" w:rsidR="002B1E97" w:rsidRDefault="00000000">
      <w:pPr>
        <w:spacing w:before="120" w:after="120" w:line="276" w:lineRule="auto"/>
      </w:pPr>
      <w:r>
        <w:rPr>
          <w:rFonts w:ascii="Arimo" w:eastAsia="Arimo" w:hAnsi="Arimo" w:cs="Arimo"/>
          <w:color w:val="000000"/>
        </w:rPr>
        <w:t xml:space="preserve"> </w:t>
      </w:r>
    </w:p>
    <w:p w14:paraId="7B51CAA1" w14:textId="77777777" w:rsidR="002B1E97" w:rsidRDefault="00000000">
      <w:pPr>
        <w:spacing w:before="120" w:after="120"/>
      </w:pPr>
      <w:r>
        <w:rPr>
          <w:rFonts w:ascii="Arial Bold" w:eastAsia="Arial Bold" w:hAnsi="Arial Bold" w:cs="Arial Bold"/>
          <w:b/>
          <w:bCs/>
          <w:color w:val="000000"/>
          <w:sz w:val="28"/>
          <w:szCs w:val="28"/>
          <w:u w:val="single" w:color="000000"/>
        </w:rPr>
        <w:t xml:space="preserve"> </w:t>
      </w:r>
    </w:p>
    <w:p w14:paraId="0BD7773B" w14:textId="77777777" w:rsidR="002B1E97" w:rsidRDefault="00000000">
      <w:pPr>
        <w:spacing w:before="120" w:after="120"/>
      </w:pPr>
      <w:r>
        <w:rPr>
          <w:rFonts w:ascii="Arimo" w:eastAsia="Arimo" w:hAnsi="Arimo" w:cs="Arimo"/>
          <w:color w:val="000000"/>
        </w:rPr>
        <w:t xml:space="preserve"> </w:t>
      </w:r>
    </w:p>
    <w:p w14:paraId="6405C5E8" w14:textId="77777777" w:rsidR="002B1E97" w:rsidRDefault="00000000">
      <w:pPr>
        <w:spacing w:before="120" w:after="120"/>
      </w:pPr>
      <w:r>
        <w:br w:type="page"/>
      </w:r>
    </w:p>
    <w:p w14:paraId="4C864D51" w14:textId="77777777" w:rsidR="002B1E97" w:rsidRDefault="00000000">
      <w:pPr>
        <w:spacing w:before="120" w:after="120"/>
      </w:pPr>
      <w:r>
        <w:rPr>
          <w:rFonts w:ascii="Arial Bold" w:eastAsia="Arial Bold" w:hAnsi="Arial Bold" w:cs="Arial Bold"/>
          <w:b/>
          <w:bCs/>
          <w:color w:val="000000"/>
          <w:sz w:val="28"/>
          <w:szCs w:val="28"/>
          <w:u w:val="single" w:color="000000"/>
        </w:rPr>
        <w:lastRenderedPageBreak/>
        <w:t>Task 1: Overview of Case-study</w:t>
      </w:r>
      <w:r>
        <w:rPr>
          <w:rFonts w:ascii="Arimo" w:eastAsia="Arimo" w:hAnsi="Arimo" w:cs="Arimo"/>
          <w:color w:val="000000"/>
        </w:rPr>
        <w:t xml:space="preserve"> </w:t>
      </w:r>
    </w:p>
    <w:p w14:paraId="5750F5D0" w14:textId="77777777" w:rsidR="002B1E97" w:rsidRDefault="00000000">
      <w:pPr>
        <w:spacing w:before="120" w:after="120" w:line="360" w:lineRule="auto"/>
      </w:pPr>
      <w:r>
        <w:rPr>
          <w:rFonts w:ascii="Arial" w:eastAsia="Arial" w:hAnsi="Arial" w:cs="Arial"/>
          <w:color w:val="000000"/>
        </w:rPr>
        <w:t xml:space="preserve"> </w:t>
      </w:r>
    </w:p>
    <w:p w14:paraId="57F32126" w14:textId="77777777" w:rsidR="002B1E97" w:rsidRDefault="00000000">
      <w:pPr>
        <w:spacing w:before="120" w:after="120" w:line="360" w:lineRule="auto"/>
      </w:pPr>
      <w:r>
        <w:rPr>
          <w:rFonts w:ascii="Arial" w:eastAsia="Arial" w:hAnsi="Arial" w:cs="Arial"/>
          <w:color w:val="000000"/>
        </w:rPr>
        <w:t xml:space="preserve">Basil’s Bakery is a small independent bakery located in a retail park in Coventry, UK. The business experienced steady growth from its opening in 2015 until the COVID-19 pandemic. Although sales recovered slightly after restrictions were lifted, they have remained approximately 25% below 2019 levels. The main problem affecting the business is sales stagnation caused by a decline in customer footfall. Several factors contribute to this issue, including increased remote working, store closures within the retail park, customer redundancies, the lack of a delivery service, long waiting times during busy periods, and rising operating costs. These challenges threaten the long-term viability of the business. </w:t>
      </w:r>
    </w:p>
    <w:p w14:paraId="254BA0EC" w14:textId="77777777" w:rsidR="002B1E97" w:rsidRDefault="00000000">
      <w:pPr>
        <w:spacing w:before="120" w:after="120" w:line="360" w:lineRule="auto"/>
      </w:pPr>
      <w:r>
        <w:rPr>
          <w:rFonts w:ascii="Arial Bold" w:eastAsia="Arial Bold" w:hAnsi="Arial Bold" w:cs="Arial Bold"/>
          <w:b/>
          <w:bCs/>
          <w:color w:val="000000"/>
        </w:rPr>
        <w:t xml:space="preserve">Ishikawa (1986) </w:t>
      </w:r>
    </w:p>
    <w:p w14:paraId="616949B6" w14:textId="77777777" w:rsidR="002B1E97" w:rsidRDefault="00000000">
      <w:pPr>
        <w:spacing w:before="120" w:after="120"/>
      </w:pPr>
      <w:r>
        <w:rPr>
          <w:rFonts w:ascii="Arial Bold" w:eastAsia="Arial Bold" w:hAnsi="Arial Bold" w:cs="Arial Bold"/>
          <w:b/>
          <w:bCs/>
          <w:color w:val="000000"/>
          <w:sz w:val="28"/>
          <w:szCs w:val="28"/>
          <w:u w:val="single" w:color="000000"/>
        </w:rPr>
        <w:t>Task 2: Two Proposed Solutions</w:t>
      </w:r>
      <w:r>
        <w:rPr>
          <w:rFonts w:ascii="Arimo" w:eastAsia="Arimo" w:hAnsi="Arimo" w:cs="Arimo"/>
          <w:color w:val="000000"/>
        </w:rPr>
        <w:t xml:space="preserve"> </w:t>
      </w:r>
    </w:p>
    <w:p w14:paraId="1F3DAC00" w14:textId="77777777" w:rsidR="002B1E97" w:rsidRDefault="00000000">
      <w:pPr>
        <w:spacing w:before="120" w:after="120"/>
      </w:pPr>
      <w:r>
        <w:rPr>
          <w:rFonts w:ascii="Arial" w:eastAsia="Arial" w:hAnsi="Arial" w:cs="Arial"/>
          <w:color w:val="000000"/>
          <w:sz w:val="28"/>
          <w:szCs w:val="28"/>
        </w:rPr>
        <w:t xml:space="preserve">Solution A: </w:t>
      </w:r>
      <w:r>
        <w:rPr>
          <w:rFonts w:ascii="Arial Bold" w:eastAsia="Arial Bold" w:hAnsi="Arial Bold" w:cs="Arial Bold"/>
          <w:b/>
          <w:bCs/>
          <w:color w:val="000000"/>
          <w:sz w:val="28"/>
          <w:szCs w:val="28"/>
        </w:rPr>
        <w:t xml:space="preserve">Online Ordering and Delivery Service </w:t>
      </w:r>
    </w:p>
    <w:p w14:paraId="1BFC5086" w14:textId="77777777" w:rsidR="002B1E97" w:rsidRDefault="00000000">
      <w:pPr>
        <w:spacing w:before="120" w:after="120"/>
      </w:pPr>
      <w:r>
        <w:rPr>
          <w:rFonts w:ascii="Arial" w:eastAsia="Arial" w:hAnsi="Arial" w:cs="Arial"/>
          <w:color w:val="000000"/>
        </w:rPr>
        <w:t xml:space="preserve">One solution for Basil's Bakery is to introduce an online ordering and delivery service using platforms such as </w:t>
      </w:r>
      <w:r>
        <w:rPr>
          <w:rFonts w:ascii="Arial Bold" w:eastAsia="Arial Bold" w:hAnsi="Arial Bold" w:cs="Arial Bold"/>
          <w:b/>
          <w:bCs/>
          <w:color w:val="000000"/>
        </w:rPr>
        <w:t>Uber Eats</w:t>
      </w:r>
      <w:r>
        <w:rPr>
          <w:rFonts w:ascii="Arial" w:eastAsia="Arial" w:hAnsi="Arial" w:cs="Arial"/>
          <w:color w:val="000000"/>
        </w:rPr>
        <w:t xml:space="preserve">, </w:t>
      </w:r>
      <w:r>
        <w:rPr>
          <w:rFonts w:ascii="Arial Bold" w:eastAsia="Arial Bold" w:hAnsi="Arial Bold" w:cs="Arial Bold"/>
          <w:b/>
          <w:bCs/>
          <w:color w:val="000000"/>
        </w:rPr>
        <w:t>Deliveroo</w:t>
      </w:r>
      <w:r>
        <w:rPr>
          <w:rFonts w:ascii="Arial" w:eastAsia="Arial" w:hAnsi="Arial" w:cs="Arial"/>
          <w:color w:val="000000"/>
        </w:rPr>
        <w:t xml:space="preserve">, or </w:t>
      </w:r>
      <w:r>
        <w:rPr>
          <w:rFonts w:ascii="Arial Bold" w:eastAsia="Arial Bold" w:hAnsi="Arial Bold" w:cs="Arial Bold"/>
          <w:b/>
          <w:bCs/>
          <w:color w:val="000000"/>
        </w:rPr>
        <w:t>Just Eat</w:t>
      </w:r>
      <w:r>
        <w:rPr>
          <w:rFonts w:ascii="Arial" w:eastAsia="Arial" w:hAnsi="Arial" w:cs="Arial"/>
          <w:color w:val="000000"/>
        </w:rPr>
        <w:t xml:space="preserve">. These services would allow customers to order products online and have them delivered directly to their homes or workplaces. </w:t>
      </w:r>
    </w:p>
    <w:p w14:paraId="39A9D3F6" w14:textId="77777777" w:rsidR="002B1E97" w:rsidRDefault="00000000">
      <w:pPr>
        <w:spacing w:before="120" w:after="120"/>
      </w:pPr>
      <w:r>
        <w:rPr>
          <w:rFonts w:ascii="Arial" w:eastAsia="Arial" w:hAnsi="Arial" w:cs="Arial"/>
          <w:color w:val="000000"/>
        </w:rPr>
        <w:t xml:space="preserve">This solution would help Basil reach customers who now work remotely and no longer visit the retail park regularly. It could also attract new customers from surrounding areas and increase sales opportunities. Although commission fees and delivery costs would reduce profit margins, the service could significantly improve customer convenience and expand the bakery's market reach. </w:t>
      </w:r>
    </w:p>
    <w:p w14:paraId="43354F72" w14:textId="77777777" w:rsidR="002B1E97" w:rsidRDefault="00000000">
      <w:pPr>
        <w:spacing w:before="120" w:after="120"/>
      </w:pPr>
      <w:r>
        <w:rPr>
          <w:rFonts w:ascii="Arial Bold" w:eastAsia="Arial Bold" w:hAnsi="Arial Bold" w:cs="Arial Bold"/>
          <w:b/>
          <w:bCs/>
          <w:color w:val="000000"/>
        </w:rPr>
        <w:t xml:space="preserve"> </w:t>
      </w:r>
    </w:p>
    <w:p w14:paraId="6F35A266" w14:textId="77777777" w:rsidR="002B1E97" w:rsidRDefault="00000000">
      <w:pPr>
        <w:spacing w:before="120" w:after="120"/>
      </w:pPr>
      <w:r>
        <w:rPr>
          <w:rFonts w:ascii="Arial" w:eastAsia="Arial" w:hAnsi="Arial" w:cs="Arial"/>
          <w:color w:val="000000"/>
          <w:sz w:val="28"/>
          <w:szCs w:val="28"/>
        </w:rPr>
        <w:t xml:space="preserve">Solution B: </w:t>
      </w:r>
      <w:r>
        <w:rPr>
          <w:rFonts w:ascii="Arial Bold" w:eastAsia="Arial Bold" w:hAnsi="Arial Bold" w:cs="Arial Bold"/>
          <w:b/>
          <w:bCs/>
          <w:color w:val="000000"/>
          <w:sz w:val="28"/>
          <w:szCs w:val="28"/>
        </w:rPr>
        <w:t xml:space="preserve">Click-and-Collect Pre-Order System </w:t>
      </w:r>
    </w:p>
    <w:p w14:paraId="77A42906" w14:textId="77777777" w:rsidR="002B1E97" w:rsidRDefault="00000000">
      <w:pPr>
        <w:spacing w:before="120" w:after="120"/>
      </w:pPr>
      <w:r>
        <w:rPr>
          <w:rFonts w:ascii="Arial" w:eastAsia="Arial" w:hAnsi="Arial" w:cs="Arial"/>
          <w:color w:val="000000"/>
        </w:rPr>
        <w:t xml:space="preserve">A second solution is to implement a click-and-collect pre-order system using tools such as </w:t>
      </w:r>
      <w:r>
        <w:rPr>
          <w:rFonts w:ascii="Arial Bold" w:eastAsia="Arial Bold" w:hAnsi="Arial Bold" w:cs="Arial Bold"/>
          <w:b/>
          <w:bCs/>
          <w:color w:val="000000"/>
        </w:rPr>
        <w:t>Square Online</w:t>
      </w:r>
      <w:r>
        <w:rPr>
          <w:rFonts w:ascii="Arial" w:eastAsia="Arial" w:hAnsi="Arial" w:cs="Arial"/>
          <w:color w:val="000000"/>
        </w:rPr>
        <w:t xml:space="preserve">, </w:t>
      </w:r>
      <w:r>
        <w:rPr>
          <w:rFonts w:ascii="Arial Bold" w:eastAsia="Arial Bold" w:hAnsi="Arial Bold" w:cs="Arial Bold"/>
          <w:b/>
          <w:bCs/>
          <w:color w:val="000000"/>
        </w:rPr>
        <w:t>Shopify</w:t>
      </w:r>
      <w:r>
        <w:rPr>
          <w:rFonts w:ascii="Arial" w:eastAsia="Arial" w:hAnsi="Arial" w:cs="Arial"/>
          <w:color w:val="000000"/>
        </w:rPr>
        <w:t xml:space="preserve">, or </w:t>
      </w:r>
      <w:r>
        <w:rPr>
          <w:rFonts w:ascii="Arial Bold" w:eastAsia="Arial Bold" w:hAnsi="Arial Bold" w:cs="Arial Bold"/>
          <w:b/>
          <w:bCs/>
          <w:color w:val="000000"/>
        </w:rPr>
        <w:t>GloriaFood</w:t>
      </w:r>
      <w:r>
        <w:rPr>
          <w:rFonts w:ascii="Arial" w:eastAsia="Arial" w:hAnsi="Arial" w:cs="Arial"/>
          <w:color w:val="000000"/>
        </w:rPr>
        <w:t xml:space="preserve">. Customers would be able to place orders online and collect them at a selected time from the bakery. </w:t>
      </w:r>
    </w:p>
    <w:p w14:paraId="6FC6C2B0" w14:textId="77777777" w:rsidR="002B1E97" w:rsidRDefault="00000000">
      <w:pPr>
        <w:spacing w:before="120" w:after="120"/>
      </w:pPr>
      <w:r>
        <w:rPr>
          <w:rFonts w:ascii="Arial" w:eastAsia="Arial" w:hAnsi="Arial" w:cs="Arial"/>
          <w:color w:val="000000"/>
        </w:rPr>
        <w:t xml:space="preserve">This solution would reduce waiting times during busy periods and improve customer satisfaction. It would also help Basil plan production more effectively because orders would be received in advance. Compared with a delivery service, click-and-collect is less expensive and easier to manage, making it a practical option for a small independent bakery. </w:t>
      </w:r>
    </w:p>
    <w:p w14:paraId="3727CF5A" w14:textId="77777777" w:rsidR="002B1E97" w:rsidRDefault="00000000">
      <w:pPr>
        <w:spacing w:before="120" w:after="120"/>
      </w:pPr>
      <w:r>
        <w:rPr>
          <w:rFonts w:ascii="Arial Bold" w:eastAsia="Arial Bold" w:hAnsi="Arial Bold" w:cs="Arial Bold"/>
          <w:b/>
          <w:bCs/>
          <w:color w:val="000000"/>
        </w:rPr>
        <w:t xml:space="preserve">Armstrong &amp; Kotler (2021); Kotler &amp; Keller (2016) </w:t>
      </w:r>
    </w:p>
    <w:p w14:paraId="0D4A7B74" w14:textId="77777777" w:rsidR="002B1E97" w:rsidRDefault="00000000">
      <w:pPr>
        <w:spacing w:before="120" w:after="120"/>
      </w:pPr>
      <w:r>
        <w:rPr>
          <w:rFonts w:ascii="Arimo" w:eastAsia="Arimo" w:hAnsi="Arimo" w:cs="Arimo"/>
          <w:color w:val="000000"/>
        </w:rPr>
        <w:lastRenderedPageBreak/>
        <w:t xml:space="preserve"> </w:t>
      </w:r>
    </w:p>
    <w:p w14:paraId="7D6EB6C0" w14:textId="77777777" w:rsidR="002B1E97" w:rsidRDefault="00000000">
      <w:pPr>
        <w:spacing w:before="120" w:after="120"/>
      </w:pPr>
      <w:r>
        <w:rPr>
          <w:rFonts w:ascii="Arial Bold" w:eastAsia="Arial Bold" w:hAnsi="Arial Bold" w:cs="Arial Bold"/>
          <w:b/>
          <w:bCs/>
          <w:color w:val="000000"/>
          <w:sz w:val="28"/>
          <w:szCs w:val="28"/>
          <w:u w:val="single" w:color="000000"/>
        </w:rPr>
        <w:t xml:space="preserve">Task 3b) Evaluation Results and Justifications </w:t>
      </w:r>
    </w:p>
    <w:p w14:paraId="1B65EB00" w14:textId="77777777" w:rsidR="002B1E97" w:rsidRDefault="00000000">
      <w:pPr>
        <w:spacing w:before="120" w:after="120" w:line="360" w:lineRule="auto"/>
      </w:pPr>
      <w:r>
        <w:rPr>
          <w:rFonts w:ascii="Arial" w:eastAsia="Arial" w:hAnsi="Arial" w:cs="Arial"/>
          <w:color w:val="000000"/>
        </w:rPr>
        <w:t xml:space="preserve">Based on the PMI evaluation, </w:t>
      </w:r>
      <w:r>
        <w:rPr>
          <w:rFonts w:ascii="Arial Bold" w:eastAsia="Arial Bold" w:hAnsi="Arial Bold" w:cs="Arial Bold"/>
          <w:b/>
          <w:bCs/>
          <w:color w:val="000000"/>
        </w:rPr>
        <w:t>Solution B - a Click-and-Collect Pre-Order System using Square Online or Shopify</w:t>
      </w:r>
      <w:r>
        <w:rPr>
          <w:rFonts w:ascii="Arial" w:eastAsia="Arial" w:hAnsi="Arial" w:cs="Arial"/>
          <w:color w:val="000000"/>
        </w:rPr>
        <w:t xml:space="preserve"> is the preferred option for Basil's Bakery. Although both solutions offer benefits, Solution B is more suitable because it requires a lower financial investment and can be implemented more quickly. </w:t>
      </w:r>
    </w:p>
    <w:p w14:paraId="2FF50D3B" w14:textId="77777777" w:rsidR="002B1E97" w:rsidRDefault="00000000">
      <w:pPr>
        <w:spacing w:before="120" w:after="120" w:line="360" w:lineRule="auto"/>
      </w:pPr>
      <w:r>
        <w:rPr>
          <w:rFonts w:ascii="Arial" w:eastAsia="Arial" w:hAnsi="Arial" w:cs="Arial"/>
          <w:color w:val="000000"/>
        </w:rPr>
        <w:t xml:space="preserve">As a small independent bakery, Basil faces increasing operating costs and limited resources. A delivery service through platforms such as </w:t>
      </w:r>
      <w:r>
        <w:rPr>
          <w:rFonts w:ascii="Arial Bold" w:eastAsia="Arial Bold" w:hAnsi="Arial Bold" w:cs="Arial Bold"/>
          <w:b/>
          <w:bCs/>
          <w:color w:val="000000"/>
        </w:rPr>
        <w:t>Deliveroo, Uber Eats</w:t>
      </w:r>
      <w:r>
        <w:rPr>
          <w:rFonts w:ascii="Arial" w:eastAsia="Arial" w:hAnsi="Arial" w:cs="Arial"/>
          <w:color w:val="000000"/>
        </w:rPr>
        <w:t xml:space="preserve"> or </w:t>
      </w:r>
      <w:r>
        <w:rPr>
          <w:rFonts w:ascii="Arial Bold" w:eastAsia="Arial Bold" w:hAnsi="Arial Bold" w:cs="Arial Bold"/>
          <w:b/>
          <w:bCs/>
          <w:color w:val="000000"/>
        </w:rPr>
        <w:t>Just Eat</w:t>
      </w:r>
      <w:r>
        <w:rPr>
          <w:rFonts w:ascii="Arial" w:eastAsia="Arial" w:hAnsi="Arial" w:cs="Arial"/>
          <w:color w:val="000000"/>
        </w:rPr>
        <w:t xml:space="preserve"> would increase customer reach, but it would also involve commission fees and reduce profit margins. In contrast, a click-and-collect system allows customers to place orders online and collect them at a convenient time without additional delivery costs. </w:t>
      </w:r>
    </w:p>
    <w:p w14:paraId="67096D0B" w14:textId="77777777" w:rsidR="002B1E97" w:rsidRDefault="00000000">
      <w:pPr>
        <w:spacing w:before="120" w:after="120" w:line="360" w:lineRule="auto"/>
      </w:pPr>
      <w:r>
        <w:rPr>
          <w:rFonts w:ascii="Arial" w:eastAsia="Arial" w:hAnsi="Arial" w:cs="Arial"/>
          <w:color w:val="000000"/>
        </w:rPr>
        <w:t xml:space="preserve">Furthermore, customers have already requested a pre-order service, indicating existing demand. The system would reduce waiting times, improve customer satisfaction and help Basil plan production more efficiently. Therefore, Solution B represents the most practical, cost-effective and sustainable option for improving sales performance and supporting future business growth. </w:t>
      </w:r>
    </w:p>
    <w:p w14:paraId="6FA92C50" w14:textId="77777777" w:rsidR="002B1E97" w:rsidRDefault="00000000">
      <w:pPr>
        <w:spacing w:before="120" w:after="120" w:line="360" w:lineRule="auto"/>
      </w:pPr>
      <w:r>
        <w:rPr>
          <w:rFonts w:ascii="Arial Bold" w:eastAsia="Arial Bold" w:hAnsi="Arial Bold" w:cs="Arial Bold"/>
          <w:b/>
          <w:bCs/>
          <w:color w:val="000000"/>
        </w:rPr>
        <w:t xml:space="preserve"> Armstrong &amp; Kotler (2021) </w:t>
      </w:r>
    </w:p>
    <w:p w14:paraId="3C9CD967" w14:textId="77777777" w:rsidR="00BB2F7E" w:rsidRDefault="00BB2F7E">
      <w:pPr>
        <w:spacing w:before="120" w:after="120"/>
        <w:rPr>
          <w:rFonts w:ascii="Arial Bold" w:eastAsia="Arial Bold" w:hAnsi="Arial Bold" w:cs="Arial Bold"/>
          <w:b/>
          <w:bCs/>
          <w:color w:val="000000"/>
          <w:sz w:val="28"/>
          <w:szCs w:val="28"/>
          <w:u w:val="single" w:color="000000"/>
        </w:rPr>
      </w:pPr>
    </w:p>
    <w:p w14:paraId="6EC2E750" w14:textId="77777777" w:rsidR="00BB2F7E" w:rsidRDefault="00BB2F7E">
      <w:pPr>
        <w:spacing w:before="120" w:after="120"/>
        <w:rPr>
          <w:rFonts w:ascii="Arial Bold" w:eastAsia="Arial Bold" w:hAnsi="Arial Bold" w:cs="Arial Bold"/>
          <w:b/>
          <w:bCs/>
          <w:color w:val="000000"/>
          <w:sz w:val="28"/>
          <w:szCs w:val="28"/>
          <w:u w:val="single" w:color="000000"/>
        </w:rPr>
      </w:pPr>
    </w:p>
    <w:p w14:paraId="3919454C" w14:textId="77777777" w:rsidR="00BB2F7E" w:rsidRDefault="00BB2F7E">
      <w:pPr>
        <w:spacing w:before="120" w:after="120"/>
        <w:rPr>
          <w:rFonts w:ascii="Arial Bold" w:eastAsia="Arial Bold" w:hAnsi="Arial Bold" w:cs="Arial Bold"/>
          <w:b/>
          <w:bCs/>
          <w:color w:val="000000"/>
          <w:sz w:val="28"/>
          <w:szCs w:val="28"/>
          <w:u w:val="single" w:color="000000"/>
        </w:rPr>
      </w:pPr>
    </w:p>
    <w:p w14:paraId="0149FFE8" w14:textId="77777777" w:rsidR="00BB2F7E" w:rsidRDefault="00BB2F7E">
      <w:pPr>
        <w:spacing w:before="120" w:after="120"/>
        <w:rPr>
          <w:rFonts w:ascii="Arial Bold" w:eastAsia="Arial Bold" w:hAnsi="Arial Bold" w:cs="Arial Bold"/>
          <w:b/>
          <w:bCs/>
          <w:color w:val="000000"/>
          <w:sz w:val="28"/>
          <w:szCs w:val="28"/>
          <w:u w:val="single" w:color="000000"/>
        </w:rPr>
      </w:pPr>
    </w:p>
    <w:p w14:paraId="6A40AF3D" w14:textId="77777777" w:rsidR="00BB2F7E" w:rsidRDefault="00BB2F7E">
      <w:pPr>
        <w:spacing w:before="120" w:after="120"/>
        <w:rPr>
          <w:rFonts w:ascii="Arial Bold" w:eastAsia="Arial Bold" w:hAnsi="Arial Bold" w:cs="Arial Bold"/>
          <w:b/>
          <w:bCs/>
          <w:color w:val="000000"/>
          <w:sz w:val="28"/>
          <w:szCs w:val="28"/>
          <w:u w:val="single" w:color="000000"/>
        </w:rPr>
      </w:pPr>
    </w:p>
    <w:p w14:paraId="7576C63C" w14:textId="77777777" w:rsidR="00BB2F7E" w:rsidRDefault="00BB2F7E">
      <w:pPr>
        <w:spacing w:before="120" w:after="120"/>
        <w:rPr>
          <w:rFonts w:ascii="Arial Bold" w:eastAsia="Arial Bold" w:hAnsi="Arial Bold" w:cs="Arial Bold"/>
          <w:b/>
          <w:bCs/>
          <w:color w:val="000000"/>
          <w:sz w:val="28"/>
          <w:szCs w:val="28"/>
          <w:u w:val="single" w:color="000000"/>
        </w:rPr>
      </w:pPr>
    </w:p>
    <w:p w14:paraId="5A6CCAE6" w14:textId="77777777" w:rsidR="00BB2F7E" w:rsidRDefault="00BB2F7E">
      <w:pPr>
        <w:spacing w:before="120" w:after="120"/>
        <w:rPr>
          <w:rFonts w:ascii="Arial Bold" w:eastAsia="Arial Bold" w:hAnsi="Arial Bold" w:cs="Arial Bold"/>
          <w:b/>
          <w:bCs/>
          <w:color w:val="000000"/>
          <w:sz w:val="28"/>
          <w:szCs w:val="28"/>
          <w:u w:val="single" w:color="000000"/>
        </w:rPr>
      </w:pPr>
    </w:p>
    <w:p w14:paraId="0C8225F5" w14:textId="77777777" w:rsidR="00BB2F7E" w:rsidRDefault="00BB2F7E">
      <w:pPr>
        <w:spacing w:before="120" w:after="120"/>
        <w:rPr>
          <w:rFonts w:ascii="Arial Bold" w:eastAsia="Arial Bold" w:hAnsi="Arial Bold" w:cs="Arial Bold"/>
          <w:b/>
          <w:bCs/>
          <w:color w:val="000000"/>
          <w:sz w:val="28"/>
          <w:szCs w:val="28"/>
          <w:u w:val="single" w:color="000000"/>
        </w:rPr>
      </w:pPr>
    </w:p>
    <w:p w14:paraId="52240851" w14:textId="77777777" w:rsidR="00BB2F7E" w:rsidRDefault="00BB2F7E">
      <w:pPr>
        <w:spacing w:before="120" w:after="120"/>
        <w:rPr>
          <w:rFonts w:ascii="Arial Bold" w:eastAsia="Arial Bold" w:hAnsi="Arial Bold" w:cs="Arial Bold"/>
          <w:b/>
          <w:bCs/>
          <w:color w:val="000000"/>
          <w:sz w:val="28"/>
          <w:szCs w:val="28"/>
          <w:u w:val="single" w:color="000000"/>
        </w:rPr>
      </w:pPr>
    </w:p>
    <w:p w14:paraId="375305BD" w14:textId="77777777" w:rsidR="00BB2F7E" w:rsidRDefault="00BB2F7E">
      <w:pPr>
        <w:spacing w:before="120" w:after="120"/>
        <w:rPr>
          <w:rFonts w:ascii="Arial Bold" w:eastAsia="Arial Bold" w:hAnsi="Arial Bold" w:cs="Arial Bold"/>
          <w:b/>
          <w:bCs/>
          <w:color w:val="000000"/>
          <w:sz w:val="28"/>
          <w:szCs w:val="28"/>
          <w:u w:val="single" w:color="000000"/>
        </w:rPr>
      </w:pPr>
    </w:p>
    <w:p w14:paraId="0CE15924" w14:textId="77777777" w:rsidR="00BB2F7E" w:rsidRDefault="00BB2F7E">
      <w:pPr>
        <w:spacing w:before="120" w:after="120"/>
        <w:rPr>
          <w:rFonts w:ascii="Arial Bold" w:eastAsia="Arial Bold" w:hAnsi="Arial Bold" w:cs="Arial Bold"/>
          <w:b/>
          <w:bCs/>
          <w:color w:val="000000"/>
          <w:sz w:val="28"/>
          <w:szCs w:val="28"/>
          <w:u w:val="single" w:color="000000"/>
        </w:rPr>
      </w:pPr>
    </w:p>
    <w:p w14:paraId="0100083F" w14:textId="77777777" w:rsidR="00BB2F7E" w:rsidRDefault="00BB2F7E">
      <w:pPr>
        <w:spacing w:before="120" w:after="120"/>
        <w:rPr>
          <w:rFonts w:ascii="Arial Bold" w:eastAsia="Arial Bold" w:hAnsi="Arial Bold" w:cs="Arial Bold"/>
          <w:b/>
          <w:bCs/>
          <w:color w:val="000000"/>
          <w:sz w:val="28"/>
          <w:szCs w:val="28"/>
          <w:u w:val="single" w:color="000000"/>
        </w:rPr>
      </w:pPr>
    </w:p>
    <w:p w14:paraId="4815F9CA" w14:textId="3C2560D1" w:rsidR="002B1E97" w:rsidRDefault="00000000">
      <w:pPr>
        <w:spacing w:before="120" w:after="120"/>
      </w:pPr>
      <w:r>
        <w:rPr>
          <w:rFonts w:ascii="Arial Bold" w:eastAsia="Arial Bold" w:hAnsi="Arial Bold" w:cs="Arial Bold"/>
          <w:b/>
          <w:bCs/>
          <w:color w:val="000000"/>
          <w:sz w:val="28"/>
          <w:szCs w:val="28"/>
          <w:u w:val="single" w:color="000000"/>
        </w:rPr>
        <w:lastRenderedPageBreak/>
        <w:t>Task 4b) Justifications for the Implementation Plan</w:t>
      </w:r>
      <w:r>
        <w:rPr>
          <w:rFonts w:ascii="Arimo" w:eastAsia="Arimo" w:hAnsi="Arimo" w:cs="Arimo"/>
          <w:color w:val="000000"/>
        </w:rPr>
        <w:t xml:space="preserve"> </w:t>
      </w:r>
    </w:p>
    <w:p w14:paraId="0E1C969F" w14:textId="77777777" w:rsidR="002B1E97" w:rsidRDefault="00000000">
      <w:pPr>
        <w:spacing w:before="120" w:after="120" w:line="360" w:lineRule="auto"/>
      </w:pPr>
      <w:r>
        <w:rPr>
          <w:rFonts w:ascii="Arial" w:eastAsia="Arial" w:hAnsi="Arial" w:cs="Arial"/>
          <w:color w:val="000000"/>
        </w:rPr>
        <w:t xml:space="preserve">The implementation plan has been designed to ensure that the click-and-collect system is introduced in a logical and manageable way. The first stage involves researching and selecting </w:t>
      </w:r>
      <w:r>
        <w:rPr>
          <w:rFonts w:ascii="Arial Bold" w:eastAsia="Arial Bold" w:hAnsi="Arial Bold" w:cs="Arial Bold"/>
          <w:b/>
          <w:bCs/>
          <w:color w:val="000000"/>
        </w:rPr>
        <w:t>Square Online</w:t>
      </w:r>
      <w:r>
        <w:rPr>
          <w:rFonts w:ascii="Arial" w:eastAsia="Arial" w:hAnsi="Arial" w:cs="Arial"/>
          <w:color w:val="000000"/>
        </w:rPr>
        <w:t xml:space="preserve"> or </w:t>
      </w:r>
      <w:r>
        <w:rPr>
          <w:rFonts w:ascii="Arial Bold" w:eastAsia="Arial Bold" w:hAnsi="Arial Bold" w:cs="Arial Bold"/>
          <w:b/>
          <w:bCs/>
          <w:color w:val="000000"/>
        </w:rPr>
        <w:t>Shopify</w:t>
      </w:r>
      <w:r>
        <w:rPr>
          <w:rFonts w:ascii="Arial" w:eastAsia="Arial" w:hAnsi="Arial" w:cs="Arial"/>
          <w:color w:val="000000"/>
        </w:rPr>
        <w:t xml:space="preserve"> platform because this provides the foundation for the entire project. Without an appropriate system, the remaining activities cannot be completed effectively. </w:t>
      </w:r>
    </w:p>
    <w:p w14:paraId="79CB1C3D" w14:textId="77777777" w:rsidR="002B1E97" w:rsidRDefault="00000000">
      <w:pPr>
        <w:spacing w:before="120" w:after="120" w:line="360" w:lineRule="auto"/>
      </w:pPr>
      <w:r>
        <w:rPr>
          <w:rFonts w:ascii="Arial" w:eastAsia="Arial" w:hAnsi="Arial" w:cs="Arial"/>
          <w:color w:val="000000"/>
        </w:rPr>
        <w:t xml:space="preserve">The second stage focuses on setting up the online ordering platform. This step follows the research phase because the selected software must be installed and configured before testing can begin. The third stage involves staff training and system testing. Employees need to understand how to process customer orders and resolve any issues before the service is launched. </w:t>
      </w:r>
    </w:p>
    <w:p w14:paraId="00073F22" w14:textId="77777777" w:rsidR="002B1E97" w:rsidRDefault="00000000">
      <w:pPr>
        <w:spacing w:before="120" w:after="120" w:line="360" w:lineRule="auto"/>
      </w:pPr>
      <w:r>
        <w:rPr>
          <w:rFonts w:ascii="Arial" w:eastAsia="Arial" w:hAnsi="Arial" w:cs="Arial"/>
          <w:color w:val="000000"/>
        </w:rPr>
        <w:t xml:space="preserve">The final stage is the promotion and launch of the service. Marketing activities are scheduled last to ensure customers only receive information about a fully operational system. Responsibility for each task has been allocated to individuals with the necessary knowledge and skills. This structured approach reduces implementation risks, improves efficiency, and increases the likelihood of successfully improving sales performance. </w:t>
      </w:r>
    </w:p>
    <w:p w14:paraId="310DAF47" w14:textId="77777777" w:rsidR="002B1E97" w:rsidRDefault="00000000">
      <w:pPr>
        <w:spacing w:before="120" w:after="120" w:line="360" w:lineRule="auto"/>
      </w:pPr>
      <w:r>
        <w:rPr>
          <w:rFonts w:ascii="Arial Bold" w:eastAsia="Arial Bold" w:hAnsi="Arial Bold" w:cs="Arial Bold"/>
          <w:b/>
          <w:bCs/>
          <w:color w:val="000000"/>
        </w:rPr>
        <w:t xml:space="preserve"> Kerzner (2022) </w:t>
      </w:r>
    </w:p>
    <w:p w14:paraId="750A0BE9" w14:textId="77777777" w:rsidR="002B1E97" w:rsidRDefault="00000000">
      <w:pPr>
        <w:spacing w:before="120" w:after="120" w:line="360" w:lineRule="auto"/>
      </w:pPr>
      <w:r>
        <w:rPr>
          <w:rFonts w:ascii="Arial Italics" w:eastAsia="Arial Italics" w:hAnsi="Arial Italics" w:cs="Arial Italics"/>
          <w:i/>
          <w:iCs/>
          <w:color w:val="000000"/>
        </w:rPr>
        <w:t xml:space="preserve"> </w:t>
      </w:r>
    </w:p>
    <w:p w14:paraId="1D77DE4F" w14:textId="77777777" w:rsidR="002B1E97" w:rsidRDefault="00000000">
      <w:pPr>
        <w:spacing w:before="120" w:after="120" w:line="360" w:lineRule="auto"/>
      </w:pPr>
      <w:r>
        <w:rPr>
          <w:rFonts w:ascii="Arimo" w:eastAsia="Arimo" w:hAnsi="Arimo" w:cs="Arimo"/>
          <w:color w:val="000000"/>
        </w:rPr>
        <w:t xml:space="preserve"> </w:t>
      </w:r>
    </w:p>
    <w:p w14:paraId="03DC0CE9" w14:textId="77777777" w:rsidR="00BB2F7E" w:rsidRDefault="00BB2F7E">
      <w:pPr>
        <w:spacing w:before="120" w:after="120"/>
        <w:rPr>
          <w:rFonts w:ascii="Arial Bold" w:eastAsia="Arial Bold" w:hAnsi="Arial Bold" w:cs="Arial Bold"/>
          <w:b/>
          <w:bCs/>
          <w:color w:val="000000"/>
          <w:sz w:val="28"/>
          <w:szCs w:val="28"/>
          <w:u w:val="single" w:color="000000"/>
        </w:rPr>
      </w:pPr>
    </w:p>
    <w:p w14:paraId="7ACCE774" w14:textId="77777777" w:rsidR="00BB2F7E" w:rsidRDefault="00BB2F7E">
      <w:pPr>
        <w:spacing w:before="120" w:after="120"/>
        <w:rPr>
          <w:rFonts w:ascii="Arial Bold" w:eastAsia="Arial Bold" w:hAnsi="Arial Bold" w:cs="Arial Bold"/>
          <w:b/>
          <w:bCs/>
          <w:color w:val="000000"/>
          <w:sz w:val="28"/>
          <w:szCs w:val="28"/>
          <w:u w:val="single" w:color="000000"/>
        </w:rPr>
      </w:pPr>
    </w:p>
    <w:p w14:paraId="7E50666D" w14:textId="77777777" w:rsidR="00BB2F7E" w:rsidRDefault="00BB2F7E">
      <w:pPr>
        <w:spacing w:before="120" w:after="120"/>
        <w:rPr>
          <w:rFonts w:ascii="Arial Bold" w:eastAsia="Arial Bold" w:hAnsi="Arial Bold" w:cs="Arial Bold"/>
          <w:b/>
          <w:bCs/>
          <w:color w:val="000000"/>
          <w:sz w:val="28"/>
          <w:szCs w:val="28"/>
          <w:u w:val="single" w:color="000000"/>
        </w:rPr>
      </w:pPr>
    </w:p>
    <w:p w14:paraId="6EE003AC" w14:textId="77777777" w:rsidR="00BB2F7E" w:rsidRDefault="00BB2F7E">
      <w:pPr>
        <w:spacing w:before="120" w:after="120"/>
        <w:rPr>
          <w:rFonts w:ascii="Arial Bold" w:eastAsia="Arial Bold" w:hAnsi="Arial Bold" w:cs="Arial Bold"/>
          <w:b/>
          <w:bCs/>
          <w:color w:val="000000"/>
          <w:sz w:val="28"/>
          <w:szCs w:val="28"/>
          <w:u w:val="single" w:color="000000"/>
        </w:rPr>
      </w:pPr>
    </w:p>
    <w:p w14:paraId="64D79069" w14:textId="77777777" w:rsidR="00BB2F7E" w:rsidRDefault="00BB2F7E">
      <w:pPr>
        <w:spacing w:before="120" w:after="120"/>
        <w:rPr>
          <w:rFonts w:ascii="Arial Bold" w:eastAsia="Arial Bold" w:hAnsi="Arial Bold" w:cs="Arial Bold"/>
          <w:b/>
          <w:bCs/>
          <w:color w:val="000000"/>
          <w:sz w:val="28"/>
          <w:szCs w:val="28"/>
          <w:u w:val="single" w:color="000000"/>
        </w:rPr>
      </w:pPr>
    </w:p>
    <w:p w14:paraId="7681D7DC" w14:textId="77777777" w:rsidR="00BB2F7E" w:rsidRDefault="00BB2F7E">
      <w:pPr>
        <w:spacing w:before="120" w:after="120"/>
        <w:rPr>
          <w:rFonts w:ascii="Arial Bold" w:eastAsia="Arial Bold" w:hAnsi="Arial Bold" w:cs="Arial Bold"/>
          <w:b/>
          <w:bCs/>
          <w:color w:val="000000"/>
          <w:sz w:val="28"/>
          <w:szCs w:val="28"/>
          <w:u w:val="single" w:color="000000"/>
        </w:rPr>
      </w:pPr>
    </w:p>
    <w:p w14:paraId="1EA06008" w14:textId="77777777" w:rsidR="00BB2F7E" w:rsidRDefault="00BB2F7E">
      <w:pPr>
        <w:spacing w:before="120" w:after="120"/>
        <w:rPr>
          <w:rFonts w:ascii="Arial Bold" w:eastAsia="Arial Bold" w:hAnsi="Arial Bold" w:cs="Arial Bold"/>
          <w:b/>
          <w:bCs/>
          <w:color w:val="000000"/>
          <w:sz w:val="28"/>
          <w:szCs w:val="28"/>
          <w:u w:val="single" w:color="000000"/>
        </w:rPr>
      </w:pPr>
    </w:p>
    <w:p w14:paraId="14A6D1CA" w14:textId="77777777" w:rsidR="00BB2F7E" w:rsidRDefault="00BB2F7E">
      <w:pPr>
        <w:spacing w:before="120" w:after="120"/>
        <w:rPr>
          <w:rFonts w:ascii="Arial Bold" w:eastAsia="Arial Bold" w:hAnsi="Arial Bold" w:cs="Arial Bold"/>
          <w:b/>
          <w:bCs/>
          <w:color w:val="000000"/>
          <w:sz w:val="28"/>
          <w:szCs w:val="28"/>
          <w:u w:val="single" w:color="000000"/>
        </w:rPr>
      </w:pPr>
    </w:p>
    <w:p w14:paraId="2BBB19BF" w14:textId="77777777" w:rsidR="00BB2F7E" w:rsidRDefault="00BB2F7E">
      <w:pPr>
        <w:spacing w:before="120" w:after="120"/>
        <w:rPr>
          <w:rFonts w:ascii="Arial Bold" w:eastAsia="Arial Bold" w:hAnsi="Arial Bold" w:cs="Arial Bold"/>
          <w:b/>
          <w:bCs/>
          <w:color w:val="000000"/>
          <w:sz w:val="28"/>
          <w:szCs w:val="28"/>
          <w:u w:val="single" w:color="000000"/>
        </w:rPr>
      </w:pPr>
    </w:p>
    <w:p w14:paraId="3DC32C66" w14:textId="77777777" w:rsidR="00BB2F7E" w:rsidRDefault="00BB2F7E">
      <w:pPr>
        <w:spacing w:before="120" w:after="120"/>
        <w:rPr>
          <w:rFonts w:ascii="Arial Bold" w:eastAsia="Arial Bold" w:hAnsi="Arial Bold" w:cs="Arial Bold"/>
          <w:b/>
          <w:bCs/>
          <w:color w:val="000000"/>
          <w:sz w:val="28"/>
          <w:szCs w:val="28"/>
          <w:u w:val="single" w:color="000000"/>
        </w:rPr>
      </w:pPr>
    </w:p>
    <w:p w14:paraId="1A984F7F" w14:textId="43D782D6" w:rsidR="002B1E97" w:rsidRDefault="00000000">
      <w:pPr>
        <w:spacing w:before="120" w:after="120"/>
      </w:pPr>
      <w:r>
        <w:rPr>
          <w:rFonts w:ascii="Arial Bold" w:eastAsia="Arial Bold" w:hAnsi="Arial Bold" w:cs="Arial Bold"/>
          <w:b/>
          <w:bCs/>
          <w:color w:val="000000"/>
          <w:sz w:val="28"/>
          <w:szCs w:val="28"/>
          <w:u w:val="single" w:color="000000"/>
        </w:rPr>
        <w:lastRenderedPageBreak/>
        <w:t>Task 5b) Justifications for the KPI and SMART Objectives</w:t>
      </w:r>
      <w:r>
        <w:rPr>
          <w:rFonts w:ascii="Arimo" w:eastAsia="Arimo" w:hAnsi="Arimo" w:cs="Arimo"/>
          <w:color w:val="000000"/>
        </w:rPr>
        <w:t xml:space="preserve"> </w:t>
      </w:r>
    </w:p>
    <w:p w14:paraId="602E89F6" w14:textId="77777777" w:rsidR="002B1E97" w:rsidRDefault="00000000">
      <w:pPr>
        <w:spacing w:before="120" w:after="120" w:line="360" w:lineRule="auto"/>
      </w:pPr>
      <w:r>
        <w:rPr>
          <w:rFonts w:ascii="Arial" w:eastAsia="Arial" w:hAnsi="Arial" w:cs="Arial"/>
          <w:color w:val="000000"/>
        </w:rPr>
        <w:t xml:space="preserve">The selected Key Performance Indicator (KPI) is </w:t>
      </w:r>
      <w:r>
        <w:rPr>
          <w:rFonts w:ascii="Arial Bold" w:eastAsia="Arial Bold" w:hAnsi="Arial Bold" w:cs="Arial Bold"/>
          <w:b/>
          <w:bCs/>
          <w:color w:val="000000"/>
        </w:rPr>
        <w:t>monthly sales revenue</w:t>
      </w:r>
      <w:r>
        <w:rPr>
          <w:rFonts w:ascii="Arial" w:eastAsia="Arial" w:hAnsi="Arial" w:cs="Arial"/>
          <w:color w:val="000000"/>
        </w:rPr>
        <w:t xml:space="preserve"> because the main problem facing Basil's Bakery is sales stagnation. Monitoring sales revenue will allow Basil to measure whether the click-and-collect system is having a positive impact on business performance. This KPI is directly linked to the bakery's objective of increasing customer purchases and improving profitability. </w:t>
      </w:r>
    </w:p>
    <w:p w14:paraId="746F7F80" w14:textId="77777777" w:rsidR="002B1E97" w:rsidRDefault="00000000">
      <w:pPr>
        <w:spacing w:before="120" w:after="120" w:line="360" w:lineRule="auto"/>
      </w:pPr>
      <w:r>
        <w:rPr>
          <w:rFonts w:ascii="Arial" w:eastAsia="Arial" w:hAnsi="Arial" w:cs="Arial"/>
          <w:color w:val="000000"/>
        </w:rPr>
        <w:t xml:space="preserve">A SMART objective has been developed to support this KPI. The objective is to increase monthly sales revenue by </w:t>
      </w:r>
      <w:r>
        <w:rPr>
          <w:rFonts w:ascii="Arial Bold" w:eastAsia="Arial Bold" w:hAnsi="Arial Bold" w:cs="Arial Bold"/>
          <w:b/>
          <w:bCs/>
          <w:color w:val="000000"/>
        </w:rPr>
        <w:t>15% within six months</w:t>
      </w:r>
      <w:r>
        <w:rPr>
          <w:rFonts w:ascii="Arial" w:eastAsia="Arial" w:hAnsi="Arial" w:cs="Arial"/>
          <w:color w:val="000000"/>
        </w:rPr>
        <w:t xml:space="preserve"> of implementing the click-and-collect service. This objective is </w:t>
      </w:r>
      <w:r>
        <w:rPr>
          <w:rFonts w:ascii="Arial Bold" w:eastAsia="Arial Bold" w:hAnsi="Arial Bold" w:cs="Arial Bold"/>
          <w:b/>
          <w:bCs/>
          <w:color w:val="000000"/>
        </w:rPr>
        <w:t>Specific</w:t>
      </w:r>
      <w:r>
        <w:rPr>
          <w:rFonts w:ascii="Arial" w:eastAsia="Arial" w:hAnsi="Arial" w:cs="Arial"/>
          <w:color w:val="000000"/>
        </w:rPr>
        <w:t xml:space="preserve"> because it focuses on increasing sales through a particular solution. It is </w:t>
      </w:r>
      <w:r>
        <w:rPr>
          <w:rFonts w:ascii="Arial Bold" w:eastAsia="Arial Bold" w:hAnsi="Arial Bold" w:cs="Arial Bold"/>
          <w:b/>
          <w:bCs/>
          <w:color w:val="000000"/>
        </w:rPr>
        <w:t>Measurable</w:t>
      </w:r>
      <w:r>
        <w:rPr>
          <w:rFonts w:ascii="Arial" w:eastAsia="Arial" w:hAnsi="Arial" w:cs="Arial"/>
          <w:color w:val="000000"/>
        </w:rPr>
        <w:t xml:space="preserve"> because sales revenue can be tracked monthly. It is </w:t>
      </w:r>
      <w:r>
        <w:rPr>
          <w:rFonts w:ascii="Arial Bold" w:eastAsia="Arial Bold" w:hAnsi="Arial Bold" w:cs="Arial Bold"/>
          <w:b/>
          <w:bCs/>
          <w:color w:val="000000"/>
        </w:rPr>
        <w:t>Achievable</w:t>
      </w:r>
      <w:r>
        <w:rPr>
          <w:rFonts w:ascii="Arial" w:eastAsia="Arial" w:hAnsi="Arial" w:cs="Arial"/>
          <w:color w:val="000000"/>
        </w:rPr>
        <w:t xml:space="preserve"> as customers have already expressed interest in a pre-order service. It is </w:t>
      </w:r>
      <w:r>
        <w:rPr>
          <w:rFonts w:ascii="Arial Bold" w:eastAsia="Arial Bold" w:hAnsi="Arial Bold" w:cs="Arial Bold"/>
          <w:b/>
          <w:bCs/>
          <w:color w:val="000000"/>
        </w:rPr>
        <w:t>Relevant</w:t>
      </w:r>
      <w:r>
        <w:rPr>
          <w:rFonts w:ascii="Arial" w:eastAsia="Arial" w:hAnsi="Arial" w:cs="Arial"/>
          <w:color w:val="000000"/>
        </w:rPr>
        <w:t xml:space="preserve"> because it addresses the bakery's main business problem. Finally, it is </w:t>
      </w:r>
      <w:r>
        <w:rPr>
          <w:rFonts w:ascii="Arial Bold" w:eastAsia="Arial Bold" w:hAnsi="Arial Bold" w:cs="Arial Bold"/>
          <w:b/>
          <w:bCs/>
          <w:color w:val="000000"/>
        </w:rPr>
        <w:t>Time-bound</w:t>
      </w:r>
      <w:r>
        <w:rPr>
          <w:rFonts w:ascii="Arial" w:eastAsia="Arial" w:hAnsi="Arial" w:cs="Arial"/>
          <w:color w:val="000000"/>
        </w:rPr>
        <w:t xml:space="preserve"> because it sets a clear six-month target. </w:t>
      </w:r>
    </w:p>
    <w:p w14:paraId="747B493C" w14:textId="77777777" w:rsidR="002B1E97" w:rsidRDefault="00000000">
      <w:pPr>
        <w:spacing w:before="120" w:after="120" w:line="360" w:lineRule="auto"/>
      </w:pPr>
      <w:r>
        <w:rPr>
          <w:rFonts w:ascii="Arial" w:eastAsia="Arial" w:hAnsi="Arial" w:cs="Arial"/>
          <w:color w:val="000000"/>
        </w:rPr>
        <w:t xml:space="preserve">Using a KPI and SMART objective together will enable Basil to monitor progress, evaluate success, and make informed business decisions. </w:t>
      </w:r>
    </w:p>
    <w:p w14:paraId="38B566D4" w14:textId="77777777" w:rsidR="002B1E97" w:rsidRDefault="00000000">
      <w:pPr>
        <w:spacing w:before="120" w:after="120" w:line="360" w:lineRule="auto"/>
      </w:pPr>
      <w:r>
        <w:rPr>
          <w:rFonts w:ascii="Arial Bold" w:eastAsia="Arial Bold" w:hAnsi="Arial Bold" w:cs="Arial Bold"/>
          <w:b/>
          <w:bCs/>
          <w:color w:val="000000"/>
        </w:rPr>
        <w:t xml:space="preserve"> Kerzner (2022); Armstrong &amp; Kotler (2021) </w:t>
      </w:r>
    </w:p>
    <w:p w14:paraId="22369960" w14:textId="77777777" w:rsidR="002B1E97" w:rsidRDefault="00000000">
      <w:pPr>
        <w:spacing w:before="120" w:after="120"/>
      </w:pPr>
      <w:r>
        <w:rPr>
          <w:rFonts w:ascii="Arial Italics" w:eastAsia="Arial Italics" w:hAnsi="Arial Italics" w:cs="Arial Italics"/>
          <w:i/>
          <w:iCs/>
          <w:color w:val="000000"/>
        </w:rPr>
        <w:t xml:space="preserve"> </w:t>
      </w:r>
    </w:p>
    <w:p w14:paraId="5A93A9BF" w14:textId="77777777" w:rsidR="00BB2F7E" w:rsidRDefault="00BB2F7E">
      <w:pPr>
        <w:spacing w:before="120" w:after="120"/>
        <w:rPr>
          <w:rFonts w:ascii="Arial Bold" w:eastAsia="Arial Bold" w:hAnsi="Arial Bold" w:cs="Arial Bold"/>
          <w:b/>
          <w:bCs/>
          <w:color w:val="000000"/>
          <w:sz w:val="28"/>
          <w:szCs w:val="28"/>
          <w:u w:val="single" w:color="000000"/>
        </w:rPr>
      </w:pPr>
    </w:p>
    <w:p w14:paraId="5AC57DC0" w14:textId="77777777" w:rsidR="00BB2F7E" w:rsidRDefault="00BB2F7E">
      <w:pPr>
        <w:spacing w:before="120" w:after="120"/>
        <w:rPr>
          <w:rFonts w:ascii="Arial Bold" w:eastAsia="Arial Bold" w:hAnsi="Arial Bold" w:cs="Arial Bold"/>
          <w:b/>
          <w:bCs/>
          <w:color w:val="000000"/>
          <w:sz w:val="28"/>
          <w:szCs w:val="28"/>
          <w:u w:val="single" w:color="000000"/>
        </w:rPr>
      </w:pPr>
    </w:p>
    <w:p w14:paraId="7B6563D6" w14:textId="77777777" w:rsidR="00BB2F7E" w:rsidRDefault="00BB2F7E">
      <w:pPr>
        <w:spacing w:before="120" w:after="120"/>
        <w:rPr>
          <w:rFonts w:ascii="Arial Bold" w:eastAsia="Arial Bold" w:hAnsi="Arial Bold" w:cs="Arial Bold"/>
          <w:b/>
          <w:bCs/>
          <w:color w:val="000000"/>
          <w:sz w:val="28"/>
          <w:szCs w:val="28"/>
          <w:u w:val="single" w:color="000000"/>
        </w:rPr>
      </w:pPr>
    </w:p>
    <w:p w14:paraId="432FD006" w14:textId="77777777" w:rsidR="00BB2F7E" w:rsidRDefault="00BB2F7E">
      <w:pPr>
        <w:spacing w:before="120" w:after="120"/>
        <w:rPr>
          <w:rFonts w:ascii="Arial Bold" w:eastAsia="Arial Bold" w:hAnsi="Arial Bold" w:cs="Arial Bold"/>
          <w:b/>
          <w:bCs/>
          <w:color w:val="000000"/>
          <w:sz w:val="28"/>
          <w:szCs w:val="28"/>
          <w:u w:val="single" w:color="000000"/>
        </w:rPr>
      </w:pPr>
    </w:p>
    <w:p w14:paraId="0CFEB3EA" w14:textId="77777777" w:rsidR="00BB2F7E" w:rsidRDefault="00BB2F7E">
      <w:pPr>
        <w:spacing w:before="120" w:after="120"/>
        <w:rPr>
          <w:rFonts w:ascii="Arial Bold" w:eastAsia="Arial Bold" w:hAnsi="Arial Bold" w:cs="Arial Bold"/>
          <w:b/>
          <w:bCs/>
          <w:color w:val="000000"/>
          <w:sz w:val="28"/>
          <w:szCs w:val="28"/>
          <w:u w:val="single" w:color="000000"/>
        </w:rPr>
      </w:pPr>
    </w:p>
    <w:p w14:paraId="61117EEB" w14:textId="77777777" w:rsidR="00BB2F7E" w:rsidRDefault="00BB2F7E">
      <w:pPr>
        <w:spacing w:before="120" w:after="120"/>
        <w:rPr>
          <w:rFonts w:ascii="Arial Bold" w:eastAsia="Arial Bold" w:hAnsi="Arial Bold" w:cs="Arial Bold"/>
          <w:b/>
          <w:bCs/>
          <w:color w:val="000000"/>
          <w:sz w:val="28"/>
          <w:szCs w:val="28"/>
          <w:u w:val="single" w:color="000000"/>
        </w:rPr>
      </w:pPr>
    </w:p>
    <w:p w14:paraId="453411DA" w14:textId="77777777" w:rsidR="00BB2F7E" w:rsidRDefault="00BB2F7E">
      <w:pPr>
        <w:spacing w:before="120" w:after="120"/>
        <w:rPr>
          <w:rFonts w:ascii="Arial Bold" w:eastAsia="Arial Bold" w:hAnsi="Arial Bold" w:cs="Arial Bold"/>
          <w:b/>
          <w:bCs/>
          <w:color w:val="000000"/>
          <w:sz w:val="28"/>
          <w:szCs w:val="28"/>
          <w:u w:val="single" w:color="000000"/>
        </w:rPr>
      </w:pPr>
    </w:p>
    <w:p w14:paraId="324DCEBC" w14:textId="77777777" w:rsidR="00BB2F7E" w:rsidRDefault="00BB2F7E">
      <w:pPr>
        <w:spacing w:before="120" w:after="120"/>
        <w:rPr>
          <w:rFonts w:ascii="Arial Bold" w:eastAsia="Arial Bold" w:hAnsi="Arial Bold" w:cs="Arial Bold"/>
          <w:b/>
          <w:bCs/>
          <w:color w:val="000000"/>
          <w:sz w:val="28"/>
          <w:szCs w:val="28"/>
          <w:u w:val="single" w:color="000000"/>
        </w:rPr>
      </w:pPr>
    </w:p>
    <w:p w14:paraId="31188740" w14:textId="77777777" w:rsidR="00BB2F7E" w:rsidRDefault="00BB2F7E">
      <w:pPr>
        <w:spacing w:before="120" w:after="120"/>
        <w:rPr>
          <w:rFonts w:ascii="Arial Bold" w:eastAsia="Arial Bold" w:hAnsi="Arial Bold" w:cs="Arial Bold"/>
          <w:b/>
          <w:bCs/>
          <w:color w:val="000000"/>
          <w:sz w:val="28"/>
          <w:szCs w:val="28"/>
          <w:u w:val="single" w:color="000000"/>
        </w:rPr>
      </w:pPr>
    </w:p>
    <w:p w14:paraId="28014EFF" w14:textId="77777777" w:rsidR="00BB2F7E" w:rsidRDefault="00BB2F7E">
      <w:pPr>
        <w:spacing w:before="120" w:after="120"/>
        <w:rPr>
          <w:rFonts w:ascii="Arial Bold" w:eastAsia="Arial Bold" w:hAnsi="Arial Bold" w:cs="Arial Bold"/>
          <w:b/>
          <w:bCs/>
          <w:color w:val="000000"/>
          <w:sz w:val="28"/>
          <w:szCs w:val="28"/>
          <w:u w:val="single" w:color="000000"/>
        </w:rPr>
      </w:pPr>
    </w:p>
    <w:p w14:paraId="1DA621AD" w14:textId="77777777" w:rsidR="00BB2F7E" w:rsidRDefault="00BB2F7E">
      <w:pPr>
        <w:spacing w:before="120" w:after="120"/>
        <w:rPr>
          <w:rFonts w:ascii="Arial Bold" w:eastAsia="Arial Bold" w:hAnsi="Arial Bold" w:cs="Arial Bold"/>
          <w:b/>
          <w:bCs/>
          <w:color w:val="000000"/>
          <w:sz w:val="28"/>
          <w:szCs w:val="28"/>
          <w:u w:val="single" w:color="000000"/>
        </w:rPr>
      </w:pPr>
    </w:p>
    <w:p w14:paraId="4018D18D" w14:textId="77777777" w:rsidR="00BB2F7E" w:rsidRDefault="00BB2F7E">
      <w:pPr>
        <w:spacing w:before="120" w:after="120"/>
        <w:rPr>
          <w:rFonts w:ascii="Arial Bold" w:eastAsia="Arial Bold" w:hAnsi="Arial Bold" w:cs="Arial Bold"/>
          <w:b/>
          <w:bCs/>
          <w:color w:val="000000"/>
          <w:sz w:val="28"/>
          <w:szCs w:val="28"/>
          <w:u w:val="single" w:color="000000"/>
        </w:rPr>
      </w:pPr>
    </w:p>
    <w:p w14:paraId="13FFDBAE" w14:textId="77777777" w:rsidR="00BB2F7E" w:rsidRDefault="00BB2F7E">
      <w:pPr>
        <w:spacing w:before="120" w:after="120"/>
        <w:rPr>
          <w:rFonts w:ascii="Arial Bold" w:eastAsia="Arial Bold" w:hAnsi="Arial Bold" w:cs="Arial Bold"/>
          <w:b/>
          <w:bCs/>
          <w:color w:val="000000"/>
          <w:sz w:val="28"/>
          <w:szCs w:val="28"/>
          <w:u w:val="single" w:color="000000"/>
        </w:rPr>
      </w:pPr>
    </w:p>
    <w:p w14:paraId="23A6C0DB" w14:textId="29FD7B96" w:rsidR="002B1E97" w:rsidRDefault="00000000">
      <w:pPr>
        <w:spacing w:before="120" w:after="120"/>
      </w:pPr>
      <w:r>
        <w:rPr>
          <w:rFonts w:ascii="Arial Bold" w:eastAsia="Arial Bold" w:hAnsi="Arial Bold" w:cs="Arial Bold"/>
          <w:b/>
          <w:bCs/>
          <w:color w:val="000000"/>
          <w:sz w:val="28"/>
          <w:szCs w:val="28"/>
          <w:u w:val="single" w:color="000000"/>
        </w:rPr>
        <w:lastRenderedPageBreak/>
        <w:t xml:space="preserve">Task </w:t>
      </w:r>
      <w:r w:rsidR="002B556F">
        <w:rPr>
          <w:rFonts w:ascii="Arial Bold" w:eastAsia="Arial Bold" w:hAnsi="Arial Bold" w:cs="Arial Bold"/>
          <w:b/>
          <w:bCs/>
          <w:color w:val="000000"/>
          <w:sz w:val="28"/>
          <w:szCs w:val="28"/>
          <w:u w:val="single" w:color="000000"/>
        </w:rPr>
        <w:t>6</w:t>
      </w:r>
      <w:r>
        <w:rPr>
          <w:rFonts w:ascii="Arial Bold" w:eastAsia="Arial Bold" w:hAnsi="Arial Bold" w:cs="Arial Bold"/>
          <w:b/>
          <w:bCs/>
          <w:color w:val="000000"/>
          <w:sz w:val="28"/>
          <w:szCs w:val="28"/>
          <w:u w:val="single" w:color="000000"/>
        </w:rPr>
        <w:t>) Key Findings</w:t>
      </w:r>
      <w:r>
        <w:rPr>
          <w:rFonts w:ascii="Arimo" w:eastAsia="Arimo" w:hAnsi="Arimo" w:cs="Arimo"/>
          <w:color w:val="000000"/>
        </w:rPr>
        <w:t xml:space="preserve"> </w:t>
      </w:r>
    </w:p>
    <w:p w14:paraId="4F416840" w14:textId="77777777" w:rsidR="002B1E97" w:rsidRDefault="00000000">
      <w:pPr>
        <w:spacing w:before="120" w:after="120" w:line="360" w:lineRule="auto"/>
      </w:pPr>
      <w:r>
        <w:rPr>
          <w:rFonts w:ascii="Arial" w:eastAsia="Arial" w:hAnsi="Arial" w:cs="Arial"/>
          <w:color w:val="000000"/>
        </w:rPr>
        <w:t xml:space="preserve">This report examined the challenges facing Basil's Bakery and identified sales stagnation as the main business problem. The analysis showed that declining footfall, increased remote working, customer redundancies, and rising operating costs have contributed to reduced sales performance. Two potential solutions were evaluated: a click-and-collect system using Square Online or Shopify offers the most practical and cost-effective solution. Following the PMI evaluation, the click-and-collect option was selected as the most practical and cost-effective solution. An implementation plan, KPI, and SMART objective were developed to support the solution. If successfully implemented, the proposed changes should improve customer convenience, increase sales revenue, and strengthen the long-term sustainability of the business. </w:t>
      </w:r>
    </w:p>
    <w:p w14:paraId="1B493F29" w14:textId="77777777" w:rsidR="002B1E97" w:rsidRDefault="00000000">
      <w:pPr>
        <w:spacing w:before="120" w:after="120" w:line="360" w:lineRule="auto"/>
      </w:pPr>
      <w:r>
        <w:rPr>
          <w:rFonts w:ascii="Arial Bold" w:eastAsia="Arial Bold" w:hAnsi="Arial Bold" w:cs="Arial Bold"/>
          <w:b/>
          <w:bCs/>
          <w:color w:val="000000"/>
        </w:rPr>
        <w:t xml:space="preserve"> </w:t>
      </w:r>
    </w:p>
    <w:p w14:paraId="6408CE8D" w14:textId="77777777" w:rsidR="002B1E97" w:rsidRDefault="00000000">
      <w:pPr>
        <w:spacing w:before="120" w:after="120"/>
      </w:pPr>
      <w:r>
        <w:rPr>
          <w:rFonts w:ascii="Arial" w:eastAsia="Arial" w:hAnsi="Arial" w:cs="Arial"/>
          <w:color w:val="000000"/>
        </w:rPr>
        <w:t xml:space="preserve"> </w:t>
      </w:r>
    </w:p>
    <w:p w14:paraId="40E8DC14" w14:textId="77777777" w:rsidR="002B1E97" w:rsidRDefault="00000000">
      <w:pPr>
        <w:spacing w:before="120" w:after="120"/>
      </w:pPr>
      <w:r>
        <w:rPr>
          <w:rFonts w:ascii="Arimo" w:eastAsia="Arimo" w:hAnsi="Arimo" w:cs="Arimo"/>
          <w:color w:val="000000"/>
        </w:rPr>
        <w:t xml:space="preserve"> </w:t>
      </w:r>
    </w:p>
    <w:p w14:paraId="404FB179" w14:textId="77777777" w:rsidR="002B1E97" w:rsidRDefault="00000000">
      <w:pPr>
        <w:spacing w:before="120" w:after="120"/>
      </w:pPr>
      <w:r>
        <w:br w:type="page"/>
      </w:r>
    </w:p>
    <w:p w14:paraId="4C58505D" w14:textId="77777777" w:rsidR="002B1E97" w:rsidRDefault="00000000">
      <w:pPr>
        <w:spacing w:before="120" w:after="120"/>
      </w:pPr>
      <w:r>
        <w:rPr>
          <w:rFonts w:ascii="Arial Bold" w:eastAsia="Arial Bold" w:hAnsi="Arial Bold" w:cs="Arial Bold"/>
          <w:b/>
          <w:bCs/>
          <w:color w:val="000000"/>
          <w:sz w:val="28"/>
          <w:szCs w:val="28"/>
          <w:u w:val="single" w:color="000000"/>
        </w:rPr>
        <w:lastRenderedPageBreak/>
        <w:t xml:space="preserve"> </w:t>
      </w:r>
    </w:p>
    <w:p w14:paraId="730FDEB7" w14:textId="77777777" w:rsidR="002B1E97" w:rsidRDefault="00000000">
      <w:pPr>
        <w:spacing w:before="120" w:after="120"/>
      </w:pPr>
      <w:r>
        <w:rPr>
          <w:rFonts w:ascii="Arial Bold" w:eastAsia="Arial Bold" w:hAnsi="Arial Bold" w:cs="Arial Bold"/>
          <w:b/>
          <w:bCs/>
          <w:color w:val="000000"/>
          <w:sz w:val="28"/>
          <w:szCs w:val="28"/>
          <w:u w:val="single" w:color="000000"/>
        </w:rPr>
        <w:t xml:space="preserve">Reference List </w:t>
      </w:r>
      <w:r>
        <w:rPr>
          <w:rFonts w:ascii="Arimo" w:eastAsia="Arimo" w:hAnsi="Arimo" w:cs="Arimo"/>
          <w:color w:val="000000"/>
        </w:rPr>
        <w:t xml:space="preserve"> </w:t>
      </w:r>
    </w:p>
    <w:p w14:paraId="42E01801" w14:textId="77777777" w:rsidR="002B1E97" w:rsidRDefault="00000000">
      <w:pPr>
        <w:numPr>
          <w:ilvl w:val="0"/>
          <w:numId w:val="1"/>
        </w:numPr>
        <w:spacing w:after="0" w:line="360" w:lineRule="auto"/>
      </w:pPr>
      <w:r>
        <w:rPr>
          <w:rFonts w:ascii="Arial" w:eastAsia="Arial" w:hAnsi="Arial" w:cs="Arial"/>
          <w:color w:val="000000"/>
        </w:rPr>
        <w:t xml:space="preserve">Armstrong, G. and Kotler, P. (2021) </w:t>
      </w:r>
      <w:r>
        <w:rPr>
          <w:rFonts w:ascii="Arial Italics" w:eastAsia="Arial Italics" w:hAnsi="Arial Italics" w:cs="Arial Italics"/>
          <w:i/>
          <w:iCs/>
          <w:color w:val="000000"/>
        </w:rPr>
        <w:t>Principles of Marketing</w:t>
      </w:r>
      <w:r>
        <w:rPr>
          <w:rFonts w:ascii="Arial" w:eastAsia="Arial" w:hAnsi="Arial" w:cs="Arial"/>
          <w:color w:val="000000"/>
        </w:rPr>
        <w:t xml:space="preserve">. 18th ed. Harlow: Pearson. </w:t>
      </w:r>
    </w:p>
    <w:p w14:paraId="2A05AC37" w14:textId="77777777" w:rsidR="002B1E97" w:rsidRDefault="00000000">
      <w:pPr>
        <w:numPr>
          <w:ilvl w:val="0"/>
          <w:numId w:val="1"/>
        </w:numPr>
        <w:spacing w:after="0" w:line="360" w:lineRule="auto"/>
      </w:pPr>
      <w:r>
        <w:rPr>
          <w:rFonts w:ascii="Arial" w:eastAsia="Arial" w:hAnsi="Arial" w:cs="Arial"/>
          <w:color w:val="000000"/>
        </w:rPr>
        <w:t xml:space="preserve">Ishikawa, K. (1986) </w:t>
      </w:r>
      <w:r>
        <w:rPr>
          <w:rFonts w:ascii="Arial Italics" w:eastAsia="Arial Italics" w:hAnsi="Arial Italics" w:cs="Arial Italics"/>
          <w:i/>
          <w:iCs/>
          <w:color w:val="000000"/>
        </w:rPr>
        <w:t>Guide to Quality Control</w:t>
      </w:r>
      <w:r>
        <w:rPr>
          <w:rFonts w:ascii="Arial" w:eastAsia="Arial" w:hAnsi="Arial" w:cs="Arial"/>
          <w:color w:val="000000"/>
        </w:rPr>
        <w:t xml:space="preserve">. Tokyo: Asian Productivity Organization. </w:t>
      </w:r>
    </w:p>
    <w:p w14:paraId="36AC8941" w14:textId="77777777" w:rsidR="002B1E97" w:rsidRDefault="00000000">
      <w:pPr>
        <w:numPr>
          <w:ilvl w:val="0"/>
          <w:numId w:val="1"/>
        </w:numPr>
        <w:spacing w:after="0" w:line="360" w:lineRule="auto"/>
      </w:pPr>
      <w:r>
        <w:rPr>
          <w:rFonts w:ascii="Arial" w:eastAsia="Arial" w:hAnsi="Arial" w:cs="Arial"/>
          <w:color w:val="000000"/>
        </w:rPr>
        <w:t xml:space="preserve">Kerzner, H. (2022) </w:t>
      </w:r>
      <w:r>
        <w:rPr>
          <w:rFonts w:ascii="Arial Italics" w:eastAsia="Arial Italics" w:hAnsi="Arial Italics" w:cs="Arial Italics"/>
          <w:i/>
          <w:iCs/>
          <w:color w:val="000000"/>
        </w:rPr>
        <w:t>Project Management: A Systems Approach to Planning, Scheduling and Controlling</w:t>
      </w:r>
      <w:r>
        <w:rPr>
          <w:rFonts w:ascii="Arial" w:eastAsia="Arial" w:hAnsi="Arial" w:cs="Arial"/>
          <w:color w:val="000000"/>
        </w:rPr>
        <w:t xml:space="preserve">. 13th ed. Hoboken: Wiley. </w:t>
      </w:r>
    </w:p>
    <w:p w14:paraId="141A6333" w14:textId="77777777" w:rsidR="002B1E97" w:rsidRDefault="00000000">
      <w:pPr>
        <w:numPr>
          <w:ilvl w:val="0"/>
          <w:numId w:val="1"/>
        </w:numPr>
        <w:spacing w:after="0" w:line="360" w:lineRule="auto"/>
      </w:pPr>
      <w:r>
        <w:rPr>
          <w:rFonts w:ascii="Arial" w:eastAsia="Arial" w:hAnsi="Arial" w:cs="Arial"/>
          <w:color w:val="000000"/>
        </w:rPr>
        <w:t xml:space="preserve">Kotler, P. and Keller, K.L. (2016) </w:t>
      </w:r>
      <w:r>
        <w:rPr>
          <w:rFonts w:ascii="Arial Italics" w:eastAsia="Arial Italics" w:hAnsi="Arial Italics" w:cs="Arial Italics"/>
          <w:i/>
          <w:iCs/>
          <w:color w:val="000000"/>
        </w:rPr>
        <w:t>Marketing Management</w:t>
      </w:r>
      <w:r>
        <w:rPr>
          <w:rFonts w:ascii="Arial" w:eastAsia="Arial" w:hAnsi="Arial" w:cs="Arial"/>
          <w:color w:val="000000"/>
        </w:rPr>
        <w:t xml:space="preserve">. 15th ed. Harlow: Pearson. </w:t>
      </w:r>
    </w:p>
    <w:p w14:paraId="535C542C" w14:textId="77777777" w:rsidR="002B1E97" w:rsidRDefault="00000000">
      <w:pPr>
        <w:spacing w:before="120" w:after="120" w:line="360" w:lineRule="auto"/>
      </w:pPr>
      <w:r>
        <w:rPr>
          <w:rFonts w:ascii="Arial" w:eastAsia="Arial" w:hAnsi="Arial" w:cs="Arial"/>
          <w:color w:val="000000"/>
        </w:rPr>
        <w:t xml:space="preserve"> </w:t>
      </w:r>
    </w:p>
    <w:p w14:paraId="1816021D" w14:textId="77777777" w:rsidR="002B1E97" w:rsidRDefault="00000000">
      <w:pPr>
        <w:spacing w:before="120" w:after="120" w:line="360" w:lineRule="auto"/>
      </w:pPr>
      <w:r>
        <w:rPr>
          <w:rFonts w:ascii="Arial" w:eastAsia="Arial" w:hAnsi="Arial" w:cs="Arial"/>
          <w:color w:val="000000"/>
        </w:rPr>
        <w:t xml:space="preserve"> </w:t>
      </w:r>
    </w:p>
    <w:p w14:paraId="1F5BDC1E" w14:textId="77777777" w:rsidR="002B1E97" w:rsidRDefault="00000000">
      <w:pPr>
        <w:spacing w:before="120" w:after="120" w:line="360" w:lineRule="auto"/>
      </w:pPr>
      <w:r>
        <w:rPr>
          <w:rFonts w:ascii="Arimo" w:eastAsia="Arimo" w:hAnsi="Arimo" w:cs="Arimo"/>
          <w:color w:val="000000"/>
        </w:rPr>
        <w:t xml:space="preserve"> </w:t>
      </w:r>
    </w:p>
    <w:p w14:paraId="22182C9D" w14:textId="77777777" w:rsidR="002B1E97" w:rsidRDefault="00000000">
      <w:pPr>
        <w:spacing w:before="120" w:after="120" w:line="360" w:lineRule="auto"/>
      </w:pPr>
      <w:r>
        <w:rPr>
          <w:rFonts w:ascii="Arimo" w:eastAsia="Arimo" w:hAnsi="Arimo" w:cs="Arimo"/>
          <w:color w:val="000000"/>
        </w:rPr>
        <w:t xml:space="preserve"> </w:t>
      </w:r>
    </w:p>
    <w:p w14:paraId="147441FA" w14:textId="77777777" w:rsidR="002B1E97" w:rsidRDefault="00000000">
      <w:pPr>
        <w:spacing w:before="120" w:after="120" w:line="360" w:lineRule="auto"/>
      </w:pPr>
      <w:r>
        <w:rPr>
          <w:rFonts w:ascii="Arimo" w:eastAsia="Arimo" w:hAnsi="Arimo" w:cs="Arimo"/>
          <w:color w:val="000000"/>
        </w:rPr>
        <w:t xml:space="preserve"> </w:t>
      </w:r>
    </w:p>
    <w:p w14:paraId="4B13DD79" w14:textId="77777777" w:rsidR="002B1E97" w:rsidRDefault="00000000">
      <w:pPr>
        <w:spacing w:before="120" w:after="120" w:line="360" w:lineRule="auto"/>
      </w:pPr>
      <w:r>
        <w:rPr>
          <w:rFonts w:ascii="Arimo" w:eastAsia="Arimo" w:hAnsi="Arimo" w:cs="Arimo"/>
          <w:color w:val="000000"/>
        </w:rPr>
        <w:t xml:space="preserve"> </w:t>
      </w:r>
    </w:p>
    <w:p w14:paraId="54245A00" w14:textId="77777777" w:rsidR="002B1E97" w:rsidRDefault="00000000">
      <w:pPr>
        <w:spacing w:before="120" w:after="120" w:line="360" w:lineRule="auto"/>
      </w:pPr>
      <w:r>
        <w:rPr>
          <w:rFonts w:ascii="Arimo" w:eastAsia="Arimo" w:hAnsi="Arimo" w:cs="Arimo"/>
          <w:color w:val="000000"/>
        </w:rPr>
        <w:t xml:space="preserve"> </w:t>
      </w:r>
    </w:p>
    <w:p w14:paraId="119D932F" w14:textId="77777777" w:rsidR="002B1E97" w:rsidRDefault="00000000">
      <w:pPr>
        <w:spacing w:before="120" w:after="120" w:line="360" w:lineRule="auto"/>
      </w:pPr>
      <w:r>
        <w:rPr>
          <w:rFonts w:ascii="Arimo" w:eastAsia="Arimo" w:hAnsi="Arimo" w:cs="Arimo"/>
          <w:color w:val="000000"/>
        </w:rPr>
        <w:t xml:space="preserve"> </w:t>
      </w:r>
    </w:p>
    <w:p w14:paraId="65243C1A" w14:textId="77777777" w:rsidR="002B1E97" w:rsidRDefault="00000000">
      <w:pPr>
        <w:spacing w:before="120" w:after="120" w:line="360" w:lineRule="auto"/>
      </w:pPr>
      <w:r>
        <w:rPr>
          <w:rFonts w:ascii="Arimo" w:eastAsia="Arimo" w:hAnsi="Arimo" w:cs="Arimo"/>
          <w:color w:val="000000"/>
        </w:rPr>
        <w:t xml:space="preserve"> </w:t>
      </w:r>
    </w:p>
    <w:p w14:paraId="3A229CF8" w14:textId="77777777" w:rsidR="002B1E97" w:rsidRDefault="00000000">
      <w:pPr>
        <w:spacing w:before="120" w:after="120" w:line="360" w:lineRule="auto"/>
      </w:pPr>
      <w:r>
        <w:rPr>
          <w:rFonts w:ascii="Arimo" w:eastAsia="Arimo" w:hAnsi="Arimo" w:cs="Arimo"/>
          <w:color w:val="000000"/>
        </w:rPr>
        <w:t xml:space="preserve"> </w:t>
      </w:r>
    </w:p>
    <w:p w14:paraId="5CECA2AB" w14:textId="77777777" w:rsidR="002B1E97" w:rsidRDefault="00000000">
      <w:pPr>
        <w:spacing w:before="120" w:after="120" w:line="360" w:lineRule="auto"/>
      </w:pPr>
      <w:r>
        <w:rPr>
          <w:rFonts w:ascii="Arimo" w:eastAsia="Arimo" w:hAnsi="Arimo" w:cs="Arimo"/>
          <w:color w:val="000000"/>
        </w:rPr>
        <w:t xml:space="preserve"> </w:t>
      </w:r>
    </w:p>
    <w:p w14:paraId="7D296C62" w14:textId="77777777" w:rsidR="002B1E97" w:rsidRDefault="00000000">
      <w:pPr>
        <w:spacing w:before="120" w:after="120" w:line="360" w:lineRule="auto"/>
      </w:pPr>
      <w:r>
        <w:rPr>
          <w:rFonts w:ascii="Arimo" w:eastAsia="Arimo" w:hAnsi="Arimo" w:cs="Arimo"/>
          <w:color w:val="000000"/>
        </w:rPr>
        <w:t xml:space="preserve"> </w:t>
      </w:r>
    </w:p>
    <w:p w14:paraId="392FEBE1" w14:textId="77777777" w:rsidR="002B1E97" w:rsidRDefault="00000000">
      <w:pPr>
        <w:spacing w:before="120" w:after="120" w:line="360" w:lineRule="auto"/>
      </w:pPr>
      <w:r>
        <w:rPr>
          <w:rFonts w:ascii="Arimo" w:eastAsia="Arimo" w:hAnsi="Arimo" w:cs="Arimo"/>
          <w:color w:val="000000"/>
        </w:rPr>
        <w:t xml:space="preserve"> </w:t>
      </w:r>
    </w:p>
    <w:p w14:paraId="7E78EF60" w14:textId="77777777" w:rsidR="002B1E97" w:rsidRDefault="00000000">
      <w:pPr>
        <w:spacing w:before="120" w:after="120" w:line="360" w:lineRule="auto"/>
      </w:pPr>
      <w:r>
        <w:rPr>
          <w:rFonts w:ascii="Arimo" w:eastAsia="Arimo" w:hAnsi="Arimo" w:cs="Arimo"/>
          <w:color w:val="000000"/>
        </w:rPr>
        <w:t xml:space="preserve"> </w:t>
      </w:r>
    </w:p>
    <w:p w14:paraId="00843183" w14:textId="77777777" w:rsidR="002B1E97" w:rsidRDefault="00000000">
      <w:pPr>
        <w:spacing w:before="120" w:after="120" w:line="360" w:lineRule="auto"/>
      </w:pPr>
      <w:r>
        <w:rPr>
          <w:rFonts w:ascii="Arimo" w:eastAsia="Arimo" w:hAnsi="Arimo" w:cs="Arimo"/>
          <w:color w:val="000000"/>
        </w:rPr>
        <w:t xml:space="preserve"> </w:t>
      </w:r>
    </w:p>
    <w:p w14:paraId="6A6C16F9" w14:textId="77777777" w:rsidR="002B1E97" w:rsidRDefault="00000000">
      <w:pPr>
        <w:spacing w:before="120" w:after="120" w:line="360" w:lineRule="auto"/>
      </w:pPr>
      <w:r>
        <w:rPr>
          <w:rFonts w:ascii="Arimo" w:eastAsia="Arimo" w:hAnsi="Arimo" w:cs="Arimo"/>
          <w:color w:val="000000"/>
        </w:rPr>
        <w:t xml:space="preserve"> </w:t>
      </w:r>
    </w:p>
    <w:p w14:paraId="4FBA4AFD" w14:textId="77777777" w:rsidR="002B1E97" w:rsidRDefault="00000000">
      <w:pPr>
        <w:spacing w:before="120" w:after="120" w:line="360" w:lineRule="auto"/>
      </w:pPr>
      <w:r>
        <w:rPr>
          <w:rFonts w:ascii="Arimo" w:eastAsia="Arimo" w:hAnsi="Arimo" w:cs="Arimo"/>
          <w:color w:val="000000"/>
        </w:rPr>
        <w:t xml:space="preserve"> </w:t>
      </w:r>
    </w:p>
    <w:p w14:paraId="38DBACDE" w14:textId="77777777" w:rsidR="002B1E97" w:rsidRDefault="00000000">
      <w:pPr>
        <w:spacing w:before="120" w:after="120" w:line="360" w:lineRule="auto"/>
      </w:pPr>
      <w:r>
        <w:rPr>
          <w:rFonts w:ascii="Arimo" w:eastAsia="Arimo" w:hAnsi="Arimo" w:cs="Arimo"/>
          <w:color w:val="000000"/>
        </w:rPr>
        <w:lastRenderedPageBreak/>
        <w:t xml:space="preserve"> </w:t>
      </w:r>
    </w:p>
    <w:p w14:paraId="5E839C22" w14:textId="77777777" w:rsidR="002B1E97" w:rsidRDefault="00000000">
      <w:pPr>
        <w:spacing w:before="120" w:after="120" w:line="360" w:lineRule="auto"/>
      </w:pPr>
      <w:r>
        <w:rPr>
          <w:rFonts w:ascii="Arimo" w:eastAsia="Arimo" w:hAnsi="Arimo" w:cs="Arimo"/>
          <w:color w:val="000000"/>
        </w:rPr>
        <w:t xml:space="preserve"> </w:t>
      </w:r>
    </w:p>
    <w:p w14:paraId="7A09BC3C" w14:textId="77777777" w:rsidR="002B1E97" w:rsidRDefault="00000000">
      <w:pPr>
        <w:spacing w:before="120" w:after="120" w:line="360" w:lineRule="auto"/>
      </w:pPr>
      <w:r>
        <w:rPr>
          <w:rFonts w:ascii="Arimo" w:eastAsia="Arimo" w:hAnsi="Arimo" w:cs="Arimo"/>
          <w:color w:val="000000"/>
        </w:rPr>
        <w:t xml:space="preserve"> </w:t>
      </w:r>
    </w:p>
    <w:p w14:paraId="62873B9C" w14:textId="77777777" w:rsidR="002B1E97" w:rsidRDefault="00000000">
      <w:pPr>
        <w:spacing w:before="120" w:after="120"/>
      </w:pPr>
      <w:r>
        <w:rPr>
          <w:rFonts w:ascii="Arimo" w:eastAsia="Arimo" w:hAnsi="Arimo" w:cs="Arimo"/>
          <w:color w:val="000000"/>
        </w:rPr>
        <w:t xml:space="preserve"> </w:t>
      </w:r>
    </w:p>
    <w:p w14:paraId="7906CC93" w14:textId="77777777" w:rsidR="002B1E97" w:rsidRDefault="00000000">
      <w:pPr>
        <w:spacing w:before="120" w:after="120"/>
      </w:pPr>
      <w:r>
        <w:rPr>
          <w:rFonts w:ascii="Arimo" w:eastAsia="Arimo" w:hAnsi="Arimo" w:cs="Arimo"/>
          <w:color w:val="000000"/>
        </w:rPr>
        <w:t xml:space="preserve"> </w:t>
      </w:r>
    </w:p>
    <w:p w14:paraId="14E31BBD" w14:textId="77777777" w:rsidR="002B1E97" w:rsidRDefault="00000000">
      <w:pPr>
        <w:spacing w:before="120" w:after="120"/>
      </w:pPr>
      <w:r>
        <w:br w:type="page"/>
      </w:r>
    </w:p>
    <w:p w14:paraId="67ABF0B5" w14:textId="77777777" w:rsidR="002B1E97" w:rsidRDefault="00000000">
      <w:pPr>
        <w:spacing w:before="120" w:after="120" w:line="360" w:lineRule="auto"/>
      </w:pPr>
      <w:r>
        <w:rPr>
          <w:rFonts w:ascii="Arimo" w:eastAsia="Arimo" w:hAnsi="Arimo" w:cs="Arimo"/>
          <w:color w:val="000000"/>
        </w:rPr>
        <w:lastRenderedPageBreak/>
        <w:t xml:space="preserve"> </w:t>
      </w:r>
    </w:p>
    <w:p w14:paraId="4A3E41CB" w14:textId="77777777" w:rsidR="002B1E97" w:rsidRDefault="00000000">
      <w:pPr>
        <w:spacing w:before="120" w:after="120" w:line="360" w:lineRule="auto"/>
      </w:pPr>
      <w:r>
        <w:rPr>
          <w:rFonts w:ascii="Arimo" w:eastAsia="Arimo" w:hAnsi="Arimo" w:cs="Arimo"/>
          <w:color w:val="000000"/>
        </w:rPr>
        <w:t xml:space="preserve"> </w:t>
      </w:r>
    </w:p>
    <w:p w14:paraId="516EF41E" w14:textId="77777777" w:rsidR="002B1E97" w:rsidRDefault="00000000">
      <w:pPr>
        <w:spacing w:before="120" w:after="120" w:line="360" w:lineRule="auto"/>
      </w:pPr>
      <w:r>
        <w:rPr>
          <w:rFonts w:ascii="Arimo" w:eastAsia="Arimo" w:hAnsi="Arimo" w:cs="Arimo"/>
          <w:color w:val="000000"/>
        </w:rPr>
        <w:t xml:space="preserve"> </w:t>
      </w:r>
    </w:p>
    <w:p w14:paraId="289807E7" w14:textId="77777777" w:rsidR="002B1E97" w:rsidRDefault="00000000">
      <w:pPr>
        <w:spacing w:before="120" w:after="120" w:line="360" w:lineRule="auto"/>
      </w:pPr>
      <w:r>
        <w:rPr>
          <w:rFonts w:ascii="Arimo" w:eastAsia="Arimo" w:hAnsi="Arimo" w:cs="Arimo"/>
          <w:color w:val="000000"/>
        </w:rPr>
        <w:t xml:space="preserve"> </w:t>
      </w:r>
    </w:p>
    <w:p w14:paraId="6B73FD0F" w14:textId="77777777" w:rsidR="002B1E97" w:rsidRDefault="00000000">
      <w:pPr>
        <w:spacing w:before="120" w:after="120" w:line="360" w:lineRule="auto"/>
      </w:pPr>
      <w:r>
        <w:rPr>
          <w:rFonts w:ascii="Arimo" w:eastAsia="Arimo" w:hAnsi="Arimo" w:cs="Arimo"/>
          <w:color w:val="000000"/>
        </w:rPr>
        <w:t xml:space="preserve"> </w:t>
      </w:r>
    </w:p>
    <w:p w14:paraId="5BC027FA" w14:textId="77777777" w:rsidR="002B1E97" w:rsidRDefault="00000000">
      <w:pPr>
        <w:spacing w:before="120" w:after="120" w:line="360" w:lineRule="auto"/>
      </w:pPr>
      <w:r>
        <w:rPr>
          <w:rFonts w:ascii="Arimo" w:eastAsia="Arimo" w:hAnsi="Arimo" w:cs="Arimo"/>
          <w:color w:val="000000"/>
        </w:rPr>
        <w:t xml:space="preserve"> </w:t>
      </w:r>
    </w:p>
    <w:p w14:paraId="75CA81A7" w14:textId="77777777" w:rsidR="002B1E97" w:rsidRDefault="00000000">
      <w:pPr>
        <w:spacing w:before="120" w:after="120" w:line="360" w:lineRule="auto"/>
      </w:pPr>
      <w:r>
        <w:rPr>
          <w:rFonts w:ascii="Arimo" w:eastAsia="Arimo" w:hAnsi="Arimo" w:cs="Arimo"/>
          <w:color w:val="000000"/>
        </w:rPr>
        <w:t xml:space="preserve"> </w:t>
      </w:r>
    </w:p>
    <w:p w14:paraId="74DCC9B8" w14:textId="77777777" w:rsidR="002B1E97" w:rsidRDefault="00000000">
      <w:pPr>
        <w:spacing w:before="120" w:after="120" w:line="360" w:lineRule="auto"/>
        <w:jc w:val="center"/>
      </w:pPr>
      <w:r>
        <w:rPr>
          <w:rFonts w:ascii="Arial" w:eastAsia="Arial" w:hAnsi="Arial" w:cs="Arial"/>
          <w:color w:val="000000"/>
          <w:sz w:val="144"/>
          <w:szCs w:val="144"/>
        </w:rPr>
        <w:t>Appendices</w:t>
      </w:r>
      <w:r>
        <w:rPr>
          <w:rFonts w:ascii="Arimo" w:eastAsia="Arimo" w:hAnsi="Arimo" w:cs="Arimo"/>
          <w:color w:val="000000"/>
        </w:rPr>
        <w:t xml:space="preserve"> </w:t>
      </w:r>
    </w:p>
    <w:p w14:paraId="553380F8" w14:textId="77777777" w:rsidR="002B1E97" w:rsidRDefault="00000000">
      <w:pPr>
        <w:spacing w:before="120" w:after="120" w:line="360" w:lineRule="auto"/>
      </w:pPr>
      <w:r>
        <w:rPr>
          <w:rFonts w:ascii="Arimo" w:eastAsia="Arimo" w:hAnsi="Arimo" w:cs="Arimo"/>
          <w:color w:val="000000"/>
        </w:rPr>
        <w:t xml:space="preserve"> </w:t>
      </w:r>
    </w:p>
    <w:p w14:paraId="33E77DF1" w14:textId="77777777" w:rsidR="002B1E97" w:rsidRDefault="00000000">
      <w:pPr>
        <w:spacing w:before="120" w:after="120"/>
      </w:pPr>
      <w:r>
        <w:rPr>
          <w:rFonts w:ascii="Arimo" w:eastAsia="Arimo" w:hAnsi="Arimo" w:cs="Arimo"/>
          <w:color w:val="000000"/>
        </w:rPr>
        <w:t xml:space="preserve"> </w:t>
      </w:r>
    </w:p>
    <w:p w14:paraId="52D743D7" w14:textId="77777777" w:rsidR="002B1E97" w:rsidRDefault="00000000">
      <w:pPr>
        <w:spacing w:before="120" w:after="120"/>
      </w:pPr>
      <w:r>
        <w:rPr>
          <w:rFonts w:ascii="Arimo" w:eastAsia="Arimo" w:hAnsi="Arimo" w:cs="Arimo"/>
          <w:color w:val="000000"/>
        </w:rPr>
        <w:t xml:space="preserve"> </w:t>
      </w:r>
    </w:p>
    <w:p w14:paraId="27527F46" w14:textId="77777777" w:rsidR="002B1E97" w:rsidRDefault="00000000">
      <w:pPr>
        <w:spacing w:before="120" w:after="120"/>
      </w:pPr>
      <w:r>
        <w:rPr>
          <w:rFonts w:ascii="Arimo" w:eastAsia="Arimo" w:hAnsi="Arimo" w:cs="Arimo"/>
          <w:color w:val="000000"/>
        </w:rPr>
        <w:t xml:space="preserve"> </w:t>
      </w:r>
    </w:p>
    <w:p w14:paraId="22E9770D" w14:textId="77777777" w:rsidR="002B1E97" w:rsidRDefault="00000000">
      <w:pPr>
        <w:spacing w:before="120" w:after="120"/>
      </w:pPr>
      <w:r>
        <w:br w:type="page"/>
      </w:r>
    </w:p>
    <w:p w14:paraId="7188E04C" w14:textId="77777777" w:rsidR="002B1E97" w:rsidRDefault="00000000">
      <w:pPr>
        <w:spacing w:before="120" w:after="120"/>
        <w:jc w:val="right"/>
      </w:pPr>
      <w:r>
        <w:rPr>
          <w:rFonts w:ascii="Arial Bold Italics" w:eastAsia="Arial Bold Italics" w:hAnsi="Arial Bold Italics" w:cs="Arial Bold Italics"/>
          <w:b/>
          <w:bCs/>
          <w:i/>
          <w:iCs/>
          <w:color w:val="000000"/>
          <w:sz w:val="32"/>
          <w:szCs w:val="32"/>
          <w:u w:val="single" w:color="000000"/>
        </w:rPr>
        <w:lastRenderedPageBreak/>
        <w:t>Appendix 1 – Task 3a</w:t>
      </w:r>
      <w:r>
        <w:rPr>
          <w:rFonts w:ascii="Arimo" w:eastAsia="Arimo" w:hAnsi="Arimo" w:cs="Arimo"/>
          <w:color w:val="000000"/>
        </w:rPr>
        <w:t xml:space="preserve"> </w:t>
      </w:r>
    </w:p>
    <w:p w14:paraId="2B11B4C1" w14:textId="77777777" w:rsidR="002B1E97" w:rsidRDefault="00000000">
      <w:pPr>
        <w:spacing w:before="120" w:after="120"/>
      </w:pPr>
      <w:r>
        <w:rPr>
          <w:rFonts w:ascii="Arimo" w:eastAsia="Arimo" w:hAnsi="Arimo" w:cs="Arimo"/>
          <w:color w:val="000000"/>
        </w:rPr>
        <w:t xml:space="preserve"> </w:t>
      </w:r>
    </w:p>
    <w:p w14:paraId="61500E61" w14:textId="77777777" w:rsidR="002B1E97" w:rsidRDefault="00000000">
      <w:pPr>
        <w:spacing w:before="120" w:after="120"/>
        <w:jc w:val="center"/>
      </w:pPr>
      <w:r>
        <w:rPr>
          <w:rFonts w:ascii="Arial Bold" w:eastAsia="Arial Bold" w:hAnsi="Arial Bold" w:cs="Arial Bold"/>
          <w:b/>
          <w:bCs/>
          <w:color w:val="000000"/>
          <w:sz w:val="32"/>
          <w:szCs w:val="32"/>
          <w:u w:val="single" w:color="000000"/>
        </w:rPr>
        <w:t>PMI Evaluation Table</w:t>
      </w:r>
      <w:r>
        <w:rPr>
          <w:rFonts w:ascii="Arimo" w:eastAsia="Arimo" w:hAnsi="Arimo" w:cs="Arimo"/>
          <w:color w:val="000000"/>
        </w:rPr>
        <w:t xml:space="preserve"> </w:t>
      </w:r>
    </w:p>
    <w:p w14:paraId="574476E7" w14:textId="77777777" w:rsidR="002B1E97" w:rsidRDefault="00000000">
      <w:pPr>
        <w:spacing w:before="120" w:after="120"/>
      </w:pPr>
      <w:r>
        <w:rPr>
          <w:rFonts w:ascii="Arimo" w:eastAsia="Arimo" w:hAnsi="Arimo" w:cs="Arimo"/>
          <w:color w:val="000000"/>
        </w:rPr>
        <w:t xml:space="preserve"> </w:t>
      </w:r>
    </w:p>
    <w:tbl>
      <w:tblPr>
        <w:tblW w:w="9030"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CellMar>
          <w:left w:w="10" w:type="dxa"/>
          <w:right w:w="10" w:type="dxa"/>
        </w:tblCellMar>
        <w:tblLook w:val="04A0" w:firstRow="1" w:lastRow="0" w:firstColumn="1" w:lastColumn="0" w:noHBand="0" w:noVBand="1"/>
      </w:tblPr>
      <w:tblGrid>
        <w:gridCol w:w="3009"/>
        <w:gridCol w:w="3009"/>
        <w:gridCol w:w="3012"/>
      </w:tblGrid>
      <w:tr w:rsidR="002B1E97" w14:paraId="64F2231C" w14:textId="77777777">
        <w:tblPrEx>
          <w:tblCellMar>
            <w:top w:w="0" w:type="dxa"/>
            <w:bottom w:w="0" w:type="dxa"/>
          </w:tblCellMar>
        </w:tblPrEx>
        <w:tc>
          <w:tcPr>
            <w:tcW w:w="9030" w:type="dxa"/>
            <w:gridSpan w:val="3"/>
            <w:tcMar>
              <w:top w:w="75" w:type="dxa"/>
              <w:left w:w="75" w:type="dxa"/>
              <w:bottom w:w="75" w:type="dxa"/>
              <w:right w:w="75" w:type="dxa"/>
            </w:tcMar>
          </w:tcPr>
          <w:p w14:paraId="789269AF" w14:textId="77777777" w:rsidR="002B1E97" w:rsidRDefault="00000000">
            <w:pPr>
              <w:spacing w:before="120" w:after="120"/>
            </w:pPr>
            <w:r>
              <w:rPr>
                <w:rFonts w:ascii="Arial Bold" w:eastAsia="Arial Bold" w:hAnsi="Arial Bold" w:cs="Arial Bold"/>
                <w:b/>
                <w:bCs/>
                <w:color w:val="000000"/>
                <w:sz w:val="28"/>
                <w:szCs w:val="28"/>
              </w:rPr>
              <w:t xml:space="preserve">                                      Online Ordering and Delivery Service </w:t>
            </w:r>
          </w:p>
          <w:p w14:paraId="23ED62C0" w14:textId="77777777" w:rsidR="002B1E97" w:rsidRDefault="00000000">
            <w:pPr>
              <w:spacing w:before="120" w:after="120"/>
            </w:pPr>
            <w:r>
              <w:rPr>
                <w:rFonts w:ascii="Arimo" w:eastAsia="Arimo" w:hAnsi="Arimo" w:cs="Arimo"/>
                <w:color w:val="000000"/>
              </w:rPr>
              <w:t xml:space="preserve"> </w:t>
            </w:r>
          </w:p>
        </w:tc>
      </w:tr>
      <w:tr w:rsidR="002B1E97" w14:paraId="65B5DADC" w14:textId="77777777">
        <w:tblPrEx>
          <w:tblCellMar>
            <w:top w:w="0" w:type="dxa"/>
            <w:bottom w:w="0" w:type="dxa"/>
          </w:tblCellMar>
        </w:tblPrEx>
        <w:tc>
          <w:tcPr>
            <w:tcW w:w="3009" w:type="dxa"/>
            <w:tcMar>
              <w:top w:w="75" w:type="dxa"/>
              <w:left w:w="75" w:type="dxa"/>
              <w:bottom w:w="75" w:type="dxa"/>
              <w:right w:w="75" w:type="dxa"/>
            </w:tcMar>
          </w:tcPr>
          <w:p w14:paraId="3839CE53" w14:textId="77777777" w:rsidR="002B1E97" w:rsidRDefault="00000000">
            <w:pPr>
              <w:spacing w:before="120" w:after="120"/>
              <w:jc w:val="center"/>
            </w:pPr>
            <w:r>
              <w:rPr>
                <w:rFonts w:ascii="Arial Bold" w:eastAsia="Arial Bold" w:hAnsi="Arial Bold" w:cs="Arial Bold"/>
                <w:b/>
                <w:bCs/>
                <w:color w:val="000000"/>
                <w:sz w:val="32"/>
                <w:szCs w:val="32"/>
              </w:rPr>
              <w:t>Plus</w:t>
            </w:r>
            <w:r>
              <w:rPr>
                <w:rFonts w:ascii="Arimo" w:eastAsia="Arimo" w:hAnsi="Arimo" w:cs="Arimo"/>
                <w:color w:val="000000"/>
              </w:rPr>
              <w:t xml:space="preserve"> </w:t>
            </w:r>
          </w:p>
          <w:p w14:paraId="1CAD283C" w14:textId="77777777" w:rsidR="002B1E97" w:rsidRDefault="00000000">
            <w:pPr>
              <w:spacing w:before="120" w:after="120"/>
            </w:pPr>
            <w:r>
              <w:rPr>
                <w:rFonts w:ascii="Arimo" w:eastAsia="Arimo" w:hAnsi="Arimo" w:cs="Arimo"/>
                <w:color w:val="000000"/>
              </w:rPr>
              <w:t xml:space="preserve"> </w:t>
            </w:r>
          </w:p>
        </w:tc>
        <w:tc>
          <w:tcPr>
            <w:tcW w:w="3009" w:type="dxa"/>
            <w:tcMar>
              <w:top w:w="75" w:type="dxa"/>
              <w:left w:w="75" w:type="dxa"/>
              <w:bottom w:w="75" w:type="dxa"/>
              <w:right w:w="75" w:type="dxa"/>
            </w:tcMar>
          </w:tcPr>
          <w:p w14:paraId="39ED56B8" w14:textId="77777777" w:rsidR="002B1E97" w:rsidRDefault="00000000">
            <w:pPr>
              <w:spacing w:before="120" w:after="120"/>
              <w:jc w:val="center"/>
            </w:pPr>
            <w:r>
              <w:rPr>
                <w:rFonts w:ascii="Arial Bold" w:eastAsia="Arial Bold" w:hAnsi="Arial Bold" w:cs="Arial Bold"/>
                <w:b/>
                <w:bCs/>
                <w:color w:val="000000"/>
                <w:sz w:val="32"/>
                <w:szCs w:val="32"/>
              </w:rPr>
              <w:t>Minus</w:t>
            </w:r>
            <w:r>
              <w:rPr>
                <w:rFonts w:ascii="Arimo" w:eastAsia="Arimo" w:hAnsi="Arimo" w:cs="Arimo"/>
                <w:color w:val="000000"/>
              </w:rPr>
              <w:t xml:space="preserve"> </w:t>
            </w:r>
          </w:p>
          <w:p w14:paraId="6124B146" w14:textId="77777777" w:rsidR="002B1E97" w:rsidRDefault="00000000">
            <w:pPr>
              <w:spacing w:before="120" w:after="120"/>
            </w:pPr>
            <w:r>
              <w:rPr>
                <w:rFonts w:ascii="Arimo" w:eastAsia="Arimo" w:hAnsi="Arimo" w:cs="Arimo"/>
                <w:color w:val="000000"/>
              </w:rPr>
              <w:t xml:space="preserve"> </w:t>
            </w:r>
          </w:p>
        </w:tc>
        <w:tc>
          <w:tcPr>
            <w:tcW w:w="3009" w:type="dxa"/>
            <w:tcMar>
              <w:top w:w="75" w:type="dxa"/>
              <w:left w:w="75" w:type="dxa"/>
              <w:bottom w:w="75" w:type="dxa"/>
              <w:right w:w="75" w:type="dxa"/>
            </w:tcMar>
          </w:tcPr>
          <w:p w14:paraId="57B1C1DD" w14:textId="77777777" w:rsidR="002B1E97" w:rsidRDefault="00000000">
            <w:pPr>
              <w:spacing w:before="120" w:after="120"/>
              <w:jc w:val="center"/>
            </w:pPr>
            <w:r>
              <w:rPr>
                <w:rFonts w:ascii="Arial Bold" w:eastAsia="Arial Bold" w:hAnsi="Arial Bold" w:cs="Arial Bold"/>
                <w:b/>
                <w:bCs/>
                <w:color w:val="000000"/>
                <w:sz w:val="32"/>
                <w:szCs w:val="32"/>
              </w:rPr>
              <w:t>Interesting</w:t>
            </w:r>
            <w:r>
              <w:rPr>
                <w:rFonts w:ascii="Arimo" w:eastAsia="Arimo" w:hAnsi="Arimo" w:cs="Arimo"/>
                <w:color w:val="000000"/>
              </w:rPr>
              <w:t xml:space="preserve"> </w:t>
            </w:r>
          </w:p>
          <w:p w14:paraId="596729A7" w14:textId="77777777" w:rsidR="002B1E97" w:rsidRDefault="00000000">
            <w:pPr>
              <w:spacing w:before="120" w:after="120"/>
            </w:pPr>
            <w:r>
              <w:rPr>
                <w:rFonts w:ascii="Arimo" w:eastAsia="Arimo" w:hAnsi="Arimo" w:cs="Arimo"/>
                <w:color w:val="000000"/>
              </w:rPr>
              <w:t xml:space="preserve"> </w:t>
            </w:r>
          </w:p>
        </w:tc>
      </w:tr>
      <w:tr w:rsidR="002B1E97" w14:paraId="6D400227" w14:textId="77777777">
        <w:tblPrEx>
          <w:tblCellMar>
            <w:top w:w="0" w:type="dxa"/>
            <w:bottom w:w="0" w:type="dxa"/>
          </w:tblCellMar>
        </w:tblPrEx>
        <w:tc>
          <w:tcPr>
            <w:tcW w:w="3009" w:type="dxa"/>
            <w:tcMar>
              <w:top w:w="75" w:type="dxa"/>
              <w:left w:w="75" w:type="dxa"/>
              <w:bottom w:w="75" w:type="dxa"/>
              <w:right w:w="75" w:type="dxa"/>
            </w:tcMar>
          </w:tcPr>
          <w:p w14:paraId="0C9A190B" w14:textId="77777777" w:rsidR="002B1E97" w:rsidRDefault="00000000">
            <w:pPr>
              <w:spacing w:before="120" w:after="120"/>
            </w:pPr>
            <w:r>
              <w:rPr>
                <w:rFonts w:ascii="Arimo" w:eastAsia="Arimo" w:hAnsi="Arimo" w:cs="Arimo"/>
                <w:color w:val="000000"/>
              </w:rPr>
              <w:t xml:space="preserve"> </w:t>
            </w:r>
          </w:p>
          <w:p w14:paraId="0EBF7CC9" w14:textId="77777777" w:rsidR="002B1E97" w:rsidRDefault="00000000">
            <w:pPr>
              <w:spacing w:before="120" w:after="120"/>
            </w:pPr>
            <w:r>
              <w:rPr>
                <w:rFonts w:ascii="Arimo" w:eastAsia="Arimo" w:hAnsi="Arimo" w:cs="Arimo"/>
                <w:color w:val="000000"/>
              </w:rPr>
              <w:t xml:space="preserve">Reaches customers working from home +4 </w:t>
            </w:r>
          </w:p>
        </w:tc>
        <w:tc>
          <w:tcPr>
            <w:tcW w:w="3009" w:type="dxa"/>
            <w:tcMar>
              <w:top w:w="75" w:type="dxa"/>
              <w:left w:w="75" w:type="dxa"/>
              <w:bottom w:w="75" w:type="dxa"/>
              <w:right w:w="75" w:type="dxa"/>
            </w:tcMar>
          </w:tcPr>
          <w:p w14:paraId="6322F0ED" w14:textId="77777777" w:rsidR="002B1E97" w:rsidRDefault="00000000">
            <w:pPr>
              <w:spacing w:before="120" w:after="120"/>
            </w:pPr>
            <w:r>
              <w:rPr>
                <w:rFonts w:ascii="Arimo" w:eastAsia="Arimo" w:hAnsi="Arimo" w:cs="Arimo"/>
                <w:color w:val="000000"/>
              </w:rPr>
              <w:t xml:space="preserve"> </w:t>
            </w:r>
          </w:p>
          <w:p w14:paraId="4E819FFE" w14:textId="77777777" w:rsidR="002B1E97" w:rsidRDefault="00000000">
            <w:pPr>
              <w:spacing w:before="120" w:after="120"/>
            </w:pPr>
            <w:r>
              <w:rPr>
                <w:rFonts w:ascii="Arimo" w:eastAsia="Arimo" w:hAnsi="Arimo" w:cs="Arimo"/>
                <w:color w:val="000000"/>
              </w:rPr>
              <w:t xml:space="preserve">High commission fees charged by delivery platforms -4 </w:t>
            </w:r>
          </w:p>
        </w:tc>
        <w:tc>
          <w:tcPr>
            <w:tcW w:w="3009" w:type="dxa"/>
            <w:tcMar>
              <w:top w:w="75" w:type="dxa"/>
              <w:left w:w="75" w:type="dxa"/>
              <w:bottom w:w="75" w:type="dxa"/>
              <w:right w:w="75" w:type="dxa"/>
            </w:tcMar>
          </w:tcPr>
          <w:p w14:paraId="5DE3C2B1" w14:textId="77777777" w:rsidR="002B1E97" w:rsidRDefault="00000000">
            <w:pPr>
              <w:spacing w:before="120" w:after="120"/>
            </w:pPr>
            <w:r>
              <w:rPr>
                <w:rFonts w:ascii="Arimo" w:eastAsia="Arimo" w:hAnsi="Arimo" w:cs="Arimo"/>
                <w:color w:val="000000"/>
              </w:rPr>
              <w:t xml:space="preserve"> </w:t>
            </w:r>
          </w:p>
          <w:p w14:paraId="05B0DDF7" w14:textId="77777777" w:rsidR="002B1E97" w:rsidRDefault="00000000">
            <w:pPr>
              <w:spacing w:before="120" w:after="120"/>
            </w:pPr>
            <w:r>
              <w:rPr>
                <w:rFonts w:ascii="Arimo" w:eastAsia="Arimo" w:hAnsi="Arimo" w:cs="Arimo"/>
                <w:color w:val="000000"/>
              </w:rPr>
              <w:t xml:space="preserve">Could attract new customer groups +2 </w:t>
            </w:r>
          </w:p>
        </w:tc>
      </w:tr>
      <w:tr w:rsidR="002B1E97" w14:paraId="1DA044B4" w14:textId="77777777">
        <w:tblPrEx>
          <w:tblCellMar>
            <w:top w:w="0" w:type="dxa"/>
            <w:bottom w:w="0" w:type="dxa"/>
          </w:tblCellMar>
        </w:tblPrEx>
        <w:tc>
          <w:tcPr>
            <w:tcW w:w="3009" w:type="dxa"/>
            <w:tcMar>
              <w:top w:w="75" w:type="dxa"/>
              <w:left w:w="75" w:type="dxa"/>
              <w:bottom w:w="75" w:type="dxa"/>
              <w:right w:w="75" w:type="dxa"/>
            </w:tcMar>
          </w:tcPr>
          <w:p w14:paraId="4B9F7F90" w14:textId="77777777" w:rsidR="002B1E97" w:rsidRDefault="00000000">
            <w:pPr>
              <w:spacing w:before="120" w:after="120"/>
            </w:pPr>
            <w:r>
              <w:rPr>
                <w:rFonts w:ascii="Arimo" w:eastAsia="Arimo" w:hAnsi="Arimo" w:cs="Arimo"/>
                <w:color w:val="000000"/>
              </w:rPr>
              <w:t xml:space="preserve"> </w:t>
            </w:r>
          </w:p>
          <w:p w14:paraId="40ED98A5" w14:textId="77777777" w:rsidR="002B1E97" w:rsidRDefault="00000000">
            <w:pPr>
              <w:spacing w:before="120" w:after="120"/>
            </w:pPr>
            <w:r>
              <w:rPr>
                <w:rFonts w:ascii="Arimo" w:eastAsia="Arimo" w:hAnsi="Arimo" w:cs="Arimo"/>
                <w:color w:val="000000"/>
              </w:rPr>
              <w:t xml:space="preserve">Increases sales opportunities   </w:t>
            </w:r>
          </w:p>
          <w:p w14:paraId="7605C9E7" w14:textId="77777777" w:rsidR="002B1E97" w:rsidRDefault="00000000">
            <w:pPr>
              <w:spacing w:before="120" w:after="120"/>
            </w:pPr>
            <w:r>
              <w:rPr>
                <w:rFonts w:ascii="Arimo" w:eastAsia="Arimo" w:hAnsi="Arimo" w:cs="Arimo"/>
                <w:color w:val="000000"/>
              </w:rPr>
              <w:t xml:space="preserve">+4 </w:t>
            </w:r>
          </w:p>
        </w:tc>
        <w:tc>
          <w:tcPr>
            <w:tcW w:w="3009" w:type="dxa"/>
            <w:tcMar>
              <w:top w:w="75" w:type="dxa"/>
              <w:left w:w="75" w:type="dxa"/>
              <w:bottom w:w="75" w:type="dxa"/>
              <w:right w:w="75" w:type="dxa"/>
            </w:tcMar>
          </w:tcPr>
          <w:p w14:paraId="571FAC8F" w14:textId="77777777" w:rsidR="002B1E97" w:rsidRDefault="00000000">
            <w:pPr>
              <w:spacing w:before="120" w:after="120"/>
            </w:pPr>
            <w:r>
              <w:rPr>
                <w:rFonts w:ascii="Arimo" w:eastAsia="Arimo" w:hAnsi="Arimo" w:cs="Arimo"/>
                <w:color w:val="000000"/>
              </w:rPr>
              <w:t xml:space="preserve"> </w:t>
            </w:r>
          </w:p>
          <w:p w14:paraId="752BDDB6" w14:textId="77777777" w:rsidR="002B1E97" w:rsidRDefault="00000000">
            <w:pPr>
              <w:spacing w:before="120" w:after="120"/>
            </w:pPr>
            <w:r>
              <w:rPr>
                <w:rFonts w:ascii="Arimo" w:eastAsia="Arimo" w:hAnsi="Arimo" w:cs="Arimo"/>
                <w:color w:val="000000"/>
              </w:rPr>
              <w:t xml:space="preserve">Reduced profit margins -3 </w:t>
            </w:r>
          </w:p>
        </w:tc>
        <w:tc>
          <w:tcPr>
            <w:tcW w:w="3009" w:type="dxa"/>
            <w:tcMar>
              <w:top w:w="75" w:type="dxa"/>
              <w:left w:w="75" w:type="dxa"/>
              <w:bottom w:w="75" w:type="dxa"/>
              <w:right w:w="75" w:type="dxa"/>
            </w:tcMar>
          </w:tcPr>
          <w:p w14:paraId="2EE5814F" w14:textId="77777777" w:rsidR="002B1E97" w:rsidRDefault="00000000">
            <w:pPr>
              <w:spacing w:before="120" w:after="120"/>
            </w:pPr>
            <w:r>
              <w:rPr>
                <w:rFonts w:ascii="Arimo" w:eastAsia="Arimo" w:hAnsi="Arimo" w:cs="Arimo"/>
                <w:color w:val="000000"/>
              </w:rPr>
              <w:t xml:space="preserve"> </w:t>
            </w:r>
          </w:p>
          <w:p w14:paraId="359E86A5" w14:textId="77777777" w:rsidR="002B1E97" w:rsidRDefault="00000000">
            <w:pPr>
              <w:spacing w:before="120" w:after="120"/>
            </w:pPr>
            <w:r>
              <w:rPr>
                <w:rFonts w:ascii="Arimo" w:eastAsia="Arimo" w:hAnsi="Arimo" w:cs="Arimo"/>
                <w:color w:val="000000"/>
              </w:rPr>
              <w:t xml:space="preserve">May increase brand awareness +2 </w:t>
            </w:r>
          </w:p>
        </w:tc>
      </w:tr>
      <w:tr w:rsidR="002B1E97" w14:paraId="12FD3ACE" w14:textId="77777777">
        <w:tblPrEx>
          <w:tblCellMar>
            <w:top w:w="0" w:type="dxa"/>
            <w:bottom w:w="0" w:type="dxa"/>
          </w:tblCellMar>
        </w:tblPrEx>
        <w:tc>
          <w:tcPr>
            <w:tcW w:w="3009" w:type="dxa"/>
            <w:tcMar>
              <w:top w:w="75" w:type="dxa"/>
              <w:left w:w="75" w:type="dxa"/>
              <w:bottom w:w="75" w:type="dxa"/>
              <w:right w:w="75" w:type="dxa"/>
            </w:tcMar>
          </w:tcPr>
          <w:p w14:paraId="28788249" w14:textId="77777777" w:rsidR="002B1E97" w:rsidRDefault="00000000">
            <w:pPr>
              <w:spacing w:before="120" w:after="120"/>
            </w:pPr>
            <w:r>
              <w:rPr>
                <w:rFonts w:ascii="Arimo" w:eastAsia="Arimo" w:hAnsi="Arimo" w:cs="Arimo"/>
                <w:color w:val="000000"/>
              </w:rPr>
              <w:t xml:space="preserve"> </w:t>
            </w:r>
          </w:p>
          <w:p w14:paraId="322AFCA4" w14:textId="77777777" w:rsidR="002B1E97" w:rsidRDefault="00000000">
            <w:pPr>
              <w:spacing w:before="120" w:after="120"/>
            </w:pPr>
            <w:r>
              <w:rPr>
                <w:rFonts w:ascii="Arimo" w:eastAsia="Arimo" w:hAnsi="Arimo" w:cs="Arimo"/>
                <w:color w:val="000000"/>
              </w:rPr>
              <w:t xml:space="preserve">Improves customer convenience </w:t>
            </w:r>
          </w:p>
          <w:p w14:paraId="362AFC6A" w14:textId="77777777" w:rsidR="002B1E97" w:rsidRDefault="00000000">
            <w:pPr>
              <w:spacing w:before="120" w:after="120"/>
            </w:pPr>
            <w:r>
              <w:rPr>
                <w:rFonts w:ascii="Arimo" w:eastAsia="Arimo" w:hAnsi="Arimo" w:cs="Arimo"/>
                <w:color w:val="000000"/>
              </w:rPr>
              <w:t xml:space="preserve">+3 </w:t>
            </w:r>
          </w:p>
        </w:tc>
        <w:tc>
          <w:tcPr>
            <w:tcW w:w="3009" w:type="dxa"/>
            <w:tcMar>
              <w:top w:w="75" w:type="dxa"/>
              <w:left w:w="75" w:type="dxa"/>
              <w:bottom w:w="75" w:type="dxa"/>
              <w:right w:w="75" w:type="dxa"/>
            </w:tcMar>
          </w:tcPr>
          <w:p w14:paraId="2A224A5F" w14:textId="77777777" w:rsidR="002B1E97" w:rsidRDefault="00000000">
            <w:pPr>
              <w:spacing w:before="120" w:after="120" w:line="336" w:lineRule="auto"/>
            </w:pPr>
            <w:r>
              <w:rPr>
                <w:rFonts w:ascii="Arial" w:eastAsia="Arial" w:hAnsi="Arial" w:cs="Arial"/>
                <w:color w:val="000000"/>
              </w:rPr>
              <w:t xml:space="preserve">Delivery issues may affect customer satisfaction -2 </w:t>
            </w:r>
          </w:p>
        </w:tc>
        <w:tc>
          <w:tcPr>
            <w:tcW w:w="3009" w:type="dxa"/>
            <w:tcMar>
              <w:top w:w="75" w:type="dxa"/>
              <w:left w:w="75" w:type="dxa"/>
              <w:bottom w:w="75" w:type="dxa"/>
              <w:right w:w="75" w:type="dxa"/>
            </w:tcMar>
          </w:tcPr>
          <w:p w14:paraId="008BEC84" w14:textId="77777777" w:rsidR="002B1E97" w:rsidRDefault="00000000">
            <w:pPr>
              <w:spacing w:before="120" w:after="120" w:line="336" w:lineRule="auto"/>
            </w:pPr>
            <w:r>
              <w:rPr>
                <w:rFonts w:ascii="Montserrat" w:eastAsia="Montserrat" w:hAnsi="Montserrat" w:cs="Montserrat"/>
                <w:color w:val="000000"/>
              </w:rPr>
              <w:t>C</w:t>
            </w:r>
            <w:r>
              <w:rPr>
                <w:rFonts w:ascii="Arial" w:eastAsia="Arial" w:hAnsi="Arial" w:cs="Arial"/>
                <w:color w:val="000000"/>
              </w:rPr>
              <w:t xml:space="preserve">an support future business growth +1 </w:t>
            </w:r>
          </w:p>
        </w:tc>
      </w:tr>
      <w:tr w:rsidR="002B1E97" w14:paraId="743EF50E" w14:textId="77777777">
        <w:tblPrEx>
          <w:tblCellMar>
            <w:top w:w="0" w:type="dxa"/>
            <w:bottom w:w="0" w:type="dxa"/>
          </w:tblCellMar>
        </w:tblPrEx>
        <w:tc>
          <w:tcPr>
            <w:tcW w:w="3009" w:type="dxa"/>
            <w:tcMar>
              <w:top w:w="75" w:type="dxa"/>
              <w:left w:w="75" w:type="dxa"/>
              <w:bottom w:w="75" w:type="dxa"/>
              <w:right w:w="75" w:type="dxa"/>
            </w:tcMar>
          </w:tcPr>
          <w:p w14:paraId="17C5A2D1" w14:textId="77777777" w:rsidR="002B1E97" w:rsidRDefault="00000000">
            <w:pPr>
              <w:spacing w:before="120" w:after="120"/>
            </w:pPr>
            <w:r>
              <w:rPr>
                <w:rFonts w:ascii="Arimo" w:eastAsia="Arimo" w:hAnsi="Arimo" w:cs="Arimo"/>
                <w:color w:val="000000"/>
              </w:rPr>
              <w:t xml:space="preserve"> </w:t>
            </w:r>
          </w:p>
          <w:p w14:paraId="1403F0D3" w14:textId="77777777" w:rsidR="002B1E97" w:rsidRDefault="00000000">
            <w:pPr>
              <w:spacing w:before="120" w:after="120"/>
            </w:pPr>
            <w:r>
              <w:rPr>
                <w:rFonts w:ascii="Arimo" w:eastAsia="Arimo" w:hAnsi="Arimo" w:cs="Arimo"/>
                <w:color w:val="000000"/>
              </w:rPr>
              <w:t xml:space="preserve">Expands market beyond the retail park </w:t>
            </w:r>
          </w:p>
          <w:p w14:paraId="763A9605" w14:textId="77777777" w:rsidR="002B1E97" w:rsidRDefault="00000000">
            <w:pPr>
              <w:spacing w:before="120" w:after="120"/>
            </w:pPr>
            <w:r>
              <w:rPr>
                <w:rFonts w:ascii="Arimo" w:eastAsia="Arimo" w:hAnsi="Arimo" w:cs="Arimo"/>
                <w:color w:val="000000"/>
              </w:rPr>
              <w:t xml:space="preserve">+3 </w:t>
            </w:r>
          </w:p>
        </w:tc>
        <w:tc>
          <w:tcPr>
            <w:tcW w:w="3009" w:type="dxa"/>
            <w:tcMar>
              <w:top w:w="75" w:type="dxa"/>
              <w:left w:w="75" w:type="dxa"/>
              <w:bottom w:w="75" w:type="dxa"/>
              <w:right w:w="75" w:type="dxa"/>
            </w:tcMar>
          </w:tcPr>
          <w:p w14:paraId="409A2B53" w14:textId="77777777" w:rsidR="002B1E97" w:rsidRDefault="00000000">
            <w:pPr>
              <w:spacing w:before="120" w:after="120"/>
            </w:pPr>
            <w:r>
              <w:rPr>
                <w:rFonts w:ascii="Arimo" w:eastAsia="Arimo" w:hAnsi="Arimo" w:cs="Arimo"/>
                <w:color w:val="000000"/>
              </w:rPr>
              <w:t xml:space="preserve"> </w:t>
            </w:r>
          </w:p>
          <w:p w14:paraId="757CE7CA" w14:textId="77777777" w:rsidR="002B1E97" w:rsidRDefault="00000000">
            <w:pPr>
              <w:spacing w:before="120" w:after="120"/>
            </w:pPr>
            <w:r>
              <w:rPr>
                <w:rFonts w:ascii="Arimo" w:eastAsia="Arimo" w:hAnsi="Arimo" w:cs="Arimo"/>
                <w:color w:val="000000"/>
              </w:rPr>
              <w:t xml:space="preserve">Additional administration and management required -2 </w:t>
            </w:r>
          </w:p>
        </w:tc>
        <w:tc>
          <w:tcPr>
            <w:tcW w:w="3009" w:type="dxa"/>
            <w:tcMar>
              <w:top w:w="75" w:type="dxa"/>
              <w:left w:w="75" w:type="dxa"/>
              <w:bottom w:w="75" w:type="dxa"/>
              <w:right w:w="75" w:type="dxa"/>
            </w:tcMar>
          </w:tcPr>
          <w:p w14:paraId="53D52C03" w14:textId="77777777" w:rsidR="002B1E97" w:rsidRDefault="00000000">
            <w:pPr>
              <w:spacing w:before="120" w:after="120"/>
            </w:pPr>
            <w:r>
              <w:rPr>
                <w:rFonts w:ascii="Arimo" w:eastAsia="Arimo" w:hAnsi="Arimo" w:cs="Arimo"/>
                <w:color w:val="000000"/>
              </w:rPr>
              <w:t xml:space="preserve"> </w:t>
            </w:r>
          </w:p>
          <w:p w14:paraId="34066434" w14:textId="77777777" w:rsidR="002B1E97" w:rsidRDefault="00000000">
            <w:pPr>
              <w:spacing w:before="120" w:after="120"/>
            </w:pPr>
            <w:r>
              <w:rPr>
                <w:rFonts w:ascii="Arimo" w:eastAsia="Arimo" w:hAnsi="Arimo" w:cs="Arimo"/>
                <w:color w:val="000000"/>
              </w:rPr>
              <w:t xml:space="preserve">Opportunity to collect customer data +2 </w:t>
            </w:r>
          </w:p>
        </w:tc>
      </w:tr>
      <w:tr w:rsidR="002B1E97" w14:paraId="13265017" w14:textId="77777777">
        <w:tblPrEx>
          <w:tblCellMar>
            <w:top w:w="0" w:type="dxa"/>
            <w:bottom w:w="0" w:type="dxa"/>
          </w:tblCellMar>
        </w:tblPrEx>
        <w:tc>
          <w:tcPr>
            <w:tcW w:w="3009" w:type="dxa"/>
            <w:tcMar>
              <w:top w:w="75" w:type="dxa"/>
              <w:left w:w="75" w:type="dxa"/>
              <w:bottom w:w="75" w:type="dxa"/>
              <w:right w:w="75" w:type="dxa"/>
            </w:tcMar>
          </w:tcPr>
          <w:p w14:paraId="2E4C15F2" w14:textId="77777777" w:rsidR="002B1E97" w:rsidRDefault="00000000">
            <w:pPr>
              <w:spacing w:before="120" w:after="120"/>
            </w:pPr>
            <w:r>
              <w:rPr>
                <w:rFonts w:ascii="Arimo" w:eastAsia="Arimo" w:hAnsi="Arimo" w:cs="Arimo"/>
                <w:color w:val="000000"/>
              </w:rPr>
              <w:t xml:space="preserve"> </w:t>
            </w:r>
          </w:p>
          <w:p w14:paraId="37F2A222" w14:textId="77777777" w:rsidR="002B1E97" w:rsidRDefault="00000000">
            <w:pPr>
              <w:spacing w:before="120" w:after="120"/>
            </w:pPr>
            <w:r>
              <w:rPr>
                <w:rFonts w:ascii="Arial Bold" w:eastAsia="Arial Bold" w:hAnsi="Arial Bold" w:cs="Arial Bold"/>
                <w:b/>
                <w:bCs/>
                <w:color w:val="000000"/>
                <w:sz w:val="28"/>
                <w:szCs w:val="28"/>
              </w:rPr>
              <w:t xml:space="preserve">TOTAL: +14 </w:t>
            </w:r>
          </w:p>
          <w:p w14:paraId="7242B52F" w14:textId="77777777" w:rsidR="002B1E97" w:rsidRDefault="00000000">
            <w:pPr>
              <w:spacing w:before="120" w:after="120"/>
            </w:pPr>
            <w:r>
              <w:rPr>
                <w:rFonts w:ascii="Arimo" w:eastAsia="Arimo" w:hAnsi="Arimo" w:cs="Arimo"/>
                <w:color w:val="000000"/>
              </w:rPr>
              <w:t xml:space="preserve"> </w:t>
            </w:r>
          </w:p>
        </w:tc>
        <w:tc>
          <w:tcPr>
            <w:tcW w:w="3009" w:type="dxa"/>
            <w:tcMar>
              <w:top w:w="75" w:type="dxa"/>
              <w:left w:w="75" w:type="dxa"/>
              <w:bottom w:w="75" w:type="dxa"/>
              <w:right w:w="75" w:type="dxa"/>
            </w:tcMar>
          </w:tcPr>
          <w:p w14:paraId="042DCD2E" w14:textId="77777777" w:rsidR="002B1E97" w:rsidRDefault="00000000">
            <w:pPr>
              <w:spacing w:before="120" w:after="120"/>
            </w:pPr>
            <w:r>
              <w:rPr>
                <w:rFonts w:ascii="Arimo" w:eastAsia="Arimo" w:hAnsi="Arimo" w:cs="Arimo"/>
                <w:color w:val="000000"/>
              </w:rPr>
              <w:t xml:space="preserve"> </w:t>
            </w:r>
          </w:p>
          <w:p w14:paraId="6C250FFC" w14:textId="77777777" w:rsidR="002B1E97" w:rsidRDefault="00000000">
            <w:pPr>
              <w:spacing w:before="120" w:after="120"/>
            </w:pPr>
            <w:r>
              <w:rPr>
                <w:rFonts w:ascii="Arial Bold" w:eastAsia="Arial Bold" w:hAnsi="Arial Bold" w:cs="Arial Bold"/>
                <w:b/>
                <w:bCs/>
                <w:color w:val="000000"/>
                <w:sz w:val="28"/>
                <w:szCs w:val="28"/>
              </w:rPr>
              <w:t xml:space="preserve">TOTAL: -11 </w:t>
            </w:r>
          </w:p>
          <w:p w14:paraId="64E3322D" w14:textId="77777777" w:rsidR="002B1E97" w:rsidRDefault="00000000">
            <w:pPr>
              <w:spacing w:before="120" w:after="120"/>
            </w:pPr>
            <w:r>
              <w:rPr>
                <w:rFonts w:ascii="Arimo" w:eastAsia="Arimo" w:hAnsi="Arimo" w:cs="Arimo"/>
                <w:color w:val="000000"/>
              </w:rPr>
              <w:t xml:space="preserve"> </w:t>
            </w:r>
          </w:p>
        </w:tc>
        <w:tc>
          <w:tcPr>
            <w:tcW w:w="3009" w:type="dxa"/>
            <w:tcMar>
              <w:top w:w="75" w:type="dxa"/>
              <w:left w:w="75" w:type="dxa"/>
              <w:bottom w:w="75" w:type="dxa"/>
              <w:right w:w="75" w:type="dxa"/>
            </w:tcMar>
          </w:tcPr>
          <w:p w14:paraId="7B08DD75" w14:textId="77777777" w:rsidR="002B1E97" w:rsidRDefault="00000000">
            <w:pPr>
              <w:spacing w:before="120" w:after="120"/>
            </w:pPr>
            <w:r>
              <w:rPr>
                <w:rFonts w:ascii="Arimo" w:eastAsia="Arimo" w:hAnsi="Arimo" w:cs="Arimo"/>
                <w:color w:val="000000"/>
              </w:rPr>
              <w:t xml:space="preserve"> </w:t>
            </w:r>
          </w:p>
          <w:p w14:paraId="1E24CE0A" w14:textId="77777777" w:rsidR="002B1E97" w:rsidRDefault="00000000">
            <w:pPr>
              <w:spacing w:before="120" w:after="120"/>
            </w:pPr>
            <w:r>
              <w:rPr>
                <w:rFonts w:ascii="Arial Bold" w:eastAsia="Arial Bold" w:hAnsi="Arial Bold" w:cs="Arial Bold"/>
                <w:b/>
                <w:bCs/>
                <w:color w:val="000000"/>
                <w:sz w:val="28"/>
                <w:szCs w:val="28"/>
              </w:rPr>
              <w:t xml:space="preserve">TOTAL: +7 </w:t>
            </w:r>
          </w:p>
          <w:p w14:paraId="050104EB" w14:textId="77777777" w:rsidR="002B1E97" w:rsidRDefault="00000000">
            <w:pPr>
              <w:spacing w:before="120" w:after="120"/>
            </w:pPr>
            <w:r>
              <w:rPr>
                <w:rFonts w:ascii="Arimo" w:eastAsia="Arimo" w:hAnsi="Arimo" w:cs="Arimo"/>
                <w:color w:val="000000"/>
              </w:rPr>
              <w:t xml:space="preserve"> </w:t>
            </w:r>
          </w:p>
        </w:tc>
      </w:tr>
    </w:tbl>
    <w:p w14:paraId="3FDB35FB" w14:textId="77777777" w:rsidR="002B1E97" w:rsidRDefault="00000000">
      <w:pPr>
        <w:spacing w:before="120" w:after="120"/>
      </w:pPr>
      <w:r>
        <w:rPr>
          <w:rFonts w:ascii="Arimo" w:eastAsia="Arimo" w:hAnsi="Arimo" w:cs="Arimo"/>
          <w:color w:val="000000"/>
        </w:rPr>
        <w:lastRenderedPageBreak/>
        <w:t xml:space="preserve"> </w:t>
      </w:r>
    </w:p>
    <w:p w14:paraId="57B2BDCA" w14:textId="77777777" w:rsidR="002B1E97" w:rsidRDefault="00000000">
      <w:pPr>
        <w:spacing w:before="120" w:after="120"/>
      </w:pPr>
      <w:r>
        <w:rPr>
          <w:rFonts w:ascii="Arial Bold" w:eastAsia="Arial Bold" w:hAnsi="Arial Bold" w:cs="Arial Bold"/>
          <w:b/>
          <w:bCs/>
          <w:color w:val="000000"/>
          <w:sz w:val="32"/>
          <w:szCs w:val="32"/>
        </w:rPr>
        <w:t xml:space="preserve">Therefore: Overall Total for Name (for Solution A) = 14+(-11) +7=10 </w:t>
      </w:r>
    </w:p>
    <w:p w14:paraId="7F27E5E4" w14:textId="77777777" w:rsidR="002B1E97" w:rsidRDefault="00000000">
      <w:pPr>
        <w:spacing w:before="120" w:after="120"/>
      </w:pPr>
      <w:r>
        <w:rPr>
          <w:rFonts w:ascii="Arimo" w:eastAsia="Arimo" w:hAnsi="Arimo" w:cs="Arimo"/>
          <w:color w:val="000000"/>
        </w:rPr>
        <w:t xml:space="preserve"> </w:t>
      </w:r>
    </w:p>
    <w:p w14:paraId="38AB512B" w14:textId="77777777" w:rsidR="002B1E97" w:rsidRDefault="00000000">
      <w:pPr>
        <w:spacing w:before="120" w:after="120"/>
      </w:pPr>
      <w:r>
        <w:rPr>
          <w:rFonts w:ascii="Arimo" w:eastAsia="Arimo" w:hAnsi="Arimo" w:cs="Arimo"/>
          <w:color w:val="000000"/>
        </w:rPr>
        <w:t xml:space="preserve"> </w:t>
      </w:r>
    </w:p>
    <w:tbl>
      <w:tblPr>
        <w:tblW w:w="9030"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CellMar>
          <w:left w:w="10" w:type="dxa"/>
          <w:right w:w="10" w:type="dxa"/>
        </w:tblCellMar>
        <w:tblLook w:val="04A0" w:firstRow="1" w:lastRow="0" w:firstColumn="1" w:lastColumn="0" w:noHBand="0" w:noVBand="1"/>
      </w:tblPr>
      <w:tblGrid>
        <w:gridCol w:w="3009"/>
        <w:gridCol w:w="3009"/>
        <w:gridCol w:w="3012"/>
      </w:tblGrid>
      <w:tr w:rsidR="002B1E97" w14:paraId="0A57AE24" w14:textId="77777777">
        <w:tblPrEx>
          <w:tblCellMar>
            <w:top w:w="0" w:type="dxa"/>
            <w:bottom w:w="0" w:type="dxa"/>
          </w:tblCellMar>
        </w:tblPrEx>
        <w:tc>
          <w:tcPr>
            <w:tcW w:w="9030" w:type="dxa"/>
            <w:gridSpan w:val="3"/>
            <w:tcMar>
              <w:top w:w="75" w:type="dxa"/>
              <w:left w:w="75" w:type="dxa"/>
              <w:bottom w:w="75" w:type="dxa"/>
              <w:right w:w="75" w:type="dxa"/>
            </w:tcMar>
          </w:tcPr>
          <w:p w14:paraId="1F55A37C" w14:textId="77777777" w:rsidR="002B1E97" w:rsidRDefault="00000000">
            <w:pPr>
              <w:spacing w:before="120" w:after="120"/>
            </w:pPr>
            <w:r>
              <w:rPr>
                <w:rFonts w:ascii="Arial Bold" w:eastAsia="Arial Bold" w:hAnsi="Arial Bold" w:cs="Arial Bold"/>
                <w:b/>
                <w:bCs/>
                <w:color w:val="000000"/>
                <w:sz w:val="28"/>
                <w:szCs w:val="28"/>
              </w:rPr>
              <w:t xml:space="preserve">                                     Click-and-Collect Pre-Order System </w:t>
            </w:r>
          </w:p>
          <w:p w14:paraId="336D7CC0" w14:textId="77777777" w:rsidR="002B1E97" w:rsidRDefault="00000000">
            <w:pPr>
              <w:spacing w:before="120" w:after="120"/>
            </w:pPr>
            <w:r>
              <w:rPr>
                <w:rFonts w:ascii="Montserrat" w:eastAsia="Montserrat" w:hAnsi="Montserrat" w:cs="Montserrat"/>
                <w:color w:val="000000"/>
              </w:rPr>
              <w:t xml:space="preserve"> </w:t>
            </w:r>
          </w:p>
        </w:tc>
      </w:tr>
      <w:tr w:rsidR="002B1E97" w14:paraId="21F03B12" w14:textId="77777777">
        <w:tblPrEx>
          <w:tblCellMar>
            <w:top w:w="0" w:type="dxa"/>
            <w:bottom w:w="0" w:type="dxa"/>
          </w:tblCellMar>
        </w:tblPrEx>
        <w:tc>
          <w:tcPr>
            <w:tcW w:w="3009" w:type="dxa"/>
            <w:tcMar>
              <w:top w:w="75" w:type="dxa"/>
              <w:left w:w="75" w:type="dxa"/>
              <w:bottom w:w="75" w:type="dxa"/>
              <w:right w:w="75" w:type="dxa"/>
            </w:tcMar>
          </w:tcPr>
          <w:p w14:paraId="60C04D21" w14:textId="77777777" w:rsidR="002B1E97" w:rsidRDefault="00000000">
            <w:pPr>
              <w:spacing w:before="120" w:after="120"/>
              <w:jc w:val="center"/>
            </w:pPr>
            <w:r>
              <w:rPr>
                <w:rFonts w:ascii="Arial Bold" w:eastAsia="Arial Bold" w:hAnsi="Arial Bold" w:cs="Arial Bold"/>
                <w:b/>
                <w:bCs/>
                <w:color w:val="000000"/>
                <w:sz w:val="32"/>
                <w:szCs w:val="32"/>
              </w:rPr>
              <w:t>Plus</w:t>
            </w:r>
            <w:r>
              <w:rPr>
                <w:rFonts w:ascii="Arimo" w:eastAsia="Arimo" w:hAnsi="Arimo" w:cs="Arimo"/>
                <w:color w:val="000000"/>
              </w:rPr>
              <w:t xml:space="preserve"> </w:t>
            </w:r>
          </w:p>
          <w:p w14:paraId="4C5BD1B7" w14:textId="77777777" w:rsidR="002B1E97" w:rsidRDefault="00000000">
            <w:pPr>
              <w:spacing w:before="120" w:after="120"/>
            </w:pPr>
            <w:r>
              <w:rPr>
                <w:rFonts w:ascii="Arimo" w:eastAsia="Arimo" w:hAnsi="Arimo" w:cs="Arimo"/>
                <w:color w:val="000000"/>
              </w:rPr>
              <w:t xml:space="preserve"> </w:t>
            </w:r>
          </w:p>
        </w:tc>
        <w:tc>
          <w:tcPr>
            <w:tcW w:w="3009" w:type="dxa"/>
            <w:tcMar>
              <w:top w:w="75" w:type="dxa"/>
              <w:left w:w="75" w:type="dxa"/>
              <w:bottom w:w="75" w:type="dxa"/>
              <w:right w:w="75" w:type="dxa"/>
            </w:tcMar>
          </w:tcPr>
          <w:p w14:paraId="79893471" w14:textId="77777777" w:rsidR="002B1E97" w:rsidRDefault="00000000">
            <w:pPr>
              <w:spacing w:before="120" w:after="120"/>
              <w:jc w:val="center"/>
            </w:pPr>
            <w:r>
              <w:rPr>
                <w:rFonts w:ascii="Arial Bold" w:eastAsia="Arial Bold" w:hAnsi="Arial Bold" w:cs="Arial Bold"/>
                <w:b/>
                <w:bCs/>
                <w:color w:val="000000"/>
                <w:sz w:val="32"/>
                <w:szCs w:val="32"/>
              </w:rPr>
              <w:t>Minus</w:t>
            </w:r>
            <w:r>
              <w:rPr>
                <w:rFonts w:ascii="Arimo" w:eastAsia="Arimo" w:hAnsi="Arimo" w:cs="Arimo"/>
                <w:color w:val="000000"/>
              </w:rPr>
              <w:t xml:space="preserve"> </w:t>
            </w:r>
          </w:p>
          <w:p w14:paraId="1FADC086" w14:textId="77777777" w:rsidR="002B1E97" w:rsidRDefault="00000000">
            <w:pPr>
              <w:spacing w:before="120" w:after="120"/>
            </w:pPr>
            <w:r>
              <w:rPr>
                <w:rFonts w:ascii="Arimo" w:eastAsia="Arimo" w:hAnsi="Arimo" w:cs="Arimo"/>
                <w:color w:val="000000"/>
              </w:rPr>
              <w:t xml:space="preserve"> </w:t>
            </w:r>
          </w:p>
        </w:tc>
        <w:tc>
          <w:tcPr>
            <w:tcW w:w="3009" w:type="dxa"/>
            <w:tcMar>
              <w:top w:w="75" w:type="dxa"/>
              <w:left w:w="75" w:type="dxa"/>
              <w:bottom w:w="75" w:type="dxa"/>
              <w:right w:w="75" w:type="dxa"/>
            </w:tcMar>
          </w:tcPr>
          <w:p w14:paraId="67BF96B0" w14:textId="77777777" w:rsidR="002B1E97" w:rsidRDefault="00000000">
            <w:pPr>
              <w:spacing w:before="120" w:after="120"/>
              <w:jc w:val="center"/>
            </w:pPr>
            <w:r>
              <w:rPr>
                <w:rFonts w:ascii="Arial Bold" w:eastAsia="Arial Bold" w:hAnsi="Arial Bold" w:cs="Arial Bold"/>
                <w:b/>
                <w:bCs/>
                <w:color w:val="000000"/>
                <w:sz w:val="32"/>
                <w:szCs w:val="32"/>
              </w:rPr>
              <w:t>Interesting</w:t>
            </w:r>
            <w:r>
              <w:rPr>
                <w:rFonts w:ascii="Arimo" w:eastAsia="Arimo" w:hAnsi="Arimo" w:cs="Arimo"/>
                <w:color w:val="000000"/>
              </w:rPr>
              <w:t xml:space="preserve"> </w:t>
            </w:r>
          </w:p>
          <w:p w14:paraId="3C04DF1D" w14:textId="77777777" w:rsidR="002B1E97" w:rsidRDefault="00000000">
            <w:pPr>
              <w:spacing w:before="120" w:after="120"/>
            </w:pPr>
            <w:r>
              <w:rPr>
                <w:rFonts w:ascii="Arimo" w:eastAsia="Arimo" w:hAnsi="Arimo" w:cs="Arimo"/>
                <w:color w:val="000000"/>
              </w:rPr>
              <w:t xml:space="preserve"> </w:t>
            </w:r>
          </w:p>
        </w:tc>
      </w:tr>
      <w:tr w:rsidR="002B1E97" w14:paraId="1BC48470" w14:textId="77777777">
        <w:tblPrEx>
          <w:tblCellMar>
            <w:top w:w="0" w:type="dxa"/>
            <w:bottom w:w="0" w:type="dxa"/>
          </w:tblCellMar>
        </w:tblPrEx>
        <w:tc>
          <w:tcPr>
            <w:tcW w:w="3009" w:type="dxa"/>
            <w:tcMar>
              <w:top w:w="75" w:type="dxa"/>
              <w:left w:w="75" w:type="dxa"/>
              <w:bottom w:w="75" w:type="dxa"/>
              <w:right w:w="75" w:type="dxa"/>
            </w:tcMar>
          </w:tcPr>
          <w:p w14:paraId="1816EBB9" w14:textId="77777777" w:rsidR="002B1E97" w:rsidRDefault="00000000">
            <w:pPr>
              <w:spacing w:before="120" w:after="120"/>
            </w:pPr>
            <w:r>
              <w:rPr>
                <w:rFonts w:ascii="Arimo" w:eastAsia="Arimo" w:hAnsi="Arimo" w:cs="Arimo"/>
                <w:color w:val="000000"/>
              </w:rPr>
              <w:t xml:space="preserve"> </w:t>
            </w:r>
          </w:p>
          <w:p w14:paraId="425DC4F0" w14:textId="77777777" w:rsidR="002B1E97" w:rsidRDefault="00000000">
            <w:pPr>
              <w:spacing w:before="120" w:after="120"/>
            </w:pPr>
            <w:r>
              <w:rPr>
                <w:rFonts w:ascii="Arimo" w:eastAsia="Arimo" w:hAnsi="Arimo" w:cs="Arimo"/>
                <w:color w:val="000000"/>
              </w:rPr>
              <w:t xml:space="preserve">Lower implementation costs +5 </w:t>
            </w:r>
          </w:p>
        </w:tc>
        <w:tc>
          <w:tcPr>
            <w:tcW w:w="3009" w:type="dxa"/>
            <w:tcMar>
              <w:top w:w="75" w:type="dxa"/>
              <w:left w:w="75" w:type="dxa"/>
              <w:bottom w:w="75" w:type="dxa"/>
              <w:right w:w="75" w:type="dxa"/>
            </w:tcMar>
          </w:tcPr>
          <w:p w14:paraId="225915E3" w14:textId="77777777" w:rsidR="002B1E97" w:rsidRDefault="00000000">
            <w:pPr>
              <w:spacing w:before="120" w:after="120"/>
            </w:pPr>
            <w:r>
              <w:rPr>
                <w:rFonts w:ascii="Arimo" w:eastAsia="Arimo" w:hAnsi="Arimo" w:cs="Arimo"/>
                <w:color w:val="000000"/>
              </w:rPr>
              <w:t xml:space="preserve"> </w:t>
            </w:r>
          </w:p>
          <w:p w14:paraId="4EA9721E" w14:textId="77777777" w:rsidR="002B1E97" w:rsidRDefault="00000000">
            <w:pPr>
              <w:spacing w:before="120" w:after="120"/>
            </w:pPr>
            <w:r>
              <w:rPr>
                <w:rFonts w:ascii="Arimo" w:eastAsia="Arimo" w:hAnsi="Arimo" w:cs="Arimo"/>
                <w:color w:val="000000"/>
              </w:rPr>
              <w:t xml:space="preserve">Customers still need to travel to the bakery -2 </w:t>
            </w:r>
          </w:p>
        </w:tc>
        <w:tc>
          <w:tcPr>
            <w:tcW w:w="3009" w:type="dxa"/>
            <w:tcMar>
              <w:top w:w="75" w:type="dxa"/>
              <w:left w:w="75" w:type="dxa"/>
              <w:bottom w:w="75" w:type="dxa"/>
              <w:right w:w="75" w:type="dxa"/>
            </w:tcMar>
          </w:tcPr>
          <w:p w14:paraId="558BBBC5" w14:textId="77777777" w:rsidR="002B1E97" w:rsidRDefault="00000000">
            <w:pPr>
              <w:spacing w:before="120" w:after="120"/>
            </w:pPr>
            <w:r>
              <w:rPr>
                <w:rFonts w:ascii="Arimo" w:eastAsia="Arimo" w:hAnsi="Arimo" w:cs="Arimo"/>
                <w:color w:val="000000"/>
              </w:rPr>
              <w:t xml:space="preserve"> </w:t>
            </w:r>
          </w:p>
          <w:p w14:paraId="6CAF4A5B" w14:textId="77777777" w:rsidR="002B1E97" w:rsidRDefault="00000000">
            <w:pPr>
              <w:spacing w:before="120" w:after="120"/>
            </w:pPr>
            <w:r>
              <w:rPr>
                <w:rFonts w:ascii="Arimo" w:eastAsia="Arimo" w:hAnsi="Arimo" w:cs="Arimo"/>
                <w:color w:val="000000"/>
              </w:rPr>
              <w:t xml:space="preserve">Could later expand into full online ordering +3 </w:t>
            </w:r>
          </w:p>
        </w:tc>
      </w:tr>
      <w:tr w:rsidR="002B1E97" w14:paraId="78E26528" w14:textId="77777777">
        <w:tblPrEx>
          <w:tblCellMar>
            <w:top w:w="0" w:type="dxa"/>
            <w:bottom w:w="0" w:type="dxa"/>
          </w:tblCellMar>
        </w:tblPrEx>
        <w:tc>
          <w:tcPr>
            <w:tcW w:w="3009" w:type="dxa"/>
            <w:tcMar>
              <w:top w:w="75" w:type="dxa"/>
              <w:left w:w="75" w:type="dxa"/>
              <w:bottom w:w="75" w:type="dxa"/>
              <w:right w:w="75" w:type="dxa"/>
            </w:tcMar>
          </w:tcPr>
          <w:p w14:paraId="5D198E6F" w14:textId="77777777" w:rsidR="002B1E97" w:rsidRDefault="00000000">
            <w:pPr>
              <w:spacing w:before="120" w:after="120"/>
            </w:pPr>
            <w:r>
              <w:rPr>
                <w:rFonts w:ascii="Arimo" w:eastAsia="Arimo" w:hAnsi="Arimo" w:cs="Arimo"/>
                <w:color w:val="000000"/>
              </w:rPr>
              <w:t xml:space="preserve"> </w:t>
            </w:r>
          </w:p>
          <w:p w14:paraId="387A18AF" w14:textId="77777777" w:rsidR="002B1E97" w:rsidRDefault="00000000">
            <w:pPr>
              <w:spacing w:before="120" w:after="120"/>
            </w:pPr>
            <w:r>
              <w:rPr>
                <w:rFonts w:ascii="Arimo" w:eastAsia="Arimo" w:hAnsi="Arimo" w:cs="Arimo"/>
                <w:color w:val="000000"/>
              </w:rPr>
              <w:t xml:space="preserve">Reduces customer waiting times +4 </w:t>
            </w:r>
          </w:p>
          <w:p w14:paraId="3F11BBAE" w14:textId="77777777" w:rsidR="002B1E97" w:rsidRDefault="00000000">
            <w:pPr>
              <w:spacing w:before="120" w:after="120"/>
            </w:pPr>
            <w:r>
              <w:rPr>
                <w:rFonts w:ascii="Arimo" w:eastAsia="Arimo" w:hAnsi="Arimo" w:cs="Arimo"/>
                <w:color w:val="000000"/>
              </w:rPr>
              <w:t xml:space="preserve"> </w:t>
            </w:r>
          </w:p>
        </w:tc>
        <w:tc>
          <w:tcPr>
            <w:tcW w:w="3009" w:type="dxa"/>
            <w:tcMar>
              <w:top w:w="75" w:type="dxa"/>
              <w:left w:w="75" w:type="dxa"/>
              <w:bottom w:w="75" w:type="dxa"/>
              <w:right w:w="75" w:type="dxa"/>
            </w:tcMar>
          </w:tcPr>
          <w:p w14:paraId="2659CE57" w14:textId="77777777" w:rsidR="002B1E97" w:rsidRDefault="00000000">
            <w:pPr>
              <w:spacing w:before="120" w:after="120"/>
            </w:pPr>
            <w:r>
              <w:rPr>
                <w:rFonts w:ascii="Arimo" w:eastAsia="Arimo" w:hAnsi="Arimo" w:cs="Arimo"/>
                <w:color w:val="000000"/>
              </w:rPr>
              <w:t xml:space="preserve"> </w:t>
            </w:r>
          </w:p>
          <w:p w14:paraId="5E4DA80F" w14:textId="77777777" w:rsidR="002B1E97" w:rsidRDefault="00000000">
            <w:pPr>
              <w:spacing w:before="120" w:after="120"/>
            </w:pPr>
            <w:r>
              <w:rPr>
                <w:rFonts w:ascii="Arimo" w:eastAsia="Arimo" w:hAnsi="Arimo" w:cs="Arimo"/>
                <w:color w:val="000000"/>
              </w:rPr>
              <w:t xml:space="preserve">Limited reach compared to delivery services -2 </w:t>
            </w:r>
          </w:p>
        </w:tc>
        <w:tc>
          <w:tcPr>
            <w:tcW w:w="3009" w:type="dxa"/>
            <w:tcMar>
              <w:top w:w="75" w:type="dxa"/>
              <w:left w:w="75" w:type="dxa"/>
              <w:bottom w:w="75" w:type="dxa"/>
              <w:right w:w="75" w:type="dxa"/>
            </w:tcMar>
          </w:tcPr>
          <w:p w14:paraId="64353A16" w14:textId="77777777" w:rsidR="002B1E97" w:rsidRDefault="00000000">
            <w:pPr>
              <w:spacing w:before="120" w:after="120" w:line="336" w:lineRule="auto"/>
            </w:pPr>
            <w:r>
              <w:rPr>
                <w:rFonts w:ascii="Arial" w:eastAsia="Arial" w:hAnsi="Arial" w:cs="Arial"/>
                <w:color w:val="000000"/>
              </w:rPr>
              <w:t xml:space="preserve"> </w:t>
            </w:r>
          </w:p>
          <w:p w14:paraId="69025ABF" w14:textId="77777777" w:rsidR="002B1E97" w:rsidRDefault="00000000">
            <w:pPr>
              <w:spacing w:before="120" w:after="120" w:line="336" w:lineRule="auto"/>
            </w:pPr>
            <w:r>
              <w:rPr>
                <w:rFonts w:ascii="Arial" w:eastAsia="Arial" w:hAnsi="Arial" w:cs="Arial"/>
                <w:color w:val="000000"/>
              </w:rPr>
              <w:t xml:space="preserve">Improves production planning +2 </w:t>
            </w:r>
          </w:p>
          <w:p w14:paraId="1A603BCA" w14:textId="77777777" w:rsidR="002B1E97" w:rsidRDefault="00000000">
            <w:pPr>
              <w:spacing w:before="120" w:after="120" w:line="336" w:lineRule="auto"/>
            </w:pPr>
            <w:r>
              <w:rPr>
                <w:rFonts w:ascii="Arial" w:eastAsia="Arial" w:hAnsi="Arial" w:cs="Arial"/>
                <w:color w:val="000000"/>
              </w:rPr>
              <w:t xml:space="preserve"> </w:t>
            </w:r>
          </w:p>
        </w:tc>
      </w:tr>
      <w:tr w:rsidR="002B1E97" w14:paraId="05060393" w14:textId="77777777">
        <w:tblPrEx>
          <w:tblCellMar>
            <w:top w:w="0" w:type="dxa"/>
            <w:bottom w:w="0" w:type="dxa"/>
          </w:tblCellMar>
        </w:tblPrEx>
        <w:tc>
          <w:tcPr>
            <w:tcW w:w="3009" w:type="dxa"/>
            <w:tcMar>
              <w:top w:w="75" w:type="dxa"/>
              <w:left w:w="75" w:type="dxa"/>
              <w:bottom w:w="75" w:type="dxa"/>
              <w:right w:w="75" w:type="dxa"/>
            </w:tcMar>
          </w:tcPr>
          <w:p w14:paraId="204FB940" w14:textId="77777777" w:rsidR="002B1E97" w:rsidRDefault="00000000">
            <w:pPr>
              <w:spacing w:before="120" w:after="120"/>
            </w:pPr>
            <w:r>
              <w:rPr>
                <w:rFonts w:ascii="Arimo" w:eastAsia="Arimo" w:hAnsi="Arimo" w:cs="Arimo"/>
                <w:color w:val="000000"/>
              </w:rPr>
              <w:t xml:space="preserve"> </w:t>
            </w:r>
          </w:p>
          <w:p w14:paraId="2D82A0B2" w14:textId="77777777" w:rsidR="002B1E97" w:rsidRDefault="00000000">
            <w:pPr>
              <w:spacing w:before="120" w:after="120"/>
            </w:pPr>
            <w:r>
              <w:rPr>
                <w:rFonts w:ascii="Arimo" w:eastAsia="Arimo" w:hAnsi="Arimo" w:cs="Arimo"/>
                <w:color w:val="000000"/>
              </w:rPr>
              <w:t xml:space="preserve">Easier to manage than delivery +4 </w:t>
            </w:r>
          </w:p>
          <w:p w14:paraId="075B9B58" w14:textId="77777777" w:rsidR="002B1E97" w:rsidRDefault="00000000">
            <w:pPr>
              <w:spacing w:before="120" w:after="120"/>
            </w:pPr>
            <w:r>
              <w:rPr>
                <w:rFonts w:ascii="Arimo" w:eastAsia="Arimo" w:hAnsi="Arimo" w:cs="Arimo"/>
                <w:color w:val="000000"/>
              </w:rPr>
              <w:t xml:space="preserve"> </w:t>
            </w:r>
          </w:p>
        </w:tc>
        <w:tc>
          <w:tcPr>
            <w:tcW w:w="3009" w:type="dxa"/>
            <w:tcMar>
              <w:top w:w="75" w:type="dxa"/>
              <w:left w:w="75" w:type="dxa"/>
              <w:bottom w:w="75" w:type="dxa"/>
              <w:right w:w="75" w:type="dxa"/>
            </w:tcMar>
          </w:tcPr>
          <w:p w14:paraId="606327CE" w14:textId="77777777" w:rsidR="002B1E97" w:rsidRDefault="00000000">
            <w:pPr>
              <w:spacing w:before="120" w:after="120" w:line="336" w:lineRule="auto"/>
            </w:pPr>
            <w:r>
              <w:rPr>
                <w:rFonts w:ascii="Arial" w:eastAsia="Arial" w:hAnsi="Arial" w:cs="Arial"/>
                <w:color w:val="000000"/>
              </w:rPr>
              <w:t xml:space="preserve"> </w:t>
            </w:r>
          </w:p>
          <w:p w14:paraId="56FAE373" w14:textId="77777777" w:rsidR="002B1E97" w:rsidRDefault="00000000">
            <w:pPr>
              <w:spacing w:before="120" w:after="120" w:line="336" w:lineRule="auto"/>
            </w:pPr>
            <w:r>
              <w:rPr>
                <w:rFonts w:ascii="Arial" w:eastAsia="Arial" w:hAnsi="Arial" w:cs="Arial"/>
                <w:color w:val="000000"/>
              </w:rPr>
              <w:t xml:space="preserve">Staff training required -1 </w:t>
            </w:r>
          </w:p>
          <w:p w14:paraId="71F495E8" w14:textId="77777777" w:rsidR="002B1E97" w:rsidRDefault="00000000">
            <w:pPr>
              <w:spacing w:before="120" w:after="120" w:line="336" w:lineRule="auto"/>
            </w:pPr>
            <w:r>
              <w:rPr>
                <w:rFonts w:ascii="Arial" w:eastAsia="Arial" w:hAnsi="Arial" w:cs="Arial"/>
                <w:color w:val="000000"/>
              </w:rPr>
              <w:t xml:space="preserve"> </w:t>
            </w:r>
          </w:p>
        </w:tc>
        <w:tc>
          <w:tcPr>
            <w:tcW w:w="3009" w:type="dxa"/>
            <w:tcMar>
              <w:top w:w="75" w:type="dxa"/>
              <w:left w:w="75" w:type="dxa"/>
              <w:bottom w:w="75" w:type="dxa"/>
              <w:right w:w="75" w:type="dxa"/>
            </w:tcMar>
          </w:tcPr>
          <w:p w14:paraId="4F27CB09" w14:textId="77777777" w:rsidR="002B1E97" w:rsidRDefault="00000000">
            <w:pPr>
              <w:spacing w:before="120" w:after="120"/>
            </w:pPr>
            <w:r>
              <w:rPr>
                <w:rFonts w:ascii="Arimo" w:eastAsia="Arimo" w:hAnsi="Arimo" w:cs="Arimo"/>
                <w:color w:val="000000"/>
              </w:rPr>
              <w:t xml:space="preserve"> </w:t>
            </w:r>
          </w:p>
          <w:p w14:paraId="44A4E585" w14:textId="77777777" w:rsidR="002B1E97" w:rsidRDefault="00000000">
            <w:pPr>
              <w:spacing w:before="120" w:after="120"/>
            </w:pPr>
            <w:r>
              <w:rPr>
                <w:rFonts w:ascii="Arimo" w:eastAsia="Arimo" w:hAnsi="Arimo" w:cs="Arimo"/>
                <w:color w:val="000000"/>
              </w:rPr>
              <w:t xml:space="preserve">Generates valuable customer order data +2 </w:t>
            </w:r>
          </w:p>
        </w:tc>
      </w:tr>
      <w:tr w:rsidR="002B1E97" w14:paraId="525EFC7A" w14:textId="77777777">
        <w:tblPrEx>
          <w:tblCellMar>
            <w:top w:w="0" w:type="dxa"/>
            <w:bottom w:w="0" w:type="dxa"/>
          </w:tblCellMar>
        </w:tblPrEx>
        <w:tc>
          <w:tcPr>
            <w:tcW w:w="3009" w:type="dxa"/>
            <w:tcMar>
              <w:top w:w="75" w:type="dxa"/>
              <w:left w:w="75" w:type="dxa"/>
              <w:bottom w:w="75" w:type="dxa"/>
              <w:right w:w="75" w:type="dxa"/>
            </w:tcMar>
          </w:tcPr>
          <w:p w14:paraId="52C3D33A" w14:textId="77777777" w:rsidR="002B1E97" w:rsidRDefault="00000000">
            <w:pPr>
              <w:spacing w:before="120" w:after="120"/>
            </w:pPr>
            <w:r>
              <w:rPr>
                <w:rFonts w:ascii="Arimo" w:eastAsia="Arimo" w:hAnsi="Arimo" w:cs="Arimo"/>
                <w:color w:val="000000"/>
              </w:rPr>
              <w:t xml:space="preserve"> </w:t>
            </w:r>
          </w:p>
          <w:p w14:paraId="3D8B3415" w14:textId="77777777" w:rsidR="002B1E97" w:rsidRDefault="00000000">
            <w:pPr>
              <w:spacing w:before="120" w:after="120"/>
            </w:pPr>
            <w:r>
              <w:rPr>
                <w:rFonts w:ascii="Arimo" w:eastAsia="Arimo" w:hAnsi="Arimo" w:cs="Arimo"/>
                <w:color w:val="000000"/>
              </w:rPr>
              <w:t xml:space="preserve">Improves customer satisfaction +4 </w:t>
            </w:r>
          </w:p>
          <w:p w14:paraId="2059E591" w14:textId="77777777" w:rsidR="002B1E97" w:rsidRDefault="00000000">
            <w:pPr>
              <w:spacing w:before="120" w:after="120"/>
            </w:pPr>
            <w:r>
              <w:rPr>
                <w:rFonts w:ascii="Arimo" w:eastAsia="Arimo" w:hAnsi="Arimo" w:cs="Arimo"/>
                <w:color w:val="000000"/>
              </w:rPr>
              <w:t xml:space="preserve"> </w:t>
            </w:r>
          </w:p>
        </w:tc>
        <w:tc>
          <w:tcPr>
            <w:tcW w:w="3009" w:type="dxa"/>
            <w:tcMar>
              <w:top w:w="75" w:type="dxa"/>
              <w:left w:w="75" w:type="dxa"/>
              <w:bottom w:w="75" w:type="dxa"/>
              <w:right w:w="75" w:type="dxa"/>
            </w:tcMar>
          </w:tcPr>
          <w:p w14:paraId="33C8C0A5" w14:textId="77777777" w:rsidR="002B1E97" w:rsidRDefault="00000000">
            <w:pPr>
              <w:spacing w:before="120" w:after="120"/>
            </w:pPr>
            <w:r>
              <w:rPr>
                <w:rFonts w:ascii="Arimo" w:eastAsia="Arimo" w:hAnsi="Arimo" w:cs="Arimo"/>
                <w:color w:val="000000"/>
              </w:rPr>
              <w:t xml:space="preserve"> </w:t>
            </w:r>
          </w:p>
          <w:p w14:paraId="37935308" w14:textId="77777777" w:rsidR="002B1E97" w:rsidRDefault="00000000">
            <w:pPr>
              <w:spacing w:before="120" w:after="120"/>
            </w:pPr>
            <w:r>
              <w:rPr>
                <w:rFonts w:ascii="Arimo" w:eastAsia="Arimo" w:hAnsi="Arimo" w:cs="Arimo"/>
                <w:color w:val="000000"/>
              </w:rPr>
              <w:t xml:space="preserve">Website maintenance required -1 </w:t>
            </w:r>
          </w:p>
        </w:tc>
        <w:tc>
          <w:tcPr>
            <w:tcW w:w="3009" w:type="dxa"/>
            <w:tcMar>
              <w:top w:w="75" w:type="dxa"/>
              <w:left w:w="75" w:type="dxa"/>
              <w:bottom w:w="75" w:type="dxa"/>
              <w:right w:w="75" w:type="dxa"/>
            </w:tcMar>
          </w:tcPr>
          <w:p w14:paraId="29E5329F" w14:textId="77777777" w:rsidR="002B1E97" w:rsidRDefault="00000000">
            <w:pPr>
              <w:spacing w:before="120" w:after="120"/>
            </w:pPr>
            <w:r>
              <w:rPr>
                <w:rFonts w:ascii="Arimo" w:eastAsia="Arimo" w:hAnsi="Arimo" w:cs="Arimo"/>
                <w:color w:val="000000"/>
              </w:rPr>
              <w:t xml:space="preserve"> </w:t>
            </w:r>
          </w:p>
          <w:p w14:paraId="58D3D9FF" w14:textId="77777777" w:rsidR="002B1E97" w:rsidRDefault="00000000">
            <w:pPr>
              <w:spacing w:before="120" w:after="120"/>
            </w:pPr>
            <w:r>
              <w:rPr>
                <w:rFonts w:ascii="Arimo" w:eastAsia="Arimo" w:hAnsi="Arimo" w:cs="Arimo"/>
                <w:color w:val="000000"/>
              </w:rPr>
              <w:t xml:space="preserve">Encourages repeat purchases +3 </w:t>
            </w:r>
          </w:p>
        </w:tc>
      </w:tr>
      <w:tr w:rsidR="002B1E97" w14:paraId="3265F4C3" w14:textId="77777777">
        <w:tblPrEx>
          <w:tblCellMar>
            <w:top w:w="0" w:type="dxa"/>
            <w:bottom w:w="0" w:type="dxa"/>
          </w:tblCellMar>
        </w:tblPrEx>
        <w:tc>
          <w:tcPr>
            <w:tcW w:w="3009" w:type="dxa"/>
            <w:tcMar>
              <w:top w:w="75" w:type="dxa"/>
              <w:left w:w="75" w:type="dxa"/>
              <w:bottom w:w="75" w:type="dxa"/>
              <w:right w:w="75" w:type="dxa"/>
            </w:tcMar>
          </w:tcPr>
          <w:p w14:paraId="2108C34B" w14:textId="77777777" w:rsidR="002B1E97" w:rsidRDefault="00000000">
            <w:pPr>
              <w:spacing w:before="120" w:after="120"/>
            </w:pPr>
            <w:r>
              <w:rPr>
                <w:rFonts w:ascii="Arimo" w:eastAsia="Arimo" w:hAnsi="Arimo" w:cs="Arimo"/>
                <w:color w:val="000000"/>
              </w:rPr>
              <w:t xml:space="preserve"> </w:t>
            </w:r>
          </w:p>
          <w:p w14:paraId="6838C818" w14:textId="77777777" w:rsidR="002B1E97" w:rsidRDefault="00000000">
            <w:pPr>
              <w:spacing w:before="120" w:after="120"/>
            </w:pPr>
            <w:r>
              <w:rPr>
                <w:rFonts w:ascii="Arial Bold" w:eastAsia="Arial Bold" w:hAnsi="Arial Bold" w:cs="Arial Bold"/>
                <w:b/>
                <w:bCs/>
                <w:color w:val="000000"/>
                <w:sz w:val="28"/>
                <w:szCs w:val="28"/>
              </w:rPr>
              <w:t xml:space="preserve">TOTAL: +17 </w:t>
            </w:r>
          </w:p>
          <w:p w14:paraId="6561353B" w14:textId="77777777" w:rsidR="002B1E97" w:rsidRDefault="00000000">
            <w:pPr>
              <w:spacing w:before="120" w:after="120"/>
            </w:pPr>
            <w:r>
              <w:rPr>
                <w:rFonts w:ascii="Arimo" w:eastAsia="Arimo" w:hAnsi="Arimo" w:cs="Arimo"/>
                <w:color w:val="000000"/>
              </w:rPr>
              <w:lastRenderedPageBreak/>
              <w:t xml:space="preserve"> </w:t>
            </w:r>
          </w:p>
        </w:tc>
        <w:tc>
          <w:tcPr>
            <w:tcW w:w="3009" w:type="dxa"/>
            <w:tcMar>
              <w:top w:w="75" w:type="dxa"/>
              <w:left w:w="75" w:type="dxa"/>
              <w:bottom w:w="75" w:type="dxa"/>
              <w:right w:w="75" w:type="dxa"/>
            </w:tcMar>
          </w:tcPr>
          <w:p w14:paraId="5D440394" w14:textId="77777777" w:rsidR="002B1E97" w:rsidRDefault="00000000">
            <w:pPr>
              <w:spacing w:before="120" w:after="120"/>
            </w:pPr>
            <w:r>
              <w:rPr>
                <w:rFonts w:ascii="Arimo" w:eastAsia="Arimo" w:hAnsi="Arimo" w:cs="Arimo"/>
                <w:color w:val="000000"/>
              </w:rPr>
              <w:lastRenderedPageBreak/>
              <w:t xml:space="preserve"> </w:t>
            </w:r>
          </w:p>
          <w:p w14:paraId="154A3B3B" w14:textId="77777777" w:rsidR="002B1E97" w:rsidRDefault="00000000">
            <w:pPr>
              <w:spacing w:before="120" w:after="120"/>
            </w:pPr>
            <w:r>
              <w:rPr>
                <w:rFonts w:ascii="Arial Bold" w:eastAsia="Arial Bold" w:hAnsi="Arial Bold" w:cs="Arial Bold"/>
                <w:b/>
                <w:bCs/>
                <w:color w:val="000000"/>
                <w:sz w:val="28"/>
                <w:szCs w:val="28"/>
              </w:rPr>
              <w:t xml:space="preserve">TOTAL: -6 </w:t>
            </w:r>
          </w:p>
          <w:p w14:paraId="5BCF0094" w14:textId="77777777" w:rsidR="002B1E97" w:rsidRDefault="00000000">
            <w:pPr>
              <w:spacing w:before="120" w:after="120"/>
            </w:pPr>
            <w:r>
              <w:rPr>
                <w:rFonts w:ascii="Arimo" w:eastAsia="Arimo" w:hAnsi="Arimo" w:cs="Arimo"/>
                <w:color w:val="000000"/>
              </w:rPr>
              <w:lastRenderedPageBreak/>
              <w:t xml:space="preserve"> </w:t>
            </w:r>
          </w:p>
        </w:tc>
        <w:tc>
          <w:tcPr>
            <w:tcW w:w="3009" w:type="dxa"/>
            <w:tcMar>
              <w:top w:w="75" w:type="dxa"/>
              <w:left w:w="75" w:type="dxa"/>
              <w:bottom w:w="75" w:type="dxa"/>
              <w:right w:w="75" w:type="dxa"/>
            </w:tcMar>
          </w:tcPr>
          <w:p w14:paraId="2F5605CF" w14:textId="77777777" w:rsidR="002B1E97" w:rsidRDefault="00000000">
            <w:pPr>
              <w:spacing w:before="120" w:after="120"/>
            </w:pPr>
            <w:r>
              <w:rPr>
                <w:rFonts w:ascii="Arimo" w:eastAsia="Arimo" w:hAnsi="Arimo" w:cs="Arimo"/>
                <w:color w:val="000000"/>
              </w:rPr>
              <w:lastRenderedPageBreak/>
              <w:t xml:space="preserve"> </w:t>
            </w:r>
          </w:p>
          <w:p w14:paraId="12299A16" w14:textId="77777777" w:rsidR="002B1E97" w:rsidRDefault="00000000">
            <w:pPr>
              <w:spacing w:before="120" w:after="120"/>
            </w:pPr>
            <w:r>
              <w:rPr>
                <w:rFonts w:ascii="Arial Bold" w:eastAsia="Arial Bold" w:hAnsi="Arial Bold" w:cs="Arial Bold"/>
                <w:b/>
                <w:bCs/>
                <w:color w:val="000000"/>
                <w:sz w:val="28"/>
                <w:szCs w:val="28"/>
              </w:rPr>
              <w:t xml:space="preserve">TOTAL: +10 </w:t>
            </w:r>
          </w:p>
          <w:p w14:paraId="61090732" w14:textId="77777777" w:rsidR="002B1E97" w:rsidRDefault="00000000">
            <w:pPr>
              <w:spacing w:before="120" w:after="120"/>
            </w:pPr>
            <w:r>
              <w:rPr>
                <w:rFonts w:ascii="Arimo" w:eastAsia="Arimo" w:hAnsi="Arimo" w:cs="Arimo"/>
                <w:color w:val="000000"/>
              </w:rPr>
              <w:lastRenderedPageBreak/>
              <w:t xml:space="preserve"> </w:t>
            </w:r>
          </w:p>
        </w:tc>
      </w:tr>
    </w:tbl>
    <w:p w14:paraId="0C6BB063" w14:textId="77777777" w:rsidR="002B1E97" w:rsidRDefault="00000000">
      <w:pPr>
        <w:spacing w:before="120" w:after="120"/>
      </w:pPr>
      <w:r>
        <w:rPr>
          <w:rFonts w:ascii="Arimo" w:eastAsia="Arimo" w:hAnsi="Arimo" w:cs="Arimo"/>
          <w:color w:val="000000"/>
        </w:rPr>
        <w:lastRenderedPageBreak/>
        <w:t xml:space="preserve"> </w:t>
      </w:r>
    </w:p>
    <w:p w14:paraId="1A5A8DC0" w14:textId="77777777" w:rsidR="002B1E97" w:rsidRDefault="00000000">
      <w:pPr>
        <w:spacing w:before="120" w:after="120"/>
      </w:pPr>
      <w:r>
        <w:rPr>
          <w:rFonts w:ascii="Arial Bold" w:eastAsia="Arial Bold" w:hAnsi="Arial Bold" w:cs="Arial Bold"/>
          <w:b/>
          <w:bCs/>
          <w:color w:val="000000"/>
          <w:sz w:val="32"/>
          <w:szCs w:val="32"/>
        </w:rPr>
        <w:t xml:space="preserve">Therefore: Overall Total for Name (for Solution B) = 17=(-6)+10=21 </w:t>
      </w:r>
    </w:p>
    <w:p w14:paraId="1EFCB2AD" w14:textId="77777777" w:rsidR="002B1E97" w:rsidRDefault="00000000">
      <w:pPr>
        <w:spacing w:before="120" w:after="120" w:line="276" w:lineRule="auto"/>
      </w:pPr>
      <w:r>
        <w:rPr>
          <w:rFonts w:ascii="Arimo" w:eastAsia="Arimo" w:hAnsi="Arimo" w:cs="Arimo"/>
          <w:color w:val="000000"/>
        </w:rPr>
        <w:t xml:space="preserve"> </w:t>
      </w:r>
    </w:p>
    <w:p w14:paraId="5F5F6BF7" w14:textId="77777777" w:rsidR="002B1E97" w:rsidRDefault="00000000">
      <w:pPr>
        <w:spacing w:before="120" w:after="120" w:line="276" w:lineRule="auto"/>
      </w:pPr>
      <w:r>
        <w:rPr>
          <w:rFonts w:ascii="Arial Bold" w:eastAsia="Arial Bold" w:hAnsi="Arial Bold" w:cs="Arial Bold"/>
          <w:b/>
          <w:bCs/>
          <w:color w:val="000000"/>
          <w:sz w:val="28"/>
          <w:szCs w:val="28"/>
        </w:rPr>
        <w:t xml:space="preserve">PMI Evaluation Summary </w:t>
      </w:r>
    </w:p>
    <w:p w14:paraId="6ABDC9C1" w14:textId="77777777" w:rsidR="002B1E97" w:rsidRDefault="00000000">
      <w:pPr>
        <w:spacing w:before="120" w:after="120" w:line="276" w:lineRule="auto"/>
      </w:pPr>
      <w:r>
        <w:rPr>
          <w:rFonts w:ascii="Arial" w:eastAsia="Arial" w:hAnsi="Arial" w:cs="Arial"/>
          <w:color w:val="000000"/>
        </w:rPr>
        <w:t xml:space="preserve">The PMI evaluation was used to assess two potential solutions for Basil's Bakery: an online ordering and delivery service using platforms such as Deliveroo, Uber Eats and Just Eat, and a click-and-collect pre-order system using Square Online or Shopify. </w:t>
      </w:r>
    </w:p>
    <w:p w14:paraId="0DF1E7F4" w14:textId="77777777" w:rsidR="002B1E97" w:rsidRDefault="00000000">
      <w:pPr>
        <w:spacing w:before="120" w:after="120" w:line="276" w:lineRule="auto"/>
      </w:pPr>
      <w:r>
        <w:rPr>
          <w:rFonts w:ascii="Arial" w:eastAsia="Arial" w:hAnsi="Arial" w:cs="Arial"/>
          <w:color w:val="000000"/>
        </w:rPr>
        <w:t xml:space="preserve">Solution A achieved an overall score of 10. The main advantages of this option are the ability to reach customers who work remotely, increase sales opportunities and expand the bakery’s customer base beyond the retail park. However, the solution also presents significant disadvantages, including high commission fees, reduced profit margins and additional management requirements associated with delivery services. </w:t>
      </w:r>
    </w:p>
    <w:p w14:paraId="145C3244" w14:textId="77777777" w:rsidR="002B1E97" w:rsidRDefault="00000000">
      <w:pPr>
        <w:spacing w:before="120" w:after="120" w:line="276" w:lineRule="auto"/>
      </w:pPr>
      <w:r>
        <w:rPr>
          <w:rFonts w:ascii="Arial" w:eastAsia="Arial" w:hAnsi="Arial" w:cs="Arial"/>
          <w:color w:val="000000"/>
        </w:rPr>
        <w:t xml:space="preserve">Solution B achieved an overall score of 21 and therefore received the highest PMI score. The main strengths of this option include low implementation costs, reduced customer waiting times, improved customer satisfaction and easier day-to-day management. Furthermore, the system would help Basil plan production more efficiently by receiving orders in advance. Although customers would still need to travel to the bakery, the disadvantages are relatively minor compared with the benefits. </w:t>
      </w:r>
    </w:p>
    <w:p w14:paraId="30011E24" w14:textId="77777777" w:rsidR="002B1E97" w:rsidRDefault="00000000">
      <w:pPr>
        <w:spacing w:before="120" w:after="120" w:line="276" w:lineRule="auto"/>
      </w:pPr>
      <w:r>
        <w:rPr>
          <w:rFonts w:ascii="Arial" w:eastAsia="Arial" w:hAnsi="Arial" w:cs="Arial"/>
          <w:color w:val="000000"/>
        </w:rPr>
        <w:t xml:space="preserve">Based on the PMI evaluation results, Solution B is the preferred option. It offers a practical, cost-effective and low-risk approach to addressing sales stagnation while improving customer convenience. Therefore, the click-and-collect pre-order system is recommended for implementation at Basil's Bakery. </w:t>
      </w:r>
    </w:p>
    <w:p w14:paraId="35EE10D6" w14:textId="77777777" w:rsidR="002B1E97" w:rsidRDefault="00000000">
      <w:pPr>
        <w:spacing w:before="120" w:after="120" w:line="276" w:lineRule="auto"/>
      </w:pPr>
      <w:r>
        <w:rPr>
          <w:rFonts w:ascii="Arial Bold" w:eastAsia="Arial Bold" w:hAnsi="Arial Bold" w:cs="Arial Bold"/>
          <w:b/>
          <w:bCs/>
          <w:color w:val="000000"/>
        </w:rPr>
        <w:t xml:space="preserve">Mind Tools (2024) </w:t>
      </w:r>
    </w:p>
    <w:p w14:paraId="0908BFB5" w14:textId="77777777" w:rsidR="002B1E97" w:rsidRDefault="00000000">
      <w:pPr>
        <w:spacing w:before="120" w:after="120"/>
      </w:pPr>
      <w:r>
        <w:rPr>
          <w:rFonts w:ascii="Arimo" w:eastAsia="Arimo" w:hAnsi="Arimo" w:cs="Arimo"/>
          <w:color w:val="000000"/>
        </w:rPr>
        <w:t xml:space="preserve"> </w:t>
      </w:r>
    </w:p>
    <w:p w14:paraId="2FAF2DB0" w14:textId="77777777" w:rsidR="002B1E97" w:rsidRDefault="00000000">
      <w:pPr>
        <w:spacing w:before="120" w:after="120"/>
      </w:pPr>
      <w:r>
        <w:br w:type="page"/>
      </w:r>
    </w:p>
    <w:p w14:paraId="6E7895D9" w14:textId="77777777" w:rsidR="002B1E97" w:rsidRDefault="00000000">
      <w:pPr>
        <w:spacing w:before="120" w:after="120"/>
        <w:jc w:val="right"/>
      </w:pPr>
      <w:r>
        <w:rPr>
          <w:rFonts w:ascii="Arial Bold Italics" w:eastAsia="Arial Bold Italics" w:hAnsi="Arial Bold Italics" w:cs="Arial Bold Italics"/>
          <w:b/>
          <w:bCs/>
          <w:i/>
          <w:iCs/>
          <w:color w:val="000000"/>
          <w:sz w:val="32"/>
          <w:szCs w:val="32"/>
          <w:u w:val="single" w:color="000000"/>
        </w:rPr>
        <w:lastRenderedPageBreak/>
        <w:t>Appendix 2 – Task 4a</w:t>
      </w:r>
      <w:r>
        <w:rPr>
          <w:rFonts w:ascii="Arimo" w:eastAsia="Arimo" w:hAnsi="Arimo" w:cs="Arimo"/>
          <w:color w:val="000000"/>
        </w:rPr>
        <w:t xml:space="preserve"> </w:t>
      </w:r>
    </w:p>
    <w:p w14:paraId="231988AA" w14:textId="77777777" w:rsidR="002B1E97" w:rsidRDefault="00000000">
      <w:pPr>
        <w:spacing w:before="120" w:after="120"/>
        <w:jc w:val="center"/>
      </w:pPr>
      <w:r>
        <w:rPr>
          <w:rFonts w:ascii="Arial Bold" w:eastAsia="Arial Bold" w:hAnsi="Arial Bold" w:cs="Arial Bold"/>
          <w:b/>
          <w:bCs/>
          <w:color w:val="000000"/>
          <w:sz w:val="32"/>
          <w:szCs w:val="32"/>
          <w:u w:val="single" w:color="000000"/>
        </w:rPr>
        <w:t>Implementation Plan</w:t>
      </w:r>
      <w:r>
        <w:rPr>
          <w:rFonts w:ascii="Arimo" w:eastAsia="Arimo" w:hAnsi="Arimo" w:cs="Arimo"/>
          <w:color w:val="000000"/>
        </w:rPr>
        <w:t xml:space="preserve"> </w:t>
      </w:r>
    </w:p>
    <w:p w14:paraId="259CABB7" w14:textId="77777777" w:rsidR="002B1E97" w:rsidRDefault="00000000">
      <w:pPr>
        <w:spacing w:before="120" w:after="120"/>
      </w:pPr>
      <w:r>
        <w:rPr>
          <w:rFonts w:ascii="Arimo" w:eastAsia="Arimo" w:hAnsi="Arimo" w:cs="Arimo"/>
          <w:color w:val="000000"/>
        </w:rPr>
        <w:t xml:space="preserve"> </w:t>
      </w:r>
    </w:p>
    <w:p w14:paraId="067449AD" w14:textId="77777777" w:rsidR="002B1E97" w:rsidRDefault="00000000">
      <w:pPr>
        <w:spacing w:before="120" w:after="120"/>
      </w:pPr>
      <w:r>
        <w:rPr>
          <w:rFonts w:ascii="Arial" w:eastAsia="Arial" w:hAnsi="Arial" w:cs="Arial"/>
          <w:color w:val="000000"/>
          <w:sz w:val="28"/>
          <w:szCs w:val="28"/>
        </w:rPr>
        <w:t xml:space="preserve">Name the problem you are solving: </w:t>
      </w:r>
      <w:r>
        <w:rPr>
          <w:rFonts w:ascii="Arial Bold" w:eastAsia="Arial Bold" w:hAnsi="Arial Bold" w:cs="Arial Bold"/>
          <w:b/>
          <w:bCs/>
          <w:color w:val="000000"/>
          <w:sz w:val="28"/>
          <w:szCs w:val="28"/>
        </w:rPr>
        <w:t xml:space="preserve">Sales stagnation (25% below 2019 levels) </w:t>
      </w:r>
    </w:p>
    <w:p w14:paraId="363B1C2F" w14:textId="77777777" w:rsidR="002B1E97" w:rsidRDefault="00000000">
      <w:pPr>
        <w:spacing w:before="120" w:after="120"/>
      </w:pPr>
      <w:r>
        <w:rPr>
          <w:rFonts w:ascii="Arial" w:eastAsia="Arial" w:hAnsi="Arial" w:cs="Arial"/>
          <w:color w:val="000000"/>
          <w:sz w:val="28"/>
          <w:szCs w:val="28"/>
        </w:rPr>
        <w:t xml:space="preserve">Name the solution you are implementing: </w:t>
      </w:r>
      <w:r>
        <w:rPr>
          <w:rFonts w:ascii="Arial Bold" w:eastAsia="Arial Bold" w:hAnsi="Arial Bold" w:cs="Arial Bold"/>
          <w:b/>
          <w:bCs/>
          <w:color w:val="000000"/>
          <w:sz w:val="28"/>
          <w:szCs w:val="28"/>
        </w:rPr>
        <w:t xml:space="preserve">Click-and-Collect Pre-Order System (Square Online) </w:t>
      </w:r>
    </w:p>
    <w:tbl>
      <w:tblPr>
        <w:tblW w:w="9030"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CellMar>
          <w:left w:w="10" w:type="dxa"/>
          <w:right w:w="10" w:type="dxa"/>
        </w:tblCellMar>
        <w:tblLook w:val="04A0" w:firstRow="1" w:lastRow="0" w:firstColumn="1" w:lastColumn="0" w:noHBand="0" w:noVBand="1"/>
      </w:tblPr>
      <w:tblGrid>
        <w:gridCol w:w="508"/>
        <w:gridCol w:w="1568"/>
        <w:gridCol w:w="2082"/>
        <w:gridCol w:w="1545"/>
        <w:gridCol w:w="1549"/>
        <w:gridCol w:w="1778"/>
      </w:tblGrid>
      <w:tr w:rsidR="002B1E97" w14:paraId="58D1BF9B" w14:textId="77777777">
        <w:tblPrEx>
          <w:tblCellMar>
            <w:top w:w="0" w:type="dxa"/>
            <w:bottom w:w="0" w:type="dxa"/>
          </w:tblCellMar>
        </w:tblPrEx>
        <w:tc>
          <w:tcPr>
            <w:tcW w:w="518" w:type="dxa"/>
            <w:tcMar>
              <w:top w:w="75" w:type="dxa"/>
              <w:left w:w="75" w:type="dxa"/>
              <w:bottom w:w="75" w:type="dxa"/>
              <w:right w:w="75" w:type="dxa"/>
            </w:tcMar>
          </w:tcPr>
          <w:p w14:paraId="14B5029B" w14:textId="77777777" w:rsidR="002B1E97" w:rsidRDefault="00000000">
            <w:pPr>
              <w:spacing w:before="120" w:after="120"/>
            </w:pPr>
            <w:r>
              <w:rPr>
                <w:rFonts w:ascii="Arimo" w:eastAsia="Arimo" w:hAnsi="Arimo" w:cs="Arimo"/>
                <w:color w:val="000000"/>
              </w:rPr>
              <w:t xml:space="preserve"> </w:t>
            </w:r>
          </w:p>
          <w:p w14:paraId="7F31AB61" w14:textId="77777777" w:rsidR="002B1E97" w:rsidRDefault="00000000">
            <w:pPr>
              <w:spacing w:before="120" w:after="120"/>
            </w:pPr>
            <w:r>
              <w:rPr>
                <w:rFonts w:ascii="Arimo" w:eastAsia="Arimo" w:hAnsi="Arimo" w:cs="Arimo"/>
                <w:color w:val="000000"/>
              </w:rPr>
              <w:t xml:space="preserve"> </w:t>
            </w:r>
          </w:p>
        </w:tc>
        <w:tc>
          <w:tcPr>
            <w:tcW w:w="1575" w:type="dxa"/>
            <w:tcMar>
              <w:top w:w="75" w:type="dxa"/>
              <w:left w:w="75" w:type="dxa"/>
              <w:bottom w:w="75" w:type="dxa"/>
              <w:right w:w="75" w:type="dxa"/>
            </w:tcMar>
          </w:tcPr>
          <w:p w14:paraId="2F88957C" w14:textId="77777777" w:rsidR="002B1E97" w:rsidRDefault="00000000">
            <w:pPr>
              <w:spacing w:before="120" w:after="120"/>
              <w:jc w:val="center"/>
            </w:pPr>
            <w:r>
              <w:rPr>
                <w:rFonts w:ascii="Arial Bold" w:eastAsia="Arial Bold" w:hAnsi="Arial Bold" w:cs="Arial Bold"/>
                <w:b/>
                <w:bCs/>
                <w:color w:val="000000"/>
                <w:sz w:val="28"/>
                <w:szCs w:val="28"/>
              </w:rPr>
              <w:t>Task</w:t>
            </w:r>
            <w:r>
              <w:rPr>
                <w:rFonts w:ascii="Arimo" w:eastAsia="Arimo" w:hAnsi="Arimo" w:cs="Arimo"/>
                <w:color w:val="000000"/>
              </w:rPr>
              <w:t xml:space="preserve"> </w:t>
            </w:r>
          </w:p>
          <w:p w14:paraId="25DB8998" w14:textId="77777777" w:rsidR="002B1E97" w:rsidRDefault="00000000">
            <w:pPr>
              <w:spacing w:before="120" w:after="120"/>
            </w:pPr>
            <w:r>
              <w:rPr>
                <w:rFonts w:ascii="Arimo" w:eastAsia="Arimo" w:hAnsi="Arimo" w:cs="Arimo"/>
                <w:color w:val="000000"/>
              </w:rPr>
              <w:t xml:space="preserve"> </w:t>
            </w:r>
          </w:p>
        </w:tc>
        <w:tc>
          <w:tcPr>
            <w:tcW w:w="2093" w:type="dxa"/>
            <w:tcMar>
              <w:top w:w="75" w:type="dxa"/>
              <w:left w:w="75" w:type="dxa"/>
              <w:bottom w:w="75" w:type="dxa"/>
              <w:right w:w="75" w:type="dxa"/>
            </w:tcMar>
          </w:tcPr>
          <w:p w14:paraId="723A53FF" w14:textId="77777777" w:rsidR="002B1E97" w:rsidRDefault="00000000">
            <w:pPr>
              <w:spacing w:before="120" w:after="120"/>
              <w:jc w:val="center"/>
            </w:pPr>
            <w:r>
              <w:rPr>
                <w:rFonts w:ascii="Arial Bold" w:eastAsia="Arial Bold" w:hAnsi="Arial Bold" w:cs="Arial Bold"/>
                <w:b/>
                <w:bCs/>
                <w:color w:val="000000"/>
                <w:sz w:val="28"/>
                <w:szCs w:val="28"/>
              </w:rPr>
              <w:t>WHAT</w:t>
            </w:r>
            <w:r>
              <w:rPr>
                <w:rFonts w:ascii="Arimo" w:eastAsia="Arimo" w:hAnsi="Arimo" w:cs="Arimo"/>
                <w:color w:val="000000"/>
              </w:rPr>
              <w:t xml:space="preserve"> </w:t>
            </w:r>
          </w:p>
          <w:p w14:paraId="42B55E4A" w14:textId="77777777" w:rsidR="002B1E97" w:rsidRDefault="00000000">
            <w:pPr>
              <w:spacing w:before="120" w:after="120"/>
            </w:pPr>
            <w:r>
              <w:rPr>
                <w:rFonts w:ascii="Arimo" w:eastAsia="Arimo" w:hAnsi="Arimo" w:cs="Arimo"/>
                <w:color w:val="000000"/>
              </w:rPr>
              <w:t xml:space="preserve"> </w:t>
            </w:r>
          </w:p>
          <w:p w14:paraId="42EF1214" w14:textId="77777777" w:rsidR="002B1E97" w:rsidRDefault="00000000">
            <w:pPr>
              <w:spacing w:before="120" w:after="120"/>
            </w:pPr>
            <w:r>
              <w:rPr>
                <w:rFonts w:ascii="Arimo" w:eastAsia="Arimo" w:hAnsi="Arimo" w:cs="Arimo"/>
                <w:color w:val="000000"/>
              </w:rPr>
              <w:t xml:space="preserve"> </w:t>
            </w:r>
          </w:p>
        </w:tc>
        <w:tc>
          <w:tcPr>
            <w:tcW w:w="1570" w:type="dxa"/>
            <w:tcMar>
              <w:top w:w="75" w:type="dxa"/>
              <w:left w:w="75" w:type="dxa"/>
              <w:bottom w:w="75" w:type="dxa"/>
              <w:right w:w="75" w:type="dxa"/>
            </w:tcMar>
          </w:tcPr>
          <w:p w14:paraId="689550E5" w14:textId="77777777" w:rsidR="002B1E97" w:rsidRDefault="00000000">
            <w:pPr>
              <w:spacing w:before="120" w:after="120"/>
              <w:jc w:val="center"/>
            </w:pPr>
            <w:r>
              <w:rPr>
                <w:rFonts w:ascii="Arial Bold" w:eastAsia="Arial Bold" w:hAnsi="Arial Bold" w:cs="Arial Bold"/>
                <w:b/>
                <w:bCs/>
                <w:color w:val="000000"/>
                <w:sz w:val="28"/>
                <w:szCs w:val="28"/>
              </w:rPr>
              <w:t>WHEN</w:t>
            </w:r>
            <w:r>
              <w:rPr>
                <w:rFonts w:ascii="Arimo" w:eastAsia="Arimo" w:hAnsi="Arimo" w:cs="Arimo"/>
                <w:color w:val="000000"/>
              </w:rPr>
              <w:t xml:space="preserve"> </w:t>
            </w:r>
          </w:p>
          <w:p w14:paraId="434D53E8" w14:textId="77777777" w:rsidR="002B1E97" w:rsidRDefault="00000000">
            <w:pPr>
              <w:spacing w:before="120" w:after="120"/>
            </w:pPr>
            <w:r>
              <w:rPr>
                <w:rFonts w:ascii="Arimo" w:eastAsia="Arimo" w:hAnsi="Arimo" w:cs="Arimo"/>
                <w:color w:val="000000"/>
              </w:rPr>
              <w:t xml:space="preserve"> </w:t>
            </w:r>
          </w:p>
          <w:p w14:paraId="0898C8A5" w14:textId="77777777" w:rsidR="002B1E97" w:rsidRDefault="00000000">
            <w:pPr>
              <w:spacing w:before="120" w:after="120"/>
            </w:pPr>
            <w:r>
              <w:rPr>
                <w:rFonts w:ascii="Arimo" w:eastAsia="Arimo" w:hAnsi="Arimo" w:cs="Arimo"/>
                <w:color w:val="000000"/>
              </w:rPr>
              <w:t xml:space="preserve"> </w:t>
            </w:r>
          </w:p>
        </w:tc>
        <w:tc>
          <w:tcPr>
            <w:tcW w:w="1570" w:type="dxa"/>
            <w:tcMar>
              <w:top w:w="75" w:type="dxa"/>
              <w:left w:w="75" w:type="dxa"/>
              <w:bottom w:w="75" w:type="dxa"/>
              <w:right w:w="75" w:type="dxa"/>
            </w:tcMar>
          </w:tcPr>
          <w:p w14:paraId="685621DA" w14:textId="77777777" w:rsidR="002B1E97" w:rsidRDefault="00000000">
            <w:pPr>
              <w:spacing w:before="120" w:after="120"/>
              <w:jc w:val="center"/>
            </w:pPr>
            <w:r>
              <w:rPr>
                <w:rFonts w:ascii="Arial Bold" w:eastAsia="Arial Bold" w:hAnsi="Arial Bold" w:cs="Arial Bold"/>
                <w:b/>
                <w:bCs/>
                <w:color w:val="000000"/>
                <w:sz w:val="28"/>
                <w:szCs w:val="28"/>
              </w:rPr>
              <w:t>WHO</w:t>
            </w:r>
            <w:r>
              <w:rPr>
                <w:rFonts w:ascii="Arimo" w:eastAsia="Arimo" w:hAnsi="Arimo" w:cs="Arimo"/>
                <w:color w:val="000000"/>
              </w:rPr>
              <w:t xml:space="preserve"> </w:t>
            </w:r>
          </w:p>
          <w:p w14:paraId="4B5DA613" w14:textId="77777777" w:rsidR="002B1E97" w:rsidRDefault="00000000">
            <w:pPr>
              <w:spacing w:before="120" w:after="120"/>
            </w:pPr>
            <w:r>
              <w:rPr>
                <w:rFonts w:ascii="Arimo" w:eastAsia="Arimo" w:hAnsi="Arimo" w:cs="Arimo"/>
                <w:color w:val="000000"/>
              </w:rPr>
              <w:t xml:space="preserve"> </w:t>
            </w:r>
          </w:p>
          <w:p w14:paraId="62B906BC" w14:textId="77777777" w:rsidR="002B1E97" w:rsidRDefault="00000000">
            <w:pPr>
              <w:spacing w:before="120" w:after="120"/>
            </w:pPr>
            <w:r>
              <w:rPr>
                <w:rFonts w:ascii="Arimo" w:eastAsia="Arimo" w:hAnsi="Arimo" w:cs="Arimo"/>
                <w:color w:val="000000"/>
              </w:rPr>
              <w:t xml:space="preserve"> </w:t>
            </w:r>
          </w:p>
        </w:tc>
        <w:tc>
          <w:tcPr>
            <w:tcW w:w="1701" w:type="dxa"/>
            <w:tcMar>
              <w:top w:w="75" w:type="dxa"/>
              <w:left w:w="75" w:type="dxa"/>
              <w:bottom w:w="75" w:type="dxa"/>
              <w:right w:w="75" w:type="dxa"/>
            </w:tcMar>
          </w:tcPr>
          <w:p w14:paraId="6F444059" w14:textId="77777777" w:rsidR="002B1E97" w:rsidRDefault="00000000">
            <w:pPr>
              <w:spacing w:before="120" w:after="120"/>
              <w:jc w:val="center"/>
            </w:pPr>
            <w:r>
              <w:rPr>
                <w:rFonts w:ascii="Arial Bold" w:eastAsia="Arial Bold" w:hAnsi="Arial Bold" w:cs="Arial Bold"/>
                <w:b/>
                <w:bCs/>
                <w:color w:val="000000"/>
                <w:sz w:val="28"/>
                <w:szCs w:val="28"/>
              </w:rPr>
              <w:t>Done</w:t>
            </w:r>
            <w:r>
              <w:rPr>
                <w:rFonts w:ascii="Arimo" w:eastAsia="Arimo" w:hAnsi="Arimo" w:cs="Arimo"/>
                <w:color w:val="000000"/>
              </w:rPr>
              <w:t xml:space="preserve"> </w:t>
            </w:r>
          </w:p>
          <w:p w14:paraId="28657F4F" w14:textId="77777777" w:rsidR="002B1E97" w:rsidRDefault="00000000">
            <w:pPr>
              <w:spacing w:before="120" w:after="120"/>
            </w:pPr>
            <w:r>
              <w:rPr>
                <w:rFonts w:ascii="Arimo" w:eastAsia="Arimo" w:hAnsi="Arimo" w:cs="Arimo"/>
                <w:color w:val="000000"/>
              </w:rPr>
              <w:t xml:space="preserve"> </w:t>
            </w:r>
          </w:p>
        </w:tc>
      </w:tr>
      <w:tr w:rsidR="002B1E97" w14:paraId="138709EA" w14:textId="77777777">
        <w:tblPrEx>
          <w:tblCellMar>
            <w:top w:w="0" w:type="dxa"/>
            <w:bottom w:w="0" w:type="dxa"/>
          </w:tblCellMar>
        </w:tblPrEx>
        <w:tc>
          <w:tcPr>
            <w:tcW w:w="518" w:type="dxa"/>
            <w:tcMar>
              <w:top w:w="75" w:type="dxa"/>
              <w:left w:w="75" w:type="dxa"/>
              <w:bottom w:w="75" w:type="dxa"/>
              <w:right w:w="75" w:type="dxa"/>
            </w:tcMar>
          </w:tcPr>
          <w:p w14:paraId="01B08936" w14:textId="77777777" w:rsidR="002B1E97" w:rsidRDefault="00000000">
            <w:pPr>
              <w:spacing w:before="120" w:after="120"/>
              <w:jc w:val="center"/>
            </w:pPr>
            <w:r>
              <w:rPr>
                <w:rFonts w:ascii="Arial Bold" w:eastAsia="Arial Bold" w:hAnsi="Arial Bold" w:cs="Arial Bold"/>
                <w:b/>
                <w:bCs/>
                <w:color w:val="000000"/>
                <w:sz w:val="28"/>
                <w:szCs w:val="28"/>
              </w:rPr>
              <w:t>1</w:t>
            </w:r>
            <w:r>
              <w:rPr>
                <w:rFonts w:ascii="Arimo" w:eastAsia="Arimo" w:hAnsi="Arimo" w:cs="Arimo"/>
                <w:color w:val="000000"/>
              </w:rPr>
              <w:t xml:space="preserve"> </w:t>
            </w:r>
          </w:p>
          <w:p w14:paraId="6C8C7F4E" w14:textId="77777777" w:rsidR="002B1E97" w:rsidRDefault="00000000">
            <w:pPr>
              <w:spacing w:before="120" w:after="120"/>
            </w:pPr>
            <w:r>
              <w:rPr>
                <w:rFonts w:ascii="Arimo" w:eastAsia="Arimo" w:hAnsi="Arimo" w:cs="Arimo"/>
                <w:color w:val="000000"/>
              </w:rPr>
              <w:t xml:space="preserve"> </w:t>
            </w:r>
          </w:p>
        </w:tc>
        <w:tc>
          <w:tcPr>
            <w:tcW w:w="1575" w:type="dxa"/>
            <w:tcMar>
              <w:top w:w="75" w:type="dxa"/>
              <w:left w:w="75" w:type="dxa"/>
              <w:bottom w:w="75" w:type="dxa"/>
              <w:right w:w="75" w:type="dxa"/>
            </w:tcMar>
          </w:tcPr>
          <w:p w14:paraId="64FCD75C" w14:textId="77777777" w:rsidR="002B1E97" w:rsidRDefault="00000000">
            <w:pPr>
              <w:spacing w:before="120" w:after="120"/>
            </w:pPr>
            <w:r>
              <w:rPr>
                <w:rFonts w:ascii="Arimo" w:eastAsia="Arimo" w:hAnsi="Arimo" w:cs="Arimo"/>
                <w:color w:val="000000"/>
              </w:rPr>
              <w:t xml:space="preserve"> </w:t>
            </w:r>
          </w:p>
          <w:p w14:paraId="52DED749" w14:textId="77777777" w:rsidR="002B1E97" w:rsidRDefault="00000000">
            <w:pPr>
              <w:spacing w:before="120" w:after="120"/>
            </w:pPr>
            <w:r>
              <w:rPr>
                <w:rFonts w:ascii="Arimo" w:eastAsia="Arimo" w:hAnsi="Arimo" w:cs="Arimo"/>
                <w:color w:val="000000"/>
              </w:rPr>
              <w:t xml:space="preserve">Research and select Square Online as the ordering platform </w:t>
            </w:r>
          </w:p>
          <w:p w14:paraId="49F5F6D1" w14:textId="77777777" w:rsidR="002B1E97" w:rsidRDefault="00000000">
            <w:pPr>
              <w:spacing w:before="120" w:after="120"/>
            </w:pPr>
            <w:r>
              <w:rPr>
                <w:rFonts w:ascii="Arimo" w:eastAsia="Arimo" w:hAnsi="Arimo" w:cs="Arimo"/>
                <w:color w:val="000000"/>
              </w:rPr>
              <w:t xml:space="preserve"> </w:t>
            </w:r>
          </w:p>
          <w:p w14:paraId="7C0A8DF5" w14:textId="77777777" w:rsidR="002B1E97" w:rsidRDefault="00000000">
            <w:pPr>
              <w:spacing w:before="120" w:after="120"/>
            </w:pPr>
            <w:r>
              <w:rPr>
                <w:rFonts w:ascii="Arimo" w:eastAsia="Arimo" w:hAnsi="Arimo" w:cs="Arimo"/>
                <w:color w:val="000000"/>
              </w:rPr>
              <w:t xml:space="preserve"> </w:t>
            </w:r>
          </w:p>
        </w:tc>
        <w:tc>
          <w:tcPr>
            <w:tcW w:w="2093" w:type="dxa"/>
            <w:tcMar>
              <w:top w:w="75" w:type="dxa"/>
              <w:left w:w="75" w:type="dxa"/>
              <w:bottom w:w="75" w:type="dxa"/>
              <w:right w:w="75" w:type="dxa"/>
            </w:tcMar>
          </w:tcPr>
          <w:p w14:paraId="3BF4EEA2" w14:textId="77777777" w:rsidR="002B1E97" w:rsidRDefault="00000000">
            <w:pPr>
              <w:spacing w:before="120" w:after="120"/>
            </w:pPr>
            <w:r>
              <w:rPr>
                <w:rFonts w:ascii="Arimo" w:eastAsia="Arimo" w:hAnsi="Arimo" w:cs="Arimo"/>
                <w:color w:val="000000"/>
              </w:rPr>
              <w:t xml:space="preserve"> </w:t>
            </w:r>
          </w:p>
          <w:p w14:paraId="3E7395CB" w14:textId="77777777" w:rsidR="002B1E97" w:rsidRDefault="00000000">
            <w:pPr>
              <w:spacing w:before="120" w:after="120"/>
            </w:pPr>
            <w:r>
              <w:rPr>
                <w:rFonts w:ascii="Arimo" w:eastAsia="Arimo" w:hAnsi="Arimo" w:cs="Arimo"/>
                <w:color w:val="000000"/>
              </w:rPr>
              <w:t xml:space="preserve">Compare Square Online with alternative ordering platforms based on cost, transaction fees, ease of use and Click-and-Collect features. Create a business account, choose a suitable subscription plan and prepare product information, prices and photographs for upload. </w:t>
            </w:r>
          </w:p>
          <w:p w14:paraId="73465786" w14:textId="77777777" w:rsidR="002B1E97" w:rsidRDefault="00000000">
            <w:pPr>
              <w:spacing w:before="120" w:after="120"/>
            </w:pPr>
            <w:r>
              <w:rPr>
                <w:rFonts w:ascii="Arimo" w:eastAsia="Arimo" w:hAnsi="Arimo" w:cs="Arimo"/>
                <w:color w:val="000000"/>
              </w:rPr>
              <w:t xml:space="preserve"> </w:t>
            </w:r>
          </w:p>
          <w:p w14:paraId="3988F7B6" w14:textId="77777777" w:rsidR="002B1E97" w:rsidRDefault="00000000">
            <w:pPr>
              <w:spacing w:before="120" w:after="120"/>
              <w:rPr>
                <w:rFonts w:ascii="Arimo" w:eastAsia="Arimo" w:hAnsi="Arimo" w:cs="Arimo"/>
                <w:color w:val="000000"/>
              </w:rPr>
            </w:pPr>
            <w:r>
              <w:rPr>
                <w:rFonts w:ascii="Arimo" w:eastAsia="Arimo" w:hAnsi="Arimo" w:cs="Arimo"/>
                <w:color w:val="000000"/>
              </w:rPr>
              <w:t xml:space="preserve"> </w:t>
            </w:r>
          </w:p>
          <w:p w14:paraId="6C989428" w14:textId="77777777" w:rsidR="00BB2F7E" w:rsidRDefault="00BB2F7E">
            <w:pPr>
              <w:spacing w:before="120" w:after="120"/>
            </w:pPr>
          </w:p>
        </w:tc>
        <w:tc>
          <w:tcPr>
            <w:tcW w:w="1570" w:type="dxa"/>
            <w:tcMar>
              <w:top w:w="75" w:type="dxa"/>
              <w:left w:w="75" w:type="dxa"/>
              <w:bottom w:w="75" w:type="dxa"/>
              <w:right w:w="75" w:type="dxa"/>
            </w:tcMar>
          </w:tcPr>
          <w:p w14:paraId="3478B2B3" w14:textId="77777777" w:rsidR="002B1E97" w:rsidRDefault="00000000">
            <w:pPr>
              <w:spacing w:before="120" w:after="120"/>
            </w:pPr>
            <w:r>
              <w:rPr>
                <w:rFonts w:ascii="Arimo" w:eastAsia="Arimo" w:hAnsi="Arimo" w:cs="Arimo"/>
                <w:color w:val="000000"/>
              </w:rPr>
              <w:t xml:space="preserve"> </w:t>
            </w:r>
          </w:p>
          <w:p w14:paraId="156C53B9" w14:textId="77777777" w:rsidR="002B1E97" w:rsidRDefault="00000000">
            <w:pPr>
              <w:spacing w:before="120" w:after="120"/>
            </w:pPr>
            <w:r>
              <w:rPr>
                <w:rFonts w:ascii="Arimo" w:eastAsia="Arimo" w:hAnsi="Arimo" w:cs="Arimo"/>
                <w:color w:val="000000"/>
              </w:rPr>
              <w:t xml:space="preserve">Week 1 </w:t>
            </w:r>
          </w:p>
          <w:p w14:paraId="77D499C0" w14:textId="77777777" w:rsidR="002B1E97" w:rsidRDefault="00000000">
            <w:pPr>
              <w:spacing w:before="120" w:after="120"/>
            </w:pPr>
            <w:r>
              <w:rPr>
                <w:rFonts w:ascii="Arimo" w:eastAsia="Arimo" w:hAnsi="Arimo" w:cs="Arimo"/>
                <w:color w:val="000000"/>
              </w:rPr>
              <w:t xml:space="preserve"> </w:t>
            </w:r>
          </w:p>
          <w:p w14:paraId="321B47C6" w14:textId="77777777" w:rsidR="002B1E97" w:rsidRDefault="00000000">
            <w:pPr>
              <w:spacing w:before="120" w:after="120"/>
            </w:pPr>
            <w:r>
              <w:rPr>
                <w:rFonts w:ascii="Arimo" w:eastAsia="Arimo" w:hAnsi="Arimo" w:cs="Arimo"/>
                <w:color w:val="000000"/>
              </w:rPr>
              <w:t xml:space="preserve"> </w:t>
            </w:r>
          </w:p>
        </w:tc>
        <w:tc>
          <w:tcPr>
            <w:tcW w:w="1570" w:type="dxa"/>
            <w:tcMar>
              <w:top w:w="75" w:type="dxa"/>
              <w:left w:w="75" w:type="dxa"/>
              <w:bottom w:w="75" w:type="dxa"/>
              <w:right w:w="75" w:type="dxa"/>
            </w:tcMar>
          </w:tcPr>
          <w:p w14:paraId="5B9D357E" w14:textId="77777777" w:rsidR="002B1E97" w:rsidRDefault="00000000">
            <w:pPr>
              <w:spacing w:before="120" w:after="120"/>
            </w:pPr>
            <w:r>
              <w:rPr>
                <w:rFonts w:ascii="Arimo" w:eastAsia="Arimo" w:hAnsi="Arimo" w:cs="Arimo"/>
                <w:color w:val="000000"/>
              </w:rPr>
              <w:t xml:space="preserve"> </w:t>
            </w:r>
          </w:p>
          <w:p w14:paraId="391A1650" w14:textId="77777777" w:rsidR="002B1E97" w:rsidRDefault="00000000">
            <w:pPr>
              <w:spacing w:before="120" w:after="120"/>
            </w:pPr>
            <w:r>
              <w:rPr>
                <w:rFonts w:ascii="Arimo" w:eastAsia="Arimo" w:hAnsi="Arimo" w:cs="Arimo"/>
                <w:color w:val="000000"/>
              </w:rPr>
              <w:t xml:space="preserve">Basil </w:t>
            </w:r>
          </w:p>
          <w:p w14:paraId="38D6D859" w14:textId="77777777" w:rsidR="002B1E97" w:rsidRDefault="00000000">
            <w:pPr>
              <w:spacing w:before="120" w:after="120"/>
            </w:pPr>
            <w:r>
              <w:rPr>
                <w:rFonts w:ascii="Arimo" w:eastAsia="Arimo" w:hAnsi="Arimo" w:cs="Arimo"/>
                <w:color w:val="000000"/>
              </w:rPr>
              <w:t xml:space="preserve">Bakery Manager </w:t>
            </w:r>
          </w:p>
          <w:p w14:paraId="2536ADA5" w14:textId="77777777" w:rsidR="002B1E97" w:rsidRDefault="00000000">
            <w:pPr>
              <w:spacing w:before="120" w:after="120"/>
            </w:pPr>
            <w:r>
              <w:rPr>
                <w:rFonts w:ascii="Arimo" w:eastAsia="Arimo" w:hAnsi="Arimo" w:cs="Arimo"/>
                <w:color w:val="000000"/>
              </w:rPr>
              <w:t xml:space="preserve"> </w:t>
            </w:r>
          </w:p>
        </w:tc>
        <w:tc>
          <w:tcPr>
            <w:tcW w:w="1701" w:type="dxa"/>
            <w:tcMar>
              <w:top w:w="75" w:type="dxa"/>
              <w:left w:w="75" w:type="dxa"/>
              <w:bottom w:w="75" w:type="dxa"/>
              <w:right w:w="75" w:type="dxa"/>
            </w:tcMar>
          </w:tcPr>
          <w:p w14:paraId="3DB04837" w14:textId="77777777" w:rsidR="002B1E97" w:rsidRDefault="00000000">
            <w:pPr>
              <w:spacing w:before="120" w:after="120"/>
            </w:pPr>
            <w:r>
              <w:rPr>
                <w:rFonts w:ascii="Arimo" w:eastAsia="Arimo" w:hAnsi="Arimo" w:cs="Arimo"/>
                <w:color w:val="000000"/>
              </w:rPr>
              <w:t xml:space="preserve"> </w:t>
            </w:r>
          </w:p>
          <w:p w14:paraId="2ECF4571" w14:textId="77777777" w:rsidR="002B1E97" w:rsidRDefault="00000000">
            <w:pPr>
              <w:spacing w:before="120" w:after="120"/>
            </w:pPr>
            <w:r>
              <w:rPr>
                <w:rFonts w:ascii="Arimo" w:eastAsia="Arimo" w:hAnsi="Arimo" w:cs="Arimo"/>
                <w:color w:val="000000"/>
              </w:rPr>
              <w:t xml:space="preserve">Square Online selected, account created and implementation approved. </w:t>
            </w:r>
          </w:p>
          <w:p w14:paraId="60A7C343" w14:textId="77777777" w:rsidR="002B1E97" w:rsidRDefault="00000000">
            <w:pPr>
              <w:spacing w:before="120" w:after="120"/>
            </w:pPr>
            <w:r>
              <w:rPr>
                <w:rFonts w:ascii="Arimo" w:eastAsia="Arimo" w:hAnsi="Arimo" w:cs="Arimo"/>
                <w:color w:val="000000"/>
              </w:rPr>
              <w:t xml:space="preserve"> </w:t>
            </w:r>
          </w:p>
          <w:p w14:paraId="1EFAB88F" w14:textId="77777777" w:rsidR="002B1E97" w:rsidRDefault="00000000">
            <w:pPr>
              <w:spacing w:before="120" w:after="120"/>
            </w:pPr>
            <w:r>
              <w:rPr>
                <w:rFonts w:ascii="Arimo" w:eastAsia="Arimo" w:hAnsi="Arimo" w:cs="Arimo"/>
                <w:color w:val="000000"/>
              </w:rPr>
              <w:t xml:space="preserve"> </w:t>
            </w:r>
          </w:p>
        </w:tc>
      </w:tr>
      <w:tr w:rsidR="002B1E97" w14:paraId="7379EDE8" w14:textId="77777777">
        <w:tblPrEx>
          <w:tblCellMar>
            <w:top w:w="0" w:type="dxa"/>
            <w:bottom w:w="0" w:type="dxa"/>
          </w:tblCellMar>
        </w:tblPrEx>
        <w:tc>
          <w:tcPr>
            <w:tcW w:w="518" w:type="dxa"/>
            <w:tcMar>
              <w:top w:w="75" w:type="dxa"/>
              <w:left w:w="75" w:type="dxa"/>
              <w:bottom w:w="75" w:type="dxa"/>
              <w:right w:w="75" w:type="dxa"/>
            </w:tcMar>
          </w:tcPr>
          <w:p w14:paraId="3E93FFD1" w14:textId="77777777" w:rsidR="002B1E97" w:rsidRDefault="00000000">
            <w:pPr>
              <w:spacing w:before="120" w:after="120"/>
              <w:jc w:val="center"/>
            </w:pPr>
            <w:r>
              <w:rPr>
                <w:rFonts w:ascii="Arial Bold" w:eastAsia="Arial Bold" w:hAnsi="Arial Bold" w:cs="Arial Bold"/>
                <w:b/>
                <w:bCs/>
                <w:color w:val="000000"/>
                <w:sz w:val="28"/>
                <w:szCs w:val="28"/>
              </w:rPr>
              <w:lastRenderedPageBreak/>
              <w:t>2</w:t>
            </w:r>
            <w:r>
              <w:rPr>
                <w:rFonts w:ascii="Arimo" w:eastAsia="Arimo" w:hAnsi="Arimo" w:cs="Arimo"/>
                <w:color w:val="000000"/>
              </w:rPr>
              <w:t xml:space="preserve"> </w:t>
            </w:r>
          </w:p>
          <w:p w14:paraId="4EC9DC67" w14:textId="77777777" w:rsidR="002B1E97" w:rsidRDefault="00000000">
            <w:pPr>
              <w:spacing w:before="120" w:after="120"/>
            </w:pPr>
            <w:r>
              <w:rPr>
                <w:rFonts w:ascii="Arimo" w:eastAsia="Arimo" w:hAnsi="Arimo" w:cs="Arimo"/>
                <w:color w:val="000000"/>
              </w:rPr>
              <w:t xml:space="preserve"> </w:t>
            </w:r>
          </w:p>
        </w:tc>
        <w:tc>
          <w:tcPr>
            <w:tcW w:w="1575" w:type="dxa"/>
            <w:tcMar>
              <w:top w:w="75" w:type="dxa"/>
              <w:left w:w="75" w:type="dxa"/>
              <w:bottom w:w="75" w:type="dxa"/>
              <w:right w:w="75" w:type="dxa"/>
            </w:tcMar>
          </w:tcPr>
          <w:p w14:paraId="31192F57" w14:textId="77777777" w:rsidR="002B1E97" w:rsidRDefault="00000000">
            <w:pPr>
              <w:spacing w:before="120" w:after="120"/>
            </w:pPr>
            <w:r>
              <w:rPr>
                <w:rFonts w:ascii="Arimo" w:eastAsia="Arimo" w:hAnsi="Arimo" w:cs="Arimo"/>
                <w:color w:val="000000"/>
              </w:rPr>
              <w:t xml:space="preserve"> </w:t>
            </w:r>
          </w:p>
          <w:p w14:paraId="2E39E0DE" w14:textId="77777777" w:rsidR="002B1E97" w:rsidRDefault="00000000">
            <w:pPr>
              <w:spacing w:before="120" w:after="120"/>
            </w:pPr>
            <w:r>
              <w:rPr>
                <w:rFonts w:ascii="Arimo" w:eastAsia="Arimo" w:hAnsi="Arimo" w:cs="Arimo"/>
                <w:color w:val="000000"/>
              </w:rPr>
              <w:t xml:space="preserve"> </w:t>
            </w:r>
          </w:p>
          <w:p w14:paraId="7D746A54" w14:textId="77777777" w:rsidR="002B1E97" w:rsidRDefault="00000000">
            <w:pPr>
              <w:spacing w:before="120" w:after="120"/>
            </w:pPr>
            <w:r>
              <w:rPr>
                <w:rFonts w:ascii="Arimo" w:eastAsia="Arimo" w:hAnsi="Arimo" w:cs="Arimo"/>
                <w:color w:val="000000"/>
              </w:rPr>
              <w:t xml:space="preserve">Set up the click-and-collect ordering system and test functionality </w:t>
            </w:r>
          </w:p>
          <w:p w14:paraId="762015DE" w14:textId="77777777" w:rsidR="002B1E97" w:rsidRDefault="00000000">
            <w:pPr>
              <w:spacing w:before="120" w:after="120"/>
            </w:pPr>
            <w:r>
              <w:rPr>
                <w:rFonts w:ascii="Arimo" w:eastAsia="Arimo" w:hAnsi="Arimo" w:cs="Arimo"/>
                <w:color w:val="000000"/>
              </w:rPr>
              <w:t xml:space="preserve"> </w:t>
            </w:r>
          </w:p>
        </w:tc>
        <w:tc>
          <w:tcPr>
            <w:tcW w:w="2093" w:type="dxa"/>
            <w:tcMar>
              <w:top w:w="75" w:type="dxa"/>
              <w:left w:w="75" w:type="dxa"/>
              <w:bottom w:w="75" w:type="dxa"/>
              <w:right w:w="75" w:type="dxa"/>
            </w:tcMar>
          </w:tcPr>
          <w:p w14:paraId="47F3E181" w14:textId="77777777" w:rsidR="002B1E97" w:rsidRDefault="00000000">
            <w:pPr>
              <w:spacing w:before="120" w:after="120"/>
            </w:pPr>
            <w:r>
              <w:rPr>
                <w:rFonts w:ascii="Arimo" w:eastAsia="Arimo" w:hAnsi="Arimo" w:cs="Arimo"/>
                <w:color w:val="000000"/>
              </w:rPr>
              <w:t xml:space="preserve"> </w:t>
            </w:r>
          </w:p>
          <w:p w14:paraId="721EF571" w14:textId="77777777" w:rsidR="002B1E97" w:rsidRDefault="00000000">
            <w:pPr>
              <w:spacing w:before="120" w:after="120"/>
            </w:pPr>
            <w:r>
              <w:rPr>
                <w:rFonts w:ascii="Arimo" w:eastAsia="Arimo" w:hAnsi="Arimo" w:cs="Arimo"/>
                <w:color w:val="000000"/>
              </w:rPr>
              <w:t xml:space="preserve"> </w:t>
            </w:r>
          </w:p>
          <w:p w14:paraId="28BAD940" w14:textId="77777777" w:rsidR="002B1E97" w:rsidRDefault="00000000">
            <w:pPr>
              <w:spacing w:before="120" w:after="120"/>
            </w:pPr>
            <w:r>
              <w:rPr>
                <w:rFonts w:ascii="Arimo" w:eastAsia="Arimo" w:hAnsi="Arimo" w:cs="Arimo"/>
                <w:color w:val="000000"/>
              </w:rPr>
              <w:t xml:space="preserve">Build the online menu, upload all bakery products, set collection time slots, configure secure online payment and automatic order notifications. Test the complete customer journey by placing trial orders, confirming payments and checking that orders are correctly received in the bakery. </w:t>
            </w:r>
          </w:p>
          <w:p w14:paraId="232D46FE" w14:textId="77777777" w:rsidR="002B1E97" w:rsidRDefault="00000000">
            <w:pPr>
              <w:spacing w:before="120" w:after="120"/>
            </w:pPr>
            <w:r>
              <w:rPr>
                <w:rFonts w:ascii="Arimo" w:eastAsia="Arimo" w:hAnsi="Arimo" w:cs="Arimo"/>
                <w:color w:val="000000"/>
              </w:rPr>
              <w:t xml:space="preserve"> </w:t>
            </w:r>
          </w:p>
        </w:tc>
        <w:tc>
          <w:tcPr>
            <w:tcW w:w="1570" w:type="dxa"/>
            <w:tcMar>
              <w:top w:w="75" w:type="dxa"/>
              <w:left w:w="75" w:type="dxa"/>
              <w:bottom w:w="75" w:type="dxa"/>
              <w:right w:w="75" w:type="dxa"/>
            </w:tcMar>
          </w:tcPr>
          <w:p w14:paraId="1B09307A" w14:textId="77777777" w:rsidR="002B1E97" w:rsidRDefault="00000000">
            <w:pPr>
              <w:spacing w:before="120" w:after="120"/>
            </w:pPr>
            <w:r>
              <w:rPr>
                <w:rFonts w:ascii="Arimo" w:eastAsia="Arimo" w:hAnsi="Arimo" w:cs="Arimo"/>
                <w:color w:val="000000"/>
              </w:rPr>
              <w:t xml:space="preserve"> </w:t>
            </w:r>
          </w:p>
          <w:p w14:paraId="4A95869F" w14:textId="77777777" w:rsidR="002B1E97" w:rsidRDefault="00000000">
            <w:pPr>
              <w:spacing w:before="120" w:after="120"/>
            </w:pPr>
            <w:r>
              <w:rPr>
                <w:rFonts w:ascii="Arimo" w:eastAsia="Arimo" w:hAnsi="Arimo" w:cs="Arimo"/>
                <w:color w:val="000000"/>
              </w:rPr>
              <w:t xml:space="preserve"> </w:t>
            </w:r>
          </w:p>
          <w:p w14:paraId="655A547B" w14:textId="77777777" w:rsidR="002B1E97" w:rsidRDefault="00000000">
            <w:pPr>
              <w:spacing w:before="120" w:after="120"/>
            </w:pPr>
            <w:r>
              <w:rPr>
                <w:rFonts w:ascii="Arimo" w:eastAsia="Arimo" w:hAnsi="Arimo" w:cs="Arimo"/>
                <w:color w:val="000000"/>
              </w:rPr>
              <w:t xml:space="preserve">Week 2 </w:t>
            </w:r>
          </w:p>
          <w:p w14:paraId="5567E0E7" w14:textId="77777777" w:rsidR="002B1E97" w:rsidRDefault="00000000">
            <w:pPr>
              <w:spacing w:before="120" w:after="120"/>
            </w:pPr>
            <w:r>
              <w:rPr>
                <w:rFonts w:ascii="Arimo" w:eastAsia="Arimo" w:hAnsi="Arimo" w:cs="Arimo"/>
                <w:color w:val="000000"/>
              </w:rPr>
              <w:t xml:space="preserve"> </w:t>
            </w:r>
          </w:p>
        </w:tc>
        <w:tc>
          <w:tcPr>
            <w:tcW w:w="1570" w:type="dxa"/>
            <w:tcMar>
              <w:top w:w="75" w:type="dxa"/>
              <w:left w:w="75" w:type="dxa"/>
              <w:bottom w:w="75" w:type="dxa"/>
              <w:right w:w="75" w:type="dxa"/>
            </w:tcMar>
          </w:tcPr>
          <w:p w14:paraId="0D2BDF2E" w14:textId="77777777" w:rsidR="002B1E97" w:rsidRDefault="00000000">
            <w:pPr>
              <w:spacing w:before="120" w:after="120"/>
            </w:pPr>
            <w:r>
              <w:rPr>
                <w:rFonts w:ascii="Arimo" w:eastAsia="Arimo" w:hAnsi="Arimo" w:cs="Arimo"/>
                <w:color w:val="000000"/>
              </w:rPr>
              <w:t xml:space="preserve"> </w:t>
            </w:r>
          </w:p>
          <w:p w14:paraId="671D9258" w14:textId="77777777" w:rsidR="002B1E97" w:rsidRDefault="00000000">
            <w:pPr>
              <w:spacing w:before="120" w:after="120"/>
            </w:pPr>
            <w:r>
              <w:rPr>
                <w:rFonts w:ascii="Arimo" w:eastAsia="Arimo" w:hAnsi="Arimo" w:cs="Arimo"/>
                <w:color w:val="000000"/>
              </w:rPr>
              <w:t xml:space="preserve"> </w:t>
            </w:r>
          </w:p>
          <w:p w14:paraId="7484215E" w14:textId="77777777" w:rsidR="002B1E97" w:rsidRDefault="00000000">
            <w:pPr>
              <w:spacing w:before="120" w:after="120"/>
            </w:pPr>
            <w:r>
              <w:rPr>
                <w:rFonts w:ascii="Arimo" w:eastAsia="Arimo" w:hAnsi="Arimo" w:cs="Arimo"/>
                <w:color w:val="000000"/>
              </w:rPr>
              <w:t xml:space="preserve">Basil and Web provider </w:t>
            </w:r>
          </w:p>
        </w:tc>
        <w:tc>
          <w:tcPr>
            <w:tcW w:w="1701" w:type="dxa"/>
            <w:tcMar>
              <w:top w:w="75" w:type="dxa"/>
              <w:left w:w="75" w:type="dxa"/>
              <w:bottom w:w="75" w:type="dxa"/>
              <w:right w:w="75" w:type="dxa"/>
            </w:tcMar>
          </w:tcPr>
          <w:p w14:paraId="0C010677" w14:textId="77777777" w:rsidR="002B1E97" w:rsidRDefault="00000000">
            <w:pPr>
              <w:spacing w:before="120" w:after="120"/>
            </w:pPr>
            <w:r>
              <w:rPr>
                <w:rFonts w:ascii="Arimo" w:eastAsia="Arimo" w:hAnsi="Arimo" w:cs="Arimo"/>
                <w:color w:val="000000"/>
              </w:rPr>
              <w:t xml:space="preserve"> </w:t>
            </w:r>
          </w:p>
          <w:p w14:paraId="1E61CBB0" w14:textId="77777777" w:rsidR="002B1E97" w:rsidRDefault="00000000">
            <w:pPr>
              <w:spacing w:before="120" w:after="120"/>
            </w:pPr>
            <w:r>
              <w:rPr>
                <w:rFonts w:ascii="Arimo" w:eastAsia="Arimo" w:hAnsi="Arimo" w:cs="Arimo"/>
                <w:color w:val="000000"/>
              </w:rPr>
              <w:t xml:space="preserve"> </w:t>
            </w:r>
          </w:p>
          <w:p w14:paraId="28CFEB37" w14:textId="77777777" w:rsidR="002B1E97" w:rsidRDefault="00000000">
            <w:pPr>
              <w:spacing w:before="120" w:after="120"/>
            </w:pPr>
            <w:r>
              <w:rPr>
                <w:rFonts w:ascii="Arimo" w:eastAsia="Arimo" w:hAnsi="Arimo" w:cs="Arimo"/>
                <w:color w:val="000000"/>
              </w:rPr>
              <w:t xml:space="preserve">Website live, payment system working and successful test order completed. </w:t>
            </w:r>
          </w:p>
          <w:p w14:paraId="4B7F735F" w14:textId="77777777" w:rsidR="002B1E97" w:rsidRDefault="00000000">
            <w:pPr>
              <w:spacing w:before="120" w:after="120"/>
            </w:pPr>
            <w:r>
              <w:rPr>
                <w:rFonts w:ascii="Arimo" w:eastAsia="Arimo" w:hAnsi="Arimo" w:cs="Arimo"/>
                <w:color w:val="000000"/>
              </w:rPr>
              <w:t xml:space="preserve"> </w:t>
            </w:r>
          </w:p>
        </w:tc>
      </w:tr>
      <w:tr w:rsidR="002B1E97" w14:paraId="1A1B27CB" w14:textId="77777777">
        <w:tblPrEx>
          <w:tblCellMar>
            <w:top w:w="0" w:type="dxa"/>
            <w:bottom w:w="0" w:type="dxa"/>
          </w:tblCellMar>
        </w:tblPrEx>
        <w:tc>
          <w:tcPr>
            <w:tcW w:w="518" w:type="dxa"/>
            <w:tcMar>
              <w:top w:w="75" w:type="dxa"/>
              <w:left w:w="75" w:type="dxa"/>
              <w:bottom w:w="75" w:type="dxa"/>
              <w:right w:w="75" w:type="dxa"/>
            </w:tcMar>
          </w:tcPr>
          <w:p w14:paraId="27A8DACA" w14:textId="77777777" w:rsidR="002B1E97" w:rsidRDefault="00000000">
            <w:pPr>
              <w:spacing w:before="120" w:after="120"/>
              <w:jc w:val="center"/>
            </w:pPr>
            <w:r>
              <w:rPr>
                <w:rFonts w:ascii="Arial Bold" w:eastAsia="Arial Bold" w:hAnsi="Arial Bold" w:cs="Arial Bold"/>
                <w:b/>
                <w:bCs/>
                <w:color w:val="000000"/>
                <w:sz w:val="28"/>
                <w:szCs w:val="28"/>
              </w:rPr>
              <w:t>3</w:t>
            </w:r>
            <w:r>
              <w:rPr>
                <w:rFonts w:ascii="Arimo" w:eastAsia="Arimo" w:hAnsi="Arimo" w:cs="Arimo"/>
                <w:color w:val="000000"/>
              </w:rPr>
              <w:t xml:space="preserve"> </w:t>
            </w:r>
          </w:p>
          <w:p w14:paraId="13DE3474" w14:textId="77777777" w:rsidR="002B1E97" w:rsidRDefault="00000000">
            <w:pPr>
              <w:spacing w:before="120" w:after="120"/>
            </w:pPr>
            <w:r>
              <w:rPr>
                <w:rFonts w:ascii="Arimo" w:eastAsia="Arimo" w:hAnsi="Arimo" w:cs="Arimo"/>
                <w:color w:val="000000"/>
              </w:rPr>
              <w:t xml:space="preserve"> </w:t>
            </w:r>
          </w:p>
        </w:tc>
        <w:tc>
          <w:tcPr>
            <w:tcW w:w="1575" w:type="dxa"/>
            <w:tcMar>
              <w:top w:w="75" w:type="dxa"/>
              <w:left w:w="75" w:type="dxa"/>
              <w:bottom w:w="75" w:type="dxa"/>
              <w:right w:w="75" w:type="dxa"/>
            </w:tcMar>
          </w:tcPr>
          <w:p w14:paraId="4E8EFB0A" w14:textId="77777777" w:rsidR="002B1E97" w:rsidRDefault="00000000">
            <w:pPr>
              <w:spacing w:before="120" w:after="120"/>
            </w:pPr>
            <w:r>
              <w:rPr>
                <w:rFonts w:ascii="Arimo" w:eastAsia="Arimo" w:hAnsi="Arimo" w:cs="Arimo"/>
                <w:color w:val="000000"/>
              </w:rPr>
              <w:t xml:space="preserve"> </w:t>
            </w:r>
          </w:p>
          <w:p w14:paraId="5E41919D" w14:textId="77777777" w:rsidR="002B1E97" w:rsidRDefault="00000000">
            <w:pPr>
              <w:spacing w:before="120" w:after="120"/>
            </w:pPr>
            <w:r>
              <w:rPr>
                <w:rFonts w:ascii="Arimo" w:eastAsia="Arimo" w:hAnsi="Arimo" w:cs="Arimo"/>
                <w:color w:val="000000"/>
              </w:rPr>
              <w:t xml:space="preserve">Train staff to manage online orders and collections </w:t>
            </w:r>
          </w:p>
          <w:p w14:paraId="147C0BDB" w14:textId="77777777" w:rsidR="002B1E97" w:rsidRDefault="00000000">
            <w:pPr>
              <w:spacing w:before="120" w:after="120"/>
            </w:pPr>
            <w:r>
              <w:rPr>
                <w:rFonts w:ascii="Arimo" w:eastAsia="Arimo" w:hAnsi="Arimo" w:cs="Arimo"/>
                <w:color w:val="000000"/>
              </w:rPr>
              <w:t xml:space="preserve"> </w:t>
            </w:r>
          </w:p>
          <w:p w14:paraId="75DF7F89" w14:textId="77777777" w:rsidR="002B1E97" w:rsidRDefault="00000000">
            <w:pPr>
              <w:spacing w:before="120" w:after="120"/>
            </w:pPr>
            <w:r>
              <w:rPr>
                <w:rFonts w:ascii="Arimo" w:eastAsia="Arimo" w:hAnsi="Arimo" w:cs="Arimo"/>
                <w:color w:val="000000"/>
              </w:rPr>
              <w:t xml:space="preserve"> </w:t>
            </w:r>
          </w:p>
        </w:tc>
        <w:tc>
          <w:tcPr>
            <w:tcW w:w="2093" w:type="dxa"/>
            <w:tcMar>
              <w:top w:w="75" w:type="dxa"/>
              <w:left w:w="75" w:type="dxa"/>
              <w:bottom w:w="75" w:type="dxa"/>
              <w:right w:w="75" w:type="dxa"/>
            </w:tcMar>
          </w:tcPr>
          <w:p w14:paraId="1A2CA6B4" w14:textId="77777777" w:rsidR="002B1E97" w:rsidRDefault="00000000">
            <w:pPr>
              <w:spacing w:before="120" w:after="120"/>
            </w:pPr>
            <w:r>
              <w:rPr>
                <w:rFonts w:ascii="Arimo" w:eastAsia="Arimo" w:hAnsi="Arimo" w:cs="Arimo"/>
                <w:color w:val="000000"/>
              </w:rPr>
              <w:t xml:space="preserve"> </w:t>
            </w:r>
          </w:p>
          <w:p w14:paraId="3E040BA7" w14:textId="77777777" w:rsidR="002B1E97" w:rsidRDefault="00000000">
            <w:pPr>
              <w:spacing w:before="120" w:after="120"/>
            </w:pPr>
            <w:r>
              <w:rPr>
                <w:rFonts w:ascii="Arimo" w:eastAsia="Arimo" w:hAnsi="Arimo" w:cs="Arimo"/>
                <w:color w:val="000000"/>
              </w:rPr>
              <w:t xml:space="preserve">Hold a staff training session inside the bakery before opening hours. Demonstrate how to receive online orders, prepare customer collections, verify payments, update order status and deal with customer enquiries. Produce a simple written operating </w:t>
            </w:r>
            <w:r>
              <w:rPr>
                <w:rFonts w:ascii="Arimo" w:eastAsia="Arimo" w:hAnsi="Arimo" w:cs="Arimo"/>
                <w:color w:val="000000"/>
              </w:rPr>
              <w:lastRenderedPageBreak/>
              <w:t xml:space="preserve">procedure for daily use. </w:t>
            </w:r>
          </w:p>
          <w:p w14:paraId="3C3FCB5A" w14:textId="77777777" w:rsidR="002B1E97" w:rsidRDefault="00000000">
            <w:pPr>
              <w:spacing w:before="120" w:after="120"/>
            </w:pPr>
            <w:r>
              <w:rPr>
                <w:rFonts w:ascii="Arimo" w:eastAsia="Arimo" w:hAnsi="Arimo" w:cs="Arimo"/>
                <w:color w:val="000000"/>
              </w:rPr>
              <w:t xml:space="preserve"> </w:t>
            </w:r>
          </w:p>
          <w:p w14:paraId="766912AF" w14:textId="77777777" w:rsidR="002B1E97" w:rsidRDefault="00000000">
            <w:pPr>
              <w:spacing w:before="120" w:after="120"/>
            </w:pPr>
            <w:r>
              <w:rPr>
                <w:rFonts w:ascii="Arimo" w:eastAsia="Arimo" w:hAnsi="Arimo" w:cs="Arimo"/>
                <w:color w:val="000000"/>
              </w:rPr>
              <w:t xml:space="preserve"> </w:t>
            </w:r>
          </w:p>
        </w:tc>
        <w:tc>
          <w:tcPr>
            <w:tcW w:w="1570" w:type="dxa"/>
            <w:tcMar>
              <w:top w:w="75" w:type="dxa"/>
              <w:left w:w="75" w:type="dxa"/>
              <w:bottom w:w="75" w:type="dxa"/>
              <w:right w:w="75" w:type="dxa"/>
            </w:tcMar>
          </w:tcPr>
          <w:p w14:paraId="37FEBF5B" w14:textId="77777777" w:rsidR="002B1E97" w:rsidRDefault="00000000">
            <w:pPr>
              <w:spacing w:before="120" w:after="120"/>
            </w:pPr>
            <w:r>
              <w:rPr>
                <w:rFonts w:ascii="Arimo" w:eastAsia="Arimo" w:hAnsi="Arimo" w:cs="Arimo"/>
                <w:color w:val="000000"/>
              </w:rPr>
              <w:lastRenderedPageBreak/>
              <w:t xml:space="preserve"> </w:t>
            </w:r>
          </w:p>
          <w:p w14:paraId="42FFE298" w14:textId="77777777" w:rsidR="002B1E97" w:rsidRDefault="00000000">
            <w:pPr>
              <w:spacing w:before="120" w:after="120"/>
            </w:pPr>
            <w:r>
              <w:rPr>
                <w:rFonts w:ascii="Arimo" w:eastAsia="Arimo" w:hAnsi="Arimo" w:cs="Arimo"/>
                <w:color w:val="000000"/>
              </w:rPr>
              <w:t xml:space="preserve">Week 3 </w:t>
            </w:r>
          </w:p>
          <w:p w14:paraId="6DA4C791" w14:textId="77777777" w:rsidR="002B1E97" w:rsidRDefault="00000000">
            <w:pPr>
              <w:spacing w:before="120" w:after="120"/>
            </w:pPr>
            <w:r>
              <w:rPr>
                <w:rFonts w:ascii="Arimo" w:eastAsia="Arimo" w:hAnsi="Arimo" w:cs="Arimo"/>
                <w:color w:val="000000"/>
              </w:rPr>
              <w:t xml:space="preserve"> </w:t>
            </w:r>
          </w:p>
          <w:p w14:paraId="65890A86" w14:textId="77777777" w:rsidR="002B1E97" w:rsidRDefault="00000000">
            <w:pPr>
              <w:spacing w:before="120" w:after="120"/>
            </w:pPr>
            <w:r>
              <w:rPr>
                <w:rFonts w:ascii="Arimo" w:eastAsia="Arimo" w:hAnsi="Arimo" w:cs="Arimo"/>
                <w:color w:val="000000"/>
              </w:rPr>
              <w:t xml:space="preserve"> </w:t>
            </w:r>
          </w:p>
        </w:tc>
        <w:tc>
          <w:tcPr>
            <w:tcW w:w="1570" w:type="dxa"/>
            <w:tcMar>
              <w:top w:w="75" w:type="dxa"/>
              <w:left w:w="75" w:type="dxa"/>
              <w:bottom w:w="75" w:type="dxa"/>
              <w:right w:w="75" w:type="dxa"/>
            </w:tcMar>
          </w:tcPr>
          <w:p w14:paraId="55659277" w14:textId="77777777" w:rsidR="002B1E97" w:rsidRDefault="00000000">
            <w:pPr>
              <w:spacing w:before="120" w:after="120"/>
            </w:pPr>
            <w:r>
              <w:rPr>
                <w:rFonts w:ascii="Arimo" w:eastAsia="Arimo" w:hAnsi="Arimo" w:cs="Arimo"/>
                <w:color w:val="000000"/>
              </w:rPr>
              <w:t xml:space="preserve"> </w:t>
            </w:r>
          </w:p>
          <w:p w14:paraId="34B0CCA0" w14:textId="77777777" w:rsidR="002B1E97" w:rsidRDefault="00000000">
            <w:pPr>
              <w:spacing w:before="120" w:after="120"/>
            </w:pPr>
            <w:r>
              <w:rPr>
                <w:rFonts w:ascii="Arimo" w:eastAsia="Arimo" w:hAnsi="Arimo" w:cs="Arimo"/>
                <w:color w:val="000000"/>
              </w:rPr>
              <w:t xml:space="preserve">Basil  </w:t>
            </w:r>
          </w:p>
          <w:p w14:paraId="7DA6F774" w14:textId="77777777" w:rsidR="002B1E97" w:rsidRDefault="00000000">
            <w:pPr>
              <w:spacing w:before="120" w:after="120"/>
            </w:pPr>
            <w:r>
              <w:rPr>
                <w:rFonts w:ascii="Arimo" w:eastAsia="Arimo" w:hAnsi="Arimo" w:cs="Arimo"/>
                <w:color w:val="000000"/>
              </w:rPr>
              <w:t xml:space="preserve">Bakery Manager </w:t>
            </w:r>
          </w:p>
          <w:p w14:paraId="09701B79" w14:textId="77777777" w:rsidR="002B1E97" w:rsidRDefault="00000000">
            <w:pPr>
              <w:spacing w:before="120" w:after="120"/>
            </w:pPr>
            <w:r>
              <w:rPr>
                <w:rFonts w:ascii="Arimo" w:eastAsia="Arimo" w:hAnsi="Arimo" w:cs="Arimo"/>
                <w:color w:val="000000"/>
              </w:rPr>
              <w:t xml:space="preserve"> </w:t>
            </w:r>
          </w:p>
          <w:p w14:paraId="2CDAAE06" w14:textId="77777777" w:rsidR="002B1E97" w:rsidRDefault="00000000">
            <w:pPr>
              <w:spacing w:before="120" w:after="120"/>
            </w:pPr>
            <w:r>
              <w:rPr>
                <w:rFonts w:ascii="Arimo" w:eastAsia="Arimo" w:hAnsi="Arimo" w:cs="Arimo"/>
                <w:color w:val="000000"/>
              </w:rPr>
              <w:t xml:space="preserve"> </w:t>
            </w:r>
          </w:p>
        </w:tc>
        <w:tc>
          <w:tcPr>
            <w:tcW w:w="1701" w:type="dxa"/>
            <w:tcMar>
              <w:top w:w="75" w:type="dxa"/>
              <w:left w:w="75" w:type="dxa"/>
              <w:bottom w:w="75" w:type="dxa"/>
              <w:right w:w="75" w:type="dxa"/>
            </w:tcMar>
          </w:tcPr>
          <w:p w14:paraId="5C52F771" w14:textId="77777777" w:rsidR="002B1E97" w:rsidRDefault="00000000">
            <w:pPr>
              <w:spacing w:before="120" w:after="120"/>
            </w:pPr>
            <w:r>
              <w:rPr>
                <w:rFonts w:ascii="Arimo" w:eastAsia="Arimo" w:hAnsi="Arimo" w:cs="Arimo"/>
                <w:color w:val="000000"/>
              </w:rPr>
              <w:t xml:space="preserve"> </w:t>
            </w:r>
          </w:p>
          <w:p w14:paraId="75EB8D07" w14:textId="77777777" w:rsidR="002B1E97" w:rsidRDefault="00000000">
            <w:pPr>
              <w:spacing w:before="120" w:after="120"/>
            </w:pPr>
            <w:r>
              <w:rPr>
                <w:rFonts w:ascii="Arimo" w:eastAsia="Arimo" w:hAnsi="Arimo" w:cs="Arimo"/>
                <w:color w:val="000000"/>
              </w:rPr>
              <w:t xml:space="preserve">Staff training completed and employees successfully handling online orders. </w:t>
            </w:r>
          </w:p>
          <w:p w14:paraId="688E43B8" w14:textId="77777777" w:rsidR="002B1E97" w:rsidRDefault="00000000">
            <w:pPr>
              <w:spacing w:before="120" w:after="120"/>
            </w:pPr>
            <w:r>
              <w:rPr>
                <w:rFonts w:ascii="Arimo" w:eastAsia="Arimo" w:hAnsi="Arimo" w:cs="Arimo"/>
                <w:color w:val="000000"/>
              </w:rPr>
              <w:t xml:space="preserve"> </w:t>
            </w:r>
          </w:p>
          <w:p w14:paraId="34C8E58D" w14:textId="77777777" w:rsidR="002B1E97" w:rsidRDefault="00000000">
            <w:pPr>
              <w:spacing w:before="120" w:after="120"/>
            </w:pPr>
            <w:r>
              <w:rPr>
                <w:rFonts w:ascii="Arimo" w:eastAsia="Arimo" w:hAnsi="Arimo" w:cs="Arimo"/>
                <w:color w:val="000000"/>
              </w:rPr>
              <w:t xml:space="preserve"> </w:t>
            </w:r>
          </w:p>
        </w:tc>
      </w:tr>
      <w:tr w:rsidR="002B1E97" w14:paraId="473C3075" w14:textId="77777777">
        <w:tblPrEx>
          <w:tblCellMar>
            <w:top w:w="0" w:type="dxa"/>
            <w:bottom w:w="0" w:type="dxa"/>
          </w:tblCellMar>
        </w:tblPrEx>
        <w:tc>
          <w:tcPr>
            <w:tcW w:w="518" w:type="dxa"/>
            <w:tcMar>
              <w:top w:w="75" w:type="dxa"/>
              <w:left w:w="75" w:type="dxa"/>
              <w:bottom w:w="75" w:type="dxa"/>
              <w:right w:w="75" w:type="dxa"/>
            </w:tcMar>
          </w:tcPr>
          <w:p w14:paraId="1ED25ADC" w14:textId="77777777" w:rsidR="002B1E97" w:rsidRDefault="00000000">
            <w:pPr>
              <w:spacing w:before="120" w:after="120"/>
              <w:jc w:val="center"/>
            </w:pPr>
            <w:r>
              <w:rPr>
                <w:rFonts w:ascii="Arial Bold" w:eastAsia="Arial Bold" w:hAnsi="Arial Bold" w:cs="Arial Bold"/>
                <w:b/>
                <w:bCs/>
                <w:color w:val="000000"/>
                <w:sz w:val="28"/>
                <w:szCs w:val="28"/>
              </w:rPr>
              <w:t>4</w:t>
            </w:r>
            <w:r>
              <w:rPr>
                <w:rFonts w:ascii="Arimo" w:eastAsia="Arimo" w:hAnsi="Arimo" w:cs="Arimo"/>
                <w:color w:val="000000"/>
              </w:rPr>
              <w:t xml:space="preserve"> </w:t>
            </w:r>
          </w:p>
          <w:p w14:paraId="06F461AC" w14:textId="77777777" w:rsidR="002B1E97" w:rsidRDefault="00000000">
            <w:pPr>
              <w:spacing w:before="120" w:after="120"/>
            </w:pPr>
            <w:r>
              <w:rPr>
                <w:rFonts w:ascii="Arimo" w:eastAsia="Arimo" w:hAnsi="Arimo" w:cs="Arimo"/>
                <w:color w:val="000000"/>
              </w:rPr>
              <w:t xml:space="preserve"> </w:t>
            </w:r>
          </w:p>
        </w:tc>
        <w:tc>
          <w:tcPr>
            <w:tcW w:w="1575" w:type="dxa"/>
            <w:tcMar>
              <w:top w:w="75" w:type="dxa"/>
              <w:left w:w="75" w:type="dxa"/>
              <w:bottom w:w="75" w:type="dxa"/>
              <w:right w:w="75" w:type="dxa"/>
            </w:tcMar>
          </w:tcPr>
          <w:p w14:paraId="6853BC5A" w14:textId="77777777" w:rsidR="002B1E97" w:rsidRDefault="00000000">
            <w:pPr>
              <w:spacing w:before="120" w:after="120"/>
            </w:pPr>
            <w:r>
              <w:rPr>
                <w:rFonts w:ascii="Arimo" w:eastAsia="Arimo" w:hAnsi="Arimo" w:cs="Arimo"/>
                <w:color w:val="000000"/>
              </w:rPr>
              <w:t xml:space="preserve"> </w:t>
            </w:r>
          </w:p>
          <w:p w14:paraId="6F6DC3BA" w14:textId="77777777" w:rsidR="002B1E97" w:rsidRDefault="00000000">
            <w:pPr>
              <w:spacing w:before="120" w:after="120"/>
            </w:pPr>
            <w:r>
              <w:rPr>
                <w:rFonts w:ascii="Arimo" w:eastAsia="Arimo" w:hAnsi="Arimo" w:cs="Arimo"/>
                <w:color w:val="000000"/>
              </w:rPr>
              <w:t xml:space="preserve"> </w:t>
            </w:r>
          </w:p>
          <w:p w14:paraId="60FA9A26" w14:textId="77777777" w:rsidR="002B1E97" w:rsidRDefault="00000000">
            <w:pPr>
              <w:spacing w:before="120" w:after="120"/>
            </w:pPr>
            <w:r>
              <w:rPr>
                <w:rFonts w:ascii="Arimo" w:eastAsia="Arimo" w:hAnsi="Arimo" w:cs="Arimo"/>
                <w:color w:val="000000"/>
              </w:rPr>
              <w:t xml:space="preserve">Launch the service and promote it through social media and in-store advertising </w:t>
            </w:r>
          </w:p>
          <w:p w14:paraId="08F88D15" w14:textId="77777777" w:rsidR="002B1E97" w:rsidRDefault="00000000">
            <w:pPr>
              <w:spacing w:before="120" w:after="120"/>
            </w:pPr>
            <w:r>
              <w:rPr>
                <w:rFonts w:ascii="Arimo" w:eastAsia="Arimo" w:hAnsi="Arimo" w:cs="Arimo"/>
                <w:color w:val="000000"/>
              </w:rPr>
              <w:t xml:space="preserve"> </w:t>
            </w:r>
          </w:p>
        </w:tc>
        <w:tc>
          <w:tcPr>
            <w:tcW w:w="2093" w:type="dxa"/>
            <w:tcMar>
              <w:top w:w="75" w:type="dxa"/>
              <w:left w:w="75" w:type="dxa"/>
              <w:bottom w:w="75" w:type="dxa"/>
              <w:right w:w="75" w:type="dxa"/>
            </w:tcMar>
          </w:tcPr>
          <w:p w14:paraId="424919F9" w14:textId="77777777" w:rsidR="002B1E97" w:rsidRDefault="00000000">
            <w:pPr>
              <w:spacing w:before="120" w:after="120"/>
            </w:pPr>
            <w:r>
              <w:rPr>
                <w:rFonts w:ascii="Arimo" w:eastAsia="Arimo" w:hAnsi="Arimo" w:cs="Arimo"/>
                <w:color w:val="000000"/>
              </w:rPr>
              <w:t xml:space="preserve"> </w:t>
            </w:r>
          </w:p>
          <w:p w14:paraId="097639E8" w14:textId="77777777" w:rsidR="002B1E97" w:rsidRDefault="00000000">
            <w:pPr>
              <w:spacing w:before="120" w:after="120"/>
            </w:pPr>
            <w:r>
              <w:rPr>
                <w:rFonts w:ascii="Arimo" w:eastAsia="Arimo" w:hAnsi="Arimo" w:cs="Arimo"/>
                <w:color w:val="000000"/>
              </w:rPr>
              <w:t xml:space="preserve"> </w:t>
            </w:r>
          </w:p>
          <w:p w14:paraId="17982198" w14:textId="77777777" w:rsidR="002B1E97" w:rsidRDefault="00000000">
            <w:pPr>
              <w:spacing w:before="120" w:after="120"/>
            </w:pPr>
            <w:r>
              <w:rPr>
                <w:rFonts w:ascii="Arimo" w:eastAsia="Arimo" w:hAnsi="Arimo" w:cs="Arimo"/>
                <w:color w:val="000000"/>
              </w:rPr>
              <w:t xml:space="preserve">Officially launch the Click-and-Collect service. Design promotional posters for the bakery, publish announcements on Facebook and Instagram, update Google Business Profile, send promotional emails to existing customers and offer a small introductory discount during the first week to encourage trial purchases. </w:t>
            </w:r>
          </w:p>
          <w:p w14:paraId="424D936B" w14:textId="77777777" w:rsidR="002B1E97" w:rsidRDefault="00000000">
            <w:pPr>
              <w:spacing w:before="120" w:after="120"/>
            </w:pPr>
            <w:r>
              <w:rPr>
                <w:rFonts w:ascii="Arimo" w:eastAsia="Arimo" w:hAnsi="Arimo" w:cs="Arimo"/>
                <w:color w:val="000000"/>
              </w:rPr>
              <w:t xml:space="preserve"> </w:t>
            </w:r>
          </w:p>
        </w:tc>
        <w:tc>
          <w:tcPr>
            <w:tcW w:w="1570" w:type="dxa"/>
            <w:tcMar>
              <w:top w:w="75" w:type="dxa"/>
              <w:left w:w="75" w:type="dxa"/>
              <w:bottom w:w="75" w:type="dxa"/>
              <w:right w:w="75" w:type="dxa"/>
            </w:tcMar>
          </w:tcPr>
          <w:p w14:paraId="351D497C" w14:textId="77777777" w:rsidR="002B1E97" w:rsidRDefault="00000000">
            <w:pPr>
              <w:spacing w:before="120" w:after="120" w:line="336" w:lineRule="auto"/>
            </w:pPr>
            <w:r>
              <w:rPr>
                <w:rFonts w:ascii="Arial" w:eastAsia="Arial" w:hAnsi="Arial" w:cs="Arial"/>
                <w:color w:val="000000"/>
              </w:rPr>
              <w:t xml:space="preserve"> </w:t>
            </w:r>
          </w:p>
          <w:p w14:paraId="3F98FD2D" w14:textId="77777777" w:rsidR="002B1E97" w:rsidRDefault="00000000">
            <w:pPr>
              <w:spacing w:before="120" w:after="120" w:line="336" w:lineRule="auto"/>
            </w:pPr>
            <w:r>
              <w:rPr>
                <w:rFonts w:ascii="Arial" w:eastAsia="Arial" w:hAnsi="Arial" w:cs="Arial"/>
                <w:color w:val="000000"/>
              </w:rPr>
              <w:t xml:space="preserve"> </w:t>
            </w:r>
          </w:p>
          <w:p w14:paraId="6B358D19" w14:textId="77777777" w:rsidR="002B1E97" w:rsidRDefault="00000000">
            <w:pPr>
              <w:spacing w:before="120" w:after="120" w:line="336" w:lineRule="auto"/>
            </w:pPr>
            <w:r>
              <w:rPr>
                <w:rFonts w:ascii="Arial" w:eastAsia="Arial" w:hAnsi="Arial" w:cs="Arial"/>
                <w:color w:val="000000"/>
              </w:rPr>
              <w:t xml:space="preserve">Week 4 </w:t>
            </w:r>
          </w:p>
          <w:p w14:paraId="0072EB8D" w14:textId="77777777" w:rsidR="002B1E97" w:rsidRDefault="00000000">
            <w:pPr>
              <w:spacing w:before="120" w:after="120" w:line="336" w:lineRule="auto"/>
            </w:pPr>
            <w:r>
              <w:rPr>
                <w:rFonts w:ascii="Arial" w:eastAsia="Arial" w:hAnsi="Arial" w:cs="Arial"/>
                <w:color w:val="000000"/>
              </w:rPr>
              <w:t xml:space="preserve"> </w:t>
            </w:r>
          </w:p>
          <w:p w14:paraId="53C33040" w14:textId="77777777" w:rsidR="002B1E97" w:rsidRDefault="00000000">
            <w:pPr>
              <w:spacing w:before="120" w:after="120" w:line="336" w:lineRule="auto"/>
            </w:pPr>
            <w:r>
              <w:rPr>
                <w:rFonts w:ascii="Arial" w:eastAsia="Arial" w:hAnsi="Arial" w:cs="Arial"/>
                <w:color w:val="000000"/>
              </w:rPr>
              <w:t xml:space="preserve"> </w:t>
            </w:r>
          </w:p>
        </w:tc>
        <w:tc>
          <w:tcPr>
            <w:tcW w:w="1570" w:type="dxa"/>
            <w:tcMar>
              <w:top w:w="75" w:type="dxa"/>
              <w:left w:w="75" w:type="dxa"/>
              <w:bottom w:w="75" w:type="dxa"/>
              <w:right w:w="75" w:type="dxa"/>
            </w:tcMar>
          </w:tcPr>
          <w:p w14:paraId="021EF1A7" w14:textId="77777777" w:rsidR="002B1E97" w:rsidRDefault="00000000">
            <w:pPr>
              <w:spacing w:before="120" w:after="120"/>
            </w:pPr>
            <w:r>
              <w:rPr>
                <w:rFonts w:ascii="Arimo" w:eastAsia="Arimo" w:hAnsi="Arimo" w:cs="Arimo"/>
                <w:color w:val="000000"/>
              </w:rPr>
              <w:t xml:space="preserve"> </w:t>
            </w:r>
          </w:p>
          <w:p w14:paraId="78294FE8" w14:textId="77777777" w:rsidR="002B1E97" w:rsidRDefault="00000000">
            <w:pPr>
              <w:spacing w:before="120" w:after="120"/>
            </w:pPr>
            <w:r>
              <w:rPr>
                <w:rFonts w:ascii="Arimo" w:eastAsia="Arimo" w:hAnsi="Arimo" w:cs="Arimo"/>
                <w:color w:val="000000"/>
              </w:rPr>
              <w:t xml:space="preserve"> </w:t>
            </w:r>
          </w:p>
          <w:p w14:paraId="63EB78FC" w14:textId="77777777" w:rsidR="002B1E97" w:rsidRDefault="00000000">
            <w:pPr>
              <w:spacing w:before="120" w:after="120"/>
            </w:pPr>
            <w:r>
              <w:rPr>
                <w:rFonts w:ascii="Arimo" w:eastAsia="Arimo" w:hAnsi="Arimo" w:cs="Arimo"/>
                <w:color w:val="000000"/>
              </w:rPr>
              <w:t xml:space="preserve">Basil </w:t>
            </w:r>
          </w:p>
          <w:p w14:paraId="5B8D3622" w14:textId="77777777" w:rsidR="002B1E97" w:rsidRDefault="00000000">
            <w:pPr>
              <w:spacing w:before="120" w:after="120"/>
            </w:pPr>
            <w:r>
              <w:rPr>
                <w:rFonts w:ascii="Arimo" w:eastAsia="Arimo" w:hAnsi="Arimo" w:cs="Arimo"/>
                <w:color w:val="000000"/>
              </w:rPr>
              <w:t xml:space="preserve"> </w:t>
            </w:r>
          </w:p>
          <w:p w14:paraId="5362A758" w14:textId="77777777" w:rsidR="002B1E97" w:rsidRDefault="00000000">
            <w:pPr>
              <w:spacing w:before="120" w:after="120"/>
            </w:pPr>
            <w:r>
              <w:rPr>
                <w:rFonts w:ascii="Arimo" w:eastAsia="Arimo" w:hAnsi="Arimo" w:cs="Arimo"/>
                <w:color w:val="000000"/>
              </w:rPr>
              <w:t xml:space="preserve"> </w:t>
            </w:r>
          </w:p>
        </w:tc>
        <w:tc>
          <w:tcPr>
            <w:tcW w:w="1701" w:type="dxa"/>
            <w:tcMar>
              <w:top w:w="75" w:type="dxa"/>
              <w:left w:w="75" w:type="dxa"/>
              <w:bottom w:w="75" w:type="dxa"/>
              <w:right w:w="75" w:type="dxa"/>
            </w:tcMar>
          </w:tcPr>
          <w:p w14:paraId="0ABAB184" w14:textId="77777777" w:rsidR="002B1E97" w:rsidRDefault="00000000">
            <w:pPr>
              <w:spacing w:before="120" w:after="120"/>
            </w:pPr>
            <w:r>
              <w:rPr>
                <w:rFonts w:ascii="Arimo" w:eastAsia="Arimo" w:hAnsi="Arimo" w:cs="Arimo"/>
                <w:color w:val="000000"/>
              </w:rPr>
              <w:t xml:space="preserve"> </w:t>
            </w:r>
          </w:p>
          <w:p w14:paraId="3738C090" w14:textId="77777777" w:rsidR="002B1E97" w:rsidRDefault="00000000">
            <w:pPr>
              <w:spacing w:before="120" w:after="120"/>
            </w:pPr>
            <w:r>
              <w:rPr>
                <w:rFonts w:ascii="Arimo" w:eastAsia="Arimo" w:hAnsi="Arimo" w:cs="Arimo"/>
                <w:color w:val="000000"/>
              </w:rPr>
              <w:t xml:space="preserve"> </w:t>
            </w:r>
          </w:p>
          <w:p w14:paraId="17402337" w14:textId="77777777" w:rsidR="002B1E97" w:rsidRDefault="00000000">
            <w:pPr>
              <w:spacing w:before="120" w:after="120"/>
            </w:pPr>
            <w:r>
              <w:rPr>
                <w:rFonts w:ascii="Arimo" w:eastAsia="Arimo" w:hAnsi="Arimo" w:cs="Arimo"/>
                <w:color w:val="000000"/>
              </w:rPr>
              <w:t xml:space="preserve">Marketing campaign launched, first online orders received and customer feedback collected. </w:t>
            </w:r>
          </w:p>
          <w:p w14:paraId="1293B2B9" w14:textId="77777777" w:rsidR="002B1E97" w:rsidRDefault="00000000">
            <w:pPr>
              <w:spacing w:before="120" w:after="120"/>
            </w:pPr>
            <w:r>
              <w:rPr>
                <w:rFonts w:ascii="Arimo" w:eastAsia="Arimo" w:hAnsi="Arimo" w:cs="Arimo"/>
                <w:color w:val="000000"/>
              </w:rPr>
              <w:t xml:space="preserve"> </w:t>
            </w:r>
          </w:p>
        </w:tc>
      </w:tr>
    </w:tbl>
    <w:p w14:paraId="6B1BDCC1" w14:textId="77777777" w:rsidR="002B1E97" w:rsidRDefault="00000000">
      <w:pPr>
        <w:spacing w:before="120" w:after="120"/>
      </w:pPr>
      <w:r>
        <w:rPr>
          <w:rFonts w:ascii="Arimo" w:eastAsia="Arimo" w:hAnsi="Arimo" w:cs="Arimo"/>
          <w:color w:val="000000"/>
        </w:rPr>
        <w:t xml:space="preserve"> </w:t>
      </w:r>
    </w:p>
    <w:p w14:paraId="7F389236" w14:textId="77777777" w:rsidR="00BB2F7E" w:rsidRDefault="00000000">
      <w:pPr>
        <w:spacing w:before="120" w:after="120"/>
        <w:rPr>
          <w:rFonts w:ascii="Arial" w:eastAsia="Arial" w:hAnsi="Arial" w:cs="Arial"/>
          <w:color w:val="1D2125"/>
          <w:sz w:val="28"/>
          <w:szCs w:val="28"/>
        </w:rPr>
      </w:pPr>
      <w:r>
        <w:rPr>
          <w:rFonts w:ascii="Arial" w:eastAsia="Arial" w:hAnsi="Arial" w:cs="Arial"/>
          <w:color w:val="1D2125"/>
          <w:sz w:val="28"/>
          <w:szCs w:val="28"/>
        </w:rPr>
        <w:t xml:space="preserve"> </w:t>
      </w:r>
    </w:p>
    <w:p w14:paraId="25CDE58F" w14:textId="77777777" w:rsidR="00BB2F7E" w:rsidRDefault="00BB2F7E">
      <w:pPr>
        <w:spacing w:before="120" w:after="120"/>
        <w:rPr>
          <w:rFonts w:ascii="Arial" w:eastAsia="Arial" w:hAnsi="Arial" w:cs="Arial"/>
          <w:color w:val="1D2125"/>
          <w:sz w:val="28"/>
          <w:szCs w:val="28"/>
        </w:rPr>
      </w:pPr>
    </w:p>
    <w:p w14:paraId="16226EBE" w14:textId="77777777" w:rsidR="00BB2F7E" w:rsidRDefault="00BB2F7E">
      <w:pPr>
        <w:spacing w:before="120" w:after="120"/>
        <w:rPr>
          <w:rFonts w:ascii="Arial" w:eastAsia="Arial" w:hAnsi="Arial" w:cs="Arial"/>
          <w:color w:val="1D2125"/>
          <w:sz w:val="28"/>
          <w:szCs w:val="28"/>
        </w:rPr>
      </w:pPr>
    </w:p>
    <w:p w14:paraId="759EA5DD" w14:textId="77777777" w:rsidR="00BB2F7E" w:rsidRDefault="00BB2F7E">
      <w:pPr>
        <w:spacing w:before="120" w:after="120"/>
        <w:rPr>
          <w:rFonts w:ascii="Arial" w:eastAsia="Arial" w:hAnsi="Arial" w:cs="Arial"/>
          <w:color w:val="1D2125"/>
          <w:sz w:val="28"/>
          <w:szCs w:val="28"/>
        </w:rPr>
      </w:pPr>
    </w:p>
    <w:p w14:paraId="686A1815" w14:textId="77777777" w:rsidR="00BB2F7E" w:rsidRDefault="00BB2F7E">
      <w:pPr>
        <w:spacing w:before="120" w:after="120"/>
        <w:rPr>
          <w:rFonts w:ascii="Arial" w:eastAsia="Arial" w:hAnsi="Arial" w:cs="Arial"/>
          <w:color w:val="1D2125"/>
          <w:sz w:val="28"/>
          <w:szCs w:val="28"/>
        </w:rPr>
      </w:pPr>
    </w:p>
    <w:p w14:paraId="0A28C19A" w14:textId="77777777" w:rsidR="00BB2F7E" w:rsidRDefault="00BB2F7E">
      <w:pPr>
        <w:spacing w:before="120" w:after="120"/>
        <w:rPr>
          <w:rFonts w:ascii="Arial" w:eastAsia="Arial" w:hAnsi="Arial" w:cs="Arial"/>
          <w:color w:val="1D2125"/>
          <w:sz w:val="28"/>
          <w:szCs w:val="28"/>
        </w:rPr>
      </w:pPr>
    </w:p>
    <w:p w14:paraId="26F0D9AB" w14:textId="492ACDDF" w:rsidR="002B1E97" w:rsidRDefault="00000000">
      <w:pPr>
        <w:spacing w:before="120" w:after="120"/>
      </w:pPr>
      <w:r>
        <w:rPr>
          <w:rFonts w:ascii="Arial" w:eastAsia="Arial" w:hAnsi="Arial" w:cs="Arial"/>
          <w:color w:val="1D2125"/>
          <w:sz w:val="28"/>
          <w:szCs w:val="28"/>
        </w:rPr>
        <w:lastRenderedPageBreak/>
        <w:t xml:space="preserve"> </w:t>
      </w:r>
      <w:r>
        <w:rPr>
          <w:rFonts w:ascii="Arial Bold" w:eastAsia="Arial Bold" w:hAnsi="Arial Bold" w:cs="Arial Bold"/>
          <w:b/>
          <w:bCs/>
          <w:color w:val="1D2125"/>
          <w:sz w:val="28"/>
          <w:szCs w:val="28"/>
        </w:rPr>
        <w:t xml:space="preserve">Implementation Plan </w:t>
      </w:r>
    </w:p>
    <w:p w14:paraId="00DB2AD9" w14:textId="77777777" w:rsidR="002B1E97" w:rsidRDefault="00000000">
      <w:pPr>
        <w:spacing w:before="120" w:after="120"/>
      </w:pPr>
      <w:r>
        <w:rPr>
          <w:rFonts w:ascii="Arial" w:eastAsia="Arial" w:hAnsi="Arial" w:cs="Arial"/>
          <w:color w:val="1D2125"/>
        </w:rPr>
        <w:t xml:space="preserve">The implementation plan has been designed to introduce the click-and-collect system in a structured and manageable way. During Week 1, Basil will research and select the most suitable online ordering platform. Square Online has been identified as a suitable option because it is affordable, user-friendly and designed for small businesses. </w:t>
      </w:r>
    </w:p>
    <w:p w14:paraId="7307835F" w14:textId="77777777" w:rsidR="002B1E97" w:rsidRDefault="00000000">
      <w:pPr>
        <w:spacing w:before="120" w:after="120"/>
      </w:pPr>
      <w:r>
        <w:rPr>
          <w:rFonts w:ascii="Arial" w:eastAsia="Arial" w:hAnsi="Arial" w:cs="Arial"/>
          <w:color w:val="1D2125"/>
        </w:rPr>
        <w:t xml:space="preserve">In Week 2, the system will be installed and tested to ensure that customers can place orders successfully. Any technical issues should be resolved before the service is launched. During Week 3, staff members will receive training on processing online orders, preparing collections and handling customer enquiries. This will help ensure a smooth customer experience. </w:t>
      </w:r>
    </w:p>
    <w:p w14:paraId="0247CABA" w14:textId="77777777" w:rsidR="002B1E97" w:rsidRDefault="00000000">
      <w:pPr>
        <w:spacing w:before="120" w:after="120"/>
      </w:pPr>
      <w:r>
        <w:rPr>
          <w:rFonts w:ascii="Arial" w:eastAsia="Arial" w:hAnsi="Arial" w:cs="Arial"/>
          <w:color w:val="1D2125"/>
        </w:rPr>
        <w:t xml:space="preserve">In Week 4, the click-and-collect service will be officially launched. Marketing activities, including social media promotion, in-store posters and customer announcements, will be used to raise awareness of the new service. The implementation schedule follows a logical sequence, reducing risks and ensuring that all staff are prepared before launch. By following this plan, Basil's Bakery should be able to improve customer convenience, reduce waiting times and increase sales performance. </w:t>
      </w:r>
    </w:p>
    <w:p w14:paraId="1739004A" w14:textId="77777777" w:rsidR="002B1E97" w:rsidRDefault="00000000">
      <w:pPr>
        <w:spacing w:before="120" w:after="120"/>
      </w:pPr>
      <w:r>
        <w:rPr>
          <w:rFonts w:ascii="Arial Bold" w:eastAsia="Arial Bold" w:hAnsi="Arial Bold" w:cs="Arial Bold"/>
          <w:b/>
          <w:bCs/>
          <w:color w:val="1D2125"/>
        </w:rPr>
        <w:t xml:space="preserve">Project Management Institute (2021) </w:t>
      </w:r>
    </w:p>
    <w:p w14:paraId="00CCCBA4" w14:textId="77777777" w:rsidR="002B1E97" w:rsidRDefault="00000000">
      <w:pPr>
        <w:spacing w:before="120" w:after="120"/>
      </w:pPr>
      <w:r>
        <w:br w:type="page"/>
      </w:r>
    </w:p>
    <w:p w14:paraId="4BACF1E6" w14:textId="77777777" w:rsidR="002B1E97" w:rsidRDefault="00000000">
      <w:pPr>
        <w:spacing w:before="120" w:after="120"/>
        <w:jc w:val="right"/>
      </w:pPr>
      <w:r>
        <w:rPr>
          <w:rFonts w:ascii="Arial Bold Italics" w:eastAsia="Arial Bold Italics" w:hAnsi="Arial Bold Italics" w:cs="Arial Bold Italics"/>
          <w:b/>
          <w:bCs/>
          <w:i/>
          <w:iCs/>
          <w:color w:val="000000"/>
          <w:sz w:val="32"/>
          <w:szCs w:val="32"/>
          <w:u w:val="single" w:color="000000"/>
        </w:rPr>
        <w:lastRenderedPageBreak/>
        <w:t>Appendix 3 – Task 5a</w:t>
      </w:r>
      <w:r>
        <w:rPr>
          <w:rFonts w:ascii="Arimo" w:eastAsia="Arimo" w:hAnsi="Arimo" w:cs="Arimo"/>
          <w:color w:val="000000"/>
        </w:rPr>
        <w:t xml:space="preserve"> </w:t>
      </w:r>
    </w:p>
    <w:p w14:paraId="44C8DB8C" w14:textId="77777777" w:rsidR="002B1E97" w:rsidRDefault="00000000">
      <w:pPr>
        <w:spacing w:before="120" w:after="120"/>
      </w:pPr>
      <w:r>
        <w:rPr>
          <w:rFonts w:ascii="Arimo" w:eastAsia="Arimo" w:hAnsi="Arimo" w:cs="Arimo"/>
          <w:color w:val="000000"/>
        </w:rPr>
        <w:t xml:space="preserve"> </w:t>
      </w:r>
    </w:p>
    <w:p w14:paraId="689B6ABD" w14:textId="77777777" w:rsidR="002B1E97" w:rsidRDefault="00000000">
      <w:pPr>
        <w:spacing w:before="120" w:after="120"/>
      </w:pPr>
      <w:r>
        <w:rPr>
          <w:rFonts w:ascii="Arial" w:eastAsia="Arial" w:hAnsi="Arial" w:cs="Arial"/>
          <w:color w:val="000000"/>
          <w:sz w:val="32"/>
          <w:szCs w:val="32"/>
        </w:rPr>
        <w:t>The Key Performance Indicator is: </w:t>
      </w:r>
      <w:r>
        <w:rPr>
          <w:rFonts w:ascii="Arial" w:eastAsia="Arial" w:hAnsi="Arial" w:cs="Arial"/>
          <w:color w:val="000000"/>
          <w:sz w:val="32"/>
          <w:szCs w:val="32"/>
        </w:rPr>
        <w:br/>
      </w:r>
      <w:r>
        <w:rPr>
          <w:rFonts w:ascii="Arial" w:eastAsia="Arial" w:hAnsi="Arial" w:cs="Arial"/>
          <w:color w:val="000000"/>
          <w:sz w:val="28"/>
          <w:szCs w:val="28"/>
        </w:rPr>
        <w:t xml:space="preserve"> </w:t>
      </w:r>
      <w:r>
        <w:rPr>
          <w:rFonts w:ascii="Arial Bold" w:eastAsia="Arial Bold" w:hAnsi="Arial Bold" w:cs="Arial Bold"/>
          <w:b/>
          <w:bCs/>
          <w:color w:val="000000"/>
          <w:sz w:val="28"/>
          <w:szCs w:val="28"/>
        </w:rPr>
        <w:t xml:space="preserve">Increase monthly sales revenue by 15% within 6 months of implementing the Click-and-Collect system. </w:t>
      </w:r>
    </w:p>
    <w:p w14:paraId="2D5ACF8B" w14:textId="77777777" w:rsidR="002B1E97" w:rsidRDefault="00000000">
      <w:pPr>
        <w:spacing w:before="120" w:after="120"/>
      </w:pPr>
      <w:r>
        <w:rPr>
          <w:rFonts w:ascii="Arimo" w:eastAsia="Arimo" w:hAnsi="Arimo" w:cs="Arimo"/>
          <w:color w:val="000000"/>
        </w:rPr>
        <w:t xml:space="preserve"> </w:t>
      </w:r>
    </w:p>
    <w:tbl>
      <w:tblPr>
        <w:tblW w:w="9030"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CellMar>
          <w:left w:w="10" w:type="dxa"/>
          <w:right w:w="10" w:type="dxa"/>
        </w:tblCellMar>
        <w:tblLook w:val="04A0" w:firstRow="1" w:lastRow="0" w:firstColumn="1" w:lastColumn="0" w:noHBand="0" w:noVBand="1"/>
      </w:tblPr>
      <w:tblGrid>
        <w:gridCol w:w="1703"/>
        <w:gridCol w:w="1832"/>
        <w:gridCol w:w="1963"/>
        <w:gridCol w:w="1700"/>
        <w:gridCol w:w="1832"/>
      </w:tblGrid>
      <w:tr w:rsidR="002B1E97" w14:paraId="6F9D30F7" w14:textId="77777777">
        <w:tblPrEx>
          <w:tblCellMar>
            <w:top w:w="0" w:type="dxa"/>
            <w:bottom w:w="0" w:type="dxa"/>
          </w:tblCellMar>
        </w:tblPrEx>
        <w:tc>
          <w:tcPr>
            <w:tcW w:w="1702" w:type="dxa"/>
            <w:tcMar>
              <w:top w:w="75" w:type="dxa"/>
              <w:left w:w="75" w:type="dxa"/>
              <w:bottom w:w="75" w:type="dxa"/>
              <w:right w:w="75" w:type="dxa"/>
            </w:tcMar>
          </w:tcPr>
          <w:p w14:paraId="0FD8DD24" w14:textId="77777777" w:rsidR="002B1E97" w:rsidRDefault="00000000">
            <w:pPr>
              <w:spacing w:before="120" w:after="120"/>
              <w:jc w:val="center"/>
            </w:pPr>
            <w:r>
              <w:rPr>
                <w:rFonts w:ascii="Arial" w:eastAsia="Arial" w:hAnsi="Arial" w:cs="Arial"/>
                <w:color w:val="000000"/>
                <w:sz w:val="32"/>
                <w:szCs w:val="32"/>
              </w:rPr>
              <w:t>Specific</w:t>
            </w:r>
            <w:r>
              <w:rPr>
                <w:rFonts w:ascii="Arimo" w:eastAsia="Arimo" w:hAnsi="Arimo" w:cs="Arimo"/>
                <w:color w:val="000000"/>
              </w:rPr>
              <w:t xml:space="preserve"> </w:t>
            </w:r>
          </w:p>
          <w:p w14:paraId="0DA87929" w14:textId="77777777" w:rsidR="002B1E97" w:rsidRDefault="00000000">
            <w:pPr>
              <w:spacing w:before="120" w:after="120"/>
            </w:pPr>
            <w:r>
              <w:rPr>
                <w:rFonts w:ascii="Arimo" w:eastAsia="Arimo" w:hAnsi="Arimo" w:cs="Arimo"/>
                <w:color w:val="000000"/>
              </w:rPr>
              <w:t xml:space="preserve"> </w:t>
            </w:r>
          </w:p>
        </w:tc>
        <w:tc>
          <w:tcPr>
            <w:tcW w:w="1831" w:type="dxa"/>
            <w:tcMar>
              <w:top w:w="75" w:type="dxa"/>
              <w:left w:w="75" w:type="dxa"/>
              <w:bottom w:w="75" w:type="dxa"/>
              <w:right w:w="75" w:type="dxa"/>
            </w:tcMar>
          </w:tcPr>
          <w:p w14:paraId="133CCD86" w14:textId="77777777" w:rsidR="002B1E97" w:rsidRDefault="00000000">
            <w:pPr>
              <w:spacing w:before="120" w:after="120"/>
              <w:jc w:val="center"/>
            </w:pPr>
            <w:r>
              <w:rPr>
                <w:rFonts w:ascii="Arial" w:eastAsia="Arial" w:hAnsi="Arial" w:cs="Arial"/>
                <w:color w:val="000000"/>
                <w:sz w:val="32"/>
                <w:szCs w:val="32"/>
              </w:rPr>
              <w:t>Measurable</w:t>
            </w:r>
            <w:r>
              <w:rPr>
                <w:rFonts w:ascii="Arimo" w:eastAsia="Arimo" w:hAnsi="Arimo" w:cs="Arimo"/>
                <w:color w:val="000000"/>
              </w:rPr>
              <w:t xml:space="preserve"> </w:t>
            </w:r>
          </w:p>
          <w:p w14:paraId="1EA546ED" w14:textId="77777777" w:rsidR="002B1E97" w:rsidRDefault="00000000">
            <w:pPr>
              <w:spacing w:before="120" w:after="120"/>
            </w:pPr>
            <w:r>
              <w:rPr>
                <w:rFonts w:ascii="Arimo" w:eastAsia="Arimo" w:hAnsi="Arimo" w:cs="Arimo"/>
                <w:color w:val="000000"/>
              </w:rPr>
              <w:t xml:space="preserve"> </w:t>
            </w:r>
          </w:p>
        </w:tc>
        <w:tc>
          <w:tcPr>
            <w:tcW w:w="1963" w:type="dxa"/>
            <w:tcMar>
              <w:top w:w="75" w:type="dxa"/>
              <w:left w:w="75" w:type="dxa"/>
              <w:bottom w:w="75" w:type="dxa"/>
              <w:right w:w="75" w:type="dxa"/>
            </w:tcMar>
          </w:tcPr>
          <w:p w14:paraId="459EC33F" w14:textId="77777777" w:rsidR="002B1E97" w:rsidRDefault="00000000">
            <w:pPr>
              <w:spacing w:before="120" w:after="120"/>
              <w:jc w:val="center"/>
            </w:pPr>
            <w:r>
              <w:rPr>
                <w:rFonts w:ascii="Arial" w:eastAsia="Arial" w:hAnsi="Arial" w:cs="Arial"/>
                <w:color w:val="000000"/>
                <w:sz w:val="32"/>
                <w:szCs w:val="32"/>
              </w:rPr>
              <w:t>Attainable</w:t>
            </w:r>
            <w:r>
              <w:rPr>
                <w:rFonts w:ascii="Arimo" w:eastAsia="Arimo" w:hAnsi="Arimo" w:cs="Arimo"/>
                <w:color w:val="000000"/>
              </w:rPr>
              <w:t xml:space="preserve"> </w:t>
            </w:r>
          </w:p>
          <w:p w14:paraId="76B516DC" w14:textId="77777777" w:rsidR="002B1E97" w:rsidRDefault="00000000">
            <w:pPr>
              <w:spacing w:before="120" w:after="120"/>
            </w:pPr>
            <w:r>
              <w:rPr>
                <w:rFonts w:ascii="Arimo" w:eastAsia="Arimo" w:hAnsi="Arimo" w:cs="Arimo"/>
                <w:color w:val="000000"/>
              </w:rPr>
              <w:t xml:space="preserve"> </w:t>
            </w:r>
          </w:p>
        </w:tc>
        <w:tc>
          <w:tcPr>
            <w:tcW w:w="1700" w:type="dxa"/>
            <w:tcMar>
              <w:top w:w="75" w:type="dxa"/>
              <w:left w:w="75" w:type="dxa"/>
              <w:bottom w:w="75" w:type="dxa"/>
              <w:right w:w="75" w:type="dxa"/>
            </w:tcMar>
          </w:tcPr>
          <w:p w14:paraId="1C3AE0FF" w14:textId="77777777" w:rsidR="002B1E97" w:rsidRDefault="00000000">
            <w:pPr>
              <w:spacing w:before="120" w:after="120"/>
              <w:jc w:val="center"/>
            </w:pPr>
            <w:r>
              <w:rPr>
                <w:rFonts w:ascii="Arial" w:eastAsia="Arial" w:hAnsi="Arial" w:cs="Arial"/>
                <w:color w:val="000000"/>
                <w:sz w:val="32"/>
                <w:szCs w:val="32"/>
              </w:rPr>
              <w:t>Relevant</w:t>
            </w:r>
            <w:r>
              <w:rPr>
                <w:rFonts w:ascii="Arimo" w:eastAsia="Arimo" w:hAnsi="Arimo" w:cs="Arimo"/>
                <w:color w:val="000000"/>
              </w:rPr>
              <w:t xml:space="preserve"> </w:t>
            </w:r>
          </w:p>
          <w:p w14:paraId="19D65FD8" w14:textId="77777777" w:rsidR="002B1E97" w:rsidRDefault="00000000">
            <w:pPr>
              <w:spacing w:before="120" w:after="120"/>
            </w:pPr>
            <w:r>
              <w:rPr>
                <w:rFonts w:ascii="Arimo" w:eastAsia="Arimo" w:hAnsi="Arimo" w:cs="Arimo"/>
                <w:color w:val="000000"/>
              </w:rPr>
              <w:t xml:space="preserve"> </w:t>
            </w:r>
          </w:p>
        </w:tc>
        <w:tc>
          <w:tcPr>
            <w:tcW w:w="1832" w:type="dxa"/>
            <w:tcMar>
              <w:top w:w="75" w:type="dxa"/>
              <w:left w:w="75" w:type="dxa"/>
              <w:bottom w:w="75" w:type="dxa"/>
              <w:right w:w="75" w:type="dxa"/>
            </w:tcMar>
          </w:tcPr>
          <w:p w14:paraId="5027A6B4" w14:textId="77777777" w:rsidR="002B1E97" w:rsidRDefault="00000000">
            <w:pPr>
              <w:spacing w:before="120" w:after="120"/>
              <w:jc w:val="center"/>
            </w:pPr>
            <w:r>
              <w:rPr>
                <w:rFonts w:ascii="Arial" w:eastAsia="Arial" w:hAnsi="Arial" w:cs="Arial"/>
                <w:color w:val="000000"/>
                <w:sz w:val="32"/>
                <w:szCs w:val="32"/>
              </w:rPr>
              <w:t>Time-Bound</w:t>
            </w:r>
            <w:r>
              <w:rPr>
                <w:rFonts w:ascii="Arimo" w:eastAsia="Arimo" w:hAnsi="Arimo" w:cs="Arimo"/>
                <w:color w:val="000000"/>
              </w:rPr>
              <w:t xml:space="preserve"> </w:t>
            </w:r>
          </w:p>
          <w:p w14:paraId="1C331AF0" w14:textId="77777777" w:rsidR="002B1E97" w:rsidRDefault="00000000">
            <w:pPr>
              <w:spacing w:before="120" w:after="120"/>
            </w:pPr>
            <w:r>
              <w:rPr>
                <w:rFonts w:ascii="Arimo" w:eastAsia="Arimo" w:hAnsi="Arimo" w:cs="Arimo"/>
                <w:color w:val="000000"/>
              </w:rPr>
              <w:t xml:space="preserve"> </w:t>
            </w:r>
          </w:p>
        </w:tc>
      </w:tr>
      <w:tr w:rsidR="002B1E97" w14:paraId="49A7AC54" w14:textId="77777777">
        <w:tblPrEx>
          <w:tblCellMar>
            <w:top w:w="0" w:type="dxa"/>
            <w:bottom w:w="0" w:type="dxa"/>
          </w:tblCellMar>
        </w:tblPrEx>
        <w:tc>
          <w:tcPr>
            <w:tcW w:w="1702" w:type="dxa"/>
            <w:tcMar>
              <w:top w:w="75" w:type="dxa"/>
              <w:left w:w="75" w:type="dxa"/>
              <w:bottom w:w="75" w:type="dxa"/>
              <w:right w:w="75" w:type="dxa"/>
            </w:tcMar>
          </w:tcPr>
          <w:p w14:paraId="7C6C7461" w14:textId="77777777" w:rsidR="002B1E97" w:rsidRDefault="00000000">
            <w:pPr>
              <w:spacing w:before="120" w:after="120"/>
            </w:pPr>
            <w:r>
              <w:rPr>
                <w:rFonts w:ascii="Arimo" w:eastAsia="Arimo" w:hAnsi="Arimo" w:cs="Arimo"/>
                <w:color w:val="000000"/>
              </w:rPr>
              <w:t xml:space="preserve"> </w:t>
            </w:r>
          </w:p>
          <w:p w14:paraId="67B9A8CB" w14:textId="77777777" w:rsidR="002B1E97" w:rsidRDefault="00000000">
            <w:pPr>
              <w:spacing w:before="120" w:after="120"/>
            </w:pPr>
            <w:r>
              <w:rPr>
                <w:rFonts w:ascii="Arimo" w:eastAsia="Arimo" w:hAnsi="Arimo" w:cs="Arimo"/>
                <w:color w:val="000000"/>
              </w:rPr>
              <w:t xml:space="preserve">Increase monthly sales through Click-and-Collect ordersAchieve a 15% increase in monthly sales revenue </w:t>
            </w:r>
          </w:p>
          <w:p w14:paraId="588D61D1" w14:textId="77777777" w:rsidR="002B1E97" w:rsidRDefault="00000000">
            <w:pPr>
              <w:spacing w:before="120" w:after="120"/>
            </w:pPr>
            <w:r>
              <w:rPr>
                <w:rFonts w:ascii="Arimo" w:eastAsia="Arimo" w:hAnsi="Arimo" w:cs="Arimo"/>
                <w:color w:val="000000"/>
              </w:rPr>
              <w:t xml:space="preserve"> </w:t>
            </w:r>
          </w:p>
          <w:p w14:paraId="42EE623F" w14:textId="77777777" w:rsidR="002B1E97" w:rsidRDefault="00000000">
            <w:pPr>
              <w:spacing w:before="120" w:after="120"/>
            </w:pPr>
            <w:r>
              <w:rPr>
                <w:rFonts w:ascii="Arimo" w:eastAsia="Arimo" w:hAnsi="Arimo" w:cs="Arimo"/>
                <w:color w:val="000000"/>
              </w:rPr>
              <w:t xml:space="preserve"> </w:t>
            </w:r>
          </w:p>
          <w:p w14:paraId="4E3BE420" w14:textId="77777777" w:rsidR="002B1E97" w:rsidRDefault="00000000">
            <w:pPr>
              <w:spacing w:before="120" w:after="120"/>
            </w:pPr>
            <w:r>
              <w:rPr>
                <w:rFonts w:ascii="Arimo" w:eastAsia="Arimo" w:hAnsi="Arimo" w:cs="Arimo"/>
                <w:color w:val="000000"/>
              </w:rPr>
              <w:t xml:space="preserve"> </w:t>
            </w:r>
          </w:p>
          <w:p w14:paraId="6AAB8646" w14:textId="77777777" w:rsidR="002B1E97" w:rsidRDefault="00000000">
            <w:pPr>
              <w:spacing w:before="120" w:after="120"/>
            </w:pPr>
            <w:r>
              <w:rPr>
                <w:rFonts w:ascii="Arimo" w:eastAsia="Arimo" w:hAnsi="Arimo" w:cs="Arimo"/>
                <w:color w:val="000000"/>
              </w:rPr>
              <w:t xml:space="preserve"> </w:t>
            </w:r>
          </w:p>
          <w:p w14:paraId="514B25C9" w14:textId="77777777" w:rsidR="002B1E97" w:rsidRDefault="00000000">
            <w:pPr>
              <w:spacing w:before="120" w:after="120"/>
            </w:pPr>
            <w:r>
              <w:rPr>
                <w:rFonts w:ascii="Arimo" w:eastAsia="Arimo" w:hAnsi="Arimo" w:cs="Arimo"/>
                <w:color w:val="000000"/>
              </w:rPr>
              <w:t xml:space="preserve"> </w:t>
            </w:r>
          </w:p>
          <w:p w14:paraId="4AF5819C" w14:textId="77777777" w:rsidR="002B1E97" w:rsidRDefault="00000000">
            <w:pPr>
              <w:spacing w:before="120" w:after="120"/>
            </w:pPr>
            <w:r>
              <w:rPr>
                <w:rFonts w:ascii="Arimo" w:eastAsia="Arimo" w:hAnsi="Arimo" w:cs="Arimo"/>
                <w:color w:val="000000"/>
              </w:rPr>
              <w:t xml:space="preserve"> </w:t>
            </w:r>
          </w:p>
        </w:tc>
        <w:tc>
          <w:tcPr>
            <w:tcW w:w="1831" w:type="dxa"/>
            <w:tcMar>
              <w:top w:w="75" w:type="dxa"/>
              <w:left w:w="75" w:type="dxa"/>
              <w:bottom w:w="75" w:type="dxa"/>
              <w:right w:w="75" w:type="dxa"/>
            </w:tcMar>
          </w:tcPr>
          <w:p w14:paraId="477A2599" w14:textId="77777777" w:rsidR="002B1E97" w:rsidRDefault="00000000">
            <w:pPr>
              <w:spacing w:before="120" w:after="120"/>
            </w:pPr>
            <w:r>
              <w:rPr>
                <w:rFonts w:ascii="Arimo" w:eastAsia="Arimo" w:hAnsi="Arimo" w:cs="Arimo"/>
                <w:color w:val="000000"/>
              </w:rPr>
              <w:t xml:space="preserve"> </w:t>
            </w:r>
          </w:p>
          <w:p w14:paraId="340135F3" w14:textId="77777777" w:rsidR="002B1E97" w:rsidRDefault="00000000">
            <w:pPr>
              <w:spacing w:before="120" w:after="120"/>
            </w:pPr>
            <w:r>
              <w:rPr>
                <w:rFonts w:ascii="Arimo" w:eastAsia="Arimo" w:hAnsi="Arimo" w:cs="Arimo"/>
                <w:color w:val="000000"/>
              </w:rPr>
              <w:t xml:space="preserve">Achieve a 15% increase in monthly sales revenue </w:t>
            </w:r>
          </w:p>
          <w:p w14:paraId="2D7F7D2D" w14:textId="77777777" w:rsidR="002B1E97" w:rsidRDefault="00000000">
            <w:pPr>
              <w:spacing w:before="120" w:after="120"/>
            </w:pPr>
            <w:r>
              <w:rPr>
                <w:rFonts w:ascii="Arimo" w:eastAsia="Arimo" w:hAnsi="Arimo" w:cs="Arimo"/>
                <w:color w:val="000000"/>
              </w:rPr>
              <w:t xml:space="preserve"> </w:t>
            </w:r>
          </w:p>
          <w:p w14:paraId="0EF1EF48" w14:textId="77777777" w:rsidR="002B1E97" w:rsidRDefault="00000000">
            <w:pPr>
              <w:spacing w:before="120" w:after="120"/>
            </w:pPr>
            <w:r>
              <w:rPr>
                <w:rFonts w:ascii="Arimo" w:eastAsia="Arimo" w:hAnsi="Arimo" w:cs="Arimo"/>
                <w:color w:val="000000"/>
              </w:rPr>
              <w:t xml:space="preserve"> </w:t>
            </w:r>
          </w:p>
          <w:p w14:paraId="72755F04" w14:textId="77777777" w:rsidR="002B1E97" w:rsidRDefault="00000000">
            <w:pPr>
              <w:spacing w:before="120" w:after="120"/>
            </w:pPr>
            <w:r>
              <w:rPr>
                <w:rFonts w:ascii="Arimo" w:eastAsia="Arimo" w:hAnsi="Arimo" w:cs="Arimo"/>
                <w:color w:val="000000"/>
              </w:rPr>
              <w:t xml:space="preserve"> </w:t>
            </w:r>
          </w:p>
          <w:p w14:paraId="1BCB0FB2" w14:textId="77777777" w:rsidR="002B1E97" w:rsidRDefault="00000000">
            <w:pPr>
              <w:spacing w:before="120" w:after="120"/>
            </w:pPr>
            <w:r>
              <w:rPr>
                <w:rFonts w:ascii="Arimo" w:eastAsia="Arimo" w:hAnsi="Arimo" w:cs="Arimo"/>
                <w:color w:val="000000"/>
              </w:rPr>
              <w:t xml:space="preserve"> </w:t>
            </w:r>
          </w:p>
          <w:p w14:paraId="5825E13A" w14:textId="77777777" w:rsidR="002B1E97" w:rsidRDefault="00000000">
            <w:pPr>
              <w:spacing w:before="120" w:after="120"/>
            </w:pPr>
            <w:r>
              <w:rPr>
                <w:rFonts w:ascii="Arimo" w:eastAsia="Arimo" w:hAnsi="Arimo" w:cs="Arimo"/>
                <w:color w:val="000000"/>
              </w:rPr>
              <w:t xml:space="preserve"> </w:t>
            </w:r>
          </w:p>
        </w:tc>
        <w:tc>
          <w:tcPr>
            <w:tcW w:w="1963" w:type="dxa"/>
            <w:tcMar>
              <w:top w:w="75" w:type="dxa"/>
              <w:left w:w="75" w:type="dxa"/>
              <w:bottom w:w="75" w:type="dxa"/>
              <w:right w:w="75" w:type="dxa"/>
            </w:tcMar>
          </w:tcPr>
          <w:p w14:paraId="403E4570" w14:textId="77777777" w:rsidR="002B1E97" w:rsidRDefault="00000000">
            <w:pPr>
              <w:spacing w:before="120" w:after="120"/>
            </w:pPr>
            <w:r>
              <w:rPr>
                <w:rFonts w:ascii="Arimo" w:eastAsia="Arimo" w:hAnsi="Arimo" w:cs="Arimo"/>
                <w:color w:val="000000"/>
              </w:rPr>
              <w:t xml:space="preserve"> </w:t>
            </w:r>
          </w:p>
          <w:p w14:paraId="2FFAAB96" w14:textId="77777777" w:rsidR="002B1E97" w:rsidRDefault="00000000">
            <w:pPr>
              <w:spacing w:before="120" w:after="120"/>
            </w:pPr>
            <w:r>
              <w:rPr>
                <w:rFonts w:ascii="Arimo" w:eastAsia="Arimo" w:hAnsi="Arimo" w:cs="Arimo"/>
                <w:color w:val="000000"/>
              </w:rPr>
              <w:t xml:space="preserve">Based on existing customer demand and online ordering access </w:t>
            </w:r>
          </w:p>
          <w:p w14:paraId="3E95616C" w14:textId="77777777" w:rsidR="002B1E97" w:rsidRDefault="00000000">
            <w:pPr>
              <w:spacing w:before="120" w:after="120"/>
            </w:pPr>
            <w:r>
              <w:rPr>
                <w:rFonts w:ascii="Arimo" w:eastAsia="Arimo" w:hAnsi="Arimo" w:cs="Arimo"/>
                <w:color w:val="000000"/>
              </w:rPr>
              <w:t xml:space="preserve"> </w:t>
            </w:r>
          </w:p>
          <w:p w14:paraId="03C75477" w14:textId="77777777" w:rsidR="002B1E97" w:rsidRDefault="00000000">
            <w:pPr>
              <w:spacing w:before="120" w:after="120"/>
            </w:pPr>
            <w:r>
              <w:rPr>
                <w:rFonts w:ascii="Arimo" w:eastAsia="Arimo" w:hAnsi="Arimo" w:cs="Arimo"/>
                <w:color w:val="000000"/>
              </w:rPr>
              <w:t xml:space="preserve"> </w:t>
            </w:r>
          </w:p>
          <w:p w14:paraId="10FFFFBF" w14:textId="77777777" w:rsidR="002B1E97" w:rsidRDefault="00000000">
            <w:pPr>
              <w:spacing w:before="120" w:after="120"/>
            </w:pPr>
            <w:r>
              <w:rPr>
                <w:rFonts w:ascii="Arimo" w:eastAsia="Arimo" w:hAnsi="Arimo" w:cs="Arimo"/>
                <w:color w:val="000000"/>
              </w:rPr>
              <w:t xml:space="preserve"> </w:t>
            </w:r>
          </w:p>
          <w:p w14:paraId="480303CD" w14:textId="77777777" w:rsidR="002B1E97" w:rsidRDefault="00000000">
            <w:pPr>
              <w:spacing w:before="120" w:after="120"/>
            </w:pPr>
            <w:r>
              <w:rPr>
                <w:rFonts w:ascii="Arimo" w:eastAsia="Arimo" w:hAnsi="Arimo" w:cs="Arimo"/>
                <w:color w:val="000000"/>
              </w:rPr>
              <w:t xml:space="preserve"> </w:t>
            </w:r>
          </w:p>
          <w:p w14:paraId="36B598E7" w14:textId="77777777" w:rsidR="002B1E97" w:rsidRDefault="00000000">
            <w:pPr>
              <w:spacing w:before="120" w:after="120"/>
            </w:pPr>
            <w:r>
              <w:rPr>
                <w:rFonts w:ascii="Arimo" w:eastAsia="Arimo" w:hAnsi="Arimo" w:cs="Arimo"/>
                <w:color w:val="000000"/>
              </w:rPr>
              <w:t xml:space="preserve"> </w:t>
            </w:r>
          </w:p>
        </w:tc>
        <w:tc>
          <w:tcPr>
            <w:tcW w:w="1700" w:type="dxa"/>
            <w:tcMar>
              <w:top w:w="75" w:type="dxa"/>
              <w:left w:w="75" w:type="dxa"/>
              <w:bottom w:w="75" w:type="dxa"/>
              <w:right w:w="75" w:type="dxa"/>
            </w:tcMar>
          </w:tcPr>
          <w:p w14:paraId="6FB7B00E" w14:textId="77777777" w:rsidR="002B1E97" w:rsidRDefault="00000000">
            <w:pPr>
              <w:spacing w:before="120" w:after="120"/>
            </w:pPr>
            <w:r>
              <w:rPr>
                <w:rFonts w:ascii="Arimo" w:eastAsia="Arimo" w:hAnsi="Arimo" w:cs="Arimo"/>
                <w:color w:val="000000"/>
              </w:rPr>
              <w:t xml:space="preserve"> </w:t>
            </w:r>
          </w:p>
          <w:p w14:paraId="74E9F6A1" w14:textId="77777777" w:rsidR="002B1E97" w:rsidRDefault="00000000">
            <w:pPr>
              <w:spacing w:before="120" w:after="120"/>
            </w:pPr>
            <w:r>
              <w:rPr>
                <w:rFonts w:ascii="Arimo" w:eastAsia="Arimo" w:hAnsi="Arimo" w:cs="Arimo"/>
                <w:color w:val="000000"/>
              </w:rPr>
              <w:t xml:space="preserve">Directly addresses sales stagnation and reduced footfall </w:t>
            </w:r>
          </w:p>
          <w:p w14:paraId="4EA76DE8" w14:textId="77777777" w:rsidR="002B1E97" w:rsidRDefault="00000000">
            <w:pPr>
              <w:spacing w:before="120" w:after="120"/>
            </w:pPr>
            <w:r>
              <w:rPr>
                <w:rFonts w:ascii="Arimo" w:eastAsia="Arimo" w:hAnsi="Arimo" w:cs="Arimo"/>
                <w:color w:val="000000"/>
              </w:rPr>
              <w:t xml:space="preserve"> </w:t>
            </w:r>
          </w:p>
          <w:p w14:paraId="08303B05" w14:textId="77777777" w:rsidR="002B1E97" w:rsidRDefault="00000000">
            <w:pPr>
              <w:spacing w:before="120" w:after="120"/>
            </w:pPr>
            <w:r>
              <w:rPr>
                <w:rFonts w:ascii="Arimo" w:eastAsia="Arimo" w:hAnsi="Arimo" w:cs="Arimo"/>
                <w:color w:val="000000"/>
              </w:rPr>
              <w:t xml:space="preserve"> </w:t>
            </w:r>
          </w:p>
          <w:p w14:paraId="3D54EB36" w14:textId="77777777" w:rsidR="002B1E97" w:rsidRDefault="00000000">
            <w:pPr>
              <w:spacing w:before="120" w:after="120"/>
            </w:pPr>
            <w:r>
              <w:rPr>
                <w:rFonts w:ascii="Arimo" w:eastAsia="Arimo" w:hAnsi="Arimo" w:cs="Arimo"/>
                <w:color w:val="000000"/>
              </w:rPr>
              <w:t xml:space="preserve"> </w:t>
            </w:r>
          </w:p>
          <w:p w14:paraId="7DD03986" w14:textId="77777777" w:rsidR="002B1E97" w:rsidRDefault="00000000">
            <w:pPr>
              <w:spacing w:before="120" w:after="120"/>
            </w:pPr>
            <w:r>
              <w:rPr>
                <w:rFonts w:ascii="Arimo" w:eastAsia="Arimo" w:hAnsi="Arimo" w:cs="Arimo"/>
                <w:color w:val="000000"/>
              </w:rPr>
              <w:t xml:space="preserve"> </w:t>
            </w:r>
          </w:p>
          <w:p w14:paraId="383BD1C0" w14:textId="77777777" w:rsidR="002B1E97" w:rsidRDefault="00000000">
            <w:pPr>
              <w:spacing w:before="120" w:after="120"/>
            </w:pPr>
            <w:r>
              <w:rPr>
                <w:rFonts w:ascii="Arimo" w:eastAsia="Arimo" w:hAnsi="Arimo" w:cs="Arimo"/>
                <w:color w:val="000000"/>
              </w:rPr>
              <w:t xml:space="preserve"> </w:t>
            </w:r>
          </w:p>
        </w:tc>
        <w:tc>
          <w:tcPr>
            <w:tcW w:w="1832" w:type="dxa"/>
            <w:tcMar>
              <w:top w:w="75" w:type="dxa"/>
              <w:left w:w="75" w:type="dxa"/>
              <w:bottom w:w="75" w:type="dxa"/>
              <w:right w:w="75" w:type="dxa"/>
            </w:tcMar>
          </w:tcPr>
          <w:p w14:paraId="69EA8731" w14:textId="77777777" w:rsidR="002B1E97" w:rsidRDefault="00000000">
            <w:pPr>
              <w:spacing w:before="120" w:after="120"/>
            </w:pPr>
            <w:r>
              <w:rPr>
                <w:rFonts w:ascii="Arimo" w:eastAsia="Arimo" w:hAnsi="Arimo" w:cs="Arimo"/>
                <w:color w:val="000000"/>
              </w:rPr>
              <w:t xml:space="preserve"> </w:t>
            </w:r>
          </w:p>
          <w:p w14:paraId="655157D6" w14:textId="77777777" w:rsidR="002B1E97" w:rsidRDefault="00000000">
            <w:pPr>
              <w:spacing w:before="120" w:after="120"/>
            </w:pPr>
            <w:r>
              <w:rPr>
                <w:rFonts w:ascii="Arimo" w:eastAsia="Arimo" w:hAnsi="Arimo" w:cs="Arimo"/>
                <w:color w:val="000000"/>
              </w:rPr>
              <w:t xml:space="preserve">Within 6 months of implementation </w:t>
            </w:r>
          </w:p>
          <w:p w14:paraId="7CA3A24D" w14:textId="77777777" w:rsidR="002B1E97" w:rsidRDefault="00000000">
            <w:pPr>
              <w:spacing w:before="120" w:after="120"/>
            </w:pPr>
            <w:r>
              <w:rPr>
                <w:rFonts w:ascii="Arimo" w:eastAsia="Arimo" w:hAnsi="Arimo" w:cs="Arimo"/>
                <w:color w:val="000000"/>
              </w:rPr>
              <w:t xml:space="preserve"> </w:t>
            </w:r>
          </w:p>
          <w:p w14:paraId="2C9663F4" w14:textId="77777777" w:rsidR="002B1E97" w:rsidRDefault="00000000">
            <w:pPr>
              <w:spacing w:before="120" w:after="120"/>
            </w:pPr>
            <w:r>
              <w:rPr>
                <w:rFonts w:ascii="Arimo" w:eastAsia="Arimo" w:hAnsi="Arimo" w:cs="Arimo"/>
                <w:color w:val="000000"/>
              </w:rPr>
              <w:t xml:space="preserve"> </w:t>
            </w:r>
          </w:p>
          <w:p w14:paraId="20854469" w14:textId="77777777" w:rsidR="002B1E97" w:rsidRDefault="00000000">
            <w:pPr>
              <w:spacing w:before="120" w:after="120"/>
            </w:pPr>
            <w:r>
              <w:rPr>
                <w:rFonts w:ascii="Arimo" w:eastAsia="Arimo" w:hAnsi="Arimo" w:cs="Arimo"/>
                <w:color w:val="000000"/>
              </w:rPr>
              <w:t xml:space="preserve"> </w:t>
            </w:r>
          </w:p>
          <w:p w14:paraId="339E2F89" w14:textId="77777777" w:rsidR="002B1E97" w:rsidRDefault="00000000">
            <w:pPr>
              <w:spacing w:before="120" w:after="120"/>
            </w:pPr>
            <w:r>
              <w:rPr>
                <w:rFonts w:ascii="Arimo" w:eastAsia="Arimo" w:hAnsi="Arimo" w:cs="Arimo"/>
                <w:color w:val="000000"/>
              </w:rPr>
              <w:t xml:space="preserve"> </w:t>
            </w:r>
          </w:p>
          <w:p w14:paraId="569267DF" w14:textId="77777777" w:rsidR="002B1E97" w:rsidRDefault="00000000">
            <w:pPr>
              <w:spacing w:before="120" w:after="120"/>
            </w:pPr>
            <w:r>
              <w:rPr>
                <w:rFonts w:ascii="Arimo" w:eastAsia="Arimo" w:hAnsi="Arimo" w:cs="Arimo"/>
                <w:color w:val="000000"/>
              </w:rPr>
              <w:t xml:space="preserve"> </w:t>
            </w:r>
          </w:p>
        </w:tc>
      </w:tr>
    </w:tbl>
    <w:p w14:paraId="408AF5F2" w14:textId="77777777" w:rsidR="002B1E97" w:rsidRDefault="00000000">
      <w:pPr>
        <w:spacing w:before="120" w:after="120"/>
      </w:pPr>
      <w:r>
        <w:rPr>
          <w:rFonts w:ascii="Arimo" w:eastAsia="Arimo" w:hAnsi="Arimo" w:cs="Arimo"/>
          <w:color w:val="000000"/>
        </w:rPr>
        <w:t xml:space="preserve"> </w:t>
      </w:r>
    </w:p>
    <w:p w14:paraId="2E0A202E" w14:textId="77777777" w:rsidR="002B1E97" w:rsidRDefault="00000000">
      <w:pPr>
        <w:spacing w:before="120" w:after="120" w:line="360" w:lineRule="auto"/>
      </w:pPr>
      <w:r>
        <w:rPr>
          <w:rFonts w:ascii="Arial" w:eastAsia="Arial" w:hAnsi="Arial" w:cs="Arial"/>
          <w:color w:val="000000"/>
        </w:rPr>
        <w:t xml:space="preserve">The chosen Key Performance Indicator (KPI) is a 15% increase in monthly sales revenue within six months of implementing the Click-and-Collect system. This KPI was selected because sales growth directly reflects whether the solution is effectively addressing the bakery’s stagnating sales performance. </w:t>
      </w:r>
    </w:p>
    <w:p w14:paraId="55814154" w14:textId="77777777" w:rsidR="002B1E97" w:rsidRDefault="00000000">
      <w:pPr>
        <w:spacing w:before="120" w:after="120" w:line="360" w:lineRule="auto"/>
      </w:pPr>
      <w:r>
        <w:rPr>
          <w:rFonts w:ascii="Arial" w:eastAsia="Arial" w:hAnsi="Arial" w:cs="Arial"/>
          <w:color w:val="000000"/>
        </w:rPr>
        <w:lastRenderedPageBreak/>
        <w:t xml:space="preserve">The SMART framework has been used to ensure that the objective is clear and achievable. The objective is </w:t>
      </w:r>
      <w:r>
        <w:rPr>
          <w:rFonts w:ascii="Arial Bold" w:eastAsia="Arial Bold" w:hAnsi="Arial Bold" w:cs="Arial Bold"/>
          <w:b/>
          <w:bCs/>
          <w:color w:val="000000"/>
        </w:rPr>
        <w:t>Specific</w:t>
      </w:r>
      <w:r>
        <w:rPr>
          <w:rFonts w:ascii="Arial" w:eastAsia="Arial" w:hAnsi="Arial" w:cs="Arial"/>
          <w:color w:val="000000"/>
        </w:rPr>
        <w:t xml:space="preserve"> because it focuses on increasing sales through a new ordering channel. It is </w:t>
      </w:r>
      <w:r>
        <w:rPr>
          <w:rFonts w:ascii="Arial Bold" w:eastAsia="Arial Bold" w:hAnsi="Arial Bold" w:cs="Arial Bold"/>
          <w:b/>
          <w:bCs/>
          <w:color w:val="000000"/>
        </w:rPr>
        <w:t>Measurable</w:t>
      </w:r>
      <w:r>
        <w:rPr>
          <w:rFonts w:ascii="Arial" w:eastAsia="Arial" w:hAnsi="Arial" w:cs="Arial"/>
          <w:color w:val="000000"/>
        </w:rPr>
        <w:t xml:space="preserve"> because monthly sales revenue can be tracked using sales reports generated through Square Online. It is </w:t>
      </w:r>
      <w:r>
        <w:rPr>
          <w:rFonts w:ascii="Arial Bold" w:eastAsia="Arial Bold" w:hAnsi="Arial Bold" w:cs="Arial Bold"/>
          <w:b/>
          <w:bCs/>
          <w:color w:val="000000"/>
        </w:rPr>
        <w:t>Attainable</w:t>
      </w:r>
      <w:r>
        <w:rPr>
          <w:rFonts w:ascii="Arial" w:eastAsia="Arial" w:hAnsi="Arial" w:cs="Arial"/>
          <w:color w:val="000000"/>
        </w:rPr>
        <w:t xml:space="preserve"> because customers have already expressed interest in pre-order services, indicating existing demand. The objective is </w:t>
      </w:r>
      <w:r>
        <w:rPr>
          <w:rFonts w:ascii="Arial Bold" w:eastAsia="Arial Bold" w:hAnsi="Arial Bold" w:cs="Arial Bold"/>
          <w:b/>
          <w:bCs/>
          <w:color w:val="000000"/>
        </w:rPr>
        <w:t>Relevant</w:t>
      </w:r>
      <w:r>
        <w:rPr>
          <w:rFonts w:ascii="Arial" w:eastAsia="Arial" w:hAnsi="Arial" w:cs="Arial"/>
          <w:color w:val="000000"/>
        </w:rPr>
        <w:t xml:space="preserve"> because the bakery’s main challenge is reduced customer numbers and lower sales compared with 2019 levels. Finally, it is </w:t>
      </w:r>
      <w:r>
        <w:rPr>
          <w:rFonts w:ascii="Arial Bold" w:eastAsia="Arial Bold" w:hAnsi="Arial Bold" w:cs="Arial Bold"/>
          <w:b/>
          <w:bCs/>
          <w:color w:val="000000"/>
        </w:rPr>
        <w:t>Time-Bound</w:t>
      </w:r>
      <w:r>
        <w:rPr>
          <w:rFonts w:ascii="Arial" w:eastAsia="Arial" w:hAnsi="Arial" w:cs="Arial"/>
          <w:color w:val="000000"/>
        </w:rPr>
        <w:t xml:space="preserve"> because the target must be achieved within six months. </w:t>
      </w:r>
    </w:p>
    <w:p w14:paraId="5AB40B55" w14:textId="77777777" w:rsidR="002B1E97" w:rsidRDefault="00000000">
      <w:pPr>
        <w:spacing w:before="120" w:after="120" w:line="360" w:lineRule="auto"/>
      </w:pPr>
      <w:r>
        <w:rPr>
          <w:rFonts w:ascii="Arial" w:eastAsia="Arial" w:hAnsi="Arial" w:cs="Arial"/>
          <w:color w:val="000000"/>
        </w:rPr>
        <w:t xml:space="preserve">Monitoring this KPI will allow Basil to evaluate whether the Click-and-Collect system is attracting additional customers and increasing order volumes. Regular monthly reviews will help identify trends and provide opportunities for improvement. If the target is achieved, the bakery will be in a stronger position to recover lost revenue and improve long-term business sustainability. </w:t>
      </w:r>
    </w:p>
    <w:p w14:paraId="48239139" w14:textId="77777777" w:rsidR="002B1E97" w:rsidRDefault="00000000">
      <w:pPr>
        <w:spacing w:before="120" w:after="120" w:line="360" w:lineRule="auto"/>
      </w:pPr>
      <w:r>
        <w:rPr>
          <w:rFonts w:ascii="Arial Bold" w:eastAsia="Arial Bold" w:hAnsi="Arial Bold" w:cs="Arial Bold"/>
          <w:b/>
          <w:bCs/>
          <w:color w:val="000000"/>
        </w:rPr>
        <w:t xml:space="preserve">Project Management Institute (2021) </w:t>
      </w:r>
    </w:p>
    <w:p w14:paraId="17870D47" w14:textId="77777777" w:rsidR="002B1E97" w:rsidRDefault="00000000">
      <w:pPr>
        <w:spacing w:before="120" w:after="120" w:line="360" w:lineRule="auto"/>
      </w:pPr>
      <w:r>
        <w:rPr>
          <w:rFonts w:ascii="Arimo" w:eastAsia="Arimo" w:hAnsi="Arimo" w:cs="Arimo"/>
          <w:color w:val="000000"/>
        </w:rPr>
        <w:t xml:space="preserve"> </w:t>
      </w:r>
    </w:p>
    <w:p w14:paraId="331520E7" w14:textId="77777777" w:rsidR="002B1E97" w:rsidRDefault="00000000">
      <w:pPr>
        <w:spacing w:before="120" w:after="120"/>
      </w:pPr>
      <w:r>
        <w:rPr>
          <w:rFonts w:ascii="Arial Bold" w:eastAsia="Arial Bold" w:hAnsi="Arial Bold" w:cs="Arial Bold"/>
          <w:b/>
          <w:bCs/>
          <w:color w:val="000000"/>
          <w:sz w:val="28"/>
          <w:szCs w:val="28"/>
          <w:u w:val="single" w:color="000000"/>
        </w:rPr>
        <w:t xml:space="preserve">Reference List  </w:t>
      </w:r>
    </w:p>
    <w:p w14:paraId="4C9C1C07" w14:textId="77777777" w:rsidR="002B1E97" w:rsidRDefault="00000000">
      <w:pPr>
        <w:spacing w:before="120" w:after="120"/>
      </w:pPr>
      <w:r>
        <w:rPr>
          <w:rFonts w:ascii="Arial Bold" w:eastAsia="Arial Bold" w:hAnsi="Arial Bold" w:cs="Arial Bold"/>
          <w:b/>
          <w:bCs/>
          <w:color w:val="000000"/>
          <w:sz w:val="28"/>
          <w:szCs w:val="28"/>
          <w:u w:val="single" w:color="000000"/>
        </w:rPr>
        <w:t xml:space="preserve"> </w:t>
      </w:r>
    </w:p>
    <w:p w14:paraId="1BEC17C8" w14:textId="77777777" w:rsidR="002B1E97" w:rsidRDefault="00000000">
      <w:pPr>
        <w:numPr>
          <w:ilvl w:val="0"/>
          <w:numId w:val="3"/>
        </w:numPr>
        <w:spacing w:after="0"/>
      </w:pPr>
      <w:r>
        <w:rPr>
          <w:rFonts w:ascii="Arial" w:eastAsia="Arial" w:hAnsi="Arial" w:cs="Arial"/>
          <w:color w:val="000000"/>
        </w:rPr>
        <w:t xml:space="preserve">Mind Tools (2024) </w:t>
      </w:r>
      <w:r>
        <w:rPr>
          <w:rFonts w:ascii="Arial Italics" w:eastAsia="Arial Italics" w:hAnsi="Arial Italics" w:cs="Arial Italics"/>
          <w:i/>
          <w:iCs/>
          <w:color w:val="000000"/>
        </w:rPr>
        <w:t>PMI Analysis</w:t>
      </w:r>
      <w:r>
        <w:rPr>
          <w:rFonts w:ascii="Arial" w:eastAsia="Arial" w:hAnsi="Arial" w:cs="Arial"/>
          <w:color w:val="000000"/>
        </w:rPr>
        <w:t xml:space="preserve">. Available at: </w:t>
      </w:r>
      <w:hyperlink r:id="rId5">
        <w:r>
          <w:rPr>
            <w:rFonts w:ascii="Arial" w:eastAsia="Arial" w:hAnsi="Arial" w:cs="Arial"/>
            <w:color w:val="1A62FF"/>
          </w:rPr>
          <w:t>https://www.mindtools.com</w:t>
        </w:r>
      </w:hyperlink>
      <w:r>
        <w:rPr>
          <w:rFonts w:ascii="Arial" w:eastAsia="Arial" w:hAnsi="Arial" w:cs="Arial"/>
          <w:color w:val="000000"/>
        </w:rPr>
        <w:t xml:space="preserve"> (Accessed: 23 June 2026). </w:t>
      </w:r>
    </w:p>
    <w:p w14:paraId="4B5901F6" w14:textId="77777777" w:rsidR="002B1E97" w:rsidRDefault="00000000">
      <w:pPr>
        <w:numPr>
          <w:ilvl w:val="0"/>
          <w:numId w:val="3"/>
        </w:numPr>
        <w:spacing w:after="0"/>
      </w:pPr>
      <w:r>
        <w:rPr>
          <w:rFonts w:ascii="Arial" w:eastAsia="Arial" w:hAnsi="Arial" w:cs="Arial"/>
          <w:color w:val="000000"/>
        </w:rPr>
        <w:t xml:space="preserve">Project Management Institute (PMI) (2021) </w:t>
      </w:r>
      <w:r>
        <w:rPr>
          <w:rFonts w:ascii="Arial Italics" w:eastAsia="Arial Italics" w:hAnsi="Arial Italics" w:cs="Arial Italics"/>
          <w:i/>
          <w:iCs/>
          <w:color w:val="000000"/>
        </w:rPr>
        <w:t>A Guide to the Project Management Body of Knowledge (PMBOK® Guide)</w:t>
      </w:r>
      <w:r>
        <w:rPr>
          <w:rFonts w:ascii="Arial" w:eastAsia="Arial" w:hAnsi="Arial" w:cs="Arial"/>
          <w:color w:val="000000"/>
        </w:rPr>
        <w:t xml:space="preserve">. 7th ed. Newtown Square, PA: Project Management Institute. </w:t>
      </w:r>
    </w:p>
    <w:p w14:paraId="30AD1DF3" w14:textId="77777777" w:rsidR="002B1E97" w:rsidRDefault="00000000">
      <w:pPr>
        <w:spacing w:before="120" w:after="120"/>
      </w:pPr>
      <w:r>
        <w:rPr>
          <w:rFonts w:ascii="Arial Bold" w:eastAsia="Arial Bold" w:hAnsi="Arial Bold" w:cs="Arial Bold"/>
          <w:b/>
          <w:bCs/>
          <w:color w:val="000000"/>
          <w:sz w:val="28"/>
          <w:szCs w:val="28"/>
          <w:u w:val="single" w:color="000000"/>
        </w:rPr>
        <w:t xml:space="preserve"> </w:t>
      </w:r>
    </w:p>
    <w:p w14:paraId="7C62B61C" w14:textId="77777777" w:rsidR="002B1E97" w:rsidRDefault="00000000">
      <w:pPr>
        <w:spacing w:before="120" w:after="120"/>
      </w:pPr>
      <w:r>
        <w:rPr>
          <w:rFonts w:ascii="Arimo" w:eastAsia="Arimo" w:hAnsi="Arimo" w:cs="Arimo"/>
          <w:color w:val="000000"/>
        </w:rPr>
        <w:t xml:space="preserve"> </w:t>
      </w:r>
    </w:p>
    <w:p w14:paraId="71F15145" w14:textId="77777777" w:rsidR="002B1E97" w:rsidRDefault="00000000">
      <w:pPr>
        <w:spacing w:before="120" w:after="120"/>
      </w:pPr>
      <w:r>
        <w:rPr>
          <w:rFonts w:ascii="Arimo" w:eastAsia="Arimo" w:hAnsi="Arimo" w:cs="Arimo"/>
          <w:color w:val="000000"/>
        </w:rPr>
        <w:t xml:space="preserve"> </w:t>
      </w:r>
    </w:p>
    <w:p w14:paraId="51C7C312" w14:textId="77777777" w:rsidR="002B1E97" w:rsidRDefault="00000000">
      <w:pPr>
        <w:spacing w:before="120" w:after="120"/>
      </w:pPr>
      <w:r>
        <w:rPr>
          <w:rFonts w:ascii="Arimo" w:eastAsia="Arimo" w:hAnsi="Arimo" w:cs="Arimo"/>
          <w:color w:val="000000"/>
        </w:rPr>
        <w:t xml:space="preserve"> </w:t>
      </w:r>
    </w:p>
    <w:p w14:paraId="77935EE1" w14:textId="77777777" w:rsidR="002B1E97" w:rsidRDefault="00000000">
      <w:pPr>
        <w:spacing w:before="120" w:after="120"/>
      </w:pPr>
      <w:r>
        <w:rPr>
          <w:rFonts w:ascii="Arimo" w:eastAsia="Arimo" w:hAnsi="Arimo" w:cs="Arimo"/>
          <w:color w:val="000000"/>
        </w:rPr>
        <w:t xml:space="preserve"> </w:t>
      </w:r>
    </w:p>
    <w:p w14:paraId="6BABD9AB" w14:textId="77777777" w:rsidR="002B1E97" w:rsidRDefault="00000000">
      <w:pPr>
        <w:spacing w:before="120" w:after="120"/>
      </w:pPr>
      <w:r>
        <w:rPr>
          <w:rFonts w:ascii="Arimo" w:eastAsia="Arimo" w:hAnsi="Arimo" w:cs="Arimo"/>
          <w:color w:val="000000"/>
        </w:rPr>
        <w:t xml:space="preserve"> </w:t>
      </w:r>
    </w:p>
    <w:p w14:paraId="3ACA5FBF" w14:textId="77777777" w:rsidR="002B1E97" w:rsidRDefault="00000000">
      <w:pPr>
        <w:spacing w:before="120" w:after="120"/>
      </w:pPr>
      <w:r>
        <w:rPr>
          <w:rFonts w:ascii="Arimo" w:eastAsia="Arimo" w:hAnsi="Arimo" w:cs="Arimo"/>
          <w:color w:val="000000"/>
        </w:rPr>
        <w:t xml:space="preserve"> </w:t>
      </w:r>
    </w:p>
    <w:p w14:paraId="00C7E826" w14:textId="77777777" w:rsidR="002B1E97" w:rsidRDefault="00000000">
      <w:pPr>
        <w:spacing w:before="120" w:after="120"/>
      </w:pPr>
      <w:r>
        <w:rPr>
          <w:rFonts w:ascii="Arimo" w:eastAsia="Arimo" w:hAnsi="Arimo" w:cs="Arimo"/>
          <w:color w:val="000000"/>
        </w:rPr>
        <w:t xml:space="preserve"> </w:t>
      </w:r>
    </w:p>
    <w:p w14:paraId="1021B168" w14:textId="77777777" w:rsidR="002B1E97" w:rsidRDefault="00000000">
      <w:pPr>
        <w:spacing w:before="120" w:after="120"/>
      </w:pPr>
      <w:r>
        <w:rPr>
          <w:rFonts w:ascii="Arimo" w:eastAsia="Arimo" w:hAnsi="Arimo" w:cs="Arimo"/>
          <w:color w:val="000000"/>
        </w:rPr>
        <w:t xml:space="preserve"> </w:t>
      </w:r>
    </w:p>
    <w:sectPr w:rsidR="002B1E97">
      <w:pgSz w:w="11910" w:h="16845"/>
      <w:pgMar w:top="1440" w:right="1440" w:bottom="1440"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embedRegular r:id="rId1" w:fontKey="{534BA1DA-077E-4B73-98BB-1247755B13E5}"/>
  </w:font>
  <w:font w:name="PT Serif Bold">
    <w:altName w:val="PT Serif"/>
    <w:charset w:val="00"/>
    <w:family w:val="auto"/>
    <w:pitch w:val="default"/>
  </w:font>
  <w:font w:name="Arimo">
    <w:charset w:val="00"/>
    <w:family w:val="auto"/>
    <w:pitch w:val="default"/>
    <w:embedRegular r:id="rId2" w:fontKey="{B804E13D-A651-4D9A-A0ED-6BF24893BBDD}"/>
  </w:font>
  <w:font w:name="Arial">
    <w:panose1 w:val="020B0604020202020204"/>
    <w:charset w:val="00"/>
    <w:family w:val="swiss"/>
    <w:pitch w:val="variable"/>
    <w:sig w:usb0="E0002EFF" w:usb1="C000785B" w:usb2="00000009" w:usb3="00000000" w:csb0="000001FF" w:csb1="00000000"/>
  </w:font>
  <w:font w:name="Arial Bold">
    <w:panose1 w:val="020B0704020202020204"/>
    <w:charset w:val="00"/>
    <w:family w:val="auto"/>
    <w:pitch w:val="default"/>
  </w:font>
  <w:font w:name="Arial Italics">
    <w:altName w:val="Arial"/>
    <w:charset w:val="00"/>
    <w:family w:val="auto"/>
    <w:pitch w:val="default"/>
  </w:font>
  <w:font w:name="Arial Bold Italics">
    <w:altName w:val="Arial"/>
    <w:charset w:val="00"/>
    <w:family w:val="auto"/>
    <w:pitch w:val="default"/>
  </w:font>
  <w:font w:name="Montserrat">
    <w:charset w:val="00"/>
    <w:family w:val="auto"/>
    <w:pitch w:val="variable"/>
    <w:sig w:usb0="2000020F" w:usb1="00000003" w:usb2="00000000" w:usb3="00000000" w:csb0="00000197" w:csb1="00000000"/>
    <w:embedRegular r:id="rId3" w:fontKey="{62994EA4-0EB1-467E-9934-109FA09E2489}"/>
  </w:font>
  <w:font w:name="Aptos Display">
    <w:charset w:val="00"/>
    <w:family w:val="swiss"/>
    <w:pitch w:val="variable"/>
    <w:sig w:usb0="20000287" w:usb1="00000003" w:usb2="00000000" w:usb3="00000000" w:csb0="0000019F" w:csb1="00000000"/>
    <w:embedRegular r:id="rId4" w:fontKey="{DCC27888-F4C9-4693-84F4-3EA71B34C07A}"/>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B83B67"/>
    <w:multiLevelType w:val="hybridMultilevel"/>
    <w:tmpl w:val="5F3E6A3A"/>
    <w:lvl w:ilvl="0" w:tplc="9F62ED80">
      <w:start w:val="1"/>
      <w:numFmt w:val="bullet"/>
      <w:lvlText w:val=""/>
      <w:lvlJc w:val="left"/>
      <w:pPr>
        <w:ind w:left="400" w:hanging="360"/>
      </w:pPr>
      <w:rPr>
        <w:rFonts w:ascii="Symbol" w:hAnsi="Symbol"/>
      </w:rPr>
    </w:lvl>
    <w:lvl w:ilvl="1" w:tplc="CAFA8290">
      <w:start w:val="1"/>
      <w:numFmt w:val="bullet"/>
      <w:lvlText w:val="o"/>
      <w:lvlJc w:val="left"/>
      <w:pPr>
        <w:ind w:left="800" w:hanging="360"/>
      </w:pPr>
      <w:rPr>
        <w:rFonts w:ascii="Courier New" w:hAnsi="Courier New"/>
      </w:rPr>
    </w:lvl>
    <w:lvl w:ilvl="2" w:tplc="5B02DD2C">
      <w:start w:val="1"/>
      <w:numFmt w:val="bullet"/>
      <w:lvlText w:val=""/>
      <w:lvlJc w:val="left"/>
      <w:pPr>
        <w:ind w:left="1200" w:hanging="360"/>
      </w:pPr>
      <w:rPr>
        <w:rFonts w:ascii="Wingdings" w:hAnsi="Wingdings"/>
      </w:rPr>
    </w:lvl>
    <w:lvl w:ilvl="3" w:tplc="6C4E44BA">
      <w:start w:val="1"/>
      <w:numFmt w:val="bullet"/>
      <w:lvlText w:val=""/>
      <w:lvlJc w:val="left"/>
      <w:pPr>
        <w:ind w:left="1600" w:hanging="360"/>
      </w:pPr>
      <w:rPr>
        <w:rFonts w:ascii="Symbol" w:hAnsi="Symbol"/>
      </w:rPr>
    </w:lvl>
    <w:lvl w:ilvl="4" w:tplc="F4980182">
      <w:start w:val="1"/>
      <w:numFmt w:val="bullet"/>
      <w:lvlText w:val="o"/>
      <w:lvlJc w:val="left"/>
      <w:pPr>
        <w:ind w:left="2000" w:hanging="360"/>
      </w:pPr>
      <w:rPr>
        <w:rFonts w:ascii="Courier New" w:hAnsi="Courier New"/>
      </w:rPr>
    </w:lvl>
    <w:lvl w:ilvl="5" w:tplc="314A7014">
      <w:start w:val="1"/>
      <w:numFmt w:val="bullet"/>
      <w:lvlText w:val=""/>
      <w:lvlJc w:val="left"/>
      <w:pPr>
        <w:ind w:left="2400" w:hanging="360"/>
      </w:pPr>
      <w:rPr>
        <w:rFonts w:ascii="Wingdings" w:hAnsi="Wingdings"/>
      </w:rPr>
    </w:lvl>
    <w:lvl w:ilvl="6" w:tplc="398659A2">
      <w:start w:val="1"/>
      <w:numFmt w:val="bullet"/>
      <w:lvlText w:val=""/>
      <w:lvlJc w:val="left"/>
      <w:pPr>
        <w:ind w:left="2800" w:hanging="360"/>
      </w:pPr>
      <w:rPr>
        <w:rFonts w:ascii="Symbol" w:hAnsi="Symbol"/>
      </w:rPr>
    </w:lvl>
    <w:lvl w:ilvl="7" w:tplc="F6FA697E">
      <w:start w:val="1"/>
      <w:numFmt w:val="bullet"/>
      <w:lvlText w:val="o"/>
      <w:lvlJc w:val="left"/>
      <w:pPr>
        <w:ind w:left="3200" w:hanging="360"/>
      </w:pPr>
      <w:rPr>
        <w:rFonts w:ascii="Courier New" w:hAnsi="Courier New"/>
      </w:rPr>
    </w:lvl>
    <w:lvl w:ilvl="8" w:tplc="9C46B92A">
      <w:numFmt w:val="decimal"/>
      <w:lvlText w:val=""/>
      <w:lvlJc w:val="left"/>
    </w:lvl>
  </w:abstractNum>
  <w:abstractNum w:abstractNumId="1" w15:restartNumberingAfterBreak="0">
    <w:nsid w:val="1EFF43A3"/>
    <w:multiLevelType w:val="hybridMultilevel"/>
    <w:tmpl w:val="FFAC0F08"/>
    <w:lvl w:ilvl="0" w:tplc="2940D31C">
      <w:start w:val="1"/>
      <w:numFmt w:val="bullet"/>
      <w:lvlText w:val=""/>
      <w:lvlJc w:val="left"/>
      <w:pPr>
        <w:ind w:left="400" w:hanging="360"/>
      </w:pPr>
      <w:rPr>
        <w:rFonts w:ascii="Symbol" w:hAnsi="Symbol"/>
      </w:rPr>
    </w:lvl>
    <w:lvl w:ilvl="1" w:tplc="58F04A4A">
      <w:start w:val="1"/>
      <w:numFmt w:val="bullet"/>
      <w:lvlText w:val="o"/>
      <w:lvlJc w:val="left"/>
      <w:pPr>
        <w:ind w:left="800" w:hanging="360"/>
      </w:pPr>
      <w:rPr>
        <w:rFonts w:ascii="Courier New" w:hAnsi="Courier New"/>
      </w:rPr>
    </w:lvl>
    <w:lvl w:ilvl="2" w:tplc="84F4F384">
      <w:start w:val="1"/>
      <w:numFmt w:val="bullet"/>
      <w:lvlText w:val=""/>
      <w:lvlJc w:val="left"/>
      <w:pPr>
        <w:ind w:left="1200" w:hanging="360"/>
      </w:pPr>
      <w:rPr>
        <w:rFonts w:ascii="Wingdings" w:hAnsi="Wingdings"/>
      </w:rPr>
    </w:lvl>
    <w:lvl w:ilvl="3" w:tplc="907A2D06">
      <w:start w:val="1"/>
      <w:numFmt w:val="bullet"/>
      <w:lvlText w:val=""/>
      <w:lvlJc w:val="left"/>
      <w:pPr>
        <w:ind w:left="1600" w:hanging="360"/>
      </w:pPr>
      <w:rPr>
        <w:rFonts w:ascii="Symbol" w:hAnsi="Symbol"/>
      </w:rPr>
    </w:lvl>
    <w:lvl w:ilvl="4" w:tplc="C02ABC2C">
      <w:start w:val="1"/>
      <w:numFmt w:val="bullet"/>
      <w:lvlText w:val="o"/>
      <w:lvlJc w:val="left"/>
      <w:pPr>
        <w:ind w:left="2000" w:hanging="360"/>
      </w:pPr>
      <w:rPr>
        <w:rFonts w:ascii="Courier New" w:hAnsi="Courier New"/>
      </w:rPr>
    </w:lvl>
    <w:lvl w:ilvl="5" w:tplc="91C230FC">
      <w:start w:val="1"/>
      <w:numFmt w:val="bullet"/>
      <w:lvlText w:val=""/>
      <w:lvlJc w:val="left"/>
      <w:pPr>
        <w:ind w:left="2400" w:hanging="360"/>
      </w:pPr>
      <w:rPr>
        <w:rFonts w:ascii="Wingdings" w:hAnsi="Wingdings"/>
      </w:rPr>
    </w:lvl>
    <w:lvl w:ilvl="6" w:tplc="98128836">
      <w:start w:val="1"/>
      <w:numFmt w:val="bullet"/>
      <w:lvlText w:val=""/>
      <w:lvlJc w:val="left"/>
      <w:pPr>
        <w:ind w:left="2800" w:hanging="360"/>
      </w:pPr>
      <w:rPr>
        <w:rFonts w:ascii="Symbol" w:hAnsi="Symbol"/>
      </w:rPr>
    </w:lvl>
    <w:lvl w:ilvl="7" w:tplc="18F85A30">
      <w:start w:val="1"/>
      <w:numFmt w:val="bullet"/>
      <w:lvlText w:val="o"/>
      <w:lvlJc w:val="left"/>
      <w:pPr>
        <w:ind w:left="3200" w:hanging="360"/>
      </w:pPr>
      <w:rPr>
        <w:rFonts w:ascii="Courier New" w:hAnsi="Courier New"/>
      </w:rPr>
    </w:lvl>
    <w:lvl w:ilvl="8" w:tplc="4FEA2C86">
      <w:numFmt w:val="decimal"/>
      <w:lvlText w:val=""/>
      <w:lvlJc w:val="left"/>
    </w:lvl>
  </w:abstractNum>
  <w:abstractNum w:abstractNumId="2" w15:restartNumberingAfterBreak="0">
    <w:nsid w:val="64293ADF"/>
    <w:multiLevelType w:val="hybridMultilevel"/>
    <w:tmpl w:val="93744622"/>
    <w:lvl w:ilvl="0" w:tplc="046271BC">
      <w:start w:val="1"/>
      <w:numFmt w:val="bullet"/>
      <w:lvlText w:val=""/>
      <w:lvlJc w:val="left"/>
      <w:pPr>
        <w:ind w:left="400" w:hanging="360"/>
      </w:pPr>
      <w:rPr>
        <w:rFonts w:ascii="Symbol" w:hAnsi="Symbol"/>
      </w:rPr>
    </w:lvl>
    <w:lvl w:ilvl="1" w:tplc="928EF3E0">
      <w:start w:val="1"/>
      <w:numFmt w:val="bullet"/>
      <w:lvlText w:val="o"/>
      <w:lvlJc w:val="left"/>
      <w:pPr>
        <w:ind w:left="800" w:hanging="360"/>
      </w:pPr>
      <w:rPr>
        <w:rFonts w:ascii="Courier New" w:hAnsi="Courier New"/>
      </w:rPr>
    </w:lvl>
    <w:lvl w:ilvl="2" w:tplc="8E34F94A">
      <w:start w:val="1"/>
      <w:numFmt w:val="bullet"/>
      <w:lvlText w:val=""/>
      <w:lvlJc w:val="left"/>
      <w:pPr>
        <w:ind w:left="1200" w:hanging="360"/>
      </w:pPr>
      <w:rPr>
        <w:rFonts w:ascii="Wingdings" w:hAnsi="Wingdings"/>
      </w:rPr>
    </w:lvl>
    <w:lvl w:ilvl="3" w:tplc="29E4704C">
      <w:start w:val="1"/>
      <w:numFmt w:val="bullet"/>
      <w:lvlText w:val=""/>
      <w:lvlJc w:val="left"/>
      <w:pPr>
        <w:ind w:left="1600" w:hanging="360"/>
      </w:pPr>
      <w:rPr>
        <w:rFonts w:ascii="Symbol" w:hAnsi="Symbol"/>
      </w:rPr>
    </w:lvl>
    <w:lvl w:ilvl="4" w:tplc="AD36643C">
      <w:start w:val="1"/>
      <w:numFmt w:val="bullet"/>
      <w:lvlText w:val="o"/>
      <w:lvlJc w:val="left"/>
      <w:pPr>
        <w:ind w:left="2000" w:hanging="360"/>
      </w:pPr>
      <w:rPr>
        <w:rFonts w:ascii="Courier New" w:hAnsi="Courier New"/>
      </w:rPr>
    </w:lvl>
    <w:lvl w:ilvl="5" w:tplc="DA9070B8">
      <w:start w:val="1"/>
      <w:numFmt w:val="bullet"/>
      <w:lvlText w:val=""/>
      <w:lvlJc w:val="left"/>
      <w:pPr>
        <w:ind w:left="2400" w:hanging="360"/>
      </w:pPr>
      <w:rPr>
        <w:rFonts w:ascii="Wingdings" w:hAnsi="Wingdings"/>
      </w:rPr>
    </w:lvl>
    <w:lvl w:ilvl="6" w:tplc="CE7ADE40">
      <w:start w:val="1"/>
      <w:numFmt w:val="bullet"/>
      <w:lvlText w:val=""/>
      <w:lvlJc w:val="left"/>
      <w:pPr>
        <w:ind w:left="2800" w:hanging="360"/>
      </w:pPr>
      <w:rPr>
        <w:rFonts w:ascii="Symbol" w:hAnsi="Symbol"/>
      </w:rPr>
    </w:lvl>
    <w:lvl w:ilvl="7" w:tplc="FEA0F09C">
      <w:start w:val="1"/>
      <w:numFmt w:val="bullet"/>
      <w:lvlText w:val="o"/>
      <w:lvlJc w:val="left"/>
      <w:pPr>
        <w:ind w:left="3200" w:hanging="360"/>
      </w:pPr>
      <w:rPr>
        <w:rFonts w:ascii="Courier New" w:hAnsi="Courier New"/>
      </w:rPr>
    </w:lvl>
    <w:lvl w:ilvl="8" w:tplc="50368846">
      <w:numFmt w:val="decimal"/>
      <w:lvlText w:val=""/>
      <w:lvlJc w:val="left"/>
    </w:lvl>
  </w:abstractNum>
  <w:num w:numId="1" w16cid:durableId="356078511">
    <w:abstractNumId w:val="2"/>
  </w:num>
  <w:num w:numId="2" w16cid:durableId="1816675682">
    <w:abstractNumId w:val="0"/>
  </w:num>
  <w:num w:numId="3" w16cid:durableId="112284187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grammar="clean"/>
  <w:defaultTabStop w:val="720"/>
  <w:doNotShadeFormData/>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E97"/>
    <w:rsid w:val="002B1E97"/>
    <w:rsid w:val="002B2143"/>
    <w:rsid w:val="002B556F"/>
    <w:rsid w:val="00BB2F7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52F1EC"/>
  <w15:docId w15:val="{294B1943-A557-469C-9BCB-6B5C7F9CB23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s://www.mindtools.com" TargetMode="External"/><Relationship Id="rId4" Type="http://schemas.openxmlformats.org/officeDocument/2006/relationships/webSettings" Target="webSettings.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19</Pages>
  <Words>2590</Words>
  <Characters>14763</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C2 - Report Structure with Appendix.docx</vt:lpstr>
    </vt:vector>
  </TitlesOfParts>
  <Company/>
  <LinksUpToDate>false</LinksUpToDate>
  <CharactersWithSpaces>17319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C2 - Report Structure with Appendix.docx</dc:title>
  <dc:subject/>
  <dc:creator>Apache POI</dc:creator>
  <cp:keywords/>
  <dc:description/>
  <cp:lastModifiedBy>Tetiana Kryvoruchko</cp:lastModifiedBy>
  <cp:revision>1</cp:revision>
  <dcterms:created xsi:type="dcterms:W3CDTF">2026-06-30T16:02:00Z</dcterms:created>
  <dcterms:modified xsi:type="dcterms:W3CDTF">2026-07-17T17:22:00Z</dcterms:modified>
</cp:coreProperties>
</file>