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7C7E94" w14:textId="77777777" w:rsidR="003E5E13" w:rsidRPr="004F17FD" w:rsidRDefault="003E5E13" w:rsidP="00D00B39">
      <w:pPr>
        <w:shd w:val="clear" w:color="auto" w:fill="FFFFFF"/>
        <w:spacing w:after="0" w:line="360" w:lineRule="auto"/>
        <w:jc w:val="center"/>
        <w:rPr>
          <w:rFonts w:ascii="Arial" w:eastAsia="Times New Roman" w:hAnsi="Arial" w:cs="Arial"/>
          <w:color w:val="222222"/>
          <w:kern w:val="0"/>
          <w:lang w:eastAsia="en-GB"/>
          <w14:ligatures w14:val="none"/>
        </w:rPr>
      </w:pPr>
      <w:bookmarkStart w:id="0" w:name="_GoBack"/>
      <w:bookmarkEnd w:id="0"/>
      <w:r w:rsidRPr="004F17FD">
        <w:rPr>
          <w:rFonts w:ascii="Arial" w:eastAsia="Times New Roman" w:hAnsi="Arial" w:cs="Arial"/>
          <w:b/>
          <w:bCs/>
          <w:color w:val="222222"/>
          <w:kern w:val="0"/>
          <w:lang w:eastAsia="en-GB"/>
          <w14:ligatures w14:val="none"/>
        </w:rPr>
        <w:t>BMHP5019_BIRM – Introduction to Independent Research Skills</w:t>
      </w:r>
    </w:p>
    <w:p w14:paraId="5710B819" w14:textId="6A4EFE9F" w:rsidR="003E5E13" w:rsidRPr="004F17FD" w:rsidRDefault="003E5E13" w:rsidP="00D00B39">
      <w:pPr>
        <w:shd w:val="clear" w:color="auto" w:fill="FFFFFF"/>
        <w:spacing w:after="0" w:line="360" w:lineRule="auto"/>
        <w:jc w:val="center"/>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lang w:eastAsia="en-GB"/>
          <w14:ligatures w14:val="none"/>
        </w:rPr>
        <w:t>Component 1</w:t>
      </w:r>
    </w:p>
    <w:p w14:paraId="37738A19" w14:textId="3E80BE35" w:rsidR="003E5E13" w:rsidRPr="004F17FD" w:rsidRDefault="003E5E13" w:rsidP="00D00B39">
      <w:pPr>
        <w:shd w:val="clear" w:color="auto" w:fill="FFFFFF"/>
        <w:spacing w:after="0" w:line="360" w:lineRule="auto"/>
        <w:jc w:val="center"/>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lang w:eastAsia="en-GB"/>
          <w14:ligatures w14:val="none"/>
        </w:rPr>
        <w:t>Scoping review proposal</w:t>
      </w:r>
    </w:p>
    <w:p w14:paraId="6685B3F3" w14:textId="738B080E" w:rsidR="003E5E13" w:rsidRPr="004F17FD" w:rsidRDefault="003E5E13" w:rsidP="00D00B39">
      <w:pPr>
        <w:shd w:val="clear" w:color="auto" w:fill="FFFFFF"/>
        <w:spacing w:after="0" w:line="360" w:lineRule="auto"/>
        <w:jc w:val="center"/>
        <w:rPr>
          <w:rFonts w:ascii="Arial" w:eastAsia="Times New Roman" w:hAnsi="Arial" w:cs="Arial"/>
          <w:color w:val="222222"/>
          <w:kern w:val="0"/>
          <w:lang w:eastAsia="en-GB"/>
          <w14:ligatures w14:val="none"/>
        </w:rPr>
      </w:pPr>
    </w:p>
    <w:p w14:paraId="32556D6F" w14:textId="37C0E950" w:rsidR="003E5E13" w:rsidRPr="004F17FD" w:rsidRDefault="003E5E13" w:rsidP="00D00B39">
      <w:pPr>
        <w:shd w:val="clear" w:color="auto" w:fill="FFFFFF"/>
        <w:spacing w:after="0" w:line="360" w:lineRule="auto"/>
        <w:jc w:val="center"/>
        <w:rPr>
          <w:rFonts w:ascii="Arial" w:eastAsia="Times New Roman" w:hAnsi="Arial" w:cs="Arial"/>
          <w:color w:val="222222"/>
          <w:kern w:val="0"/>
          <w:lang w:eastAsia="en-GB"/>
          <w14:ligatures w14:val="none"/>
        </w:rPr>
      </w:pPr>
    </w:p>
    <w:p w14:paraId="12541458" w14:textId="4B9C9373" w:rsidR="003E5E13" w:rsidRPr="004F17FD" w:rsidRDefault="003E5E13" w:rsidP="00D00B39">
      <w:pPr>
        <w:shd w:val="clear" w:color="auto" w:fill="FFFFFF"/>
        <w:spacing w:after="0" w:line="360" w:lineRule="auto"/>
        <w:jc w:val="center"/>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lang w:eastAsia="en-GB"/>
          <w14:ligatures w14:val="none"/>
        </w:rPr>
        <w:t>Student Name:</w:t>
      </w:r>
      <w:r w:rsidR="0022075F">
        <w:rPr>
          <w:rFonts w:ascii="Arial" w:eastAsia="Times New Roman" w:hAnsi="Arial" w:cs="Arial"/>
          <w:b/>
          <w:bCs/>
          <w:color w:val="222222"/>
          <w:kern w:val="0"/>
          <w:lang w:eastAsia="en-GB"/>
          <w14:ligatures w14:val="none"/>
        </w:rPr>
        <w:t xml:space="preserve"> Habiba Mahmud Happy</w:t>
      </w:r>
    </w:p>
    <w:p w14:paraId="3E9D1F5A" w14:textId="325A1276" w:rsidR="003E5E13" w:rsidRPr="004F17FD" w:rsidRDefault="003E5E13" w:rsidP="00D00B39">
      <w:pPr>
        <w:shd w:val="clear" w:color="auto" w:fill="FFFFFF"/>
        <w:spacing w:after="0" w:line="360" w:lineRule="auto"/>
        <w:jc w:val="center"/>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lang w:eastAsia="en-GB"/>
          <w14:ligatures w14:val="none"/>
        </w:rPr>
        <w:t>Student Number:</w:t>
      </w:r>
      <w:r w:rsidR="0022075F">
        <w:rPr>
          <w:rFonts w:ascii="Arial" w:eastAsia="Times New Roman" w:hAnsi="Arial" w:cs="Arial"/>
          <w:b/>
          <w:bCs/>
          <w:color w:val="222222"/>
          <w:kern w:val="0"/>
          <w:lang w:eastAsia="en-GB"/>
          <w14:ligatures w14:val="none"/>
        </w:rPr>
        <w:t xml:space="preserve"> 2409257</w:t>
      </w:r>
    </w:p>
    <w:p w14:paraId="2CC8A00E" w14:textId="7EC36F03" w:rsidR="003E5E13" w:rsidRPr="004F17FD" w:rsidRDefault="003E5E13" w:rsidP="00D00B39">
      <w:pPr>
        <w:shd w:val="clear" w:color="auto" w:fill="FFFFFF"/>
        <w:spacing w:after="0" w:line="360" w:lineRule="auto"/>
        <w:jc w:val="center"/>
        <w:rPr>
          <w:rFonts w:ascii="Arial" w:eastAsia="Times New Roman" w:hAnsi="Arial" w:cs="Arial"/>
          <w:color w:val="222222"/>
          <w:kern w:val="0"/>
          <w:lang w:eastAsia="en-GB"/>
          <w14:ligatures w14:val="none"/>
        </w:rPr>
      </w:pPr>
    </w:p>
    <w:p w14:paraId="27B10331" w14:textId="2A86B4D6" w:rsidR="003E5E13" w:rsidRPr="004F17FD" w:rsidRDefault="003E5E13" w:rsidP="00D00B39">
      <w:pPr>
        <w:shd w:val="clear" w:color="auto" w:fill="FFFFFF"/>
        <w:spacing w:after="0" w:line="360" w:lineRule="auto"/>
        <w:jc w:val="center"/>
        <w:rPr>
          <w:rFonts w:ascii="Arial" w:eastAsia="Times New Roman" w:hAnsi="Arial" w:cs="Arial"/>
          <w:color w:val="222222"/>
          <w:kern w:val="0"/>
          <w:lang w:eastAsia="en-GB"/>
          <w14:ligatures w14:val="none"/>
        </w:rPr>
      </w:pPr>
    </w:p>
    <w:p w14:paraId="4CD43AED" w14:textId="0CD43B34" w:rsidR="003E5E13" w:rsidRPr="004F17FD" w:rsidRDefault="003E5E13" w:rsidP="00D00B39">
      <w:pPr>
        <w:shd w:val="clear" w:color="auto" w:fill="FFFFFF"/>
        <w:spacing w:after="0" w:line="360" w:lineRule="auto"/>
        <w:jc w:val="center"/>
        <w:rPr>
          <w:rFonts w:ascii="Arial" w:eastAsia="Times New Roman" w:hAnsi="Arial" w:cs="Arial"/>
          <w:color w:val="222222"/>
          <w:kern w:val="0"/>
          <w:lang w:eastAsia="en-GB"/>
          <w14:ligatures w14:val="none"/>
        </w:rPr>
      </w:pPr>
    </w:p>
    <w:p w14:paraId="04E584EC" w14:textId="44EFFBFA" w:rsidR="003E5E13" w:rsidRPr="004F17FD" w:rsidRDefault="003E5E13" w:rsidP="00D00B39">
      <w:pPr>
        <w:shd w:val="clear" w:color="auto" w:fill="FFFFFF"/>
        <w:spacing w:after="0" w:line="360" w:lineRule="auto"/>
        <w:jc w:val="center"/>
        <w:rPr>
          <w:rFonts w:ascii="Arial" w:eastAsia="Times New Roman" w:hAnsi="Arial" w:cs="Arial"/>
          <w:color w:val="222222"/>
          <w:kern w:val="0"/>
          <w:lang w:eastAsia="en-GB"/>
          <w14:ligatures w14:val="none"/>
        </w:rPr>
      </w:pPr>
    </w:p>
    <w:p w14:paraId="7428F7A5" w14:textId="77777777" w:rsidR="003E5E13" w:rsidRPr="004F17FD" w:rsidRDefault="003E5E13" w:rsidP="00D00B39">
      <w:pPr>
        <w:shd w:val="clear" w:color="auto" w:fill="FFFFFF"/>
        <w:spacing w:after="0" w:line="360" w:lineRule="auto"/>
        <w:jc w:val="center"/>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u w:val="single"/>
          <w:lang w:eastAsia="en-GB"/>
          <w14:ligatures w14:val="none"/>
        </w:rPr>
        <w:t>Title</w:t>
      </w:r>
    </w:p>
    <w:p w14:paraId="259CB0D4" w14:textId="327262EA" w:rsidR="003E5E13" w:rsidRPr="004F17FD" w:rsidRDefault="006C46A5"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The Impact of Diet and Physical Activity on Diabetes Risk in South Asians Living in the UK.</w:t>
      </w:r>
      <w:r w:rsidR="003E5E13" w:rsidRPr="004F17FD">
        <w:rPr>
          <w:rFonts w:ascii="Arial" w:eastAsia="Times New Roman" w:hAnsi="Arial" w:cs="Arial"/>
          <w:color w:val="222222"/>
          <w:kern w:val="0"/>
          <w:lang w:eastAsia="en-GB"/>
          <w14:ligatures w14:val="none"/>
        </w:rPr>
        <w:t> </w:t>
      </w:r>
    </w:p>
    <w:p w14:paraId="07386DE4"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w:t>
      </w:r>
    </w:p>
    <w:p w14:paraId="1ADC7223"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w:t>
      </w:r>
    </w:p>
    <w:p w14:paraId="161365EF"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w:t>
      </w:r>
    </w:p>
    <w:p w14:paraId="013A44AA"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w:t>
      </w:r>
    </w:p>
    <w:p w14:paraId="3368E222"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w:t>
      </w:r>
    </w:p>
    <w:p w14:paraId="59B80AEB"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w:t>
      </w:r>
    </w:p>
    <w:p w14:paraId="0487B32D"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w:t>
      </w:r>
    </w:p>
    <w:p w14:paraId="64F18064"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w:t>
      </w:r>
    </w:p>
    <w:p w14:paraId="1FD75B44"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w:t>
      </w:r>
    </w:p>
    <w:p w14:paraId="23D4F880"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w:t>
      </w:r>
    </w:p>
    <w:p w14:paraId="0BB9347F" w14:textId="77777777" w:rsidR="006E4372" w:rsidRPr="004F17FD" w:rsidRDefault="006E4372" w:rsidP="004F17FD">
      <w:pPr>
        <w:shd w:val="clear" w:color="auto" w:fill="FFFFFF"/>
        <w:spacing w:after="0" w:line="360" w:lineRule="auto"/>
        <w:jc w:val="both"/>
        <w:rPr>
          <w:rFonts w:ascii="Arial" w:eastAsia="Times New Roman" w:hAnsi="Arial" w:cs="Arial"/>
          <w:b/>
          <w:bCs/>
          <w:color w:val="222222"/>
          <w:kern w:val="0"/>
          <w:u w:val="single"/>
          <w:lang w:eastAsia="en-GB"/>
          <w14:ligatures w14:val="none"/>
        </w:rPr>
        <w:sectPr w:rsidR="006E4372" w:rsidRPr="004F17FD">
          <w:footerReference w:type="default" r:id="rId7"/>
          <w:pgSz w:w="11906" w:h="16838"/>
          <w:pgMar w:top="1440" w:right="1440" w:bottom="1440" w:left="1440" w:header="708" w:footer="708" w:gutter="0"/>
          <w:cols w:space="708"/>
          <w:docGrid w:linePitch="360"/>
        </w:sectPr>
      </w:pPr>
    </w:p>
    <w:p w14:paraId="3C4E1434"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u w:val="single"/>
          <w:lang w:eastAsia="en-GB"/>
          <w14:ligatures w14:val="none"/>
        </w:rPr>
        <w:lastRenderedPageBreak/>
        <w:t>Background and Rationale</w:t>
      </w:r>
    </w:p>
    <w:p w14:paraId="686629E5" w14:textId="61951C18" w:rsidR="003E5E13" w:rsidRPr="004F17FD" w:rsidRDefault="006E4372"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The South Asian communities and peoples are 4th time more likely to develop diabetes due to a lack of diet and physical activity, along with food consumption (Burch and Gupta, 2025). The lower nutrition intake, lack of knowledge and cultural adaptations are also major reasons why South Asian suffers from critical health conditions (</w:t>
      </w:r>
      <w:r w:rsidR="0022075F" w:rsidRPr="004F17FD">
        <w:rPr>
          <w:rFonts w:ascii="Arial" w:eastAsia="Times New Roman" w:hAnsi="Arial" w:cs="Arial"/>
          <w:color w:val="222222"/>
          <w:kern w:val="0"/>
          <w:lang w:eastAsia="en-GB"/>
          <w14:ligatures w14:val="none"/>
        </w:rPr>
        <w:t>Hesse link</w:t>
      </w:r>
      <w:r w:rsidRPr="004F17FD">
        <w:rPr>
          <w:rFonts w:ascii="Arial" w:eastAsia="Times New Roman" w:hAnsi="Arial" w:cs="Arial"/>
          <w:color w:val="222222"/>
          <w:kern w:val="0"/>
          <w:lang w:eastAsia="en-GB"/>
          <w14:ligatures w14:val="none"/>
        </w:rPr>
        <w:t xml:space="preserve"> and Schrauwen, 2025). So, the final report will focus on the reasons, causes, suitable care facilities, health and wellbeing support and facilities offered in the UK’s health system to resolve the issues effectively. </w:t>
      </w:r>
      <w:r w:rsidR="003E5E13" w:rsidRPr="004F17FD">
        <w:rPr>
          <w:rFonts w:ascii="Arial" w:eastAsia="Times New Roman" w:hAnsi="Arial" w:cs="Arial"/>
          <w:color w:val="222222"/>
          <w:kern w:val="0"/>
          <w:lang w:eastAsia="en-GB"/>
          <w14:ligatures w14:val="none"/>
        </w:rPr>
        <w:t> </w:t>
      </w:r>
    </w:p>
    <w:p w14:paraId="32621474"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u w:val="single"/>
          <w:lang w:eastAsia="en-GB"/>
          <w14:ligatures w14:val="none"/>
        </w:rPr>
        <w:t>Research Aim and Objectives</w:t>
      </w:r>
    </w:p>
    <w:p w14:paraId="565D6224" w14:textId="5D52D790" w:rsidR="003E5E13" w:rsidRPr="004F17FD" w:rsidRDefault="0029118A"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lang w:eastAsia="en-GB"/>
          <w14:ligatures w14:val="none"/>
        </w:rPr>
        <w:t>Aim:</w:t>
      </w:r>
      <w:r w:rsidRPr="004F17FD">
        <w:rPr>
          <w:rFonts w:ascii="Arial" w:eastAsia="Times New Roman" w:hAnsi="Arial" w:cs="Arial"/>
          <w:color w:val="222222"/>
          <w:kern w:val="0"/>
          <w:lang w:eastAsia="en-GB"/>
          <w14:ligatures w14:val="none"/>
        </w:rPr>
        <w:t xml:space="preserve"> </w:t>
      </w:r>
      <w:r w:rsidR="006E4372" w:rsidRPr="004F17FD">
        <w:rPr>
          <w:rFonts w:ascii="Arial" w:eastAsia="Times New Roman" w:hAnsi="Arial" w:cs="Arial"/>
          <w:color w:val="222222"/>
          <w:kern w:val="0"/>
          <w:lang w:eastAsia="en-GB"/>
          <w14:ligatures w14:val="none"/>
        </w:rPr>
        <w:t>The research aims to investigate the impact of diet and physical activity on diabetes risk in South Asians living in the UK.</w:t>
      </w:r>
      <w:r w:rsidR="003E5E13" w:rsidRPr="004F17FD">
        <w:rPr>
          <w:rFonts w:ascii="Arial" w:eastAsia="Times New Roman" w:hAnsi="Arial" w:cs="Arial"/>
          <w:color w:val="222222"/>
          <w:kern w:val="0"/>
          <w:lang w:eastAsia="en-GB"/>
          <w14:ligatures w14:val="none"/>
        </w:rPr>
        <w:t> </w:t>
      </w:r>
    </w:p>
    <w:p w14:paraId="5D7C4EC0" w14:textId="58FBFE54" w:rsidR="00E65D3F" w:rsidRPr="004F17FD" w:rsidRDefault="00E65D3F" w:rsidP="004F17FD">
      <w:pPr>
        <w:shd w:val="clear" w:color="auto" w:fill="FFFFFF"/>
        <w:spacing w:after="0" w:line="360" w:lineRule="auto"/>
        <w:jc w:val="both"/>
        <w:rPr>
          <w:rFonts w:ascii="Arial" w:eastAsia="Times New Roman" w:hAnsi="Arial" w:cs="Arial"/>
          <w:b/>
          <w:bCs/>
          <w:color w:val="222222"/>
          <w:kern w:val="0"/>
          <w:u w:val="single"/>
          <w:lang w:eastAsia="en-GB"/>
          <w14:ligatures w14:val="none"/>
        </w:rPr>
      </w:pPr>
      <w:r w:rsidRPr="004F17FD">
        <w:rPr>
          <w:rFonts w:ascii="Arial" w:eastAsia="Times New Roman" w:hAnsi="Arial" w:cs="Arial"/>
          <w:b/>
          <w:bCs/>
          <w:color w:val="222222"/>
          <w:kern w:val="0"/>
          <w:u w:val="single"/>
          <w:lang w:eastAsia="en-GB"/>
          <w14:ligatures w14:val="none"/>
        </w:rPr>
        <w:t>Objectives:</w:t>
      </w:r>
    </w:p>
    <w:p w14:paraId="4C00DA3D" w14:textId="77777777" w:rsidR="00E65D3F" w:rsidRPr="004F17FD" w:rsidRDefault="00E65D3F" w:rsidP="004F17FD">
      <w:pPr>
        <w:pStyle w:val="ListParagraph"/>
        <w:numPr>
          <w:ilvl w:val="0"/>
          <w:numId w:val="5"/>
        </w:num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To analyse the impact of diet and physical activity on diabetes risk in South Asians living in the UK.</w:t>
      </w:r>
    </w:p>
    <w:p w14:paraId="57C126EF" w14:textId="7B614310" w:rsidR="00E65D3F" w:rsidRPr="004F17FD" w:rsidRDefault="00E65D3F" w:rsidP="004F17FD">
      <w:pPr>
        <w:pStyle w:val="ListParagraph"/>
        <w:numPr>
          <w:ilvl w:val="0"/>
          <w:numId w:val="5"/>
        </w:num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To evaluate the effectiveness of diet and physical activities in managing diabetes risk in South Asians living in the UK.</w:t>
      </w:r>
    </w:p>
    <w:p w14:paraId="6CD09644" w14:textId="0738FA5D" w:rsidR="0029118A" w:rsidRPr="004F17FD" w:rsidRDefault="00E65D3F" w:rsidP="004F17FD">
      <w:pPr>
        <w:pStyle w:val="ListParagraph"/>
        <w:numPr>
          <w:ilvl w:val="0"/>
          <w:numId w:val="5"/>
        </w:num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xml:space="preserve">To examine the challenges South Asian people face with diabetes, accessing diet routines and physical activities, and health and </w:t>
      </w:r>
      <w:r w:rsidR="00D00B39">
        <w:rPr>
          <w:rFonts w:ascii="Arial" w:eastAsia="Times New Roman" w:hAnsi="Arial" w:cs="Arial"/>
          <w:color w:val="222222"/>
          <w:kern w:val="0"/>
          <w:lang w:eastAsia="en-GB"/>
          <w14:ligatures w14:val="none"/>
        </w:rPr>
        <w:t>well-being</w:t>
      </w:r>
      <w:r w:rsidRPr="004F17FD">
        <w:rPr>
          <w:rFonts w:ascii="Arial" w:eastAsia="Times New Roman" w:hAnsi="Arial" w:cs="Arial"/>
          <w:color w:val="222222"/>
          <w:kern w:val="0"/>
          <w:lang w:eastAsia="en-GB"/>
          <w14:ligatures w14:val="none"/>
        </w:rPr>
        <w:t xml:space="preserve"> care within the UK.</w:t>
      </w:r>
    </w:p>
    <w:p w14:paraId="578AE787"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u w:val="single"/>
          <w:lang w:eastAsia="en-GB"/>
          <w14:ligatures w14:val="none"/>
        </w:rPr>
        <w:t>Methodology</w:t>
      </w:r>
    </w:p>
    <w:p w14:paraId="06E107D4" w14:textId="77777777" w:rsidR="003E5E13" w:rsidRPr="004F17FD" w:rsidRDefault="003E5E13" w:rsidP="004F17FD">
      <w:pPr>
        <w:shd w:val="clear" w:color="auto" w:fill="FFFFFF"/>
        <w:spacing w:after="0" w:line="360" w:lineRule="auto"/>
        <w:jc w:val="both"/>
        <w:rPr>
          <w:rFonts w:ascii="Arial" w:eastAsia="Times New Roman" w:hAnsi="Arial" w:cs="Arial"/>
          <w:b/>
          <w:bCs/>
          <w:color w:val="222222"/>
          <w:kern w:val="0"/>
          <w:lang w:eastAsia="en-GB"/>
          <w14:ligatures w14:val="none"/>
        </w:rPr>
      </w:pPr>
      <w:r w:rsidRPr="004F17FD">
        <w:rPr>
          <w:rFonts w:ascii="Arial" w:eastAsia="Times New Roman" w:hAnsi="Arial" w:cs="Arial"/>
          <w:b/>
          <w:bCs/>
          <w:color w:val="222222"/>
          <w:kern w:val="0"/>
          <w:lang w:eastAsia="en-GB"/>
          <w14:ligatures w14:val="none"/>
        </w:rPr>
        <w:t>Scoping Review Framework</w:t>
      </w:r>
    </w:p>
    <w:p w14:paraId="63A40F6A" w14:textId="17EEB5AE" w:rsidR="00B20EB5" w:rsidRPr="004F17FD" w:rsidRDefault="003A1CCF" w:rsidP="004F17FD">
      <w:pPr>
        <w:shd w:val="clear" w:color="auto" w:fill="FFFFFF"/>
        <w:spacing w:after="0" w:line="360" w:lineRule="auto"/>
        <w:jc w:val="both"/>
        <w:rPr>
          <w:rFonts w:ascii="Arial" w:hAnsi="Arial" w:cs="Arial"/>
          <w:lang w:eastAsia="en-GB"/>
        </w:rPr>
      </w:pPr>
      <w:r w:rsidRPr="004F17FD">
        <w:rPr>
          <w:rFonts w:ascii="Arial" w:eastAsia="Times New Roman" w:hAnsi="Arial" w:cs="Arial"/>
          <w:color w:val="222222"/>
          <w:kern w:val="0"/>
          <w:lang w:eastAsia="en-GB"/>
          <w14:ligatures w14:val="none"/>
        </w:rPr>
        <w:t xml:space="preserve">The final research project will be completed based on the </w:t>
      </w:r>
      <w:r w:rsidRPr="004F17FD">
        <w:rPr>
          <w:rFonts w:ascii="Arial" w:eastAsia="Times New Roman" w:hAnsi="Arial" w:cs="Arial"/>
          <w:b/>
          <w:bCs/>
          <w:i/>
          <w:iCs/>
          <w:color w:val="222222"/>
          <w:kern w:val="0"/>
          <w:lang w:eastAsia="en-GB"/>
          <w14:ligatures w14:val="none"/>
        </w:rPr>
        <w:t>Arksey and O'Malley Framework</w:t>
      </w:r>
      <w:r w:rsidR="00D0288D">
        <w:rPr>
          <w:rFonts w:ascii="Arial" w:eastAsia="Times New Roman" w:hAnsi="Arial" w:cs="Arial"/>
          <w:b/>
          <w:bCs/>
          <w:i/>
          <w:iCs/>
          <w:color w:val="222222"/>
          <w:kern w:val="0"/>
          <w:lang w:eastAsia="en-GB"/>
          <w14:ligatures w14:val="none"/>
        </w:rPr>
        <w:t xml:space="preserve">. </w:t>
      </w:r>
      <w:r w:rsidR="00D0288D" w:rsidRPr="00D0288D">
        <w:rPr>
          <w:rFonts w:ascii="Arial" w:eastAsia="Times New Roman" w:hAnsi="Arial" w:cs="Arial"/>
          <w:color w:val="222222"/>
          <w:kern w:val="0"/>
          <w:lang w:eastAsia="en-GB"/>
          <w14:ligatures w14:val="none"/>
        </w:rPr>
        <w:t>T</w:t>
      </w:r>
      <w:r w:rsidRPr="00D0288D">
        <w:rPr>
          <w:rFonts w:ascii="Arial" w:hAnsi="Arial" w:cs="Arial"/>
        </w:rPr>
        <w:t>h</w:t>
      </w:r>
      <w:r w:rsidRPr="004F17FD">
        <w:rPr>
          <w:rFonts w:ascii="Arial" w:hAnsi="Arial" w:cs="Arial"/>
        </w:rPr>
        <w:t xml:space="preserve">e first phase will be locating the </w:t>
      </w:r>
      <w:r w:rsidR="008F12ED" w:rsidRPr="004F17FD">
        <w:rPr>
          <w:rFonts w:ascii="Arial" w:hAnsi="Arial" w:cs="Arial"/>
        </w:rPr>
        <w:t xml:space="preserve">evidence for collecting secondary sources of data. The second phase will be analysing the evidence based on the thematic analytical coding to ensure a </w:t>
      </w:r>
      <w:r w:rsidR="00296A5C" w:rsidRPr="004F17FD">
        <w:rPr>
          <w:rFonts w:ascii="Arial" w:hAnsi="Arial" w:cs="Arial"/>
        </w:rPr>
        <w:t>streamlined</w:t>
      </w:r>
      <w:r w:rsidR="008F12ED" w:rsidRPr="004F17FD">
        <w:rPr>
          <w:rFonts w:ascii="Arial" w:hAnsi="Arial" w:cs="Arial"/>
        </w:rPr>
        <w:t xml:space="preserve"> descriptive analysis. </w:t>
      </w:r>
      <w:r w:rsidR="00296A5C" w:rsidRPr="004F17FD">
        <w:rPr>
          <w:rFonts w:ascii="Arial" w:hAnsi="Arial" w:cs="Arial"/>
        </w:rPr>
        <w:t xml:space="preserve">The third phase will be reporting the review to use standard, original, reliable and validated sources of data to highlight accurate findings and results. </w:t>
      </w:r>
    </w:p>
    <w:p w14:paraId="562D27BA"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lang w:eastAsia="en-GB"/>
          <w14:ligatures w14:val="none"/>
        </w:rPr>
        <w:t>Research Question</w:t>
      </w:r>
    </w:p>
    <w:p w14:paraId="5C55C1A6" w14:textId="77777777" w:rsidR="0052742A" w:rsidRPr="004F17FD" w:rsidRDefault="0052742A"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What is the impact of diet and physical activity on diabetes risk in South Asians living in the UK?</w:t>
      </w:r>
    </w:p>
    <w:p w14:paraId="20D26853" w14:textId="011D4E69"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lang w:eastAsia="en-GB"/>
          <w14:ligatures w14:val="none"/>
        </w:rPr>
        <w:t>Inclusion and Exclusion Criteria</w:t>
      </w:r>
    </w:p>
    <w:p w14:paraId="6526321F" w14:textId="2B273AC4" w:rsidR="003E5E13" w:rsidRPr="004F17FD" w:rsidRDefault="003E5E13" w:rsidP="004F17FD">
      <w:pPr>
        <w:shd w:val="clear" w:color="auto" w:fill="FFFFFF"/>
        <w:spacing w:after="0" w:line="360" w:lineRule="auto"/>
        <w:jc w:val="both"/>
        <w:rPr>
          <w:rFonts w:ascii="Arial" w:hAnsi="Arial" w:cs="Arial"/>
          <w:lang w:eastAsia="en-GB"/>
        </w:rPr>
      </w:pPr>
      <w:r w:rsidRPr="004F17FD">
        <w:rPr>
          <w:rFonts w:ascii="Arial" w:eastAsia="Times New Roman" w:hAnsi="Arial" w:cs="Arial"/>
          <w:b/>
          <w:bCs/>
          <w:color w:val="222222"/>
          <w:kern w:val="0"/>
          <w:lang w:eastAsia="en-GB"/>
          <w14:ligatures w14:val="none"/>
        </w:rPr>
        <w:t>Inclusion</w:t>
      </w:r>
      <w:r w:rsidRPr="004F17FD">
        <w:rPr>
          <w:rFonts w:ascii="Arial" w:eastAsia="Times New Roman" w:hAnsi="Arial" w:cs="Arial"/>
          <w:color w:val="222222"/>
          <w:kern w:val="0"/>
          <w:lang w:eastAsia="en-GB"/>
          <w14:ligatures w14:val="none"/>
        </w:rPr>
        <w:t>:</w:t>
      </w:r>
      <w:r w:rsidR="00623F82" w:rsidRPr="004F17FD">
        <w:rPr>
          <w:rFonts w:ascii="Arial" w:eastAsia="Times New Roman" w:hAnsi="Arial" w:cs="Arial"/>
          <w:color w:val="222222"/>
          <w:kern w:val="0"/>
          <w:lang w:eastAsia="en-GB"/>
          <w14:ligatures w14:val="none"/>
        </w:rPr>
        <w:t xml:space="preserve"> </w:t>
      </w:r>
      <w:r w:rsidR="00623F82" w:rsidRPr="004F17FD">
        <w:rPr>
          <w:rFonts w:ascii="Arial" w:hAnsi="Arial" w:cs="Arial"/>
        </w:rPr>
        <w:t xml:space="preserve">Studies and research based on </w:t>
      </w:r>
      <w:r w:rsidR="00D8091C" w:rsidRPr="004F17FD">
        <w:rPr>
          <w:rFonts w:ascii="Arial" w:hAnsi="Arial" w:cs="Arial"/>
        </w:rPr>
        <w:t xml:space="preserve">the </w:t>
      </w:r>
      <w:r w:rsidR="00623F82" w:rsidRPr="004F17FD">
        <w:rPr>
          <w:rFonts w:ascii="Arial" w:hAnsi="Arial" w:cs="Arial"/>
        </w:rPr>
        <w:t xml:space="preserve">English Language with a published timeframe between </w:t>
      </w:r>
      <w:r w:rsidR="00D8091C" w:rsidRPr="004F17FD">
        <w:rPr>
          <w:rFonts w:ascii="Arial" w:hAnsi="Arial" w:cs="Arial"/>
        </w:rPr>
        <w:t xml:space="preserve">2022 </w:t>
      </w:r>
      <w:r w:rsidR="00B50106" w:rsidRPr="004F17FD">
        <w:rPr>
          <w:rFonts w:ascii="Arial" w:hAnsi="Arial" w:cs="Arial"/>
        </w:rPr>
        <w:t>and</w:t>
      </w:r>
      <w:r w:rsidR="00D8091C" w:rsidRPr="004F17FD">
        <w:rPr>
          <w:rFonts w:ascii="Arial" w:hAnsi="Arial" w:cs="Arial"/>
        </w:rPr>
        <w:t xml:space="preserve"> 2026 will be maintained </w:t>
      </w:r>
      <w:r w:rsidR="00D00B39">
        <w:rPr>
          <w:rFonts w:ascii="Arial" w:hAnsi="Arial" w:cs="Arial"/>
        </w:rPr>
        <w:t>to ensure up-to-date,</w:t>
      </w:r>
      <w:r w:rsidR="00D8091C" w:rsidRPr="004F17FD">
        <w:rPr>
          <w:rFonts w:ascii="Arial" w:hAnsi="Arial" w:cs="Arial"/>
        </w:rPr>
        <w:t xml:space="preserve"> relevant results. Besides, health and social care </w:t>
      </w:r>
      <w:r w:rsidR="00B50106" w:rsidRPr="004F17FD">
        <w:rPr>
          <w:rFonts w:ascii="Arial" w:hAnsi="Arial" w:cs="Arial"/>
        </w:rPr>
        <w:t xml:space="preserve">research projects will be used related to diabetes </w:t>
      </w:r>
      <w:r w:rsidR="004F17FD" w:rsidRPr="004F17FD">
        <w:rPr>
          <w:rFonts w:ascii="Arial" w:hAnsi="Arial" w:cs="Arial"/>
        </w:rPr>
        <w:t>effects</w:t>
      </w:r>
      <w:r w:rsidR="00B50106" w:rsidRPr="004F17FD">
        <w:rPr>
          <w:rFonts w:ascii="Arial" w:hAnsi="Arial" w:cs="Arial"/>
        </w:rPr>
        <w:t xml:space="preserve">, number of cases, physical issues and </w:t>
      </w:r>
      <w:r w:rsidR="00B36747" w:rsidRPr="004F17FD">
        <w:rPr>
          <w:rFonts w:ascii="Arial" w:hAnsi="Arial" w:cs="Arial"/>
        </w:rPr>
        <w:t xml:space="preserve">the </w:t>
      </w:r>
      <w:r w:rsidR="00B50106" w:rsidRPr="004F17FD">
        <w:rPr>
          <w:rFonts w:ascii="Arial" w:hAnsi="Arial" w:cs="Arial"/>
        </w:rPr>
        <w:t>type of activities for medicating the</w:t>
      </w:r>
      <w:r w:rsidR="00CA0225" w:rsidRPr="004F17FD">
        <w:rPr>
          <w:rFonts w:ascii="Arial" w:hAnsi="Arial" w:cs="Arial"/>
        </w:rPr>
        <w:t xml:space="preserve"> patients</w:t>
      </w:r>
      <w:r w:rsidR="004F17FD" w:rsidRPr="004F17FD">
        <w:rPr>
          <w:rFonts w:ascii="Arial" w:hAnsi="Arial" w:cs="Arial"/>
        </w:rPr>
        <w:t xml:space="preserve"> (Burch and Gupta, 2025)</w:t>
      </w:r>
      <w:r w:rsidR="00CA0225" w:rsidRPr="004F17FD">
        <w:rPr>
          <w:rFonts w:ascii="Arial" w:hAnsi="Arial" w:cs="Arial"/>
        </w:rPr>
        <w:t xml:space="preserve">. </w:t>
      </w:r>
    </w:p>
    <w:p w14:paraId="055DB10C" w14:textId="0528D0CA" w:rsidR="003E5E13" w:rsidRPr="004F17FD" w:rsidRDefault="003E5E13" w:rsidP="004F17FD">
      <w:pPr>
        <w:shd w:val="clear" w:color="auto" w:fill="FFFFFF"/>
        <w:spacing w:after="0" w:line="360" w:lineRule="auto"/>
        <w:jc w:val="both"/>
        <w:rPr>
          <w:rFonts w:ascii="Arial" w:hAnsi="Arial" w:cs="Arial"/>
          <w:lang w:eastAsia="en-GB"/>
        </w:rPr>
      </w:pPr>
      <w:r w:rsidRPr="004F17FD">
        <w:rPr>
          <w:rFonts w:ascii="Arial" w:eastAsia="Times New Roman" w:hAnsi="Arial" w:cs="Arial"/>
          <w:b/>
          <w:bCs/>
          <w:color w:val="222222"/>
          <w:kern w:val="0"/>
          <w:lang w:eastAsia="en-GB"/>
          <w14:ligatures w14:val="none"/>
        </w:rPr>
        <w:t>Exclusion</w:t>
      </w:r>
      <w:r w:rsidRPr="004F17FD">
        <w:rPr>
          <w:rFonts w:ascii="Arial" w:eastAsia="Times New Roman" w:hAnsi="Arial" w:cs="Arial"/>
          <w:color w:val="222222"/>
          <w:kern w:val="0"/>
          <w:lang w:eastAsia="en-GB"/>
          <w14:ligatures w14:val="none"/>
        </w:rPr>
        <w:t xml:space="preserve">: </w:t>
      </w:r>
      <w:r w:rsidR="00A90F5A">
        <w:rPr>
          <w:rFonts w:ascii="Arial" w:hAnsi="Arial" w:cs="Arial"/>
        </w:rPr>
        <w:t xml:space="preserve">studies published before 2022 and the resources which is not in </w:t>
      </w:r>
      <w:r w:rsidR="0022075F">
        <w:rPr>
          <w:rFonts w:ascii="Arial" w:hAnsi="Arial" w:cs="Arial"/>
        </w:rPr>
        <w:t>English</w:t>
      </w:r>
      <w:r w:rsidR="00A90F5A">
        <w:rPr>
          <w:rFonts w:ascii="Arial" w:hAnsi="Arial" w:cs="Arial"/>
        </w:rPr>
        <w:t xml:space="preserve"> will be excluded from the research. </w:t>
      </w:r>
      <w:r w:rsidR="00EA0AE9">
        <w:rPr>
          <w:rFonts w:ascii="Arial" w:hAnsi="Arial" w:cs="Arial"/>
        </w:rPr>
        <w:t xml:space="preserve">the study will be conducted outside the UK as it is relevant to south Asian population. </w:t>
      </w:r>
    </w:p>
    <w:p w14:paraId="765BF5D0" w14:textId="77777777" w:rsidR="00B20EB5"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lang w:eastAsia="en-GB"/>
          <w14:ligatures w14:val="none"/>
        </w:rPr>
        <w:lastRenderedPageBreak/>
        <w:t>Data Collection and Analysis</w:t>
      </w:r>
    </w:p>
    <w:p w14:paraId="23877741" w14:textId="5F4E6C54" w:rsidR="003E5E13" w:rsidRPr="004F17FD" w:rsidRDefault="00B20EB5"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xml:space="preserve">In order to complete the final project, the qualitative research method will be applied </w:t>
      </w:r>
      <w:r w:rsidR="00D00B39">
        <w:rPr>
          <w:rFonts w:ascii="Arial" w:eastAsia="Times New Roman" w:hAnsi="Arial" w:cs="Arial"/>
          <w:color w:val="222222"/>
          <w:kern w:val="0"/>
          <w:lang w:eastAsia="en-GB"/>
          <w14:ligatures w14:val="none"/>
        </w:rPr>
        <w:t>to ensure</w:t>
      </w:r>
      <w:r w:rsidRPr="004F17FD">
        <w:rPr>
          <w:rFonts w:ascii="Arial" w:eastAsia="Times New Roman" w:hAnsi="Arial" w:cs="Arial"/>
          <w:color w:val="222222"/>
          <w:kern w:val="0"/>
          <w:lang w:eastAsia="en-GB"/>
          <w14:ligatures w14:val="none"/>
        </w:rPr>
        <w:t xml:space="preserve"> a </w:t>
      </w:r>
      <w:r w:rsidR="00D00B39">
        <w:rPr>
          <w:rFonts w:ascii="Arial" w:eastAsia="Times New Roman" w:hAnsi="Arial" w:cs="Arial"/>
          <w:color w:val="222222"/>
          <w:kern w:val="0"/>
          <w:lang w:eastAsia="en-GB"/>
          <w14:ligatures w14:val="none"/>
        </w:rPr>
        <w:t>cost-effective</w:t>
      </w:r>
      <w:r w:rsidRPr="004F17FD">
        <w:rPr>
          <w:rFonts w:ascii="Arial" w:eastAsia="Times New Roman" w:hAnsi="Arial" w:cs="Arial"/>
          <w:color w:val="222222"/>
          <w:kern w:val="0"/>
          <w:lang w:eastAsia="en-GB"/>
          <w14:ligatures w14:val="none"/>
        </w:rPr>
        <w:t xml:space="preserve"> and less time-consuming approach (Saunders, Lewis and Thornhill, 2023). Besides, </w:t>
      </w:r>
      <w:r w:rsidR="00D00B39">
        <w:rPr>
          <w:rFonts w:ascii="Arial" w:eastAsia="Times New Roman" w:hAnsi="Arial" w:cs="Arial"/>
          <w:color w:val="222222"/>
          <w:kern w:val="0"/>
          <w:lang w:eastAsia="en-GB"/>
          <w14:ligatures w14:val="none"/>
        </w:rPr>
        <w:t xml:space="preserve">the </w:t>
      </w:r>
      <w:r w:rsidRPr="004F17FD">
        <w:rPr>
          <w:rFonts w:ascii="Arial" w:eastAsia="Times New Roman" w:hAnsi="Arial" w:cs="Arial"/>
          <w:color w:val="222222"/>
          <w:kern w:val="0"/>
          <w:lang w:eastAsia="en-GB"/>
          <w14:ligatures w14:val="none"/>
        </w:rPr>
        <w:t xml:space="preserve">secondary data collection technique will be used for collecting topic-relevant data from journals, articles, case studies, websites and books (Aveyard, 2007). Also, the thematic data analysis will be applied to analyse and interpret the results to solve the core research issues. </w:t>
      </w:r>
    </w:p>
    <w:p w14:paraId="1EF6C0EC"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u w:val="single"/>
          <w:lang w:eastAsia="en-GB"/>
          <w14:ligatures w14:val="none"/>
        </w:rPr>
        <w:t>Expected Outcomes</w:t>
      </w:r>
    </w:p>
    <w:p w14:paraId="2744A87F" w14:textId="55CD5B5B" w:rsidR="003E5E13" w:rsidRPr="004F17FD" w:rsidRDefault="002E4514"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 xml:space="preserve">The final research project expects to create a detailed scoping review and thematic map to give </w:t>
      </w:r>
      <w:r w:rsidR="004F17FD" w:rsidRPr="004F17FD">
        <w:rPr>
          <w:rFonts w:ascii="Arial" w:eastAsia="Times New Roman" w:hAnsi="Arial" w:cs="Arial"/>
          <w:color w:val="222222"/>
          <w:kern w:val="0"/>
          <w:lang w:eastAsia="en-GB"/>
          <w14:ligatures w14:val="none"/>
        </w:rPr>
        <w:t xml:space="preserve">a </w:t>
      </w:r>
      <w:r w:rsidRPr="004F17FD">
        <w:rPr>
          <w:rFonts w:ascii="Arial" w:eastAsia="Times New Roman" w:hAnsi="Arial" w:cs="Arial"/>
          <w:color w:val="222222"/>
          <w:kern w:val="0"/>
          <w:lang w:eastAsia="en-GB"/>
          <w14:ligatures w14:val="none"/>
        </w:rPr>
        <w:t xml:space="preserve">comprehensive understanding of the </w:t>
      </w:r>
      <w:r w:rsidR="00A61774" w:rsidRPr="004F17FD">
        <w:rPr>
          <w:rFonts w:ascii="Arial" w:eastAsia="Times New Roman" w:hAnsi="Arial" w:cs="Arial"/>
          <w:color w:val="222222"/>
          <w:kern w:val="0"/>
          <w:lang w:eastAsia="en-GB"/>
          <w14:ligatures w14:val="none"/>
        </w:rPr>
        <w:t>issues</w:t>
      </w:r>
      <w:r w:rsidRPr="004F17FD">
        <w:rPr>
          <w:rFonts w:ascii="Arial" w:eastAsia="Times New Roman" w:hAnsi="Arial" w:cs="Arial"/>
          <w:color w:val="222222"/>
          <w:kern w:val="0"/>
          <w:lang w:eastAsia="en-GB"/>
          <w14:ligatures w14:val="none"/>
        </w:rPr>
        <w:t xml:space="preserve">, specific areas to focus </w:t>
      </w:r>
      <w:r w:rsidR="004F17FD" w:rsidRPr="004F17FD">
        <w:rPr>
          <w:rFonts w:ascii="Arial" w:eastAsia="Times New Roman" w:hAnsi="Arial" w:cs="Arial"/>
          <w:color w:val="222222"/>
          <w:kern w:val="0"/>
          <w:lang w:eastAsia="en-GB"/>
          <w14:ligatures w14:val="none"/>
        </w:rPr>
        <w:t xml:space="preserve">on, </w:t>
      </w:r>
      <w:r w:rsidRPr="004F17FD">
        <w:rPr>
          <w:rFonts w:ascii="Arial" w:eastAsia="Times New Roman" w:hAnsi="Arial" w:cs="Arial"/>
          <w:color w:val="222222"/>
          <w:kern w:val="0"/>
          <w:lang w:eastAsia="en-GB"/>
          <w14:ligatures w14:val="none"/>
        </w:rPr>
        <w:t xml:space="preserve">and possible mitigations. </w:t>
      </w:r>
    </w:p>
    <w:p w14:paraId="1000CEEE" w14:textId="77777777"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u w:val="single"/>
          <w:lang w:eastAsia="en-GB"/>
          <w14:ligatures w14:val="none"/>
        </w:rPr>
        <w:t>Ethical Considerations</w:t>
      </w:r>
    </w:p>
    <w:p w14:paraId="476E0449" w14:textId="485B3876" w:rsidR="003E5E13" w:rsidRPr="004F17FD" w:rsidRDefault="00E32DFA"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color w:val="222222"/>
          <w:kern w:val="0"/>
          <w:lang w:eastAsia="en-GB"/>
          <w14:ligatures w14:val="none"/>
        </w:rPr>
        <w:t>All the sources will be cited with authentic and original resources, alongside being added to the list of references. All the original authors will be properly acknowledged and credited in the final research project.</w:t>
      </w:r>
      <w:r w:rsidR="003E5E13" w:rsidRPr="004F17FD">
        <w:rPr>
          <w:rFonts w:ascii="Arial" w:eastAsia="Times New Roman" w:hAnsi="Arial" w:cs="Arial"/>
          <w:color w:val="222222"/>
          <w:kern w:val="0"/>
          <w:lang w:eastAsia="en-GB"/>
          <w14:ligatures w14:val="none"/>
        </w:rPr>
        <w:t> </w:t>
      </w:r>
    </w:p>
    <w:p w14:paraId="4397E6D6" w14:textId="77777777" w:rsidR="006C46A5" w:rsidRPr="004F17FD" w:rsidRDefault="006C46A5" w:rsidP="004F17FD">
      <w:pPr>
        <w:spacing w:after="0" w:line="360" w:lineRule="auto"/>
        <w:jc w:val="both"/>
        <w:rPr>
          <w:rFonts w:ascii="Arial" w:eastAsia="Times New Roman" w:hAnsi="Arial" w:cs="Arial"/>
          <w:b/>
          <w:bCs/>
          <w:color w:val="222222"/>
          <w:kern w:val="0"/>
          <w:u w:val="single"/>
          <w:lang w:eastAsia="en-GB"/>
          <w14:ligatures w14:val="none"/>
        </w:rPr>
      </w:pPr>
      <w:r w:rsidRPr="004F17FD">
        <w:rPr>
          <w:rFonts w:ascii="Arial" w:eastAsia="Times New Roman" w:hAnsi="Arial" w:cs="Arial"/>
          <w:b/>
          <w:bCs/>
          <w:color w:val="222222"/>
          <w:kern w:val="0"/>
          <w:u w:val="single"/>
          <w:lang w:eastAsia="en-GB"/>
          <w14:ligatures w14:val="none"/>
        </w:rPr>
        <w:br w:type="page"/>
      </w:r>
    </w:p>
    <w:p w14:paraId="62A73597" w14:textId="33F11AA4" w:rsidR="003E5E13" w:rsidRPr="004F17FD" w:rsidRDefault="003E5E13" w:rsidP="004F17FD">
      <w:pPr>
        <w:shd w:val="clear" w:color="auto" w:fill="FFFFFF"/>
        <w:spacing w:after="0" w:line="360" w:lineRule="auto"/>
        <w:jc w:val="both"/>
        <w:rPr>
          <w:rFonts w:ascii="Arial" w:eastAsia="Times New Roman" w:hAnsi="Arial" w:cs="Arial"/>
          <w:color w:val="222222"/>
          <w:kern w:val="0"/>
          <w:lang w:eastAsia="en-GB"/>
          <w14:ligatures w14:val="none"/>
        </w:rPr>
      </w:pPr>
      <w:r w:rsidRPr="004F17FD">
        <w:rPr>
          <w:rFonts w:ascii="Arial" w:eastAsia="Times New Roman" w:hAnsi="Arial" w:cs="Arial"/>
          <w:b/>
          <w:bCs/>
          <w:color w:val="222222"/>
          <w:kern w:val="0"/>
          <w:u w:val="single"/>
          <w:lang w:eastAsia="en-GB"/>
          <w14:ligatures w14:val="none"/>
        </w:rPr>
        <w:lastRenderedPageBreak/>
        <w:t>References</w:t>
      </w:r>
    </w:p>
    <w:p w14:paraId="374E2001" w14:textId="77777777" w:rsidR="004F17FD" w:rsidRPr="004F17FD" w:rsidRDefault="004F17FD" w:rsidP="004F17FD">
      <w:pPr>
        <w:spacing w:after="0" w:line="360" w:lineRule="auto"/>
        <w:ind w:left="720" w:hanging="720"/>
        <w:jc w:val="both"/>
        <w:rPr>
          <w:rFonts w:ascii="Arial" w:hAnsi="Arial" w:cs="Arial"/>
        </w:rPr>
      </w:pPr>
      <w:r w:rsidRPr="004F17FD">
        <w:rPr>
          <w:rFonts w:ascii="Arial" w:hAnsi="Arial" w:cs="Arial"/>
        </w:rPr>
        <w:t xml:space="preserve">Arksey, H., and O’Malley, L. (2005). </w:t>
      </w:r>
      <w:r w:rsidRPr="004F17FD">
        <w:rPr>
          <w:rFonts w:ascii="Arial" w:hAnsi="Arial" w:cs="Arial"/>
          <w:i/>
          <w:iCs/>
        </w:rPr>
        <w:t>“Scoping studies: towards a methodological framework.”</w:t>
      </w:r>
      <w:r w:rsidRPr="004F17FD">
        <w:rPr>
          <w:rFonts w:ascii="Arial" w:hAnsi="Arial" w:cs="Arial"/>
        </w:rPr>
        <w:t xml:space="preserve"> International Journal of Social Research Methodology, 8(1), 19-32.</w:t>
      </w:r>
    </w:p>
    <w:p w14:paraId="4B2E8BF9" w14:textId="77777777" w:rsidR="004F17FD" w:rsidRPr="004F17FD" w:rsidRDefault="004F17FD" w:rsidP="004F17FD">
      <w:pPr>
        <w:spacing w:after="0" w:line="360" w:lineRule="auto"/>
        <w:ind w:left="720" w:hanging="720"/>
        <w:jc w:val="both"/>
        <w:rPr>
          <w:rFonts w:ascii="Arial" w:hAnsi="Arial" w:cs="Arial"/>
        </w:rPr>
      </w:pPr>
      <w:r w:rsidRPr="004F17FD">
        <w:rPr>
          <w:rFonts w:ascii="Arial" w:hAnsi="Arial" w:cs="Arial"/>
        </w:rPr>
        <w:t>Aveyard, H. (2007). </w:t>
      </w:r>
      <w:r w:rsidRPr="004F17FD">
        <w:rPr>
          <w:rFonts w:ascii="Arial" w:hAnsi="Arial" w:cs="Arial"/>
          <w:i/>
          <w:iCs/>
        </w:rPr>
        <w:t>Doing a Literature Review in Health and Social Care: A Practical Guide.</w:t>
      </w:r>
      <w:r w:rsidRPr="004F17FD">
        <w:rPr>
          <w:rFonts w:ascii="Arial" w:hAnsi="Arial" w:cs="Arial"/>
        </w:rPr>
        <w:t xml:space="preserve"> Open University Press.</w:t>
      </w:r>
    </w:p>
    <w:p w14:paraId="53BC9F7B" w14:textId="77777777" w:rsidR="004F17FD" w:rsidRPr="004F17FD" w:rsidRDefault="004F17FD" w:rsidP="004F17FD">
      <w:pPr>
        <w:pStyle w:val="NormalWeb"/>
        <w:spacing w:before="0" w:beforeAutospacing="0" w:after="0" w:afterAutospacing="0" w:line="360" w:lineRule="auto"/>
        <w:ind w:left="720" w:hanging="720"/>
        <w:jc w:val="both"/>
        <w:rPr>
          <w:rFonts w:ascii="Arial" w:hAnsi="Arial" w:cs="Arial"/>
          <w:sz w:val="22"/>
          <w:szCs w:val="22"/>
        </w:rPr>
      </w:pPr>
      <w:r w:rsidRPr="004F17FD">
        <w:rPr>
          <w:rFonts w:ascii="Arial" w:hAnsi="Arial" w:cs="Arial"/>
          <w:sz w:val="22"/>
          <w:szCs w:val="22"/>
        </w:rPr>
        <w:t xml:space="preserve">Burch, J. and Gupta, A. (2025). What are the effects of diet, physical activity, or both in people at increased risk of developing type 2 diabetes mellitus? </w:t>
      </w:r>
      <w:r w:rsidRPr="004F17FD">
        <w:rPr>
          <w:rFonts w:ascii="Arial" w:hAnsi="Arial" w:cs="Arial"/>
          <w:i/>
          <w:iCs/>
          <w:sz w:val="22"/>
          <w:szCs w:val="22"/>
        </w:rPr>
        <w:t>Cochrane Clinical Answers</w:t>
      </w:r>
      <w:r w:rsidRPr="004F17FD">
        <w:rPr>
          <w:rFonts w:ascii="Arial" w:hAnsi="Arial" w:cs="Arial"/>
          <w:sz w:val="22"/>
          <w:szCs w:val="22"/>
        </w:rPr>
        <w:t>.</w:t>
      </w:r>
    </w:p>
    <w:p w14:paraId="063F0B3A" w14:textId="77777777" w:rsidR="004F17FD" w:rsidRPr="004F17FD" w:rsidRDefault="004F17FD" w:rsidP="004F17FD">
      <w:pPr>
        <w:pStyle w:val="NormalWeb"/>
        <w:spacing w:before="0" w:beforeAutospacing="0" w:after="0" w:afterAutospacing="0" w:line="360" w:lineRule="auto"/>
        <w:ind w:left="720" w:hanging="720"/>
        <w:jc w:val="both"/>
        <w:rPr>
          <w:rFonts w:ascii="Arial" w:hAnsi="Arial" w:cs="Arial"/>
          <w:sz w:val="22"/>
          <w:szCs w:val="22"/>
        </w:rPr>
      </w:pPr>
      <w:r w:rsidRPr="004F17FD">
        <w:rPr>
          <w:rFonts w:ascii="Arial" w:hAnsi="Arial" w:cs="Arial"/>
          <w:sz w:val="22"/>
          <w:szCs w:val="22"/>
        </w:rPr>
        <w:t xml:space="preserve">Hesselink, M.K. and Schrauwen, P. (2025). Diet or diet plus physical activity in patients with early type 2 diabetes: Literature Review. </w:t>
      </w:r>
      <w:r w:rsidRPr="004F17FD">
        <w:rPr>
          <w:rFonts w:ascii="Arial" w:hAnsi="Arial" w:cs="Arial"/>
          <w:i/>
          <w:iCs/>
          <w:sz w:val="22"/>
          <w:szCs w:val="22"/>
        </w:rPr>
        <w:t>The Lancet</w:t>
      </w:r>
      <w:r w:rsidRPr="004F17FD">
        <w:rPr>
          <w:rFonts w:ascii="Arial" w:hAnsi="Arial" w:cs="Arial"/>
          <w:sz w:val="22"/>
          <w:szCs w:val="22"/>
        </w:rPr>
        <w:t>, 378(9809), pp.2066–2067.</w:t>
      </w:r>
    </w:p>
    <w:p w14:paraId="3B9E65DF" w14:textId="77777777" w:rsidR="004F17FD" w:rsidRPr="004F17FD" w:rsidRDefault="004F17FD" w:rsidP="004F17FD">
      <w:pPr>
        <w:pStyle w:val="NormalWeb"/>
        <w:spacing w:before="0" w:beforeAutospacing="0" w:after="0" w:afterAutospacing="0" w:line="360" w:lineRule="auto"/>
        <w:ind w:left="720" w:hanging="720"/>
        <w:jc w:val="both"/>
        <w:rPr>
          <w:rFonts w:ascii="Arial" w:hAnsi="Arial" w:cs="Arial"/>
          <w:sz w:val="22"/>
          <w:szCs w:val="22"/>
        </w:rPr>
      </w:pPr>
      <w:r w:rsidRPr="004F17FD">
        <w:rPr>
          <w:rFonts w:ascii="Arial" w:hAnsi="Arial" w:cs="Arial"/>
          <w:sz w:val="22"/>
          <w:szCs w:val="22"/>
        </w:rPr>
        <w:t xml:space="preserve">Saunders, M., Lewis, P. and Thornhill, A. (2023). </w:t>
      </w:r>
      <w:r w:rsidRPr="004F17FD">
        <w:rPr>
          <w:rFonts w:ascii="Arial" w:hAnsi="Arial" w:cs="Arial"/>
          <w:i/>
          <w:iCs/>
          <w:sz w:val="22"/>
          <w:szCs w:val="22"/>
        </w:rPr>
        <w:t>Research Methods for Business Students</w:t>
      </w:r>
      <w:r w:rsidRPr="004F17FD">
        <w:rPr>
          <w:rFonts w:ascii="Arial" w:hAnsi="Arial" w:cs="Arial"/>
          <w:sz w:val="22"/>
          <w:szCs w:val="22"/>
        </w:rPr>
        <w:t>. 8th ed. United Kingdom: Pearson.</w:t>
      </w:r>
    </w:p>
    <w:p w14:paraId="7923287A" w14:textId="77777777" w:rsidR="00427667" w:rsidRPr="004F17FD" w:rsidRDefault="00427667" w:rsidP="004F17FD">
      <w:pPr>
        <w:spacing w:after="0" w:line="360" w:lineRule="auto"/>
        <w:jc w:val="both"/>
        <w:rPr>
          <w:rFonts w:ascii="Arial" w:hAnsi="Arial" w:cs="Arial"/>
        </w:rPr>
      </w:pPr>
    </w:p>
    <w:sectPr w:rsidR="00427667" w:rsidRPr="004F17FD" w:rsidSect="004F17FD">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4824A4" w14:textId="77777777" w:rsidR="006A134E" w:rsidRDefault="006A134E" w:rsidP="004F17FD">
      <w:pPr>
        <w:spacing w:after="0" w:line="240" w:lineRule="auto"/>
      </w:pPr>
      <w:r>
        <w:separator/>
      </w:r>
    </w:p>
  </w:endnote>
  <w:endnote w:type="continuationSeparator" w:id="0">
    <w:p w14:paraId="769AB461" w14:textId="77777777" w:rsidR="006A134E" w:rsidRDefault="006A134E" w:rsidP="004F1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7522F" w14:textId="597E966B" w:rsidR="004F17FD" w:rsidRDefault="004F17FD">
    <w:pPr>
      <w:pStyle w:val="Footer"/>
      <w:jc w:val="right"/>
    </w:pPr>
  </w:p>
  <w:p w14:paraId="3D9512BC" w14:textId="77777777" w:rsidR="004F17FD" w:rsidRDefault="004F17F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8293774"/>
      <w:docPartObj>
        <w:docPartGallery w:val="Page Numbers (Bottom of Page)"/>
        <w:docPartUnique/>
      </w:docPartObj>
    </w:sdtPr>
    <w:sdtEndPr>
      <w:rPr>
        <w:noProof/>
      </w:rPr>
    </w:sdtEndPr>
    <w:sdtContent>
      <w:p w14:paraId="3DD18989" w14:textId="36A79DD1" w:rsidR="004F17FD" w:rsidRDefault="004F17FD">
        <w:pPr>
          <w:pStyle w:val="Footer"/>
          <w:jc w:val="right"/>
        </w:pPr>
        <w:r>
          <w:fldChar w:fldCharType="begin"/>
        </w:r>
        <w:r>
          <w:instrText xml:space="preserve"> PAGE   \* MERGEFORMAT </w:instrText>
        </w:r>
        <w:r>
          <w:fldChar w:fldCharType="separate"/>
        </w:r>
        <w:r w:rsidR="001959A0">
          <w:rPr>
            <w:noProof/>
          </w:rPr>
          <w:t>3</w:t>
        </w:r>
        <w:r>
          <w:rPr>
            <w:noProof/>
          </w:rPr>
          <w:fldChar w:fldCharType="end"/>
        </w:r>
      </w:p>
    </w:sdtContent>
  </w:sdt>
  <w:p w14:paraId="2A961FA4" w14:textId="77777777" w:rsidR="004F17FD" w:rsidRDefault="004F17F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CF51A" w14:textId="77777777" w:rsidR="006A134E" w:rsidRDefault="006A134E" w:rsidP="004F17FD">
      <w:pPr>
        <w:spacing w:after="0" w:line="240" w:lineRule="auto"/>
      </w:pPr>
      <w:r>
        <w:separator/>
      </w:r>
    </w:p>
  </w:footnote>
  <w:footnote w:type="continuationSeparator" w:id="0">
    <w:p w14:paraId="4801D83C" w14:textId="77777777" w:rsidR="006A134E" w:rsidRDefault="006A134E" w:rsidP="004F17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416EA"/>
    <w:multiLevelType w:val="multilevel"/>
    <w:tmpl w:val="A7E6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87370B"/>
    <w:multiLevelType w:val="hybridMultilevel"/>
    <w:tmpl w:val="A0AA397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8AA4A04"/>
    <w:multiLevelType w:val="multilevel"/>
    <w:tmpl w:val="8C2CDC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914F3C"/>
    <w:multiLevelType w:val="multilevel"/>
    <w:tmpl w:val="080AD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AB76B0"/>
    <w:multiLevelType w:val="multilevel"/>
    <w:tmpl w:val="4DF2B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jU2NzKxNDS0sDQwMDdT0lEKTi0uzszPAykwrAUAZjUK0iwAAAA="/>
  </w:docVars>
  <w:rsids>
    <w:rsidRoot w:val="003E5E13"/>
    <w:rsid w:val="000E7EFB"/>
    <w:rsid w:val="001959A0"/>
    <w:rsid w:val="0022075F"/>
    <w:rsid w:val="0029118A"/>
    <w:rsid w:val="00296A5C"/>
    <w:rsid w:val="002E4514"/>
    <w:rsid w:val="00323C38"/>
    <w:rsid w:val="0037100E"/>
    <w:rsid w:val="00396CEA"/>
    <w:rsid w:val="003A1CCF"/>
    <w:rsid w:val="003B43FC"/>
    <w:rsid w:val="003E5E13"/>
    <w:rsid w:val="00427667"/>
    <w:rsid w:val="004F17FD"/>
    <w:rsid w:val="004F2146"/>
    <w:rsid w:val="0052742A"/>
    <w:rsid w:val="00593EE9"/>
    <w:rsid w:val="005F3735"/>
    <w:rsid w:val="00623F82"/>
    <w:rsid w:val="006A134E"/>
    <w:rsid w:val="006A243E"/>
    <w:rsid w:val="006C46A5"/>
    <w:rsid w:val="006E4372"/>
    <w:rsid w:val="007A2267"/>
    <w:rsid w:val="00892539"/>
    <w:rsid w:val="008E5CF9"/>
    <w:rsid w:val="008F12ED"/>
    <w:rsid w:val="00985A1A"/>
    <w:rsid w:val="00A61774"/>
    <w:rsid w:val="00A90F5A"/>
    <w:rsid w:val="00B20EB5"/>
    <w:rsid w:val="00B36747"/>
    <w:rsid w:val="00B50106"/>
    <w:rsid w:val="00B66055"/>
    <w:rsid w:val="00CA0225"/>
    <w:rsid w:val="00D00B39"/>
    <w:rsid w:val="00D0288D"/>
    <w:rsid w:val="00D8091C"/>
    <w:rsid w:val="00DD0293"/>
    <w:rsid w:val="00DF46D0"/>
    <w:rsid w:val="00E32DFA"/>
    <w:rsid w:val="00E65D3F"/>
    <w:rsid w:val="00EA0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818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5E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5E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5E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5E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5E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5E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E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E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E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E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5E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5E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5E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5E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5E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E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E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E13"/>
    <w:rPr>
      <w:rFonts w:eastAsiaTheme="majorEastAsia" w:cstheme="majorBidi"/>
      <w:color w:val="272727" w:themeColor="text1" w:themeTint="D8"/>
    </w:rPr>
  </w:style>
  <w:style w:type="paragraph" w:styleId="Title">
    <w:name w:val="Title"/>
    <w:basedOn w:val="Normal"/>
    <w:next w:val="Normal"/>
    <w:link w:val="TitleChar"/>
    <w:uiPriority w:val="10"/>
    <w:qFormat/>
    <w:rsid w:val="003E5E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E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E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E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E13"/>
    <w:pPr>
      <w:spacing w:before="160"/>
      <w:jc w:val="center"/>
    </w:pPr>
    <w:rPr>
      <w:i/>
      <w:iCs/>
      <w:color w:val="404040" w:themeColor="text1" w:themeTint="BF"/>
    </w:rPr>
  </w:style>
  <w:style w:type="character" w:customStyle="1" w:styleId="QuoteChar">
    <w:name w:val="Quote Char"/>
    <w:basedOn w:val="DefaultParagraphFont"/>
    <w:link w:val="Quote"/>
    <w:uiPriority w:val="29"/>
    <w:rsid w:val="003E5E13"/>
    <w:rPr>
      <w:i/>
      <w:iCs/>
      <w:color w:val="404040" w:themeColor="text1" w:themeTint="BF"/>
    </w:rPr>
  </w:style>
  <w:style w:type="paragraph" w:styleId="ListParagraph">
    <w:name w:val="List Paragraph"/>
    <w:basedOn w:val="Normal"/>
    <w:uiPriority w:val="34"/>
    <w:qFormat/>
    <w:rsid w:val="003E5E13"/>
    <w:pPr>
      <w:ind w:left="720"/>
      <w:contextualSpacing/>
    </w:pPr>
  </w:style>
  <w:style w:type="character" w:styleId="IntenseEmphasis">
    <w:name w:val="Intense Emphasis"/>
    <w:basedOn w:val="DefaultParagraphFont"/>
    <w:uiPriority w:val="21"/>
    <w:qFormat/>
    <w:rsid w:val="003E5E13"/>
    <w:rPr>
      <w:i/>
      <w:iCs/>
      <w:color w:val="0F4761" w:themeColor="accent1" w:themeShade="BF"/>
    </w:rPr>
  </w:style>
  <w:style w:type="paragraph" w:styleId="IntenseQuote">
    <w:name w:val="Intense Quote"/>
    <w:basedOn w:val="Normal"/>
    <w:next w:val="Normal"/>
    <w:link w:val="IntenseQuoteChar"/>
    <w:uiPriority w:val="30"/>
    <w:qFormat/>
    <w:rsid w:val="003E5E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5E13"/>
    <w:rPr>
      <w:i/>
      <w:iCs/>
      <w:color w:val="0F4761" w:themeColor="accent1" w:themeShade="BF"/>
    </w:rPr>
  </w:style>
  <w:style w:type="character" w:styleId="IntenseReference">
    <w:name w:val="Intense Reference"/>
    <w:basedOn w:val="DefaultParagraphFont"/>
    <w:uiPriority w:val="32"/>
    <w:qFormat/>
    <w:rsid w:val="003E5E13"/>
    <w:rPr>
      <w:b/>
      <w:bCs/>
      <w:smallCaps/>
      <w:color w:val="0F4761" w:themeColor="accent1" w:themeShade="BF"/>
      <w:spacing w:val="5"/>
    </w:rPr>
  </w:style>
  <w:style w:type="paragraph" w:styleId="NormalWeb">
    <w:name w:val="Normal (Web)"/>
    <w:basedOn w:val="Normal"/>
    <w:uiPriority w:val="99"/>
    <w:semiHidden/>
    <w:unhideWhenUsed/>
    <w:rsid w:val="006C46A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4F17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7FD"/>
  </w:style>
  <w:style w:type="paragraph" w:styleId="Footer">
    <w:name w:val="footer"/>
    <w:basedOn w:val="Normal"/>
    <w:link w:val="FooterChar"/>
    <w:uiPriority w:val="99"/>
    <w:unhideWhenUsed/>
    <w:rsid w:val="004F17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7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656</Words>
  <Characters>3742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2026-06-12T09:37:00Z</dcterms:created>
  <dcterms:modified xsi:type="dcterms:W3CDTF">2026-06-12T09:37:00Z</dcterms:modified>
</cp:coreProperties>
</file>