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E5E141" w14:textId="77777777" w:rsidR="0061156B" w:rsidRDefault="0061156B">
      <w:pPr>
        <w:pStyle w:val="NoSpacing"/>
      </w:pPr>
    </w:p>
    <w:p w14:paraId="1FFF3E93" w14:textId="77777777" w:rsidR="0061156B" w:rsidRDefault="002F06F0">
      <w:r>
        <w:rPr>
          <w:noProof/>
        </w:rPr>
        <mc:AlternateContent>
          <mc:Choice Requires="wps">
            <w:drawing>
              <wp:anchor distT="0" distB="0" distL="114300" distR="114300" simplePos="0" relativeHeight="251661312" behindDoc="0" locked="0" layoutInCell="1" allowOverlap="1" wp14:anchorId="555AB02E" wp14:editId="1325A5A3">
                <wp:simplePos x="0" y="0"/>
                <wp:positionH relativeFrom="page">
                  <wp:align>center</wp:align>
                </wp:positionH>
                <wp:positionV relativeFrom="margin">
                  <wp:align>top</wp:align>
                </wp:positionV>
                <wp:extent cx="5943600" cy="914400"/>
                <wp:effectExtent l="0" t="0" r="0" b="0"/>
                <wp:wrapNone/>
                <wp:docPr id="1497191442" name="Text Box 15"/>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a:noFill/>
                          <a:prstDash/>
                        </a:ln>
                      </wps:spPr>
                      <wps:txbx>
                        <w:txbxContent>
                          <w:p w14:paraId="758ECFA9" w14:textId="77777777" w:rsidR="0061156B" w:rsidRPr="00577150" w:rsidRDefault="002F06F0">
                            <w:pPr>
                              <w:spacing w:before="120" w:after="120"/>
                              <w:jc w:val="center"/>
                              <w:rPr>
                                <w:bCs/>
                                <w:sz w:val="18"/>
                                <w:szCs w:val="18"/>
                              </w:rPr>
                            </w:pPr>
                            <w:r w:rsidRPr="00577150">
                              <w:rPr>
                                <w:rFonts w:ascii="Arial" w:hAnsi="Arial" w:cs="Arial"/>
                                <w:bCs/>
                                <w:i/>
                                <w:iCs/>
                                <w:color w:val="4472C4"/>
                                <w:sz w:val="40"/>
                                <w:szCs w:val="40"/>
                              </w:rPr>
                              <w:t>Lean and Agile Manufacturing Systems</w:t>
                            </w:r>
                          </w:p>
                          <w:p w14:paraId="02C1864D" w14:textId="77777777" w:rsidR="0061156B" w:rsidRPr="00B71E0F" w:rsidRDefault="002F06F0">
                            <w:pPr>
                              <w:spacing w:before="120" w:after="120"/>
                              <w:jc w:val="center"/>
                              <w:rPr>
                                <w:rFonts w:ascii="Arial" w:hAnsi="Arial" w:cs="Arial"/>
                                <w:bCs/>
                                <w:i/>
                                <w:iCs/>
                                <w:color w:val="4472C4"/>
                                <w:sz w:val="28"/>
                                <w:szCs w:val="28"/>
                              </w:rPr>
                            </w:pPr>
                            <w:r w:rsidRPr="00B71E0F">
                              <w:rPr>
                                <w:rFonts w:ascii="Arial" w:hAnsi="Arial" w:cs="Arial"/>
                                <w:bCs/>
                                <w:i/>
                                <w:iCs/>
                                <w:color w:val="4472C4"/>
                                <w:sz w:val="28"/>
                                <w:szCs w:val="28"/>
                              </w:rPr>
                              <w:t>Materials Handling Evaluation for Company Operations</w:t>
                            </w:r>
                          </w:p>
                          <w:p w14:paraId="5549EDD8" w14:textId="77777777" w:rsidR="0061156B" w:rsidRPr="00B71E0F" w:rsidRDefault="002F06F0">
                            <w:pPr>
                              <w:spacing w:before="120" w:after="120"/>
                              <w:jc w:val="center"/>
                              <w:rPr>
                                <w:rFonts w:ascii="Arial" w:hAnsi="Arial" w:cs="Arial"/>
                                <w:bCs/>
                                <w:color w:val="4472C4"/>
                                <w:sz w:val="28"/>
                                <w:szCs w:val="28"/>
                              </w:rPr>
                            </w:pPr>
                            <w:r w:rsidRPr="00B71E0F">
                              <w:rPr>
                                <w:rFonts w:ascii="Arial" w:hAnsi="Arial" w:cs="Arial"/>
                                <w:bCs/>
                                <w:color w:val="4472C4"/>
                                <w:sz w:val="28"/>
                                <w:szCs w:val="28"/>
                              </w:rPr>
                              <w:t>Cameron Davies</w:t>
                            </w:r>
                          </w:p>
                          <w:p w14:paraId="10366851" w14:textId="77777777" w:rsidR="0061156B" w:rsidRPr="00B71E0F" w:rsidRDefault="002F06F0">
                            <w:pPr>
                              <w:spacing w:before="120" w:after="120"/>
                              <w:jc w:val="center"/>
                              <w:rPr>
                                <w:rFonts w:ascii="Arial" w:hAnsi="Arial" w:cs="Arial"/>
                                <w:bCs/>
                                <w:color w:val="4472C4"/>
                                <w:sz w:val="28"/>
                                <w:szCs w:val="28"/>
                              </w:rPr>
                            </w:pPr>
                            <w:r w:rsidRPr="00B71E0F">
                              <w:rPr>
                                <w:rFonts w:ascii="Arial" w:hAnsi="Arial" w:cs="Arial"/>
                                <w:bCs/>
                                <w:color w:val="4472C4"/>
                                <w:sz w:val="28"/>
                                <w:szCs w:val="28"/>
                              </w:rPr>
                              <w:t>P150422</w:t>
                            </w:r>
                          </w:p>
                          <w:p w14:paraId="124CA4AD" w14:textId="77777777" w:rsidR="0061156B" w:rsidRDefault="0061156B"/>
                        </w:txbxContent>
                      </wps:txbx>
                      <wps:bodyPr vert="horz" wrap="square" lIns="91440" tIns="45720" rIns="91440" bIns="45720" anchor="t" anchorCtr="0" compatLnSpc="1">
                        <a:spAutoFit/>
                      </wps:bodyPr>
                    </wps:wsp>
                  </a:graphicData>
                </a:graphic>
              </wp:anchor>
            </w:drawing>
          </mc:Choice>
          <mc:Fallback>
            <w:pict>
              <v:shapetype w14:anchorId="555AB02E" id="_x0000_t202" coordsize="21600,21600" o:spt="202" path="m,l,21600r21600,l21600,xe">
                <v:stroke joinstyle="miter"/>
                <v:path gradientshapeok="t" o:connecttype="rect"/>
              </v:shapetype>
              <v:shape id="Text Box 15" o:spid="_x0000_s1026" type="#_x0000_t202" style="position:absolute;margin-left:0;margin-top:0;width:468pt;height:1in;z-index:251661312;visibility:visible;mso-wrap-style:square;mso-wrap-distance-left:9pt;mso-wrap-distance-top:0;mso-wrap-distance-right:9pt;mso-wrap-distance-bottom:0;mso-position-horizontal:center;mso-position-horizontal-relative:page;mso-position-vertical:top;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" filled="f" stroked="f">
                <v:textbox style="mso-fit-shape-to-text:t">
                  <w:txbxContent>
                    <w:p w14:paraId="758ECFA9" w14:textId="77777777" w:rsidR="0061156B" w:rsidRPr="00577150" w:rsidRDefault="002F06F0">
                      <w:pPr>
                        <w:spacing w:before="120" w:after="120"/>
                        <w:jc w:val="center"/>
                        <w:rPr>
                          <w:bCs/>
                          <w:sz w:val="18"/>
                          <w:szCs w:val="18"/>
                        </w:rPr>
                      </w:pPr>
                      <w:r w:rsidRPr="00577150">
                        <w:rPr>
                          <w:rFonts w:ascii="Arial" w:hAnsi="Arial" w:cs="Arial"/>
                          <w:bCs/>
                          <w:i/>
                          <w:iCs/>
                          <w:color w:val="4472C4"/>
                          <w:sz w:val="40"/>
                          <w:szCs w:val="40"/>
                        </w:rPr>
                        <w:t>Lean and Agile Manufacturing Systems</w:t>
                      </w:r>
                    </w:p>
                    <w:p w14:paraId="02C1864D" w14:textId="77777777" w:rsidR="0061156B" w:rsidRPr="00B71E0F" w:rsidRDefault="002F06F0">
                      <w:pPr>
                        <w:spacing w:before="120" w:after="120"/>
                        <w:jc w:val="center"/>
                        <w:rPr>
                          <w:rFonts w:ascii="Arial" w:hAnsi="Arial" w:cs="Arial"/>
                          <w:bCs/>
                          <w:i/>
                          <w:iCs/>
                          <w:color w:val="4472C4"/>
                          <w:sz w:val="28"/>
                          <w:szCs w:val="28"/>
                        </w:rPr>
                      </w:pPr>
                      <w:r w:rsidRPr="00B71E0F">
                        <w:rPr>
                          <w:rFonts w:ascii="Arial" w:hAnsi="Arial" w:cs="Arial"/>
                          <w:bCs/>
                          <w:i/>
                          <w:iCs/>
                          <w:color w:val="4472C4"/>
                          <w:sz w:val="28"/>
                          <w:szCs w:val="28"/>
                        </w:rPr>
                        <w:t>Materials Handling Evaluation for Company Operations</w:t>
                      </w:r>
                    </w:p>
                    <w:p w14:paraId="5549EDD8" w14:textId="77777777" w:rsidR="0061156B" w:rsidRPr="00B71E0F" w:rsidRDefault="002F06F0">
                      <w:pPr>
                        <w:spacing w:before="120" w:after="120"/>
                        <w:jc w:val="center"/>
                        <w:rPr>
                          <w:rFonts w:ascii="Arial" w:hAnsi="Arial" w:cs="Arial"/>
                          <w:bCs/>
                          <w:color w:val="4472C4"/>
                          <w:sz w:val="28"/>
                          <w:szCs w:val="28"/>
                        </w:rPr>
                      </w:pPr>
                      <w:r w:rsidRPr="00B71E0F">
                        <w:rPr>
                          <w:rFonts w:ascii="Arial" w:hAnsi="Arial" w:cs="Arial"/>
                          <w:bCs/>
                          <w:color w:val="4472C4"/>
                          <w:sz w:val="28"/>
                          <w:szCs w:val="28"/>
                        </w:rPr>
                        <w:t>Cameron Davies</w:t>
                      </w:r>
                    </w:p>
                    <w:p w14:paraId="10366851" w14:textId="77777777" w:rsidR="0061156B" w:rsidRPr="00B71E0F" w:rsidRDefault="002F06F0">
                      <w:pPr>
                        <w:spacing w:before="120" w:after="120"/>
                        <w:jc w:val="center"/>
                        <w:rPr>
                          <w:rFonts w:ascii="Arial" w:hAnsi="Arial" w:cs="Arial"/>
                          <w:bCs/>
                          <w:color w:val="4472C4"/>
                          <w:sz w:val="28"/>
                          <w:szCs w:val="28"/>
                        </w:rPr>
                      </w:pPr>
                      <w:r w:rsidRPr="00B71E0F">
                        <w:rPr>
                          <w:rFonts w:ascii="Arial" w:hAnsi="Arial" w:cs="Arial"/>
                          <w:bCs/>
                          <w:color w:val="4472C4"/>
                          <w:sz w:val="28"/>
                          <w:szCs w:val="28"/>
                        </w:rPr>
                        <w:t>P150422</w:t>
                      </w:r>
                    </w:p>
                    <w:p w14:paraId="124CA4AD" w14:textId="77777777" w:rsidR="0061156B" w:rsidRDefault="0061156B"/>
                  </w:txbxContent>
                </v:textbox>
                <w10:wrap anchorx="page" anchory="margin"/>
              </v:shape>
            </w:pict>
          </mc:Fallback>
        </mc:AlternateContent>
      </w:r>
      <w:r>
        <w:rPr>
          <w:noProof/>
          <w:color w:val="4472C4"/>
          <w:sz w:val="36"/>
          <w:szCs w:val="36"/>
        </w:rPr>
        <mc:AlternateContent>
          <mc:Choice Requires="wpg">
            <w:drawing>
              <wp:anchor distT="0" distB="0" distL="114300" distR="114300" simplePos="0" relativeHeight="251660288" behindDoc="1" locked="0" layoutInCell="1" allowOverlap="1" wp14:anchorId="26501849" wp14:editId="69C07997">
                <wp:simplePos x="0" y="0"/>
                <wp:positionH relativeFrom="page">
                  <wp:posOffset>1663065</wp:posOffset>
                </wp:positionH>
                <wp:positionV relativeFrom="page">
                  <wp:posOffset>3207386</wp:posOffset>
                </wp:positionV>
                <wp:extent cx="5337809" cy="6048371"/>
                <wp:effectExtent l="0" t="0" r="0" b="0"/>
                <wp:wrapNone/>
                <wp:docPr id="1997956394" name="Group 2"/>
                <wp:cNvGraphicFramePr/>
                <a:graphic xmlns:a="http://schemas.openxmlformats.org/drawingml/2006/main">
                  <a:graphicData uri="http://schemas.microsoft.com/office/word/2010/wordprocessingGroup">
                    <wpg:wgp>
                      <wpg:cNvGrpSpPr/>
                      <wpg:grpSpPr>
                        <a:xfrm>
                          <a:off x="0" y="0"/>
                          <a:ext cx="5337809" cy="6048371"/>
                          <a:chOff x="0" y="0"/>
                          <a:chExt cx="5337809" cy="6048371"/>
                        </a:xfrm>
                      </wpg:grpSpPr>
                      <wps:wsp>
                        <wps:cNvPr id="1625017573" name="Freeform 64"/>
                        <wps:cNvSpPr/>
                        <wps:spPr>
                          <a:xfrm>
                            <a:off x="1851696" y="0"/>
                            <a:ext cx="3486113" cy="3818452"/>
                          </a:xfrm>
                          <a:custGeom>
                            <a:avLst/>
                            <a:gdLst>
                              <a:gd name="f0" fmla="val 10800000"/>
                              <a:gd name="f1" fmla="val 5400000"/>
                              <a:gd name="f2" fmla="val 180"/>
                              <a:gd name="f3" fmla="val w"/>
                              <a:gd name="f4" fmla="val h"/>
                              <a:gd name="f5" fmla="val 0"/>
                              <a:gd name="f6" fmla="val 1781"/>
                              <a:gd name="f7" fmla="val 1786"/>
                              <a:gd name="f8" fmla="val 4"/>
                              <a:gd name="f9" fmla="val 1782"/>
                              <a:gd name="f10" fmla="val 1776"/>
                              <a:gd name="f11" fmla="val 5"/>
                              <a:gd name="f12" fmla="+- 0 0 -90"/>
                              <a:gd name="f13" fmla="*/ f3 1 1781"/>
                              <a:gd name="f14" fmla="*/ f4 1 1786"/>
                              <a:gd name="f15" fmla="+- f7 0 f5"/>
                              <a:gd name="f16" fmla="+- f6 0 f5"/>
                              <a:gd name="f17" fmla="*/ f12 f0 1"/>
                              <a:gd name="f18" fmla="*/ f16 1 1781"/>
                              <a:gd name="f19" fmla="*/ f15 1 1786"/>
                              <a:gd name="f20" fmla="*/ 4 f16 1"/>
                              <a:gd name="f21" fmla="*/ 1786 f15 1"/>
                              <a:gd name="f22" fmla="*/ 0 f16 1"/>
                              <a:gd name="f23" fmla="*/ 1782 f15 1"/>
                              <a:gd name="f24" fmla="*/ 1776 f16 1"/>
                              <a:gd name="f25" fmla="*/ 0 f15 1"/>
                              <a:gd name="f26" fmla="*/ 1781 f16 1"/>
                              <a:gd name="f27" fmla="*/ 5 f15 1"/>
                              <a:gd name="f28" fmla="*/ f17 1 f2"/>
                              <a:gd name="f29" fmla="*/ f20 1 1781"/>
                              <a:gd name="f30" fmla="*/ f21 1 1786"/>
                              <a:gd name="f31" fmla="*/ f22 1 1781"/>
                              <a:gd name="f32" fmla="*/ f23 1 1786"/>
                              <a:gd name="f33" fmla="*/ f24 1 1781"/>
                              <a:gd name="f34" fmla="*/ f25 1 1786"/>
                              <a:gd name="f35" fmla="*/ f26 1 1781"/>
                              <a:gd name="f36" fmla="*/ f27 1 1786"/>
                              <a:gd name="f37" fmla="*/ 0 1 f18"/>
                              <a:gd name="f38" fmla="*/ f6 1 f18"/>
                              <a:gd name="f39" fmla="*/ 0 1 f19"/>
                              <a:gd name="f40" fmla="*/ f7 1 f19"/>
                              <a:gd name="f41" fmla="+- f28 0 f1"/>
                              <a:gd name="f42" fmla="*/ f29 1 f18"/>
                              <a:gd name="f43" fmla="*/ f30 1 f19"/>
                              <a:gd name="f44" fmla="*/ f31 1 f18"/>
                              <a:gd name="f45" fmla="*/ f32 1 f19"/>
                              <a:gd name="f46" fmla="*/ f33 1 f18"/>
                              <a:gd name="f47" fmla="*/ f34 1 f19"/>
                              <a:gd name="f48" fmla="*/ f35 1 f18"/>
                              <a:gd name="f49" fmla="*/ f36 1 f19"/>
                              <a:gd name="f50" fmla="*/ f37 f13 1"/>
                              <a:gd name="f51" fmla="*/ f38 f13 1"/>
                              <a:gd name="f52" fmla="*/ f40 f14 1"/>
                              <a:gd name="f53" fmla="*/ f39 f14 1"/>
                              <a:gd name="f54" fmla="*/ f42 f13 1"/>
                              <a:gd name="f55" fmla="*/ f43 f14 1"/>
                              <a:gd name="f56" fmla="*/ f44 f13 1"/>
                              <a:gd name="f57" fmla="*/ f45 f14 1"/>
                              <a:gd name="f58" fmla="*/ f46 f13 1"/>
                              <a:gd name="f59" fmla="*/ f47 f14 1"/>
                              <a:gd name="f60" fmla="*/ f48 f13 1"/>
                              <a:gd name="f61" fmla="*/ f49 f14 1"/>
                            </a:gdLst>
                            <a:ahLst/>
                            <a:cxnLst>
                              <a:cxn ang="3cd4">
                                <a:pos x="hc" y="t"/>
                              </a:cxn>
                              <a:cxn ang="0">
                                <a:pos x="r" y="vc"/>
                              </a:cxn>
                              <a:cxn ang="cd4">
                                <a:pos x="hc" y="b"/>
                              </a:cxn>
                              <a:cxn ang="cd2">
                                <a:pos x="l" y="vc"/>
                              </a:cxn>
                              <a:cxn ang="f41">
                                <a:pos x="f54" y="f55"/>
                              </a:cxn>
                              <a:cxn ang="f41">
                                <a:pos x="f56" y="f57"/>
                              </a:cxn>
                              <a:cxn ang="f41">
                                <a:pos x="f58" y="f59"/>
                              </a:cxn>
                              <a:cxn ang="f41">
                                <a:pos x="f60" y="f61"/>
                              </a:cxn>
                              <a:cxn ang="f41">
                                <a:pos x="f54" y="f55"/>
                              </a:cxn>
                            </a:cxnLst>
                            <a:rect l="f50" t="f53" r="f51" b="f52"/>
                            <a:pathLst>
                              <a:path w="1781" h="1786">
                                <a:moveTo>
                                  <a:pt x="f8" y="f7"/>
                                </a:moveTo>
                                <a:lnTo>
                                  <a:pt x="f5" y="f9"/>
                                </a:lnTo>
                                <a:lnTo>
                                  <a:pt x="f10" y="f5"/>
                                </a:lnTo>
                                <a:lnTo>
                                  <a:pt x="f6" y="f11"/>
                                </a:lnTo>
                                <a:lnTo>
                                  <a:pt x="f8" y="f7"/>
                                </a:lnTo>
                                <a:close/>
                              </a:path>
                            </a:pathLst>
                          </a:custGeom>
                          <a:solidFill>
                            <a:srgbClr val="8497B0"/>
                          </a:solidFill>
                          <a:ln cap="flat">
                            <a:noFill/>
                            <a:prstDash val="solid"/>
                          </a:ln>
                        </wps:spPr>
                        <wps:bodyPr lIns="0" tIns="0" rIns="0" bIns="0"/>
                      </wps:wsp>
                      <wps:wsp>
                        <wps:cNvPr id="207393085" name="Freeform 65"/>
                        <wps:cNvSpPr/>
                        <wps:spPr>
                          <a:xfrm>
                            <a:off x="964993" y="305729"/>
                            <a:ext cx="4372816" cy="4776267"/>
                          </a:xfrm>
                          <a:custGeom>
                            <a:avLst/>
                            <a:gdLst>
                              <a:gd name="f0" fmla="val 10800000"/>
                              <a:gd name="f1" fmla="val 5400000"/>
                              <a:gd name="f2" fmla="val 180"/>
                              <a:gd name="f3" fmla="val w"/>
                              <a:gd name="f4" fmla="val h"/>
                              <a:gd name="f5" fmla="val 0"/>
                              <a:gd name="f6" fmla="val 2234"/>
                              <a:gd name="f7" fmla="val 5"/>
                              <a:gd name="f8" fmla="val 2229"/>
                              <a:gd name="f9" fmla="+- 0 0 -90"/>
                              <a:gd name="f10" fmla="*/ f3 1 2234"/>
                              <a:gd name="f11" fmla="*/ f4 1 2234"/>
                              <a:gd name="f12" fmla="+- f6 0 f5"/>
                              <a:gd name="f13" fmla="*/ f9 f0 1"/>
                              <a:gd name="f14" fmla="*/ f12 1 2234"/>
                              <a:gd name="f15" fmla="*/ 5 f12 1"/>
                              <a:gd name="f16" fmla="*/ 2234 f12 1"/>
                              <a:gd name="f17" fmla="*/ 0 f12 1"/>
                              <a:gd name="f18" fmla="*/ 2229 f12 1"/>
                              <a:gd name="f19" fmla="*/ f13 1 f2"/>
                              <a:gd name="f20" fmla="*/ f15 1 2234"/>
                              <a:gd name="f21" fmla="*/ f16 1 2234"/>
                              <a:gd name="f22" fmla="*/ f17 1 2234"/>
                              <a:gd name="f23" fmla="*/ f18 1 2234"/>
                              <a:gd name="f24" fmla="*/ 0 1 f14"/>
                              <a:gd name="f25" fmla="*/ f6 1 f14"/>
                              <a:gd name="f26" fmla="+- f19 0 f1"/>
                              <a:gd name="f27" fmla="*/ f20 1 f14"/>
                              <a:gd name="f28" fmla="*/ f21 1 f14"/>
                              <a:gd name="f29" fmla="*/ f22 1 f14"/>
                              <a:gd name="f30" fmla="*/ f23 1 f14"/>
                              <a:gd name="f31" fmla="*/ f24 f10 1"/>
                              <a:gd name="f32" fmla="*/ f25 f10 1"/>
                              <a:gd name="f33" fmla="*/ f25 f11 1"/>
                              <a:gd name="f34" fmla="*/ f24 f11 1"/>
                              <a:gd name="f35" fmla="*/ f27 f10 1"/>
                              <a:gd name="f36" fmla="*/ f28 f11 1"/>
                              <a:gd name="f37" fmla="*/ f29 f10 1"/>
                              <a:gd name="f38" fmla="*/ f30 f11 1"/>
                              <a:gd name="f39" fmla="*/ f30 f10 1"/>
                              <a:gd name="f40" fmla="*/ f29 f11 1"/>
                              <a:gd name="f41" fmla="*/ f28 f10 1"/>
                              <a:gd name="f42" fmla="*/ f27 f11 1"/>
                            </a:gdLst>
                            <a:ahLst/>
                            <a:cxnLst>
                              <a:cxn ang="3cd4">
                                <a:pos x="hc" y="t"/>
                              </a:cxn>
                              <a:cxn ang="0">
                                <a:pos x="r" y="vc"/>
                              </a:cxn>
                              <a:cxn ang="cd4">
                                <a:pos x="hc" y="b"/>
                              </a:cxn>
                              <a:cxn ang="cd2">
                                <a:pos x="l" y="vc"/>
                              </a:cxn>
                              <a:cxn ang="f26">
                                <a:pos x="f35" y="f36"/>
                              </a:cxn>
                              <a:cxn ang="f26">
                                <a:pos x="f37" y="f38"/>
                              </a:cxn>
                              <a:cxn ang="f26">
                                <a:pos x="f39" y="f40"/>
                              </a:cxn>
                              <a:cxn ang="f26">
                                <a:pos x="f41" y="f42"/>
                              </a:cxn>
                              <a:cxn ang="f26">
                                <a:pos x="f35" y="f36"/>
                              </a:cxn>
                            </a:cxnLst>
                            <a:rect l="f31" t="f34" r="f32" b="f33"/>
                            <a:pathLst>
                              <a:path w="2234" h="2234">
                                <a:moveTo>
                                  <a:pt x="f7" y="f6"/>
                                </a:moveTo>
                                <a:lnTo>
                                  <a:pt x="f5" y="f8"/>
                                </a:lnTo>
                                <a:lnTo>
                                  <a:pt x="f8" y="f5"/>
                                </a:lnTo>
                                <a:lnTo>
                                  <a:pt x="f6" y="f7"/>
                                </a:lnTo>
                                <a:lnTo>
                                  <a:pt x="f7" y="f6"/>
                                </a:lnTo>
                                <a:close/>
                              </a:path>
                            </a:pathLst>
                          </a:custGeom>
                          <a:solidFill>
                            <a:srgbClr val="8497B0"/>
                          </a:solidFill>
                          <a:ln cap="flat">
                            <a:noFill/>
                            <a:prstDash val="solid"/>
                          </a:ln>
                        </wps:spPr>
                        <wps:bodyPr lIns="0" tIns="0" rIns="0" bIns="0"/>
                      </wps:wsp>
                      <wps:wsp>
                        <wps:cNvPr id="337228358" name="Freeform 66"/>
                        <wps:cNvSpPr/>
                        <wps:spPr>
                          <a:xfrm>
                            <a:off x="1037414" y="147520"/>
                            <a:ext cx="4300395" cy="4697163"/>
                          </a:xfrm>
                          <a:custGeom>
                            <a:avLst/>
                            <a:gdLst>
                              <a:gd name="f0" fmla="val 10800000"/>
                              <a:gd name="f1" fmla="val 5400000"/>
                              <a:gd name="f2" fmla="val 180"/>
                              <a:gd name="f3" fmla="val w"/>
                              <a:gd name="f4" fmla="val h"/>
                              <a:gd name="f5" fmla="val 0"/>
                              <a:gd name="f6" fmla="val 2197"/>
                              <a:gd name="f7" fmla="val 9"/>
                              <a:gd name="f8" fmla="val 2193"/>
                              <a:gd name="f9" fmla="val 2188"/>
                              <a:gd name="f10" fmla="val 10"/>
                              <a:gd name="f11" fmla="+- 0 0 -90"/>
                              <a:gd name="f12" fmla="*/ f3 1 2197"/>
                              <a:gd name="f13" fmla="*/ f4 1 2197"/>
                              <a:gd name="f14" fmla="+- f6 0 f5"/>
                              <a:gd name="f15" fmla="*/ f11 f0 1"/>
                              <a:gd name="f16" fmla="*/ f14 1 2197"/>
                              <a:gd name="f17" fmla="*/ 9 f14 1"/>
                              <a:gd name="f18" fmla="*/ 2197 f14 1"/>
                              <a:gd name="f19" fmla="*/ 0 f14 1"/>
                              <a:gd name="f20" fmla="*/ 2193 f14 1"/>
                              <a:gd name="f21" fmla="*/ 2188 f14 1"/>
                              <a:gd name="f22" fmla="*/ 10 f14 1"/>
                              <a:gd name="f23" fmla="*/ f15 1 f2"/>
                              <a:gd name="f24" fmla="*/ f17 1 2197"/>
                              <a:gd name="f25" fmla="*/ f18 1 2197"/>
                              <a:gd name="f26" fmla="*/ f19 1 2197"/>
                              <a:gd name="f27" fmla="*/ f20 1 2197"/>
                              <a:gd name="f28" fmla="*/ f21 1 2197"/>
                              <a:gd name="f29" fmla="*/ f22 1 2197"/>
                              <a:gd name="f30" fmla="*/ 0 1 f16"/>
                              <a:gd name="f31" fmla="*/ f6 1 f16"/>
                              <a:gd name="f32" fmla="+- f23 0 f1"/>
                              <a:gd name="f33" fmla="*/ f24 1 f16"/>
                              <a:gd name="f34" fmla="*/ f25 1 f16"/>
                              <a:gd name="f35" fmla="*/ f26 1 f16"/>
                              <a:gd name="f36" fmla="*/ f27 1 f16"/>
                              <a:gd name="f37" fmla="*/ f28 1 f16"/>
                              <a:gd name="f38" fmla="*/ f29 1 f16"/>
                              <a:gd name="f39" fmla="*/ f30 f12 1"/>
                              <a:gd name="f40" fmla="*/ f31 f12 1"/>
                              <a:gd name="f41" fmla="*/ f31 f13 1"/>
                              <a:gd name="f42" fmla="*/ f30 f13 1"/>
                              <a:gd name="f43" fmla="*/ f33 f12 1"/>
                              <a:gd name="f44" fmla="*/ f34 f13 1"/>
                              <a:gd name="f45" fmla="*/ f35 f12 1"/>
                              <a:gd name="f46" fmla="*/ f36 f13 1"/>
                              <a:gd name="f47" fmla="*/ f37 f12 1"/>
                              <a:gd name="f48" fmla="*/ f35 f13 1"/>
                              <a:gd name="f49" fmla="*/ f34 f12 1"/>
                              <a:gd name="f50" fmla="*/ f38 f13 1"/>
                            </a:gdLst>
                            <a:ahLst/>
                            <a:cxnLst>
                              <a:cxn ang="3cd4">
                                <a:pos x="hc" y="t"/>
                              </a:cxn>
                              <a:cxn ang="0">
                                <a:pos x="r" y="vc"/>
                              </a:cxn>
                              <a:cxn ang="cd4">
                                <a:pos x="hc" y="b"/>
                              </a:cxn>
                              <a:cxn ang="cd2">
                                <a:pos x="l" y="vc"/>
                              </a:cxn>
                              <a:cxn ang="f32">
                                <a:pos x="f43" y="f44"/>
                              </a:cxn>
                              <a:cxn ang="f32">
                                <a:pos x="f45" y="f46"/>
                              </a:cxn>
                              <a:cxn ang="f32">
                                <a:pos x="f47" y="f48"/>
                              </a:cxn>
                              <a:cxn ang="f32">
                                <a:pos x="f49" y="f50"/>
                              </a:cxn>
                              <a:cxn ang="f32">
                                <a:pos x="f43" y="f44"/>
                              </a:cxn>
                            </a:cxnLst>
                            <a:rect l="f39" t="f42" r="f40" b="f41"/>
                            <a:pathLst>
                              <a:path w="2197" h="2197">
                                <a:moveTo>
                                  <a:pt x="f7" y="f6"/>
                                </a:moveTo>
                                <a:lnTo>
                                  <a:pt x="f5" y="f8"/>
                                </a:lnTo>
                                <a:lnTo>
                                  <a:pt x="f9" y="f5"/>
                                </a:lnTo>
                                <a:lnTo>
                                  <a:pt x="f6" y="f10"/>
                                </a:lnTo>
                                <a:lnTo>
                                  <a:pt x="f7" y="f6"/>
                                </a:lnTo>
                                <a:close/>
                              </a:path>
                            </a:pathLst>
                          </a:custGeom>
                          <a:solidFill>
                            <a:srgbClr val="8497B0"/>
                          </a:solidFill>
                          <a:ln cap="flat">
                            <a:noFill/>
                            <a:prstDash val="solid"/>
                          </a:ln>
                        </wps:spPr>
                        <wps:bodyPr lIns="0" tIns="0" rIns="0" bIns="0"/>
                      </wps:wsp>
                      <wps:wsp>
                        <wps:cNvPr id="164159945" name="Freeform 67"/>
                        <wps:cNvSpPr/>
                        <wps:spPr>
                          <a:xfrm>
                            <a:off x="1499359" y="671325"/>
                            <a:ext cx="3838450" cy="4203286"/>
                          </a:xfrm>
                          <a:custGeom>
                            <a:avLst/>
                            <a:gdLst>
                              <a:gd name="f0" fmla="val 10800000"/>
                              <a:gd name="f1" fmla="val 5400000"/>
                              <a:gd name="f2" fmla="val 180"/>
                              <a:gd name="f3" fmla="val w"/>
                              <a:gd name="f4" fmla="val h"/>
                              <a:gd name="f5" fmla="val 0"/>
                              <a:gd name="f6" fmla="val 1961"/>
                              <a:gd name="f7" fmla="val 1966"/>
                              <a:gd name="f8" fmla="val 9"/>
                              <a:gd name="f9" fmla="val 1957"/>
                              <a:gd name="f10" fmla="val 1952"/>
                              <a:gd name="f11" fmla="+- 0 0 -90"/>
                              <a:gd name="f12" fmla="*/ f3 1 1961"/>
                              <a:gd name="f13" fmla="*/ f4 1 1966"/>
                              <a:gd name="f14" fmla="+- f7 0 f5"/>
                              <a:gd name="f15" fmla="+- f6 0 f5"/>
                              <a:gd name="f16" fmla="*/ f11 f0 1"/>
                              <a:gd name="f17" fmla="*/ f15 1 1961"/>
                              <a:gd name="f18" fmla="*/ f14 1 1966"/>
                              <a:gd name="f19" fmla="*/ 9 f15 1"/>
                              <a:gd name="f20" fmla="*/ 1966 f14 1"/>
                              <a:gd name="f21" fmla="*/ 0 f15 1"/>
                              <a:gd name="f22" fmla="*/ 1957 f14 1"/>
                              <a:gd name="f23" fmla="*/ 1952 f15 1"/>
                              <a:gd name="f24" fmla="*/ 0 f14 1"/>
                              <a:gd name="f25" fmla="*/ 1961 f15 1"/>
                              <a:gd name="f26" fmla="*/ 9 f14 1"/>
                              <a:gd name="f27" fmla="*/ f16 1 f2"/>
                              <a:gd name="f28" fmla="*/ f19 1 1961"/>
                              <a:gd name="f29" fmla="*/ f20 1 1966"/>
                              <a:gd name="f30" fmla="*/ f21 1 1961"/>
                              <a:gd name="f31" fmla="*/ f22 1 1966"/>
                              <a:gd name="f32" fmla="*/ f23 1 1961"/>
                              <a:gd name="f33" fmla="*/ f24 1 1966"/>
                              <a:gd name="f34" fmla="*/ f25 1 1961"/>
                              <a:gd name="f35" fmla="*/ f26 1 1966"/>
                              <a:gd name="f36" fmla="*/ 0 1 f17"/>
                              <a:gd name="f37" fmla="*/ f6 1 f17"/>
                              <a:gd name="f38" fmla="*/ 0 1 f18"/>
                              <a:gd name="f39" fmla="*/ f7 1 f18"/>
                              <a:gd name="f40" fmla="+- f27 0 f1"/>
                              <a:gd name="f41" fmla="*/ f28 1 f17"/>
                              <a:gd name="f42" fmla="*/ f29 1 f18"/>
                              <a:gd name="f43" fmla="*/ f30 1 f17"/>
                              <a:gd name="f44" fmla="*/ f31 1 f18"/>
                              <a:gd name="f45" fmla="*/ f32 1 f17"/>
                              <a:gd name="f46" fmla="*/ f33 1 f18"/>
                              <a:gd name="f47" fmla="*/ f34 1 f17"/>
                              <a:gd name="f48" fmla="*/ f35 1 f18"/>
                              <a:gd name="f49" fmla="*/ f36 f12 1"/>
                              <a:gd name="f50" fmla="*/ f37 f12 1"/>
                              <a:gd name="f51" fmla="*/ f39 f13 1"/>
                              <a:gd name="f52" fmla="*/ f38 f13 1"/>
                              <a:gd name="f53" fmla="*/ f41 f12 1"/>
                              <a:gd name="f54" fmla="*/ f42 f13 1"/>
                              <a:gd name="f55" fmla="*/ f43 f12 1"/>
                              <a:gd name="f56" fmla="*/ f44 f13 1"/>
                              <a:gd name="f57" fmla="*/ f45 f12 1"/>
                              <a:gd name="f58" fmla="*/ f46 f13 1"/>
                              <a:gd name="f59" fmla="*/ f47 f12 1"/>
                              <a:gd name="f60" fmla="*/ f48 f13 1"/>
                            </a:gdLst>
                            <a:ahLst/>
                            <a:cxnLst>
                              <a:cxn ang="3cd4">
                                <a:pos x="hc" y="t"/>
                              </a:cxn>
                              <a:cxn ang="0">
                                <a:pos x="r" y="vc"/>
                              </a:cxn>
                              <a:cxn ang="cd4">
                                <a:pos x="hc" y="b"/>
                              </a:cxn>
                              <a:cxn ang="cd2">
                                <a:pos x="l" y="vc"/>
                              </a:cxn>
                              <a:cxn ang="f40">
                                <a:pos x="f53" y="f54"/>
                              </a:cxn>
                              <a:cxn ang="f40">
                                <a:pos x="f55" y="f56"/>
                              </a:cxn>
                              <a:cxn ang="f40">
                                <a:pos x="f57" y="f58"/>
                              </a:cxn>
                              <a:cxn ang="f40">
                                <a:pos x="f59" y="f60"/>
                              </a:cxn>
                              <a:cxn ang="f40">
                                <a:pos x="f53" y="f54"/>
                              </a:cxn>
                            </a:cxnLst>
                            <a:rect l="f49" t="f52" r="f50" b="f51"/>
                            <a:pathLst>
                              <a:path w="1961" h="1966">
                                <a:moveTo>
                                  <a:pt x="f8" y="f7"/>
                                </a:moveTo>
                                <a:lnTo>
                                  <a:pt x="f5" y="f9"/>
                                </a:lnTo>
                                <a:lnTo>
                                  <a:pt x="f10" y="f5"/>
                                </a:lnTo>
                                <a:lnTo>
                                  <a:pt x="f6" y="f8"/>
                                </a:lnTo>
                                <a:lnTo>
                                  <a:pt x="f8" y="f7"/>
                                </a:lnTo>
                                <a:close/>
                              </a:path>
                            </a:pathLst>
                          </a:custGeom>
                          <a:solidFill>
                            <a:srgbClr val="8497B0"/>
                          </a:solidFill>
                          <a:ln cap="flat">
                            <a:noFill/>
                            <a:prstDash val="solid"/>
                          </a:ln>
                        </wps:spPr>
                        <wps:bodyPr lIns="0" tIns="0" rIns="0" bIns="0"/>
                      </wps:wsp>
                      <wps:wsp>
                        <wps:cNvPr id="319377954" name="Freeform 68"/>
                        <wps:cNvSpPr/>
                        <wps:spPr>
                          <a:xfrm>
                            <a:off x="0" y="207385"/>
                            <a:ext cx="5337809" cy="5840986"/>
                          </a:xfrm>
                          <a:custGeom>
                            <a:avLst/>
                            <a:gdLst>
                              <a:gd name="f0" fmla="val 10800000"/>
                              <a:gd name="f1" fmla="val 5400000"/>
                              <a:gd name="f2" fmla="val 180"/>
                              <a:gd name="f3" fmla="val w"/>
                              <a:gd name="f4" fmla="val h"/>
                              <a:gd name="f5" fmla="val 0"/>
                              <a:gd name="f6" fmla="val 2727"/>
                              <a:gd name="f7" fmla="val 2732"/>
                              <a:gd name="f8" fmla="val 2728"/>
                              <a:gd name="f9" fmla="val 2722"/>
                              <a:gd name="f10" fmla="val 5"/>
                              <a:gd name="f11" fmla="+- 0 0 -90"/>
                              <a:gd name="f12" fmla="*/ f3 1 2727"/>
                              <a:gd name="f13" fmla="*/ f4 1 2732"/>
                              <a:gd name="f14" fmla="+- f7 0 f5"/>
                              <a:gd name="f15" fmla="+- f6 0 f5"/>
                              <a:gd name="f16" fmla="*/ f11 f0 1"/>
                              <a:gd name="f17" fmla="*/ f15 1 2727"/>
                              <a:gd name="f18" fmla="*/ f14 1 2732"/>
                              <a:gd name="f19" fmla="*/ 0 f15 1"/>
                              <a:gd name="f20" fmla="*/ 2732 f14 1"/>
                              <a:gd name="f21" fmla="*/ 2728 f14 1"/>
                              <a:gd name="f22" fmla="*/ 2722 f15 1"/>
                              <a:gd name="f23" fmla="*/ 0 f14 1"/>
                              <a:gd name="f24" fmla="*/ 2727 f15 1"/>
                              <a:gd name="f25" fmla="*/ 5 f14 1"/>
                              <a:gd name="f26" fmla="*/ f16 1 f2"/>
                              <a:gd name="f27" fmla="*/ f19 1 2727"/>
                              <a:gd name="f28" fmla="*/ f20 1 2732"/>
                              <a:gd name="f29" fmla="*/ f21 1 2732"/>
                              <a:gd name="f30" fmla="*/ f22 1 2727"/>
                              <a:gd name="f31" fmla="*/ f23 1 2732"/>
                              <a:gd name="f32" fmla="*/ f24 1 2727"/>
                              <a:gd name="f33" fmla="*/ f25 1 2732"/>
                              <a:gd name="f34" fmla="*/ 0 1 f17"/>
                              <a:gd name="f35" fmla="*/ f6 1 f17"/>
                              <a:gd name="f36" fmla="*/ 0 1 f18"/>
                              <a:gd name="f37" fmla="*/ f7 1 f18"/>
                              <a:gd name="f38" fmla="+- f26 0 f1"/>
                              <a:gd name="f39" fmla="*/ f27 1 f17"/>
                              <a:gd name="f40" fmla="*/ f28 1 f18"/>
                              <a:gd name="f41" fmla="*/ f29 1 f18"/>
                              <a:gd name="f42" fmla="*/ f30 1 f17"/>
                              <a:gd name="f43" fmla="*/ f31 1 f18"/>
                              <a:gd name="f44" fmla="*/ f32 1 f17"/>
                              <a:gd name="f45" fmla="*/ f33 1 f18"/>
                              <a:gd name="f46" fmla="*/ f34 f12 1"/>
                              <a:gd name="f47" fmla="*/ f35 f12 1"/>
                              <a:gd name="f48" fmla="*/ f37 f13 1"/>
                              <a:gd name="f49" fmla="*/ f36 f13 1"/>
                              <a:gd name="f50" fmla="*/ f39 f12 1"/>
                              <a:gd name="f51" fmla="*/ f40 f13 1"/>
                              <a:gd name="f52" fmla="*/ f41 f13 1"/>
                              <a:gd name="f53" fmla="*/ f42 f12 1"/>
                              <a:gd name="f54" fmla="*/ f43 f13 1"/>
                              <a:gd name="f55" fmla="*/ f44 f12 1"/>
                              <a:gd name="f56" fmla="*/ f45 f13 1"/>
                            </a:gdLst>
                            <a:ahLst/>
                            <a:cxnLst>
                              <a:cxn ang="3cd4">
                                <a:pos x="hc" y="t"/>
                              </a:cxn>
                              <a:cxn ang="0">
                                <a:pos x="r" y="vc"/>
                              </a:cxn>
                              <a:cxn ang="cd4">
                                <a:pos x="hc" y="b"/>
                              </a:cxn>
                              <a:cxn ang="cd2">
                                <a:pos x="l" y="vc"/>
                              </a:cxn>
                              <a:cxn ang="f38">
                                <a:pos x="f50" y="f51"/>
                              </a:cxn>
                              <a:cxn ang="f38">
                                <a:pos x="f50" y="f52"/>
                              </a:cxn>
                              <a:cxn ang="f38">
                                <a:pos x="f53" y="f54"/>
                              </a:cxn>
                              <a:cxn ang="f38">
                                <a:pos x="f55" y="f56"/>
                              </a:cxn>
                              <a:cxn ang="f38">
                                <a:pos x="f50" y="f51"/>
                              </a:cxn>
                            </a:cxnLst>
                            <a:rect l="f46" t="f49" r="f47" b="f48"/>
                            <a:pathLst>
                              <a:path w="2727" h="2732">
                                <a:moveTo>
                                  <a:pt x="f5" y="f7"/>
                                </a:moveTo>
                                <a:lnTo>
                                  <a:pt x="f5" y="f8"/>
                                </a:lnTo>
                                <a:lnTo>
                                  <a:pt x="f9" y="f5"/>
                                </a:lnTo>
                                <a:lnTo>
                                  <a:pt x="f6" y="f10"/>
                                </a:lnTo>
                                <a:lnTo>
                                  <a:pt x="f5" y="f7"/>
                                </a:lnTo>
                                <a:close/>
                              </a:path>
                            </a:pathLst>
                          </a:custGeom>
                          <a:solidFill>
                            <a:srgbClr val="8497B0"/>
                          </a:solidFill>
                          <a:ln cap="flat">
                            <a:noFill/>
                            <a:prstDash val="solid"/>
                          </a:ln>
                        </wps:spPr>
                        <wps:bodyPr lIns="0" tIns="0" rIns="0" bIns="0"/>
                      </wps:wsp>
                    </wpg:wgp>
                  </a:graphicData>
                </a:graphic>
              </wp:anchor>
            </w:drawing>
          </mc:Choice>
          <mc:Fallback>
            <w:pict>
              <v:group w14:anchorId="666A46C8" id="Group 2" o:spid="_x0000_s1026" style="position:absolute;margin-left:130.95pt;margin-top:252.55pt;width:420.3pt;height:476.25pt;z-index:-251656192;mso-position-horizontal-relative:page;mso-position-vertical-relative:page" coordsize="53378,604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">
                <v:shape id="Freeform 64" o:spid="_x0000_s1027" style="position:absolute;left:18516;width:34862;height:38184;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" path="m4,1786l,1782,1776,r5,5l4,1786xe" fillcolor="#8497b0" stroked="f">
                  <v:path arrowok="t" o:connecttype="custom" o:connectlocs="1743057,0;3486113,1909226;1743057,3818452;0,1909226;7830,3818452;0,3809900;3476326,0;3486113,10690;7830,3818452" o:connectangles="270,0,90,180,0,0,0,0,0" textboxrect="0,0,1781,1786"/>
                </v:shape>
                <v:shape id="Freeform 65" o:spid="_x0000_s1028" style="position:absolute;left:9649;top:3057;width:43729;height:47762;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" path="m5,2234l,2229,2229,r5,5l5,2234xe" fillcolor="#8497b0" stroked="f">
                  <v:path arrowok="t" o:connecttype="custom" o:connectlocs="2186408,0;4372816,2388134;2186408,4776267;0,2388134;9787,4776267;0,4765577;4363029,0;4372816,10690;9787,4776267" o:connectangles="270,0,90,180,0,0,0,0,0" textboxrect="0,0,2234,2234"/>
                </v:shape>
                <v:shape id="Freeform 66" o:spid="_x0000_s1029" style="position:absolute;left:10374;top:1475;width:43004;height:46971;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" path="m9,2197l,2193,2188,r9,10l9,2197xe" fillcolor="#8497b0" stroked="f">
                  <v:path arrowok="t" o:connecttype="custom" o:connectlocs="2150198,0;4300395,2348582;2150198,4697163;0,2348582;17617,4697163;0,4688611;4282778,0;4300395,21380;17617,4697163" o:connectangles="270,0,90,180,0,0,0,0,0" textboxrect="0,0,2197,2197"/>
                </v:shape>
                <v:shape id="Freeform 67" o:spid="_x0000_s1030" style="position:absolute;left:14993;top:6713;width:38385;height:42033;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" path="m9,1966l,1957,1952,r9,9l9,1966xe" fillcolor="#8497b0" stroked="f">
                  <v:path arrowok="t" o:connecttype="custom" o:connectlocs="1919225,0;3838450,2101643;1919225,4203286;0,2101643;17617,4203286;0,4184044;3820833,0;3838450,19242;17617,4203286" o:connectangles="270,0,90,180,0,0,0,0,0" textboxrect="0,0,1961,1966"/>
                </v:shape>
                <v:shape id="Freeform 68" o:spid="_x0000_s1031" style="position:absolute;top:2073;width:53378;height:58410;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" path="m,2732r,-4l2722,r5,5l,2732xe" fillcolor="#8497b0" stroked="f">
                  <v:path arrowok="t" o:connecttype="custom" o:connectlocs="2668905,0;5337809,2920493;2668905,5840986;0,2920493;0,5840986;0,5832434;5328022,0;5337809,10690;0,5840986" o:connectangles="270,0,90,180,0,0,0,0,0" textboxrect="0,0,2727,2732"/>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1805843A" wp14:editId="26AE6DE7">
                <wp:simplePos x="0" y="0"/>
                <wp:positionH relativeFrom="page">
                  <wp:align>center</wp:align>
                </wp:positionH>
                <wp:positionV relativeFrom="margin">
                  <wp:align>bottom</wp:align>
                </wp:positionV>
                <wp:extent cx="5943600" cy="374017"/>
                <wp:effectExtent l="0" t="0" r="0" b="6983"/>
                <wp:wrapNone/>
                <wp:docPr id="192264364" name="Text Box 16"/>
                <wp:cNvGraphicFramePr/>
                <a:graphic xmlns:a="http://schemas.openxmlformats.org/drawingml/2006/main">
                  <a:graphicData uri="http://schemas.microsoft.com/office/word/2010/wordprocessingShape">
                    <wps:wsp>
                      <wps:cNvSpPr txBox="1"/>
                      <wps:spPr>
                        <a:xfrm>
                          <a:off x="0" y="0"/>
                          <a:ext cx="5943600" cy="374017"/>
                        </a:xfrm>
                        <a:prstGeom prst="rect">
                          <a:avLst/>
                        </a:prstGeom>
                        <a:noFill/>
                        <a:ln>
                          <a:noFill/>
                          <a:prstDash/>
                        </a:ln>
                      </wps:spPr>
                      <wps:txbx>
                        <w:txbxContent>
                          <w:p w14:paraId="01D4B4D5" w14:textId="77777777" w:rsidR="0061156B" w:rsidRPr="00B71E0F" w:rsidRDefault="002F06F0">
                            <w:pPr>
                              <w:pStyle w:val="NoSpacing"/>
                              <w:jc w:val="right"/>
                              <w:rPr>
                                <w:sz w:val="18"/>
                                <w:szCs w:val="18"/>
                              </w:rPr>
                            </w:pPr>
                            <w:r w:rsidRPr="00B71E0F">
                              <w:rPr>
                                <w:color w:val="4472C4"/>
                                <w:sz w:val="28"/>
                                <w:szCs w:val="28"/>
                              </w:rPr>
                              <w:t>University of Wales Trinity Saint David</w:t>
                            </w:r>
                          </w:p>
                          <w:p w14:paraId="5829EDB9" w14:textId="77777777" w:rsidR="0061156B" w:rsidRPr="00B71E0F" w:rsidRDefault="002F06F0">
                            <w:pPr>
                              <w:pStyle w:val="NoSpacing"/>
                              <w:jc w:val="right"/>
                              <w:rPr>
                                <w:sz w:val="18"/>
                                <w:szCs w:val="18"/>
                              </w:rPr>
                            </w:pPr>
                            <w:r w:rsidRPr="00B71E0F">
                              <w:rPr>
                                <w:color w:val="4472C4"/>
                                <w:sz w:val="28"/>
                                <w:szCs w:val="28"/>
                              </w:rPr>
                              <w:t>MSc Lean and Agile Operations</w:t>
                            </w:r>
                          </w:p>
                        </w:txbxContent>
                      </wps:txbx>
                      <wps:bodyPr vert="horz" wrap="square" lIns="0" tIns="0" rIns="0" bIns="0" anchor="b" anchorCtr="0" compatLnSpc="1">
                        <a:spAutoFit/>
                      </wps:bodyPr>
                    </wps:wsp>
                  </a:graphicData>
                </a:graphic>
              </wp:anchor>
            </w:drawing>
          </mc:Choice>
          <mc:Fallback>
            <w:pict>
              <v:shape w14:anchorId="1805843A" id="Text Box 16" o:spid="_x0000_s1027" type="#_x0000_t202" style="position:absolute;margin-left:0;margin-top:0;width:468pt;height:29.45pt;z-index:251659264;visibility:visible;mso-wrap-style:square;mso-wrap-distance-left:9pt;mso-wrap-distance-top:0;mso-wrap-distance-right:9pt;mso-wrap-distance-bottom:0;mso-position-horizontal:center;mso-position-horizontal-relative:page;mso-position-vertical:bottom;mso-position-vertical-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" filled="f" stroked="f">
                <v:textbox style="mso-fit-shape-to-text:t" inset="0,0,0,0">
                  <w:txbxContent>
                    <w:p w14:paraId="01D4B4D5" w14:textId="77777777" w:rsidR="0061156B" w:rsidRPr="00B71E0F" w:rsidRDefault="002F06F0">
                      <w:pPr>
                        <w:pStyle w:val="NoSpacing"/>
                        <w:jc w:val="right"/>
                        <w:rPr>
                          <w:sz w:val="18"/>
                          <w:szCs w:val="18"/>
                        </w:rPr>
                      </w:pPr>
                      <w:r w:rsidRPr="00B71E0F">
                        <w:rPr>
                          <w:color w:val="4472C4"/>
                          <w:sz w:val="28"/>
                          <w:szCs w:val="28"/>
                        </w:rPr>
                        <w:t>University of Wales Trinity Saint David</w:t>
                      </w:r>
                    </w:p>
                    <w:p w14:paraId="5829EDB9" w14:textId="77777777" w:rsidR="0061156B" w:rsidRPr="00B71E0F" w:rsidRDefault="002F06F0">
                      <w:pPr>
                        <w:pStyle w:val="NoSpacing"/>
                        <w:jc w:val="right"/>
                        <w:rPr>
                          <w:sz w:val="18"/>
                          <w:szCs w:val="18"/>
                        </w:rPr>
                      </w:pPr>
                      <w:r w:rsidRPr="00B71E0F">
                        <w:rPr>
                          <w:color w:val="4472C4"/>
                          <w:sz w:val="28"/>
                          <w:szCs w:val="28"/>
                        </w:rPr>
                        <w:t>MSc Lean and Agile Operations</w:t>
                      </w:r>
                    </w:p>
                  </w:txbxContent>
                </v:textbox>
                <w10:wrap anchorx="page" anchory="margin"/>
              </v:shape>
            </w:pict>
          </mc:Fallback>
        </mc:AlternateContent>
      </w:r>
    </w:p>
    <w:p w14:paraId="1E105D94" w14:textId="77777777" w:rsidR="0061156B" w:rsidRDefault="0061156B"/>
    <w:p w14:paraId="74E2B7E0" w14:textId="77777777" w:rsidR="0061156B" w:rsidRDefault="0061156B"/>
    <w:p w14:paraId="38B506A9" w14:textId="77777777" w:rsidR="0061156B" w:rsidRDefault="0061156B"/>
    <w:p w14:paraId="13CD45A8" w14:textId="77777777" w:rsidR="0061156B" w:rsidRDefault="0061156B"/>
    <w:p w14:paraId="44F603B7" w14:textId="77777777" w:rsidR="0061156B" w:rsidRDefault="0061156B"/>
    <w:p w14:paraId="2CF95A79" w14:textId="77777777" w:rsidR="0061156B" w:rsidRDefault="0061156B"/>
    <w:p w14:paraId="7510A95F" w14:textId="77777777" w:rsidR="0061156B" w:rsidRDefault="0061156B"/>
    <w:p w14:paraId="1B3EA46A" w14:textId="77777777" w:rsidR="0061156B" w:rsidRDefault="0061156B"/>
    <w:p w14:paraId="4D363692" w14:textId="77777777" w:rsidR="0061156B" w:rsidRDefault="0061156B"/>
    <w:p w14:paraId="33D8647E" w14:textId="77777777" w:rsidR="0061156B" w:rsidRDefault="0061156B"/>
    <w:p w14:paraId="0F940D5E" w14:textId="77777777" w:rsidR="0061156B" w:rsidRDefault="0061156B"/>
    <w:p w14:paraId="3DD18F96" w14:textId="77777777" w:rsidR="0061156B" w:rsidRDefault="0061156B"/>
    <w:p w14:paraId="2B7E4F6D" w14:textId="77777777" w:rsidR="0061156B" w:rsidRDefault="0061156B"/>
    <w:p w14:paraId="27B9CB96" w14:textId="77777777" w:rsidR="0061156B" w:rsidRDefault="0061156B"/>
    <w:p w14:paraId="1DC3FBCE" w14:textId="77777777" w:rsidR="0061156B" w:rsidRDefault="0061156B"/>
    <w:p w14:paraId="029FDE2A" w14:textId="77777777" w:rsidR="0061156B" w:rsidRDefault="0061156B"/>
    <w:p w14:paraId="4A1A99F2" w14:textId="77777777" w:rsidR="0061156B" w:rsidRDefault="0061156B"/>
    <w:p w14:paraId="7990A497" w14:textId="77777777" w:rsidR="0061156B" w:rsidRDefault="0061156B"/>
    <w:p w14:paraId="3D07373B" w14:textId="77777777" w:rsidR="0061156B" w:rsidRDefault="0061156B"/>
    <w:p w14:paraId="58DEAE5F" w14:textId="77777777" w:rsidR="0061156B" w:rsidRDefault="0061156B"/>
    <w:p w14:paraId="71D4477A" w14:textId="77777777" w:rsidR="0061156B" w:rsidRDefault="0061156B"/>
    <w:p w14:paraId="77C712C5" w14:textId="77777777" w:rsidR="0061156B" w:rsidRDefault="0061156B"/>
    <w:p w14:paraId="2B280EB9" w14:textId="77777777" w:rsidR="0061156B" w:rsidRDefault="0061156B"/>
    <w:p w14:paraId="3AC98C20" w14:textId="77777777" w:rsidR="0061156B" w:rsidRDefault="0061156B"/>
    <w:p w14:paraId="611174F3" w14:textId="77777777" w:rsidR="0061156B" w:rsidRDefault="0061156B"/>
    <w:p w14:paraId="75C0797F" w14:textId="77777777" w:rsidR="0061156B" w:rsidRDefault="0061156B"/>
    <w:p w14:paraId="7401FA90" w14:textId="77777777" w:rsidR="0061156B" w:rsidRDefault="0061156B"/>
    <w:p w14:paraId="0AF66937" w14:textId="77777777" w:rsidR="0061156B" w:rsidRDefault="0061156B"/>
    <w:p w14:paraId="2A2F230C" w14:textId="77777777" w:rsidR="0061156B" w:rsidRDefault="0061156B"/>
    <w:p w14:paraId="6D604272" w14:textId="77777777" w:rsidR="0061156B" w:rsidRDefault="0061156B"/>
    <w:p w14:paraId="20E20D5F" w14:textId="77777777" w:rsidR="0061156B" w:rsidRDefault="0061156B"/>
    <w:p w14:paraId="1B27B607" w14:textId="77777777" w:rsidR="0061156B" w:rsidRDefault="0061156B"/>
    <w:p w14:paraId="5D7EED14" w14:textId="77777777" w:rsidR="0061156B" w:rsidRDefault="0061156B"/>
    <w:p w14:paraId="6959FD7E" w14:textId="77777777" w:rsidR="0061156B" w:rsidRDefault="0061156B"/>
    <w:p w14:paraId="3C5EB3D3" w14:textId="77777777" w:rsidR="0061156B" w:rsidRDefault="0061156B"/>
    <w:p w14:paraId="18257275" w14:textId="77777777" w:rsidR="0061156B" w:rsidRDefault="0061156B"/>
    <w:p w14:paraId="6FA4ACF2" w14:textId="77777777" w:rsidR="0061156B" w:rsidRDefault="0061156B"/>
    <w:p w14:paraId="1B8BB3D5" w14:textId="77777777" w:rsidR="0061156B" w:rsidRDefault="0061156B"/>
    <w:p w14:paraId="597EA5DA" w14:textId="77777777" w:rsidR="0061156B" w:rsidRDefault="0061156B"/>
    <w:p w14:paraId="6AAD943A" w14:textId="77777777" w:rsidR="0061156B" w:rsidRDefault="0061156B"/>
    <w:p w14:paraId="201C74D3" w14:textId="77777777" w:rsidR="0061156B" w:rsidRDefault="0061156B"/>
    <w:p w14:paraId="7EBA90E0" w14:textId="77777777" w:rsidR="0061156B" w:rsidRDefault="0061156B"/>
    <w:p w14:paraId="5654D37D" w14:textId="77777777" w:rsidR="0061156B" w:rsidRDefault="0061156B"/>
    <w:p w14:paraId="0F4254D4" w14:textId="77777777" w:rsidR="0061156B" w:rsidRDefault="0061156B"/>
    <w:p w14:paraId="7EBD0A80" w14:textId="77777777" w:rsidR="0061156B" w:rsidRDefault="0061156B"/>
    <w:p w14:paraId="3548C743" w14:textId="77777777" w:rsidR="0061156B" w:rsidRDefault="0061156B"/>
    <w:p w14:paraId="44112B6F" w14:textId="77777777" w:rsidR="0061156B" w:rsidRDefault="0061156B"/>
    <w:p w14:paraId="61BC0FD9" w14:textId="77777777" w:rsidR="0061156B" w:rsidRDefault="0061156B"/>
    <w:p w14:paraId="06B8DF76" w14:textId="77777777" w:rsidR="0061156B" w:rsidRDefault="0061156B"/>
    <w:p w14:paraId="7D616D5B" w14:textId="77777777" w:rsidR="0061156B" w:rsidRDefault="0061156B"/>
    <w:p w14:paraId="1DAD44CE" w14:textId="77777777" w:rsidR="0061156B" w:rsidRDefault="0061156B"/>
    <w:p w14:paraId="1B355959" w14:textId="77777777" w:rsidR="0061156B" w:rsidRDefault="0061156B"/>
    <w:p w14:paraId="68B15BE2" w14:textId="77777777" w:rsidR="0061156B" w:rsidRDefault="0061156B"/>
    <w:p w14:paraId="771EE1E9" w14:textId="77777777" w:rsidR="0061156B" w:rsidRDefault="0061156B"/>
    <w:p w14:paraId="76CDAEAA" w14:textId="77777777" w:rsidR="0061156B" w:rsidRDefault="0061156B"/>
    <w:p w14:paraId="4BB295E2" w14:textId="77777777" w:rsidR="0061156B" w:rsidRDefault="0061156B"/>
    <w:p w14:paraId="1D2CEF1F" w14:textId="77777777" w:rsidR="0061156B" w:rsidRDefault="0061156B"/>
    <w:p w14:paraId="5FDE40F1" w14:textId="77777777" w:rsidR="0061156B" w:rsidRDefault="0061156B">
      <w:pPr>
        <w:rPr>
          <w:rFonts w:ascii="Arial" w:hAnsi="Arial" w:cs="Arial"/>
          <w:b/>
          <w:bCs/>
          <w:sz w:val="22"/>
          <w:szCs w:val="22"/>
        </w:rPr>
      </w:pPr>
    </w:p>
    <w:p w14:paraId="68A83C09" w14:textId="77777777" w:rsidR="00FD5692" w:rsidRDefault="00FD5692">
      <w:pPr>
        <w:pStyle w:val="TOCHeading"/>
        <w:outlineLvl w:val="9"/>
        <w:rPr>
          <w:rFonts w:ascii="Arial" w:hAnsi="Arial" w:cs="Arial"/>
        </w:rPr>
      </w:pPr>
    </w:p>
    <w:p w14:paraId="2FA4818B" w14:textId="77777777" w:rsidR="00FD5692" w:rsidRDefault="00FD5692">
      <w:pPr>
        <w:pStyle w:val="TOCHeading"/>
        <w:outlineLvl w:val="9"/>
        <w:rPr>
          <w:rFonts w:ascii="Arial" w:hAnsi="Arial" w:cs="Arial"/>
        </w:rPr>
      </w:pPr>
    </w:p>
    <w:p w14:paraId="0E2BEF77" w14:textId="77777777" w:rsidR="00FD5692" w:rsidRDefault="00FD5692">
      <w:pPr>
        <w:pStyle w:val="TOCHeading"/>
        <w:outlineLvl w:val="9"/>
        <w:rPr>
          <w:rFonts w:ascii="Arial" w:hAnsi="Arial" w:cs="Arial"/>
        </w:rPr>
      </w:pPr>
    </w:p>
    <w:p w14:paraId="5DA06917" w14:textId="77777777" w:rsidR="00FD5692" w:rsidRDefault="00FD5692">
      <w:pPr>
        <w:pStyle w:val="TOCHeading"/>
        <w:outlineLvl w:val="9"/>
        <w:rPr>
          <w:rFonts w:ascii="Arial" w:hAnsi="Arial" w:cs="Arial"/>
        </w:rPr>
      </w:pPr>
    </w:p>
    <w:p w14:paraId="23D0708D" w14:textId="77777777" w:rsidR="00FD5692" w:rsidRDefault="00FD5692">
      <w:pPr>
        <w:pStyle w:val="TOCHeading"/>
        <w:outlineLvl w:val="9"/>
        <w:rPr>
          <w:rFonts w:ascii="Arial" w:hAnsi="Arial" w:cs="Arial"/>
        </w:rPr>
      </w:pPr>
    </w:p>
    <w:p w14:paraId="11C524B7" w14:textId="77777777" w:rsidR="00FD5692" w:rsidRDefault="00FD5692">
      <w:pPr>
        <w:pStyle w:val="TOCHeading"/>
        <w:outlineLvl w:val="9"/>
        <w:rPr>
          <w:rFonts w:ascii="Arial" w:hAnsi="Arial" w:cs="Arial"/>
        </w:rPr>
      </w:pPr>
    </w:p>
    <w:p w14:paraId="479C9C9C" w14:textId="77777777" w:rsidR="00FD5692" w:rsidRDefault="00FD5692">
      <w:pPr>
        <w:pStyle w:val="TOCHeading"/>
        <w:outlineLvl w:val="9"/>
        <w:rPr>
          <w:rFonts w:ascii="Arial" w:hAnsi="Arial" w:cs="Arial"/>
        </w:rPr>
      </w:pPr>
    </w:p>
    <w:p w14:paraId="73065326" w14:textId="531E2C76" w:rsidR="00205A21" w:rsidRDefault="00205A21">
      <w:pPr>
        <w:pStyle w:val="TOCHeading"/>
        <w:outlineLvl w:val="9"/>
        <w:rPr>
          <w:rFonts w:ascii="Arial" w:hAnsi="Arial" w:cs="Arial"/>
        </w:rPr>
      </w:pPr>
      <w:r>
        <w:rPr>
          <w:rFonts w:ascii="Arial" w:hAnsi="Arial" w:cs="Arial"/>
        </w:rPr>
        <w:t>Abstract:</w:t>
      </w:r>
    </w:p>
    <w:p w14:paraId="1F9332B3" w14:textId="5C823F9C" w:rsidR="00205A21" w:rsidRPr="00205A21" w:rsidRDefault="00205A21" w:rsidP="00FD5692">
      <w:pPr>
        <w:pStyle w:val="TOCHeading"/>
        <w:spacing w:line="360" w:lineRule="auto"/>
        <w:jc w:val="both"/>
        <w:outlineLvl w:val="9"/>
        <w:rPr>
          <w:rFonts w:ascii="Arial" w:hAnsi="Arial" w:cs="Arial"/>
          <w:color w:val="auto"/>
          <w:sz w:val="22"/>
          <w:szCs w:val="22"/>
        </w:rPr>
      </w:pPr>
      <w:r>
        <w:rPr>
          <w:rFonts w:ascii="Arial" w:hAnsi="Arial" w:cs="Arial"/>
          <w:color w:val="auto"/>
          <w:sz w:val="22"/>
          <w:szCs w:val="22"/>
        </w:rPr>
        <w:t xml:space="preserve">A newly appointed operations manager for New Coal Futures, has been tasked with reviewing three different material transportation systems, </w:t>
      </w:r>
      <w:r w:rsidR="00D742BE">
        <w:rPr>
          <w:rFonts w:ascii="Arial" w:hAnsi="Arial" w:cs="Arial"/>
          <w:color w:val="auto"/>
          <w:sz w:val="22"/>
          <w:szCs w:val="22"/>
        </w:rPr>
        <w:t xml:space="preserve">specifically </w:t>
      </w:r>
      <w:r>
        <w:rPr>
          <w:rFonts w:ascii="Arial" w:hAnsi="Arial" w:cs="Arial"/>
          <w:color w:val="auto"/>
          <w:sz w:val="22"/>
          <w:szCs w:val="22"/>
        </w:rPr>
        <w:t xml:space="preserve">for the </w:t>
      </w:r>
      <w:r w:rsidR="000D2CAC">
        <w:rPr>
          <w:rFonts w:ascii="Arial" w:hAnsi="Arial" w:cs="Arial"/>
          <w:color w:val="auto"/>
          <w:sz w:val="22"/>
          <w:szCs w:val="22"/>
        </w:rPr>
        <w:t>transfer</w:t>
      </w:r>
      <w:r>
        <w:rPr>
          <w:rFonts w:ascii="Arial" w:hAnsi="Arial" w:cs="Arial"/>
          <w:color w:val="auto"/>
          <w:sz w:val="22"/>
          <w:szCs w:val="22"/>
        </w:rPr>
        <w:t xml:space="preserve"> of coal</w:t>
      </w:r>
      <w:r w:rsidR="00B2107B">
        <w:rPr>
          <w:rFonts w:ascii="Arial" w:hAnsi="Arial" w:cs="Arial"/>
          <w:color w:val="auto"/>
          <w:sz w:val="22"/>
          <w:szCs w:val="22"/>
        </w:rPr>
        <w:t>.</w:t>
      </w:r>
      <w:r>
        <w:rPr>
          <w:rFonts w:ascii="Arial" w:hAnsi="Arial" w:cs="Arial"/>
          <w:color w:val="auto"/>
          <w:sz w:val="22"/>
          <w:szCs w:val="22"/>
        </w:rPr>
        <w:t xml:space="preserve"> </w:t>
      </w:r>
      <w:r w:rsidR="00B2107B">
        <w:rPr>
          <w:rFonts w:ascii="Arial" w:hAnsi="Arial" w:cs="Arial"/>
          <w:color w:val="auto"/>
          <w:sz w:val="22"/>
          <w:szCs w:val="22"/>
        </w:rPr>
        <w:t xml:space="preserve">The transport will be </w:t>
      </w:r>
      <w:r w:rsidR="00EF79AC">
        <w:rPr>
          <w:rFonts w:ascii="Arial" w:hAnsi="Arial" w:cs="Arial"/>
          <w:color w:val="auto"/>
          <w:sz w:val="22"/>
          <w:szCs w:val="22"/>
        </w:rPr>
        <w:t>from</w:t>
      </w:r>
      <w:r w:rsidR="00B2107B">
        <w:rPr>
          <w:rFonts w:ascii="Arial" w:hAnsi="Arial" w:cs="Arial"/>
          <w:color w:val="auto"/>
          <w:sz w:val="22"/>
          <w:szCs w:val="22"/>
        </w:rPr>
        <w:t xml:space="preserve"> </w:t>
      </w:r>
      <w:r>
        <w:rPr>
          <w:rFonts w:ascii="Arial" w:hAnsi="Arial" w:cs="Arial"/>
          <w:color w:val="auto"/>
          <w:sz w:val="22"/>
          <w:szCs w:val="22"/>
        </w:rPr>
        <w:t>a mine</w:t>
      </w:r>
      <w:r w:rsidR="00597F96">
        <w:rPr>
          <w:rFonts w:ascii="Arial" w:hAnsi="Arial" w:cs="Arial"/>
          <w:color w:val="auto"/>
          <w:sz w:val="22"/>
          <w:szCs w:val="22"/>
        </w:rPr>
        <w:t>,</w:t>
      </w:r>
      <w:r>
        <w:rPr>
          <w:rFonts w:ascii="Arial" w:hAnsi="Arial" w:cs="Arial"/>
          <w:color w:val="auto"/>
          <w:sz w:val="22"/>
          <w:szCs w:val="22"/>
        </w:rPr>
        <w:t xml:space="preserve"> to a steel factory located two miles away. The three systems investigated were a conveyor system, aerial ropeway system and an underground pipeline system. The thought process from the operations manager was to review three completely different </w:t>
      </w:r>
      <w:r w:rsidR="00196348">
        <w:rPr>
          <w:rFonts w:ascii="Arial" w:hAnsi="Arial" w:cs="Arial"/>
          <w:color w:val="auto"/>
          <w:sz w:val="22"/>
          <w:szCs w:val="22"/>
        </w:rPr>
        <w:t xml:space="preserve">variants (High Level, Ground Level </w:t>
      </w:r>
      <w:r w:rsidR="00C90122">
        <w:rPr>
          <w:rFonts w:ascii="Arial" w:hAnsi="Arial" w:cs="Arial"/>
          <w:color w:val="auto"/>
          <w:sz w:val="22"/>
          <w:szCs w:val="22"/>
        </w:rPr>
        <w:t>&amp; Underground Level),</w:t>
      </w:r>
      <w:r>
        <w:rPr>
          <w:rFonts w:ascii="Arial" w:hAnsi="Arial" w:cs="Arial"/>
          <w:color w:val="auto"/>
          <w:sz w:val="22"/>
          <w:szCs w:val="22"/>
        </w:rPr>
        <w:t xml:space="preserve"> to understand if there were standout positives or negatives, </w:t>
      </w:r>
      <w:r w:rsidR="008A6CF6">
        <w:rPr>
          <w:rFonts w:ascii="Arial" w:hAnsi="Arial" w:cs="Arial"/>
          <w:color w:val="auto"/>
          <w:sz w:val="22"/>
          <w:szCs w:val="22"/>
        </w:rPr>
        <w:t>there was a particular key objective of reducing visual and noise intrusiveness. There could also be the potential for there to be a cross over in system</w:t>
      </w:r>
      <w:r w:rsidR="00EF79AC">
        <w:rPr>
          <w:rFonts w:ascii="Arial" w:hAnsi="Arial" w:cs="Arial"/>
          <w:color w:val="auto"/>
          <w:sz w:val="22"/>
          <w:szCs w:val="22"/>
        </w:rPr>
        <w:t>s</w:t>
      </w:r>
      <w:r w:rsidR="00D27E2A">
        <w:rPr>
          <w:rFonts w:ascii="Arial" w:hAnsi="Arial" w:cs="Arial"/>
          <w:color w:val="auto"/>
          <w:sz w:val="22"/>
          <w:szCs w:val="22"/>
        </w:rPr>
        <w:t>, as f</w:t>
      </w:r>
      <w:r>
        <w:rPr>
          <w:rFonts w:ascii="Arial" w:hAnsi="Arial" w:cs="Arial"/>
          <w:color w:val="auto"/>
          <w:sz w:val="22"/>
          <w:szCs w:val="22"/>
        </w:rPr>
        <w:t>or example</w:t>
      </w:r>
      <w:r w:rsidR="00D27E2A">
        <w:rPr>
          <w:rFonts w:ascii="Arial" w:hAnsi="Arial" w:cs="Arial"/>
          <w:color w:val="auto"/>
          <w:sz w:val="22"/>
          <w:szCs w:val="22"/>
        </w:rPr>
        <w:t>;</w:t>
      </w:r>
      <w:r>
        <w:rPr>
          <w:rFonts w:ascii="Arial" w:hAnsi="Arial" w:cs="Arial"/>
          <w:color w:val="auto"/>
          <w:sz w:val="22"/>
          <w:szCs w:val="22"/>
        </w:rPr>
        <w:t xml:space="preserve"> the conveyor system could be used </w:t>
      </w:r>
      <w:r w:rsidR="00370C74">
        <w:rPr>
          <w:rFonts w:ascii="Arial" w:hAnsi="Arial" w:cs="Arial"/>
          <w:color w:val="auto"/>
          <w:sz w:val="22"/>
          <w:szCs w:val="22"/>
        </w:rPr>
        <w:t xml:space="preserve">both </w:t>
      </w:r>
      <w:r>
        <w:rPr>
          <w:rFonts w:ascii="Arial" w:hAnsi="Arial" w:cs="Arial"/>
          <w:color w:val="auto"/>
          <w:sz w:val="22"/>
          <w:szCs w:val="22"/>
        </w:rPr>
        <w:t xml:space="preserve">aerially </w:t>
      </w:r>
      <w:r w:rsidR="00D30026">
        <w:rPr>
          <w:rFonts w:ascii="Arial" w:hAnsi="Arial" w:cs="Arial"/>
          <w:color w:val="auto"/>
          <w:sz w:val="22"/>
          <w:szCs w:val="22"/>
        </w:rPr>
        <w:t>and</w:t>
      </w:r>
      <w:r>
        <w:rPr>
          <w:rFonts w:ascii="Arial" w:hAnsi="Arial" w:cs="Arial"/>
          <w:color w:val="auto"/>
          <w:sz w:val="22"/>
          <w:szCs w:val="22"/>
        </w:rPr>
        <w:t xml:space="preserve"> underground</w:t>
      </w:r>
      <w:r w:rsidR="00D30026">
        <w:rPr>
          <w:rFonts w:ascii="Arial" w:hAnsi="Arial" w:cs="Arial"/>
          <w:color w:val="auto"/>
          <w:sz w:val="22"/>
          <w:szCs w:val="22"/>
        </w:rPr>
        <w:t>,</w:t>
      </w:r>
      <w:r w:rsidR="00370C74">
        <w:rPr>
          <w:rFonts w:ascii="Arial" w:hAnsi="Arial" w:cs="Arial"/>
          <w:color w:val="auto"/>
          <w:sz w:val="22"/>
          <w:szCs w:val="22"/>
        </w:rPr>
        <w:t xml:space="preserve"> on top of also being </w:t>
      </w:r>
      <w:r w:rsidR="00A93EE0">
        <w:rPr>
          <w:rFonts w:ascii="Arial" w:hAnsi="Arial" w:cs="Arial"/>
          <w:color w:val="auto"/>
          <w:sz w:val="22"/>
          <w:szCs w:val="22"/>
        </w:rPr>
        <w:t>a ground level system</w:t>
      </w:r>
      <w:r>
        <w:rPr>
          <w:rFonts w:ascii="Arial" w:hAnsi="Arial" w:cs="Arial"/>
          <w:color w:val="auto"/>
          <w:sz w:val="22"/>
          <w:szCs w:val="22"/>
        </w:rPr>
        <w:t xml:space="preserve">. </w:t>
      </w:r>
    </w:p>
    <w:p w14:paraId="1DE153C0" w14:textId="77777777" w:rsidR="00205A21" w:rsidRDefault="00205A21">
      <w:pPr>
        <w:pStyle w:val="TOCHeading"/>
        <w:outlineLvl w:val="9"/>
        <w:rPr>
          <w:rFonts w:ascii="Arial" w:hAnsi="Arial" w:cs="Arial"/>
        </w:rPr>
      </w:pPr>
    </w:p>
    <w:p w14:paraId="5ED79C88" w14:textId="77777777" w:rsidR="00205A21" w:rsidRDefault="00205A21">
      <w:pPr>
        <w:pStyle w:val="TOCHeading"/>
        <w:outlineLvl w:val="9"/>
        <w:rPr>
          <w:rFonts w:ascii="Arial" w:hAnsi="Arial" w:cs="Arial"/>
        </w:rPr>
      </w:pPr>
    </w:p>
    <w:p w14:paraId="7328B677" w14:textId="77777777" w:rsidR="00205A21" w:rsidRDefault="00205A21">
      <w:pPr>
        <w:pStyle w:val="TOCHeading"/>
        <w:outlineLvl w:val="9"/>
        <w:rPr>
          <w:rFonts w:ascii="Arial" w:hAnsi="Arial" w:cs="Arial"/>
        </w:rPr>
      </w:pPr>
    </w:p>
    <w:p w14:paraId="47D16E49" w14:textId="77777777" w:rsidR="00205A21" w:rsidRDefault="00205A21">
      <w:pPr>
        <w:pStyle w:val="TOCHeading"/>
        <w:outlineLvl w:val="9"/>
        <w:rPr>
          <w:rFonts w:ascii="Arial" w:hAnsi="Arial" w:cs="Arial"/>
        </w:rPr>
      </w:pPr>
    </w:p>
    <w:p w14:paraId="0CB6EE3D" w14:textId="77777777" w:rsidR="00205A21" w:rsidRDefault="00205A21">
      <w:pPr>
        <w:pStyle w:val="TOCHeading"/>
        <w:outlineLvl w:val="9"/>
        <w:rPr>
          <w:rFonts w:ascii="Arial" w:hAnsi="Arial" w:cs="Arial"/>
        </w:rPr>
      </w:pPr>
    </w:p>
    <w:p w14:paraId="4AAE7F63" w14:textId="77777777" w:rsidR="00205A21" w:rsidRDefault="00205A21">
      <w:pPr>
        <w:pStyle w:val="TOCHeading"/>
        <w:outlineLvl w:val="9"/>
        <w:rPr>
          <w:rFonts w:ascii="Arial" w:hAnsi="Arial" w:cs="Arial"/>
        </w:rPr>
      </w:pPr>
    </w:p>
    <w:p w14:paraId="493AEC06" w14:textId="77777777" w:rsidR="00205A21" w:rsidRDefault="00205A21">
      <w:pPr>
        <w:pStyle w:val="TOCHeading"/>
        <w:outlineLvl w:val="9"/>
        <w:rPr>
          <w:rFonts w:ascii="Arial" w:hAnsi="Arial" w:cs="Arial"/>
        </w:rPr>
      </w:pPr>
    </w:p>
    <w:p w14:paraId="0CCC6056" w14:textId="77777777" w:rsidR="00205A21" w:rsidRDefault="00205A21">
      <w:pPr>
        <w:pStyle w:val="TOCHeading"/>
        <w:outlineLvl w:val="9"/>
        <w:rPr>
          <w:rFonts w:ascii="Arial" w:hAnsi="Arial" w:cs="Arial"/>
        </w:rPr>
      </w:pPr>
    </w:p>
    <w:p w14:paraId="6C6E3EBB" w14:textId="57895C26" w:rsidR="0061156B" w:rsidRDefault="002F06F0">
      <w:pPr>
        <w:pStyle w:val="TOCHeading"/>
        <w:outlineLvl w:val="9"/>
      </w:pPr>
      <w:r>
        <w:rPr>
          <w:rFonts w:ascii="Arial" w:hAnsi="Arial" w:cs="Arial"/>
        </w:rPr>
        <w:lastRenderedPageBreak/>
        <w:t>Contents</w:t>
      </w:r>
    </w:p>
    <w:p w14:paraId="5C697C53" w14:textId="77777777" w:rsidR="0061156B" w:rsidRDefault="0061156B">
      <w:pPr>
        <w:rPr>
          <w:lang w:val="en-US" w:eastAsia="en-US"/>
        </w:rPr>
      </w:pPr>
    </w:p>
    <w:p w14:paraId="644F87CE" w14:textId="02250F19" w:rsidR="005F2E1E" w:rsidRDefault="002F06F0">
      <w:pPr>
        <w:pStyle w:val="TOC1"/>
        <w:tabs>
          <w:tab w:val="right" w:leader="dot" w:pos="9016"/>
        </w:tabs>
        <w:rPr>
          <w:rFonts w:asciiTheme="minorHAnsi" w:eastAsiaTheme="minorEastAsia" w:hAnsiTheme="minorHAnsi" w:cstheme="minorBidi"/>
          <w:noProof/>
          <w:kern w:val="2"/>
          <w:sz w:val="22"/>
          <w:szCs w:val="22"/>
          <w14:ligatures w14:val="standardContextual"/>
        </w:rPr>
      </w:pPr>
      <w:r w:rsidRPr="00CD7068">
        <w:rPr>
          <w:rFonts w:ascii="Arial" w:hAnsi="Arial" w:cs="Arial"/>
        </w:rPr>
        <w:fldChar w:fldCharType="begin"/>
      </w:r>
      <w:r w:rsidRPr="00CD7068">
        <w:rPr>
          <w:rFonts w:ascii="Arial" w:hAnsi="Arial" w:cs="Arial"/>
        </w:rPr>
        <w:instrText xml:space="preserve"> TOC \o "1-3" \u \h </w:instrText>
      </w:r>
      <w:r w:rsidRPr="00CD7068">
        <w:rPr>
          <w:rFonts w:ascii="Arial" w:hAnsi="Arial" w:cs="Arial"/>
        </w:rPr>
        <w:fldChar w:fldCharType="separate"/>
      </w:r>
      <w:hyperlink w:anchor="_Toc150436448" w:history="1">
        <w:r w:rsidR="005F2E1E" w:rsidRPr="009333CA">
          <w:rPr>
            <w:rStyle w:val="Hyperlink"/>
            <w:rFonts w:ascii="Arial" w:hAnsi="Arial" w:cs="Arial"/>
            <w:noProof/>
            <w:sz w:val="22"/>
            <w:szCs w:val="22"/>
          </w:rPr>
          <w:t>1.0 Introduction</w:t>
        </w:r>
        <w:r w:rsidR="005F2E1E">
          <w:rPr>
            <w:noProof/>
          </w:rPr>
          <w:tab/>
        </w:r>
        <w:r w:rsidR="005F2E1E">
          <w:rPr>
            <w:noProof/>
          </w:rPr>
          <w:fldChar w:fldCharType="begin"/>
        </w:r>
        <w:r w:rsidR="005F2E1E">
          <w:rPr>
            <w:noProof/>
          </w:rPr>
          <w:instrText xml:space="preserve"> PAGEREF _Toc150436448 \h </w:instrText>
        </w:r>
        <w:r w:rsidR="005F2E1E">
          <w:rPr>
            <w:noProof/>
          </w:rPr>
        </w:r>
        <w:r w:rsidR="005F2E1E">
          <w:rPr>
            <w:noProof/>
          </w:rPr>
          <w:fldChar w:fldCharType="separate"/>
        </w:r>
        <w:r w:rsidR="005F2E1E">
          <w:rPr>
            <w:noProof/>
          </w:rPr>
          <w:t>4</w:t>
        </w:r>
        <w:r w:rsidR="005F2E1E">
          <w:rPr>
            <w:noProof/>
          </w:rPr>
          <w:fldChar w:fldCharType="end"/>
        </w:r>
      </w:hyperlink>
    </w:p>
    <w:p w14:paraId="5A19CCE4" w14:textId="08EC8A4B" w:rsidR="005F2E1E" w:rsidRPr="009333CA" w:rsidRDefault="00F85440">
      <w:pPr>
        <w:pStyle w:val="TOC1"/>
        <w:tabs>
          <w:tab w:val="right" w:leader="dot" w:pos="9016"/>
        </w:tabs>
        <w:rPr>
          <w:rFonts w:ascii="Arial" w:eastAsiaTheme="minorEastAsia" w:hAnsi="Arial" w:cs="Arial"/>
          <w:noProof/>
          <w:kern w:val="2"/>
          <w:sz w:val="22"/>
          <w:szCs w:val="22"/>
          <w14:ligatures w14:val="standardContextual"/>
        </w:rPr>
      </w:pPr>
      <w:hyperlink w:anchor="_Toc150436449" w:history="1">
        <w:r w:rsidR="005F2E1E" w:rsidRPr="009333CA">
          <w:rPr>
            <w:rStyle w:val="Hyperlink"/>
            <w:rFonts w:ascii="Arial" w:hAnsi="Arial" w:cs="Arial"/>
            <w:noProof/>
            <w:sz w:val="22"/>
            <w:szCs w:val="22"/>
          </w:rPr>
          <w:t>2.0 Main Body</w:t>
        </w:r>
        <w:r w:rsidR="005F2E1E" w:rsidRPr="009333CA">
          <w:rPr>
            <w:rFonts w:ascii="Arial" w:hAnsi="Arial" w:cs="Arial"/>
            <w:noProof/>
            <w:sz w:val="22"/>
            <w:szCs w:val="22"/>
          </w:rPr>
          <w:tab/>
        </w:r>
        <w:r w:rsidR="005F2E1E" w:rsidRPr="009333CA">
          <w:rPr>
            <w:rFonts w:ascii="Arial" w:hAnsi="Arial" w:cs="Arial"/>
            <w:noProof/>
            <w:sz w:val="22"/>
            <w:szCs w:val="22"/>
          </w:rPr>
          <w:fldChar w:fldCharType="begin"/>
        </w:r>
        <w:r w:rsidR="005F2E1E" w:rsidRPr="009333CA">
          <w:rPr>
            <w:rFonts w:ascii="Arial" w:hAnsi="Arial" w:cs="Arial"/>
            <w:noProof/>
            <w:sz w:val="22"/>
            <w:szCs w:val="22"/>
          </w:rPr>
          <w:instrText xml:space="preserve"> PAGEREF _Toc150436449 \h </w:instrText>
        </w:r>
        <w:r w:rsidR="005F2E1E" w:rsidRPr="009333CA">
          <w:rPr>
            <w:rFonts w:ascii="Arial" w:hAnsi="Arial" w:cs="Arial"/>
            <w:noProof/>
            <w:sz w:val="22"/>
            <w:szCs w:val="22"/>
          </w:rPr>
        </w:r>
        <w:r w:rsidR="005F2E1E" w:rsidRPr="009333CA">
          <w:rPr>
            <w:rFonts w:ascii="Arial" w:hAnsi="Arial" w:cs="Arial"/>
            <w:noProof/>
            <w:sz w:val="22"/>
            <w:szCs w:val="22"/>
          </w:rPr>
          <w:fldChar w:fldCharType="separate"/>
        </w:r>
        <w:r w:rsidR="005F2E1E" w:rsidRPr="009333CA">
          <w:rPr>
            <w:rFonts w:ascii="Arial" w:hAnsi="Arial" w:cs="Arial"/>
            <w:noProof/>
            <w:sz w:val="22"/>
            <w:szCs w:val="22"/>
          </w:rPr>
          <w:t>5</w:t>
        </w:r>
        <w:r w:rsidR="005F2E1E" w:rsidRPr="009333CA">
          <w:rPr>
            <w:rFonts w:ascii="Arial" w:hAnsi="Arial" w:cs="Arial"/>
            <w:noProof/>
            <w:sz w:val="22"/>
            <w:szCs w:val="22"/>
          </w:rPr>
          <w:fldChar w:fldCharType="end"/>
        </w:r>
      </w:hyperlink>
    </w:p>
    <w:p w14:paraId="2AD6259D" w14:textId="58E4AA19" w:rsidR="005F2E1E" w:rsidRPr="009333CA" w:rsidRDefault="00F85440">
      <w:pPr>
        <w:pStyle w:val="TOC2"/>
        <w:tabs>
          <w:tab w:val="right" w:leader="dot" w:pos="9016"/>
        </w:tabs>
        <w:rPr>
          <w:rFonts w:ascii="Arial" w:eastAsiaTheme="minorEastAsia" w:hAnsi="Arial" w:cs="Arial"/>
          <w:noProof/>
          <w:kern w:val="2"/>
          <w:sz w:val="22"/>
          <w:szCs w:val="22"/>
          <w14:ligatures w14:val="standardContextual"/>
        </w:rPr>
      </w:pPr>
      <w:hyperlink w:anchor="_Toc150436450" w:history="1">
        <w:r w:rsidR="005F2E1E" w:rsidRPr="009333CA">
          <w:rPr>
            <w:rStyle w:val="Hyperlink"/>
            <w:rFonts w:ascii="Arial" w:hAnsi="Arial" w:cs="Arial"/>
            <w:noProof/>
            <w:sz w:val="22"/>
            <w:szCs w:val="22"/>
          </w:rPr>
          <w:t>2.1 Conveyor Belt System</w:t>
        </w:r>
        <w:r w:rsidR="005F2E1E" w:rsidRPr="009333CA">
          <w:rPr>
            <w:rFonts w:ascii="Arial" w:hAnsi="Arial" w:cs="Arial"/>
            <w:noProof/>
            <w:sz w:val="22"/>
            <w:szCs w:val="22"/>
          </w:rPr>
          <w:tab/>
        </w:r>
        <w:r w:rsidR="005F2E1E" w:rsidRPr="009333CA">
          <w:rPr>
            <w:rFonts w:ascii="Arial" w:hAnsi="Arial" w:cs="Arial"/>
            <w:noProof/>
            <w:sz w:val="22"/>
            <w:szCs w:val="22"/>
          </w:rPr>
          <w:fldChar w:fldCharType="begin"/>
        </w:r>
        <w:r w:rsidR="005F2E1E" w:rsidRPr="009333CA">
          <w:rPr>
            <w:rFonts w:ascii="Arial" w:hAnsi="Arial" w:cs="Arial"/>
            <w:noProof/>
            <w:sz w:val="22"/>
            <w:szCs w:val="22"/>
          </w:rPr>
          <w:instrText xml:space="preserve"> PAGEREF _Toc150436450 \h </w:instrText>
        </w:r>
        <w:r w:rsidR="005F2E1E" w:rsidRPr="009333CA">
          <w:rPr>
            <w:rFonts w:ascii="Arial" w:hAnsi="Arial" w:cs="Arial"/>
            <w:noProof/>
            <w:sz w:val="22"/>
            <w:szCs w:val="22"/>
          </w:rPr>
        </w:r>
        <w:r w:rsidR="005F2E1E" w:rsidRPr="009333CA">
          <w:rPr>
            <w:rFonts w:ascii="Arial" w:hAnsi="Arial" w:cs="Arial"/>
            <w:noProof/>
            <w:sz w:val="22"/>
            <w:szCs w:val="22"/>
          </w:rPr>
          <w:fldChar w:fldCharType="separate"/>
        </w:r>
        <w:r w:rsidR="005F2E1E" w:rsidRPr="009333CA">
          <w:rPr>
            <w:rFonts w:ascii="Arial" w:hAnsi="Arial" w:cs="Arial"/>
            <w:noProof/>
            <w:sz w:val="22"/>
            <w:szCs w:val="22"/>
          </w:rPr>
          <w:t>5</w:t>
        </w:r>
        <w:r w:rsidR="005F2E1E" w:rsidRPr="009333CA">
          <w:rPr>
            <w:rFonts w:ascii="Arial" w:hAnsi="Arial" w:cs="Arial"/>
            <w:noProof/>
            <w:sz w:val="22"/>
            <w:szCs w:val="22"/>
          </w:rPr>
          <w:fldChar w:fldCharType="end"/>
        </w:r>
      </w:hyperlink>
    </w:p>
    <w:p w14:paraId="746DC941" w14:textId="77A9E76B" w:rsidR="005F2E1E" w:rsidRPr="009333CA" w:rsidRDefault="00F85440">
      <w:pPr>
        <w:pStyle w:val="TOC2"/>
        <w:tabs>
          <w:tab w:val="right" w:leader="dot" w:pos="9016"/>
        </w:tabs>
        <w:rPr>
          <w:rFonts w:ascii="Arial" w:eastAsiaTheme="minorEastAsia" w:hAnsi="Arial" w:cs="Arial"/>
          <w:noProof/>
          <w:kern w:val="2"/>
          <w:sz w:val="22"/>
          <w:szCs w:val="22"/>
          <w14:ligatures w14:val="standardContextual"/>
        </w:rPr>
      </w:pPr>
      <w:hyperlink w:anchor="_Toc150436451" w:history="1">
        <w:r w:rsidR="005F2E1E" w:rsidRPr="009333CA">
          <w:rPr>
            <w:rStyle w:val="Hyperlink"/>
            <w:rFonts w:ascii="Arial" w:hAnsi="Arial" w:cs="Arial"/>
            <w:noProof/>
            <w:sz w:val="22"/>
            <w:szCs w:val="22"/>
          </w:rPr>
          <w:t>2.2 Aerial Ropeway</w:t>
        </w:r>
        <w:r w:rsidR="005F2E1E" w:rsidRPr="009333CA">
          <w:rPr>
            <w:rFonts w:ascii="Arial" w:hAnsi="Arial" w:cs="Arial"/>
            <w:noProof/>
            <w:sz w:val="22"/>
            <w:szCs w:val="22"/>
          </w:rPr>
          <w:tab/>
        </w:r>
        <w:r w:rsidR="005F2E1E" w:rsidRPr="009333CA">
          <w:rPr>
            <w:rFonts w:ascii="Arial" w:hAnsi="Arial" w:cs="Arial"/>
            <w:noProof/>
            <w:sz w:val="22"/>
            <w:szCs w:val="22"/>
          </w:rPr>
          <w:fldChar w:fldCharType="begin"/>
        </w:r>
        <w:r w:rsidR="005F2E1E" w:rsidRPr="009333CA">
          <w:rPr>
            <w:rFonts w:ascii="Arial" w:hAnsi="Arial" w:cs="Arial"/>
            <w:noProof/>
            <w:sz w:val="22"/>
            <w:szCs w:val="22"/>
          </w:rPr>
          <w:instrText xml:space="preserve"> PAGEREF _Toc150436451 \h </w:instrText>
        </w:r>
        <w:r w:rsidR="005F2E1E" w:rsidRPr="009333CA">
          <w:rPr>
            <w:rFonts w:ascii="Arial" w:hAnsi="Arial" w:cs="Arial"/>
            <w:noProof/>
            <w:sz w:val="22"/>
            <w:szCs w:val="22"/>
          </w:rPr>
        </w:r>
        <w:r w:rsidR="005F2E1E" w:rsidRPr="009333CA">
          <w:rPr>
            <w:rFonts w:ascii="Arial" w:hAnsi="Arial" w:cs="Arial"/>
            <w:noProof/>
            <w:sz w:val="22"/>
            <w:szCs w:val="22"/>
          </w:rPr>
          <w:fldChar w:fldCharType="separate"/>
        </w:r>
        <w:r w:rsidR="005F2E1E" w:rsidRPr="009333CA">
          <w:rPr>
            <w:rFonts w:ascii="Arial" w:hAnsi="Arial" w:cs="Arial"/>
            <w:noProof/>
            <w:sz w:val="22"/>
            <w:szCs w:val="22"/>
          </w:rPr>
          <w:t>6</w:t>
        </w:r>
        <w:r w:rsidR="005F2E1E" w:rsidRPr="009333CA">
          <w:rPr>
            <w:rFonts w:ascii="Arial" w:hAnsi="Arial" w:cs="Arial"/>
            <w:noProof/>
            <w:sz w:val="22"/>
            <w:szCs w:val="22"/>
          </w:rPr>
          <w:fldChar w:fldCharType="end"/>
        </w:r>
      </w:hyperlink>
    </w:p>
    <w:p w14:paraId="32CEBEEC" w14:textId="571681C7" w:rsidR="005F2E1E" w:rsidRPr="009333CA" w:rsidRDefault="00F85440">
      <w:pPr>
        <w:pStyle w:val="TOC2"/>
        <w:tabs>
          <w:tab w:val="right" w:leader="dot" w:pos="9016"/>
        </w:tabs>
        <w:rPr>
          <w:rFonts w:ascii="Arial" w:eastAsiaTheme="minorEastAsia" w:hAnsi="Arial" w:cs="Arial"/>
          <w:noProof/>
          <w:kern w:val="2"/>
          <w:sz w:val="22"/>
          <w:szCs w:val="22"/>
          <w14:ligatures w14:val="standardContextual"/>
        </w:rPr>
      </w:pPr>
      <w:hyperlink w:anchor="_Toc150436452" w:history="1">
        <w:r w:rsidR="005F2E1E" w:rsidRPr="009333CA">
          <w:rPr>
            <w:rStyle w:val="Hyperlink"/>
            <w:rFonts w:ascii="Arial" w:hAnsi="Arial" w:cs="Arial"/>
            <w:noProof/>
            <w:sz w:val="22"/>
            <w:szCs w:val="22"/>
          </w:rPr>
          <w:t>2.3 Underground Pipeline</w:t>
        </w:r>
        <w:r w:rsidR="005F2E1E" w:rsidRPr="009333CA">
          <w:rPr>
            <w:rFonts w:ascii="Arial" w:hAnsi="Arial" w:cs="Arial"/>
            <w:noProof/>
            <w:sz w:val="22"/>
            <w:szCs w:val="22"/>
          </w:rPr>
          <w:tab/>
        </w:r>
        <w:r w:rsidR="005F2E1E" w:rsidRPr="009333CA">
          <w:rPr>
            <w:rFonts w:ascii="Arial" w:hAnsi="Arial" w:cs="Arial"/>
            <w:noProof/>
            <w:sz w:val="22"/>
            <w:szCs w:val="22"/>
          </w:rPr>
          <w:fldChar w:fldCharType="begin"/>
        </w:r>
        <w:r w:rsidR="005F2E1E" w:rsidRPr="009333CA">
          <w:rPr>
            <w:rFonts w:ascii="Arial" w:hAnsi="Arial" w:cs="Arial"/>
            <w:noProof/>
            <w:sz w:val="22"/>
            <w:szCs w:val="22"/>
          </w:rPr>
          <w:instrText xml:space="preserve"> PAGEREF _Toc150436452 \h </w:instrText>
        </w:r>
        <w:r w:rsidR="005F2E1E" w:rsidRPr="009333CA">
          <w:rPr>
            <w:rFonts w:ascii="Arial" w:hAnsi="Arial" w:cs="Arial"/>
            <w:noProof/>
            <w:sz w:val="22"/>
            <w:szCs w:val="22"/>
          </w:rPr>
        </w:r>
        <w:r w:rsidR="005F2E1E" w:rsidRPr="009333CA">
          <w:rPr>
            <w:rFonts w:ascii="Arial" w:hAnsi="Arial" w:cs="Arial"/>
            <w:noProof/>
            <w:sz w:val="22"/>
            <w:szCs w:val="22"/>
          </w:rPr>
          <w:fldChar w:fldCharType="separate"/>
        </w:r>
        <w:r w:rsidR="005F2E1E" w:rsidRPr="009333CA">
          <w:rPr>
            <w:rFonts w:ascii="Arial" w:hAnsi="Arial" w:cs="Arial"/>
            <w:noProof/>
            <w:sz w:val="22"/>
            <w:szCs w:val="22"/>
          </w:rPr>
          <w:t>8</w:t>
        </w:r>
        <w:r w:rsidR="005F2E1E" w:rsidRPr="009333CA">
          <w:rPr>
            <w:rFonts w:ascii="Arial" w:hAnsi="Arial" w:cs="Arial"/>
            <w:noProof/>
            <w:sz w:val="22"/>
            <w:szCs w:val="22"/>
          </w:rPr>
          <w:fldChar w:fldCharType="end"/>
        </w:r>
      </w:hyperlink>
    </w:p>
    <w:p w14:paraId="407F2466" w14:textId="4635B8F3" w:rsidR="005F2E1E" w:rsidRPr="009333CA" w:rsidRDefault="00F85440">
      <w:pPr>
        <w:pStyle w:val="TOC1"/>
        <w:tabs>
          <w:tab w:val="right" w:leader="dot" w:pos="9016"/>
        </w:tabs>
        <w:rPr>
          <w:rFonts w:ascii="Arial" w:eastAsiaTheme="minorEastAsia" w:hAnsi="Arial" w:cs="Arial"/>
          <w:noProof/>
          <w:kern w:val="2"/>
          <w:sz w:val="22"/>
          <w:szCs w:val="22"/>
          <w14:ligatures w14:val="standardContextual"/>
        </w:rPr>
      </w:pPr>
      <w:hyperlink w:anchor="_Toc150436453" w:history="1">
        <w:r w:rsidR="005F2E1E" w:rsidRPr="009333CA">
          <w:rPr>
            <w:rStyle w:val="Hyperlink"/>
            <w:rFonts w:ascii="Arial" w:hAnsi="Arial" w:cs="Arial"/>
            <w:noProof/>
            <w:sz w:val="22"/>
            <w:szCs w:val="22"/>
          </w:rPr>
          <w:t>3.0 Procurement</w:t>
        </w:r>
        <w:r w:rsidR="005F2E1E" w:rsidRPr="009333CA">
          <w:rPr>
            <w:rFonts w:ascii="Arial" w:hAnsi="Arial" w:cs="Arial"/>
            <w:noProof/>
            <w:sz w:val="22"/>
            <w:szCs w:val="22"/>
          </w:rPr>
          <w:tab/>
        </w:r>
        <w:r w:rsidR="005F2E1E" w:rsidRPr="009333CA">
          <w:rPr>
            <w:rFonts w:ascii="Arial" w:hAnsi="Arial" w:cs="Arial"/>
            <w:noProof/>
            <w:sz w:val="22"/>
            <w:szCs w:val="22"/>
          </w:rPr>
          <w:fldChar w:fldCharType="begin"/>
        </w:r>
        <w:r w:rsidR="005F2E1E" w:rsidRPr="009333CA">
          <w:rPr>
            <w:rFonts w:ascii="Arial" w:hAnsi="Arial" w:cs="Arial"/>
            <w:noProof/>
            <w:sz w:val="22"/>
            <w:szCs w:val="22"/>
          </w:rPr>
          <w:instrText xml:space="preserve"> PAGEREF _Toc150436453 \h </w:instrText>
        </w:r>
        <w:r w:rsidR="005F2E1E" w:rsidRPr="009333CA">
          <w:rPr>
            <w:rFonts w:ascii="Arial" w:hAnsi="Arial" w:cs="Arial"/>
            <w:noProof/>
            <w:sz w:val="22"/>
            <w:szCs w:val="22"/>
          </w:rPr>
        </w:r>
        <w:r w:rsidR="005F2E1E" w:rsidRPr="009333CA">
          <w:rPr>
            <w:rFonts w:ascii="Arial" w:hAnsi="Arial" w:cs="Arial"/>
            <w:noProof/>
            <w:sz w:val="22"/>
            <w:szCs w:val="22"/>
          </w:rPr>
          <w:fldChar w:fldCharType="separate"/>
        </w:r>
        <w:r w:rsidR="005F2E1E" w:rsidRPr="009333CA">
          <w:rPr>
            <w:rFonts w:ascii="Arial" w:hAnsi="Arial" w:cs="Arial"/>
            <w:noProof/>
            <w:sz w:val="22"/>
            <w:szCs w:val="22"/>
          </w:rPr>
          <w:t>10</w:t>
        </w:r>
        <w:r w:rsidR="005F2E1E" w:rsidRPr="009333CA">
          <w:rPr>
            <w:rFonts w:ascii="Arial" w:hAnsi="Arial" w:cs="Arial"/>
            <w:noProof/>
            <w:sz w:val="22"/>
            <w:szCs w:val="22"/>
          </w:rPr>
          <w:fldChar w:fldCharType="end"/>
        </w:r>
      </w:hyperlink>
    </w:p>
    <w:p w14:paraId="68A42D87" w14:textId="2D8BE140" w:rsidR="005F2E1E" w:rsidRPr="009333CA" w:rsidRDefault="00F85440">
      <w:pPr>
        <w:pStyle w:val="TOC1"/>
        <w:tabs>
          <w:tab w:val="right" w:leader="dot" w:pos="9016"/>
        </w:tabs>
        <w:rPr>
          <w:rFonts w:ascii="Arial" w:eastAsiaTheme="minorEastAsia" w:hAnsi="Arial" w:cs="Arial"/>
          <w:noProof/>
          <w:kern w:val="2"/>
          <w:sz w:val="22"/>
          <w:szCs w:val="22"/>
          <w14:ligatures w14:val="standardContextual"/>
        </w:rPr>
      </w:pPr>
      <w:hyperlink w:anchor="_Toc150436454" w:history="1">
        <w:r w:rsidR="005F2E1E" w:rsidRPr="009333CA">
          <w:rPr>
            <w:rStyle w:val="Hyperlink"/>
            <w:rFonts w:ascii="Arial" w:hAnsi="Arial" w:cs="Arial"/>
            <w:noProof/>
            <w:sz w:val="22"/>
            <w:szCs w:val="22"/>
          </w:rPr>
          <w:t>4.0 Overall Recommendations</w:t>
        </w:r>
        <w:r w:rsidR="005F2E1E" w:rsidRPr="009333CA">
          <w:rPr>
            <w:rFonts w:ascii="Arial" w:hAnsi="Arial" w:cs="Arial"/>
            <w:noProof/>
            <w:sz w:val="22"/>
            <w:szCs w:val="22"/>
          </w:rPr>
          <w:tab/>
        </w:r>
        <w:r w:rsidR="005F2E1E" w:rsidRPr="009333CA">
          <w:rPr>
            <w:rFonts w:ascii="Arial" w:hAnsi="Arial" w:cs="Arial"/>
            <w:noProof/>
            <w:sz w:val="22"/>
            <w:szCs w:val="22"/>
          </w:rPr>
          <w:fldChar w:fldCharType="begin"/>
        </w:r>
        <w:r w:rsidR="005F2E1E" w:rsidRPr="009333CA">
          <w:rPr>
            <w:rFonts w:ascii="Arial" w:hAnsi="Arial" w:cs="Arial"/>
            <w:noProof/>
            <w:sz w:val="22"/>
            <w:szCs w:val="22"/>
          </w:rPr>
          <w:instrText xml:space="preserve"> PAGEREF _Toc150436454 \h </w:instrText>
        </w:r>
        <w:r w:rsidR="005F2E1E" w:rsidRPr="009333CA">
          <w:rPr>
            <w:rFonts w:ascii="Arial" w:hAnsi="Arial" w:cs="Arial"/>
            <w:noProof/>
            <w:sz w:val="22"/>
            <w:szCs w:val="22"/>
          </w:rPr>
        </w:r>
        <w:r w:rsidR="005F2E1E" w:rsidRPr="009333CA">
          <w:rPr>
            <w:rFonts w:ascii="Arial" w:hAnsi="Arial" w:cs="Arial"/>
            <w:noProof/>
            <w:sz w:val="22"/>
            <w:szCs w:val="22"/>
          </w:rPr>
          <w:fldChar w:fldCharType="separate"/>
        </w:r>
        <w:r w:rsidR="005F2E1E" w:rsidRPr="009333CA">
          <w:rPr>
            <w:rFonts w:ascii="Arial" w:hAnsi="Arial" w:cs="Arial"/>
            <w:noProof/>
            <w:sz w:val="22"/>
            <w:szCs w:val="22"/>
          </w:rPr>
          <w:t>11</w:t>
        </w:r>
        <w:r w:rsidR="005F2E1E" w:rsidRPr="009333CA">
          <w:rPr>
            <w:rFonts w:ascii="Arial" w:hAnsi="Arial" w:cs="Arial"/>
            <w:noProof/>
            <w:sz w:val="22"/>
            <w:szCs w:val="22"/>
          </w:rPr>
          <w:fldChar w:fldCharType="end"/>
        </w:r>
      </w:hyperlink>
    </w:p>
    <w:p w14:paraId="7D737107" w14:textId="0873B105" w:rsidR="005F2E1E" w:rsidRPr="009333CA" w:rsidRDefault="00F85440">
      <w:pPr>
        <w:pStyle w:val="TOC1"/>
        <w:tabs>
          <w:tab w:val="right" w:leader="dot" w:pos="9016"/>
        </w:tabs>
        <w:rPr>
          <w:rFonts w:ascii="Arial" w:eastAsiaTheme="minorEastAsia" w:hAnsi="Arial" w:cs="Arial"/>
          <w:noProof/>
          <w:kern w:val="2"/>
          <w:sz w:val="22"/>
          <w:szCs w:val="22"/>
          <w14:ligatures w14:val="standardContextual"/>
        </w:rPr>
      </w:pPr>
      <w:hyperlink w:anchor="_Toc150436455" w:history="1">
        <w:r w:rsidR="005F2E1E" w:rsidRPr="009333CA">
          <w:rPr>
            <w:rStyle w:val="Hyperlink"/>
            <w:rFonts w:ascii="Arial" w:hAnsi="Arial" w:cs="Arial"/>
            <w:noProof/>
            <w:sz w:val="22"/>
            <w:szCs w:val="22"/>
          </w:rPr>
          <w:t>5.0 References</w:t>
        </w:r>
        <w:r w:rsidR="005F2E1E" w:rsidRPr="009333CA">
          <w:rPr>
            <w:rFonts w:ascii="Arial" w:hAnsi="Arial" w:cs="Arial"/>
            <w:noProof/>
            <w:sz w:val="22"/>
            <w:szCs w:val="22"/>
          </w:rPr>
          <w:tab/>
        </w:r>
        <w:r w:rsidR="005F2E1E" w:rsidRPr="009333CA">
          <w:rPr>
            <w:rFonts w:ascii="Arial" w:hAnsi="Arial" w:cs="Arial"/>
            <w:noProof/>
            <w:sz w:val="22"/>
            <w:szCs w:val="22"/>
          </w:rPr>
          <w:fldChar w:fldCharType="begin"/>
        </w:r>
        <w:r w:rsidR="005F2E1E" w:rsidRPr="009333CA">
          <w:rPr>
            <w:rFonts w:ascii="Arial" w:hAnsi="Arial" w:cs="Arial"/>
            <w:noProof/>
            <w:sz w:val="22"/>
            <w:szCs w:val="22"/>
          </w:rPr>
          <w:instrText xml:space="preserve"> PAGEREF _Toc150436455 \h </w:instrText>
        </w:r>
        <w:r w:rsidR="005F2E1E" w:rsidRPr="009333CA">
          <w:rPr>
            <w:rFonts w:ascii="Arial" w:hAnsi="Arial" w:cs="Arial"/>
            <w:noProof/>
            <w:sz w:val="22"/>
            <w:szCs w:val="22"/>
          </w:rPr>
        </w:r>
        <w:r w:rsidR="005F2E1E" w:rsidRPr="009333CA">
          <w:rPr>
            <w:rFonts w:ascii="Arial" w:hAnsi="Arial" w:cs="Arial"/>
            <w:noProof/>
            <w:sz w:val="22"/>
            <w:szCs w:val="22"/>
          </w:rPr>
          <w:fldChar w:fldCharType="separate"/>
        </w:r>
        <w:r w:rsidR="005F2E1E" w:rsidRPr="009333CA">
          <w:rPr>
            <w:rFonts w:ascii="Arial" w:hAnsi="Arial" w:cs="Arial"/>
            <w:noProof/>
            <w:sz w:val="22"/>
            <w:szCs w:val="22"/>
          </w:rPr>
          <w:t>12</w:t>
        </w:r>
        <w:r w:rsidR="005F2E1E" w:rsidRPr="009333CA">
          <w:rPr>
            <w:rFonts w:ascii="Arial" w:hAnsi="Arial" w:cs="Arial"/>
            <w:noProof/>
            <w:sz w:val="22"/>
            <w:szCs w:val="22"/>
          </w:rPr>
          <w:fldChar w:fldCharType="end"/>
        </w:r>
      </w:hyperlink>
    </w:p>
    <w:p w14:paraId="698970FC" w14:textId="50C40357" w:rsidR="0061156B" w:rsidRPr="00CD7068" w:rsidRDefault="002F06F0">
      <w:pPr>
        <w:rPr>
          <w:rFonts w:ascii="Arial" w:hAnsi="Arial" w:cs="Arial"/>
        </w:rPr>
      </w:pPr>
      <w:r w:rsidRPr="00CD7068">
        <w:rPr>
          <w:rFonts w:ascii="Arial" w:hAnsi="Arial" w:cs="Arial"/>
        </w:rPr>
        <w:fldChar w:fldCharType="end"/>
      </w:r>
    </w:p>
    <w:p w14:paraId="58C051A8" w14:textId="77777777" w:rsidR="0061156B" w:rsidRPr="00CD7068" w:rsidRDefault="0061156B">
      <w:pPr>
        <w:rPr>
          <w:rFonts w:ascii="Arial" w:hAnsi="Arial" w:cs="Arial"/>
          <w:b/>
          <w:bCs/>
          <w:sz w:val="22"/>
          <w:szCs w:val="22"/>
        </w:rPr>
      </w:pPr>
    </w:p>
    <w:p w14:paraId="65097943" w14:textId="77777777" w:rsidR="0061156B" w:rsidRDefault="0061156B">
      <w:pPr>
        <w:rPr>
          <w:rFonts w:ascii="Arial" w:hAnsi="Arial" w:cs="Arial"/>
          <w:b/>
          <w:bCs/>
          <w:sz w:val="22"/>
          <w:szCs w:val="22"/>
        </w:rPr>
      </w:pPr>
    </w:p>
    <w:p w14:paraId="377DFA5F" w14:textId="77777777" w:rsidR="0061156B" w:rsidRDefault="0061156B">
      <w:pPr>
        <w:rPr>
          <w:rFonts w:ascii="Arial" w:hAnsi="Arial" w:cs="Arial"/>
          <w:b/>
          <w:bCs/>
          <w:sz w:val="22"/>
          <w:szCs w:val="22"/>
        </w:rPr>
      </w:pPr>
    </w:p>
    <w:p w14:paraId="76FAF217" w14:textId="77777777" w:rsidR="0061156B" w:rsidRDefault="0061156B">
      <w:pPr>
        <w:rPr>
          <w:rFonts w:ascii="Arial" w:hAnsi="Arial" w:cs="Arial"/>
          <w:b/>
          <w:bCs/>
          <w:sz w:val="22"/>
          <w:szCs w:val="22"/>
        </w:rPr>
      </w:pPr>
    </w:p>
    <w:p w14:paraId="1426458F" w14:textId="77777777" w:rsidR="0061156B" w:rsidRDefault="0061156B">
      <w:pPr>
        <w:rPr>
          <w:rFonts w:ascii="Arial" w:hAnsi="Arial" w:cs="Arial"/>
          <w:b/>
          <w:bCs/>
          <w:sz w:val="22"/>
          <w:szCs w:val="22"/>
        </w:rPr>
      </w:pPr>
    </w:p>
    <w:p w14:paraId="1B473354" w14:textId="77777777" w:rsidR="0061156B" w:rsidRDefault="0061156B">
      <w:pPr>
        <w:rPr>
          <w:rFonts w:ascii="Arial" w:hAnsi="Arial" w:cs="Arial"/>
          <w:b/>
          <w:bCs/>
          <w:sz w:val="22"/>
          <w:szCs w:val="22"/>
        </w:rPr>
      </w:pPr>
    </w:p>
    <w:p w14:paraId="1588CFB8" w14:textId="77777777" w:rsidR="0061156B" w:rsidRDefault="0061156B">
      <w:pPr>
        <w:rPr>
          <w:rFonts w:ascii="Arial" w:hAnsi="Arial" w:cs="Arial"/>
          <w:b/>
          <w:bCs/>
          <w:sz w:val="22"/>
          <w:szCs w:val="22"/>
        </w:rPr>
      </w:pPr>
    </w:p>
    <w:p w14:paraId="3C959425" w14:textId="77777777" w:rsidR="0061156B" w:rsidRDefault="0061156B">
      <w:pPr>
        <w:rPr>
          <w:rFonts w:ascii="Arial" w:hAnsi="Arial" w:cs="Arial"/>
          <w:b/>
          <w:bCs/>
          <w:sz w:val="22"/>
          <w:szCs w:val="22"/>
        </w:rPr>
      </w:pPr>
    </w:p>
    <w:p w14:paraId="51612229" w14:textId="77777777" w:rsidR="0061156B" w:rsidRDefault="0061156B">
      <w:pPr>
        <w:rPr>
          <w:rFonts w:ascii="Arial" w:hAnsi="Arial" w:cs="Arial"/>
          <w:b/>
          <w:bCs/>
          <w:sz w:val="22"/>
          <w:szCs w:val="22"/>
        </w:rPr>
      </w:pPr>
    </w:p>
    <w:p w14:paraId="16686D1E" w14:textId="77777777" w:rsidR="0061156B" w:rsidRDefault="0061156B">
      <w:pPr>
        <w:rPr>
          <w:rFonts w:ascii="Arial" w:hAnsi="Arial" w:cs="Arial"/>
          <w:b/>
          <w:bCs/>
          <w:sz w:val="22"/>
          <w:szCs w:val="22"/>
        </w:rPr>
      </w:pPr>
    </w:p>
    <w:p w14:paraId="3F2ED2CB" w14:textId="77777777" w:rsidR="0061156B" w:rsidRDefault="0061156B">
      <w:pPr>
        <w:rPr>
          <w:rFonts w:ascii="Arial" w:hAnsi="Arial" w:cs="Arial"/>
          <w:b/>
          <w:bCs/>
          <w:sz w:val="22"/>
          <w:szCs w:val="22"/>
        </w:rPr>
      </w:pPr>
    </w:p>
    <w:p w14:paraId="025986BF" w14:textId="77777777" w:rsidR="0061156B" w:rsidRDefault="0061156B">
      <w:pPr>
        <w:rPr>
          <w:rFonts w:ascii="Arial" w:hAnsi="Arial" w:cs="Arial"/>
          <w:b/>
          <w:bCs/>
          <w:sz w:val="22"/>
          <w:szCs w:val="22"/>
        </w:rPr>
      </w:pPr>
    </w:p>
    <w:p w14:paraId="3F930E6D" w14:textId="77777777" w:rsidR="0061156B" w:rsidRDefault="0061156B">
      <w:pPr>
        <w:rPr>
          <w:rFonts w:ascii="Arial" w:hAnsi="Arial" w:cs="Arial"/>
          <w:b/>
          <w:bCs/>
          <w:sz w:val="22"/>
          <w:szCs w:val="22"/>
        </w:rPr>
      </w:pPr>
    </w:p>
    <w:p w14:paraId="079D388E" w14:textId="77777777" w:rsidR="0061156B" w:rsidRDefault="0061156B">
      <w:pPr>
        <w:rPr>
          <w:rFonts w:ascii="Arial" w:hAnsi="Arial" w:cs="Arial"/>
          <w:b/>
          <w:bCs/>
          <w:sz w:val="22"/>
          <w:szCs w:val="22"/>
        </w:rPr>
      </w:pPr>
    </w:p>
    <w:p w14:paraId="358F589B" w14:textId="77777777" w:rsidR="0061156B" w:rsidRDefault="0061156B">
      <w:pPr>
        <w:rPr>
          <w:rFonts w:ascii="Arial" w:hAnsi="Arial" w:cs="Arial"/>
          <w:b/>
          <w:bCs/>
          <w:sz w:val="22"/>
          <w:szCs w:val="22"/>
        </w:rPr>
      </w:pPr>
    </w:p>
    <w:p w14:paraId="574714EA" w14:textId="77777777" w:rsidR="0061156B" w:rsidRDefault="0061156B">
      <w:pPr>
        <w:rPr>
          <w:rFonts w:ascii="Arial" w:hAnsi="Arial" w:cs="Arial"/>
          <w:b/>
          <w:bCs/>
          <w:sz w:val="22"/>
          <w:szCs w:val="22"/>
        </w:rPr>
      </w:pPr>
    </w:p>
    <w:p w14:paraId="5CFA3058" w14:textId="77777777" w:rsidR="0061156B" w:rsidRDefault="0061156B">
      <w:pPr>
        <w:rPr>
          <w:rFonts w:ascii="Arial" w:hAnsi="Arial" w:cs="Arial"/>
          <w:b/>
          <w:bCs/>
          <w:sz w:val="22"/>
          <w:szCs w:val="22"/>
        </w:rPr>
      </w:pPr>
    </w:p>
    <w:p w14:paraId="051D89EC" w14:textId="77777777" w:rsidR="0061156B" w:rsidRDefault="0061156B">
      <w:pPr>
        <w:rPr>
          <w:rFonts w:ascii="Arial" w:hAnsi="Arial" w:cs="Arial"/>
          <w:b/>
          <w:bCs/>
          <w:sz w:val="22"/>
          <w:szCs w:val="22"/>
        </w:rPr>
      </w:pPr>
    </w:p>
    <w:p w14:paraId="5940D011" w14:textId="77777777" w:rsidR="0061156B" w:rsidRDefault="0061156B">
      <w:pPr>
        <w:rPr>
          <w:rFonts w:ascii="Arial" w:hAnsi="Arial" w:cs="Arial"/>
          <w:b/>
          <w:bCs/>
          <w:sz w:val="22"/>
          <w:szCs w:val="22"/>
        </w:rPr>
      </w:pPr>
    </w:p>
    <w:p w14:paraId="267AF1E5" w14:textId="77777777" w:rsidR="0061156B" w:rsidRDefault="0061156B">
      <w:pPr>
        <w:rPr>
          <w:rFonts w:ascii="Arial" w:hAnsi="Arial" w:cs="Arial"/>
          <w:b/>
          <w:bCs/>
          <w:sz w:val="22"/>
          <w:szCs w:val="22"/>
        </w:rPr>
      </w:pPr>
    </w:p>
    <w:p w14:paraId="559EB03D" w14:textId="77777777" w:rsidR="0061156B" w:rsidRDefault="0061156B">
      <w:pPr>
        <w:rPr>
          <w:rFonts w:ascii="Arial" w:hAnsi="Arial" w:cs="Arial"/>
          <w:b/>
          <w:bCs/>
          <w:sz w:val="22"/>
          <w:szCs w:val="22"/>
        </w:rPr>
      </w:pPr>
    </w:p>
    <w:p w14:paraId="43DBEA07" w14:textId="77777777" w:rsidR="0061156B" w:rsidRDefault="0061156B">
      <w:pPr>
        <w:rPr>
          <w:rFonts w:ascii="Arial" w:hAnsi="Arial" w:cs="Arial"/>
          <w:b/>
          <w:bCs/>
          <w:sz w:val="22"/>
          <w:szCs w:val="22"/>
        </w:rPr>
      </w:pPr>
    </w:p>
    <w:p w14:paraId="66ADEE86" w14:textId="77777777" w:rsidR="0061156B" w:rsidRDefault="0061156B">
      <w:pPr>
        <w:rPr>
          <w:rFonts w:ascii="Arial" w:hAnsi="Arial" w:cs="Arial"/>
          <w:b/>
          <w:bCs/>
          <w:sz w:val="22"/>
          <w:szCs w:val="22"/>
        </w:rPr>
      </w:pPr>
    </w:p>
    <w:p w14:paraId="39A47EAB" w14:textId="77777777" w:rsidR="0061156B" w:rsidRDefault="0061156B">
      <w:pPr>
        <w:rPr>
          <w:rFonts w:ascii="Arial" w:hAnsi="Arial" w:cs="Arial"/>
          <w:b/>
          <w:bCs/>
          <w:sz w:val="22"/>
          <w:szCs w:val="22"/>
        </w:rPr>
      </w:pPr>
    </w:p>
    <w:p w14:paraId="769C46DA" w14:textId="77777777" w:rsidR="0061156B" w:rsidRDefault="0061156B">
      <w:pPr>
        <w:rPr>
          <w:rFonts w:ascii="Arial" w:hAnsi="Arial" w:cs="Arial"/>
          <w:b/>
          <w:bCs/>
          <w:sz w:val="22"/>
          <w:szCs w:val="22"/>
        </w:rPr>
      </w:pPr>
    </w:p>
    <w:p w14:paraId="64570624" w14:textId="77777777" w:rsidR="0061156B" w:rsidRDefault="0061156B">
      <w:pPr>
        <w:rPr>
          <w:rFonts w:ascii="Arial" w:hAnsi="Arial" w:cs="Arial"/>
          <w:b/>
          <w:bCs/>
          <w:sz w:val="22"/>
          <w:szCs w:val="22"/>
        </w:rPr>
      </w:pPr>
    </w:p>
    <w:p w14:paraId="7993711C" w14:textId="77777777" w:rsidR="0061156B" w:rsidRDefault="0061156B">
      <w:pPr>
        <w:rPr>
          <w:rFonts w:ascii="Arial" w:hAnsi="Arial" w:cs="Arial"/>
          <w:b/>
          <w:bCs/>
          <w:sz w:val="22"/>
          <w:szCs w:val="22"/>
        </w:rPr>
      </w:pPr>
    </w:p>
    <w:p w14:paraId="28673DCD" w14:textId="77777777" w:rsidR="0061156B" w:rsidRDefault="0061156B">
      <w:pPr>
        <w:rPr>
          <w:rFonts w:ascii="Arial" w:hAnsi="Arial" w:cs="Arial"/>
          <w:b/>
          <w:bCs/>
          <w:sz w:val="22"/>
          <w:szCs w:val="22"/>
        </w:rPr>
      </w:pPr>
    </w:p>
    <w:p w14:paraId="1BBABA6A" w14:textId="77777777" w:rsidR="0061156B" w:rsidRDefault="0061156B">
      <w:pPr>
        <w:rPr>
          <w:rFonts w:ascii="Arial" w:hAnsi="Arial" w:cs="Arial"/>
          <w:b/>
          <w:bCs/>
          <w:sz w:val="22"/>
          <w:szCs w:val="22"/>
        </w:rPr>
      </w:pPr>
    </w:p>
    <w:p w14:paraId="658E3F49" w14:textId="77777777" w:rsidR="0061156B" w:rsidRDefault="0061156B">
      <w:pPr>
        <w:rPr>
          <w:rFonts w:ascii="Arial" w:hAnsi="Arial" w:cs="Arial"/>
          <w:b/>
          <w:bCs/>
          <w:sz w:val="22"/>
          <w:szCs w:val="22"/>
        </w:rPr>
      </w:pPr>
    </w:p>
    <w:p w14:paraId="1D1EB800" w14:textId="77777777" w:rsidR="0061156B" w:rsidRDefault="0061156B">
      <w:pPr>
        <w:rPr>
          <w:rFonts w:ascii="Arial" w:hAnsi="Arial" w:cs="Arial"/>
          <w:b/>
          <w:bCs/>
          <w:sz w:val="22"/>
          <w:szCs w:val="22"/>
        </w:rPr>
      </w:pPr>
    </w:p>
    <w:p w14:paraId="3E85A1BB" w14:textId="77777777" w:rsidR="0061156B" w:rsidRDefault="0061156B">
      <w:pPr>
        <w:rPr>
          <w:rFonts w:ascii="Arial" w:hAnsi="Arial" w:cs="Arial"/>
          <w:b/>
          <w:bCs/>
          <w:sz w:val="22"/>
          <w:szCs w:val="22"/>
        </w:rPr>
      </w:pPr>
    </w:p>
    <w:p w14:paraId="279A5296" w14:textId="77777777" w:rsidR="0061156B" w:rsidRDefault="0061156B">
      <w:pPr>
        <w:rPr>
          <w:rFonts w:ascii="Arial" w:hAnsi="Arial" w:cs="Arial"/>
          <w:b/>
          <w:bCs/>
          <w:sz w:val="22"/>
          <w:szCs w:val="22"/>
        </w:rPr>
      </w:pPr>
    </w:p>
    <w:p w14:paraId="665EFB30" w14:textId="77777777" w:rsidR="0061156B" w:rsidRDefault="0061156B">
      <w:pPr>
        <w:rPr>
          <w:rFonts w:ascii="Arial" w:hAnsi="Arial" w:cs="Arial"/>
          <w:b/>
          <w:bCs/>
          <w:sz w:val="22"/>
          <w:szCs w:val="22"/>
        </w:rPr>
      </w:pPr>
    </w:p>
    <w:p w14:paraId="64D75134" w14:textId="77777777" w:rsidR="0061156B" w:rsidRDefault="0061156B">
      <w:pPr>
        <w:rPr>
          <w:rFonts w:ascii="Arial" w:hAnsi="Arial" w:cs="Arial"/>
          <w:b/>
          <w:bCs/>
          <w:sz w:val="22"/>
          <w:szCs w:val="22"/>
        </w:rPr>
      </w:pPr>
    </w:p>
    <w:p w14:paraId="33531FE4" w14:textId="77777777" w:rsidR="0061156B" w:rsidRDefault="0061156B">
      <w:pPr>
        <w:rPr>
          <w:rFonts w:ascii="Arial" w:hAnsi="Arial" w:cs="Arial"/>
          <w:b/>
          <w:bCs/>
          <w:sz w:val="22"/>
          <w:szCs w:val="22"/>
        </w:rPr>
      </w:pPr>
    </w:p>
    <w:p w14:paraId="16FB4C2A" w14:textId="77777777" w:rsidR="0061156B" w:rsidRDefault="0061156B">
      <w:pPr>
        <w:rPr>
          <w:rFonts w:ascii="Arial" w:hAnsi="Arial" w:cs="Arial"/>
          <w:b/>
          <w:bCs/>
          <w:sz w:val="22"/>
          <w:szCs w:val="22"/>
        </w:rPr>
      </w:pPr>
    </w:p>
    <w:p w14:paraId="41A5B509" w14:textId="77777777" w:rsidR="0061156B" w:rsidRDefault="0061156B">
      <w:pPr>
        <w:rPr>
          <w:rFonts w:ascii="Arial" w:hAnsi="Arial" w:cs="Arial"/>
          <w:b/>
          <w:bCs/>
          <w:sz w:val="22"/>
          <w:szCs w:val="22"/>
        </w:rPr>
      </w:pPr>
    </w:p>
    <w:p w14:paraId="0D1EE294" w14:textId="77777777" w:rsidR="0061156B" w:rsidRDefault="0061156B">
      <w:pPr>
        <w:rPr>
          <w:rFonts w:ascii="Arial" w:hAnsi="Arial" w:cs="Arial"/>
          <w:b/>
          <w:bCs/>
          <w:sz w:val="22"/>
          <w:szCs w:val="22"/>
        </w:rPr>
      </w:pPr>
    </w:p>
    <w:p w14:paraId="6D4EE115" w14:textId="77777777" w:rsidR="0061156B" w:rsidRDefault="002F06F0">
      <w:pPr>
        <w:pStyle w:val="Heading1"/>
        <w:rPr>
          <w:rFonts w:ascii="Arial" w:hAnsi="Arial" w:cs="Arial"/>
        </w:rPr>
      </w:pPr>
      <w:bookmarkStart w:id="0" w:name="_Toc149763386"/>
      <w:bookmarkStart w:id="1" w:name="_Toc150436448"/>
      <w:r>
        <w:rPr>
          <w:rFonts w:ascii="Arial" w:hAnsi="Arial" w:cs="Arial"/>
        </w:rPr>
        <w:lastRenderedPageBreak/>
        <w:t>1.0 Introduction</w:t>
      </w:r>
      <w:bookmarkEnd w:id="0"/>
      <w:bookmarkEnd w:id="1"/>
      <w:r>
        <w:rPr>
          <w:rFonts w:ascii="Arial" w:hAnsi="Arial" w:cs="Arial"/>
        </w:rPr>
        <w:t xml:space="preserve"> </w:t>
      </w:r>
    </w:p>
    <w:p w14:paraId="061DC4B7" w14:textId="012A3938" w:rsidR="0061156B" w:rsidRDefault="008B7C7C" w:rsidP="008B7C7C">
      <w:pPr>
        <w:tabs>
          <w:tab w:val="left" w:pos="7485"/>
        </w:tabs>
        <w:rPr>
          <w:rFonts w:ascii="Arial" w:hAnsi="Arial" w:cs="Arial"/>
          <w:sz w:val="22"/>
          <w:szCs w:val="22"/>
        </w:rPr>
      </w:pPr>
      <w:r>
        <w:rPr>
          <w:rFonts w:ascii="Arial" w:hAnsi="Arial" w:cs="Arial"/>
          <w:sz w:val="22"/>
          <w:szCs w:val="22"/>
        </w:rPr>
        <w:tab/>
      </w:r>
    </w:p>
    <w:p w14:paraId="3F104B1D" w14:textId="32BE9193" w:rsidR="0061156B" w:rsidRDefault="002F06F0">
      <w:pPr>
        <w:spacing w:line="360" w:lineRule="auto"/>
        <w:jc w:val="both"/>
        <w:rPr>
          <w:rFonts w:ascii="Arial" w:hAnsi="Arial" w:cs="Arial"/>
          <w:sz w:val="22"/>
          <w:szCs w:val="22"/>
        </w:rPr>
      </w:pPr>
      <w:r>
        <w:rPr>
          <w:rFonts w:ascii="Arial" w:hAnsi="Arial" w:cs="Arial"/>
          <w:sz w:val="22"/>
          <w:szCs w:val="22"/>
        </w:rPr>
        <w:t xml:space="preserve">This report will </w:t>
      </w:r>
      <w:r w:rsidR="003F22D7">
        <w:rPr>
          <w:rFonts w:ascii="Arial" w:hAnsi="Arial" w:cs="Arial"/>
          <w:sz w:val="22"/>
          <w:szCs w:val="22"/>
        </w:rPr>
        <w:t>look to consider</w:t>
      </w:r>
      <w:r>
        <w:rPr>
          <w:rFonts w:ascii="Arial" w:hAnsi="Arial" w:cs="Arial"/>
          <w:sz w:val="22"/>
          <w:szCs w:val="22"/>
        </w:rPr>
        <w:t xml:space="preserve"> the material handling duties</w:t>
      </w:r>
      <w:r w:rsidR="00416D9D">
        <w:rPr>
          <w:rFonts w:ascii="Arial" w:hAnsi="Arial" w:cs="Arial"/>
          <w:sz w:val="22"/>
          <w:szCs w:val="22"/>
        </w:rPr>
        <w:t>,</w:t>
      </w:r>
      <w:r>
        <w:rPr>
          <w:rFonts w:ascii="Arial" w:hAnsi="Arial" w:cs="Arial"/>
          <w:sz w:val="22"/>
          <w:szCs w:val="22"/>
        </w:rPr>
        <w:t xml:space="preserve"> assigned to the </w:t>
      </w:r>
      <w:r w:rsidR="008B7C7C">
        <w:rPr>
          <w:rFonts w:ascii="Arial" w:hAnsi="Arial" w:cs="Arial"/>
          <w:sz w:val="22"/>
          <w:szCs w:val="22"/>
        </w:rPr>
        <w:t>newly</w:t>
      </w:r>
      <w:r>
        <w:rPr>
          <w:rFonts w:ascii="Arial" w:hAnsi="Arial" w:cs="Arial"/>
          <w:sz w:val="22"/>
          <w:szCs w:val="22"/>
        </w:rPr>
        <w:t xml:space="preserve"> appointed operations manager at New Coal Futures</w:t>
      </w:r>
      <w:r w:rsidR="00CC6CCA">
        <w:rPr>
          <w:rFonts w:ascii="Arial" w:hAnsi="Arial" w:cs="Arial"/>
          <w:sz w:val="22"/>
          <w:szCs w:val="22"/>
        </w:rPr>
        <w:t>,</w:t>
      </w:r>
      <w:r>
        <w:rPr>
          <w:rFonts w:ascii="Arial" w:hAnsi="Arial" w:cs="Arial"/>
          <w:sz w:val="22"/>
          <w:szCs w:val="22"/>
        </w:rPr>
        <w:t xml:space="preserve"> </w:t>
      </w:r>
      <w:r w:rsidR="00CC6CCA">
        <w:rPr>
          <w:rFonts w:ascii="Arial" w:hAnsi="Arial" w:cs="Arial"/>
          <w:sz w:val="22"/>
          <w:szCs w:val="22"/>
        </w:rPr>
        <w:t>t</w:t>
      </w:r>
      <w:r w:rsidR="00416D9D">
        <w:rPr>
          <w:rFonts w:ascii="Arial" w:hAnsi="Arial" w:cs="Arial"/>
          <w:sz w:val="22"/>
          <w:szCs w:val="22"/>
        </w:rPr>
        <w:t xml:space="preserve">his follows </w:t>
      </w:r>
      <w:r>
        <w:rPr>
          <w:rFonts w:ascii="Arial" w:hAnsi="Arial" w:cs="Arial"/>
          <w:sz w:val="22"/>
          <w:szCs w:val="22"/>
        </w:rPr>
        <w:t>the granting of planning permission for a new deep coal mine</w:t>
      </w:r>
      <w:r w:rsidR="00CC6CCA">
        <w:rPr>
          <w:rFonts w:ascii="Arial" w:hAnsi="Arial" w:cs="Arial"/>
          <w:sz w:val="22"/>
          <w:szCs w:val="22"/>
        </w:rPr>
        <w:t>.</w:t>
      </w:r>
      <w:r>
        <w:rPr>
          <w:rFonts w:ascii="Arial" w:hAnsi="Arial" w:cs="Arial"/>
          <w:sz w:val="22"/>
          <w:szCs w:val="22"/>
        </w:rPr>
        <w:t xml:space="preserve"> </w:t>
      </w:r>
      <w:r w:rsidR="00CC6CCA">
        <w:rPr>
          <w:rFonts w:ascii="Arial" w:hAnsi="Arial" w:cs="Arial"/>
          <w:sz w:val="22"/>
          <w:szCs w:val="22"/>
        </w:rPr>
        <w:t>T</w:t>
      </w:r>
      <w:r>
        <w:rPr>
          <w:rFonts w:ascii="Arial" w:hAnsi="Arial" w:cs="Arial"/>
          <w:sz w:val="22"/>
          <w:szCs w:val="22"/>
        </w:rPr>
        <w:t xml:space="preserve">he </w:t>
      </w:r>
      <w:r w:rsidR="00761F7A">
        <w:rPr>
          <w:rFonts w:ascii="Arial" w:hAnsi="Arial" w:cs="Arial"/>
          <w:sz w:val="22"/>
          <w:szCs w:val="22"/>
        </w:rPr>
        <w:t xml:space="preserve">plan is for </w:t>
      </w:r>
      <w:r>
        <w:rPr>
          <w:rFonts w:ascii="Arial" w:hAnsi="Arial" w:cs="Arial"/>
          <w:sz w:val="22"/>
          <w:szCs w:val="22"/>
        </w:rPr>
        <w:t xml:space="preserve">mined coal </w:t>
      </w:r>
      <w:r w:rsidR="007C14B7">
        <w:rPr>
          <w:rFonts w:ascii="Arial" w:hAnsi="Arial" w:cs="Arial"/>
          <w:sz w:val="22"/>
          <w:szCs w:val="22"/>
        </w:rPr>
        <w:t>to</w:t>
      </w:r>
      <w:r>
        <w:rPr>
          <w:rFonts w:ascii="Arial" w:hAnsi="Arial" w:cs="Arial"/>
          <w:sz w:val="22"/>
          <w:szCs w:val="22"/>
        </w:rPr>
        <w:t xml:space="preserve"> be delivered to a nearby steel company situated two miles from the proposed mining site.</w:t>
      </w:r>
      <w:r w:rsidR="001A5871">
        <w:rPr>
          <w:rFonts w:ascii="Arial" w:hAnsi="Arial" w:cs="Arial"/>
          <w:sz w:val="22"/>
          <w:szCs w:val="22"/>
        </w:rPr>
        <w:t xml:space="preserve"> The coal will be extracted from the mine</w:t>
      </w:r>
      <w:r w:rsidR="00226644">
        <w:rPr>
          <w:rFonts w:ascii="Arial" w:hAnsi="Arial" w:cs="Arial"/>
          <w:sz w:val="22"/>
          <w:szCs w:val="22"/>
        </w:rPr>
        <w:t xml:space="preserve"> ready for transport, via </w:t>
      </w:r>
      <w:r w:rsidR="00CC5F7E">
        <w:rPr>
          <w:rFonts w:ascii="Arial" w:hAnsi="Arial" w:cs="Arial"/>
          <w:sz w:val="22"/>
          <w:szCs w:val="22"/>
        </w:rPr>
        <w:t>a vertical shaft</w:t>
      </w:r>
      <w:r w:rsidR="0034659F">
        <w:rPr>
          <w:rFonts w:ascii="Arial" w:hAnsi="Arial" w:cs="Arial"/>
          <w:sz w:val="22"/>
          <w:szCs w:val="22"/>
        </w:rPr>
        <w:t>,</w:t>
      </w:r>
      <w:r w:rsidR="00CC5F7E">
        <w:rPr>
          <w:rFonts w:ascii="Arial" w:hAnsi="Arial" w:cs="Arial"/>
          <w:sz w:val="22"/>
          <w:szCs w:val="22"/>
        </w:rPr>
        <w:t xml:space="preserve"> used to </w:t>
      </w:r>
      <w:r w:rsidR="00B436D0">
        <w:rPr>
          <w:rFonts w:ascii="Arial" w:hAnsi="Arial" w:cs="Arial"/>
          <w:sz w:val="22"/>
          <w:szCs w:val="22"/>
        </w:rPr>
        <w:t>move</w:t>
      </w:r>
      <w:r w:rsidR="001A752A">
        <w:rPr>
          <w:rFonts w:ascii="Arial" w:hAnsi="Arial" w:cs="Arial"/>
          <w:sz w:val="22"/>
          <w:szCs w:val="22"/>
        </w:rPr>
        <w:t xml:space="preserve"> the coal up</w:t>
      </w:r>
      <w:r w:rsidR="0034659F">
        <w:rPr>
          <w:rFonts w:ascii="Arial" w:hAnsi="Arial" w:cs="Arial"/>
          <w:sz w:val="22"/>
          <w:szCs w:val="22"/>
        </w:rPr>
        <w:t xml:space="preserve"> to surface</w:t>
      </w:r>
      <w:r w:rsidR="00F46C5F">
        <w:rPr>
          <w:rFonts w:ascii="Arial" w:hAnsi="Arial" w:cs="Arial"/>
          <w:sz w:val="22"/>
          <w:szCs w:val="22"/>
        </w:rPr>
        <w:t>/transportation</w:t>
      </w:r>
      <w:r w:rsidR="0034659F">
        <w:rPr>
          <w:rFonts w:ascii="Arial" w:hAnsi="Arial" w:cs="Arial"/>
          <w:sz w:val="22"/>
          <w:szCs w:val="22"/>
        </w:rPr>
        <w:t xml:space="preserve"> level</w:t>
      </w:r>
      <w:r w:rsidR="001A752A">
        <w:rPr>
          <w:rFonts w:ascii="Arial" w:hAnsi="Arial" w:cs="Arial"/>
          <w:sz w:val="22"/>
          <w:szCs w:val="22"/>
        </w:rPr>
        <w:t xml:space="preserve">. </w:t>
      </w:r>
    </w:p>
    <w:p w14:paraId="6F1E7EEF" w14:textId="77777777" w:rsidR="0061156B" w:rsidRDefault="0061156B">
      <w:pPr>
        <w:spacing w:line="360" w:lineRule="auto"/>
        <w:jc w:val="both"/>
        <w:rPr>
          <w:rFonts w:ascii="Arial" w:hAnsi="Arial" w:cs="Arial"/>
          <w:sz w:val="22"/>
          <w:szCs w:val="22"/>
        </w:rPr>
      </w:pPr>
    </w:p>
    <w:p w14:paraId="7FF88A23" w14:textId="6CA99AA2" w:rsidR="0061156B" w:rsidRDefault="002F06F0">
      <w:pPr>
        <w:spacing w:line="360" w:lineRule="auto"/>
        <w:jc w:val="both"/>
        <w:rPr>
          <w:rFonts w:ascii="Arial" w:hAnsi="Arial" w:cs="Arial"/>
          <w:sz w:val="22"/>
          <w:szCs w:val="22"/>
        </w:rPr>
      </w:pPr>
      <w:r>
        <w:rPr>
          <w:rFonts w:ascii="Arial" w:hAnsi="Arial" w:cs="Arial"/>
          <w:sz w:val="22"/>
          <w:szCs w:val="22"/>
        </w:rPr>
        <w:t xml:space="preserve">Material handling refers to the movement, control, and storage of materials and products within a manufacturing, distribution, or storage facility. It contains a wide range of activities and equipment used to </w:t>
      </w:r>
      <w:r w:rsidR="006445E3">
        <w:rPr>
          <w:rFonts w:ascii="Arial" w:hAnsi="Arial" w:cs="Arial"/>
          <w:sz w:val="22"/>
          <w:szCs w:val="22"/>
        </w:rPr>
        <w:t>manipulate materials and products safely and cost-effectively</w:t>
      </w:r>
      <w:r>
        <w:rPr>
          <w:rFonts w:ascii="Arial" w:hAnsi="Arial" w:cs="Arial"/>
          <w:sz w:val="22"/>
          <w:szCs w:val="22"/>
        </w:rPr>
        <w:t xml:space="preserve"> throughout various stages of production processes, (</w:t>
      </w:r>
      <w:proofErr w:type="spellStart"/>
      <w:r>
        <w:rPr>
          <w:rFonts w:ascii="Arial" w:hAnsi="Arial" w:cs="Arial"/>
          <w:sz w:val="22"/>
          <w:szCs w:val="22"/>
        </w:rPr>
        <w:t>Mudiyanselage</w:t>
      </w:r>
      <w:proofErr w:type="spellEnd"/>
      <w:r>
        <w:rPr>
          <w:rFonts w:ascii="Arial" w:hAnsi="Arial" w:cs="Arial"/>
          <w:sz w:val="22"/>
          <w:szCs w:val="22"/>
        </w:rPr>
        <w:t>, 2021). Effective material handling is essential for optimising production and distribution processes, reducing operational costs, and enhancing overall productivity. It is a fundamental aspect of logistics and supply chain management, impacting industries such as manufacturing, retail, e-commerce, and construction. The choice of material handling methods and equipment depends on the specific needs and constraints of the operation, (Glock, 2021).</w:t>
      </w:r>
    </w:p>
    <w:p w14:paraId="7CD84F88" w14:textId="77777777" w:rsidR="0061156B" w:rsidRDefault="0061156B">
      <w:pPr>
        <w:spacing w:line="360" w:lineRule="auto"/>
        <w:jc w:val="both"/>
        <w:rPr>
          <w:rFonts w:ascii="Arial" w:hAnsi="Arial" w:cs="Arial"/>
          <w:sz w:val="22"/>
          <w:szCs w:val="22"/>
        </w:rPr>
      </w:pPr>
    </w:p>
    <w:p w14:paraId="11700720" w14:textId="159E5128" w:rsidR="0061156B" w:rsidRDefault="002F06F0">
      <w:pPr>
        <w:spacing w:line="360" w:lineRule="auto"/>
        <w:jc w:val="both"/>
        <w:rPr>
          <w:rFonts w:ascii="Arial" w:hAnsi="Arial" w:cs="Arial"/>
          <w:sz w:val="22"/>
          <w:szCs w:val="22"/>
        </w:rPr>
      </w:pPr>
      <w:r>
        <w:rPr>
          <w:rFonts w:ascii="Arial" w:hAnsi="Arial" w:cs="Arial"/>
          <w:sz w:val="22"/>
          <w:szCs w:val="22"/>
        </w:rPr>
        <w:t>Material transportation refers to the process of moving materials</w:t>
      </w:r>
      <w:r w:rsidR="006E2534">
        <w:rPr>
          <w:rFonts w:ascii="Arial" w:hAnsi="Arial" w:cs="Arial"/>
          <w:sz w:val="22"/>
          <w:szCs w:val="22"/>
        </w:rPr>
        <w:t xml:space="preserve"> </w:t>
      </w:r>
      <w:r>
        <w:rPr>
          <w:rFonts w:ascii="Arial" w:hAnsi="Arial" w:cs="Arial"/>
          <w:sz w:val="22"/>
          <w:szCs w:val="22"/>
        </w:rPr>
        <w:t xml:space="preserve">from one location to another. This transportation can occur within a facility, between different facilities, or across various points in a supply chain. The efficient and effective transportation of materials is </w:t>
      </w:r>
      <w:r w:rsidR="00CC6CCA">
        <w:rPr>
          <w:rFonts w:ascii="Arial" w:hAnsi="Arial" w:cs="Arial"/>
          <w:sz w:val="22"/>
          <w:szCs w:val="22"/>
        </w:rPr>
        <w:t xml:space="preserve">an important </w:t>
      </w:r>
      <w:r>
        <w:rPr>
          <w:rFonts w:ascii="Arial" w:hAnsi="Arial" w:cs="Arial"/>
          <w:sz w:val="22"/>
          <w:szCs w:val="22"/>
        </w:rPr>
        <w:t>aspect of logistics and plays a vital role in ensuring the smooth flow of goods in manufacturing</w:t>
      </w:r>
      <w:r w:rsidR="00CC6CCA">
        <w:rPr>
          <w:rFonts w:ascii="Arial" w:hAnsi="Arial" w:cs="Arial"/>
          <w:sz w:val="22"/>
          <w:szCs w:val="22"/>
        </w:rPr>
        <w:t xml:space="preserve"> </w:t>
      </w:r>
      <w:r>
        <w:rPr>
          <w:rFonts w:ascii="Arial" w:hAnsi="Arial" w:cs="Arial"/>
          <w:sz w:val="22"/>
          <w:szCs w:val="22"/>
        </w:rPr>
        <w:t xml:space="preserve">industries, (Zhou, 2013). Efficient material transportation </w:t>
      </w:r>
      <w:r w:rsidR="00EF79AC">
        <w:rPr>
          <w:rFonts w:ascii="Arial" w:hAnsi="Arial" w:cs="Arial"/>
          <w:sz w:val="22"/>
          <w:szCs w:val="22"/>
        </w:rPr>
        <w:t xml:space="preserve">could be </w:t>
      </w:r>
      <w:r w:rsidR="00772EEF">
        <w:rPr>
          <w:rFonts w:ascii="Arial" w:hAnsi="Arial" w:cs="Arial"/>
          <w:sz w:val="22"/>
          <w:szCs w:val="22"/>
        </w:rPr>
        <w:t xml:space="preserve">argued to be </w:t>
      </w:r>
      <w:r>
        <w:rPr>
          <w:rFonts w:ascii="Arial" w:hAnsi="Arial" w:cs="Arial"/>
          <w:sz w:val="22"/>
          <w:szCs w:val="22"/>
        </w:rPr>
        <w:t xml:space="preserve">vital for supply chain management, ensuring that products and materials are delivered on time, at the right place, and in the right condition. It directly impacts a company's ability to meet customer demands, reduce costs, and remain competitive in the marketplace. As a result, businesses </w:t>
      </w:r>
      <w:r w:rsidR="00B95D97">
        <w:rPr>
          <w:rFonts w:ascii="Arial" w:hAnsi="Arial" w:cs="Arial"/>
          <w:sz w:val="22"/>
          <w:szCs w:val="22"/>
        </w:rPr>
        <w:t xml:space="preserve">could </w:t>
      </w:r>
      <w:r>
        <w:rPr>
          <w:rFonts w:ascii="Arial" w:hAnsi="Arial" w:cs="Arial"/>
          <w:sz w:val="22"/>
          <w:szCs w:val="22"/>
        </w:rPr>
        <w:t>invest in optimising their material transportation strategies to enhance their overall logistics and operations, (Bandyopadhyay, 2017).</w:t>
      </w:r>
    </w:p>
    <w:p w14:paraId="11CE0DB3" w14:textId="77777777" w:rsidR="0061156B" w:rsidRDefault="0061156B">
      <w:pPr>
        <w:spacing w:line="360" w:lineRule="auto"/>
        <w:jc w:val="both"/>
        <w:rPr>
          <w:rFonts w:ascii="Arial" w:hAnsi="Arial" w:cs="Arial"/>
          <w:sz w:val="22"/>
          <w:szCs w:val="22"/>
        </w:rPr>
      </w:pPr>
    </w:p>
    <w:p w14:paraId="28F052E9" w14:textId="1B2BDD62" w:rsidR="0061156B" w:rsidRDefault="002F06F0">
      <w:pPr>
        <w:spacing w:line="360" w:lineRule="auto"/>
        <w:jc w:val="both"/>
        <w:rPr>
          <w:rFonts w:ascii="Arial" w:hAnsi="Arial" w:cs="Arial"/>
          <w:sz w:val="22"/>
          <w:szCs w:val="22"/>
        </w:rPr>
      </w:pPr>
      <w:r>
        <w:rPr>
          <w:rFonts w:ascii="Arial" w:hAnsi="Arial" w:cs="Arial"/>
          <w:sz w:val="22"/>
          <w:szCs w:val="22"/>
        </w:rPr>
        <w:t>Material handling systems encompass a wide range of equipment and methods designed to move</w:t>
      </w:r>
      <w:r w:rsidR="001D692E">
        <w:rPr>
          <w:rFonts w:ascii="Arial" w:hAnsi="Arial" w:cs="Arial"/>
          <w:sz w:val="22"/>
          <w:szCs w:val="22"/>
        </w:rPr>
        <w:t xml:space="preserve"> </w:t>
      </w:r>
      <w:r>
        <w:rPr>
          <w:rFonts w:ascii="Arial" w:hAnsi="Arial" w:cs="Arial"/>
          <w:sz w:val="22"/>
          <w:szCs w:val="22"/>
        </w:rPr>
        <w:t>and control materials within industries.</w:t>
      </w:r>
      <w:r w:rsidR="00CC6CCA">
        <w:rPr>
          <w:rFonts w:ascii="Arial" w:hAnsi="Arial" w:cs="Arial"/>
          <w:sz w:val="22"/>
          <w:szCs w:val="22"/>
        </w:rPr>
        <w:t xml:space="preserve"> </w:t>
      </w:r>
      <w:r>
        <w:rPr>
          <w:rFonts w:ascii="Arial" w:hAnsi="Arial" w:cs="Arial"/>
          <w:sz w:val="22"/>
          <w:szCs w:val="22"/>
        </w:rPr>
        <w:t xml:space="preserve">This report will aim to </w:t>
      </w:r>
      <w:r w:rsidR="00EB3E39">
        <w:rPr>
          <w:rFonts w:ascii="Arial" w:hAnsi="Arial" w:cs="Arial"/>
          <w:sz w:val="22"/>
          <w:szCs w:val="22"/>
        </w:rPr>
        <w:t>review</w:t>
      </w:r>
      <w:r>
        <w:rPr>
          <w:rFonts w:ascii="Arial" w:hAnsi="Arial" w:cs="Arial"/>
          <w:sz w:val="22"/>
          <w:szCs w:val="22"/>
        </w:rPr>
        <w:t xml:space="preserve"> some of these material handling systems, along with their advantages and disadvantages</w:t>
      </w:r>
      <w:r w:rsidR="00CC6CCA">
        <w:rPr>
          <w:rFonts w:ascii="Arial" w:hAnsi="Arial" w:cs="Arial"/>
          <w:sz w:val="22"/>
          <w:szCs w:val="22"/>
        </w:rPr>
        <w:t xml:space="preserve">, </w:t>
      </w:r>
      <w:r w:rsidR="00EB3E39">
        <w:rPr>
          <w:rFonts w:ascii="Arial" w:hAnsi="Arial" w:cs="Arial"/>
          <w:sz w:val="22"/>
          <w:szCs w:val="22"/>
        </w:rPr>
        <w:t xml:space="preserve">with the hope </w:t>
      </w:r>
      <w:r w:rsidR="00CC6CCA">
        <w:rPr>
          <w:rFonts w:ascii="Arial" w:hAnsi="Arial" w:cs="Arial"/>
          <w:sz w:val="22"/>
          <w:szCs w:val="22"/>
        </w:rPr>
        <w:t>to give overall recommendations as to what impact the system could have on a business</w:t>
      </w:r>
      <w:r>
        <w:rPr>
          <w:rFonts w:ascii="Arial" w:hAnsi="Arial" w:cs="Arial"/>
          <w:sz w:val="22"/>
          <w:szCs w:val="22"/>
        </w:rPr>
        <w:t xml:space="preserve">. </w:t>
      </w:r>
    </w:p>
    <w:p w14:paraId="26A9880B" w14:textId="77777777" w:rsidR="0061156B" w:rsidRDefault="0061156B">
      <w:pPr>
        <w:rPr>
          <w:rFonts w:ascii="Arial" w:hAnsi="Arial" w:cs="Arial"/>
          <w:sz w:val="22"/>
          <w:szCs w:val="22"/>
        </w:rPr>
      </w:pPr>
    </w:p>
    <w:p w14:paraId="50D4C7D7" w14:textId="77777777" w:rsidR="0061156B" w:rsidRDefault="0061156B">
      <w:pPr>
        <w:rPr>
          <w:rFonts w:ascii="Arial" w:hAnsi="Arial" w:cs="Arial"/>
          <w:b/>
          <w:bCs/>
          <w:sz w:val="22"/>
          <w:szCs w:val="22"/>
        </w:rPr>
      </w:pPr>
    </w:p>
    <w:p w14:paraId="0E0365A4" w14:textId="77777777" w:rsidR="0061156B" w:rsidRDefault="0061156B">
      <w:pPr>
        <w:rPr>
          <w:rFonts w:ascii="Arial" w:hAnsi="Arial" w:cs="Arial"/>
          <w:b/>
          <w:bCs/>
          <w:sz w:val="22"/>
          <w:szCs w:val="22"/>
        </w:rPr>
      </w:pPr>
    </w:p>
    <w:p w14:paraId="335EF296" w14:textId="77777777" w:rsidR="0061156B" w:rsidRDefault="0061156B">
      <w:pPr>
        <w:rPr>
          <w:rFonts w:ascii="Arial" w:hAnsi="Arial" w:cs="Arial"/>
          <w:b/>
          <w:bCs/>
          <w:sz w:val="22"/>
          <w:szCs w:val="22"/>
        </w:rPr>
      </w:pPr>
    </w:p>
    <w:p w14:paraId="339A2513" w14:textId="77777777" w:rsidR="0061156B" w:rsidRDefault="002F06F0">
      <w:pPr>
        <w:pStyle w:val="Heading1"/>
        <w:spacing w:line="360" w:lineRule="auto"/>
        <w:jc w:val="both"/>
        <w:rPr>
          <w:rFonts w:ascii="Arial" w:hAnsi="Arial" w:cs="Arial"/>
        </w:rPr>
      </w:pPr>
      <w:bookmarkStart w:id="2" w:name="_Toc149763387"/>
      <w:bookmarkStart w:id="3" w:name="_Toc150436449"/>
      <w:r>
        <w:rPr>
          <w:rFonts w:ascii="Arial" w:hAnsi="Arial" w:cs="Arial"/>
        </w:rPr>
        <w:lastRenderedPageBreak/>
        <w:t>2.0 Main Body</w:t>
      </w:r>
      <w:bookmarkEnd w:id="2"/>
      <w:bookmarkEnd w:id="3"/>
    </w:p>
    <w:p w14:paraId="1DBB543E" w14:textId="7BFA022A" w:rsidR="00F95100" w:rsidRDefault="00F95100" w:rsidP="00F95100">
      <w:pPr>
        <w:spacing w:line="360" w:lineRule="auto"/>
        <w:jc w:val="both"/>
        <w:rPr>
          <w:rFonts w:ascii="Arial" w:hAnsi="Arial" w:cs="Arial"/>
          <w:sz w:val="22"/>
          <w:szCs w:val="22"/>
        </w:rPr>
      </w:pPr>
      <w:r>
        <w:rPr>
          <w:rFonts w:ascii="Arial" w:hAnsi="Arial" w:cs="Arial"/>
          <w:sz w:val="22"/>
          <w:szCs w:val="22"/>
        </w:rPr>
        <w:t xml:space="preserve">There is approximately </w:t>
      </w:r>
      <w:r w:rsidR="00EB21E3">
        <w:rPr>
          <w:rFonts w:ascii="Arial" w:hAnsi="Arial" w:cs="Arial"/>
          <w:sz w:val="22"/>
          <w:szCs w:val="22"/>
        </w:rPr>
        <w:t>ten</w:t>
      </w:r>
      <w:r>
        <w:rPr>
          <w:rFonts w:ascii="Arial" w:hAnsi="Arial" w:cs="Arial"/>
          <w:sz w:val="22"/>
          <w:szCs w:val="22"/>
        </w:rPr>
        <w:t xml:space="preserve"> tonne of coal that is required to be transported per day, working </w:t>
      </w:r>
      <w:r w:rsidR="00EF79AC">
        <w:rPr>
          <w:rFonts w:ascii="Arial" w:hAnsi="Arial" w:cs="Arial"/>
          <w:sz w:val="22"/>
          <w:szCs w:val="22"/>
        </w:rPr>
        <w:t>through</w:t>
      </w:r>
      <w:r>
        <w:rPr>
          <w:rFonts w:ascii="Arial" w:hAnsi="Arial" w:cs="Arial"/>
          <w:sz w:val="22"/>
          <w:szCs w:val="22"/>
        </w:rPr>
        <w:t xml:space="preserve"> x2 eight-hour shift patterns (Mornings/Afternoons), meaning there is a total of sixteen hours production/transportation time. Both the weight capacity and the speed of the transportation system will need to be considered</w:t>
      </w:r>
      <w:r w:rsidR="00921AA7">
        <w:rPr>
          <w:rFonts w:ascii="Arial" w:hAnsi="Arial" w:cs="Arial"/>
          <w:sz w:val="22"/>
          <w:szCs w:val="22"/>
        </w:rPr>
        <w:t>,</w:t>
      </w:r>
      <w:r>
        <w:rPr>
          <w:rFonts w:ascii="Arial" w:hAnsi="Arial" w:cs="Arial"/>
          <w:sz w:val="22"/>
          <w:szCs w:val="22"/>
        </w:rPr>
        <w:t xml:space="preserve"> </w:t>
      </w:r>
      <w:r w:rsidR="00921AA7">
        <w:rPr>
          <w:rFonts w:ascii="Arial" w:hAnsi="Arial" w:cs="Arial"/>
          <w:sz w:val="22"/>
          <w:szCs w:val="22"/>
        </w:rPr>
        <w:t xml:space="preserve">so </w:t>
      </w:r>
      <w:r>
        <w:rPr>
          <w:rFonts w:ascii="Arial" w:hAnsi="Arial" w:cs="Arial"/>
          <w:sz w:val="22"/>
          <w:szCs w:val="22"/>
        </w:rPr>
        <w:t xml:space="preserve">to understand </w:t>
      </w:r>
      <w:r w:rsidR="00EF79AC">
        <w:rPr>
          <w:rFonts w:ascii="Arial" w:hAnsi="Arial" w:cs="Arial"/>
          <w:sz w:val="22"/>
          <w:szCs w:val="22"/>
        </w:rPr>
        <w:t xml:space="preserve">if </w:t>
      </w:r>
      <w:r>
        <w:rPr>
          <w:rFonts w:ascii="Arial" w:hAnsi="Arial" w:cs="Arial"/>
          <w:sz w:val="22"/>
          <w:szCs w:val="22"/>
        </w:rPr>
        <w:t>the daily load can me</w:t>
      </w:r>
      <w:r w:rsidR="00921AA7">
        <w:rPr>
          <w:rFonts w:ascii="Arial" w:hAnsi="Arial" w:cs="Arial"/>
          <w:sz w:val="22"/>
          <w:szCs w:val="22"/>
        </w:rPr>
        <w:t>e</w:t>
      </w:r>
      <w:r>
        <w:rPr>
          <w:rFonts w:ascii="Arial" w:hAnsi="Arial" w:cs="Arial"/>
          <w:sz w:val="22"/>
          <w:szCs w:val="22"/>
        </w:rPr>
        <w:t>t</w:t>
      </w:r>
      <w:r w:rsidR="00921AA7">
        <w:rPr>
          <w:rFonts w:ascii="Arial" w:hAnsi="Arial" w:cs="Arial"/>
          <w:sz w:val="22"/>
          <w:szCs w:val="22"/>
        </w:rPr>
        <w:t xml:space="preserve"> both</w:t>
      </w:r>
      <w:r>
        <w:rPr>
          <w:rFonts w:ascii="Arial" w:hAnsi="Arial" w:cs="Arial"/>
          <w:sz w:val="22"/>
          <w:szCs w:val="22"/>
        </w:rPr>
        <w:t xml:space="preserve"> </w:t>
      </w:r>
      <w:r w:rsidR="00921AA7">
        <w:rPr>
          <w:rFonts w:ascii="Arial" w:hAnsi="Arial" w:cs="Arial"/>
          <w:sz w:val="22"/>
          <w:szCs w:val="22"/>
        </w:rPr>
        <w:t xml:space="preserve">time deadlines and also run </w:t>
      </w:r>
      <w:r>
        <w:rPr>
          <w:rFonts w:ascii="Arial" w:hAnsi="Arial" w:cs="Arial"/>
          <w:sz w:val="22"/>
          <w:szCs w:val="22"/>
        </w:rPr>
        <w:t xml:space="preserve">efficiently. </w:t>
      </w:r>
    </w:p>
    <w:p w14:paraId="083B7BA4" w14:textId="77777777" w:rsidR="00F95100" w:rsidRDefault="00F95100">
      <w:pPr>
        <w:spacing w:line="360" w:lineRule="auto"/>
        <w:jc w:val="both"/>
        <w:rPr>
          <w:rFonts w:ascii="Arial" w:hAnsi="Arial" w:cs="Arial"/>
          <w:sz w:val="22"/>
          <w:szCs w:val="22"/>
        </w:rPr>
      </w:pPr>
    </w:p>
    <w:p w14:paraId="2287CE1E" w14:textId="15689D14" w:rsidR="00F95100" w:rsidRDefault="00B35B53">
      <w:pPr>
        <w:spacing w:line="360" w:lineRule="auto"/>
        <w:jc w:val="both"/>
        <w:rPr>
          <w:rFonts w:ascii="Arial" w:hAnsi="Arial" w:cs="Arial"/>
          <w:sz w:val="22"/>
          <w:szCs w:val="22"/>
        </w:rPr>
      </w:pPr>
      <w:r>
        <w:rPr>
          <w:rFonts w:ascii="Arial" w:hAnsi="Arial" w:cs="Arial"/>
          <w:sz w:val="22"/>
          <w:szCs w:val="22"/>
        </w:rPr>
        <w:t>Firstly,</w:t>
      </w:r>
      <w:r w:rsidR="001202EF">
        <w:rPr>
          <w:rFonts w:ascii="Arial" w:hAnsi="Arial" w:cs="Arial"/>
          <w:sz w:val="22"/>
          <w:szCs w:val="22"/>
        </w:rPr>
        <w:t xml:space="preserve"> the operations manager was instructed to consider s</w:t>
      </w:r>
      <w:r w:rsidR="005E0A6A">
        <w:rPr>
          <w:rFonts w:ascii="Arial" w:hAnsi="Arial" w:cs="Arial"/>
          <w:sz w:val="22"/>
          <w:szCs w:val="22"/>
        </w:rPr>
        <w:t xml:space="preserve">pecific criteria in the </w:t>
      </w:r>
      <w:r w:rsidR="00EF79AC">
        <w:rPr>
          <w:rFonts w:ascii="Arial" w:hAnsi="Arial" w:cs="Arial"/>
          <w:sz w:val="22"/>
          <w:szCs w:val="22"/>
        </w:rPr>
        <w:t xml:space="preserve">deliberation of </w:t>
      </w:r>
      <w:r w:rsidR="005E0A6A">
        <w:rPr>
          <w:rFonts w:ascii="Arial" w:hAnsi="Arial" w:cs="Arial"/>
          <w:sz w:val="22"/>
          <w:szCs w:val="22"/>
        </w:rPr>
        <w:t>the three systems</w:t>
      </w:r>
      <w:r w:rsidR="001202EF">
        <w:rPr>
          <w:rFonts w:ascii="Arial" w:hAnsi="Arial" w:cs="Arial"/>
          <w:sz w:val="22"/>
          <w:szCs w:val="22"/>
        </w:rPr>
        <w:t>;</w:t>
      </w:r>
      <w:r w:rsidR="005E0A6A">
        <w:rPr>
          <w:rFonts w:ascii="Arial" w:hAnsi="Arial" w:cs="Arial"/>
          <w:sz w:val="22"/>
          <w:szCs w:val="22"/>
        </w:rPr>
        <w:t xml:space="preserve"> no road transport can be used, and </w:t>
      </w:r>
      <w:r w:rsidR="001202EF">
        <w:rPr>
          <w:rFonts w:ascii="Arial" w:hAnsi="Arial" w:cs="Arial"/>
          <w:sz w:val="22"/>
          <w:szCs w:val="22"/>
        </w:rPr>
        <w:t xml:space="preserve">the system </w:t>
      </w:r>
      <w:r w:rsidR="005E0A6A">
        <w:rPr>
          <w:rFonts w:ascii="Arial" w:hAnsi="Arial" w:cs="Arial"/>
          <w:sz w:val="22"/>
          <w:szCs w:val="22"/>
        </w:rPr>
        <w:t>must keep both noise and visual intrusiveness a</w:t>
      </w:r>
      <w:r w:rsidR="001202EF">
        <w:rPr>
          <w:rFonts w:ascii="Arial" w:hAnsi="Arial" w:cs="Arial"/>
          <w:sz w:val="22"/>
          <w:szCs w:val="22"/>
        </w:rPr>
        <w:t>t</w:t>
      </w:r>
      <w:r w:rsidR="005E0A6A">
        <w:rPr>
          <w:rFonts w:ascii="Arial" w:hAnsi="Arial" w:cs="Arial"/>
          <w:sz w:val="22"/>
          <w:szCs w:val="22"/>
        </w:rPr>
        <w:t xml:space="preserve"> a minimum. </w:t>
      </w:r>
      <w:r w:rsidR="002F06F0">
        <w:rPr>
          <w:rFonts w:ascii="Arial" w:hAnsi="Arial" w:cs="Arial"/>
          <w:sz w:val="22"/>
          <w:szCs w:val="22"/>
        </w:rPr>
        <w:t xml:space="preserve">When evaluating </w:t>
      </w:r>
      <w:r w:rsidR="000E3C5D">
        <w:rPr>
          <w:rFonts w:ascii="Arial" w:hAnsi="Arial" w:cs="Arial"/>
          <w:sz w:val="22"/>
          <w:szCs w:val="22"/>
        </w:rPr>
        <w:t xml:space="preserve">different </w:t>
      </w:r>
      <w:r w:rsidR="002F06F0">
        <w:rPr>
          <w:rFonts w:ascii="Arial" w:hAnsi="Arial" w:cs="Arial"/>
          <w:sz w:val="22"/>
          <w:szCs w:val="22"/>
        </w:rPr>
        <w:t>material handling options</w:t>
      </w:r>
      <w:r>
        <w:rPr>
          <w:rFonts w:ascii="Arial" w:hAnsi="Arial" w:cs="Arial"/>
          <w:sz w:val="22"/>
          <w:szCs w:val="22"/>
        </w:rPr>
        <w:t xml:space="preserve"> </w:t>
      </w:r>
      <w:r w:rsidR="002F06F0">
        <w:rPr>
          <w:rFonts w:ascii="Arial" w:hAnsi="Arial" w:cs="Arial"/>
          <w:sz w:val="22"/>
          <w:szCs w:val="22"/>
        </w:rPr>
        <w:t xml:space="preserve">without </w:t>
      </w:r>
      <w:r w:rsidR="000E3C5D">
        <w:rPr>
          <w:rFonts w:ascii="Arial" w:hAnsi="Arial" w:cs="Arial"/>
          <w:sz w:val="22"/>
          <w:szCs w:val="22"/>
        </w:rPr>
        <w:t xml:space="preserve">the </w:t>
      </w:r>
      <w:r w:rsidR="002F06F0">
        <w:rPr>
          <w:rFonts w:ascii="Arial" w:hAnsi="Arial" w:cs="Arial"/>
          <w:sz w:val="22"/>
          <w:szCs w:val="22"/>
        </w:rPr>
        <w:t>us</w:t>
      </w:r>
      <w:r w:rsidR="000E3C5D">
        <w:rPr>
          <w:rFonts w:ascii="Arial" w:hAnsi="Arial" w:cs="Arial"/>
          <w:sz w:val="22"/>
          <w:szCs w:val="22"/>
        </w:rPr>
        <w:t>e of</w:t>
      </w:r>
      <w:r w:rsidR="002F06F0">
        <w:rPr>
          <w:rFonts w:ascii="Arial" w:hAnsi="Arial" w:cs="Arial"/>
          <w:sz w:val="22"/>
          <w:szCs w:val="22"/>
        </w:rPr>
        <w:t xml:space="preserve"> road transport, various factors must be considered that impact the efficiency, environmental impact, and overall feasibility of each option. </w:t>
      </w:r>
    </w:p>
    <w:p w14:paraId="09D3DDEA" w14:textId="77777777" w:rsidR="005E0A6A" w:rsidRDefault="005E0A6A">
      <w:pPr>
        <w:spacing w:line="360" w:lineRule="auto"/>
        <w:jc w:val="both"/>
        <w:rPr>
          <w:rFonts w:ascii="Arial" w:hAnsi="Arial" w:cs="Arial"/>
          <w:sz w:val="22"/>
          <w:szCs w:val="22"/>
        </w:rPr>
      </w:pPr>
    </w:p>
    <w:p w14:paraId="2CCCCDCC" w14:textId="65625E98" w:rsidR="0061156B" w:rsidRDefault="002F06F0">
      <w:pPr>
        <w:spacing w:line="360" w:lineRule="auto"/>
        <w:jc w:val="both"/>
        <w:rPr>
          <w:rFonts w:ascii="Arial" w:hAnsi="Arial" w:cs="Arial"/>
          <w:sz w:val="22"/>
          <w:szCs w:val="22"/>
        </w:rPr>
      </w:pPr>
      <w:r>
        <w:rPr>
          <w:rFonts w:ascii="Arial" w:hAnsi="Arial" w:cs="Arial"/>
          <w:sz w:val="22"/>
          <w:szCs w:val="22"/>
        </w:rPr>
        <w:t>Applying lean and agile principles to material transportation is essential for streamlining operations, reducing costs, and meeting the demands of today's fast-paced business environment. It not only improves the efficiency of transportation processes but also enhances resource utilisation, and sustainability, making it a crucial element of modern supply chain management, (Hallgren, 2009).</w:t>
      </w:r>
    </w:p>
    <w:p w14:paraId="3E8C7A35" w14:textId="77777777" w:rsidR="008525F9" w:rsidRDefault="008525F9">
      <w:pPr>
        <w:spacing w:line="360" w:lineRule="auto"/>
        <w:jc w:val="both"/>
        <w:rPr>
          <w:rFonts w:ascii="Arial" w:hAnsi="Arial" w:cs="Arial"/>
          <w:sz w:val="22"/>
          <w:szCs w:val="22"/>
        </w:rPr>
      </w:pPr>
    </w:p>
    <w:p w14:paraId="47FFD656" w14:textId="77777777" w:rsidR="0061156B" w:rsidRDefault="002F06F0">
      <w:pPr>
        <w:pStyle w:val="Heading2"/>
        <w:spacing w:line="360" w:lineRule="auto"/>
        <w:jc w:val="both"/>
        <w:rPr>
          <w:rFonts w:ascii="Arial" w:hAnsi="Arial" w:cs="Arial"/>
        </w:rPr>
      </w:pPr>
      <w:bookmarkStart w:id="4" w:name="_Toc149763388"/>
      <w:bookmarkStart w:id="5" w:name="_Toc150436450"/>
      <w:r>
        <w:rPr>
          <w:rFonts w:ascii="Arial" w:hAnsi="Arial" w:cs="Arial"/>
        </w:rPr>
        <w:t>2.1 Conveyor Belt System</w:t>
      </w:r>
      <w:bookmarkEnd w:id="4"/>
      <w:bookmarkEnd w:id="5"/>
    </w:p>
    <w:p w14:paraId="3CCE892B" w14:textId="77777777" w:rsidR="0061156B" w:rsidRDefault="0061156B">
      <w:pPr>
        <w:rPr>
          <w:rFonts w:ascii="Arial" w:hAnsi="Arial" w:cs="Arial"/>
        </w:rPr>
      </w:pPr>
    </w:p>
    <w:p w14:paraId="398047FE" w14:textId="1B47A69E" w:rsidR="00611AE1" w:rsidRDefault="000E3E24">
      <w:pPr>
        <w:spacing w:line="360" w:lineRule="auto"/>
        <w:jc w:val="both"/>
        <w:rPr>
          <w:rFonts w:ascii="Arial" w:hAnsi="Arial" w:cs="Arial"/>
          <w:sz w:val="22"/>
          <w:szCs w:val="22"/>
        </w:rPr>
      </w:pPr>
      <w:r>
        <w:rPr>
          <w:rFonts w:ascii="Arial" w:hAnsi="Arial" w:cs="Arial"/>
          <w:sz w:val="22"/>
          <w:szCs w:val="22"/>
        </w:rPr>
        <w:t>Through u</w:t>
      </w:r>
      <w:r w:rsidR="0001674A">
        <w:rPr>
          <w:rFonts w:ascii="Arial" w:hAnsi="Arial" w:cs="Arial"/>
          <w:sz w:val="22"/>
          <w:szCs w:val="22"/>
        </w:rPr>
        <w:t>sing</w:t>
      </w:r>
      <w:r w:rsidR="00611AE1">
        <w:rPr>
          <w:rFonts w:ascii="Arial" w:hAnsi="Arial" w:cs="Arial"/>
          <w:sz w:val="22"/>
          <w:szCs w:val="22"/>
        </w:rPr>
        <w:t xml:space="preserve"> a conveyor belt system</w:t>
      </w:r>
      <w:r w:rsidR="003D49D3">
        <w:rPr>
          <w:rFonts w:ascii="Arial" w:hAnsi="Arial" w:cs="Arial"/>
          <w:sz w:val="22"/>
          <w:szCs w:val="22"/>
        </w:rPr>
        <w:t xml:space="preserve"> at ground level</w:t>
      </w:r>
      <w:r w:rsidR="00611AE1">
        <w:rPr>
          <w:rFonts w:ascii="Arial" w:hAnsi="Arial" w:cs="Arial"/>
          <w:sz w:val="22"/>
          <w:szCs w:val="22"/>
        </w:rPr>
        <w:t xml:space="preserve">, </w:t>
      </w:r>
      <w:r w:rsidR="00D35350">
        <w:rPr>
          <w:rFonts w:ascii="Arial" w:hAnsi="Arial" w:cs="Arial"/>
          <w:sz w:val="22"/>
          <w:szCs w:val="22"/>
        </w:rPr>
        <w:t>the coal can be</w:t>
      </w:r>
      <w:r w:rsidR="00611AE1">
        <w:rPr>
          <w:rFonts w:ascii="Arial" w:hAnsi="Arial" w:cs="Arial"/>
          <w:sz w:val="22"/>
          <w:szCs w:val="22"/>
        </w:rPr>
        <w:t xml:space="preserve"> transport</w:t>
      </w:r>
      <w:r w:rsidR="00D35350">
        <w:rPr>
          <w:rFonts w:ascii="Arial" w:hAnsi="Arial" w:cs="Arial"/>
          <w:sz w:val="22"/>
          <w:szCs w:val="22"/>
        </w:rPr>
        <w:t>ed</w:t>
      </w:r>
      <w:r w:rsidR="00611AE1">
        <w:rPr>
          <w:rFonts w:ascii="Arial" w:hAnsi="Arial" w:cs="Arial"/>
          <w:sz w:val="22"/>
          <w:szCs w:val="22"/>
        </w:rPr>
        <w:t xml:space="preserve"> </w:t>
      </w:r>
      <w:r w:rsidR="00D35350">
        <w:rPr>
          <w:rFonts w:ascii="Arial" w:hAnsi="Arial" w:cs="Arial"/>
          <w:sz w:val="22"/>
          <w:szCs w:val="22"/>
        </w:rPr>
        <w:t>from the mines to the steel factory</w:t>
      </w:r>
      <w:r w:rsidR="006D5E28">
        <w:rPr>
          <w:rFonts w:ascii="Arial" w:hAnsi="Arial" w:cs="Arial"/>
          <w:sz w:val="22"/>
          <w:szCs w:val="22"/>
        </w:rPr>
        <w:t>.</w:t>
      </w:r>
      <w:r w:rsidR="00D35350">
        <w:rPr>
          <w:rFonts w:ascii="Arial" w:hAnsi="Arial" w:cs="Arial"/>
          <w:sz w:val="22"/>
          <w:szCs w:val="22"/>
        </w:rPr>
        <w:t xml:space="preserve"> </w:t>
      </w:r>
      <w:r w:rsidR="006D5E28">
        <w:rPr>
          <w:rFonts w:ascii="Arial" w:hAnsi="Arial" w:cs="Arial"/>
          <w:sz w:val="22"/>
          <w:szCs w:val="22"/>
        </w:rPr>
        <w:t>D</w:t>
      </w:r>
      <w:r w:rsidR="0096393C">
        <w:rPr>
          <w:rFonts w:ascii="Arial" w:hAnsi="Arial" w:cs="Arial"/>
          <w:sz w:val="22"/>
          <w:szCs w:val="22"/>
        </w:rPr>
        <w:t>ue to the long distance</w:t>
      </w:r>
      <w:r w:rsidR="006D5E28">
        <w:rPr>
          <w:rFonts w:ascii="Arial" w:hAnsi="Arial" w:cs="Arial"/>
          <w:sz w:val="22"/>
          <w:szCs w:val="22"/>
        </w:rPr>
        <w:t xml:space="preserve"> (2 miles),</w:t>
      </w:r>
      <w:r w:rsidR="0096393C">
        <w:rPr>
          <w:rFonts w:ascii="Arial" w:hAnsi="Arial" w:cs="Arial"/>
          <w:sz w:val="22"/>
          <w:szCs w:val="22"/>
        </w:rPr>
        <w:t xml:space="preserve"> a significant </w:t>
      </w:r>
      <w:r w:rsidR="006D5E28">
        <w:rPr>
          <w:rFonts w:ascii="Arial" w:hAnsi="Arial" w:cs="Arial"/>
          <w:sz w:val="22"/>
          <w:szCs w:val="22"/>
        </w:rPr>
        <w:t xml:space="preserve">initial </w:t>
      </w:r>
      <w:r w:rsidR="0096393C">
        <w:rPr>
          <w:rFonts w:ascii="Arial" w:hAnsi="Arial" w:cs="Arial"/>
          <w:sz w:val="22"/>
          <w:szCs w:val="22"/>
        </w:rPr>
        <w:t xml:space="preserve">cost </w:t>
      </w:r>
      <w:r w:rsidR="003D49D3">
        <w:rPr>
          <w:rFonts w:ascii="Arial" w:hAnsi="Arial" w:cs="Arial"/>
          <w:sz w:val="22"/>
          <w:szCs w:val="22"/>
        </w:rPr>
        <w:t>would very likely</w:t>
      </w:r>
      <w:r w:rsidR="0096393C">
        <w:rPr>
          <w:rFonts w:ascii="Arial" w:hAnsi="Arial" w:cs="Arial"/>
          <w:sz w:val="22"/>
          <w:szCs w:val="22"/>
        </w:rPr>
        <w:t xml:space="preserve"> be required</w:t>
      </w:r>
      <w:r w:rsidR="006D5E28">
        <w:rPr>
          <w:rFonts w:ascii="Arial" w:hAnsi="Arial" w:cs="Arial"/>
          <w:sz w:val="22"/>
          <w:szCs w:val="22"/>
        </w:rPr>
        <w:t xml:space="preserve">, as well as the </w:t>
      </w:r>
      <w:r w:rsidR="00EF79AC">
        <w:rPr>
          <w:rFonts w:ascii="Arial" w:hAnsi="Arial" w:cs="Arial"/>
          <w:sz w:val="22"/>
          <w:szCs w:val="22"/>
        </w:rPr>
        <w:t xml:space="preserve">ongoing </w:t>
      </w:r>
      <w:r w:rsidR="00AB6707">
        <w:rPr>
          <w:rFonts w:ascii="Arial" w:hAnsi="Arial" w:cs="Arial"/>
          <w:sz w:val="22"/>
          <w:szCs w:val="22"/>
        </w:rPr>
        <w:t>maintenance</w:t>
      </w:r>
      <w:r w:rsidR="006D5E28">
        <w:rPr>
          <w:rFonts w:ascii="Arial" w:hAnsi="Arial" w:cs="Arial"/>
          <w:sz w:val="22"/>
          <w:szCs w:val="22"/>
        </w:rPr>
        <w:t xml:space="preserve"> costs </w:t>
      </w:r>
      <w:r w:rsidR="00AB6707">
        <w:rPr>
          <w:rFonts w:ascii="Arial" w:hAnsi="Arial" w:cs="Arial"/>
          <w:sz w:val="22"/>
          <w:szCs w:val="22"/>
        </w:rPr>
        <w:t>through time</w:t>
      </w:r>
      <w:r w:rsidR="0096393C">
        <w:rPr>
          <w:rFonts w:ascii="Arial" w:hAnsi="Arial" w:cs="Arial"/>
          <w:sz w:val="22"/>
          <w:szCs w:val="22"/>
        </w:rPr>
        <w:t xml:space="preserve">. </w:t>
      </w:r>
      <w:r w:rsidR="00AB6707">
        <w:rPr>
          <w:rFonts w:ascii="Arial" w:hAnsi="Arial" w:cs="Arial"/>
          <w:sz w:val="22"/>
          <w:szCs w:val="22"/>
        </w:rPr>
        <w:t>However,</w:t>
      </w:r>
      <w:r w:rsidR="0096393C">
        <w:rPr>
          <w:rFonts w:ascii="Arial" w:hAnsi="Arial" w:cs="Arial"/>
          <w:sz w:val="22"/>
          <w:szCs w:val="22"/>
        </w:rPr>
        <w:t xml:space="preserve"> in terms of the ease of loading/unloading</w:t>
      </w:r>
      <w:r>
        <w:rPr>
          <w:rFonts w:ascii="Arial" w:hAnsi="Arial" w:cs="Arial"/>
          <w:sz w:val="22"/>
          <w:szCs w:val="22"/>
        </w:rPr>
        <w:t xml:space="preserve"> due to the system being ground level</w:t>
      </w:r>
      <w:r w:rsidR="009235DB">
        <w:rPr>
          <w:rFonts w:ascii="Arial" w:hAnsi="Arial" w:cs="Arial"/>
          <w:sz w:val="22"/>
          <w:szCs w:val="22"/>
        </w:rPr>
        <w:t>,</w:t>
      </w:r>
      <w:r w:rsidR="0096393C">
        <w:rPr>
          <w:rFonts w:ascii="Arial" w:hAnsi="Arial" w:cs="Arial"/>
          <w:sz w:val="22"/>
          <w:szCs w:val="22"/>
        </w:rPr>
        <w:t xml:space="preserve"> </w:t>
      </w:r>
      <w:r w:rsidR="009235DB">
        <w:rPr>
          <w:rFonts w:ascii="Arial" w:hAnsi="Arial" w:cs="Arial"/>
          <w:sz w:val="22"/>
          <w:szCs w:val="22"/>
        </w:rPr>
        <w:t xml:space="preserve">it </w:t>
      </w:r>
      <w:r w:rsidR="00BD6212">
        <w:rPr>
          <w:rFonts w:ascii="Arial" w:hAnsi="Arial" w:cs="Arial"/>
          <w:sz w:val="22"/>
          <w:szCs w:val="22"/>
        </w:rPr>
        <w:t>could be argued to be very beneficial</w:t>
      </w:r>
      <w:r w:rsidR="00DE2B22">
        <w:rPr>
          <w:rFonts w:ascii="Arial" w:hAnsi="Arial" w:cs="Arial"/>
          <w:sz w:val="22"/>
          <w:szCs w:val="22"/>
        </w:rPr>
        <w:t xml:space="preserve"> and time effective</w:t>
      </w:r>
      <w:r w:rsidR="00AB6707">
        <w:rPr>
          <w:rFonts w:ascii="Arial" w:hAnsi="Arial" w:cs="Arial"/>
          <w:sz w:val="22"/>
          <w:szCs w:val="22"/>
        </w:rPr>
        <w:t>,</w:t>
      </w:r>
      <w:r w:rsidR="00BD6212">
        <w:rPr>
          <w:rFonts w:ascii="Arial" w:hAnsi="Arial" w:cs="Arial"/>
          <w:sz w:val="22"/>
          <w:szCs w:val="22"/>
        </w:rPr>
        <w:t xml:space="preserve"> due to having a similar effect to that of TATA Steel’s </w:t>
      </w:r>
      <w:r w:rsidR="00AB6707">
        <w:rPr>
          <w:rFonts w:ascii="Arial" w:hAnsi="Arial" w:cs="Arial"/>
          <w:sz w:val="22"/>
          <w:szCs w:val="22"/>
        </w:rPr>
        <w:t>train track</w:t>
      </w:r>
      <w:r w:rsidR="0024015C">
        <w:rPr>
          <w:rFonts w:ascii="Arial" w:hAnsi="Arial" w:cs="Arial"/>
          <w:sz w:val="22"/>
          <w:szCs w:val="22"/>
        </w:rPr>
        <w:t>,</w:t>
      </w:r>
      <w:r w:rsidR="00DF376B">
        <w:rPr>
          <w:rFonts w:ascii="Arial" w:hAnsi="Arial" w:cs="Arial"/>
          <w:sz w:val="22"/>
          <w:szCs w:val="22"/>
        </w:rPr>
        <w:t xml:space="preserve"> which covers a</w:t>
      </w:r>
      <w:r w:rsidR="00AB6707">
        <w:rPr>
          <w:rFonts w:ascii="Arial" w:hAnsi="Arial" w:cs="Arial"/>
          <w:sz w:val="22"/>
          <w:szCs w:val="22"/>
        </w:rPr>
        <w:t>n even larger distance in the Port Talbot site</w:t>
      </w:r>
      <w:r w:rsidR="000B4CAD">
        <w:rPr>
          <w:rFonts w:ascii="Arial" w:hAnsi="Arial" w:cs="Arial"/>
          <w:sz w:val="22"/>
          <w:szCs w:val="22"/>
        </w:rPr>
        <w:t>, who use it to transport raw material and goods</w:t>
      </w:r>
      <w:r w:rsidR="00A86C9B">
        <w:rPr>
          <w:rFonts w:ascii="Arial" w:hAnsi="Arial" w:cs="Arial"/>
          <w:sz w:val="22"/>
          <w:szCs w:val="22"/>
        </w:rPr>
        <w:t xml:space="preserve"> on a daily basis</w:t>
      </w:r>
      <w:r w:rsidR="006912A5">
        <w:rPr>
          <w:rFonts w:ascii="Arial" w:hAnsi="Arial" w:cs="Arial"/>
          <w:sz w:val="22"/>
          <w:szCs w:val="22"/>
        </w:rPr>
        <w:t xml:space="preserve"> (TATA Steel</w:t>
      </w:r>
      <w:r w:rsidR="006667F8">
        <w:rPr>
          <w:rFonts w:ascii="Arial" w:hAnsi="Arial" w:cs="Arial"/>
          <w:sz w:val="22"/>
          <w:szCs w:val="22"/>
        </w:rPr>
        <w:t>, 2023)</w:t>
      </w:r>
      <w:r w:rsidR="000B4CAD">
        <w:rPr>
          <w:rFonts w:ascii="Arial" w:hAnsi="Arial" w:cs="Arial"/>
          <w:sz w:val="22"/>
          <w:szCs w:val="22"/>
        </w:rPr>
        <w:t xml:space="preserve">. </w:t>
      </w:r>
      <w:r w:rsidR="00AB6707">
        <w:rPr>
          <w:rFonts w:ascii="Arial" w:hAnsi="Arial" w:cs="Arial"/>
          <w:sz w:val="22"/>
          <w:szCs w:val="22"/>
        </w:rPr>
        <w:t xml:space="preserve"> </w:t>
      </w:r>
      <w:r w:rsidR="00611AE1">
        <w:rPr>
          <w:rFonts w:ascii="Arial" w:hAnsi="Arial" w:cs="Arial"/>
          <w:sz w:val="22"/>
          <w:szCs w:val="22"/>
        </w:rPr>
        <w:t xml:space="preserve">  </w:t>
      </w:r>
    </w:p>
    <w:p w14:paraId="5C528385" w14:textId="77777777" w:rsidR="00611AE1" w:rsidRDefault="00611AE1">
      <w:pPr>
        <w:spacing w:line="360" w:lineRule="auto"/>
        <w:jc w:val="both"/>
        <w:rPr>
          <w:rFonts w:ascii="Arial" w:hAnsi="Arial" w:cs="Arial"/>
          <w:sz w:val="22"/>
          <w:szCs w:val="22"/>
        </w:rPr>
      </w:pPr>
    </w:p>
    <w:p w14:paraId="5A710DFC" w14:textId="014490DE" w:rsidR="0061156B" w:rsidRDefault="002F06F0">
      <w:pPr>
        <w:spacing w:line="360" w:lineRule="auto"/>
        <w:jc w:val="both"/>
        <w:rPr>
          <w:rFonts w:ascii="Arial" w:hAnsi="Arial" w:cs="Arial"/>
          <w:sz w:val="22"/>
          <w:szCs w:val="22"/>
        </w:rPr>
      </w:pPr>
      <w:r>
        <w:rPr>
          <w:rFonts w:ascii="Arial" w:hAnsi="Arial" w:cs="Arial"/>
          <w:sz w:val="22"/>
          <w:szCs w:val="22"/>
        </w:rPr>
        <w:t xml:space="preserve">A conveyor belt system is a mechanical handling apparatus that consists of a continuous belt </w:t>
      </w:r>
      <w:r w:rsidR="00EE4849">
        <w:rPr>
          <w:rFonts w:ascii="Arial" w:hAnsi="Arial" w:cs="Arial"/>
          <w:sz w:val="22"/>
          <w:szCs w:val="22"/>
        </w:rPr>
        <w:t>(T</w:t>
      </w:r>
      <w:r>
        <w:rPr>
          <w:rFonts w:ascii="Arial" w:hAnsi="Arial" w:cs="Arial"/>
          <w:sz w:val="22"/>
          <w:szCs w:val="22"/>
        </w:rPr>
        <w:t>ypically made of rubber, fabric, or metal</w:t>
      </w:r>
      <w:r w:rsidR="00EE4849">
        <w:rPr>
          <w:rFonts w:ascii="Arial" w:hAnsi="Arial" w:cs="Arial"/>
          <w:sz w:val="22"/>
          <w:szCs w:val="22"/>
        </w:rPr>
        <w:t>)</w:t>
      </w:r>
      <w:r>
        <w:rPr>
          <w:rFonts w:ascii="Arial" w:hAnsi="Arial" w:cs="Arial"/>
          <w:sz w:val="22"/>
          <w:szCs w:val="22"/>
        </w:rPr>
        <w:t xml:space="preserve">, that moves materials from one location to another. These systems are used for a wide range of applications across various industries, including manufacturing, logistics, mining, and agriculture, (Ravikumar, 2020). Conveyor belt systems are valued for their efficiency, versatility, and ability to automate material handling processes. They play a critical role in various industries, enhancing productivity and reducing labour-intensive tasks. The specific design and configuration of a conveyor belt system depend on </w:t>
      </w:r>
      <w:r>
        <w:rPr>
          <w:rFonts w:ascii="Arial" w:hAnsi="Arial" w:cs="Arial"/>
          <w:sz w:val="22"/>
          <w:szCs w:val="22"/>
        </w:rPr>
        <w:lastRenderedPageBreak/>
        <w:t xml:space="preserve">the unique requirements of the application it serves, (Mathaba, 2017). </w:t>
      </w:r>
      <w:r w:rsidR="003D49D3">
        <w:rPr>
          <w:rFonts w:ascii="Arial" w:hAnsi="Arial" w:cs="Arial"/>
          <w:sz w:val="22"/>
          <w:szCs w:val="22"/>
        </w:rPr>
        <w:t>The</w:t>
      </w:r>
      <w:r>
        <w:rPr>
          <w:rFonts w:ascii="Arial" w:hAnsi="Arial" w:cs="Arial"/>
          <w:sz w:val="22"/>
          <w:szCs w:val="22"/>
        </w:rPr>
        <w:t xml:space="preserve"> system is a widely used method for transporting bulk materials efficiently. It can </w:t>
      </w:r>
      <w:r w:rsidR="003D49D3">
        <w:rPr>
          <w:rFonts w:ascii="Arial" w:hAnsi="Arial" w:cs="Arial"/>
          <w:sz w:val="22"/>
          <w:szCs w:val="22"/>
        </w:rPr>
        <w:t xml:space="preserve">also </w:t>
      </w:r>
      <w:r>
        <w:rPr>
          <w:rFonts w:ascii="Arial" w:hAnsi="Arial" w:cs="Arial"/>
          <w:sz w:val="22"/>
          <w:szCs w:val="22"/>
        </w:rPr>
        <w:t xml:space="preserve">be designed to minimise noise and visual </w:t>
      </w:r>
      <w:r w:rsidR="00A83B2D">
        <w:rPr>
          <w:rFonts w:ascii="Arial" w:hAnsi="Arial" w:cs="Arial"/>
          <w:sz w:val="22"/>
          <w:szCs w:val="22"/>
        </w:rPr>
        <w:t>impact; this can could be done by designing guarding around the conveyor so that the noise is reduced and visually it is not so disruptive</w:t>
      </w:r>
      <w:r>
        <w:rPr>
          <w:rFonts w:ascii="Arial" w:hAnsi="Arial" w:cs="Arial"/>
          <w:sz w:val="22"/>
          <w:szCs w:val="22"/>
        </w:rPr>
        <w:t xml:space="preserve">. </w:t>
      </w:r>
      <w:r w:rsidR="003D49D3">
        <w:rPr>
          <w:rFonts w:ascii="Arial" w:hAnsi="Arial" w:cs="Arial"/>
          <w:sz w:val="22"/>
          <w:szCs w:val="22"/>
        </w:rPr>
        <w:t>It should be noted that while they can be ground level systems, c</w:t>
      </w:r>
      <w:r>
        <w:rPr>
          <w:rFonts w:ascii="Arial" w:hAnsi="Arial" w:cs="Arial"/>
          <w:sz w:val="22"/>
          <w:szCs w:val="22"/>
        </w:rPr>
        <w:t xml:space="preserve">onveyor belts can </w:t>
      </w:r>
      <w:r w:rsidR="00CF6B65">
        <w:rPr>
          <w:rFonts w:ascii="Arial" w:hAnsi="Arial" w:cs="Arial"/>
          <w:sz w:val="22"/>
          <w:szCs w:val="22"/>
        </w:rPr>
        <w:t xml:space="preserve">also </w:t>
      </w:r>
      <w:r>
        <w:rPr>
          <w:rFonts w:ascii="Arial" w:hAnsi="Arial" w:cs="Arial"/>
          <w:sz w:val="22"/>
          <w:szCs w:val="22"/>
        </w:rPr>
        <w:t>be installed underground, reducing visual intrusiveness and noise levels</w:t>
      </w:r>
      <w:r w:rsidR="003D49D3">
        <w:rPr>
          <w:rFonts w:ascii="Arial" w:hAnsi="Arial" w:cs="Arial"/>
          <w:sz w:val="22"/>
          <w:szCs w:val="22"/>
        </w:rPr>
        <w:t xml:space="preserve"> almost entirely</w:t>
      </w:r>
      <w:r>
        <w:rPr>
          <w:rFonts w:ascii="Arial" w:hAnsi="Arial" w:cs="Arial"/>
          <w:sz w:val="22"/>
          <w:szCs w:val="22"/>
        </w:rPr>
        <w:t>. Energy-efficient electric motors can power the system, reducing the carbon footprint</w:t>
      </w:r>
      <w:r w:rsidR="003D49D3">
        <w:rPr>
          <w:rFonts w:ascii="Arial" w:hAnsi="Arial" w:cs="Arial"/>
          <w:sz w:val="22"/>
          <w:szCs w:val="22"/>
        </w:rPr>
        <w:t>, while m</w:t>
      </w:r>
      <w:r>
        <w:rPr>
          <w:rFonts w:ascii="Arial" w:hAnsi="Arial" w:cs="Arial"/>
          <w:sz w:val="22"/>
          <w:szCs w:val="22"/>
        </w:rPr>
        <w:t xml:space="preserve">aintenance costs may also be lower than other options, </w:t>
      </w:r>
      <w:r w:rsidR="006D3C6F">
        <w:rPr>
          <w:rFonts w:ascii="Arial" w:hAnsi="Arial" w:cs="Arial"/>
          <w:sz w:val="22"/>
          <w:szCs w:val="22"/>
        </w:rPr>
        <w:t>if</w:t>
      </w:r>
      <w:r>
        <w:rPr>
          <w:rFonts w:ascii="Arial" w:hAnsi="Arial" w:cs="Arial"/>
          <w:sz w:val="22"/>
          <w:szCs w:val="22"/>
        </w:rPr>
        <w:t xml:space="preserve"> preventive measures are taken to avoid breakdowns, (Mu, 2020).</w:t>
      </w:r>
    </w:p>
    <w:p w14:paraId="3E3274CF" w14:textId="77777777" w:rsidR="0061156B" w:rsidRDefault="0061156B">
      <w:pPr>
        <w:spacing w:line="360" w:lineRule="auto"/>
        <w:jc w:val="both"/>
        <w:rPr>
          <w:rFonts w:ascii="Arial" w:hAnsi="Arial" w:cs="Arial"/>
          <w:sz w:val="22"/>
          <w:szCs w:val="22"/>
        </w:rPr>
      </w:pPr>
    </w:p>
    <w:p w14:paraId="30B7F122" w14:textId="77777777" w:rsidR="0061156B" w:rsidRDefault="002F06F0">
      <w:pPr>
        <w:spacing w:line="360" w:lineRule="auto"/>
        <w:jc w:val="both"/>
        <w:rPr>
          <w:rFonts w:ascii="Arial" w:hAnsi="Arial" w:cs="Arial"/>
          <w:sz w:val="22"/>
          <w:szCs w:val="22"/>
        </w:rPr>
      </w:pPr>
      <w:r>
        <w:rPr>
          <w:rFonts w:ascii="Arial" w:hAnsi="Arial" w:cs="Arial"/>
          <w:sz w:val="22"/>
          <w:szCs w:val="22"/>
        </w:rPr>
        <w:t>While conveyor belt systems offer numerous advantages for material handling, they also have some drawbacks that companies must be aware of. Some common downsides associated with conveyor belt systems are as follows, (Zhang, 2022):</w:t>
      </w:r>
    </w:p>
    <w:p w14:paraId="1BAA6737" w14:textId="77777777" w:rsidR="0061156B" w:rsidRDefault="0061156B">
      <w:pPr>
        <w:spacing w:line="360" w:lineRule="auto"/>
        <w:jc w:val="both"/>
        <w:rPr>
          <w:rFonts w:ascii="Arial" w:hAnsi="Arial" w:cs="Arial"/>
          <w:sz w:val="22"/>
          <w:szCs w:val="22"/>
        </w:rPr>
      </w:pPr>
    </w:p>
    <w:p w14:paraId="734675DB" w14:textId="3382406A" w:rsidR="0061156B" w:rsidRDefault="002F06F0">
      <w:pPr>
        <w:pStyle w:val="ListParagraph"/>
        <w:numPr>
          <w:ilvl w:val="0"/>
          <w:numId w:val="1"/>
        </w:numPr>
        <w:spacing w:line="360" w:lineRule="auto"/>
        <w:jc w:val="both"/>
        <w:rPr>
          <w:rFonts w:ascii="Arial" w:hAnsi="Arial" w:cs="Arial"/>
          <w:sz w:val="22"/>
          <w:szCs w:val="22"/>
        </w:rPr>
      </w:pPr>
      <w:r>
        <w:rPr>
          <w:rFonts w:ascii="Arial" w:hAnsi="Arial" w:cs="Arial"/>
          <w:sz w:val="22"/>
          <w:szCs w:val="22"/>
        </w:rPr>
        <w:t>The installation of a conveyor belt system can be expensive. Th</w:t>
      </w:r>
      <w:r w:rsidR="00D8110E">
        <w:rPr>
          <w:rFonts w:ascii="Arial" w:hAnsi="Arial" w:cs="Arial"/>
          <w:sz w:val="22"/>
          <w:szCs w:val="22"/>
        </w:rPr>
        <w:t>e</w:t>
      </w:r>
      <w:r>
        <w:rPr>
          <w:rFonts w:ascii="Arial" w:hAnsi="Arial" w:cs="Arial"/>
          <w:sz w:val="22"/>
          <w:szCs w:val="22"/>
        </w:rPr>
        <w:t xml:space="preserve"> cost includes not only the conveyor itself but also the supporting infrastructure, such as frames, electrical systems, and controls.</w:t>
      </w:r>
    </w:p>
    <w:p w14:paraId="71243A55" w14:textId="42661DEA" w:rsidR="0061156B" w:rsidRDefault="002F06F0">
      <w:pPr>
        <w:pStyle w:val="ListParagraph"/>
        <w:numPr>
          <w:ilvl w:val="0"/>
          <w:numId w:val="1"/>
        </w:numPr>
        <w:spacing w:line="360" w:lineRule="auto"/>
        <w:jc w:val="both"/>
        <w:rPr>
          <w:rFonts w:ascii="Arial" w:hAnsi="Arial" w:cs="Arial"/>
          <w:sz w:val="22"/>
          <w:szCs w:val="22"/>
        </w:rPr>
      </w:pPr>
      <w:r>
        <w:rPr>
          <w:rFonts w:ascii="Arial" w:hAnsi="Arial" w:cs="Arial"/>
          <w:sz w:val="22"/>
          <w:szCs w:val="22"/>
        </w:rPr>
        <w:t>Conveyor systems often require a significant amount of floor space</w:t>
      </w:r>
      <w:r w:rsidR="00D04A5E">
        <w:rPr>
          <w:rFonts w:ascii="Arial" w:hAnsi="Arial" w:cs="Arial"/>
          <w:sz w:val="22"/>
          <w:szCs w:val="22"/>
        </w:rPr>
        <w:t xml:space="preserve"> / footprint</w:t>
      </w:r>
      <w:r>
        <w:rPr>
          <w:rFonts w:ascii="Arial" w:hAnsi="Arial" w:cs="Arial"/>
          <w:sz w:val="22"/>
          <w:szCs w:val="22"/>
        </w:rPr>
        <w:t>, which may be a limitation in facilities with limited available space.</w:t>
      </w:r>
      <w:r w:rsidR="00D04A5E">
        <w:rPr>
          <w:rFonts w:ascii="Arial" w:hAnsi="Arial" w:cs="Arial"/>
          <w:sz w:val="22"/>
          <w:szCs w:val="22"/>
        </w:rPr>
        <w:t xml:space="preserve"> </w:t>
      </w:r>
      <w:r w:rsidR="00CA7716">
        <w:rPr>
          <w:rFonts w:ascii="Arial" w:hAnsi="Arial" w:cs="Arial"/>
          <w:sz w:val="22"/>
          <w:szCs w:val="22"/>
        </w:rPr>
        <w:t>With regard to</w:t>
      </w:r>
      <w:r w:rsidR="00D04A5E">
        <w:rPr>
          <w:rFonts w:ascii="Arial" w:hAnsi="Arial" w:cs="Arial"/>
          <w:sz w:val="22"/>
          <w:szCs w:val="22"/>
        </w:rPr>
        <w:t xml:space="preserve"> the </w:t>
      </w:r>
      <w:r w:rsidR="00394E8A">
        <w:rPr>
          <w:rFonts w:ascii="Arial" w:hAnsi="Arial" w:cs="Arial"/>
          <w:sz w:val="22"/>
          <w:szCs w:val="22"/>
        </w:rPr>
        <w:t xml:space="preserve">2 miles between the mine and the </w:t>
      </w:r>
      <w:r w:rsidR="00F619B4">
        <w:rPr>
          <w:rFonts w:ascii="Arial" w:hAnsi="Arial" w:cs="Arial"/>
          <w:sz w:val="22"/>
          <w:szCs w:val="22"/>
        </w:rPr>
        <w:t>steel factory</w:t>
      </w:r>
      <w:r w:rsidR="00C84DAE">
        <w:rPr>
          <w:rFonts w:ascii="Arial" w:hAnsi="Arial" w:cs="Arial"/>
          <w:sz w:val="22"/>
          <w:szCs w:val="22"/>
        </w:rPr>
        <w:t>,</w:t>
      </w:r>
      <w:r w:rsidR="00F619B4">
        <w:rPr>
          <w:rFonts w:ascii="Arial" w:hAnsi="Arial" w:cs="Arial"/>
          <w:sz w:val="22"/>
          <w:szCs w:val="22"/>
        </w:rPr>
        <w:t xml:space="preserve"> there is an unknown</w:t>
      </w:r>
      <w:r w:rsidR="00C84DAE">
        <w:rPr>
          <w:rFonts w:ascii="Arial" w:hAnsi="Arial" w:cs="Arial"/>
          <w:sz w:val="22"/>
          <w:szCs w:val="22"/>
        </w:rPr>
        <w:t xml:space="preserve"> element of what </w:t>
      </w:r>
      <w:r w:rsidR="00B920C9">
        <w:rPr>
          <w:rFonts w:ascii="Arial" w:hAnsi="Arial" w:cs="Arial"/>
          <w:sz w:val="22"/>
          <w:szCs w:val="22"/>
        </w:rPr>
        <w:t xml:space="preserve">potential </w:t>
      </w:r>
      <w:r w:rsidR="00273AB8">
        <w:rPr>
          <w:rFonts w:ascii="Arial" w:hAnsi="Arial" w:cs="Arial"/>
          <w:sz w:val="22"/>
          <w:szCs w:val="22"/>
        </w:rPr>
        <w:t>obstacles</w:t>
      </w:r>
      <w:r w:rsidR="00B920C9">
        <w:rPr>
          <w:rFonts w:ascii="Arial" w:hAnsi="Arial" w:cs="Arial"/>
          <w:sz w:val="22"/>
          <w:szCs w:val="22"/>
        </w:rPr>
        <w:t xml:space="preserve"> could </w:t>
      </w:r>
      <w:r w:rsidR="00273AB8">
        <w:rPr>
          <w:rFonts w:ascii="Arial" w:hAnsi="Arial" w:cs="Arial"/>
          <w:sz w:val="22"/>
          <w:szCs w:val="22"/>
        </w:rPr>
        <w:t>affect</w:t>
      </w:r>
      <w:r w:rsidR="00B920C9">
        <w:rPr>
          <w:rFonts w:ascii="Arial" w:hAnsi="Arial" w:cs="Arial"/>
          <w:sz w:val="22"/>
          <w:szCs w:val="22"/>
        </w:rPr>
        <w:t xml:space="preserve"> the system</w:t>
      </w:r>
      <w:r w:rsidR="003D49D3">
        <w:rPr>
          <w:rFonts w:ascii="Arial" w:hAnsi="Arial" w:cs="Arial"/>
          <w:sz w:val="22"/>
          <w:szCs w:val="22"/>
        </w:rPr>
        <w:t>, both in the design phase, but also in future work</w:t>
      </w:r>
      <w:r w:rsidR="00B920C9">
        <w:rPr>
          <w:rFonts w:ascii="Arial" w:hAnsi="Arial" w:cs="Arial"/>
          <w:sz w:val="22"/>
          <w:szCs w:val="22"/>
        </w:rPr>
        <w:t xml:space="preserve">. </w:t>
      </w:r>
    </w:p>
    <w:p w14:paraId="15DEBEC0" w14:textId="73EA254B" w:rsidR="0061156B" w:rsidRDefault="002F06F0">
      <w:pPr>
        <w:pStyle w:val="ListParagraph"/>
        <w:numPr>
          <w:ilvl w:val="0"/>
          <w:numId w:val="1"/>
        </w:numPr>
        <w:spacing w:line="360" w:lineRule="auto"/>
        <w:jc w:val="both"/>
        <w:rPr>
          <w:rFonts w:ascii="Arial" w:hAnsi="Arial" w:cs="Arial"/>
          <w:sz w:val="22"/>
          <w:szCs w:val="22"/>
        </w:rPr>
      </w:pPr>
      <w:r>
        <w:rPr>
          <w:rFonts w:ascii="Arial" w:hAnsi="Arial" w:cs="Arial"/>
          <w:sz w:val="22"/>
          <w:szCs w:val="22"/>
        </w:rPr>
        <w:t>Once installed, conveyor systems can be challenging to reconfigure. Changing the layout or adapting to different types of materials may require significant time and cost.</w:t>
      </w:r>
    </w:p>
    <w:p w14:paraId="1D488692" w14:textId="78A5A860" w:rsidR="0061156B" w:rsidRDefault="002F06F0">
      <w:pPr>
        <w:pStyle w:val="ListParagraph"/>
        <w:numPr>
          <w:ilvl w:val="0"/>
          <w:numId w:val="1"/>
        </w:numPr>
        <w:spacing w:line="360" w:lineRule="auto"/>
        <w:jc w:val="both"/>
        <w:rPr>
          <w:rFonts w:ascii="Arial" w:hAnsi="Arial" w:cs="Arial"/>
          <w:sz w:val="22"/>
          <w:szCs w:val="22"/>
        </w:rPr>
      </w:pPr>
      <w:r>
        <w:rPr>
          <w:rFonts w:ascii="Arial" w:hAnsi="Arial" w:cs="Arial"/>
          <w:sz w:val="22"/>
          <w:szCs w:val="22"/>
        </w:rPr>
        <w:t>Conveyor belts and associated components require regular maintenance to prevent breakdowns and ensure smooth operation. Unscheduled downtime can disrupt production processes.</w:t>
      </w:r>
    </w:p>
    <w:p w14:paraId="025F5913" w14:textId="00B8ECF8" w:rsidR="0061156B" w:rsidRDefault="00D22B49">
      <w:pPr>
        <w:pStyle w:val="ListParagraph"/>
        <w:numPr>
          <w:ilvl w:val="0"/>
          <w:numId w:val="1"/>
        </w:numPr>
        <w:spacing w:line="360" w:lineRule="auto"/>
        <w:jc w:val="both"/>
        <w:rPr>
          <w:rFonts w:ascii="Arial" w:hAnsi="Arial" w:cs="Arial"/>
          <w:sz w:val="22"/>
          <w:szCs w:val="22"/>
        </w:rPr>
      </w:pPr>
      <w:r>
        <w:rPr>
          <w:rFonts w:ascii="Arial" w:hAnsi="Arial" w:cs="Arial"/>
          <w:sz w:val="22"/>
          <w:szCs w:val="22"/>
        </w:rPr>
        <w:t>C</w:t>
      </w:r>
      <w:r w:rsidR="002F06F0">
        <w:rPr>
          <w:rFonts w:ascii="Arial" w:hAnsi="Arial" w:cs="Arial"/>
          <w:sz w:val="22"/>
          <w:szCs w:val="22"/>
        </w:rPr>
        <w:t>an be complex to design and maintain, and they may involve multiple components, such as motors, sensors, and controls. This complexity can lead to technical issues and maintenance challenges.</w:t>
      </w:r>
    </w:p>
    <w:p w14:paraId="31870C37" w14:textId="77777777" w:rsidR="0061156B" w:rsidRDefault="0061156B">
      <w:pPr>
        <w:pStyle w:val="ListParagraph"/>
        <w:spacing w:line="360" w:lineRule="auto"/>
        <w:jc w:val="both"/>
        <w:rPr>
          <w:rFonts w:ascii="Arial" w:hAnsi="Arial" w:cs="Arial"/>
          <w:sz w:val="22"/>
          <w:szCs w:val="22"/>
        </w:rPr>
      </w:pPr>
    </w:p>
    <w:p w14:paraId="0B97F660" w14:textId="190494FC" w:rsidR="0061156B" w:rsidRPr="00C94F3D" w:rsidRDefault="0074148A" w:rsidP="00C94F3D">
      <w:pPr>
        <w:spacing w:line="360" w:lineRule="auto"/>
        <w:jc w:val="both"/>
        <w:rPr>
          <w:rFonts w:ascii="Arial" w:hAnsi="Arial" w:cs="Arial"/>
          <w:sz w:val="22"/>
          <w:szCs w:val="22"/>
        </w:rPr>
      </w:pPr>
      <w:r>
        <w:rPr>
          <w:rFonts w:ascii="Arial" w:hAnsi="Arial" w:cs="Arial"/>
          <w:sz w:val="22"/>
          <w:szCs w:val="22"/>
        </w:rPr>
        <w:t>W</w:t>
      </w:r>
      <w:r w:rsidR="002F06F0">
        <w:rPr>
          <w:rFonts w:ascii="Arial" w:hAnsi="Arial" w:cs="Arial"/>
          <w:sz w:val="22"/>
          <w:szCs w:val="22"/>
        </w:rPr>
        <w:t>ebsite OCS Systems describes some other disadvantages</w:t>
      </w:r>
      <w:r w:rsidR="00DD59FE">
        <w:rPr>
          <w:rFonts w:ascii="Arial" w:hAnsi="Arial" w:cs="Arial"/>
          <w:sz w:val="22"/>
          <w:szCs w:val="22"/>
        </w:rPr>
        <w:t xml:space="preserve"> of a conveyor belt system</w:t>
      </w:r>
      <w:r w:rsidR="002F06F0">
        <w:rPr>
          <w:rFonts w:ascii="Arial" w:hAnsi="Arial" w:cs="Arial"/>
          <w:sz w:val="22"/>
          <w:szCs w:val="22"/>
        </w:rPr>
        <w:t>, (OCS, 2023</w:t>
      </w:r>
      <w:r w:rsidR="00894394">
        <w:rPr>
          <w:rFonts w:ascii="Arial" w:hAnsi="Arial" w:cs="Arial"/>
          <w:sz w:val="22"/>
          <w:szCs w:val="22"/>
        </w:rPr>
        <w:t xml:space="preserve">); </w:t>
      </w:r>
      <w:r w:rsidR="003D49D3">
        <w:rPr>
          <w:rFonts w:ascii="Arial" w:hAnsi="Arial" w:cs="Arial"/>
          <w:sz w:val="22"/>
          <w:szCs w:val="22"/>
        </w:rPr>
        <w:t>s</w:t>
      </w:r>
      <w:r w:rsidR="00894394" w:rsidRPr="00C94F3D">
        <w:rPr>
          <w:rFonts w:ascii="Arial" w:hAnsi="Arial" w:cs="Arial"/>
          <w:sz w:val="22"/>
          <w:szCs w:val="22"/>
        </w:rPr>
        <w:t>uch</w:t>
      </w:r>
      <w:r w:rsidR="00DD59FE">
        <w:rPr>
          <w:rFonts w:ascii="Arial" w:hAnsi="Arial" w:cs="Arial"/>
          <w:sz w:val="22"/>
          <w:szCs w:val="22"/>
        </w:rPr>
        <w:t xml:space="preserve"> as </w:t>
      </w:r>
      <w:r w:rsidR="002F06F0" w:rsidRPr="00C94F3D">
        <w:rPr>
          <w:rFonts w:ascii="Arial" w:hAnsi="Arial" w:cs="Arial"/>
          <w:sz w:val="22"/>
          <w:szCs w:val="22"/>
        </w:rPr>
        <w:t>systems can be energy-intensive, particularly if they are designed to move heavy loads over long distances</w:t>
      </w:r>
      <w:r w:rsidR="00043246">
        <w:rPr>
          <w:rFonts w:ascii="Arial" w:hAnsi="Arial" w:cs="Arial"/>
          <w:sz w:val="22"/>
          <w:szCs w:val="22"/>
        </w:rPr>
        <w:t>, which could certainly be the case with the transportation of coal</w:t>
      </w:r>
      <w:r w:rsidR="002F06F0" w:rsidRPr="00C94F3D">
        <w:rPr>
          <w:rFonts w:ascii="Arial" w:hAnsi="Arial" w:cs="Arial"/>
          <w:sz w:val="22"/>
          <w:szCs w:val="22"/>
        </w:rPr>
        <w:t>. Energy costs can be a concern for organisations focused on sustainability.</w:t>
      </w:r>
      <w:r w:rsidR="00C94F3D">
        <w:rPr>
          <w:rFonts w:ascii="Arial" w:hAnsi="Arial" w:cs="Arial"/>
          <w:sz w:val="22"/>
          <w:szCs w:val="22"/>
        </w:rPr>
        <w:t xml:space="preserve"> </w:t>
      </w:r>
      <w:r w:rsidR="005625E3">
        <w:rPr>
          <w:rFonts w:ascii="Arial" w:hAnsi="Arial" w:cs="Arial"/>
          <w:sz w:val="22"/>
          <w:szCs w:val="22"/>
        </w:rPr>
        <w:t xml:space="preserve">This could then also </w:t>
      </w:r>
      <w:r w:rsidR="00894394">
        <w:rPr>
          <w:rFonts w:ascii="Arial" w:hAnsi="Arial" w:cs="Arial"/>
          <w:sz w:val="22"/>
          <w:szCs w:val="22"/>
        </w:rPr>
        <w:t>influence</w:t>
      </w:r>
      <w:r w:rsidR="005625E3">
        <w:rPr>
          <w:rFonts w:ascii="Arial" w:hAnsi="Arial" w:cs="Arial"/>
          <w:sz w:val="22"/>
          <w:szCs w:val="22"/>
        </w:rPr>
        <w:t xml:space="preserve"> the e</w:t>
      </w:r>
      <w:r w:rsidR="002F06F0" w:rsidRPr="00C94F3D">
        <w:rPr>
          <w:rFonts w:ascii="Arial" w:hAnsi="Arial" w:cs="Arial"/>
          <w:sz w:val="22"/>
          <w:szCs w:val="22"/>
        </w:rPr>
        <w:t xml:space="preserve">nvironmental </w:t>
      </w:r>
      <w:r w:rsidR="0013419F">
        <w:rPr>
          <w:rFonts w:ascii="Arial" w:hAnsi="Arial" w:cs="Arial"/>
          <w:sz w:val="22"/>
          <w:szCs w:val="22"/>
        </w:rPr>
        <w:t>i</w:t>
      </w:r>
      <w:r w:rsidR="002F06F0" w:rsidRPr="00C94F3D">
        <w:rPr>
          <w:rFonts w:ascii="Arial" w:hAnsi="Arial" w:cs="Arial"/>
          <w:sz w:val="22"/>
          <w:szCs w:val="22"/>
        </w:rPr>
        <w:t>mpact</w:t>
      </w:r>
      <w:r w:rsidR="00894394">
        <w:rPr>
          <w:rFonts w:ascii="Arial" w:hAnsi="Arial" w:cs="Arial"/>
          <w:sz w:val="22"/>
          <w:szCs w:val="22"/>
        </w:rPr>
        <w:t>, as c</w:t>
      </w:r>
      <w:r w:rsidR="002F06F0" w:rsidRPr="00C94F3D">
        <w:rPr>
          <w:rFonts w:ascii="Arial" w:hAnsi="Arial" w:cs="Arial"/>
          <w:sz w:val="22"/>
          <w:szCs w:val="22"/>
        </w:rPr>
        <w:t>onveyor systems can contribute to noise pollution and may require additional environmental controls, especially in sensitive areas.</w:t>
      </w:r>
    </w:p>
    <w:p w14:paraId="7FE3E1A1" w14:textId="77777777" w:rsidR="00EB21E3" w:rsidRDefault="00EB21E3">
      <w:pPr>
        <w:spacing w:line="360" w:lineRule="auto"/>
        <w:jc w:val="both"/>
        <w:rPr>
          <w:rFonts w:ascii="Arial" w:hAnsi="Arial" w:cs="Arial"/>
          <w:sz w:val="22"/>
          <w:szCs w:val="22"/>
        </w:rPr>
      </w:pPr>
    </w:p>
    <w:p w14:paraId="762D6961" w14:textId="15CD4BDC" w:rsidR="0061156B" w:rsidRDefault="002F06F0">
      <w:pPr>
        <w:spacing w:line="360" w:lineRule="auto"/>
        <w:jc w:val="both"/>
        <w:rPr>
          <w:rFonts w:ascii="Arial" w:hAnsi="Arial" w:cs="Arial"/>
          <w:sz w:val="22"/>
          <w:szCs w:val="22"/>
        </w:rPr>
      </w:pPr>
      <w:r>
        <w:rPr>
          <w:rFonts w:ascii="Arial" w:hAnsi="Arial" w:cs="Arial"/>
          <w:sz w:val="22"/>
          <w:szCs w:val="22"/>
        </w:rPr>
        <w:lastRenderedPageBreak/>
        <w:t>Despite these drawbacks, conveyor belt systems remain a valuable and widely used method for material handling in many industries. Understanding these limitations and considering alternative methods, can help organi</w:t>
      </w:r>
      <w:r w:rsidR="002B20CE">
        <w:rPr>
          <w:rFonts w:ascii="Arial" w:hAnsi="Arial" w:cs="Arial"/>
          <w:sz w:val="22"/>
          <w:szCs w:val="22"/>
        </w:rPr>
        <w:t>s</w:t>
      </w:r>
      <w:r>
        <w:rPr>
          <w:rFonts w:ascii="Arial" w:hAnsi="Arial" w:cs="Arial"/>
          <w:sz w:val="22"/>
          <w:szCs w:val="22"/>
        </w:rPr>
        <w:t>ations make informed decisions about their material handling processes, (Kawalec, 2020).</w:t>
      </w:r>
      <w:r w:rsidR="009C7CA5">
        <w:rPr>
          <w:rFonts w:ascii="Arial" w:hAnsi="Arial" w:cs="Arial"/>
          <w:sz w:val="22"/>
          <w:szCs w:val="22"/>
        </w:rPr>
        <w:t xml:space="preserve"> Siem</w:t>
      </w:r>
      <w:r w:rsidR="009F0F46">
        <w:rPr>
          <w:rFonts w:ascii="Arial" w:hAnsi="Arial" w:cs="Arial"/>
          <w:sz w:val="22"/>
          <w:szCs w:val="22"/>
        </w:rPr>
        <w:t>ens, the German automation and dig</w:t>
      </w:r>
      <w:r w:rsidR="00A54DB9">
        <w:rPr>
          <w:rFonts w:ascii="Arial" w:hAnsi="Arial" w:cs="Arial"/>
          <w:sz w:val="22"/>
          <w:szCs w:val="22"/>
        </w:rPr>
        <w:t>italisation</w:t>
      </w:r>
      <w:r w:rsidR="009F0F46">
        <w:rPr>
          <w:rFonts w:ascii="Arial" w:hAnsi="Arial" w:cs="Arial"/>
          <w:sz w:val="22"/>
          <w:szCs w:val="22"/>
        </w:rPr>
        <w:t xml:space="preserve"> specia</w:t>
      </w:r>
      <w:r w:rsidR="00A54DB9">
        <w:rPr>
          <w:rFonts w:ascii="Arial" w:hAnsi="Arial" w:cs="Arial"/>
          <w:sz w:val="22"/>
          <w:szCs w:val="22"/>
        </w:rPr>
        <w:t>lists</w:t>
      </w:r>
      <w:r w:rsidR="009F0F46">
        <w:rPr>
          <w:rFonts w:ascii="Arial" w:hAnsi="Arial" w:cs="Arial"/>
          <w:sz w:val="22"/>
          <w:szCs w:val="22"/>
        </w:rPr>
        <w:t xml:space="preserve"> are an example of a company that incorporate a </w:t>
      </w:r>
      <w:r w:rsidR="00A54DB9">
        <w:rPr>
          <w:rFonts w:ascii="Arial" w:hAnsi="Arial" w:cs="Arial"/>
          <w:sz w:val="22"/>
          <w:szCs w:val="22"/>
        </w:rPr>
        <w:t>conveyor</w:t>
      </w:r>
      <w:r w:rsidR="009F0F46">
        <w:rPr>
          <w:rFonts w:ascii="Arial" w:hAnsi="Arial" w:cs="Arial"/>
          <w:sz w:val="22"/>
          <w:szCs w:val="22"/>
        </w:rPr>
        <w:t xml:space="preserve"> belt system to transport raw material</w:t>
      </w:r>
      <w:r w:rsidR="008D3768">
        <w:rPr>
          <w:rFonts w:ascii="Arial" w:hAnsi="Arial" w:cs="Arial"/>
          <w:sz w:val="22"/>
          <w:szCs w:val="22"/>
        </w:rPr>
        <w:t>, (Siemens, 2023)</w:t>
      </w:r>
      <w:r w:rsidR="00A54DB9">
        <w:rPr>
          <w:rFonts w:ascii="Arial" w:hAnsi="Arial" w:cs="Arial"/>
          <w:sz w:val="22"/>
          <w:szCs w:val="22"/>
        </w:rPr>
        <w:t xml:space="preserve">. </w:t>
      </w:r>
    </w:p>
    <w:p w14:paraId="2CAAD181" w14:textId="77777777" w:rsidR="00EB21E3" w:rsidRDefault="00EB21E3">
      <w:pPr>
        <w:spacing w:line="360" w:lineRule="auto"/>
        <w:jc w:val="both"/>
        <w:rPr>
          <w:rFonts w:ascii="Arial" w:hAnsi="Arial" w:cs="Arial"/>
          <w:sz w:val="22"/>
          <w:szCs w:val="22"/>
        </w:rPr>
      </w:pPr>
    </w:p>
    <w:p w14:paraId="5A3CF861" w14:textId="62C88F16" w:rsidR="00EB21E3" w:rsidRDefault="00EB21E3">
      <w:pPr>
        <w:spacing w:line="360" w:lineRule="auto"/>
        <w:jc w:val="both"/>
        <w:rPr>
          <w:rFonts w:ascii="Arial" w:hAnsi="Arial" w:cs="Arial"/>
          <w:sz w:val="22"/>
          <w:szCs w:val="22"/>
        </w:rPr>
      </w:pPr>
      <w:r>
        <w:rPr>
          <w:rFonts w:ascii="Arial" w:hAnsi="Arial" w:cs="Arial"/>
          <w:sz w:val="22"/>
          <w:szCs w:val="22"/>
        </w:rPr>
        <w:t xml:space="preserve">The capacity and speed of a conveyor belt system is very </w:t>
      </w:r>
      <w:r w:rsidR="001E5338">
        <w:rPr>
          <w:rFonts w:ascii="Arial" w:hAnsi="Arial" w:cs="Arial"/>
          <w:sz w:val="22"/>
          <w:szCs w:val="22"/>
        </w:rPr>
        <w:t>un</w:t>
      </w:r>
      <w:r>
        <w:rPr>
          <w:rFonts w:ascii="Arial" w:hAnsi="Arial" w:cs="Arial"/>
          <w:sz w:val="22"/>
          <w:szCs w:val="22"/>
        </w:rPr>
        <w:t xml:space="preserve">likely to be an issue for the transfer of coal, as there are systems </w:t>
      </w:r>
      <w:r w:rsidR="001E5338">
        <w:rPr>
          <w:rFonts w:ascii="Arial" w:hAnsi="Arial" w:cs="Arial"/>
          <w:sz w:val="22"/>
          <w:szCs w:val="22"/>
        </w:rPr>
        <w:t xml:space="preserve">available </w:t>
      </w:r>
      <w:r>
        <w:rPr>
          <w:rFonts w:ascii="Arial" w:hAnsi="Arial" w:cs="Arial"/>
          <w:sz w:val="22"/>
          <w:szCs w:val="22"/>
        </w:rPr>
        <w:t>that can transport up to 1 tonne an hour, meaning both the daily quota</w:t>
      </w:r>
      <w:r w:rsidR="001E5338">
        <w:rPr>
          <w:rFonts w:ascii="Arial" w:hAnsi="Arial" w:cs="Arial"/>
          <w:sz w:val="22"/>
          <w:szCs w:val="22"/>
        </w:rPr>
        <w:t xml:space="preserve"> of coal</w:t>
      </w:r>
      <w:r>
        <w:rPr>
          <w:rFonts w:ascii="Arial" w:hAnsi="Arial" w:cs="Arial"/>
          <w:sz w:val="22"/>
          <w:szCs w:val="22"/>
        </w:rPr>
        <w:t xml:space="preserve"> is met (10 Tonne), </w:t>
      </w:r>
      <w:r w:rsidR="00CA7716">
        <w:rPr>
          <w:rFonts w:ascii="Arial" w:hAnsi="Arial" w:cs="Arial"/>
          <w:sz w:val="22"/>
          <w:szCs w:val="22"/>
        </w:rPr>
        <w:t xml:space="preserve">in addition to </w:t>
      </w:r>
      <w:r>
        <w:rPr>
          <w:rFonts w:ascii="Arial" w:hAnsi="Arial" w:cs="Arial"/>
          <w:sz w:val="22"/>
          <w:szCs w:val="22"/>
        </w:rPr>
        <w:t>having time left over (6 Hours remaining</w:t>
      </w:r>
      <w:r w:rsidR="001E5338">
        <w:rPr>
          <w:rFonts w:ascii="Arial" w:hAnsi="Arial" w:cs="Arial"/>
          <w:sz w:val="22"/>
          <w:szCs w:val="22"/>
        </w:rPr>
        <w:t>,</w:t>
      </w:r>
      <w:r>
        <w:rPr>
          <w:rFonts w:ascii="Arial" w:hAnsi="Arial" w:cs="Arial"/>
          <w:sz w:val="22"/>
          <w:szCs w:val="22"/>
        </w:rPr>
        <w:t xml:space="preserve"> working off conveyor system running for both shifts</w:t>
      </w:r>
      <w:r w:rsidR="001E5338">
        <w:rPr>
          <w:rFonts w:ascii="Arial" w:hAnsi="Arial" w:cs="Arial"/>
          <w:sz w:val="22"/>
          <w:szCs w:val="22"/>
        </w:rPr>
        <w:t xml:space="preserve"> </w:t>
      </w:r>
      <w:r w:rsidR="009F4797">
        <w:rPr>
          <w:rFonts w:ascii="Arial" w:hAnsi="Arial" w:cs="Arial"/>
          <w:sz w:val="22"/>
          <w:szCs w:val="22"/>
        </w:rPr>
        <w:t>for a combined</w:t>
      </w:r>
      <w:r w:rsidR="001E5338">
        <w:rPr>
          <w:rFonts w:ascii="Arial" w:hAnsi="Arial" w:cs="Arial"/>
          <w:sz w:val="22"/>
          <w:szCs w:val="22"/>
        </w:rPr>
        <w:t xml:space="preserve"> 16 hours</w:t>
      </w:r>
      <w:r>
        <w:rPr>
          <w:rFonts w:ascii="Arial" w:hAnsi="Arial" w:cs="Arial"/>
          <w:sz w:val="22"/>
          <w:szCs w:val="22"/>
        </w:rPr>
        <w:t xml:space="preserve">), there is potential for </w:t>
      </w:r>
      <w:r w:rsidR="00CA7716">
        <w:rPr>
          <w:rFonts w:ascii="Arial" w:hAnsi="Arial" w:cs="Arial"/>
          <w:sz w:val="22"/>
          <w:szCs w:val="22"/>
        </w:rPr>
        <w:t xml:space="preserve">utilising the </w:t>
      </w:r>
      <w:r>
        <w:rPr>
          <w:rFonts w:ascii="Arial" w:hAnsi="Arial" w:cs="Arial"/>
          <w:sz w:val="22"/>
          <w:szCs w:val="22"/>
        </w:rPr>
        <w:t>downtime</w:t>
      </w:r>
      <w:r w:rsidR="001E5338">
        <w:rPr>
          <w:rFonts w:ascii="Arial" w:hAnsi="Arial" w:cs="Arial"/>
          <w:sz w:val="22"/>
          <w:szCs w:val="22"/>
        </w:rPr>
        <w:t xml:space="preserve"> </w:t>
      </w:r>
      <w:r>
        <w:rPr>
          <w:rFonts w:ascii="Arial" w:hAnsi="Arial" w:cs="Arial"/>
          <w:sz w:val="22"/>
          <w:szCs w:val="22"/>
        </w:rPr>
        <w:t xml:space="preserve">for either maintenance work to be </w:t>
      </w:r>
      <w:r w:rsidR="00CA7716">
        <w:rPr>
          <w:rFonts w:ascii="Arial" w:hAnsi="Arial" w:cs="Arial"/>
          <w:sz w:val="22"/>
          <w:szCs w:val="22"/>
        </w:rPr>
        <w:t>carried out</w:t>
      </w:r>
      <w:r w:rsidR="001E5338">
        <w:rPr>
          <w:rFonts w:ascii="Arial" w:hAnsi="Arial" w:cs="Arial"/>
          <w:sz w:val="22"/>
          <w:szCs w:val="22"/>
        </w:rPr>
        <w:t>,</w:t>
      </w:r>
      <w:r>
        <w:rPr>
          <w:rFonts w:ascii="Arial" w:hAnsi="Arial" w:cs="Arial"/>
          <w:sz w:val="22"/>
          <w:szCs w:val="22"/>
        </w:rPr>
        <w:t xml:space="preserve"> o</w:t>
      </w:r>
      <w:r w:rsidR="001E5338">
        <w:rPr>
          <w:rFonts w:ascii="Arial" w:hAnsi="Arial" w:cs="Arial"/>
          <w:sz w:val="22"/>
          <w:szCs w:val="22"/>
        </w:rPr>
        <w:t>r</w:t>
      </w:r>
      <w:r>
        <w:rPr>
          <w:rFonts w:ascii="Arial" w:hAnsi="Arial" w:cs="Arial"/>
          <w:sz w:val="22"/>
          <w:szCs w:val="22"/>
        </w:rPr>
        <w:t xml:space="preserve"> energy </w:t>
      </w:r>
      <w:r w:rsidR="009F4797">
        <w:rPr>
          <w:rFonts w:ascii="Arial" w:hAnsi="Arial" w:cs="Arial"/>
          <w:sz w:val="22"/>
          <w:szCs w:val="22"/>
        </w:rPr>
        <w:t xml:space="preserve">or noise </w:t>
      </w:r>
      <w:r>
        <w:rPr>
          <w:rFonts w:ascii="Arial" w:hAnsi="Arial" w:cs="Arial"/>
          <w:sz w:val="22"/>
          <w:szCs w:val="22"/>
        </w:rPr>
        <w:t>savings to be made in turning off system.</w:t>
      </w:r>
    </w:p>
    <w:p w14:paraId="6F4C2657" w14:textId="77777777" w:rsidR="0024015C" w:rsidRDefault="0024015C">
      <w:pPr>
        <w:rPr>
          <w:rFonts w:ascii="Arial" w:hAnsi="Arial" w:cs="Arial"/>
          <w:sz w:val="22"/>
          <w:szCs w:val="22"/>
        </w:rPr>
      </w:pPr>
    </w:p>
    <w:p w14:paraId="3B9F955C" w14:textId="77777777" w:rsidR="0024015C" w:rsidRDefault="0024015C" w:rsidP="0024015C">
      <w:pPr>
        <w:pStyle w:val="Heading2"/>
        <w:rPr>
          <w:rFonts w:ascii="Arial" w:hAnsi="Arial" w:cs="Arial"/>
        </w:rPr>
      </w:pPr>
      <w:r>
        <w:rPr>
          <w:rFonts w:ascii="Arial" w:hAnsi="Arial" w:cs="Arial"/>
        </w:rPr>
        <w:t>2.2 Aerial Ropeway</w:t>
      </w:r>
    </w:p>
    <w:p w14:paraId="45933686" w14:textId="77777777" w:rsidR="0024015C" w:rsidRDefault="0024015C">
      <w:pPr>
        <w:rPr>
          <w:rFonts w:ascii="Arial" w:hAnsi="Arial" w:cs="Arial"/>
          <w:sz w:val="22"/>
          <w:szCs w:val="22"/>
        </w:rPr>
      </w:pPr>
    </w:p>
    <w:p w14:paraId="5A32B8ED" w14:textId="74D7769B" w:rsidR="00903705" w:rsidRDefault="00903705">
      <w:pPr>
        <w:spacing w:line="360" w:lineRule="auto"/>
        <w:jc w:val="both"/>
        <w:rPr>
          <w:rFonts w:ascii="Arial" w:hAnsi="Arial" w:cs="Arial"/>
          <w:sz w:val="22"/>
          <w:szCs w:val="22"/>
        </w:rPr>
      </w:pPr>
      <w:r>
        <w:rPr>
          <w:rFonts w:ascii="Arial" w:hAnsi="Arial" w:cs="Arial"/>
          <w:sz w:val="22"/>
          <w:szCs w:val="22"/>
        </w:rPr>
        <w:t xml:space="preserve">With coal </w:t>
      </w:r>
      <w:r w:rsidR="004C5632">
        <w:rPr>
          <w:rFonts w:ascii="Arial" w:hAnsi="Arial" w:cs="Arial"/>
          <w:sz w:val="22"/>
          <w:szCs w:val="22"/>
        </w:rPr>
        <w:t>being transported from the mine to the factory, it can be assumed that the coal will need to be raised at some point</w:t>
      </w:r>
      <w:r w:rsidR="007E57F4">
        <w:rPr>
          <w:rFonts w:ascii="Arial" w:hAnsi="Arial" w:cs="Arial"/>
          <w:sz w:val="22"/>
          <w:szCs w:val="22"/>
        </w:rPr>
        <w:t xml:space="preserve"> to get out of the mine.</w:t>
      </w:r>
      <w:r w:rsidR="004C5632">
        <w:rPr>
          <w:rFonts w:ascii="Arial" w:hAnsi="Arial" w:cs="Arial"/>
          <w:sz w:val="22"/>
          <w:szCs w:val="22"/>
        </w:rPr>
        <w:t xml:space="preserve"> </w:t>
      </w:r>
      <w:r w:rsidR="00377AC0">
        <w:rPr>
          <w:rFonts w:ascii="Arial" w:hAnsi="Arial" w:cs="Arial"/>
          <w:sz w:val="22"/>
          <w:szCs w:val="22"/>
        </w:rPr>
        <w:t>Using</w:t>
      </w:r>
      <w:r w:rsidR="004C5632">
        <w:rPr>
          <w:rFonts w:ascii="Arial" w:hAnsi="Arial" w:cs="Arial"/>
          <w:sz w:val="22"/>
          <w:szCs w:val="22"/>
        </w:rPr>
        <w:t xml:space="preserve"> an aerial ropeway system, it will </w:t>
      </w:r>
      <w:r w:rsidR="007E57F4">
        <w:rPr>
          <w:rFonts w:ascii="Arial" w:hAnsi="Arial" w:cs="Arial"/>
          <w:sz w:val="22"/>
          <w:szCs w:val="22"/>
        </w:rPr>
        <w:t>just further enhance on this</w:t>
      </w:r>
      <w:r w:rsidR="007B2E43">
        <w:rPr>
          <w:rFonts w:ascii="Arial" w:hAnsi="Arial" w:cs="Arial"/>
          <w:sz w:val="22"/>
          <w:szCs w:val="22"/>
        </w:rPr>
        <w:t>,</w:t>
      </w:r>
      <w:r w:rsidR="007E57F4">
        <w:rPr>
          <w:rFonts w:ascii="Arial" w:hAnsi="Arial" w:cs="Arial"/>
          <w:sz w:val="22"/>
          <w:szCs w:val="22"/>
        </w:rPr>
        <w:t xml:space="preserve"> </w:t>
      </w:r>
      <w:r w:rsidR="00AB1E48">
        <w:rPr>
          <w:rFonts w:ascii="Arial" w:hAnsi="Arial" w:cs="Arial"/>
          <w:sz w:val="22"/>
          <w:szCs w:val="22"/>
        </w:rPr>
        <w:t>it will</w:t>
      </w:r>
      <w:r w:rsidR="007E57F4">
        <w:rPr>
          <w:rFonts w:ascii="Arial" w:hAnsi="Arial" w:cs="Arial"/>
          <w:sz w:val="22"/>
          <w:szCs w:val="22"/>
        </w:rPr>
        <w:t xml:space="preserve"> support </w:t>
      </w:r>
      <w:r w:rsidR="00444D42">
        <w:rPr>
          <w:rFonts w:ascii="Arial" w:hAnsi="Arial" w:cs="Arial"/>
          <w:sz w:val="22"/>
          <w:szCs w:val="22"/>
        </w:rPr>
        <w:t>extracting</w:t>
      </w:r>
      <w:r w:rsidR="007E57F4">
        <w:rPr>
          <w:rFonts w:ascii="Arial" w:hAnsi="Arial" w:cs="Arial"/>
          <w:sz w:val="22"/>
          <w:szCs w:val="22"/>
        </w:rPr>
        <w:t xml:space="preserve"> coal out of the mine</w:t>
      </w:r>
      <w:r w:rsidR="00444D42">
        <w:rPr>
          <w:rFonts w:ascii="Arial" w:hAnsi="Arial" w:cs="Arial"/>
          <w:sz w:val="22"/>
          <w:szCs w:val="22"/>
        </w:rPr>
        <w:t>,</w:t>
      </w:r>
      <w:r w:rsidR="007E57F4">
        <w:rPr>
          <w:rFonts w:ascii="Arial" w:hAnsi="Arial" w:cs="Arial"/>
          <w:sz w:val="22"/>
          <w:szCs w:val="22"/>
        </w:rPr>
        <w:t xml:space="preserve"> while also transporting it</w:t>
      </w:r>
      <w:r w:rsidR="00377AC0">
        <w:rPr>
          <w:rFonts w:ascii="Arial" w:hAnsi="Arial" w:cs="Arial"/>
          <w:sz w:val="22"/>
          <w:szCs w:val="22"/>
        </w:rPr>
        <w:t xml:space="preserve"> to the next stage, i.e., the steel factory</w:t>
      </w:r>
      <w:r w:rsidR="007E57F4">
        <w:rPr>
          <w:rFonts w:ascii="Arial" w:hAnsi="Arial" w:cs="Arial"/>
          <w:sz w:val="22"/>
          <w:szCs w:val="22"/>
        </w:rPr>
        <w:t>.</w:t>
      </w:r>
      <w:r w:rsidR="004824DE">
        <w:rPr>
          <w:rFonts w:ascii="Arial" w:hAnsi="Arial" w:cs="Arial"/>
          <w:sz w:val="22"/>
          <w:szCs w:val="22"/>
        </w:rPr>
        <w:t xml:space="preserve"> The vertical shaft </w:t>
      </w:r>
      <w:r w:rsidR="00AB1E48">
        <w:rPr>
          <w:rFonts w:ascii="Arial" w:hAnsi="Arial" w:cs="Arial"/>
          <w:sz w:val="22"/>
          <w:szCs w:val="22"/>
        </w:rPr>
        <w:t>used to extract the coal from the mine</w:t>
      </w:r>
      <w:r w:rsidR="00A945C9">
        <w:rPr>
          <w:rFonts w:ascii="Arial" w:hAnsi="Arial" w:cs="Arial"/>
          <w:sz w:val="22"/>
          <w:szCs w:val="22"/>
        </w:rPr>
        <w:t xml:space="preserve">, </w:t>
      </w:r>
      <w:r w:rsidR="004824DE">
        <w:rPr>
          <w:rFonts w:ascii="Arial" w:hAnsi="Arial" w:cs="Arial"/>
          <w:sz w:val="22"/>
          <w:szCs w:val="22"/>
        </w:rPr>
        <w:t xml:space="preserve">could </w:t>
      </w:r>
      <w:r w:rsidR="00A945C9">
        <w:rPr>
          <w:rFonts w:ascii="Arial" w:hAnsi="Arial" w:cs="Arial"/>
          <w:sz w:val="22"/>
          <w:szCs w:val="22"/>
        </w:rPr>
        <w:t xml:space="preserve">also </w:t>
      </w:r>
      <w:r w:rsidR="004824DE">
        <w:rPr>
          <w:rFonts w:ascii="Arial" w:hAnsi="Arial" w:cs="Arial"/>
          <w:sz w:val="22"/>
          <w:szCs w:val="22"/>
        </w:rPr>
        <w:t xml:space="preserve">work like </w:t>
      </w:r>
      <w:r w:rsidR="00AB1E48">
        <w:rPr>
          <w:rFonts w:ascii="Arial" w:hAnsi="Arial" w:cs="Arial"/>
          <w:sz w:val="22"/>
          <w:szCs w:val="22"/>
        </w:rPr>
        <w:t>an</w:t>
      </w:r>
      <w:r w:rsidR="004824DE">
        <w:rPr>
          <w:rFonts w:ascii="Arial" w:hAnsi="Arial" w:cs="Arial"/>
          <w:sz w:val="22"/>
          <w:szCs w:val="22"/>
        </w:rPr>
        <w:t xml:space="preserve"> elevator, </w:t>
      </w:r>
      <w:r w:rsidR="0079728F">
        <w:rPr>
          <w:rFonts w:ascii="Arial" w:hAnsi="Arial" w:cs="Arial"/>
          <w:sz w:val="22"/>
          <w:szCs w:val="22"/>
        </w:rPr>
        <w:t>shipping</w:t>
      </w:r>
      <w:r w:rsidR="004824DE">
        <w:rPr>
          <w:rFonts w:ascii="Arial" w:hAnsi="Arial" w:cs="Arial"/>
          <w:sz w:val="22"/>
          <w:szCs w:val="22"/>
        </w:rPr>
        <w:t xml:space="preserve"> </w:t>
      </w:r>
      <w:r w:rsidR="00A945C9">
        <w:rPr>
          <w:rFonts w:ascii="Arial" w:hAnsi="Arial" w:cs="Arial"/>
          <w:sz w:val="22"/>
          <w:szCs w:val="22"/>
        </w:rPr>
        <w:t>the coal</w:t>
      </w:r>
      <w:r w:rsidR="004824DE">
        <w:rPr>
          <w:rFonts w:ascii="Arial" w:hAnsi="Arial" w:cs="Arial"/>
          <w:sz w:val="22"/>
          <w:szCs w:val="22"/>
        </w:rPr>
        <w:t xml:space="preserve"> </w:t>
      </w:r>
      <w:r w:rsidR="00444D42">
        <w:rPr>
          <w:rFonts w:ascii="Arial" w:hAnsi="Arial" w:cs="Arial"/>
          <w:sz w:val="22"/>
          <w:szCs w:val="22"/>
        </w:rPr>
        <w:t xml:space="preserve">straight </w:t>
      </w:r>
      <w:r w:rsidR="0079728F">
        <w:rPr>
          <w:rFonts w:ascii="Arial" w:hAnsi="Arial" w:cs="Arial"/>
          <w:sz w:val="22"/>
          <w:szCs w:val="22"/>
        </w:rPr>
        <w:t>up to</w:t>
      </w:r>
      <w:r w:rsidR="004824DE">
        <w:rPr>
          <w:rFonts w:ascii="Arial" w:hAnsi="Arial" w:cs="Arial"/>
          <w:sz w:val="22"/>
          <w:szCs w:val="22"/>
        </w:rPr>
        <w:t xml:space="preserve"> the aerial ropeway</w:t>
      </w:r>
      <w:r w:rsidR="0079728F">
        <w:rPr>
          <w:rFonts w:ascii="Arial" w:hAnsi="Arial" w:cs="Arial"/>
          <w:sz w:val="22"/>
          <w:szCs w:val="22"/>
        </w:rPr>
        <w:t>,</w:t>
      </w:r>
      <w:r w:rsidR="004824DE">
        <w:rPr>
          <w:rFonts w:ascii="Arial" w:hAnsi="Arial" w:cs="Arial"/>
          <w:sz w:val="22"/>
          <w:szCs w:val="22"/>
        </w:rPr>
        <w:t xml:space="preserve"> ready to be </w:t>
      </w:r>
      <w:r w:rsidR="0079728F">
        <w:rPr>
          <w:rFonts w:ascii="Arial" w:hAnsi="Arial" w:cs="Arial"/>
          <w:sz w:val="22"/>
          <w:szCs w:val="22"/>
        </w:rPr>
        <w:t xml:space="preserve">transported. </w:t>
      </w:r>
      <w:r w:rsidR="007E57F4">
        <w:rPr>
          <w:rFonts w:ascii="Arial" w:hAnsi="Arial" w:cs="Arial"/>
          <w:sz w:val="22"/>
          <w:szCs w:val="22"/>
        </w:rPr>
        <w:t xml:space="preserve"> </w:t>
      </w:r>
    </w:p>
    <w:p w14:paraId="344F5477" w14:textId="77777777" w:rsidR="00903705" w:rsidRDefault="00903705">
      <w:pPr>
        <w:spacing w:line="360" w:lineRule="auto"/>
        <w:jc w:val="both"/>
        <w:rPr>
          <w:rFonts w:ascii="Arial" w:hAnsi="Arial" w:cs="Arial"/>
          <w:sz w:val="22"/>
          <w:szCs w:val="22"/>
        </w:rPr>
      </w:pPr>
    </w:p>
    <w:p w14:paraId="26F35F2B" w14:textId="50083BDE" w:rsidR="0061156B" w:rsidRDefault="002F06F0">
      <w:pPr>
        <w:spacing w:line="360" w:lineRule="auto"/>
        <w:jc w:val="both"/>
        <w:rPr>
          <w:rFonts w:ascii="Arial" w:hAnsi="Arial" w:cs="Arial"/>
          <w:sz w:val="22"/>
          <w:szCs w:val="22"/>
        </w:rPr>
      </w:pPr>
      <w:r>
        <w:rPr>
          <w:rFonts w:ascii="Arial" w:hAnsi="Arial" w:cs="Arial"/>
          <w:sz w:val="22"/>
          <w:szCs w:val="22"/>
        </w:rPr>
        <w:t>An aerial ropeway system, also known as an aerial tramway</w:t>
      </w:r>
      <w:r w:rsidR="00052734">
        <w:rPr>
          <w:rFonts w:ascii="Arial" w:hAnsi="Arial" w:cs="Arial"/>
          <w:sz w:val="22"/>
          <w:szCs w:val="22"/>
        </w:rPr>
        <w:t xml:space="preserve"> or</w:t>
      </w:r>
      <w:r>
        <w:rPr>
          <w:rFonts w:ascii="Arial" w:hAnsi="Arial" w:cs="Arial"/>
          <w:sz w:val="22"/>
          <w:szCs w:val="22"/>
        </w:rPr>
        <w:t xml:space="preserve"> cable car, is a transportation system that uses suspended cables and carriers to move materials</w:t>
      </w:r>
      <w:r w:rsidR="00052734">
        <w:rPr>
          <w:rFonts w:ascii="Arial" w:hAnsi="Arial" w:cs="Arial"/>
          <w:sz w:val="22"/>
          <w:szCs w:val="22"/>
        </w:rPr>
        <w:t xml:space="preserve"> or</w:t>
      </w:r>
      <w:r>
        <w:rPr>
          <w:rFonts w:ascii="Arial" w:hAnsi="Arial" w:cs="Arial"/>
          <w:sz w:val="22"/>
          <w:szCs w:val="22"/>
        </w:rPr>
        <w:t xml:space="preserve"> goods</w:t>
      </w:r>
      <w:r w:rsidR="00052734">
        <w:rPr>
          <w:rFonts w:ascii="Arial" w:hAnsi="Arial" w:cs="Arial"/>
          <w:sz w:val="22"/>
          <w:szCs w:val="22"/>
        </w:rPr>
        <w:t xml:space="preserve"> </w:t>
      </w:r>
      <w:r>
        <w:rPr>
          <w:rFonts w:ascii="Arial" w:hAnsi="Arial" w:cs="Arial"/>
          <w:sz w:val="22"/>
          <w:szCs w:val="22"/>
        </w:rPr>
        <w:t xml:space="preserve">between two or more </w:t>
      </w:r>
      <w:r w:rsidR="002F161D">
        <w:rPr>
          <w:rFonts w:ascii="Arial" w:hAnsi="Arial" w:cs="Arial"/>
          <w:sz w:val="22"/>
          <w:szCs w:val="22"/>
        </w:rPr>
        <w:t>points. This</w:t>
      </w:r>
      <w:r>
        <w:rPr>
          <w:rFonts w:ascii="Arial" w:hAnsi="Arial" w:cs="Arial"/>
          <w:sz w:val="22"/>
          <w:szCs w:val="22"/>
        </w:rPr>
        <w:t xml:space="preserve"> system is widely used for both material transportation and passenger transport in various industries and recreational settings, (</w:t>
      </w:r>
      <w:proofErr w:type="spellStart"/>
      <w:r>
        <w:rPr>
          <w:rFonts w:ascii="Arial" w:hAnsi="Arial" w:cs="Arial"/>
          <w:sz w:val="22"/>
          <w:szCs w:val="22"/>
        </w:rPr>
        <w:t>Pernkopf</w:t>
      </w:r>
      <w:proofErr w:type="spellEnd"/>
      <w:r>
        <w:rPr>
          <w:rFonts w:ascii="Arial" w:hAnsi="Arial" w:cs="Arial"/>
          <w:sz w:val="22"/>
          <w:szCs w:val="22"/>
        </w:rPr>
        <w:t>, 2021). Aerial ropeway systems offer several advantages, including the ability to traverse difficult or environmentally sensitive terrain, reducing the need for extensive ground infrastructure. They can also provide a cost-effective and efficient means of transportation for both materials and passengers</w:t>
      </w:r>
      <w:r w:rsidR="005C7A19">
        <w:rPr>
          <w:rFonts w:ascii="Arial" w:hAnsi="Arial" w:cs="Arial"/>
          <w:sz w:val="22"/>
          <w:szCs w:val="22"/>
        </w:rPr>
        <w:t xml:space="preserve">, </w:t>
      </w:r>
      <w:r>
        <w:rPr>
          <w:rFonts w:ascii="Arial" w:hAnsi="Arial" w:cs="Arial"/>
          <w:sz w:val="22"/>
          <w:szCs w:val="22"/>
        </w:rPr>
        <w:t>(</w:t>
      </w:r>
      <w:proofErr w:type="spellStart"/>
      <w:r>
        <w:rPr>
          <w:rFonts w:ascii="Arial" w:hAnsi="Arial" w:cs="Arial"/>
          <w:sz w:val="22"/>
          <w:szCs w:val="22"/>
        </w:rPr>
        <w:t>Alshalalfah</w:t>
      </w:r>
      <w:proofErr w:type="spellEnd"/>
      <w:r>
        <w:rPr>
          <w:rFonts w:ascii="Arial" w:hAnsi="Arial" w:cs="Arial"/>
          <w:sz w:val="22"/>
          <w:szCs w:val="22"/>
        </w:rPr>
        <w:t>, 2014). An aerial ropeway system uses suspended cables to transport materials, offering an efficient and environmentally friendly solution. Noise levels are typically low</w:t>
      </w:r>
      <w:r w:rsidR="00CD370E">
        <w:rPr>
          <w:rFonts w:ascii="Arial" w:hAnsi="Arial" w:cs="Arial"/>
          <w:sz w:val="22"/>
          <w:szCs w:val="22"/>
        </w:rPr>
        <w:t xml:space="preserve"> due to the height above civilian level</w:t>
      </w:r>
      <w:r>
        <w:rPr>
          <w:rFonts w:ascii="Arial" w:hAnsi="Arial" w:cs="Arial"/>
          <w:sz w:val="22"/>
          <w:szCs w:val="22"/>
        </w:rPr>
        <w:t>, and the system is less visually obtrusive compared to ground-level conveyors. It may</w:t>
      </w:r>
      <w:r w:rsidR="00AE2DC3">
        <w:rPr>
          <w:rFonts w:ascii="Arial" w:hAnsi="Arial" w:cs="Arial"/>
          <w:sz w:val="22"/>
          <w:szCs w:val="22"/>
        </w:rPr>
        <w:t xml:space="preserve"> also</w:t>
      </w:r>
      <w:r>
        <w:rPr>
          <w:rFonts w:ascii="Arial" w:hAnsi="Arial" w:cs="Arial"/>
          <w:sz w:val="22"/>
          <w:szCs w:val="22"/>
        </w:rPr>
        <w:t xml:space="preserve"> have a lower initial setup cost compared to </w:t>
      </w:r>
      <w:r w:rsidR="00CB0C64">
        <w:rPr>
          <w:rFonts w:ascii="Arial" w:hAnsi="Arial" w:cs="Arial"/>
          <w:sz w:val="22"/>
          <w:szCs w:val="22"/>
        </w:rPr>
        <w:t xml:space="preserve">systems such as </w:t>
      </w:r>
      <w:r>
        <w:rPr>
          <w:rFonts w:ascii="Arial" w:hAnsi="Arial" w:cs="Arial"/>
          <w:sz w:val="22"/>
          <w:szCs w:val="22"/>
        </w:rPr>
        <w:t>conveyor belts</w:t>
      </w:r>
      <w:r w:rsidR="00CB0C64">
        <w:rPr>
          <w:rFonts w:ascii="Arial" w:hAnsi="Arial" w:cs="Arial"/>
          <w:sz w:val="22"/>
          <w:szCs w:val="22"/>
        </w:rPr>
        <w:t>, specifically</w:t>
      </w:r>
      <w:r>
        <w:rPr>
          <w:rFonts w:ascii="Arial" w:hAnsi="Arial" w:cs="Arial"/>
          <w:sz w:val="22"/>
          <w:szCs w:val="22"/>
        </w:rPr>
        <w:t xml:space="preserve"> if the terrain is suitable for this option, (</w:t>
      </w:r>
      <w:proofErr w:type="spellStart"/>
      <w:r>
        <w:rPr>
          <w:rFonts w:ascii="Arial" w:hAnsi="Arial" w:cs="Arial"/>
          <w:sz w:val="22"/>
          <w:szCs w:val="22"/>
        </w:rPr>
        <w:t>Lagerev</w:t>
      </w:r>
      <w:proofErr w:type="spellEnd"/>
      <w:r>
        <w:rPr>
          <w:rFonts w:ascii="Arial" w:hAnsi="Arial" w:cs="Arial"/>
          <w:sz w:val="22"/>
          <w:szCs w:val="22"/>
        </w:rPr>
        <w:t xml:space="preserve">, 2019). </w:t>
      </w:r>
    </w:p>
    <w:p w14:paraId="31C58D3A" w14:textId="77777777" w:rsidR="00CD370E" w:rsidRDefault="00CD370E">
      <w:pPr>
        <w:spacing w:line="360" w:lineRule="auto"/>
        <w:jc w:val="both"/>
        <w:rPr>
          <w:rFonts w:ascii="Arial" w:hAnsi="Arial" w:cs="Arial"/>
          <w:sz w:val="22"/>
          <w:szCs w:val="22"/>
        </w:rPr>
      </w:pPr>
    </w:p>
    <w:p w14:paraId="6C3CF2EF" w14:textId="4500262E" w:rsidR="0061156B" w:rsidRDefault="00D12BED">
      <w:pPr>
        <w:spacing w:line="360" w:lineRule="auto"/>
        <w:jc w:val="both"/>
        <w:rPr>
          <w:rFonts w:ascii="Arial" w:hAnsi="Arial" w:cs="Arial"/>
          <w:sz w:val="22"/>
          <w:szCs w:val="22"/>
        </w:rPr>
      </w:pPr>
      <w:r>
        <w:rPr>
          <w:rFonts w:ascii="Arial" w:hAnsi="Arial" w:cs="Arial"/>
          <w:sz w:val="22"/>
          <w:szCs w:val="22"/>
        </w:rPr>
        <w:lastRenderedPageBreak/>
        <w:t>Aerial</w:t>
      </w:r>
      <w:r w:rsidR="002F06F0">
        <w:rPr>
          <w:rFonts w:ascii="Arial" w:hAnsi="Arial" w:cs="Arial"/>
          <w:sz w:val="22"/>
          <w:szCs w:val="22"/>
        </w:rPr>
        <w:t xml:space="preserve"> ropeway systems also have certain drawbacks and limitations </w:t>
      </w:r>
      <w:r>
        <w:rPr>
          <w:rFonts w:ascii="Arial" w:hAnsi="Arial" w:cs="Arial"/>
          <w:sz w:val="22"/>
          <w:szCs w:val="22"/>
        </w:rPr>
        <w:t xml:space="preserve">for material transportation, </w:t>
      </w:r>
      <w:r w:rsidR="002F06F0">
        <w:rPr>
          <w:rFonts w:ascii="Arial" w:hAnsi="Arial" w:cs="Arial"/>
          <w:sz w:val="22"/>
          <w:szCs w:val="22"/>
        </w:rPr>
        <w:t xml:space="preserve">that </w:t>
      </w:r>
      <w:r>
        <w:rPr>
          <w:rFonts w:ascii="Arial" w:hAnsi="Arial" w:cs="Arial"/>
          <w:sz w:val="22"/>
          <w:szCs w:val="22"/>
        </w:rPr>
        <w:t>a business</w:t>
      </w:r>
      <w:r w:rsidR="00A75828">
        <w:rPr>
          <w:rFonts w:ascii="Arial" w:hAnsi="Arial" w:cs="Arial"/>
          <w:sz w:val="22"/>
          <w:szCs w:val="22"/>
        </w:rPr>
        <w:t xml:space="preserve"> would want to</w:t>
      </w:r>
      <w:r w:rsidR="002F06F0">
        <w:rPr>
          <w:rFonts w:ascii="Arial" w:hAnsi="Arial" w:cs="Arial"/>
          <w:sz w:val="22"/>
          <w:szCs w:val="22"/>
        </w:rPr>
        <w:t xml:space="preserve"> consider when evaluating their suitability. Some common negatives of aerial ropeway systems for material transportation are as follows, (Daquin Machinery Co., 2023):</w:t>
      </w:r>
    </w:p>
    <w:p w14:paraId="79409A94" w14:textId="77777777" w:rsidR="0061156B" w:rsidRDefault="0061156B">
      <w:pPr>
        <w:spacing w:line="360" w:lineRule="auto"/>
        <w:jc w:val="both"/>
        <w:rPr>
          <w:rFonts w:ascii="Arial" w:hAnsi="Arial" w:cs="Arial"/>
          <w:sz w:val="22"/>
          <w:szCs w:val="22"/>
        </w:rPr>
      </w:pPr>
    </w:p>
    <w:p w14:paraId="3E77255D" w14:textId="4AD76B45" w:rsidR="0061156B" w:rsidRDefault="002F06F0">
      <w:pPr>
        <w:pStyle w:val="ListParagraph"/>
        <w:numPr>
          <w:ilvl w:val="0"/>
          <w:numId w:val="2"/>
        </w:numPr>
        <w:spacing w:line="360" w:lineRule="auto"/>
        <w:jc w:val="both"/>
        <w:rPr>
          <w:rFonts w:ascii="Arial" w:hAnsi="Arial" w:cs="Arial"/>
          <w:sz w:val="22"/>
          <w:szCs w:val="22"/>
        </w:rPr>
      </w:pPr>
      <w:r>
        <w:rPr>
          <w:rFonts w:ascii="Arial" w:hAnsi="Arial" w:cs="Arial"/>
          <w:sz w:val="22"/>
          <w:szCs w:val="22"/>
        </w:rPr>
        <w:t>Aerial ropeway systems typically have limited carrying capacity compared to other modes of transportation, such as trucks or trains. This limitation can be a constraint when transporting large quantities of materials.</w:t>
      </w:r>
    </w:p>
    <w:p w14:paraId="7BE13587" w14:textId="464969F4" w:rsidR="0061156B" w:rsidRDefault="000471D8">
      <w:pPr>
        <w:pStyle w:val="ListParagraph"/>
        <w:numPr>
          <w:ilvl w:val="0"/>
          <w:numId w:val="2"/>
        </w:numPr>
        <w:spacing w:line="360" w:lineRule="auto"/>
        <w:jc w:val="both"/>
        <w:rPr>
          <w:rFonts w:ascii="Arial" w:hAnsi="Arial" w:cs="Arial"/>
          <w:sz w:val="22"/>
          <w:szCs w:val="22"/>
        </w:rPr>
      </w:pPr>
      <w:r>
        <w:rPr>
          <w:rFonts w:ascii="Arial" w:hAnsi="Arial" w:cs="Arial"/>
          <w:sz w:val="22"/>
          <w:szCs w:val="22"/>
        </w:rPr>
        <w:t>C</w:t>
      </w:r>
      <w:r w:rsidR="002F06F0">
        <w:rPr>
          <w:rFonts w:ascii="Arial" w:hAnsi="Arial" w:cs="Arial"/>
          <w:sz w:val="22"/>
          <w:szCs w:val="22"/>
        </w:rPr>
        <w:t>an be affected by adverse weather conditions such as strong winds, heavy snowfall, or lightning. These weather-related disruptions can lead to downtime and operational challenges.</w:t>
      </w:r>
    </w:p>
    <w:p w14:paraId="09CF6698" w14:textId="09728332" w:rsidR="0061156B" w:rsidRDefault="002F06F0">
      <w:pPr>
        <w:pStyle w:val="ListParagraph"/>
        <w:numPr>
          <w:ilvl w:val="0"/>
          <w:numId w:val="2"/>
        </w:numPr>
        <w:spacing w:line="360" w:lineRule="auto"/>
        <w:jc w:val="both"/>
        <w:rPr>
          <w:rFonts w:ascii="Arial" w:hAnsi="Arial" w:cs="Arial"/>
          <w:sz w:val="22"/>
          <w:szCs w:val="22"/>
        </w:rPr>
      </w:pPr>
      <w:r>
        <w:rPr>
          <w:rFonts w:ascii="Arial" w:hAnsi="Arial" w:cs="Arial"/>
          <w:sz w:val="22"/>
          <w:szCs w:val="22"/>
        </w:rPr>
        <w:t>Maintaining and servicing aerial ropeway systems can be complex and require specialised expertise. Regular inspections, lubrication, and cable replacement are essential to ensure safe and reliable operation.</w:t>
      </w:r>
    </w:p>
    <w:p w14:paraId="749F9415" w14:textId="091FC892" w:rsidR="0061156B" w:rsidRDefault="002F06F0">
      <w:pPr>
        <w:pStyle w:val="ListParagraph"/>
        <w:numPr>
          <w:ilvl w:val="0"/>
          <w:numId w:val="2"/>
        </w:numPr>
        <w:spacing w:line="360" w:lineRule="auto"/>
        <w:jc w:val="both"/>
        <w:rPr>
          <w:rFonts w:ascii="Arial" w:hAnsi="Arial" w:cs="Arial"/>
          <w:sz w:val="22"/>
          <w:szCs w:val="22"/>
        </w:rPr>
      </w:pPr>
      <w:r>
        <w:rPr>
          <w:rFonts w:ascii="Arial" w:hAnsi="Arial" w:cs="Arial"/>
          <w:sz w:val="22"/>
          <w:szCs w:val="22"/>
        </w:rPr>
        <w:t>The construction and installation of an aerial ropeway system can be a significant upfront cost, including the erection of support towers, cables, and the drive station. This cost can be a barrier to entry for some companies.</w:t>
      </w:r>
    </w:p>
    <w:p w14:paraId="2900D2AE" w14:textId="50BC02DF" w:rsidR="0061156B" w:rsidRDefault="007E1B66">
      <w:pPr>
        <w:pStyle w:val="ListParagraph"/>
        <w:numPr>
          <w:ilvl w:val="0"/>
          <w:numId w:val="2"/>
        </w:numPr>
        <w:spacing w:line="360" w:lineRule="auto"/>
        <w:jc w:val="both"/>
        <w:rPr>
          <w:rFonts w:ascii="Arial" w:hAnsi="Arial" w:cs="Arial"/>
          <w:sz w:val="22"/>
          <w:szCs w:val="22"/>
        </w:rPr>
      </w:pPr>
      <w:r>
        <w:rPr>
          <w:rFonts w:ascii="Arial" w:hAnsi="Arial" w:cs="Arial"/>
          <w:sz w:val="22"/>
          <w:szCs w:val="22"/>
        </w:rPr>
        <w:t>B</w:t>
      </w:r>
      <w:r w:rsidR="002F06F0">
        <w:rPr>
          <w:rFonts w:ascii="Arial" w:hAnsi="Arial" w:cs="Arial"/>
          <w:sz w:val="22"/>
          <w:szCs w:val="22"/>
        </w:rPr>
        <w:t>est suited for applications where the terrain is challenging or where ground transportation is not feasible. In more accessible areas, ground-based transportation methods may be more cost-effective.</w:t>
      </w:r>
    </w:p>
    <w:p w14:paraId="1F9F2A2A" w14:textId="4CC7F156" w:rsidR="0061156B" w:rsidRDefault="00D24C3E">
      <w:pPr>
        <w:pStyle w:val="ListParagraph"/>
        <w:numPr>
          <w:ilvl w:val="0"/>
          <w:numId w:val="2"/>
        </w:numPr>
        <w:spacing w:line="360" w:lineRule="auto"/>
        <w:jc w:val="both"/>
        <w:rPr>
          <w:rFonts w:ascii="Arial" w:hAnsi="Arial" w:cs="Arial"/>
          <w:sz w:val="22"/>
          <w:szCs w:val="22"/>
        </w:rPr>
      </w:pPr>
      <w:r>
        <w:rPr>
          <w:rFonts w:ascii="Arial" w:hAnsi="Arial" w:cs="Arial"/>
          <w:sz w:val="22"/>
          <w:szCs w:val="22"/>
        </w:rPr>
        <w:t>M</w:t>
      </w:r>
      <w:r w:rsidR="002F06F0">
        <w:rPr>
          <w:rFonts w:ascii="Arial" w:hAnsi="Arial" w:cs="Arial"/>
          <w:sz w:val="22"/>
          <w:szCs w:val="22"/>
        </w:rPr>
        <w:t>ay not provide easy access to specific locations, making it challenging to transport materials to or from certain areas.</w:t>
      </w:r>
    </w:p>
    <w:p w14:paraId="382155A4" w14:textId="77777777" w:rsidR="0061156B" w:rsidRDefault="0061156B">
      <w:pPr>
        <w:spacing w:line="360" w:lineRule="auto"/>
        <w:jc w:val="both"/>
        <w:rPr>
          <w:rFonts w:ascii="Arial" w:hAnsi="Arial" w:cs="Arial"/>
          <w:sz w:val="22"/>
          <w:szCs w:val="22"/>
        </w:rPr>
      </w:pPr>
    </w:p>
    <w:p w14:paraId="23508422" w14:textId="46DBEB1C" w:rsidR="0061156B" w:rsidRPr="004D599F" w:rsidRDefault="00FD476F" w:rsidP="004D599F">
      <w:pPr>
        <w:spacing w:line="360" w:lineRule="auto"/>
        <w:jc w:val="both"/>
        <w:rPr>
          <w:rFonts w:ascii="Arial" w:hAnsi="Arial" w:cs="Arial"/>
          <w:sz w:val="22"/>
          <w:szCs w:val="22"/>
        </w:rPr>
      </w:pPr>
      <w:r>
        <w:rPr>
          <w:rFonts w:ascii="Arial" w:hAnsi="Arial" w:cs="Arial"/>
          <w:sz w:val="22"/>
          <w:szCs w:val="22"/>
        </w:rPr>
        <w:t>An article b</w:t>
      </w:r>
      <w:r w:rsidR="00BD6B3A">
        <w:rPr>
          <w:rFonts w:ascii="Arial" w:hAnsi="Arial" w:cs="Arial"/>
          <w:sz w:val="22"/>
          <w:szCs w:val="22"/>
        </w:rPr>
        <w:t>y</w:t>
      </w:r>
      <w:r>
        <w:rPr>
          <w:rFonts w:ascii="Arial" w:hAnsi="Arial" w:cs="Arial"/>
          <w:sz w:val="22"/>
          <w:szCs w:val="22"/>
        </w:rPr>
        <w:t xml:space="preserve"> </w:t>
      </w:r>
      <w:proofErr w:type="spellStart"/>
      <w:r>
        <w:rPr>
          <w:rFonts w:ascii="Arial" w:hAnsi="Arial" w:cs="Arial"/>
          <w:sz w:val="22"/>
          <w:szCs w:val="22"/>
        </w:rPr>
        <w:t>Alshalalfah</w:t>
      </w:r>
      <w:proofErr w:type="spellEnd"/>
      <w:r>
        <w:rPr>
          <w:rFonts w:ascii="Arial" w:hAnsi="Arial" w:cs="Arial"/>
          <w:sz w:val="22"/>
          <w:szCs w:val="22"/>
        </w:rPr>
        <w:t xml:space="preserve"> (2015)</w:t>
      </w:r>
      <w:r w:rsidR="00B01650">
        <w:rPr>
          <w:rFonts w:ascii="Arial" w:hAnsi="Arial" w:cs="Arial"/>
          <w:sz w:val="22"/>
          <w:szCs w:val="22"/>
        </w:rPr>
        <w:t>, states s</w:t>
      </w:r>
      <w:r w:rsidR="002F06F0">
        <w:rPr>
          <w:rFonts w:ascii="Arial" w:hAnsi="Arial" w:cs="Arial"/>
          <w:sz w:val="22"/>
          <w:szCs w:val="22"/>
        </w:rPr>
        <w:t xml:space="preserve">ome other drawbacks </w:t>
      </w:r>
      <w:r w:rsidR="00516342">
        <w:rPr>
          <w:rFonts w:ascii="Arial" w:hAnsi="Arial" w:cs="Arial"/>
          <w:sz w:val="22"/>
          <w:szCs w:val="22"/>
        </w:rPr>
        <w:t>of a</w:t>
      </w:r>
      <w:r w:rsidR="00BD6B3A">
        <w:rPr>
          <w:rFonts w:ascii="Arial" w:hAnsi="Arial" w:cs="Arial"/>
          <w:sz w:val="22"/>
          <w:szCs w:val="22"/>
        </w:rPr>
        <w:t xml:space="preserve">erial systems </w:t>
      </w:r>
      <w:r w:rsidR="002F06F0">
        <w:rPr>
          <w:rFonts w:ascii="Arial" w:hAnsi="Arial" w:cs="Arial"/>
          <w:sz w:val="22"/>
          <w:szCs w:val="22"/>
        </w:rPr>
        <w:t xml:space="preserve">can also be </w:t>
      </w:r>
      <w:r w:rsidR="00B01650">
        <w:rPr>
          <w:rFonts w:ascii="Arial" w:hAnsi="Arial" w:cs="Arial"/>
          <w:sz w:val="22"/>
          <w:szCs w:val="22"/>
        </w:rPr>
        <w:t>the l</w:t>
      </w:r>
      <w:r w:rsidR="002F06F0" w:rsidRPr="004D599F">
        <w:rPr>
          <w:rFonts w:ascii="Arial" w:hAnsi="Arial" w:cs="Arial"/>
          <w:sz w:val="22"/>
          <w:szCs w:val="22"/>
        </w:rPr>
        <w:t xml:space="preserve">oading and unloading </w:t>
      </w:r>
      <w:r w:rsidR="00561C82">
        <w:rPr>
          <w:rFonts w:ascii="Arial" w:hAnsi="Arial" w:cs="Arial"/>
          <w:sz w:val="22"/>
          <w:szCs w:val="22"/>
        </w:rPr>
        <w:t xml:space="preserve">of </w:t>
      </w:r>
      <w:r w:rsidR="002F06F0" w:rsidRPr="004D599F">
        <w:rPr>
          <w:rFonts w:ascii="Arial" w:hAnsi="Arial" w:cs="Arial"/>
          <w:sz w:val="22"/>
          <w:szCs w:val="22"/>
        </w:rPr>
        <w:t>materials</w:t>
      </w:r>
      <w:r w:rsidR="00561C82">
        <w:rPr>
          <w:rFonts w:ascii="Arial" w:hAnsi="Arial" w:cs="Arial"/>
          <w:sz w:val="22"/>
          <w:szCs w:val="22"/>
        </w:rPr>
        <w:t>. As</w:t>
      </w:r>
      <w:r w:rsidR="002F06F0" w:rsidRPr="004D599F">
        <w:rPr>
          <w:rFonts w:ascii="Arial" w:hAnsi="Arial" w:cs="Arial"/>
          <w:sz w:val="22"/>
          <w:szCs w:val="22"/>
        </w:rPr>
        <w:t xml:space="preserve"> the stations can be less efficient and slower compared to ground-based systems</w:t>
      </w:r>
      <w:r w:rsidR="00BD6B3A">
        <w:rPr>
          <w:rFonts w:ascii="Arial" w:hAnsi="Arial" w:cs="Arial"/>
          <w:sz w:val="22"/>
          <w:szCs w:val="22"/>
        </w:rPr>
        <w:t>,</w:t>
      </w:r>
      <w:r w:rsidR="002F06F0" w:rsidRPr="004D599F">
        <w:rPr>
          <w:rFonts w:ascii="Arial" w:hAnsi="Arial" w:cs="Arial"/>
          <w:sz w:val="22"/>
          <w:szCs w:val="22"/>
        </w:rPr>
        <w:t xml:space="preserve"> </w:t>
      </w:r>
      <w:r w:rsidR="00BD6B3A">
        <w:rPr>
          <w:rFonts w:ascii="Arial" w:hAnsi="Arial" w:cs="Arial"/>
          <w:sz w:val="22"/>
          <w:szCs w:val="22"/>
        </w:rPr>
        <w:t>i</w:t>
      </w:r>
      <w:r w:rsidR="002F06F0" w:rsidRPr="004D599F">
        <w:rPr>
          <w:rFonts w:ascii="Arial" w:hAnsi="Arial" w:cs="Arial"/>
          <w:sz w:val="22"/>
          <w:szCs w:val="22"/>
        </w:rPr>
        <w:t>t may require additional time and labour.</w:t>
      </w:r>
      <w:r w:rsidR="004D599F" w:rsidRPr="004D599F">
        <w:rPr>
          <w:rFonts w:ascii="Arial" w:hAnsi="Arial" w:cs="Arial"/>
          <w:sz w:val="22"/>
          <w:szCs w:val="22"/>
        </w:rPr>
        <w:t xml:space="preserve"> </w:t>
      </w:r>
      <w:r w:rsidR="002F31B4">
        <w:rPr>
          <w:rFonts w:ascii="Arial" w:hAnsi="Arial" w:cs="Arial"/>
          <w:sz w:val="22"/>
          <w:szCs w:val="22"/>
        </w:rPr>
        <w:t>Furthermore</w:t>
      </w:r>
      <w:r w:rsidR="003B1F7A">
        <w:rPr>
          <w:rFonts w:ascii="Arial" w:hAnsi="Arial" w:cs="Arial"/>
          <w:sz w:val="22"/>
          <w:szCs w:val="22"/>
        </w:rPr>
        <w:t>, s</w:t>
      </w:r>
      <w:r w:rsidR="002F06F0" w:rsidRPr="004D599F">
        <w:rPr>
          <w:rFonts w:ascii="Arial" w:hAnsi="Arial" w:cs="Arial"/>
          <w:sz w:val="22"/>
          <w:szCs w:val="22"/>
        </w:rPr>
        <w:t>afety is a critical consideration for aerial ropeway systems, especially when transporting materials. Proper safety measures are essential to prevent accidents, material spillage, and damage.</w:t>
      </w:r>
    </w:p>
    <w:p w14:paraId="1A6A6944" w14:textId="77777777" w:rsidR="0061156B" w:rsidRDefault="0061156B">
      <w:pPr>
        <w:spacing w:line="360" w:lineRule="auto"/>
        <w:jc w:val="both"/>
        <w:rPr>
          <w:rFonts w:ascii="Arial" w:hAnsi="Arial" w:cs="Arial"/>
          <w:sz w:val="22"/>
          <w:szCs w:val="22"/>
        </w:rPr>
      </w:pPr>
    </w:p>
    <w:p w14:paraId="7F550C66" w14:textId="38C779C2" w:rsidR="0061156B" w:rsidRDefault="00A8648C">
      <w:pPr>
        <w:spacing w:line="360" w:lineRule="auto"/>
        <w:jc w:val="both"/>
        <w:rPr>
          <w:rFonts w:ascii="Arial" w:hAnsi="Arial" w:cs="Arial"/>
          <w:sz w:val="22"/>
          <w:szCs w:val="22"/>
        </w:rPr>
      </w:pPr>
      <w:r>
        <w:rPr>
          <w:rFonts w:ascii="Arial" w:hAnsi="Arial" w:cs="Arial"/>
          <w:sz w:val="22"/>
          <w:szCs w:val="22"/>
        </w:rPr>
        <w:t>A</w:t>
      </w:r>
      <w:r w:rsidR="002F06F0">
        <w:rPr>
          <w:rFonts w:ascii="Arial" w:hAnsi="Arial" w:cs="Arial"/>
          <w:sz w:val="22"/>
          <w:szCs w:val="22"/>
        </w:rPr>
        <w:t xml:space="preserve">erial ropeway systems </w:t>
      </w:r>
      <w:r w:rsidR="00593F2B">
        <w:rPr>
          <w:rFonts w:ascii="Arial" w:hAnsi="Arial" w:cs="Arial"/>
          <w:sz w:val="22"/>
          <w:szCs w:val="22"/>
        </w:rPr>
        <w:t xml:space="preserve">regardless of the disadvantages </w:t>
      </w:r>
      <w:r w:rsidR="00CA7716">
        <w:rPr>
          <w:rFonts w:ascii="Arial" w:hAnsi="Arial" w:cs="Arial"/>
          <w:sz w:val="22"/>
          <w:szCs w:val="22"/>
        </w:rPr>
        <w:t xml:space="preserve">can </w:t>
      </w:r>
      <w:r w:rsidR="00593F2B">
        <w:rPr>
          <w:rFonts w:ascii="Arial" w:hAnsi="Arial" w:cs="Arial"/>
          <w:sz w:val="22"/>
          <w:szCs w:val="22"/>
        </w:rPr>
        <w:t xml:space="preserve">still </w:t>
      </w:r>
      <w:r w:rsidR="00CA7716">
        <w:rPr>
          <w:rFonts w:ascii="Arial" w:hAnsi="Arial" w:cs="Arial"/>
          <w:sz w:val="22"/>
          <w:szCs w:val="22"/>
        </w:rPr>
        <w:t xml:space="preserve">be </w:t>
      </w:r>
      <w:r w:rsidR="00593F2B">
        <w:rPr>
          <w:rFonts w:ascii="Arial" w:hAnsi="Arial" w:cs="Arial"/>
          <w:sz w:val="22"/>
          <w:szCs w:val="22"/>
        </w:rPr>
        <w:t xml:space="preserve">argued to be </w:t>
      </w:r>
      <w:r w:rsidR="002F06F0">
        <w:rPr>
          <w:rFonts w:ascii="Arial" w:hAnsi="Arial" w:cs="Arial"/>
          <w:sz w:val="22"/>
          <w:szCs w:val="22"/>
        </w:rPr>
        <w:t>valuable transportation solution</w:t>
      </w:r>
      <w:r w:rsidR="00593F2B">
        <w:rPr>
          <w:rFonts w:ascii="Arial" w:hAnsi="Arial" w:cs="Arial"/>
          <w:sz w:val="22"/>
          <w:szCs w:val="22"/>
        </w:rPr>
        <w:t>s</w:t>
      </w:r>
      <w:r w:rsidR="002F06F0">
        <w:rPr>
          <w:rFonts w:ascii="Arial" w:hAnsi="Arial" w:cs="Arial"/>
          <w:sz w:val="22"/>
          <w:szCs w:val="22"/>
        </w:rPr>
        <w:t xml:space="preserve"> in specific situations, particularly when dealing with challenging terrain or when environmental considerations are important. A company considering the use of aerial ropeway systems for material transportation should carefully evaluate their specific needs, operational challenges, and potential benefits before implementing such a system, (</w:t>
      </w:r>
      <w:proofErr w:type="spellStart"/>
      <w:r w:rsidR="002F06F0">
        <w:rPr>
          <w:rFonts w:ascii="Arial" w:hAnsi="Arial" w:cs="Arial"/>
          <w:sz w:val="22"/>
          <w:szCs w:val="22"/>
        </w:rPr>
        <w:t>Knawa</w:t>
      </w:r>
      <w:proofErr w:type="spellEnd"/>
      <w:r w:rsidR="002F06F0">
        <w:rPr>
          <w:rFonts w:ascii="Arial" w:hAnsi="Arial" w:cs="Arial"/>
          <w:sz w:val="22"/>
          <w:szCs w:val="22"/>
        </w:rPr>
        <w:t>, 2007).</w:t>
      </w:r>
      <w:r w:rsidR="00144718">
        <w:rPr>
          <w:rFonts w:ascii="Arial" w:hAnsi="Arial" w:cs="Arial"/>
          <w:sz w:val="22"/>
          <w:szCs w:val="22"/>
        </w:rPr>
        <w:t xml:space="preserve"> </w:t>
      </w:r>
      <w:r w:rsidR="00FC30B6">
        <w:rPr>
          <w:rFonts w:ascii="Arial" w:hAnsi="Arial" w:cs="Arial"/>
          <w:sz w:val="22"/>
          <w:szCs w:val="22"/>
        </w:rPr>
        <w:t>Due to the practicality of a</w:t>
      </w:r>
      <w:r w:rsidR="00AD383A">
        <w:rPr>
          <w:rFonts w:ascii="Arial" w:hAnsi="Arial" w:cs="Arial"/>
          <w:sz w:val="22"/>
          <w:szCs w:val="22"/>
        </w:rPr>
        <w:t>n</w:t>
      </w:r>
      <w:r w:rsidR="00FC30B6">
        <w:rPr>
          <w:rFonts w:ascii="Arial" w:hAnsi="Arial" w:cs="Arial"/>
          <w:sz w:val="22"/>
          <w:szCs w:val="22"/>
        </w:rPr>
        <w:t xml:space="preserve"> aerial system for awkward locations, they are specifically </w:t>
      </w:r>
      <w:r w:rsidR="00FC30B6">
        <w:rPr>
          <w:rFonts w:ascii="Arial" w:hAnsi="Arial" w:cs="Arial"/>
          <w:sz w:val="22"/>
          <w:szCs w:val="22"/>
        </w:rPr>
        <w:lastRenderedPageBreak/>
        <w:t xml:space="preserve">useful within </w:t>
      </w:r>
      <w:r w:rsidR="00074B62">
        <w:rPr>
          <w:rFonts w:ascii="Arial" w:hAnsi="Arial" w:cs="Arial"/>
          <w:sz w:val="22"/>
          <w:szCs w:val="22"/>
        </w:rPr>
        <w:t>rural</w:t>
      </w:r>
      <w:r w:rsidR="00FC30B6">
        <w:rPr>
          <w:rFonts w:ascii="Arial" w:hAnsi="Arial" w:cs="Arial"/>
          <w:sz w:val="22"/>
          <w:szCs w:val="22"/>
        </w:rPr>
        <w:t xml:space="preserve"> areas</w:t>
      </w:r>
      <w:r w:rsidR="00383580">
        <w:rPr>
          <w:rFonts w:ascii="Arial" w:hAnsi="Arial" w:cs="Arial"/>
          <w:sz w:val="22"/>
          <w:szCs w:val="22"/>
        </w:rPr>
        <w:t>,</w:t>
      </w:r>
      <w:r w:rsidR="00FC30B6">
        <w:rPr>
          <w:rFonts w:ascii="Arial" w:hAnsi="Arial" w:cs="Arial"/>
          <w:sz w:val="22"/>
          <w:szCs w:val="22"/>
        </w:rPr>
        <w:t xml:space="preserve"> </w:t>
      </w:r>
      <w:r w:rsidR="00CE78F6">
        <w:rPr>
          <w:rFonts w:ascii="Arial" w:hAnsi="Arial" w:cs="Arial"/>
          <w:sz w:val="22"/>
          <w:szCs w:val="22"/>
        </w:rPr>
        <w:t xml:space="preserve">such as </w:t>
      </w:r>
      <w:r w:rsidR="00F96B6A">
        <w:rPr>
          <w:rFonts w:ascii="Arial" w:hAnsi="Arial" w:cs="Arial"/>
          <w:sz w:val="22"/>
          <w:szCs w:val="22"/>
        </w:rPr>
        <w:t>high areas with</w:t>
      </w:r>
      <w:r w:rsidR="00FC30B6">
        <w:rPr>
          <w:rFonts w:ascii="Arial" w:hAnsi="Arial" w:cs="Arial"/>
          <w:sz w:val="22"/>
          <w:szCs w:val="22"/>
        </w:rPr>
        <w:t xml:space="preserve"> mountains</w:t>
      </w:r>
      <w:r w:rsidR="00903705">
        <w:rPr>
          <w:rFonts w:ascii="Arial" w:hAnsi="Arial" w:cs="Arial"/>
          <w:sz w:val="22"/>
          <w:szCs w:val="22"/>
        </w:rPr>
        <w:t>,</w:t>
      </w:r>
      <w:r w:rsidR="00CE78F6">
        <w:rPr>
          <w:rFonts w:ascii="Arial" w:hAnsi="Arial" w:cs="Arial"/>
          <w:sz w:val="22"/>
          <w:szCs w:val="22"/>
        </w:rPr>
        <w:t xml:space="preserve"> which would</w:t>
      </w:r>
      <w:r w:rsidR="00FC30B6">
        <w:rPr>
          <w:rFonts w:ascii="Arial" w:hAnsi="Arial" w:cs="Arial"/>
          <w:sz w:val="22"/>
          <w:szCs w:val="22"/>
        </w:rPr>
        <w:t xml:space="preserve"> </w:t>
      </w:r>
      <w:r w:rsidR="00687470">
        <w:rPr>
          <w:rFonts w:ascii="Arial" w:hAnsi="Arial" w:cs="Arial"/>
          <w:sz w:val="22"/>
          <w:szCs w:val="22"/>
        </w:rPr>
        <w:t>have</w:t>
      </w:r>
      <w:r w:rsidR="00074B62">
        <w:rPr>
          <w:rFonts w:ascii="Arial" w:hAnsi="Arial" w:cs="Arial"/>
          <w:sz w:val="22"/>
          <w:szCs w:val="22"/>
        </w:rPr>
        <w:t xml:space="preserve"> a higher chance of weather issues</w:t>
      </w:r>
      <w:r w:rsidR="00192826">
        <w:rPr>
          <w:rFonts w:ascii="Arial" w:hAnsi="Arial" w:cs="Arial"/>
          <w:sz w:val="22"/>
          <w:szCs w:val="22"/>
        </w:rPr>
        <w:t>, (</w:t>
      </w:r>
      <w:r w:rsidR="00F85714">
        <w:rPr>
          <w:rFonts w:ascii="Arial" w:hAnsi="Arial" w:cs="Arial"/>
          <w:sz w:val="22"/>
          <w:szCs w:val="22"/>
        </w:rPr>
        <w:t>Siddall, 1967)</w:t>
      </w:r>
      <w:r w:rsidR="00074B62">
        <w:rPr>
          <w:rFonts w:ascii="Arial" w:hAnsi="Arial" w:cs="Arial"/>
          <w:sz w:val="22"/>
          <w:szCs w:val="22"/>
        </w:rPr>
        <w:t xml:space="preserve">. </w:t>
      </w:r>
    </w:p>
    <w:p w14:paraId="62C49E56" w14:textId="77777777" w:rsidR="00593F2B" w:rsidRDefault="00593F2B">
      <w:pPr>
        <w:spacing w:line="360" w:lineRule="auto"/>
        <w:jc w:val="both"/>
        <w:rPr>
          <w:rFonts w:ascii="Arial" w:hAnsi="Arial" w:cs="Arial"/>
          <w:sz w:val="22"/>
          <w:szCs w:val="22"/>
        </w:rPr>
      </w:pPr>
    </w:p>
    <w:p w14:paraId="5FE786FC" w14:textId="1C4A81F8" w:rsidR="00593F2B" w:rsidRDefault="00593F2B">
      <w:pPr>
        <w:spacing w:line="360" w:lineRule="auto"/>
        <w:jc w:val="both"/>
        <w:rPr>
          <w:rFonts w:ascii="Arial" w:hAnsi="Arial" w:cs="Arial"/>
          <w:sz w:val="22"/>
          <w:szCs w:val="22"/>
        </w:rPr>
      </w:pPr>
      <w:r>
        <w:rPr>
          <w:rFonts w:ascii="Arial" w:hAnsi="Arial" w:cs="Arial"/>
          <w:sz w:val="22"/>
          <w:szCs w:val="22"/>
        </w:rPr>
        <w:t>The</w:t>
      </w:r>
      <w:r w:rsidR="00513145">
        <w:rPr>
          <w:rFonts w:ascii="Arial" w:hAnsi="Arial" w:cs="Arial"/>
          <w:sz w:val="22"/>
          <w:szCs w:val="22"/>
        </w:rPr>
        <w:t xml:space="preserve"> capacity of an aerial system would be a huge downfall for the transportation of coal, as while it does depend on the cost a company is willing to invest, a typical system could carry 0.5 tonnes per hour, which means it would take 20 hours to fully transfer 10 tonnes of coal. This would be outside of the 16-hour working pattern, meaning the daily quota is not met. </w:t>
      </w:r>
    </w:p>
    <w:p w14:paraId="7CC995D2" w14:textId="77777777" w:rsidR="0061156B" w:rsidRDefault="0061156B">
      <w:pPr>
        <w:rPr>
          <w:rFonts w:ascii="Arial" w:hAnsi="Arial" w:cs="Arial"/>
          <w:sz w:val="22"/>
          <w:szCs w:val="22"/>
        </w:rPr>
      </w:pPr>
    </w:p>
    <w:p w14:paraId="5C85815D" w14:textId="77777777" w:rsidR="0061156B" w:rsidRDefault="002F06F0">
      <w:pPr>
        <w:pStyle w:val="Heading2"/>
        <w:rPr>
          <w:rFonts w:ascii="Arial" w:hAnsi="Arial" w:cs="Arial"/>
        </w:rPr>
      </w:pPr>
      <w:bookmarkStart w:id="6" w:name="_Toc149763390"/>
      <w:bookmarkStart w:id="7" w:name="_Toc150436452"/>
      <w:r>
        <w:rPr>
          <w:rFonts w:ascii="Arial" w:hAnsi="Arial" w:cs="Arial"/>
        </w:rPr>
        <w:t>2.3 Underground Pipeline</w:t>
      </w:r>
      <w:bookmarkEnd w:id="6"/>
      <w:bookmarkEnd w:id="7"/>
    </w:p>
    <w:p w14:paraId="08C0B22B" w14:textId="77777777" w:rsidR="0061156B" w:rsidRDefault="0061156B">
      <w:pPr>
        <w:spacing w:line="360" w:lineRule="auto"/>
        <w:jc w:val="both"/>
        <w:rPr>
          <w:rFonts w:ascii="Arial" w:hAnsi="Arial" w:cs="Arial"/>
          <w:sz w:val="22"/>
          <w:szCs w:val="22"/>
        </w:rPr>
      </w:pPr>
    </w:p>
    <w:p w14:paraId="1362D603" w14:textId="556F45C9" w:rsidR="00FB7766" w:rsidRDefault="006E1B78">
      <w:pPr>
        <w:spacing w:line="360" w:lineRule="auto"/>
        <w:jc w:val="both"/>
        <w:rPr>
          <w:rFonts w:ascii="Arial" w:hAnsi="Arial" w:cs="Arial"/>
          <w:sz w:val="22"/>
          <w:szCs w:val="22"/>
        </w:rPr>
      </w:pPr>
      <w:r>
        <w:rPr>
          <w:rFonts w:ascii="Arial" w:hAnsi="Arial" w:cs="Arial"/>
          <w:sz w:val="22"/>
          <w:szCs w:val="22"/>
        </w:rPr>
        <w:t>An</w:t>
      </w:r>
      <w:r w:rsidR="00736B0C">
        <w:rPr>
          <w:rFonts w:ascii="Arial" w:hAnsi="Arial" w:cs="Arial"/>
          <w:sz w:val="22"/>
          <w:szCs w:val="22"/>
        </w:rPr>
        <w:t xml:space="preserve"> u</w:t>
      </w:r>
      <w:r w:rsidR="00636E9F">
        <w:rPr>
          <w:rFonts w:ascii="Arial" w:hAnsi="Arial" w:cs="Arial"/>
          <w:sz w:val="22"/>
          <w:szCs w:val="22"/>
        </w:rPr>
        <w:t>nderground</w:t>
      </w:r>
      <w:r w:rsidR="00FB7766">
        <w:rPr>
          <w:rFonts w:ascii="Arial" w:hAnsi="Arial" w:cs="Arial"/>
          <w:sz w:val="22"/>
          <w:szCs w:val="22"/>
        </w:rPr>
        <w:t xml:space="preserve"> </w:t>
      </w:r>
      <w:r w:rsidR="00636E9F">
        <w:rPr>
          <w:rFonts w:ascii="Arial" w:hAnsi="Arial" w:cs="Arial"/>
          <w:sz w:val="22"/>
          <w:szCs w:val="22"/>
        </w:rPr>
        <w:t>pipeline</w:t>
      </w:r>
      <w:r w:rsidR="00FB7766">
        <w:rPr>
          <w:rFonts w:ascii="Arial" w:hAnsi="Arial" w:cs="Arial"/>
          <w:sz w:val="22"/>
          <w:szCs w:val="22"/>
        </w:rPr>
        <w:t xml:space="preserve"> could be </w:t>
      </w:r>
      <w:r w:rsidR="00636E9F">
        <w:rPr>
          <w:rFonts w:ascii="Arial" w:hAnsi="Arial" w:cs="Arial"/>
          <w:sz w:val="22"/>
          <w:szCs w:val="22"/>
        </w:rPr>
        <w:t xml:space="preserve">created to transport the coal from the mine to the </w:t>
      </w:r>
      <w:r w:rsidR="00736B0C">
        <w:rPr>
          <w:rFonts w:ascii="Arial" w:hAnsi="Arial" w:cs="Arial"/>
          <w:sz w:val="22"/>
          <w:szCs w:val="22"/>
        </w:rPr>
        <w:t xml:space="preserve">steel factory. There </w:t>
      </w:r>
      <w:r>
        <w:rPr>
          <w:rFonts w:ascii="Arial" w:hAnsi="Arial" w:cs="Arial"/>
          <w:sz w:val="22"/>
          <w:szCs w:val="22"/>
        </w:rPr>
        <w:t>are</w:t>
      </w:r>
      <w:r w:rsidR="00736B0C">
        <w:rPr>
          <w:rFonts w:ascii="Arial" w:hAnsi="Arial" w:cs="Arial"/>
          <w:sz w:val="22"/>
          <w:szCs w:val="22"/>
        </w:rPr>
        <w:t xml:space="preserve"> multiple ways this could be done underground</w:t>
      </w:r>
      <w:r w:rsidR="004775E8">
        <w:rPr>
          <w:rFonts w:ascii="Arial" w:hAnsi="Arial" w:cs="Arial"/>
          <w:sz w:val="22"/>
          <w:szCs w:val="22"/>
        </w:rPr>
        <w:t>,</w:t>
      </w:r>
      <w:r w:rsidR="00736B0C">
        <w:rPr>
          <w:rFonts w:ascii="Arial" w:hAnsi="Arial" w:cs="Arial"/>
          <w:sz w:val="22"/>
          <w:szCs w:val="22"/>
        </w:rPr>
        <w:t xml:space="preserve"> but by using </w:t>
      </w:r>
      <w:r w:rsidR="002E39B9">
        <w:rPr>
          <w:rFonts w:ascii="Arial" w:hAnsi="Arial" w:cs="Arial"/>
          <w:sz w:val="22"/>
          <w:szCs w:val="22"/>
        </w:rPr>
        <w:t>gravity</w:t>
      </w:r>
      <w:r w:rsidR="006E759D">
        <w:rPr>
          <w:rFonts w:ascii="Arial" w:hAnsi="Arial" w:cs="Arial"/>
          <w:sz w:val="22"/>
          <w:szCs w:val="22"/>
        </w:rPr>
        <w:t xml:space="preserve"> (Angling Pipeline), </w:t>
      </w:r>
      <w:r w:rsidR="002E39B9">
        <w:rPr>
          <w:rFonts w:ascii="Arial" w:hAnsi="Arial" w:cs="Arial"/>
          <w:sz w:val="22"/>
          <w:szCs w:val="22"/>
        </w:rPr>
        <w:t>to act as something similar to that of a slide, it will easily</w:t>
      </w:r>
      <w:r w:rsidR="00736B0C">
        <w:rPr>
          <w:rFonts w:ascii="Arial" w:hAnsi="Arial" w:cs="Arial"/>
          <w:sz w:val="22"/>
          <w:szCs w:val="22"/>
        </w:rPr>
        <w:t xml:space="preserve"> </w:t>
      </w:r>
      <w:r w:rsidR="002E39B9">
        <w:rPr>
          <w:rFonts w:ascii="Arial" w:hAnsi="Arial" w:cs="Arial"/>
          <w:sz w:val="22"/>
          <w:szCs w:val="22"/>
        </w:rPr>
        <w:t xml:space="preserve">allow the </w:t>
      </w:r>
      <w:r w:rsidR="00736B0C">
        <w:rPr>
          <w:rFonts w:ascii="Arial" w:hAnsi="Arial" w:cs="Arial"/>
          <w:sz w:val="22"/>
          <w:szCs w:val="22"/>
        </w:rPr>
        <w:t>coal</w:t>
      </w:r>
      <w:r w:rsidR="002E39B9">
        <w:rPr>
          <w:rFonts w:ascii="Arial" w:hAnsi="Arial" w:cs="Arial"/>
          <w:sz w:val="22"/>
          <w:szCs w:val="22"/>
        </w:rPr>
        <w:t xml:space="preserve"> to flow</w:t>
      </w:r>
      <w:r w:rsidR="00736B0C">
        <w:rPr>
          <w:rFonts w:ascii="Arial" w:hAnsi="Arial" w:cs="Arial"/>
          <w:sz w:val="22"/>
          <w:szCs w:val="22"/>
        </w:rPr>
        <w:t xml:space="preserve"> down</w:t>
      </w:r>
      <w:r w:rsidR="002E39B9">
        <w:rPr>
          <w:rFonts w:ascii="Arial" w:hAnsi="Arial" w:cs="Arial"/>
          <w:sz w:val="22"/>
          <w:szCs w:val="22"/>
        </w:rPr>
        <w:t xml:space="preserve">. </w:t>
      </w:r>
      <w:r w:rsidR="00736B0C">
        <w:rPr>
          <w:rFonts w:ascii="Arial" w:hAnsi="Arial" w:cs="Arial"/>
          <w:sz w:val="22"/>
          <w:szCs w:val="22"/>
        </w:rPr>
        <w:t xml:space="preserve">There could be arguably </w:t>
      </w:r>
      <w:r w:rsidR="00CA7716">
        <w:rPr>
          <w:rFonts w:ascii="Arial" w:hAnsi="Arial" w:cs="Arial"/>
          <w:sz w:val="22"/>
          <w:szCs w:val="22"/>
        </w:rPr>
        <w:t xml:space="preserve">require </w:t>
      </w:r>
      <w:r w:rsidR="00736B0C">
        <w:rPr>
          <w:rFonts w:ascii="Arial" w:hAnsi="Arial" w:cs="Arial"/>
          <w:sz w:val="22"/>
          <w:szCs w:val="22"/>
        </w:rPr>
        <w:t xml:space="preserve">less energy consumption than what would be </w:t>
      </w:r>
      <w:r w:rsidR="00CA7716">
        <w:rPr>
          <w:rFonts w:ascii="Arial" w:hAnsi="Arial" w:cs="Arial"/>
          <w:sz w:val="22"/>
          <w:szCs w:val="22"/>
        </w:rPr>
        <w:t>needed</w:t>
      </w:r>
      <w:r w:rsidR="00736B0C">
        <w:rPr>
          <w:rFonts w:ascii="Arial" w:hAnsi="Arial" w:cs="Arial"/>
          <w:sz w:val="22"/>
          <w:szCs w:val="22"/>
        </w:rPr>
        <w:t xml:space="preserve"> to run a conveyor or </w:t>
      </w:r>
      <w:r w:rsidR="00FF5C03">
        <w:rPr>
          <w:rFonts w:ascii="Arial" w:hAnsi="Arial" w:cs="Arial"/>
          <w:sz w:val="22"/>
          <w:szCs w:val="22"/>
        </w:rPr>
        <w:t xml:space="preserve">an </w:t>
      </w:r>
      <w:r w:rsidR="00736B0C">
        <w:rPr>
          <w:rFonts w:ascii="Arial" w:hAnsi="Arial" w:cs="Arial"/>
          <w:sz w:val="22"/>
          <w:szCs w:val="22"/>
        </w:rPr>
        <w:t>aerial system</w:t>
      </w:r>
      <w:r w:rsidR="00522087">
        <w:rPr>
          <w:rFonts w:ascii="Arial" w:hAnsi="Arial" w:cs="Arial"/>
          <w:sz w:val="22"/>
          <w:szCs w:val="22"/>
        </w:rPr>
        <w:t xml:space="preserve">, </w:t>
      </w:r>
      <w:r w:rsidR="00551283">
        <w:rPr>
          <w:rFonts w:ascii="Arial" w:hAnsi="Arial" w:cs="Arial"/>
          <w:sz w:val="22"/>
          <w:szCs w:val="22"/>
        </w:rPr>
        <w:t>as the</w:t>
      </w:r>
      <w:r w:rsidR="00522087">
        <w:rPr>
          <w:rFonts w:ascii="Arial" w:hAnsi="Arial" w:cs="Arial"/>
          <w:sz w:val="22"/>
          <w:szCs w:val="22"/>
        </w:rPr>
        <w:t xml:space="preserve"> </w:t>
      </w:r>
      <w:r w:rsidR="00B20875">
        <w:rPr>
          <w:rFonts w:ascii="Arial" w:hAnsi="Arial" w:cs="Arial"/>
          <w:sz w:val="22"/>
          <w:szCs w:val="22"/>
        </w:rPr>
        <w:t xml:space="preserve">angle of the pipeline could be </w:t>
      </w:r>
      <w:r w:rsidR="00FF5C03">
        <w:rPr>
          <w:rFonts w:ascii="Arial" w:hAnsi="Arial" w:cs="Arial"/>
          <w:sz w:val="22"/>
          <w:szCs w:val="22"/>
        </w:rPr>
        <w:t>designed/</w:t>
      </w:r>
      <w:r w:rsidR="00B20875">
        <w:rPr>
          <w:rFonts w:ascii="Arial" w:hAnsi="Arial" w:cs="Arial"/>
          <w:sz w:val="22"/>
          <w:szCs w:val="22"/>
        </w:rPr>
        <w:t xml:space="preserve">manipulated for the coal to flow </w:t>
      </w:r>
      <w:r w:rsidR="006E759D">
        <w:rPr>
          <w:rFonts w:ascii="Arial" w:hAnsi="Arial" w:cs="Arial"/>
          <w:sz w:val="22"/>
          <w:szCs w:val="22"/>
        </w:rPr>
        <w:t xml:space="preserve">down the pipe </w:t>
      </w:r>
      <w:r w:rsidR="00CE1118">
        <w:rPr>
          <w:rFonts w:ascii="Arial" w:hAnsi="Arial" w:cs="Arial"/>
          <w:sz w:val="22"/>
          <w:szCs w:val="22"/>
        </w:rPr>
        <w:t>naturally</w:t>
      </w:r>
      <w:r w:rsidR="00226ECA">
        <w:rPr>
          <w:rFonts w:ascii="Arial" w:hAnsi="Arial" w:cs="Arial"/>
          <w:sz w:val="22"/>
          <w:szCs w:val="22"/>
        </w:rPr>
        <w:t>, by simply utilising gravity</w:t>
      </w:r>
      <w:r w:rsidR="00736B0C">
        <w:rPr>
          <w:rFonts w:ascii="Arial" w:hAnsi="Arial" w:cs="Arial"/>
          <w:sz w:val="22"/>
          <w:szCs w:val="22"/>
        </w:rPr>
        <w:t xml:space="preserve">. </w:t>
      </w:r>
    </w:p>
    <w:p w14:paraId="62D29C79" w14:textId="77777777" w:rsidR="00736B0C" w:rsidRDefault="00736B0C">
      <w:pPr>
        <w:spacing w:line="360" w:lineRule="auto"/>
        <w:jc w:val="both"/>
        <w:rPr>
          <w:rFonts w:ascii="Arial" w:hAnsi="Arial" w:cs="Arial"/>
          <w:sz w:val="22"/>
          <w:szCs w:val="22"/>
        </w:rPr>
      </w:pPr>
    </w:p>
    <w:p w14:paraId="6057F6B8" w14:textId="28D50092" w:rsidR="0061156B" w:rsidRDefault="002F06F0">
      <w:pPr>
        <w:spacing w:line="360" w:lineRule="auto"/>
        <w:jc w:val="both"/>
        <w:rPr>
          <w:rFonts w:ascii="Arial" w:hAnsi="Arial" w:cs="Arial"/>
          <w:sz w:val="22"/>
          <w:szCs w:val="22"/>
        </w:rPr>
      </w:pPr>
      <w:r>
        <w:rPr>
          <w:rFonts w:ascii="Arial" w:hAnsi="Arial" w:cs="Arial"/>
          <w:sz w:val="22"/>
          <w:szCs w:val="22"/>
        </w:rPr>
        <w:t xml:space="preserve">An underground pipeline system is a network of pipes buried beneath the earth's surface, </w:t>
      </w:r>
      <w:r w:rsidR="00EB7185">
        <w:rPr>
          <w:rFonts w:ascii="Arial" w:hAnsi="Arial" w:cs="Arial"/>
          <w:sz w:val="22"/>
          <w:szCs w:val="22"/>
        </w:rPr>
        <w:t xml:space="preserve">which can be </w:t>
      </w:r>
      <w:r>
        <w:rPr>
          <w:rFonts w:ascii="Arial" w:hAnsi="Arial" w:cs="Arial"/>
          <w:sz w:val="22"/>
          <w:szCs w:val="22"/>
        </w:rPr>
        <w:t xml:space="preserve">designed for the transport of various </w:t>
      </w:r>
      <w:r w:rsidR="00EB7185">
        <w:rPr>
          <w:rFonts w:ascii="Arial" w:hAnsi="Arial" w:cs="Arial"/>
          <w:sz w:val="22"/>
          <w:szCs w:val="22"/>
        </w:rPr>
        <w:t xml:space="preserve">types </w:t>
      </w:r>
      <w:r w:rsidR="00CB5A2E">
        <w:rPr>
          <w:rFonts w:ascii="Arial" w:hAnsi="Arial" w:cs="Arial"/>
          <w:sz w:val="22"/>
          <w:szCs w:val="22"/>
        </w:rPr>
        <w:t xml:space="preserve">of </w:t>
      </w:r>
      <w:r>
        <w:rPr>
          <w:rFonts w:ascii="Arial" w:hAnsi="Arial" w:cs="Arial"/>
          <w:sz w:val="22"/>
          <w:szCs w:val="22"/>
        </w:rPr>
        <w:t>materials, including liquids, gases, or solids, from one location to another. These systems are commonly used in industries such as oil and gas, water supply, sewage, chemicals, and mining. Underground pipelines are known for their efficiency, safety, and minimal environmental impact, (</w:t>
      </w:r>
      <w:proofErr w:type="spellStart"/>
      <w:r>
        <w:rPr>
          <w:rFonts w:ascii="Arial" w:hAnsi="Arial" w:cs="Arial"/>
          <w:sz w:val="22"/>
          <w:szCs w:val="22"/>
        </w:rPr>
        <w:t>Feifei</w:t>
      </w:r>
      <w:proofErr w:type="spellEnd"/>
      <w:r>
        <w:rPr>
          <w:rFonts w:ascii="Arial" w:hAnsi="Arial" w:cs="Arial"/>
          <w:sz w:val="22"/>
          <w:szCs w:val="22"/>
        </w:rPr>
        <w:t>, 2020).</w:t>
      </w:r>
      <w:r w:rsidR="00A9087B">
        <w:rPr>
          <w:rFonts w:ascii="Arial" w:hAnsi="Arial" w:cs="Arial"/>
          <w:sz w:val="22"/>
          <w:szCs w:val="22"/>
        </w:rPr>
        <w:t xml:space="preserve"> </w:t>
      </w:r>
      <w:r>
        <w:rPr>
          <w:rFonts w:ascii="Arial" w:hAnsi="Arial" w:cs="Arial"/>
          <w:sz w:val="22"/>
          <w:szCs w:val="22"/>
        </w:rPr>
        <w:t>Underground pipelines offer several advantages, such as reducing the risk of vandalism or accidental damage, and preserving aesthetics. However, they also require careful planning, construction, and maintenance to ensure safe and efficient material transportation while avoiding leaks or environmental contamination. Additionally, safety measures, including pipeline integrity testing and leak detection systems, are crucial for the proper management of underground pipeline networks, (</w:t>
      </w:r>
      <w:proofErr w:type="spellStart"/>
      <w:r>
        <w:rPr>
          <w:rFonts w:ascii="Arial" w:hAnsi="Arial" w:cs="Arial"/>
          <w:sz w:val="22"/>
          <w:szCs w:val="22"/>
        </w:rPr>
        <w:t>Trokhimchuk</w:t>
      </w:r>
      <w:proofErr w:type="spellEnd"/>
      <w:r>
        <w:rPr>
          <w:rFonts w:ascii="Arial" w:hAnsi="Arial" w:cs="Arial"/>
          <w:sz w:val="22"/>
          <w:szCs w:val="22"/>
        </w:rPr>
        <w:t>, 2017).</w:t>
      </w:r>
      <w:r w:rsidR="00A9087B">
        <w:rPr>
          <w:rFonts w:ascii="Arial" w:hAnsi="Arial" w:cs="Arial"/>
          <w:sz w:val="22"/>
          <w:szCs w:val="22"/>
        </w:rPr>
        <w:t xml:space="preserve"> </w:t>
      </w:r>
      <w:r w:rsidR="007C314D">
        <w:rPr>
          <w:rFonts w:ascii="Arial" w:hAnsi="Arial" w:cs="Arial"/>
          <w:sz w:val="22"/>
          <w:szCs w:val="22"/>
        </w:rPr>
        <w:t>Most importantly</w:t>
      </w:r>
      <w:r w:rsidR="00CA7716">
        <w:rPr>
          <w:rFonts w:ascii="Arial" w:hAnsi="Arial" w:cs="Arial"/>
          <w:sz w:val="22"/>
          <w:szCs w:val="22"/>
        </w:rPr>
        <w:t>,</w:t>
      </w:r>
      <w:r w:rsidR="007C314D">
        <w:rPr>
          <w:rFonts w:ascii="Arial" w:hAnsi="Arial" w:cs="Arial"/>
          <w:sz w:val="22"/>
          <w:szCs w:val="22"/>
        </w:rPr>
        <w:t xml:space="preserve"> a</w:t>
      </w:r>
      <w:r>
        <w:rPr>
          <w:rFonts w:ascii="Arial" w:hAnsi="Arial" w:cs="Arial"/>
          <w:sz w:val="22"/>
          <w:szCs w:val="22"/>
        </w:rPr>
        <w:t>n underground pipeline can transport materials discreetly and with minimal noise</w:t>
      </w:r>
      <w:r w:rsidR="007C314D">
        <w:rPr>
          <w:rFonts w:ascii="Arial" w:hAnsi="Arial" w:cs="Arial"/>
          <w:sz w:val="22"/>
          <w:szCs w:val="22"/>
        </w:rPr>
        <w:t>, which is a key objective that was given to the operations manager, as the system is underground the noise and visual intrusiveness can be removed entirely.</w:t>
      </w:r>
      <w:r>
        <w:rPr>
          <w:rFonts w:ascii="Arial" w:hAnsi="Arial" w:cs="Arial"/>
          <w:sz w:val="22"/>
          <w:szCs w:val="22"/>
        </w:rPr>
        <w:t xml:space="preserve"> It can be energy-efficient, especially if gravity or low-power pumps are used. There is </w:t>
      </w:r>
      <w:r w:rsidR="007C314D">
        <w:rPr>
          <w:rFonts w:ascii="Arial" w:hAnsi="Arial" w:cs="Arial"/>
          <w:sz w:val="22"/>
          <w:szCs w:val="22"/>
        </w:rPr>
        <w:t xml:space="preserve">also a </w:t>
      </w:r>
      <w:r>
        <w:rPr>
          <w:rFonts w:ascii="Arial" w:hAnsi="Arial" w:cs="Arial"/>
          <w:sz w:val="22"/>
          <w:szCs w:val="22"/>
        </w:rPr>
        <w:t>minimal risk of spillage or environmental contamination compared to surface transport options, (Xie, 2023).</w:t>
      </w:r>
    </w:p>
    <w:p w14:paraId="29A0E5A9" w14:textId="77777777" w:rsidR="0061156B" w:rsidRDefault="0061156B">
      <w:pPr>
        <w:spacing w:line="360" w:lineRule="auto"/>
        <w:jc w:val="both"/>
        <w:rPr>
          <w:rFonts w:ascii="Arial" w:hAnsi="Arial" w:cs="Arial"/>
          <w:sz w:val="22"/>
          <w:szCs w:val="22"/>
        </w:rPr>
      </w:pPr>
    </w:p>
    <w:p w14:paraId="714CCBEA" w14:textId="6B9E124C" w:rsidR="0061156B" w:rsidRDefault="007A3D03">
      <w:pPr>
        <w:spacing w:line="360" w:lineRule="auto"/>
        <w:jc w:val="both"/>
        <w:rPr>
          <w:rFonts w:ascii="Arial" w:hAnsi="Arial" w:cs="Arial"/>
          <w:sz w:val="22"/>
          <w:szCs w:val="22"/>
        </w:rPr>
      </w:pPr>
      <w:r>
        <w:rPr>
          <w:rFonts w:ascii="Arial" w:hAnsi="Arial" w:cs="Arial"/>
          <w:sz w:val="22"/>
          <w:szCs w:val="22"/>
        </w:rPr>
        <w:t>Although</w:t>
      </w:r>
      <w:r w:rsidR="002F06F0">
        <w:rPr>
          <w:rFonts w:ascii="Arial" w:hAnsi="Arial" w:cs="Arial"/>
          <w:sz w:val="22"/>
          <w:szCs w:val="22"/>
        </w:rPr>
        <w:t xml:space="preserve"> underground pipelines offer several advantages, they also have several drawbacks and challenges that organi</w:t>
      </w:r>
      <w:r w:rsidR="003161CF">
        <w:rPr>
          <w:rFonts w:ascii="Arial" w:hAnsi="Arial" w:cs="Arial"/>
          <w:sz w:val="22"/>
          <w:szCs w:val="22"/>
        </w:rPr>
        <w:t>s</w:t>
      </w:r>
      <w:r w:rsidR="002F06F0">
        <w:rPr>
          <w:rFonts w:ascii="Arial" w:hAnsi="Arial" w:cs="Arial"/>
          <w:sz w:val="22"/>
          <w:szCs w:val="22"/>
        </w:rPr>
        <w:t xml:space="preserve">ations and authorities must address. </w:t>
      </w:r>
      <w:r w:rsidR="003161CF">
        <w:rPr>
          <w:rFonts w:ascii="Arial" w:hAnsi="Arial" w:cs="Arial"/>
          <w:sz w:val="22"/>
          <w:szCs w:val="22"/>
        </w:rPr>
        <w:t>S</w:t>
      </w:r>
      <w:r w:rsidR="002F06F0">
        <w:rPr>
          <w:rFonts w:ascii="Arial" w:hAnsi="Arial" w:cs="Arial"/>
          <w:sz w:val="22"/>
          <w:szCs w:val="22"/>
        </w:rPr>
        <w:t xml:space="preserve">ome common </w:t>
      </w:r>
      <w:r>
        <w:rPr>
          <w:rFonts w:ascii="Arial" w:hAnsi="Arial" w:cs="Arial"/>
          <w:sz w:val="22"/>
          <w:szCs w:val="22"/>
        </w:rPr>
        <w:t>weaknesses</w:t>
      </w:r>
      <w:r w:rsidR="002F06F0">
        <w:rPr>
          <w:rFonts w:ascii="Arial" w:hAnsi="Arial" w:cs="Arial"/>
          <w:sz w:val="22"/>
          <w:szCs w:val="22"/>
        </w:rPr>
        <w:t xml:space="preserve"> of underground pipelines</w:t>
      </w:r>
      <w:r w:rsidR="006B34AC">
        <w:rPr>
          <w:rFonts w:ascii="Arial" w:hAnsi="Arial" w:cs="Arial"/>
          <w:sz w:val="22"/>
          <w:szCs w:val="22"/>
        </w:rPr>
        <w:t xml:space="preserve"> can be</w:t>
      </w:r>
      <w:r w:rsidR="002F06F0">
        <w:rPr>
          <w:rFonts w:ascii="Arial" w:hAnsi="Arial" w:cs="Arial"/>
          <w:sz w:val="22"/>
          <w:szCs w:val="22"/>
        </w:rPr>
        <w:t>, (Genge, 2022):</w:t>
      </w:r>
    </w:p>
    <w:p w14:paraId="2A37B204" w14:textId="7997D1D9" w:rsidR="0061156B" w:rsidRDefault="002F06F0">
      <w:pPr>
        <w:pStyle w:val="ListParagraph"/>
        <w:numPr>
          <w:ilvl w:val="0"/>
          <w:numId w:val="3"/>
        </w:numPr>
        <w:spacing w:line="360" w:lineRule="auto"/>
        <w:jc w:val="both"/>
        <w:rPr>
          <w:rFonts w:ascii="Arial" w:hAnsi="Arial" w:cs="Arial"/>
          <w:sz w:val="22"/>
          <w:szCs w:val="22"/>
        </w:rPr>
      </w:pPr>
      <w:r>
        <w:rPr>
          <w:rFonts w:ascii="Arial" w:hAnsi="Arial" w:cs="Arial"/>
          <w:sz w:val="22"/>
          <w:szCs w:val="22"/>
        </w:rPr>
        <w:lastRenderedPageBreak/>
        <w:t xml:space="preserve">The cost of designing, constructing, and installing underground pipelines can be significant, particularly for long-distance or large-diameter pipelines. This initial investment can be a barrier to entry for some </w:t>
      </w:r>
      <w:r w:rsidR="002E39B9">
        <w:rPr>
          <w:rFonts w:ascii="Arial" w:hAnsi="Arial" w:cs="Arial"/>
          <w:sz w:val="22"/>
          <w:szCs w:val="22"/>
        </w:rPr>
        <w:t>companies</w:t>
      </w:r>
      <w:r>
        <w:rPr>
          <w:rFonts w:ascii="Arial" w:hAnsi="Arial" w:cs="Arial"/>
          <w:sz w:val="22"/>
          <w:szCs w:val="22"/>
        </w:rPr>
        <w:t>.</w:t>
      </w:r>
    </w:p>
    <w:p w14:paraId="35B50D69" w14:textId="5F708B82" w:rsidR="0061156B" w:rsidRDefault="002F06F0">
      <w:pPr>
        <w:pStyle w:val="ListParagraph"/>
        <w:numPr>
          <w:ilvl w:val="0"/>
          <w:numId w:val="3"/>
        </w:numPr>
        <w:spacing w:line="360" w:lineRule="auto"/>
        <w:jc w:val="both"/>
        <w:rPr>
          <w:rFonts w:ascii="Arial" w:hAnsi="Arial" w:cs="Arial"/>
          <w:sz w:val="22"/>
          <w:szCs w:val="22"/>
        </w:rPr>
      </w:pPr>
      <w:r>
        <w:rPr>
          <w:rFonts w:ascii="Arial" w:hAnsi="Arial" w:cs="Arial"/>
          <w:sz w:val="22"/>
          <w:szCs w:val="22"/>
        </w:rPr>
        <w:t>Underground pipelines require regular maintenance to prevent leaks, corrosion, and other issues. Identifying and fixing problems in buried pipelines can be complex, time-consuming, and costly.</w:t>
      </w:r>
    </w:p>
    <w:p w14:paraId="7DD03355" w14:textId="7BA4D8B5" w:rsidR="0061156B" w:rsidRDefault="002F06F0">
      <w:pPr>
        <w:pStyle w:val="ListParagraph"/>
        <w:numPr>
          <w:ilvl w:val="0"/>
          <w:numId w:val="3"/>
        </w:numPr>
        <w:spacing w:line="360" w:lineRule="auto"/>
        <w:jc w:val="both"/>
        <w:rPr>
          <w:rFonts w:ascii="Arial" w:hAnsi="Arial" w:cs="Arial"/>
          <w:sz w:val="22"/>
          <w:szCs w:val="22"/>
        </w:rPr>
      </w:pPr>
      <w:r>
        <w:rPr>
          <w:rFonts w:ascii="Arial" w:hAnsi="Arial" w:cs="Arial"/>
          <w:sz w:val="22"/>
          <w:szCs w:val="22"/>
        </w:rPr>
        <w:t>While underground pipelines are less visually intrusive than above-ground alternatives, they can still have environmental impacts. Construction and maintenance activities can disturb ecosystems and affect local habitats.</w:t>
      </w:r>
    </w:p>
    <w:p w14:paraId="374E3AF1" w14:textId="7E1A99D3" w:rsidR="0061156B" w:rsidRDefault="002F06F0">
      <w:pPr>
        <w:pStyle w:val="ListParagraph"/>
        <w:numPr>
          <w:ilvl w:val="0"/>
          <w:numId w:val="3"/>
        </w:numPr>
        <w:spacing w:line="360" w:lineRule="auto"/>
        <w:jc w:val="both"/>
        <w:rPr>
          <w:rFonts w:ascii="Arial" w:hAnsi="Arial" w:cs="Arial"/>
          <w:sz w:val="22"/>
          <w:szCs w:val="22"/>
        </w:rPr>
      </w:pPr>
      <w:r>
        <w:rPr>
          <w:rFonts w:ascii="Arial" w:hAnsi="Arial" w:cs="Arial"/>
          <w:sz w:val="22"/>
          <w:szCs w:val="22"/>
        </w:rPr>
        <w:t>Pipeline leaks can lead to environmental contamination, especially if the transported materials are hazardous or pollutants. Identifying and addressing leaks promptly is critical to prevent environmental damage.</w:t>
      </w:r>
    </w:p>
    <w:p w14:paraId="31AAEB93" w14:textId="4C4962D5" w:rsidR="0061156B" w:rsidRDefault="002F06F0">
      <w:pPr>
        <w:pStyle w:val="ListParagraph"/>
        <w:numPr>
          <w:ilvl w:val="0"/>
          <w:numId w:val="3"/>
        </w:numPr>
        <w:spacing w:line="360" w:lineRule="auto"/>
        <w:jc w:val="both"/>
        <w:rPr>
          <w:rFonts w:ascii="Arial" w:hAnsi="Arial" w:cs="Arial"/>
          <w:sz w:val="22"/>
          <w:szCs w:val="22"/>
        </w:rPr>
      </w:pPr>
      <w:r>
        <w:rPr>
          <w:rFonts w:ascii="Arial" w:hAnsi="Arial" w:cs="Arial"/>
          <w:sz w:val="22"/>
          <w:szCs w:val="22"/>
        </w:rPr>
        <w:t>Over time, pipelines may deteriorate due to factors like corrosion and wear. Aging infrastructure can be prone to leaks and failures, necessitating regular inspection and potential replacement.</w:t>
      </w:r>
    </w:p>
    <w:p w14:paraId="2BFB5D3B" w14:textId="77777777" w:rsidR="0061156B" w:rsidRDefault="0061156B">
      <w:pPr>
        <w:spacing w:line="360" w:lineRule="auto"/>
        <w:jc w:val="both"/>
        <w:rPr>
          <w:rFonts w:ascii="Arial" w:hAnsi="Arial" w:cs="Arial"/>
          <w:sz w:val="22"/>
          <w:szCs w:val="22"/>
        </w:rPr>
      </w:pPr>
    </w:p>
    <w:p w14:paraId="02CD01B0" w14:textId="07B124B5" w:rsidR="0061156B" w:rsidRPr="006C3263" w:rsidRDefault="002F06F0" w:rsidP="006C3263">
      <w:pPr>
        <w:spacing w:line="360" w:lineRule="auto"/>
        <w:jc w:val="both"/>
        <w:rPr>
          <w:rFonts w:ascii="Arial" w:hAnsi="Arial" w:cs="Arial"/>
          <w:sz w:val="22"/>
          <w:szCs w:val="22"/>
        </w:rPr>
      </w:pPr>
      <w:r>
        <w:rPr>
          <w:rFonts w:ascii="Arial" w:hAnsi="Arial" w:cs="Arial"/>
          <w:sz w:val="22"/>
          <w:szCs w:val="22"/>
        </w:rPr>
        <w:t xml:space="preserve">An article by Luo (2022), which addresses the analysis of underground pipelines, highlights some other disadvantages </w:t>
      </w:r>
      <w:r w:rsidR="00C54B52">
        <w:rPr>
          <w:rFonts w:ascii="Arial" w:hAnsi="Arial" w:cs="Arial"/>
          <w:sz w:val="22"/>
          <w:szCs w:val="22"/>
        </w:rPr>
        <w:t>including</w:t>
      </w:r>
      <w:r w:rsidR="006C3263">
        <w:rPr>
          <w:rFonts w:ascii="Arial" w:hAnsi="Arial" w:cs="Arial"/>
          <w:sz w:val="22"/>
          <w:szCs w:val="22"/>
        </w:rPr>
        <w:t xml:space="preserve"> </w:t>
      </w:r>
      <w:r w:rsidR="00396A0C">
        <w:rPr>
          <w:rFonts w:ascii="Arial" w:hAnsi="Arial" w:cs="Arial"/>
          <w:sz w:val="22"/>
          <w:szCs w:val="22"/>
        </w:rPr>
        <w:t>a</w:t>
      </w:r>
      <w:r w:rsidRPr="006C3263">
        <w:rPr>
          <w:rFonts w:ascii="Arial" w:hAnsi="Arial" w:cs="Arial"/>
          <w:sz w:val="22"/>
          <w:szCs w:val="22"/>
        </w:rPr>
        <w:t>cquiring the necessary land or right-of-way for pipeline construction can face opposition from landowners, communities, or environmental groups.</w:t>
      </w:r>
      <w:r w:rsidR="006C3263">
        <w:rPr>
          <w:rFonts w:ascii="Arial" w:hAnsi="Arial" w:cs="Arial"/>
          <w:sz w:val="22"/>
          <w:szCs w:val="22"/>
        </w:rPr>
        <w:t xml:space="preserve"> </w:t>
      </w:r>
      <w:r w:rsidRPr="006C3263">
        <w:rPr>
          <w:rFonts w:ascii="Arial" w:hAnsi="Arial" w:cs="Arial"/>
          <w:sz w:val="22"/>
          <w:szCs w:val="22"/>
        </w:rPr>
        <w:t>The presence of underground pipelines can lead to ground settlement, causing subsidence or surface deformation in certain areas.</w:t>
      </w:r>
      <w:r w:rsidR="0074619D">
        <w:rPr>
          <w:rFonts w:ascii="Arial" w:hAnsi="Arial" w:cs="Arial"/>
          <w:sz w:val="22"/>
          <w:szCs w:val="22"/>
        </w:rPr>
        <w:t xml:space="preserve"> While c</w:t>
      </w:r>
      <w:r w:rsidRPr="006C3263">
        <w:rPr>
          <w:rFonts w:ascii="Arial" w:hAnsi="Arial" w:cs="Arial"/>
          <w:sz w:val="22"/>
          <w:szCs w:val="22"/>
        </w:rPr>
        <w:t>omplying with regulations and permitting requirements for pipeline construction and operation can be a complex and time-consuming process.</w:t>
      </w:r>
    </w:p>
    <w:p w14:paraId="0AC81191" w14:textId="77777777" w:rsidR="0061156B" w:rsidRDefault="0061156B">
      <w:pPr>
        <w:spacing w:line="360" w:lineRule="auto"/>
        <w:jc w:val="both"/>
        <w:rPr>
          <w:rFonts w:ascii="Arial" w:hAnsi="Arial" w:cs="Arial"/>
          <w:sz w:val="22"/>
          <w:szCs w:val="22"/>
        </w:rPr>
      </w:pPr>
    </w:p>
    <w:p w14:paraId="55ADF3F6" w14:textId="2A30EB0A" w:rsidR="002E39B9" w:rsidRDefault="00830125">
      <w:pPr>
        <w:spacing w:line="360" w:lineRule="auto"/>
        <w:jc w:val="both"/>
        <w:rPr>
          <w:rFonts w:ascii="Arial" w:hAnsi="Arial" w:cs="Arial"/>
          <w:sz w:val="22"/>
          <w:szCs w:val="22"/>
        </w:rPr>
      </w:pPr>
      <w:r>
        <w:rPr>
          <w:rFonts w:ascii="Arial" w:hAnsi="Arial" w:cs="Arial"/>
          <w:sz w:val="22"/>
          <w:szCs w:val="22"/>
        </w:rPr>
        <w:t>Although</w:t>
      </w:r>
      <w:r w:rsidR="002F06F0">
        <w:rPr>
          <w:rFonts w:ascii="Arial" w:hAnsi="Arial" w:cs="Arial"/>
          <w:sz w:val="22"/>
          <w:szCs w:val="22"/>
        </w:rPr>
        <w:t xml:space="preserve"> these </w:t>
      </w:r>
      <w:r>
        <w:rPr>
          <w:rFonts w:ascii="Arial" w:hAnsi="Arial" w:cs="Arial"/>
          <w:sz w:val="22"/>
          <w:szCs w:val="22"/>
        </w:rPr>
        <w:t>downsides can be significant</w:t>
      </w:r>
      <w:r w:rsidR="002F06F0">
        <w:rPr>
          <w:rFonts w:ascii="Arial" w:hAnsi="Arial" w:cs="Arial"/>
          <w:sz w:val="22"/>
          <w:szCs w:val="22"/>
        </w:rPr>
        <w:t>, underground pipelines remain a critical part of infrastructure for the transportation of materials. Addressing the challenges requires effective planning, regular maintenance, robust safety measures, and transparent communication with stakeholders and regulatory authorities, (Ma Rui, 2020).</w:t>
      </w:r>
      <w:r w:rsidR="00802FC6">
        <w:rPr>
          <w:rFonts w:ascii="Arial" w:hAnsi="Arial" w:cs="Arial"/>
          <w:sz w:val="22"/>
          <w:szCs w:val="22"/>
        </w:rPr>
        <w:t xml:space="preserve"> An example of a company that transport coal</w:t>
      </w:r>
      <w:r w:rsidR="002F326B">
        <w:rPr>
          <w:rFonts w:ascii="Arial" w:hAnsi="Arial" w:cs="Arial"/>
          <w:sz w:val="22"/>
          <w:szCs w:val="22"/>
        </w:rPr>
        <w:t xml:space="preserve"> via underground piping</w:t>
      </w:r>
      <w:r w:rsidR="00802FC6">
        <w:rPr>
          <w:rFonts w:ascii="Arial" w:hAnsi="Arial" w:cs="Arial"/>
          <w:sz w:val="22"/>
          <w:szCs w:val="22"/>
        </w:rPr>
        <w:t>, is within Australia</w:t>
      </w:r>
      <w:r w:rsidR="00B728BA">
        <w:rPr>
          <w:rFonts w:ascii="Arial" w:hAnsi="Arial" w:cs="Arial"/>
          <w:sz w:val="22"/>
          <w:szCs w:val="22"/>
        </w:rPr>
        <w:t xml:space="preserve">, the </w:t>
      </w:r>
      <w:r w:rsidR="002E39B9">
        <w:rPr>
          <w:rFonts w:ascii="Arial" w:hAnsi="Arial" w:cs="Arial"/>
          <w:sz w:val="22"/>
          <w:szCs w:val="22"/>
        </w:rPr>
        <w:t>S</w:t>
      </w:r>
      <w:r w:rsidR="00B728BA">
        <w:rPr>
          <w:rFonts w:ascii="Arial" w:hAnsi="Arial" w:cs="Arial"/>
          <w:sz w:val="22"/>
          <w:szCs w:val="22"/>
        </w:rPr>
        <w:t xml:space="preserve">avage </w:t>
      </w:r>
      <w:r w:rsidR="002E39B9">
        <w:rPr>
          <w:rFonts w:ascii="Arial" w:hAnsi="Arial" w:cs="Arial"/>
          <w:sz w:val="22"/>
          <w:szCs w:val="22"/>
        </w:rPr>
        <w:t>R</w:t>
      </w:r>
      <w:r w:rsidR="00B728BA">
        <w:rPr>
          <w:rFonts w:ascii="Arial" w:hAnsi="Arial" w:cs="Arial"/>
          <w:sz w:val="22"/>
          <w:szCs w:val="22"/>
        </w:rPr>
        <w:t xml:space="preserve">iver </w:t>
      </w:r>
      <w:r w:rsidR="002E39B9">
        <w:rPr>
          <w:rFonts w:ascii="Arial" w:hAnsi="Arial" w:cs="Arial"/>
          <w:sz w:val="22"/>
          <w:szCs w:val="22"/>
        </w:rPr>
        <w:t>S</w:t>
      </w:r>
      <w:r w:rsidR="00B728BA">
        <w:rPr>
          <w:rFonts w:ascii="Arial" w:hAnsi="Arial" w:cs="Arial"/>
          <w:sz w:val="22"/>
          <w:szCs w:val="22"/>
        </w:rPr>
        <w:t xml:space="preserve">lurry </w:t>
      </w:r>
      <w:r w:rsidR="002E39B9">
        <w:rPr>
          <w:rFonts w:ascii="Arial" w:hAnsi="Arial" w:cs="Arial"/>
          <w:sz w:val="22"/>
          <w:szCs w:val="22"/>
        </w:rPr>
        <w:t>P</w:t>
      </w:r>
      <w:r w:rsidR="00B728BA">
        <w:rPr>
          <w:rFonts w:ascii="Arial" w:hAnsi="Arial" w:cs="Arial"/>
          <w:sz w:val="22"/>
          <w:szCs w:val="22"/>
        </w:rPr>
        <w:t xml:space="preserve">ipeline, considered </w:t>
      </w:r>
      <w:r w:rsidR="006E7E37">
        <w:rPr>
          <w:rFonts w:ascii="Arial" w:hAnsi="Arial" w:cs="Arial"/>
          <w:sz w:val="22"/>
          <w:szCs w:val="22"/>
        </w:rPr>
        <w:t>one of the first</w:t>
      </w:r>
      <w:r w:rsidR="008C740F">
        <w:rPr>
          <w:rFonts w:ascii="Arial" w:hAnsi="Arial" w:cs="Arial"/>
          <w:sz w:val="22"/>
          <w:szCs w:val="22"/>
        </w:rPr>
        <w:t xml:space="preserve"> system</w:t>
      </w:r>
      <w:r w:rsidR="00353E3A">
        <w:rPr>
          <w:rFonts w:ascii="Arial" w:hAnsi="Arial" w:cs="Arial"/>
          <w:sz w:val="22"/>
          <w:szCs w:val="22"/>
        </w:rPr>
        <w:t>s</w:t>
      </w:r>
      <w:r w:rsidR="006E7E37">
        <w:rPr>
          <w:rFonts w:ascii="Arial" w:hAnsi="Arial" w:cs="Arial"/>
          <w:sz w:val="22"/>
          <w:szCs w:val="22"/>
        </w:rPr>
        <w:t xml:space="preserve"> of </w:t>
      </w:r>
      <w:r w:rsidR="00DD12CA">
        <w:rPr>
          <w:rFonts w:ascii="Arial" w:hAnsi="Arial" w:cs="Arial"/>
          <w:sz w:val="22"/>
          <w:szCs w:val="22"/>
        </w:rPr>
        <w:t>its</w:t>
      </w:r>
      <w:r w:rsidR="006E7E37">
        <w:rPr>
          <w:rFonts w:ascii="Arial" w:hAnsi="Arial" w:cs="Arial"/>
          <w:sz w:val="22"/>
          <w:szCs w:val="22"/>
        </w:rPr>
        <w:t xml:space="preserve"> kind,</w:t>
      </w:r>
      <w:r w:rsidR="00DD12CA">
        <w:rPr>
          <w:rFonts w:ascii="Arial" w:hAnsi="Arial" w:cs="Arial"/>
          <w:sz w:val="22"/>
          <w:szCs w:val="22"/>
        </w:rPr>
        <w:t xml:space="preserve"> (Jackson, 2016).</w:t>
      </w:r>
    </w:p>
    <w:p w14:paraId="5C3209F5" w14:textId="77777777" w:rsidR="002E39B9" w:rsidRDefault="002E39B9">
      <w:pPr>
        <w:spacing w:line="360" w:lineRule="auto"/>
        <w:jc w:val="both"/>
        <w:rPr>
          <w:rFonts w:ascii="Arial" w:hAnsi="Arial" w:cs="Arial"/>
          <w:sz w:val="22"/>
          <w:szCs w:val="22"/>
        </w:rPr>
      </w:pPr>
    </w:p>
    <w:p w14:paraId="7438C73A" w14:textId="339D15D3" w:rsidR="00DD12CA" w:rsidRDefault="002E39B9">
      <w:pPr>
        <w:spacing w:line="360" w:lineRule="auto"/>
        <w:jc w:val="both"/>
        <w:rPr>
          <w:rFonts w:ascii="Arial" w:hAnsi="Arial" w:cs="Arial"/>
          <w:sz w:val="22"/>
          <w:szCs w:val="22"/>
        </w:rPr>
      </w:pPr>
      <w:r>
        <w:rPr>
          <w:rFonts w:ascii="Arial" w:hAnsi="Arial" w:cs="Arial"/>
          <w:sz w:val="22"/>
          <w:szCs w:val="22"/>
        </w:rPr>
        <w:t xml:space="preserve">Through using gravity, the speed and capacity of </w:t>
      </w:r>
      <w:r w:rsidR="006E759D">
        <w:rPr>
          <w:rFonts w:ascii="Arial" w:hAnsi="Arial" w:cs="Arial"/>
          <w:sz w:val="22"/>
          <w:szCs w:val="22"/>
        </w:rPr>
        <w:t>an</w:t>
      </w:r>
      <w:r>
        <w:rPr>
          <w:rFonts w:ascii="Arial" w:hAnsi="Arial" w:cs="Arial"/>
          <w:sz w:val="22"/>
          <w:szCs w:val="22"/>
        </w:rPr>
        <w:t xml:space="preserve"> underground system can be designed to suit the process requirement. </w:t>
      </w:r>
      <w:r w:rsidR="006E759D">
        <w:rPr>
          <w:rFonts w:ascii="Arial" w:hAnsi="Arial" w:cs="Arial"/>
          <w:sz w:val="22"/>
          <w:szCs w:val="22"/>
        </w:rPr>
        <w:t xml:space="preserve">For example, the diameter and angle of the pipe can be set to allow the coal to be transported at a rate of 1 tonne per hour, there is the potential of getting more output of coal per hour, but this could affect the system suitability cost. If the pipeline is required to be angled too much, it would mean the initial set up cost would continue to </w:t>
      </w:r>
      <w:r w:rsidR="006E759D">
        <w:rPr>
          <w:rFonts w:ascii="Arial" w:hAnsi="Arial" w:cs="Arial"/>
          <w:sz w:val="22"/>
          <w:szCs w:val="22"/>
        </w:rPr>
        <w:lastRenderedPageBreak/>
        <w:t>increase, and make it even more difficult to modify/fix if any issues with process.</w:t>
      </w:r>
      <w:r w:rsidR="00353E3A">
        <w:rPr>
          <w:rFonts w:ascii="Arial" w:hAnsi="Arial" w:cs="Arial"/>
          <w:sz w:val="22"/>
          <w:szCs w:val="22"/>
        </w:rPr>
        <w:t xml:space="preserve"> With the capacity being met and noise and visual effects being reduced almost entirely, certainty compared to other systems such as ground and aerial systems. </w:t>
      </w:r>
      <w:r w:rsidR="00070E9E">
        <w:rPr>
          <w:rFonts w:ascii="Arial" w:hAnsi="Arial" w:cs="Arial"/>
          <w:sz w:val="22"/>
          <w:szCs w:val="22"/>
        </w:rPr>
        <w:t>Its</w:t>
      </w:r>
      <w:r w:rsidR="00353E3A">
        <w:rPr>
          <w:rFonts w:ascii="Arial" w:hAnsi="Arial" w:cs="Arial"/>
          <w:sz w:val="22"/>
          <w:szCs w:val="22"/>
        </w:rPr>
        <w:t xml:space="preserve"> highlights a </w:t>
      </w:r>
      <w:r w:rsidR="00070E9E">
        <w:rPr>
          <w:rFonts w:ascii="Arial" w:hAnsi="Arial" w:cs="Arial"/>
          <w:sz w:val="22"/>
          <w:szCs w:val="22"/>
        </w:rPr>
        <w:t>substantial</w:t>
      </w:r>
      <w:r w:rsidR="00353E3A">
        <w:rPr>
          <w:rFonts w:ascii="Arial" w:hAnsi="Arial" w:cs="Arial"/>
          <w:sz w:val="22"/>
          <w:szCs w:val="22"/>
        </w:rPr>
        <w:t xml:space="preserve"> reason to investigate </w:t>
      </w:r>
      <w:r w:rsidR="00070E9E">
        <w:rPr>
          <w:rFonts w:ascii="Arial" w:hAnsi="Arial" w:cs="Arial"/>
          <w:sz w:val="22"/>
          <w:szCs w:val="22"/>
        </w:rPr>
        <w:t>an</w:t>
      </w:r>
      <w:r w:rsidR="00353E3A">
        <w:rPr>
          <w:rFonts w:ascii="Arial" w:hAnsi="Arial" w:cs="Arial"/>
          <w:sz w:val="22"/>
          <w:szCs w:val="22"/>
        </w:rPr>
        <w:t xml:space="preserve"> underground system</w:t>
      </w:r>
      <w:r w:rsidR="00070E9E">
        <w:rPr>
          <w:rFonts w:ascii="Arial" w:hAnsi="Arial" w:cs="Arial"/>
          <w:sz w:val="22"/>
          <w:szCs w:val="22"/>
        </w:rPr>
        <w:t xml:space="preserve"> for the transportation of coal</w:t>
      </w:r>
      <w:r w:rsidR="00353E3A">
        <w:rPr>
          <w:rFonts w:ascii="Arial" w:hAnsi="Arial" w:cs="Arial"/>
          <w:sz w:val="22"/>
          <w:szCs w:val="22"/>
        </w:rPr>
        <w:t xml:space="preserve">. </w:t>
      </w:r>
      <w:r w:rsidR="006E759D">
        <w:rPr>
          <w:rFonts w:ascii="Arial" w:hAnsi="Arial" w:cs="Arial"/>
          <w:sz w:val="22"/>
          <w:szCs w:val="22"/>
        </w:rPr>
        <w:t xml:space="preserve">  </w:t>
      </w:r>
    </w:p>
    <w:p w14:paraId="6D123E45" w14:textId="77777777" w:rsidR="0061156B" w:rsidRDefault="0061156B">
      <w:pPr>
        <w:rPr>
          <w:rFonts w:ascii="Arial" w:hAnsi="Arial" w:cs="Arial"/>
          <w:sz w:val="22"/>
          <w:szCs w:val="22"/>
        </w:rPr>
      </w:pPr>
    </w:p>
    <w:p w14:paraId="6FEBCA16" w14:textId="77777777" w:rsidR="0061156B" w:rsidRDefault="0061156B">
      <w:pPr>
        <w:rPr>
          <w:rFonts w:ascii="Arial" w:hAnsi="Arial" w:cs="Arial"/>
          <w:sz w:val="22"/>
          <w:szCs w:val="22"/>
        </w:rPr>
      </w:pPr>
    </w:p>
    <w:p w14:paraId="0B53D455" w14:textId="77777777" w:rsidR="0073564E" w:rsidRDefault="0073564E" w:rsidP="00CD7068">
      <w:pPr>
        <w:pStyle w:val="Heading1"/>
        <w:rPr>
          <w:rFonts w:ascii="Arial" w:hAnsi="Arial" w:cs="Arial"/>
        </w:rPr>
      </w:pPr>
      <w:bookmarkStart w:id="8" w:name="_Toc150436453"/>
    </w:p>
    <w:p w14:paraId="2D1166F5" w14:textId="77777777" w:rsidR="0073564E" w:rsidRDefault="0073564E" w:rsidP="00CD7068">
      <w:pPr>
        <w:pStyle w:val="Heading1"/>
        <w:rPr>
          <w:rFonts w:ascii="Arial" w:hAnsi="Arial" w:cs="Arial"/>
        </w:rPr>
      </w:pPr>
    </w:p>
    <w:p w14:paraId="2B662313" w14:textId="77777777" w:rsidR="0073564E" w:rsidRDefault="0073564E" w:rsidP="00CD7068">
      <w:pPr>
        <w:pStyle w:val="Heading1"/>
        <w:rPr>
          <w:rFonts w:ascii="Arial" w:hAnsi="Arial" w:cs="Arial"/>
        </w:rPr>
      </w:pPr>
    </w:p>
    <w:p w14:paraId="5AC4C18A" w14:textId="77777777" w:rsidR="0073564E" w:rsidRDefault="0073564E" w:rsidP="00CD7068">
      <w:pPr>
        <w:pStyle w:val="Heading1"/>
        <w:rPr>
          <w:rFonts w:ascii="Arial" w:hAnsi="Arial" w:cs="Arial"/>
        </w:rPr>
      </w:pPr>
    </w:p>
    <w:p w14:paraId="7B0E8053" w14:textId="77777777" w:rsidR="0073564E" w:rsidRDefault="0073564E" w:rsidP="00CD7068">
      <w:pPr>
        <w:pStyle w:val="Heading1"/>
        <w:rPr>
          <w:rFonts w:ascii="Arial" w:hAnsi="Arial" w:cs="Arial"/>
        </w:rPr>
      </w:pPr>
    </w:p>
    <w:p w14:paraId="0E9550E4" w14:textId="77777777" w:rsidR="0073564E" w:rsidRDefault="0073564E" w:rsidP="00CD7068">
      <w:pPr>
        <w:pStyle w:val="Heading1"/>
        <w:rPr>
          <w:rFonts w:ascii="Arial" w:hAnsi="Arial" w:cs="Arial"/>
        </w:rPr>
      </w:pPr>
    </w:p>
    <w:p w14:paraId="52FC8E5D" w14:textId="77777777" w:rsidR="0073564E" w:rsidRDefault="0073564E" w:rsidP="00CD7068">
      <w:pPr>
        <w:pStyle w:val="Heading1"/>
        <w:rPr>
          <w:rFonts w:ascii="Arial" w:hAnsi="Arial" w:cs="Arial"/>
        </w:rPr>
      </w:pPr>
    </w:p>
    <w:p w14:paraId="7F21B469" w14:textId="77777777" w:rsidR="0073564E" w:rsidRDefault="0073564E" w:rsidP="00CD7068">
      <w:pPr>
        <w:pStyle w:val="Heading1"/>
        <w:rPr>
          <w:rFonts w:ascii="Arial" w:hAnsi="Arial" w:cs="Arial"/>
        </w:rPr>
      </w:pPr>
    </w:p>
    <w:p w14:paraId="383A032A" w14:textId="77777777" w:rsidR="0073564E" w:rsidRDefault="0073564E" w:rsidP="00CD7068">
      <w:pPr>
        <w:pStyle w:val="Heading1"/>
        <w:rPr>
          <w:rFonts w:ascii="Arial" w:hAnsi="Arial" w:cs="Arial"/>
        </w:rPr>
      </w:pPr>
    </w:p>
    <w:p w14:paraId="7FC7B6EE" w14:textId="77777777" w:rsidR="0073564E" w:rsidRDefault="0073564E" w:rsidP="00CD7068">
      <w:pPr>
        <w:pStyle w:val="Heading1"/>
        <w:rPr>
          <w:rFonts w:ascii="Arial" w:hAnsi="Arial" w:cs="Arial"/>
        </w:rPr>
      </w:pPr>
    </w:p>
    <w:p w14:paraId="451F095D" w14:textId="77777777" w:rsidR="0073564E" w:rsidRDefault="0073564E" w:rsidP="00CD7068">
      <w:pPr>
        <w:pStyle w:val="Heading1"/>
        <w:rPr>
          <w:rFonts w:ascii="Arial" w:hAnsi="Arial" w:cs="Arial"/>
        </w:rPr>
      </w:pPr>
    </w:p>
    <w:p w14:paraId="52F28AB8" w14:textId="77777777" w:rsidR="0073564E" w:rsidRDefault="0073564E" w:rsidP="00CD7068">
      <w:pPr>
        <w:pStyle w:val="Heading1"/>
        <w:rPr>
          <w:rFonts w:ascii="Arial" w:hAnsi="Arial" w:cs="Arial"/>
        </w:rPr>
      </w:pPr>
    </w:p>
    <w:bookmarkEnd w:id="8"/>
    <w:p w14:paraId="66C0243C" w14:textId="77777777" w:rsidR="00CE78F6" w:rsidRDefault="00CE78F6" w:rsidP="0073564E">
      <w:pPr>
        <w:pStyle w:val="Heading1"/>
        <w:rPr>
          <w:rFonts w:ascii="Arial" w:hAnsi="Arial" w:cs="Arial"/>
        </w:rPr>
      </w:pPr>
    </w:p>
    <w:p w14:paraId="17962E0A" w14:textId="77777777" w:rsidR="00CE78F6" w:rsidRDefault="00CE78F6" w:rsidP="0073564E">
      <w:pPr>
        <w:pStyle w:val="Heading1"/>
        <w:rPr>
          <w:rFonts w:ascii="Arial" w:hAnsi="Arial" w:cs="Arial"/>
        </w:rPr>
      </w:pPr>
    </w:p>
    <w:p w14:paraId="431018CF" w14:textId="77777777" w:rsidR="00CE78F6" w:rsidRDefault="00CE78F6" w:rsidP="0073564E">
      <w:pPr>
        <w:pStyle w:val="Heading1"/>
        <w:rPr>
          <w:rFonts w:ascii="Arial" w:hAnsi="Arial" w:cs="Arial"/>
        </w:rPr>
      </w:pPr>
    </w:p>
    <w:p w14:paraId="437207D7" w14:textId="77777777" w:rsidR="0061156B" w:rsidRDefault="0061156B">
      <w:pPr>
        <w:rPr>
          <w:rFonts w:ascii="Arial" w:hAnsi="Arial" w:cs="Arial"/>
          <w:b/>
          <w:bCs/>
          <w:sz w:val="22"/>
          <w:szCs w:val="22"/>
        </w:rPr>
      </w:pPr>
    </w:p>
    <w:p w14:paraId="743493DE" w14:textId="77777777" w:rsidR="00CE78F6" w:rsidRDefault="00CE78F6">
      <w:pPr>
        <w:rPr>
          <w:rFonts w:ascii="Arial" w:hAnsi="Arial" w:cs="Arial"/>
          <w:b/>
          <w:bCs/>
          <w:sz w:val="22"/>
          <w:szCs w:val="22"/>
        </w:rPr>
      </w:pPr>
    </w:p>
    <w:p w14:paraId="4E8F3E39" w14:textId="77777777" w:rsidR="006E759D" w:rsidRDefault="006E759D" w:rsidP="00CE78F6">
      <w:pPr>
        <w:pStyle w:val="Heading1"/>
        <w:rPr>
          <w:rFonts w:ascii="Arial" w:hAnsi="Arial" w:cs="Arial"/>
        </w:rPr>
      </w:pPr>
    </w:p>
    <w:p w14:paraId="4DFD258D" w14:textId="77777777" w:rsidR="006E759D" w:rsidRDefault="006E759D" w:rsidP="00CE78F6">
      <w:pPr>
        <w:pStyle w:val="Heading1"/>
        <w:rPr>
          <w:rFonts w:ascii="Arial" w:hAnsi="Arial" w:cs="Arial"/>
        </w:rPr>
      </w:pPr>
    </w:p>
    <w:p w14:paraId="4079490F" w14:textId="77777777" w:rsidR="00070E9E" w:rsidRDefault="00070E9E" w:rsidP="006E759D">
      <w:pPr>
        <w:pStyle w:val="Heading1"/>
        <w:rPr>
          <w:rFonts w:ascii="Arial" w:hAnsi="Arial" w:cs="Arial"/>
        </w:rPr>
      </w:pPr>
    </w:p>
    <w:p w14:paraId="2C487035" w14:textId="77777777" w:rsidR="006E759D" w:rsidRDefault="006E759D">
      <w:pPr>
        <w:rPr>
          <w:rFonts w:ascii="Arial" w:hAnsi="Arial" w:cs="Arial"/>
          <w:b/>
          <w:bCs/>
          <w:sz w:val="22"/>
          <w:szCs w:val="22"/>
        </w:rPr>
      </w:pPr>
    </w:p>
    <w:p w14:paraId="4C519275" w14:textId="77777777" w:rsidR="00070E9E" w:rsidRPr="0073564E" w:rsidRDefault="00070E9E" w:rsidP="0013602D">
      <w:pPr>
        <w:pStyle w:val="Heading1"/>
        <w:spacing w:line="360" w:lineRule="auto"/>
        <w:rPr>
          <w:rFonts w:ascii="Arial" w:hAnsi="Arial" w:cs="Arial"/>
        </w:rPr>
      </w:pPr>
      <w:r w:rsidRPr="00CD7068">
        <w:rPr>
          <w:rFonts w:ascii="Arial" w:hAnsi="Arial" w:cs="Arial"/>
        </w:rPr>
        <w:lastRenderedPageBreak/>
        <w:t xml:space="preserve">3.0 Procurement </w:t>
      </w:r>
    </w:p>
    <w:p w14:paraId="08A3AE7B" w14:textId="34AF43C4" w:rsidR="0061156B" w:rsidRDefault="000609C5" w:rsidP="0013602D">
      <w:pPr>
        <w:spacing w:line="360" w:lineRule="auto"/>
        <w:jc w:val="both"/>
        <w:rPr>
          <w:rFonts w:ascii="Arial" w:hAnsi="Arial" w:cs="Arial"/>
          <w:sz w:val="22"/>
          <w:szCs w:val="22"/>
        </w:rPr>
      </w:pPr>
      <w:r w:rsidRPr="00CD46EB">
        <w:rPr>
          <w:rFonts w:ascii="Arial" w:hAnsi="Arial" w:cs="Arial"/>
          <w:sz w:val="22"/>
          <w:szCs w:val="22"/>
        </w:rPr>
        <w:t>All three systems</w:t>
      </w:r>
      <w:r w:rsidR="00F63981" w:rsidRPr="00CD46EB">
        <w:rPr>
          <w:rFonts w:ascii="Arial" w:hAnsi="Arial" w:cs="Arial"/>
          <w:sz w:val="22"/>
          <w:szCs w:val="22"/>
        </w:rPr>
        <w:t xml:space="preserve"> </w:t>
      </w:r>
      <w:r w:rsidR="00CA7716">
        <w:rPr>
          <w:rFonts w:ascii="Arial" w:hAnsi="Arial" w:cs="Arial"/>
          <w:sz w:val="22"/>
          <w:szCs w:val="22"/>
        </w:rPr>
        <w:t>are likely to</w:t>
      </w:r>
      <w:r w:rsidR="00F63981" w:rsidRPr="00CD46EB">
        <w:rPr>
          <w:rFonts w:ascii="Arial" w:hAnsi="Arial" w:cs="Arial"/>
          <w:sz w:val="22"/>
          <w:szCs w:val="22"/>
        </w:rPr>
        <w:t xml:space="preserve"> </w:t>
      </w:r>
      <w:r w:rsidR="00C9699F" w:rsidRPr="00CD46EB">
        <w:rPr>
          <w:rFonts w:ascii="Arial" w:hAnsi="Arial" w:cs="Arial"/>
          <w:sz w:val="22"/>
          <w:szCs w:val="22"/>
        </w:rPr>
        <w:t xml:space="preserve">be </w:t>
      </w:r>
      <w:r w:rsidR="00F63981" w:rsidRPr="00CD46EB">
        <w:rPr>
          <w:rFonts w:ascii="Arial" w:hAnsi="Arial" w:cs="Arial"/>
          <w:sz w:val="22"/>
          <w:szCs w:val="22"/>
        </w:rPr>
        <w:t>expensive</w:t>
      </w:r>
      <w:r w:rsidR="00357D44">
        <w:rPr>
          <w:rFonts w:ascii="Arial" w:hAnsi="Arial" w:cs="Arial"/>
          <w:sz w:val="22"/>
          <w:szCs w:val="22"/>
        </w:rPr>
        <w:t>,</w:t>
      </w:r>
      <w:r w:rsidR="00F63981" w:rsidRPr="00CD46EB">
        <w:rPr>
          <w:rFonts w:ascii="Arial" w:hAnsi="Arial" w:cs="Arial"/>
          <w:sz w:val="22"/>
          <w:szCs w:val="22"/>
        </w:rPr>
        <w:t xml:space="preserve"> </w:t>
      </w:r>
      <w:r w:rsidR="00357D44">
        <w:rPr>
          <w:rFonts w:ascii="Arial" w:hAnsi="Arial" w:cs="Arial"/>
          <w:sz w:val="22"/>
          <w:szCs w:val="22"/>
        </w:rPr>
        <w:t>this is d</w:t>
      </w:r>
      <w:r w:rsidR="00F63981" w:rsidRPr="00CD46EB">
        <w:rPr>
          <w:rFonts w:ascii="Arial" w:hAnsi="Arial" w:cs="Arial"/>
          <w:sz w:val="22"/>
          <w:szCs w:val="22"/>
        </w:rPr>
        <w:t xml:space="preserve">ue to the high initial cost that would need to be </w:t>
      </w:r>
      <w:r w:rsidR="00CD46EB" w:rsidRPr="00CD46EB">
        <w:rPr>
          <w:rFonts w:ascii="Arial" w:hAnsi="Arial" w:cs="Arial"/>
          <w:sz w:val="22"/>
          <w:szCs w:val="22"/>
        </w:rPr>
        <w:t xml:space="preserve">addressed to cover a </w:t>
      </w:r>
      <w:r w:rsidRPr="00CD46EB">
        <w:rPr>
          <w:rFonts w:ascii="Arial" w:hAnsi="Arial" w:cs="Arial"/>
          <w:sz w:val="22"/>
          <w:szCs w:val="22"/>
        </w:rPr>
        <w:t>2-mile</w:t>
      </w:r>
      <w:r w:rsidR="00CD46EB" w:rsidRPr="00CD46EB">
        <w:rPr>
          <w:rFonts w:ascii="Arial" w:hAnsi="Arial" w:cs="Arial"/>
          <w:sz w:val="22"/>
          <w:szCs w:val="22"/>
        </w:rPr>
        <w:t xml:space="preserve"> footprint.</w:t>
      </w:r>
      <w:r w:rsidR="002D35F1">
        <w:rPr>
          <w:rFonts w:ascii="Arial" w:hAnsi="Arial" w:cs="Arial"/>
          <w:sz w:val="22"/>
          <w:szCs w:val="22"/>
        </w:rPr>
        <w:t xml:space="preserve"> The </w:t>
      </w:r>
      <w:r w:rsidR="003114C9" w:rsidRPr="003114C9">
        <w:rPr>
          <w:rFonts w:ascii="Arial" w:hAnsi="Arial" w:cs="Arial"/>
          <w:sz w:val="22"/>
          <w:szCs w:val="22"/>
        </w:rPr>
        <w:t>cost</w:t>
      </w:r>
      <w:r w:rsidR="005D5FCD">
        <w:rPr>
          <w:rFonts w:ascii="Arial" w:hAnsi="Arial" w:cs="Arial"/>
          <w:sz w:val="22"/>
          <w:szCs w:val="22"/>
        </w:rPr>
        <w:t xml:space="preserve"> of</w:t>
      </w:r>
      <w:r w:rsidR="003114C9" w:rsidRPr="003114C9">
        <w:rPr>
          <w:rFonts w:ascii="Arial" w:hAnsi="Arial" w:cs="Arial"/>
          <w:sz w:val="22"/>
          <w:szCs w:val="22"/>
        </w:rPr>
        <w:t xml:space="preserve"> transporting materials over a 2-mile distance can vary significantly based on a range of </w:t>
      </w:r>
      <w:r w:rsidR="003114C9">
        <w:rPr>
          <w:rFonts w:ascii="Arial" w:hAnsi="Arial" w:cs="Arial"/>
          <w:sz w:val="22"/>
          <w:szCs w:val="22"/>
        </w:rPr>
        <w:t xml:space="preserve">different </w:t>
      </w:r>
      <w:r w:rsidR="003114C9" w:rsidRPr="003114C9">
        <w:rPr>
          <w:rFonts w:ascii="Arial" w:hAnsi="Arial" w:cs="Arial"/>
          <w:sz w:val="22"/>
          <w:szCs w:val="22"/>
        </w:rPr>
        <w:t xml:space="preserve">factors, </w:t>
      </w:r>
      <w:r w:rsidR="00EB39C6">
        <w:rPr>
          <w:rFonts w:ascii="Arial" w:hAnsi="Arial" w:cs="Arial"/>
          <w:sz w:val="22"/>
          <w:szCs w:val="22"/>
        </w:rPr>
        <w:t xml:space="preserve">mainly being </w:t>
      </w:r>
      <w:r w:rsidR="005D5FCD">
        <w:rPr>
          <w:rFonts w:ascii="Arial" w:hAnsi="Arial" w:cs="Arial"/>
          <w:sz w:val="22"/>
          <w:szCs w:val="22"/>
        </w:rPr>
        <w:t>the material</w:t>
      </w:r>
      <w:r w:rsidR="00CF60C2">
        <w:rPr>
          <w:rFonts w:ascii="Arial" w:hAnsi="Arial" w:cs="Arial"/>
          <w:sz w:val="22"/>
          <w:szCs w:val="22"/>
        </w:rPr>
        <w:t xml:space="preserve"> and system complexity</w:t>
      </w:r>
      <w:r w:rsidR="00F26EC3">
        <w:rPr>
          <w:rFonts w:ascii="Arial" w:hAnsi="Arial" w:cs="Arial"/>
          <w:sz w:val="22"/>
          <w:szCs w:val="22"/>
        </w:rPr>
        <w:t>.</w:t>
      </w:r>
      <w:r w:rsidR="00EB39C6">
        <w:rPr>
          <w:rFonts w:ascii="Arial" w:hAnsi="Arial" w:cs="Arial"/>
          <w:sz w:val="22"/>
          <w:szCs w:val="22"/>
        </w:rPr>
        <w:t xml:space="preserve"> </w:t>
      </w:r>
      <w:r w:rsidR="00F26EC3">
        <w:rPr>
          <w:rFonts w:ascii="Arial" w:hAnsi="Arial" w:cs="Arial"/>
          <w:sz w:val="22"/>
          <w:szCs w:val="22"/>
        </w:rPr>
        <w:t>W</w:t>
      </w:r>
      <w:r w:rsidR="00774D7B">
        <w:rPr>
          <w:rFonts w:ascii="Arial" w:hAnsi="Arial" w:cs="Arial"/>
          <w:sz w:val="22"/>
          <w:szCs w:val="22"/>
        </w:rPr>
        <w:t xml:space="preserve">hat </w:t>
      </w:r>
      <w:r w:rsidR="00EB39C6">
        <w:rPr>
          <w:rFonts w:ascii="Arial" w:hAnsi="Arial" w:cs="Arial"/>
          <w:sz w:val="22"/>
          <w:szCs w:val="22"/>
        </w:rPr>
        <w:t xml:space="preserve">the system is predominantly made of </w:t>
      </w:r>
      <w:r w:rsidR="00774D7B">
        <w:rPr>
          <w:rFonts w:ascii="Arial" w:hAnsi="Arial" w:cs="Arial"/>
          <w:sz w:val="22"/>
          <w:szCs w:val="22"/>
        </w:rPr>
        <w:t xml:space="preserve">could </w:t>
      </w:r>
      <w:r w:rsidR="00B550BB">
        <w:rPr>
          <w:rFonts w:ascii="Arial" w:hAnsi="Arial" w:cs="Arial"/>
          <w:sz w:val="22"/>
          <w:szCs w:val="22"/>
        </w:rPr>
        <w:t>affect</w:t>
      </w:r>
      <w:r w:rsidR="00EB39C6">
        <w:rPr>
          <w:rFonts w:ascii="Arial" w:hAnsi="Arial" w:cs="Arial"/>
          <w:sz w:val="22"/>
          <w:szCs w:val="22"/>
        </w:rPr>
        <w:t xml:space="preserve"> the </w:t>
      </w:r>
      <w:r w:rsidR="00B550BB">
        <w:rPr>
          <w:rFonts w:ascii="Arial" w:hAnsi="Arial" w:cs="Arial"/>
          <w:sz w:val="22"/>
          <w:szCs w:val="22"/>
        </w:rPr>
        <w:t>system’s</w:t>
      </w:r>
      <w:r w:rsidR="00EB39C6">
        <w:rPr>
          <w:rFonts w:ascii="Arial" w:hAnsi="Arial" w:cs="Arial"/>
          <w:sz w:val="22"/>
          <w:szCs w:val="22"/>
        </w:rPr>
        <w:t xml:space="preserve"> capacity</w:t>
      </w:r>
      <w:r w:rsidR="00F17DEF">
        <w:rPr>
          <w:rFonts w:ascii="Arial" w:hAnsi="Arial" w:cs="Arial"/>
          <w:sz w:val="22"/>
          <w:szCs w:val="22"/>
        </w:rPr>
        <w:t>/performance</w:t>
      </w:r>
      <w:r w:rsidR="00F25028">
        <w:rPr>
          <w:rFonts w:ascii="Arial" w:hAnsi="Arial" w:cs="Arial"/>
          <w:sz w:val="22"/>
          <w:szCs w:val="22"/>
        </w:rPr>
        <w:t>,</w:t>
      </w:r>
      <w:r w:rsidR="00EB39C6">
        <w:rPr>
          <w:rFonts w:ascii="Arial" w:hAnsi="Arial" w:cs="Arial"/>
          <w:sz w:val="22"/>
          <w:szCs w:val="22"/>
        </w:rPr>
        <w:t xml:space="preserve"> </w:t>
      </w:r>
      <w:r w:rsidR="00F25028">
        <w:rPr>
          <w:rFonts w:ascii="Arial" w:hAnsi="Arial" w:cs="Arial"/>
          <w:sz w:val="22"/>
          <w:szCs w:val="22"/>
        </w:rPr>
        <w:t>i</w:t>
      </w:r>
      <w:r w:rsidR="00F710E9">
        <w:rPr>
          <w:rFonts w:ascii="Arial" w:hAnsi="Arial" w:cs="Arial"/>
          <w:sz w:val="22"/>
          <w:szCs w:val="22"/>
        </w:rPr>
        <w:t xml:space="preserve">f a durable material is identified that could hold </w:t>
      </w:r>
      <w:r>
        <w:rPr>
          <w:rFonts w:ascii="Arial" w:hAnsi="Arial" w:cs="Arial"/>
          <w:sz w:val="22"/>
          <w:szCs w:val="22"/>
        </w:rPr>
        <w:t>high weights,</w:t>
      </w:r>
      <w:r w:rsidR="00F17DEF">
        <w:rPr>
          <w:rFonts w:ascii="Arial" w:hAnsi="Arial" w:cs="Arial"/>
          <w:sz w:val="22"/>
          <w:szCs w:val="22"/>
        </w:rPr>
        <w:t xml:space="preserve"> or advanced software is utilised that can increase efficiency,</w:t>
      </w:r>
      <w:r>
        <w:rPr>
          <w:rFonts w:ascii="Arial" w:hAnsi="Arial" w:cs="Arial"/>
          <w:sz w:val="22"/>
          <w:szCs w:val="22"/>
        </w:rPr>
        <w:t xml:space="preserve"> </w:t>
      </w:r>
      <w:r w:rsidR="00B550BB">
        <w:rPr>
          <w:rFonts w:ascii="Arial" w:hAnsi="Arial" w:cs="Arial"/>
          <w:sz w:val="22"/>
          <w:szCs w:val="22"/>
        </w:rPr>
        <w:t>it</w:t>
      </w:r>
      <w:r>
        <w:rPr>
          <w:rFonts w:ascii="Arial" w:hAnsi="Arial" w:cs="Arial"/>
          <w:sz w:val="22"/>
          <w:szCs w:val="22"/>
        </w:rPr>
        <w:t xml:space="preserve"> very likely will increase the overall cost. </w:t>
      </w:r>
    </w:p>
    <w:p w14:paraId="4ACFB9C6" w14:textId="77777777" w:rsidR="000609C5" w:rsidRDefault="000609C5" w:rsidP="003114C9">
      <w:pPr>
        <w:spacing w:line="360" w:lineRule="auto"/>
        <w:jc w:val="both"/>
        <w:rPr>
          <w:rFonts w:ascii="Arial" w:hAnsi="Arial" w:cs="Arial"/>
          <w:sz w:val="22"/>
          <w:szCs w:val="22"/>
        </w:rPr>
      </w:pPr>
    </w:p>
    <w:p w14:paraId="5F8EE398" w14:textId="77777777" w:rsidR="00B27ADA" w:rsidRDefault="00B27ADA" w:rsidP="003114C9">
      <w:pPr>
        <w:spacing w:line="360" w:lineRule="auto"/>
        <w:jc w:val="both"/>
        <w:rPr>
          <w:rFonts w:ascii="Arial" w:hAnsi="Arial" w:cs="Arial"/>
          <w:i/>
          <w:iCs/>
          <w:sz w:val="22"/>
          <w:szCs w:val="22"/>
        </w:rPr>
      </w:pPr>
    </w:p>
    <w:p w14:paraId="686EA709" w14:textId="239D2B32" w:rsidR="00F90617" w:rsidRPr="00F90617" w:rsidRDefault="00F90617" w:rsidP="00B27ADA">
      <w:pPr>
        <w:spacing w:line="360" w:lineRule="auto"/>
        <w:jc w:val="center"/>
        <w:rPr>
          <w:rFonts w:ascii="Arial" w:hAnsi="Arial" w:cs="Arial"/>
          <w:i/>
          <w:iCs/>
          <w:sz w:val="22"/>
          <w:szCs w:val="22"/>
        </w:rPr>
      </w:pPr>
      <w:r w:rsidRPr="00F90617">
        <w:rPr>
          <w:rFonts w:ascii="Arial" w:hAnsi="Arial" w:cs="Arial"/>
          <w:i/>
          <w:iCs/>
          <w:sz w:val="22"/>
          <w:szCs w:val="22"/>
        </w:rPr>
        <w:t xml:space="preserve">Conveyor Belt System Cost </w:t>
      </w:r>
      <w:r w:rsidR="00EE3F34">
        <w:rPr>
          <w:rFonts w:ascii="Arial" w:hAnsi="Arial" w:cs="Arial"/>
          <w:sz w:val="22"/>
          <w:szCs w:val="22"/>
        </w:rPr>
        <w:t xml:space="preserve">– </w:t>
      </w:r>
      <w:r w:rsidRPr="00F90617">
        <w:rPr>
          <w:rFonts w:ascii="Arial" w:hAnsi="Arial" w:cs="Arial"/>
          <w:i/>
          <w:iCs/>
          <w:sz w:val="22"/>
          <w:szCs w:val="22"/>
        </w:rPr>
        <w:t>£100,000 (Approx. Initial Set Up Cost)</w:t>
      </w:r>
    </w:p>
    <w:p w14:paraId="0717681E" w14:textId="77777777" w:rsidR="00F90617" w:rsidRPr="00CD46EB" w:rsidRDefault="00F90617" w:rsidP="003114C9">
      <w:pPr>
        <w:spacing w:line="360" w:lineRule="auto"/>
        <w:jc w:val="both"/>
        <w:rPr>
          <w:rFonts w:ascii="Arial" w:hAnsi="Arial" w:cs="Arial"/>
          <w:sz w:val="22"/>
          <w:szCs w:val="22"/>
        </w:rPr>
      </w:pPr>
    </w:p>
    <w:p w14:paraId="33739B6A" w14:textId="2CD684D6" w:rsidR="00774D7B" w:rsidRDefault="008D1185" w:rsidP="008D1185">
      <w:pPr>
        <w:spacing w:line="360" w:lineRule="auto"/>
        <w:jc w:val="both"/>
        <w:rPr>
          <w:rFonts w:ascii="Arial" w:hAnsi="Arial" w:cs="Arial"/>
          <w:sz w:val="22"/>
          <w:szCs w:val="22"/>
        </w:rPr>
      </w:pPr>
      <w:r w:rsidRPr="00C62259">
        <w:rPr>
          <w:rFonts w:ascii="Arial" w:hAnsi="Arial" w:cs="Arial"/>
          <w:sz w:val="22"/>
          <w:szCs w:val="22"/>
        </w:rPr>
        <w:t>Conveyor</w:t>
      </w:r>
      <w:r w:rsidR="004843EE" w:rsidRPr="00C62259">
        <w:rPr>
          <w:rFonts w:ascii="Arial" w:hAnsi="Arial" w:cs="Arial"/>
          <w:sz w:val="22"/>
          <w:szCs w:val="22"/>
        </w:rPr>
        <w:t xml:space="preserve"> belt system</w:t>
      </w:r>
      <w:r w:rsidR="00CB688E">
        <w:rPr>
          <w:rFonts w:ascii="Arial" w:hAnsi="Arial" w:cs="Arial"/>
          <w:sz w:val="22"/>
          <w:szCs w:val="22"/>
        </w:rPr>
        <w:t xml:space="preserve">s </w:t>
      </w:r>
      <w:r w:rsidR="004843EE" w:rsidRPr="00C62259">
        <w:rPr>
          <w:rFonts w:ascii="Arial" w:hAnsi="Arial" w:cs="Arial"/>
          <w:sz w:val="22"/>
          <w:szCs w:val="22"/>
        </w:rPr>
        <w:t>could cost approx. just over £100,000</w:t>
      </w:r>
      <w:r w:rsidR="00116B04">
        <w:rPr>
          <w:rFonts w:ascii="Arial" w:hAnsi="Arial" w:cs="Arial"/>
          <w:sz w:val="22"/>
          <w:szCs w:val="22"/>
        </w:rPr>
        <w:t xml:space="preserve"> just for the initial set up</w:t>
      </w:r>
      <w:r w:rsidR="00B550BB">
        <w:rPr>
          <w:rFonts w:ascii="Arial" w:hAnsi="Arial" w:cs="Arial"/>
          <w:sz w:val="22"/>
          <w:szCs w:val="22"/>
        </w:rPr>
        <w:t xml:space="preserve">, due to the large </w:t>
      </w:r>
      <w:r w:rsidR="00E80E4C">
        <w:rPr>
          <w:rFonts w:ascii="Arial" w:hAnsi="Arial" w:cs="Arial"/>
          <w:sz w:val="22"/>
          <w:szCs w:val="22"/>
        </w:rPr>
        <w:t xml:space="preserve">surface </w:t>
      </w:r>
      <w:r w:rsidR="00116B04">
        <w:rPr>
          <w:rFonts w:ascii="Arial" w:hAnsi="Arial" w:cs="Arial"/>
          <w:sz w:val="22"/>
          <w:szCs w:val="22"/>
        </w:rPr>
        <w:t>distance</w:t>
      </w:r>
      <w:r w:rsidR="00E80E4C">
        <w:rPr>
          <w:rFonts w:ascii="Arial" w:hAnsi="Arial" w:cs="Arial"/>
          <w:sz w:val="22"/>
          <w:szCs w:val="22"/>
        </w:rPr>
        <w:t xml:space="preserve"> that the system will require, this is a rough estimation based off the </w:t>
      </w:r>
      <w:r w:rsidR="00116B04">
        <w:rPr>
          <w:rFonts w:ascii="Arial" w:hAnsi="Arial" w:cs="Arial"/>
          <w:sz w:val="22"/>
          <w:szCs w:val="22"/>
        </w:rPr>
        <w:t>square foot that would need to be co</w:t>
      </w:r>
      <w:r w:rsidR="00475AEC">
        <w:rPr>
          <w:rFonts w:ascii="Arial" w:hAnsi="Arial" w:cs="Arial"/>
          <w:sz w:val="22"/>
          <w:szCs w:val="22"/>
        </w:rPr>
        <w:t>vered, (Kawalec, 2020).</w:t>
      </w:r>
      <w:r w:rsidR="00D86808">
        <w:rPr>
          <w:rFonts w:ascii="Arial" w:hAnsi="Arial" w:cs="Arial"/>
          <w:sz w:val="22"/>
          <w:szCs w:val="22"/>
        </w:rPr>
        <w:t xml:space="preserve"> </w:t>
      </w:r>
      <w:r>
        <w:rPr>
          <w:rFonts w:ascii="Arial" w:hAnsi="Arial" w:cs="Arial"/>
          <w:sz w:val="22"/>
          <w:szCs w:val="22"/>
        </w:rPr>
        <w:t>Maintenance</w:t>
      </w:r>
      <w:r w:rsidR="00D86808">
        <w:rPr>
          <w:rFonts w:ascii="Arial" w:hAnsi="Arial" w:cs="Arial"/>
          <w:sz w:val="22"/>
          <w:szCs w:val="22"/>
        </w:rPr>
        <w:t xml:space="preserve"> costs will also come on top of this</w:t>
      </w:r>
      <w:r w:rsidR="003746E1">
        <w:rPr>
          <w:rFonts w:ascii="Arial" w:hAnsi="Arial" w:cs="Arial"/>
          <w:sz w:val="22"/>
          <w:szCs w:val="22"/>
        </w:rPr>
        <w:t>,</w:t>
      </w:r>
      <w:r w:rsidR="00D86808">
        <w:rPr>
          <w:rFonts w:ascii="Arial" w:hAnsi="Arial" w:cs="Arial"/>
          <w:sz w:val="22"/>
          <w:szCs w:val="22"/>
        </w:rPr>
        <w:t xml:space="preserve"> which due to the </w:t>
      </w:r>
      <w:r>
        <w:rPr>
          <w:rFonts w:ascii="Arial" w:hAnsi="Arial" w:cs="Arial"/>
          <w:sz w:val="22"/>
          <w:szCs w:val="22"/>
        </w:rPr>
        <w:t>complexity</w:t>
      </w:r>
      <w:r w:rsidR="00D86808">
        <w:rPr>
          <w:rFonts w:ascii="Arial" w:hAnsi="Arial" w:cs="Arial"/>
          <w:sz w:val="22"/>
          <w:szCs w:val="22"/>
        </w:rPr>
        <w:t xml:space="preserve"> of a </w:t>
      </w:r>
      <w:r>
        <w:rPr>
          <w:rFonts w:ascii="Arial" w:hAnsi="Arial" w:cs="Arial"/>
          <w:sz w:val="22"/>
          <w:szCs w:val="22"/>
        </w:rPr>
        <w:t>conveyor</w:t>
      </w:r>
      <w:r w:rsidR="00D86808">
        <w:rPr>
          <w:rFonts w:ascii="Arial" w:hAnsi="Arial" w:cs="Arial"/>
          <w:sz w:val="22"/>
          <w:szCs w:val="22"/>
        </w:rPr>
        <w:t xml:space="preserve"> belt system</w:t>
      </w:r>
      <w:r w:rsidR="005D2CD9">
        <w:rPr>
          <w:rFonts w:ascii="Arial" w:hAnsi="Arial" w:cs="Arial"/>
          <w:sz w:val="22"/>
          <w:szCs w:val="22"/>
        </w:rPr>
        <w:t>,</w:t>
      </w:r>
      <w:r w:rsidR="00D86808">
        <w:rPr>
          <w:rFonts w:ascii="Arial" w:hAnsi="Arial" w:cs="Arial"/>
          <w:sz w:val="22"/>
          <w:szCs w:val="22"/>
        </w:rPr>
        <w:t xml:space="preserve"> with many different </w:t>
      </w:r>
      <w:r>
        <w:rPr>
          <w:rFonts w:ascii="Arial" w:hAnsi="Arial" w:cs="Arial"/>
          <w:sz w:val="22"/>
          <w:szCs w:val="22"/>
        </w:rPr>
        <w:t>elements</w:t>
      </w:r>
      <w:r w:rsidR="007C5A0A">
        <w:rPr>
          <w:rFonts w:ascii="Arial" w:hAnsi="Arial" w:cs="Arial"/>
          <w:sz w:val="22"/>
          <w:szCs w:val="22"/>
        </w:rPr>
        <w:t xml:space="preserve">/long system </w:t>
      </w:r>
      <w:r w:rsidR="00F90617">
        <w:rPr>
          <w:rFonts w:ascii="Arial" w:hAnsi="Arial" w:cs="Arial"/>
          <w:sz w:val="22"/>
          <w:szCs w:val="22"/>
        </w:rPr>
        <w:t>footprints</w:t>
      </w:r>
      <w:r w:rsidR="005D2CD9">
        <w:rPr>
          <w:rFonts w:ascii="Arial" w:hAnsi="Arial" w:cs="Arial"/>
          <w:sz w:val="22"/>
          <w:szCs w:val="22"/>
        </w:rPr>
        <w:t>,</w:t>
      </w:r>
      <w:r w:rsidR="00D86808">
        <w:rPr>
          <w:rFonts w:ascii="Arial" w:hAnsi="Arial" w:cs="Arial"/>
          <w:sz w:val="22"/>
          <w:szCs w:val="22"/>
        </w:rPr>
        <w:t xml:space="preserve"> could have difficulty </w:t>
      </w:r>
      <w:r>
        <w:rPr>
          <w:rFonts w:ascii="Arial" w:hAnsi="Arial" w:cs="Arial"/>
          <w:sz w:val="22"/>
          <w:szCs w:val="22"/>
        </w:rPr>
        <w:t xml:space="preserve">in </w:t>
      </w:r>
      <w:r w:rsidR="0034540A">
        <w:rPr>
          <w:rFonts w:ascii="Arial" w:hAnsi="Arial" w:cs="Arial"/>
          <w:sz w:val="22"/>
          <w:szCs w:val="22"/>
        </w:rPr>
        <w:t xml:space="preserve">long </w:t>
      </w:r>
      <w:r>
        <w:rPr>
          <w:rFonts w:ascii="Arial" w:hAnsi="Arial" w:cs="Arial"/>
          <w:sz w:val="22"/>
          <w:szCs w:val="22"/>
        </w:rPr>
        <w:t xml:space="preserve">downtime should the issues not be addressed quickly. </w:t>
      </w:r>
      <w:r w:rsidR="00475AEC">
        <w:rPr>
          <w:rFonts w:ascii="Arial" w:hAnsi="Arial" w:cs="Arial"/>
          <w:sz w:val="22"/>
          <w:szCs w:val="22"/>
        </w:rPr>
        <w:t xml:space="preserve"> </w:t>
      </w:r>
    </w:p>
    <w:p w14:paraId="3F61AA92" w14:textId="77777777" w:rsidR="00EE3F34" w:rsidRDefault="00EE3F34" w:rsidP="008D1185">
      <w:pPr>
        <w:spacing w:line="360" w:lineRule="auto"/>
        <w:jc w:val="both"/>
        <w:rPr>
          <w:rFonts w:ascii="Arial" w:hAnsi="Arial" w:cs="Arial"/>
          <w:sz w:val="22"/>
          <w:szCs w:val="22"/>
        </w:rPr>
      </w:pPr>
    </w:p>
    <w:p w14:paraId="519BA0CA" w14:textId="631CA5CA" w:rsidR="00EE3F34" w:rsidRDefault="00EE3F34" w:rsidP="008D1185">
      <w:pPr>
        <w:spacing w:line="360" w:lineRule="auto"/>
        <w:jc w:val="both"/>
        <w:rPr>
          <w:rFonts w:ascii="Arial" w:hAnsi="Arial" w:cs="Arial"/>
          <w:sz w:val="22"/>
          <w:szCs w:val="22"/>
        </w:rPr>
      </w:pPr>
      <w:r>
        <w:rPr>
          <w:rFonts w:ascii="Arial" w:hAnsi="Arial" w:cs="Arial"/>
          <w:sz w:val="22"/>
          <w:szCs w:val="22"/>
        </w:rPr>
        <w:t>Score – 2</w:t>
      </w:r>
      <w:r w:rsidR="00B27ADA">
        <w:rPr>
          <w:rFonts w:ascii="Arial" w:hAnsi="Arial" w:cs="Arial"/>
          <w:sz w:val="22"/>
          <w:szCs w:val="22"/>
        </w:rPr>
        <w:t>;</w:t>
      </w:r>
      <w:r>
        <w:rPr>
          <w:rFonts w:ascii="Arial" w:hAnsi="Arial" w:cs="Arial"/>
          <w:sz w:val="22"/>
          <w:szCs w:val="22"/>
        </w:rPr>
        <w:t xml:space="preserve"> </w:t>
      </w:r>
      <w:r w:rsidR="00B27ADA">
        <w:rPr>
          <w:rFonts w:ascii="Arial" w:hAnsi="Arial" w:cs="Arial"/>
          <w:sz w:val="22"/>
          <w:szCs w:val="22"/>
        </w:rPr>
        <w:t xml:space="preserve">As the running cost would be very high compared to the less energy consumption </w:t>
      </w:r>
      <w:proofErr w:type="gramStart"/>
      <w:r w:rsidR="00B27ADA">
        <w:rPr>
          <w:rFonts w:ascii="Arial" w:hAnsi="Arial" w:cs="Arial"/>
          <w:sz w:val="22"/>
          <w:szCs w:val="22"/>
        </w:rPr>
        <w:t>a</w:t>
      </w:r>
      <w:proofErr w:type="gramEnd"/>
      <w:r w:rsidR="00B27ADA">
        <w:rPr>
          <w:rFonts w:ascii="Arial" w:hAnsi="Arial" w:cs="Arial"/>
          <w:sz w:val="22"/>
          <w:szCs w:val="22"/>
        </w:rPr>
        <w:t xml:space="preserve"> underground system would require that didn’t require as much power.</w:t>
      </w:r>
    </w:p>
    <w:p w14:paraId="2FC13F11" w14:textId="77777777" w:rsidR="00B27ADA" w:rsidRDefault="00B27ADA" w:rsidP="008D1185">
      <w:pPr>
        <w:spacing w:line="360" w:lineRule="auto"/>
        <w:jc w:val="both"/>
        <w:rPr>
          <w:rFonts w:ascii="Arial" w:hAnsi="Arial" w:cs="Arial"/>
          <w:sz w:val="22"/>
          <w:szCs w:val="22"/>
        </w:rPr>
      </w:pPr>
    </w:p>
    <w:p w14:paraId="20E8DBEB" w14:textId="79A8B347" w:rsidR="00F90617" w:rsidRDefault="00F90617" w:rsidP="008D1185">
      <w:pPr>
        <w:spacing w:line="360" w:lineRule="auto"/>
        <w:jc w:val="both"/>
        <w:rPr>
          <w:rFonts w:ascii="Arial" w:hAnsi="Arial" w:cs="Arial"/>
          <w:sz w:val="22"/>
          <w:szCs w:val="22"/>
        </w:rPr>
      </w:pPr>
    </w:p>
    <w:p w14:paraId="3E1F0824" w14:textId="6C02D6AA" w:rsidR="00F90617" w:rsidRPr="00F90617" w:rsidRDefault="00F90617" w:rsidP="00B27ADA">
      <w:pPr>
        <w:spacing w:line="360" w:lineRule="auto"/>
        <w:jc w:val="center"/>
        <w:rPr>
          <w:rFonts w:ascii="Arial" w:hAnsi="Arial" w:cs="Arial"/>
          <w:i/>
          <w:iCs/>
          <w:sz w:val="22"/>
          <w:szCs w:val="22"/>
        </w:rPr>
      </w:pPr>
      <w:bookmarkStart w:id="9" w:name="_Hlk153902139"/>
      <w:r w:rsidRPr="00F90617">
        <w:rPr>
          <w:rFonts w:ascii="Arial" w:hAnsi="Arial" w:cs="Arial"/>
          <w:i/>
          <w:iCs/>
          <w:sz w:val="22"/>
          <w:szCs w:val="22"/>
        </w:rPr>
        <w:t xml:space="preserve">Aerial Ropeway System </w:t>
      </w:r>
      <w:r w:rsidR="00EE3F34">
        <w:rPr>
          <w:rFonts w:ascii="Arial" w:hAnsi="Arial" w:cs="Arial"/>
          <w:sz w:val="22"/>
          <w:szCs w:val="22"/>
        </w:rPr>
        <w:t xml:space="preserve">– </w:t>
      </w:r>
      <w:r w:rsidRPr="00F90617">
        <w:rPr>
          <w:rFonts w:ascii="Arial" w:hAnsi="Arial" w:cs="Arial"/>
          <w:i/>
          <w:iCs/>
          <w:sz w:val="22"/>
          <w:szCs w:val="22"/>
        </w:rPr>
        <w:t>£1,000,000 (Approx. Initial Set Up Cost)</w:t>
      </w:r>
    </w:p>
    <w:bookmarkEnd w:id="9"/>
    <w:p w14:paraId="34779177" w14:textId="77777777" w:rsidR="00F90617" w:rsidRDefault="00F90617" w:rsidP="008D1185">
      <w:pPr>
        <w:spacing w:line="360" w:lineRule="auto"/>
        <w:jc w:val="both"/>
        <w:rPr>
          <w:rFonts w:ascii="Arial" w:hAnsi="Arial" w:cs="Arial"/>
          <w:sz w:val="22"/>
          <w:szCs w:val="22"/>
        </w:rPr>
      </w:pPr>
    </w:p>
    <w:p w14:paraId="1E8D3AB4" w14:textId="22A7ACAA" w:rsidR="009E4096" w:rsidRDefault="009E4096" w:rsidP="008D1185">
      <w:pPr>
        <w:spacing w:line="360" w:lineRule="auto"/>
        <w:jc w:val="both"/>
        <w:rPr>
          <w:rFonts w:ascii="Arial" w:hAnsi="Arial" w:cs="Arial"/>
          <w:sz w:val="22"/>
          <w:szCs w:val="22"/>
        </w:rPr>
      </w:pPr>
      <w:r>
        <w:rPr>
          <w:rFonts w:ascii="Arial" w:hAnsi="Arial" w:cs="Arial"/>
          <w:sz w:val="22"/>
          <w:szCs w:val="22"/>
        </w:rPr>
        <w:t>Aerial ropeway systems could arguably be the most expensive of solutions, due to the initial cost be</w:t>
      </w:r>
      <w:r w:rsidR="00940895">
        <w:rPr>
          <w:rFonts w:ascii="Arial" w:hAnsi="Arial" w:cs="Arial"/>
          <w:sz w:val="22"/>
          <w:szCs w:val="22"/>
        </w:rPr>
        <w:t>ing</w:t>
      </w:r>
      <w:r>
        <w:rPr>
          <w:rFonts w:ascii="Arial" w:hAnsi="Arial" w:cs="Arial"/>
          <w:sz w:val="22"/>
          <w:szCs w:val="22"/>
        </w:rPr>
        <w:t xml:space="preserve"> anything </w:t>
      </w:r>
      <w:r w:rsidR="00EB335E">
        <w:rPr>
          <w:rFonts w:ascii="Arial" w:hAnsi="Arial" w:cs="Arial"/>
          <w:sz w:val="22"/>
          <w:szCs w:val="22"/>
        </w:rPr>
        <w:t>up to</w:t>
      </w:r>
      <w:r>
        <w:rPr>
          <w:rFonts w:ascii="Arial" w:hAnsi="Arial" w:cs="Arial"/>
          <w:sz w:val="22"/>
          <w:szCs w:val="22"/>
        </w:rPr>
        <w:t xml:space="preserve"> a million, due to the </w:t>
      </w:r>
      <w:r w:rsidR="00EB335E">
        <w:rPr>
          <w:rFonts w:ascii="Arial" w:hAnsi="Arial" w:cs="Arial"/>
          <w:sz w:val="22"/>
          <w:szCs w:val="22"/>
        </w:rPr>
        <w:t>complexity of the design, the length of the footprint</w:t>
      </w:r>
      <w:r w:rsidR="003F78AC">
        <w:rPr>
          <w:rFonts w:ascii="Arial" w:hAnsi="Arial" w:cs="Arial"/>
          <w:sz w:val="22"/>
          <w:szCs w:val="22"/>
        </w:rPr>
        <w:t xml:space="preserve">, parts required, </w:t>
      </w:r>
      <w:r w:rsidR="007C5A0A">
        <w:rPr>
          <w:rFonts w:ascii="Arial" w:hAnsi="Arial" w:cs="Arial"/>
          <w:sz w:val="22"/>
          <w:szCs w:val="22"/>
        </w:rPr>
        <w:t xml:space="preserve">while </w:t>
      </w:r>
      <w:r w:rsidR="00940895">
        <w:rPr>
          <w:rFonts w:ascii="Arial" w:hAnsi="Arial" w:cs="Arial"/>
          <w:sz w:val="22"/>
          <w:szCs w:val="22"/>
        </w:rPr>
        <w:t>a</w:t>
      </w:r>
      <w:r w:rsidR="003F78AC">
        <w:rPr>
          <w:rFonts w:ascii="Arial" w:hAnsi="Arial" w:cs="Arial"/>
          <w:sz w:val="22"/>
          <w:szCs w:val="22"/>
        </w:rPr>
        <w:t xml:space="preserve"> list of areas that would need to be addressed</w:t>
      </w:r>
      <w:r w:rsidR="00940895">
        <w:rPr>
          <w:rFonts w:ascii="Arial" w:hAnsi="Arial" w:cs="Arial"/>
          <w:sz w:val="22"/>
          <w:szCs w:val="22"/>
        </w:rPr>
        <w:t xml:space="preserve"> </w:t>
      </w:r>
      <w:r w:rsidR="00143401">
        <w:rPr>
          <w:rFonts w:ascii="Arial" w:hAnsi="Arial" w:cs="Arial"/>
          <w:sz w:val="22"/>
          <w:szCs w:val="22"/>
        </w:rPr>
        <w:t>in just the planning</w:t>
      </w:r>
      <w:r w:rsidR="00940895">
        <w:rPr>
          <w:rFonts w:ascii="Arial" w:hAnsi="Arial" w:cs="Arial"/>
          <w:sz w:val="22"/>
          <w:szCs w:val="22"/>
        </w:rPr>
        <w:t xml:space="preserve"> </w:t>
      </w:r>
      <w:r w:rsidR="00D6416E">
        <w:rPr>
          <w:rFonts w:ascii="Arial" w:hAnsi="Arial" w:cs="Arial"/>
          <w:sz w:val="22"/>
          <w:szCs w:val="22"/>
        </w:rPr>
        <w:t>stage</w:t>
      </w:r>
      <w:r w:rsidR="008F5F46">
        <w:rPr>
          <w:rFonts w:ascii="Arial" w:hAnsi="Arial" w:cs="Arial"/>
          <w:sz w:val="22"/>
          <w:szCs w:val="22"/>
        </w:rPr>
        <w:t xml:space="preserve">. Not only would maintenance costs be difficult if there are issues, </w:t>
      </w:r>
      <w:r w:rsidR="00143401">
        <w:rPr>
          <w:rFonts w:ascii="Arial" w:hAnsi="Arial" w:cs="Arial"/>
          <w:sz w:val="22"/>
          <w:szCs w:val="22"/>
        </w:rPr>
        <w:t>but it</w:t>
      </w:r>
      <w:r w:rsidR="008F5F46">
        <w:rPr>
          <w:rFonts w:ascii="Arial" w:hAnsi="Arial" w:cs="Arial"/>
          <w:sz w:val="22"/>
          <w:szCs w:val="22"/>
        </w:rPr>
        <w:t xml:space="preserve"> would also greatly affect downtime. </w:t>
      </w:r>
      <w:r w:rsidR="00A37A66">
        <w:rPr>
          <w:rFonts w:ascii="Arial" w:hAnsi="Arial" w:cs="Arial"/>
          <w:sz w:val="22"/>
          <w:szCs w:val="22"/>
        </w:rPr>
        <w:t xml:space="preserve">Finally, </w:t>
      </w:r>
      <w:r w:rsidR="008F5F46">
        <w:rPr>
          <w:rFonts w:ascii="Arial" w:hAnsi="Arial" w:cs="Arial"/>
          <w:sz w:val="22"/>
          <w:szCs w:val="22"/>
        </w:rPr>
        <w:t xml:space="preserve">the energy </w:t>
      </w:r>
      <w:r w:rsidR="00B27ADA">
        <w:rPr>
          <w:rFonts w:ascii="Arial" w:hAnsi="Arial" w:cs="Arial"/>
          <w:sz w:val="22"/>
          <w:szCs w:val="22"/>
        </w:rPr>
        <w:t>costs</w:t>
      </w:r>
      <w:r w:rsidR="008F5F46">
        <w:rPr>
          <w:rFonts w:ascii="Arial" w:hAnsi="Arial" w:cs="Arial"/>
          <w:sz w:val="22"/>
          <w:szCs w:val="22"/>
        </w:rPr>
        <w:t xml:space="preserve"> to run </w:t>
      </w:r>
      <w:r w:rsidR="00703F3D">
        <w:rPr>
          <w:rFonts w:ascii="Arial" w:hAnsi="Arial" w:cs="Arial"/>
          <w:sz w:val="22"/>
          <w:szCs w:val="22"/>
        </w:rPr>
        <w:t>an</w:t>
      </w:r>
      <w:r w:rsidR="008F5F46">
        <w:rPr>
          <w:rFonts w:ascii="Arial" w:hAnsi="Arial" w:cs="Arial"/>
          <w:sz w:val="22"/>
          <w:szCs w:val="22"/>
        </w:rPr>
        <w:t xml:space="preserve"> aerial </w:t>
      </w:r>
      <w:r w:rsidR="00125C36">
        <w:rPr>
          <w:rFonts w:ascii="Arial" w:hAnsi="Arial" w:cs="Arial"/>
          <w:sz w:val="22"/>
          <w:szCs w:val="22"/>
        </w:rPr>
        <w:t xml:space="preserve">system </w:t>
      </w:r>
      <w:r w:rsidR="00A37A66">
        <w:rPr>
          <w:rFonts w:ascii="Arial" w:hAnsi="Arial" w:cs="Arial"/>
          <w:sz w:val="22"/>
          <w:szCs w:val="22"/>
        </w:rPr>
        <w:t>could</w:t>
      </w:r>
      <w:r w:rsidR="00125C36">
        <w:rPr>
          <w:rFonts w:ascii="Arial" w:hAnsi="Arial" w:cs="Arial"/>
          <w:sz w:val="22"/>
          <w:szCs w:val="22"/>
        </w:rPr>
        <w:t xml:space="preserve"> be </w:t>
      </w:r>
      <w:r w:rsidR="00A37A66">
        <w:rPr>
          <w:rFonts w:ascii="Arial" w:hAnsi="Arial" w:cs="Arial"/>
          <w:sz w:val="22"/>
          <w:szCs w:val="22"/>
        </w:rPr>
        <w:t xml:space="preserve">very </w:t>
      </w:r>
      <w:r w:rsidR="00125C36">
        <w:rPr>
          <w:rFonts w:ascii="Arial" w:hAnsi="Arial" w:cs="Arial"/>
          <w:sz w:val="22"/>
          <w:szCs w:val="22"/>
        </w:rPr>
        <w:t xml:space="preserve">high, </w:t>
      </w:r>
      <w:r w:rsidR="00172B72">
        <w:rPr>
          <w:rFonts w:ascii="Arial" w:hAnsi="Arial" w:cs="Arial"/>
          <w:sz w:val="22"/>
          <w:szCs w:val="22"/>
        </w:rPr>
        <w:t xml:space="preserve">Disney for example released figures for </w:t>
      </w:r>
      <w:r w:rsidR="0037066E">
        <w:rPr>
          <w:rFonts w:ascii="Arial" w:hAnsi="Arial" w:cs="Arial"/>
          <w:sz w:val="22"/>
          <w:szCs w:val="22"/>
        </w:rPr>
        <w:t>an aerial system to transport passengers</w:t>
      </w:r>
      <w:r w:rsidR="00B72C23">
        <w:rPr>
          <w:rFonts w:ascii="Arial" w:hAnsi="Arial" w:cs="Arial"/>
          <w:sz w:val="22"/>
          <w:szCs w:val="22"/>
        </w:rPr>
        <w:t>,</w:t>
      </w:r>
      <w:r w:rsidR="0037066E">
        <w:rPr>
          <w:rFonts w:ascii="Arial" w:hAnsi="Arial" w:cs="Arial"/>
          <w:sz w:val="22"/>
          <w:szCs w:val="22"/>
        </w:rPr>
        <w:t xml:space="preserve"> which would cost approx., £150,000 per one system to run </w:t>
      </w:r>
      <w:r w:rsidR="00B72C23">
        <w:rPr>
          <w:rFonts w:ascii="Arial" w:hAnsi="Arial" w:cs="Arial"/>
          <w:sz w:val="22"/>
          <w:szCs w:val="22"/>
        </w:rPr>
        <w:t>annually</w:t>
      </w:r>
      <w:r w:rsidR="0037066E">
        <w:rPr>
          <w:rFonts w:ascii="Arial" w:hAnsi="Arial" w:cs="Arial"/>
          <w:sz w:val="22"/>
          <w:szCs w:val="22"/>
        </w:rPr>
        <w:t>, (</w:t>
      </w:r>
      <w:proofErr w:type="spellStart"/>
      <w:r w:rsidR="0037066E">
        <w:rPr>
          <w:rFonts w:ascii="Arial" w:hAnsi="Arial" w:cs="Arial"/>
          <w:sz w:val="22"/>
          <w:szCs w:val="22"/>
        </w:rPr>
        <w:t>Pernkopf</w:t>
      </w:r>
      <w:proofErr w:type="spellEnd"/>
      <w:r w:rsidR="0037066E">
        <w:rPr>
          <w:rFonts w:ascii="Arial" w:hAnsi="Arial" w:cs="Arial"/>
          <w:sz w:val="22"/>
          <w:szCs w:val="22"/>
        </w:rPr>
        <w:t xml:space="preserve">, 2021). </w:t>
      </w:r>
    </w:p>
    <w:p w14:paraId="7294C313" w14:textId="77777777" w:rsidR="00B27ADA" w:rsidRDefault="00B27ADA" w:rsidP="008D1185">
      <w:pPr>
        <w:spacing w:line="360" w:lineRule="auto"/>
        <w:jc w:val="both"/>
        <w:rPr>
          <w:rFonts w:ascii="Arial" w:hAnsi="Arial" w:cs="Arial"/>
          <w:sz w:val="22"/>
          <w:szCs w:val="22"/>
        </w:rPr>
      </w:pPr>
    </w:p>
    <w:p w14:paraId="22FB24FA" w14:textId="4DC81FB0" w:rsidR="00B27ADA" w:rsidRDefault="00B27ADA" w:rsidP="00B27ADA">
      <w:pPr>
        <w:spacing w:line="360" w:lineRule="auto"/>
        <w:jc w:val="both"/>
        <w:rPr>
          <w:rFonts w:ascii="Arial" w:hAnsi="Arial" w:cs="Arial"/>
          <w:sz w:val="22"/>
          <w:szCs w:val="22"/>
        </w:rPr>
      </w:pPr>
      <w:r>
        <w:rPr>
          <w:rFonts w:ascii="Arial" w:hAnsi="Arial" w:cs="Arial"/>
          <w:sz w:val="22"/>
          <w:szCs w:val="22"/>
        </w:rPr>
        <w:t xml:space="preserve">Score – 3; Due to the very high initial set up cost, this system could certainly be argued to be the most unsuccessful option, as it would very likely have a long payback for the investment. </w:t>
      </w:r>
    </w:p>
    <w:p w14:paraId="293458B8" w14:textId="77777777" w:rsidR="00E578A2" w:rsidRDefault="00E578A2" w:rsidP="008D1185">
      <w:pPr>
        <w:spacing w:line="360" w:lineRule="auto"/>
        <w:jc w:val="both"/>
        <w:rPr>
          <w:rFonts w:ascii="Arial" w:hAnsi="Arial" w:cs="Arial"/>
          <w:sz w:val="22"/>
          <w:szCs w:val="22"/>
        </w:rPr>
      </w:pPr>
    </w:p>
    <w:p w14:paraId="0C4CF93D" w14:textId="5136F66A" w:rsidR="00B27ADA" w:rsidRPr="00F90617" w:rsidRDefault="00B27ADA" w:rsidP="00B27ADA">
      <w:pPr>
        <w:spacing w:line="360" w:lineRule="auto"/>
        <w:jc w:val="center"/>
        <w:rPr>
          <w:rFonts w:ascii="Arial" w:hAnsi="Arial" w:cs="Arial"/>
          <w:i/>
          <w:iCs/>
          <w:sz w:val="22"/>
          <w:szCs w:val="22"/>
        </w:rPr>
      </w:pPr>
      <w:r>
        <w:rPr>
          <w:rFonts w:ascii="Arial" w:hAnsi="Arial" w:cs="Arial"/>
          <w:i/>
          <w:iCs/>
          <w:sz w:val="22"/>
          <w:szCs w:val="22"/>
        </w:rPr>
        <w:lastRenderedPageBreak/>
        <w:t>Underground Pipeline</w:t>
      </w:r>
      <w:r w:rsidRPr="00F90617">
        <w:rPr>
          <w:rFonts w:ascii="Arial" w:hAnsi="Arial" w:cs="Arial"/>
          <w:i/>
          <w:iCs/>
          <w:sz w:val="22"/>
          <w:szCs w:val="22"/>
        </w:rPr>
        <w:t xml:space="preserve"> System </w:t>
      </w:r>
      <w:r>
        <w:rPr>
          <w:rFonts w:ascii="Arial" w:hAnsi="Arial" w:cs="Arial"/>
          <w:sz w:val="22"/>
          <w:szCs w:val="22"/>
        </w:rPr>
        <w:t xml:space="preserve">– </w:t>
      </w:r>
      <w:r w:rsidRPr="00F90617">
        <w:rPr>
          <w:rFonts w:ascii="Arial" w:hAnsi="Arial" w:cs="Arial"/>
          <w:i/>
          <w:iCs/>
          <w:sz w:val="22"/>
          <w:szCs w:val="22"/>
        </w:rPr>
        <w:t>£</w:t>
      </w:r>
      <w:r>
        <w:rPr>
          <w:rFonts w:ascii="Arial" w:hAnsi="Arial" w:cs="Arial"/>
          <w:i/>
          <w:iCs/>
          <w:sz w:val="22"/>
          <w:szCs w:val="22"/>
        </w:rPr>
        <w:t>50,000-100,000</w:t>
      </w:r>
      <w:r w:rsidRPr="00F90617">
        <w:rPr>
          <w:rFonts w:ascii="Arial" w:hAnsi="Arial" w:cs="Arial"/>
          <w:i/>
          <w:iCs/>
          <w:sz w:val="22"/>
          <w:szCs w:val="22"/>
        </w:rPr>
        <w:t xml:space="preserve"> (Approx. Initial Set Up Cost)</w:t>
      </w:r>
    </w:p>
    <w:p w14:paraId="74F7C73A" w14:textId="77777777" w:rsidR="00B27ADA" w:rsidRDefault="00B27ADA" w:rsidP="008D1185">
      <w:pPr>
        <w:spacing w:line="360" w:lineRule="auto"/>
        <w:jc w:val="both"/>
        <w:rPr>
          <w:rFonts w:ascii="Arial" w:hAnsi="Arial" w:cs="Arial"/>
          <w:sz w:val="22"/>
          <w:szCs w:val="22"/>
        </w:rPr>
      </w:pPr>
    </w:p>
    <w:p w14:paraId="774609BD" w14:textId="00025807" w:rsidR="00E578A2" w:rsidRDefault="00E578A2" w:rsidP="008D1185">
      <w:pPr>
        <w:spacing w:line="360" w:lineRule="auto"/>
        <w:jc w:val="both"/>
        <w:rPr>
          <w:rFonts w:ascii="Arial" w:hAnsi="Arial" w:cs="Arial"/>
          <w:sz w:val="22"/>
          <w:szCs w:val="22"/>
        </w:rPr>
      </w:pPr>
      <w:r>
        <w:rPr>
          <w:rFonts w:ascii="Arial" w:hAnsi="Arial" w:cs="Arial"/>
          <w:sz w:val="22"/>
          <w:szCs w:val="22"/>
        </w:rPr>
        <w:t>An underground</w:t>
      </w:r>
      <w:r w:rsidR="002467DE">
        <w:rPr>
          <w:rFonts w:ascii="Arial" w:hAnsi="Arial" w:cs="Arial"/>
          <w:sz w:val="22"/>
          <w:szCs w:val="22"/>
        </w:rPr>
        <w:t xml:space="preserve"> pipeline system could cost </w:t>
      </w:r>
      <w:r w:rsidR="00FD049C">
        <w:rPr>
          <w:rFonts w:ascii="Arial" w:hAnsi="Arial" w:cs="Arial"/>
          <w:sz w:val="22"/>
          <w:szCs w:val="22"/>
        </w:rPr>
        <w:t>between £50</w:t>
      </w:r>
      <w:r w:rsidR="005944C1">
        <w:rPr>
          <w:rFonts w:ascii="Arial" w:hAnsi="Arial" w:cs="Arial"/>
          <w:sz w:val="22"/>
          <w:szCs w:val="22"/>
        </w:rPr>
        <w:t>,000</w:t>
      </w:r>
      <w:r w:rsidR="00FD049C">
        <w:rPr>
          <w:rFonts w:ascii="Arial" w:hAnsi="Arial" w:cs="Arial"/>
          <w:sz w:val="22"/>
          <w:szCs w:val="22"/>
        </w:rPr>
        <w:t>-100,000</w:t>
      </w:r>
      <w:r w:rsidR="005944C1">
        <w:rPr>
          <w:rFonts w:ascii="Arial" w:hAnsi="Arial" w:cs="Arial"/>
          <w:sz w:val="22"/>
          <w:szCs w:val="22"/>
        </w:rPr>
        <w:t>, but due to the less complex geometries and technology</w:t>
      </w:r>
      <w:r w:rsidR="001A6055">
        <w:rPr>
          <w:rFonts w:ascii="Arial" w:hAnsi="Arial" w:cs="Arial"/>
          <w:sz w:val="22"/>
          <w:szCs w:val="22"/>
        </w:rPr>
        <w:t>,</w:t>
      </w:r>
      <w:r w:rsidR="005944C1">
        <w:rPr>
          <w:rFonts w:ascii="Arial" w:hAnsi="Arial" w:cs="Arial"/>
          <w:sz w:val="22"/>
          <w:szCs w:val="22"/>
        </w:rPr>
        <w:t xml:space="preserve"> </w:t>
      </w:r>
      <w:r w:rsidR="001A6055">
        <w:rPr>
          <w:rFonts w:ascii="Arial" w:hAnsi="Arial" w:cs="Arial"/>
          <w:sz w:val="22"/>
          <w:szCs w:val="22"/>
        </w:rPr>
        <w:t>w</w:t>
      </w:r>
      <w:r w:rsidR="005944C1">
        <w:rPr>
          <w:rFonts w:ascii="Arial" w:hAnsi="Arial" w:cs="Arial"/>
          <w:sz w:val="22"/>
          <w:szCs w:val="22"/>
        </w:rPr>
        <w:t xml:space="preserve">ould arguably be </w:t>
      </w:r>
      <w:r w:rsidR="00D414E8">
        <w:rPr>
          <w:rFonts w:ascii="Arial" w:hAnsi="Arial" w:cs="Arial"/>
          <w:sz w:val="22"/>
          <w:szCs w:val="22"/>
        </w:rPr>
        <w:t xml:space="preserve">less expensive to run. There would be </w:t>
      </w:r>
      <w:r w:rsidR="00BD08EF">
        <w:rPr>
          <w:rFonts w:ascii="Arial" w:hAnsi="Arial" w:cs="Arial"/>
          <w:sz w:val="22"/>
          <w:szCs w:val="22"/>
        </w:rPr>
        <w:t>high costs regarding maintenance if there was an issue</w:t>
      </w:r>
      <w:r w:rsidR="00FC44BF">
        <w:rPr>
          <w:rFonts w:ascii="Arial" w:hAnsi="Arial" w:cs="Arial"/>
          <w:sz w:val="22"/>
          <w:szCs w:val="22"/>
        </w:rPr>
        <w:t>, as</w:t>
      </w:r>
      <w:r w:rsidR="00BD08EF">
        <w:rPr>
          <w:rFonts w:ascii="Arial" w:hAnsi="Arial" w:cs="Arial"/>
          <w:sz w:val="22"/>
          <w:szCs w:val="22"/>
        </w:rPr>
        <w:t xml:space="preserve"> with the pipeline being underground</w:t>
      </w:r>
      <w:r w:rsidR="00FC44BF">
        <w:rPr>
          <w:rFonts w:ascii="Arial" w:hAnsi="Arial" w:cs="Arial"/>
          <w:sz w:val="22"/>
          <w:szCs w:val="22"/>
        </w:rPr>
        <w:t>,</w:t>
      </w:r>
      <w:r w:rsidR="00BD08EF">
        <w:rPr>
          <w:rFonts w:ascii="Arial" w:hAnsi="Arial" w:cs="Arial"/>
          <w:sz w:val="22"/>
          <w:szCs w:val="22"/>
        </w:rPr>
        <w:t xml:space="preserve"> the floor would have to be dug up, the </w:t>
      </w:r>
      <w:r w:rsidR="003D2255">
        <w:rPr>
          <w:rFonts w:ascii="Arial" w:hAnsi="Arial" w:cs="Arial"/>
          <w:sz w:val="22"/>
          <w:szCs w:val="22"/>
        </w:rPr>
        <w:t xml:space="preserve">repairment would have to be made, concluding with resurfacing of the floor to clean up the </w:t>
      </w:r>
      <w:r w:rsidR="002F06F0">
        <w:rPr>
          <w:rFonts w:ascii="Arial" w:hAnsi="Arial" w:cs="Arial"/>
          <w:sz w:val="22"/>
          <w:szCs w:val="22"/>
        </w:rPr>
        <w:t xml:space="preserve">ground </w:t>
      </w:r>
      <w:r w:rsidR="003D2255">
        <w:rPr>
          <w:rFonts w:ascii="Arial" w:hAnsi="Arial" w:cs="Arial"/>
          <w:sz w:val="22"/>
          <w:szCs w:val="22"/>
        </w:rPr>
        <w:t>state</w:t>
      </w:r>
      <w:r w:rsidR="00AD101C">
        <w:rPr>
          <w:rFonts w:ascii="Arial" w:hAnsi="Arial" w:cs="Arial"/>
          <w:sz w:val="22"/>
          <w:szCs w:val="22"/>
        </w:rPr>
        <w:t>, if several occurrences of this were to happen the costs would continue to increase</w:t>
      </w:r>
      <w:r w:rsidR="002F06F0">
        <w:rPr>
          <w:rFonts w:ascii="Arial" w:hAnsi="Arial" w:cs="Arial"/>
          <w:sz w:val="22"/>
          <w:szCs w:val="22"/>
        </w:rPr>
        <w:t>,</w:t>
      </w:r>
      <w:r w:rsidR="00AD101C">
        <w:rPr>
          <w:rFonts w:ascii="Arial" w:hAnsi="Arial" w:cs="Arial"/>
          <w:sz w:val="22"/>
          <w:szCs w:val="22"/>
        </w:rPr>
        <w:t xml:space="preserve"> highlighting the importance of having predictive maintenance procedures in place</w:t>
      </w:r>
      <w:r w:rsidR="002F06F0">
        <w:rPr>
          <w:rFonts w:ascii="Arial" w:hAnsi="Arial" w:cs="Arial"/>
          <w:sz w:val="22"/>
          <w:szCs w:val="22"/>
        </w:rPr>
        <w:t xml:space="preserve"> (</w:t>
      </w:r>
      <w:proofErr w:type="spellStart"/>
      <w:r w:rsidR="002F06F0">
        <w:rPr>
          <w:rFonts w:ascii="Arial" w:hAnsi="Arial" w:cs="Arial"/>
          <w:sz w:val="22"/>
          <w:szCs w:val="22"/>
        </w:rPr>
        <w:t>Trokhimchuk</w:t>
      </w:r>
      <w:proofErr w:type="spellEnd"/>
      <w:r w:rsidR="002F06F0">
        <w:rPr>
          <w:rFonts w:ascii="Arial" w:hAnsi="Arial" w:cs="Arial"/>
          <w:sz w:val="22"/>
          <w:szCs w:val="22"/>
        </w:rPr>
        <w:t>, 2017)</w:t>
      </w:r>
      <w:r w:rsidR="003D2255">
        <w:rPr>
          <w:rFonts w:ascii="Arial" w:hAnsi="Arial" w:cs="Arial"/>
          <w:sz w:val="22"/>
          <w:szCs w:val="22"/>
        </w:rPr>
        <w:t>.</w:t>
      </w:r>
    </w:p>
    <w:p w14:paraId="4C6B713C" w14:textId="77777777" w:rsidR="00B27ADA" w:rsidRDefault="00B27ADA" w:rsidP="008D1185">
      <w:pPr>
        <w:spacing w:line="360" w:lineRule="auto"/>
        <w:jc w:val="both"/>
        <w:rPr>
          <w:rFonts w:ascii="Arial" w:hAnsi="Arial" w:cs="Arial"/>
          <w:sz w:val="22"/>
          <w:szCs w:val="22"/>
        </w:rPr>
      </w:pPr>
    </w:p>
    <w:p w14:paraId="6C63885D" w14:textId="457A8BE4" w:rsidR="00B27ADA" w:rsidRDefault="00B27ADA" w:rsidP="00B27ADA">
      <w:pPr>
        <w:spacing w:line="360" w:lineRule="auto"/>
        <w:jc w:val="both"/>
        <w:rPr>
          <w:rFonts w:ascii="Arial" w:hAnsi="Arial" w:cs="Arial"/>
          <w:sz w:val="22"/>
          <w:szCs w:val="22"/>
        </w:rPr>
      </w:pPr>
      <w:r>
        <w:rPr>
          <w:rFonts w:ascii="Arial" w:hAnsi="Arial" w:cs="Arial"/>
          <w:sz w:val="22"/>
          <w:szCs w:val="22"/>
        </w:rPr>
        <w:t xml:space="preserve">Score – 1; Due to the </w:t>
      </w:r>
      <w:r w:rsidR="00CA7716">
        <w:rPr>
          <w:rFonts w:ascii="Arial" w:hAnsi="Arial" w:cs="Arial"/>
          <w:sz w:val="22"/>
          <w:szCs w:val="22"/>
        </w:rPr>
        <w:t xml:space="preserve">potentially </w:t>
      </w:r>
      <w:r w:rsidR="00EA1B08">
        <w:rPr>
          <w:rFonts w:ascii="Arial" w:hAnsi="Arial" w:cs="Arial"/>
          <w:sz w:val="22"/>
          <w:szCs w:val="22"/>
        </w:rPr>
        <w:t xml:space="preserve">lower </w:t>
      </w:r>
      <w:r>
        <w:rPr>
          <w:rFonts w:ascii="Arial" w:hAnsi="Arial" w:cs="Arial"/>
          <w:sz w:val="22"/>
          <w:szCs w:val="22"/>
        </w:rPr>
        <w:t xml:space="preserve">initial set up and running costs this system could be argued to be the most beneficial option, as it would very likely have a shorter payback for the investment, compared to the other options. </w:t>
      </w:r>
    </w:p>
    <w:p w14:paraId="5502EDA4" w14:textId="77777777" w:rsidR="00B27ADA" w:rsidRDefault="00B27ADA" w:rsidP="008D1185">
      <w:pPr>
        <w:spacing w:line="360" w:lineRule="auto"/>
        <w:jc w:val="both"/>
        <w:rPr>
          <w:rFonts w:ascii="Arial" w:hAnsi="Arial" w:cs="Arial"/>
          <w:sz w:val="22"/>
          <w:szCs w:val="22"/>
        </w:rPr>
      </w:pPr>
    </w:p>
    <w:p w14:paraId="4C75AC77" w14:textId="77777777" w:rsidR="0073497C" w:rsidRDefault="0073497C" w:rsidP="008D1185">
      <w:pPr>
        <w:spacing w:line="360" w:lineRule="auto"/>
        <w:jc w:val="both"/>
        <w:rPr>
          <w:rFonts w:ascii="Arial" w:hAnsi="Arial" w:cs="Arial"/>
          <w:sz w:val="22"/>
          <w:szCs w:val="22"/>
        </w:rPr>
      </w:pPr>
    </w:p>
    <w:p w14:paraId="3DDD2234" w14:textId="77777777" w:rsidR="0073497C" w:rsidRPr="00C62259" w:rsidRDefault="0073497C" w:rsidP="008D1185">
      <w:pPr>
        <w:spacing w:line="360" w:lineRule="auto"/>
        <w:jc w:val="both"/>
        <w:rPr>
          <w:rFonts w:ascii="Arial" w:hAnsi="Arial" w:cs="Arial"/>
          <w:sz w:val="22"/>
          <w:szCs w:val="22"/>
        </w:rPr>
      </w:pPr>
    </w:p>
    <w:p w14:paraId="08143B4D" w14:textId="77777777" w:rsidR="0061156B" w:rsidRDefault="0061156B">
      <w:pPr>
        <w:rPr>
          <w:rFonts w:ascii="Arial" w:hAnsi="Arial" w:cs="Arial"/>
          <w:b/>
          <w:bCs/>
          <w:sz w:val="22"/>
          <w:szCs w:val="22"/>
        </w:rPr>
      </w:pPr>
    </w:p>
    <w:p w14:paraId="0B33ABC7" w14:textId="77777777" w:rsidR="0061156B" w:rsidRDefault="0061156B">
      <w:pPr>
        <w:rPr>
          <w:rFonts w:ascii="Arial" w:hAnsi="Arial" w:cs="Arial"/>
          <w:b/>
          <w:bCs/>
          <w:sz w:val="22"/>
          <w:szCs w:val="22"/>
        </w:rPr>
      </w:pPr>
    </w:p>
    <w:p w14:paraId="5851AA9D" w14:textId="77777777" w:rsidR="0061156B" w:rsidRDefault="0061156B">
      <w:pPr>
        <w:rPr>
          <w:rFonts w:ascii="Arial" w:hAnsi="Arial" w:cs="Arial"/>
          <w:b/>
          <w:bCs/>
          <w:sz w:val="22"/>
          <w:szCs w:val="22"/>
        </w:rPr>
      </w:pPr>
    </w:p>
    <w:p w14:paraId="500B2126" w14:textId="77777777" w:rsidR="0061156B" w:rsidRDefault="0061156B">
      <w:pPr>
        <w:rPr>
          <w:rFonts w:ascii="Arial" w:hAnsi="Arial" w:cs="Arial"/>
          <w:b/>
          <w:bCs/>
          <w:sz w:val="22"/>
          <w:szCs w:val="22"/>
        </w:rPr>
      </w:pPr>
    </w:p>
    <w:p w14:paraId="7B65D95D" w14:textId="77777777" w:rsidR="00B27ADA" w:rsidRDefault="00B27ADA" w:rsidP="00043F65">
      <w:pPr>
        <w:pStyle w:val="Heading1"/>
        <w:spacing w:line="360" w:lineRule="auto"/>
        <w:jc w:val="both"/>
        <w:rPr>
          <w:rFonts w:ascii="Arial" w:hAnsi="Arial" w:cs="Arial"/>
        </w:rPr>
      </w:pPr>
      <w:bookmarkStart w:id="10" w:name="_Toc150436454"/>
    </w:p>
    <w:p w14:paraId="6E099695" w14:textId="77777777" w:rsidR="00B27ADA" w:rsidRDefault="00B27ADA" w:rsidP="00043F65">
      <w:pPr>
        <w:pStyle w:val="Heading1"/>
        <w:spacing w:line="360" w:lineRule="auto"/>
        <w:jc w:val="both"/>
        <w:rPr>
          <w:rFonts w:ascii="Arial" w:hAnsi="Arial" w:cs="Arial"/>
        </w:rPr>
      </w:pPr>
    </w:p>
    <w:p w14:paraId="18EDF5BB" w14:textId="77777777" w:rsidR="00B27ADA" w:rsidRDefault="00B27ADA" w:rsidP="00043F65">
      <w:pPr>
        <w:pStyle w:val="Heading1"/>
        <w:spacing w:line="360" w:lineRule="auto"/>
        <w:jc w:val="both"/>
        <w:rPr>
          <w:rFonts w:ascii="Arial" w:hAnsi="Arial" w:cs="Arial"/>
        </w:rPr>
      </w:pPr>
    </w:p>
    <w:p w14:paraId="0F64D336" w14:textId="77777777" w:rsidR="00B27ADA" w:rsidRDefault="00B27ADA" w:rsidP="00043F65">
      <w:pPr>
        <w:pStyle w:val="Heading1"/>
        <w:spacing w:line="360" w:lineRule="auto"/>
        <w:jc w:val="both"/>
        <w:rPr>
          <w:rFonts w:ascii="Arial" w:hAnsi="Arial" w:cs="Arial"/>
        </w:rPr>
      </w:pPr>
    </w:p>
    <w:p w14:paraId="7A43994D" w14:textId="77777777" w:rsidR="00B27ADA" w:rsidRDefault="00B27ADA" w:rsidP="00043F65">
      <w:pPr>
        <w:pStyle w:val="Heading1"/>
        <w:spacing w:line="360" w:lineRule="auto"/>
        <w:jc w:val="both"/>
        <w:rPr>
          <w:rFonts w:ascii="Arial" w:hAnsi="Arial" w:cs="Arial"/>
        </w:rPr>
      </w:pPr>
    </w:p>
    <w:p w14:paraId="25E94E71" w14:textId="77777777" w:rsidR="00B27ADA" w:rsidRDefault="00B27ADA" w:rsidP="00043F65">
      <w:pPr>
        <w:pStyle w:val="Heading1"/>
        <w:spacing w:line="360" w:lineRule="auto"/>
        <w:jc w:val="both"/>
        <w:rPr>
          <w:rFonts w:ascii="Arial" w:hAnsi="Arial" w:cs="Arial"/>
        </w:rPr>
      </w:pPr>
    </w:p>
    <w:bookmarkEnd w:id="10"/>
    <w:p w14:paraId="6564648D" w14:textId="77777777" w:rsidR="00B27ADA" w:rsidRDefault="00B27ADA">
      <w:pPr>
        <w:spacing w:line="360" w:lineRule="auto"/>
        <w:jc w:val="both"/>
        <w:rPr>
          <w:rFonts w:ascii="Arial" w:hAnsi="Arial" w:cs="Arial"/>
          <w:sz w:val="22"/>
          <w:szCs w:val="22"/>
        </w:rPr>
      </w:pPr>
    </w:p>
    <w:p w14:paraId="5BBF5766" w14:textId="77777777" w:rsidR="00B27ADA" w:rsidRDefault="00B27ADA">
      <w:pPr>
        <w:spacing w:line="360" w:lineRule="auto"/>
        <w:jc w:val="both"/>
        <w:rPr>
          <w:rFonts w:ascii="Arial" w:hAnsi="Arial" w:cs="Arial"/>
          <w:sz w:val="22"/>
          <w:szCs w:val="22"/>
        </w:rPr>
      </w:pPr>
    </w:p>
    <w:p w14:paraId="5A1D0701" w14:textId="77777777" w:rsidR="00B27ADA" w:rsidRDefault="00B27ADA">
      <w:pPr>
        <w:spacing w:line="360" w:lineRule="auto"/>
        <w:jc w:val="both"/>
        <w:rPr>
          <w:rFonts w:ascii="Arial" w:hAnsi="Arial" w:cs="Arial"/>
          <w:sz w:val="22"/>
          <w:szCs w:val="22"/>
        </w:rPr>
      </w:pPr>
    </w:p>
    <w:p w14:paraId="46E822DC" w14:textId="77777777" w:rsidR="00B27ADA" w:rsidRDefault="00B27ADA">
      <w:pPr>
        <w:spacing w:line="360" w:lineRule="auto"/>
        <w:jc w:val="both"/>
        <w:rPr>
          <w:rFonts w:ascii="Arial" w:hAnsi="Arial" w:cs="Arial"/>
          <w:sz w:val="22"/>
          <w:szCs w:val="22"/>
        </w:rPr>
      </w:pPr>
    </w:p>
    <w:p w14:paraId="35E66A58" w14:textId="77777777" w:rsidR="00B27ADA" w:rsidRDefault="00B27ADA">
      <w:pPr>
        <w:spacing w:line="360" w:lineRule="auto"/>
        <w:jc w:val="both"/>
        <w:rPr>
          <w:rFonts w:ascii="Arial" w:hAnsi="Arial" w:cs="Arial"/>
          <w:sz w:val="22"/>
          <w:szCs w:val="22"/>
        </w:rPr>
      </w:pPr>
    </w:p>
    <w:p w14:paraId="55B4EF46" w14:textId="1CECA8FD" w:rsidR="00B27ADA" w:rsidRPr="00B27ADA" w:rsidRDefault="00B27ADA" w:rsidP="00B27ADA">
      <w:pPr>
        <w:pStyle w:val="Heading1"/>
        <w:spacing w:line="360" w:lineRule="auto"/>
        <w:jc w:val="both"/>
        <w:rPr>
          <w:rFonts w:ascii="Arial" w:hAnsi="Arial" w:cs="Arial"/>
        </w:rPr>
      </w:pPr>
      <w:r>
        <w:rPr>
          <w:rFonts w:ascii="Arial" w:hAnsi="Arial" w:cs="Arial"/>
        </w:rPr>
        <w:lastRenderedPageBreak/>
        <w:t>4.0 Overall Recommendations</w:t>
      </w:r>
    </w:p>
    <w:p w14:paraId="17F351C8" w14:textId="0D894EC1" w:rsidR="0061156B" w:rsidRDefault="002F06F0">
      <w:pPr>
        <w:spacing w:line="360" w:lineRule="auto"/>
        <w:jc w:val="both"/>
        <w:rPr>
          <w:rFonts w:ascii="Arial" w:hAnsi="Arial" w:cs="Arial"/>
          <w:sz w:val="22"/>
          <w:szCs w:val="22"/>
        </w:rPr>
      </w:pPr>
      <w:r>
        <w:rPr>
          <w:rFonts w:ascii="Arial" w:hAnsi="Arial" w:cs="Arial"/>
          <w:sz w:val="22"/>
          <w:szCs w:val="22"/>
        </w:rPr>
        <w:t>In conclusion</w:t>
      </w:r>
      <w:r w:rsidR="00EA1B08">
        <w:rPr>
          <w:rFonts w:ascii="Arial" w:hAnsi="Arial" w:cs="Arial"/>
          <w:sz w:val="22"/>
          <w:szCs w:val="22"/>
        </w:rPr>
        <w:t>,</w:t>
      </w:r>
      <w:r>
        <w:rPr>
          <w:rFonts w:ascii="Arial" w:hAnsi="Arial" w:cs="Arial"/>
          <w:sz w:val="22"/>
          <w:szCs w:val="22"/>
        </w:rPr>
        <w:t xml:space="preserve"> there are multiple different lean &amp; agile systems which could be suitable for transporting materials, with positives and negatives </w:t>
      </w:r>
      <w:r w:rsidR="00EA1B08">
        <w:rPr>
          <w:rFonts w:ascii="Arial" w:hAnsi="Arial" w:cs="Arial"/>
          <w:sz w:val="22"/>
          <w:szCs w:val="22"/>
        </w:rPr>
        <w:t>for</w:t>
      </w:r>
      <w:r>
        <w:rPr>
          <w:rFonts w:ascii="Arial" w:hAnsi="Arial" w:cs="Arial"/>
          <w:sz w:val="22"/>
          <w:szCs w:val="22"/>
        </w:rPr>
        <w:t xml:space="preserve"> </w:t>
      </w:r>
      <w:r w:rsidR="00FC7860">
        <w:rPr>
          <w:rFonts w:ascii="Arial" w:hAnsi="Arial" w:cs="Arial"/>
          <w:sz w:val="22"/>
          <w:szCs w:val="22"/>
        </w:rPr>
        <w:t>each</w:t>
      </w:r>
      <w:r>
        <w:rPr>
          <w:rFonts w:ascii="Arial" w:hAnsi="Arial" w:cs="Arial"/>
          <w:sz w:val="22"/>
          <w:szCs w:val="22"/>
        </w:rPr>
        <w:t xml:space="preserve"> system. </w:t>
      </w:r>
      <w:r w:rsidR="00431E86">
        <w:rPr>
          <w:rFonts w:ascii="Arial" w:hAnsi="Arial" w:cs="Arial"/>
          <w:sz w:val="22"/>
          <w:szCs w:val="22"/>
        </w:rPr>
        <w:t xml:space="preserve">The three </w:t>
      </w:r>
      <w:r w:rsidR="006F2F59">
        <w:rPr>
          <w:rFonts w:ascii="Arial" w:hAnsi="Arial" w:cs="Arial"/>
          <w:sz w:val="22"/>
          <w:szCs w:val="22"/>
        </w:rPr>
        <w:t>different systems discussed within this report, review</w:t>
      </w:r>
      <w:r w:rsidR="006F43B7">
        <w:rPr>
          <w:rFonts w:ascii="Arial" w:hAnsi="Arial" w:cs="Arial"/>
          <w:sz w:val="22"/>
          <w:szCs w:val="22"/>
        </w:rPr>
        <w:t xml:space="preserve"> transportation </w:t>
      </w:r>
      <w:r w:rsidR="008404ED">
        <w:rPr>
          <w:rFonts w:ascii="Arial" w:hAnsi="Arial" w:cs="Arial"/>
          <w:sz w:val="22"/>
          <w:szCs w:val="22"/>
        </w:rPr>
        <w:t>above the ground</w:t>
      </w:r>
      <w:r w:rsidR="006F2F59">
        <w:rPr>
          <w:rFonts w:ascii="Arial" w:hAnsi="Arial" w:cs="Arial"/>
          <w:sz w:val="22"/>
          <w:szCs w:val="22"/>
        </w:rPr>
        <w:t xml:space="preserve">, </w:t>
      </w:r>
      <w:r w:rsidR="00FC7860">
        <w:rPr>
          <w:rFonts w:ascii="Arial" w:hAnsi="Arial" w:cs="Arial"/>
          <w:sz w:val="22"/>
          <w:szCs w:val="22"/>
        </w:rPr>
        <w:t>ground floor</w:t>
      </w:r>
      <w:r w:rsidR="006F2F59">
        <w:rPr>
          <w:rFonts w:ascii="Arial" w:hAnsi="Arial" w:cs="Arial"/>
          <w:sz w:val="22"/>
          <w:szCs w:val="22"/>
        </w:rPr>
        <w:t xml:space="preserve"> and underneath the </w:t>
      </w:r>
      <w:r w:rsidR="00EA64DB">
        <w:rPr>
          <w:rFonts w:ascii="Arial" w:hAnsi="Arial" w:cs="Arial"/>
          <w:sz w:val="22"/>
          <w:szCs w:val="22"/>
        </w:rPr>
        <w:t>ground</w:t>
      </w:r>
      <w:r w:rsidR="006F2F59">
        <w:rPr>
          <w:rFonts w:ascii="Arial" w:hAnsi="Arial" w:cs="Arial"/>
          <w:sz w:val="22"/>
          <w:szCs w:val="22"/>
        </w:rPr>
        <w:t xml:space="preserve">. </w:t>
      </w:r>
      <w:r w:rsidR="006F43B7">
        <w:rPr>
          <w:rFonts w:ascii="Arial" w:hAnsi="Arial" w:cs="Arial"/>
          <w:sz w:val="22"/>
          <w:szCs w:val="22"/>
        </w:rPr>
        <w:t>T</w:t>
      </w:r>
      <w:r w:rsidR="006F2F59">
        <w:rPr>
          <w:rFonts w:ascii="Arial" w:hAnsi="Arial" w:cs="Arial"/>
          <w:sz w:val="22"/>
          <w:szCs w:val="22"/>
        </w:rPr>
        <w:t xml:space="preserve">here could even be some interchange between the three, as a conveyor system could be used with an aerial ropeway or for an underground pipeline. </w:t>
      </w:r>
      <w:r>
        <w:rPr>
          <w:rFonts w:ascii="Arial" w:hAnsi="Arial" w:cs="Arial"/>
          <w:sz w:val="22"/>
          <w:szCs w:val="22"/>
        </w:rPr>
        <w:t xml:space="preserve">In </w:t>
      </w:r>
      <w:r w:rsidR="00EA64DB">
        <w:rPr>
          <w:rFonts w:ascii="Arial" w:hAnsi="Arial" w:cs="Arial"/>
          <w:sz w:val="22"/>
          <w:szCs w:val="22"/>
        </w:rPr>
        <w:t>the case of transporting coal</w:t>
      </w:r>
      <w:r>
        <w:rPr>
          <w:rFonts w:ascii="Arial" w:hAnsi="Arial" w:cs="Arial"/>
          <w:sz w:val="22"/>
          <w:szCs w:val="22"/>
        </w:rPr>
        <w:t xml:space="preserve">, considering the </w:t>
      </w:r>
      <w:r w:rsidR="00F23741">
        <w:rPr>
          <w:rFonts w:ascii="Arial" w:hAnsi="Arial" w:cs="Arial"/>
          <w:sz w:val="22"/>
          <w:szCs w:val="22"/>
        </w:rPr>
        <w:t>positives gained from l</w:t>
      </w:r>
      <w:r w:rsidR="007D66FC">
        <w:rPr>
          <w:rFonts w:ascii="Arial" w:hAnsi="Arial" w:cs="Arial"/>
          <w:sz w:val="22"/>
          <w:szCs w:val="22"/>
        </w:rPr>
        <w:t xml:space="preserve">ower </w:t>
      </w:r>
      <w:r w:rsidR="00DB437A">
        <w:rPr>
          <w:rFonts w:ascii="Arial" w:hAnsi="Arial" w:cs="Arial"/>
          <w:sz w:val="22"/>
          <w:szCs w:val="22"/>
        </w:rPr>
        <w:t xml:space="preserve">initial </w:t>
      </w:r>
      <w:r w:rsidR="002A6B45">
        <w:rPr>
          <w:rFonts w:ascii="Arial" w:hAnsi="Arial" w:cs="Arial"/>
          <w:sz w:val="22"/>
          <w:szCs w:val="22"/>
        </w:rPr>
        <w:t xml:space="preserve">set up </w:t>
      </w:r>
      <w:r w:rsidR="007D66FC">
        <w:rPr>
          <w:rFonts w:ascii="Arial" w:hAnsi="Arial" w:cs="Arial"/>
          <w:sz w:val="22"/>
          <w:szCs w:val="22"/>
        </w:rPr>
        <w:t xml:space="preserve">cost, minimal </w:t>
      </w:r>
      <w:r>
        <w:rPr>
          <w:rFonts w:ascii="Arial" w:hAnsi="Arial" w:cs="Arial"/>
          <w:sz w:val="22"/>
          <w:szCs w:val="22"/>
        </w:rPr>
        <w:t xml:space="preserve">noise, visual </w:t>
      </w:r>
      <w:r w:rsidR="002A6B45">
        <w:rPr>
          <w:rFonts w:ascii="Arial" w:hAnsi="Arial" w:cs="Arial"/>
          <w:sz w:val="22"/>
          <w:szCs w:val="22"/>
        </w:rPr>
        <w:t>intrusiveness, and</w:t>
      </w:r>
      <w:r>
        <w:rPr>
          <w:rFonts w:ascii="Arial" w:hAnsi="Arial" w:cs="Arial"/>
          <w:sz w:val="22"/>
          <w:szCs w:val="22"/>
        </w:rPr>
        <w:t xml:space="preserve"> </w:t>
      </w:r>
      <w:r w:rsidR="007D66FC">
        <w:rPr>
          <w:rFonts w:ascii="Arial" w:hAnsi="Arial" w:cs="Arial"/>
          <w:sz w:val="22"/>
          <w:szCs w:val="22"/>
        </w:rPr>
        <w:t>less</w:t>
      </w:r>
      <w:r>
        <w:rPr>
          <w:rFonts w:ascii="Arial" w:hAnsi="Arial" w:cs="Arial"/>
          <w:sz w:val="22"/>
          <w:szCs w:val="22"/>
        </w:rPr>
        <w:t xml:space="preserve"> environmental impact</w:t>
      </w:r>
      <w:r w:rsidR="002A6B45">
        <w:rPr>
          <w:rFonts w:ascii="Arial" w:hAnsi="Arial" w:cs="Arial"/>
          <w:sz w:val="22"/>
          <w:szCs w:val="22"/>
        </w:rPr>
        <w:t>.</w:t>
      </w:r>
      <w:r>
        <w:rPr>
          <w:rFonts w:ascii="Arial" w:hAnsi="Arial" w:cs="Arial"/>
          <w:sz w:val="22"/>
          <w:szCs w:val="22"/>
        </w:rPr>
        <w:t xml:space="preserve"> </w:t>
      </w:r>
      <w:r w:rsidR="002A6B45">
        <w:rPr>
          <w:rFonts w:ascii="Arial" w:hAnsi="Arial" w:cs="Arial"/>
          <w:sz w:val="22"/>
          <w:szCs w:val="22"/>
        </w:rPr>
        <w:t>A</w:t>
      </w:r>
      <w:r>
        <w:rPr>
          <w:rFonts w:ascii="Arial" w:hAnsi="Arial" w:cs="Arial"/>
          <w:sz w:val="22"/>
          <w:szCs w:val="22"/>
        </w:rPr>
        <w:t xml:space="preserve">n underground </w:t>
      </w:r>
      <w:r w:rsidR="00752C6D">
        <w:rPr>
          <w:rFonts w:ascii="Arial" w:hAnsi="Arial" w:cs="Arial"/>
          <w:sz w:val="22"/>
          <w:szCs w:val="22"/>
        </w:rPr>
        <w:t>pipeline</w:t>
      </w:r>
      <w:r>
        <w:rPr>
          <w:rFonts w:ascii="Arial" w:hAnsi="Arial" w:cs="Arial"/>
          <w:sz w:val="22"/>
          <w:szCs w:val="22"/>
        </w:rPr>
        <w:t xml:space="preserve"> </w:t>
      </w:r>
      <w:r w:rsidR="007D66FC">
        <w:rPr>
          <w:rFonts w:ascii="Arial" w:hAnsi="Arial" w:cs="Arial"/>
          <w:sz w:val="22"/>
          <w:szCs w:val="22"/>
        </w:rPr>
        <w:t>could be argued</w:t>
      </w:r>
      <w:r>
        <w:rPr>
          <w:rFonts w:ascii="Arial" w:hAnsi="Arial" w:cs="Arial"/>
          <w:sz w:val="22"/>
          <w:szCs w:val="22"/>
        </w:rPr>
        <w:t xml:space="preserve"> to be the most suitable option</w:t>
      </w:r>
      <w:r w:rsidR="00434DDC">
        <w:rPr>
          <w:rFonts w:ascii="Arial" w:hAnsi="Arial" w:cs="Arial"/>
          <w:sz w:val="22"/>
          <w:szCs w:val="22"/>
        </w:rPr>
        <w:t xml:space="preserve">, </w:t>
      </w:r>
      <w:r w:rsidR="00090930">
        <w:rPr>
          <w:rFonts w:ascii="Arial" w:hAnsi="Arial" w:cs="Arial"/>
          <w:sz w:val="22"/>
          <w:szCs w:val="22"/>
        </w:rPr>
        <w:t>especially</w:t>
      </w:r>
      <w:r w:rsidR="00434DDC">
        <w:rPr>
          <w:rFonts w:ascii="Arial" w:hAnsi="Arial" w:cs="Arial"/>
          <w:sz w:val="22"/>
          <w:szCs w:val="22"/>
        </w:rPr>
        <w:t xml:space="preserve"> through using gravity to</w:t>
      </w:r>
      <w:r w:rsidR="00090930">
        <w:rPr>
          <w:rFonts w:ascii="Arial" w:hAnsi="Arial" w:cs="Arial"/>
          <w:sz w:val="22"/>
          <w:szCs w:val="22"/>
        </w:rPr>
        <w:t xml:space="preserve"> </w:t>
      </w:r>
      <w:r w:rsidR="00EA64DB">
        <w:rPr>
          <w:rFonts w:ascii="Arial" w:hAnsi="Arial" w:cs="Arial"/>
          <w:sz w:val="22"/>
          <w:szCs w:val="22"/>
        </w:rPr>
        <w:t xml:space="preserve">support with the ease of transporting the </w:t>
      </w:r>
      <w:r w:rsidR="00090930">
        <w:rPr>
          <w:rFonts w:ascii="Arial" w:hAnsi="Arial" w:cs="Arial"/>
          <w:sz w:val="22"/>
          <w:szCs w:val="22"/>
        </w:rPr>
        <w:t>coal to the factory</w:t>
      </w:r>
      <w:r w:rsidR="00EA64DB">
        <w:rPr>
          <w:rFonts w:ascii="Arial" w:hAnsi="Arial" w:cs="Arial"/>
          <w:sz w:val="22"/>
          <w:szCs w:val="22"/>
        </w:rPr>
        <w:t>, without using energy near that of the level that the typically heavily electrical</w:t>
      </w:r>
      <w:r w:rsidR="00171E16">
        <w:rPr>
          <w:rFonts w:ascii="Arial" w:hAnsi="Arial" w:cs="Arial"/>
          <w:sz w:val="22"/>
          <w:szCs w:val="22"/>
        </w:rPr>
        <w:t>ly</w:t>
      </w:r>
      <w:r w:rsidR="00EA64DB">
        <w:rPr>
          <w:rFonts w:ascii="Arial" w:hAnsi="Arial" w:cs="Arial"/>
          <w:sz w:val="22"/>
          <w:szCs w:val="22"/>
        </w:rPr>
        <w:t xml:space="preserve"> based conveyor and aerial system</w:t>
      </w:r>
      <w:r w:rsidR="00171E16">
        <w:rPr>
          <w:rFonts w:ascii="Arial" w:hAnsi="Arial" w:cs="Arial"/>
          <w:sz w:val="22"/>
          <w:szCs w:val="22"/>
        </w:rPr>
        <w:t>s</w:t>
      </w:r>
      <w:r w:rsidR="00EA64DB">
        <w:rPr>
          <w:rFonts w:ascii="Arial" w:hAnsi="Arial" w:cs="Arial"/>
          <w:sz w:val="22"/>
          <w:szCs w:val="22"/>
        </w:rPr>
        <w:t xml:space="preserve"> would require.</w:t>
      </w:r>
    </w:p>
    <w:p w14:paraId="6C95202C" w14:textId="77777777" w:rsidR="0061156B" w:rsidRDefault="0061156B">
      <w:pPr>
        <w:spacing w:line="360" w:lineRule="auto"/>
        <w:jc w:val="both"/>
        <w:rPr>
          <w:rFonts w:ascii="Arial" w:hAnsi="Arial" w:cs="Arial"/>
          <w:sz w:val="22"/>
          <w:szCs w:val="22"/>
        </w:rPr>
      </w:pPr>
    </w:p>
    <w:p w14:paraId="300032DE" w14:textId="09E588AB" w:rsidR="0061156B" w:rsidRDefault="002F06F0">
      <w:pPr>
        <w:spacing w:line="360" w:lineRule="auto"/>
        <w:jc w:val="both"/>
        <w:rPr>
          <w:rFonts w:ascii="Arial" w:hAnsi="Arial" w:cs="Arial"/>
          <w:sz w:val="22"/>
          <w:szCs w:val="22"/>
        </w:rPr>
      </w:pPr>
      <w:r>
        <w:rPr>
          <w:rFonts w:ascii="Arial" w:hAnsi="Arial" w:cs="Arial"/>
          <w:sz w:val="22"/>
          <w:szCs w:val="22"/>
        </w:rPr>
        <w:t xml:space="preserve">Underground </w:t>
      </w:r>
      <w:r w:rsidR="00B6025D">
        <w:rPr>
          <w:rFonts w:ascii="Arial" w:hAnsi="Arial" w:cs="Arial"/>
          <w:sz w:val="22"/>
          <w:szCs w:val="22"/>
        </w:rPr>
        <w:t>pipelines</w:t>
      </w:r>
      <w:r>
        <w:rPr>
          <w:rFonts w:ascii="Arial" w:hAnsi="Arial" w:cs="Arial"/>
          <w:sz w:val="22"/>
          <w:szCs w:val="22"/>
        </w:rPr>
        <w:t xml:space="preserve"> can be designed to operate quietly and are hidden from view, which helps minimi</w:t>
      </w:r>
      <w:r w:rsidR="00C84E24">
        <w:rPr>
          <w:rFonts w:ascii="Arial" w:hAnsi="Arial" w:cs="Arial"/>
          <w:sz w:val="22"/>
          <w:szCs w:val="22"/>
        </w:rPr>
        <w:t>s</w:t>
      </w:r>
      <w:r>
        <w:rPr>
          <w:rFonts w:ascii="Arial" w:hAnsi="Arial" w:cs="Arial"/>
          <w:sz w:val="22"/>
          <w:szCs w:val="22"/>
        </w:rPr>
        <w:t xml:space="preserve">e both noise and visual intrusiveness. This is in line with the planning permission conditions. </w:t>
      </w:r>
      <w:r w:rsidR="00EA64DB">
        <w:rPr>
          <w:rFonts w:ascii="Arial" w:hAnsi="Arial" w:cs="Arial"/>
          <w:sz w:val="22"/>
          <w:szCs w:val="22"/>
        </w:rPr>
        <w:t>P</w:t>
      </w:r>
      <w:r w:rsidR="00752C6D">
        <w:rPr>
          <w:rFonts w:ascii="Arial" w:hAnsi="Arial" w:cs="Arial"/>
          <w:sz w:val="22"/>
          <w:szCs w:val="22"/>
        </w:rPr>
        <w:t>ipelines</w:t>
      </w:r>
      <w:r>
        <w:rPr>
          <w:rFonts w:ascii="Arial" w:hAnsi="Arial" w:cs="Arial"/>
          <w:sz w:val="22"/>
          <w:szCs w:val="22"/>
        </w:rPr>
        <w:t xml:space="preserve"> </w:t>
      </w:r>
      <w:r w:rsidR="00EA64DB">
        <w:rPr>
          <w:rFonts w:ascii="Arial" w:hAnsi="Arial" w:cs="Arial"/>
          <w:sz w:val="22"/>
          <w:szCs w:val="22"/>
        </w:rPr>
        <w:t xml:space="preserve">angled to utilise gravity </w:t>
      </w:r>
      <w:r>
        <w:rPr>
          <w:rFonts w:ascii="Arial" w:hAnsi="Arial" w:cs="Arial"/>
          <w:sz w:val="22"/>
          <w:szCs w:val="22"/>
        </w:rPr>
        <w:t xml:space="preserve">can be </w:t>
      </w:r>
      <w:r w:rsidR="00752C6D">
        <w:rPr>
          <w:rFonts w:ascii="Arial" w:hAnsi="Arial" w:cs="Arial"/>
          <w:sz w:val="22"/>
          <w:szCs w:val="22"/>
        </w:rPr>
        <w:t xml:space="preserve">very </w:t>
      </w:r>
      <w:r>
        <w:rPr>
          <w:rFonts w:ascii="Arial" w:hAnsi="Arial" w:cs="Arial"/>
          <w:sz w:val="22"/>
          <w:szCs w:val="22"/>
        </w:rPr>
        <w:t xml:space="preserve">energy-efficient </w:t>
      </w:r>
      <w:r w:rsidR="009F5782">
        <w:rPr>
          <w:rFonts w:ascii="Arial" w:hAnsi="Arial" w:cs="Arial"/>
          <w:sz w:val="22"/>
          <w:szCs w:val="22"/>
        </w:rPr>
        <w:t xml:space="preserve">due to not requiring as much power as other systems are more likely to require </w:t>
      </w:r>
      <w:r w:rsidR="00EA64DB">
        <w:rPr>
          <w:rFonts w:ascii="Arial" w:hAnsi="Arial" w:cs="Arial"/>
          <w:sz w:val="22"/>
          <w:szCs w:val="22"/>
        </w:rPr>
        <w:t xml:space="preserve">to </w:t>
      </w:r>
      <w:r w:rsidR="00171E16">
        <w:rPr>
          <w:rFonts w:ascii="Arial" w:hAnsi="Arial" w:cs="Arial"/>
          <w:sz w:val="22"/>
          <w:szCs w:val="22"/>
        </w:rPr>
        <w:t>function</w:t>
      </w:r>
      <w:r w:rsidR="009F5782">
        <w:rPr>
          <w:rFonts w:ascii="Arial" w:hAnsi="Arial" w:cs="Arial"/>
          <w:sz w:val="22"/>
          <w:szCs w:val="22"/>
        </w:rPr>
        <w:t>.</w:t>
      </w:r>
      <w:r w:rsidR="007B256A">
        <w:rPr>
          <w:rFonts w:ascii="Arial" w:hAnsi="Arial" w:cs="Arial"/>
          <w:sz w:val="22"/>
          <w:szCs w:val="22"/>
        </w:rPr>
        <w:t xml:space="preserve"> With the system being able to be</w:t>
      </w:r>
      <w:r>
        <w:rPr>
          <w:rFonts w:ascii="Arial" w:hAnsi="Arial" w:cs="Arial"/>
          <w:sz w:val="22"/>
          <w:szCs w:val="22"/>
        </w:rPr>
        <w:t xml:space="preserve"> designed with environmental considerations in mind</w:t>
      </w:r>
      <w:r w:rsidR="007B256A">
        <w:rPr>
          <w:rFonts w:ascii="Arial" w:hAnsi="Arial" w:cs="Arial"/>
          <w:sz w:val="22"/>
          <w:szCs w:val="22"/>
        </w:rPr>
        <w:t>, t</w:t>
      </w:r>
      <w:r>
        <w:rPr>
          <w:rFonts w:ascii="Arial" w:hAnsi="Arial" w:cs="Arial"/>
          <w:sz w:val="22"/>
          <w:szCs w:val="22"/>
        </w:rPr>
        <w:t xml:space="preserve">hey are less likely to cause environmental disturbances compared to other options, (Park, 2011). </w:t>
      </w:r>
    </w:p>
    <w:p w14:paraId="12AC444B" w14:textId="77777777" w:rsidR="0061156B" w:rsidRDefault="0061156B">
      <w:pPr>
        <w:spacing w:line="360" w:lineRule="auto"/>
        <w:jc w:val="both"/>
        <w:rPr>
          <w:rFonts w:ascii="Arial" w:hAnsi="Arial" w:cs="Arial"/>
          <w:sz w:val="22"/>
          <w:szCs w:val="22"/>
        </w:rPr>
      </w:pPr>
    </w:p>
    <w:p w14:paraId="75C4BC52" w14:textId="454DC0E4" w:rsidR="0061156B" w:rsidRDefault="002F06F0">
      <w:pPr>
        <w:spacing w:line="360" w:lineRule="auto"/>
        <w:jc w:val="both"/>
        <w:rPr>
          <w:rFonts w:ascii="Arial" w:hAnsi="Arial" w:cs="Arial"/>
          <w:sz w:val="22"/>
          <w:szCs w:val="22"/>
        </w:rPr>
      </w:pPr>
      <w:r>
        <w:rPr>
          <w:rFonts w:ascii="Arial" w:hAnsi="Arial" w:cs="Arial"/>
          <w:sz w:val="22"/>
          <w:szCs w:val="22"/>
        </w:rPr>
        <w:t xml:space="preserve">While the initial setup cost may be relatively high, </w:t>
      </w:r>
      <w:r w:rsidR="00F51E3C">
        <w:rPr>
          <w:rFonts w:ascii="Arial" w:hAnsi="Arial" w:cs="Arial"/>
          <w:sz w:val="22"/>
          <w:szCs w:val="22"/>
        </w:rPr>
        <w:t>underground pipelines</w:t>
      </w:r>
      <w:r>
        <w:rPr>
          <w:rFonts w:ascii="Arial" w:hAnsi="Arial" w:cs="Arial"/>
          <w:sz w:val="22"/>
          <w:szCs w:val="22"/>
        </w:rPr>
        <w:t xml:space="preserve"> generally have lower ongoing maintenance and operating costs. Their efficiency and reliability make them a cost-effective choice over the long term. </w:t>
      </w:r>
      <w:r w:rsidR="00F51E3C">
        <w:rPr>
          <w:rFonts w:ascii="Arial" w:hAnsi="Arial" w:cs="Arial"/>
          <w:sz w:val="22"/>
          <w:szCs w:val="22"/>
        </w:rPr>
        <w:t>Underground pipelines</w:t>
      </w:r>
      <w:r>
        <w:rPr>
          <w:rFonts w:ascii="Arial" w:hAnsi="Arial" w:cs="Arial"/>
          <w:sz w:val="22"/>
          <w:szCs w:val="22"/>
        </w:rPr>
        <w:t xml:space="preserve"> are </w:t>
      </w:r>
      <w:r w:rsidR="00F51E3C">
        <w:rPr>
          <w:rFonts w:ascii="Arial" w:hAnsi="Arial" w:cs="Arial"/>
          <w:sz w:val="22"/>
          <w:szCs w:val="22"/>
        </w:rPr>
        <w:t xml:space="preserve">also </w:t>
      </w:r>
      <w:r>
        <w:rPr>
          <w:rFonts w:ascii="Arial" w:hAnsi="Arial" w:cs="Arial"/>
          <w:sz w:val="22"/>
          <w:szCs w:val="22"/>
        </w:rPr>
        <w:t>considered safe for both workers and the environment, as they reduce the risk of spills and accidents associated with other materials handling methods, (Sharma, 2017).</w:t>
      </w:r>
    </w:p>
    <w:p w14:paraId="17799625" w14:textId="77777777" w:rsidR="0061156B" w:rsidRDefault="0061156B">
      <w:pPr>
        <w:spacing w:line="360" w:lineRule="auto"/>
        <w:jc w:val="both"/>
        <w:rPr>
          <w:rFonts w:ascii="Arial" w:hAnsi="Arial" w:cs="Arial"/>
          <w:sz w:val="22"/>
          <w:szCs w:val="22"/>
        </w:rPr>
      </w:pPr>
    </w:p>
    <w:p w14:paraId="2E81C2C3" w14:textId="6DC2D086" w:rsidR="0061156B" w:rsidRDefault="00F745D6">
      <w:pPr>
        <w:spacing w:line="360" w:lineRule="auto"/>
        <w:jc w:val="both"/>
        <w:rPr>
          <w:rFonts w:ascii="Arial" w:hAnsi="Arial" w:cs="Arial"/>
          <w:sz w:val="22"/>
          <w:szCs w:val="22"/>
        </w:rPr>
      </w:pPr>
      <w:r>
        <w:rPr>
          <w:rFonts w:ascii="Arial" w:hAnsi="Arial" w:cs="Arial"/>
          <w:sz w:val="22"/>
          <w:szCs w:val="22"/>
        </w:rPr>
        <w:t>The overall reco</w:t>
      </w:r>
      <w:r w:rsidR="00945418">
        <w:rPr>
          <w:rFonts w:ascii="Arial" w:hAnsi="Arial" w:cs="Arial"/>
          <w:sz w:val="22"/>
          <w:szCs w:val="22"/>
        </w:rPr>
        <w:t>mmendations are, that it is</w:t>
      </w:r>
      <w:r w:rsidR="002F06F0">
        <w:rPr>
          <w:rFonts w:ascii="Arial" w:hAnsi="Arial" w:cs="Arial"/>
          <w:sz w:val="22"/>
          <w:szCs w:val="22"/>
        </w:rPr>
        <w:t xml:space="preserve"> essential to conduct a comprehensive feasibility study, including a cost-benefit analysis and an environmental impact assessment, to ensure that the chosen option aligns with the company's long-term goals and objectives while meeting the planning permission conditions.</w:t>
      </w:r>
    </w:p>
    <w:p w14:paraId="43198AF5" w14:textId="77777777" w:rsidR="0061156B" w:rsidRDefault="0061156B">
      <w:pPr>
        <w:rPr>
          <w:rFonts w:ascii="Arial" w:hAnsi="Arial" w:cs="Arial"/>
          <w:sz w:val="22"/>
          <w:szCs w:val="22"/>
        </w:rPr>
      </w:pPr>
    </w:p>
    <w:p w14:paraId="45F4A3DB" w14:textId="77777777" w:rsidR="0061156B" w:rsidRDefault="0061156B">
      <w:pPr>
        <w:rPr>
          <w:rFonts w:ascii="Arial" w:hAnsi="Arial" w:cs="Arial"/>
          <w:b/>
          <w:bCs/>
          <w:sz w:val="22"/>
          <w:szCs w:val="22"/>
        </w:rPr>
      </w:pPr>
    </w:p>
    <w:p w14:paraId="553EF401" w14:textId="77777777" w:rsidR="0061156B" w:rsidRDefault="0061156B">
      <w:pPr>
        <w:rPr>
          <w:rFonts w:ascii="Arial" w:hAnsi="Arial" w:cs="Arial"/>
          <w:b/>
          <w:bCs/>
          <w:sz w:val="22"/>
          <w:szCs w:val="22"/>
        </w:rPr>
      </w:pPr>
    </w:p>
    <w:p w14:paraId="6B23B655" w14:textId="77777777" w:rsidR="0061156B" w:rsidRDefault="0061156B">
      <w:pPr>
        <w:rPr>
          <w:rFonts w:ascii="Arial" w:hAnsi="Arial" w:cs="Arial"/>
          <w:b/>
          <w:bCs/>
          <w:sz w:val="22"/>
          <w:szCs w:val="22"/>
        </w:rPr>
      </w:pPr>
    </w:p>
    <w:p w14:paraId="5416D144" w14:textId="77777777" w:rsidR="0061156B" w:rsidRDefault="0061156B">
      <w:pPr>
        <w:rPr>
          <w:rFonts w:ascii="Arial" w:hAnsi="Arial" w:cs="Arial"/>
          <w:b/>
          <w:bCs/>
          <w:sz w:val="22"/>
          <w:szCs w:val="22"/>
        </w:rPr>
      </w:pPr>
    </w:p>
    <w:p w14:paraId="0A66F73F" w14:textId="77777777" w:rsidR="0061156B" w:rsidRDefault="0061156B">
      <w:pPr>
        <w:rPr>
          <w:rFonts w:ascii="Arial" w:hAnsi="Arial" w:cs="Arial"/>
          <w:b/>
          <w:bCs/>
          <w:sz w:val="22"/>
          <w:szCs w:val="22"/>
        </w:rPr>
      </w:pPr>
    </w:p>
    <w:p w14:paraId="2B27E1B0" w14:textId="77777777" w:rsidR="0061156B" w:rsidRDefault="0061156B">
      <w:pPr>
        <w:rPr>
          <w:rFonts w:ascii="Arial" w:hAnsi="Arial" w:cs="Arial"/>
          <w:b/>
          <w:bCs/>
          <w:sz w:val="22"/>
          <w:szCs w:val="22"/>
        </w:rPr>
      </w:pPr>
    </w:p>
    <w:p w14:paraId="3409E073" w14:textId="77777777" w:rsidR="0061156B" w:rsidRDefault="0061156B">
      <w:pPr>
        <w:rPr>
          <w:rFonts w:ascii="Arial" w:hAnsi="Arial" w:cs="Arial"/>
          <w:b/>
          <w:bCs/>
          <w:sz w:val="22"/>
          <w:szCs w:val="22"/>
        </w:rPr>
      </w:pPr>
    </w:p>
    <w:p w14:paraId="79F46880" w14:textId="77777777" w:rsidR="0061156B" w:rsidRDefault="0061156B">
      <w:pPr>
        <w:rPr>
          <w:rFonts w:ascii="Arial" w:hAnsi="Arial" w:cs="Arial"/>
          <w:b/>
          <w:bCs/>
          <w:sz w:val="22"/>
          <w:szCs w:val="22"/>
        </w:rPr>
      </w:pPr>
    </w:p>
    <w:p w14:paraId="3059F6B4" w14:textId="77777777" w:rsidR="0061156B" w:rsidRDefault="0061156B">
      <w:pPr>
        <w:rPr>
          <w:rFonts w:ascii="Arial" w:hAnsi="Arial" w:cs="Arial"/>
          <w:b/>
          <w:bCs/>
          <w:sz w:val="22"/>
          <w:szCs w:val="22"/>
        </w:rPr>
      </w:pPr>
    </w:p>
    <w:p w14:paraId="61722323" w14:textId="1E98C542" w:rsidR="0061156B" w:rsidRDefault="00CD7068">
      <w:pPr>
        <w:pStyle w:val="Heading1"/>
        <w:rPr>
          <w:rFonts w:ascii="Arial" w:hAnsi="Arial" w:cs="Arial"/>
        </w:rPr>
      </w:pPr>
      <w:bookmarkStart w:id="11" w:name="_Toc149763392"/>
      <w:bookmarkStart w:id="12" w:name="_Toc150436455"/>
      <w:r>
        <w:rPr>
          <w:rFonts w:ascii="Arial" w:hAnsi="Arial" w:cs="Arial"/>
        </w:rPr>
        <w:lastRenderedPageBreak/>
        <w:t>5</w:t>
      </w:r>
      <w:r w:rsidR="002F06F0">
        <w:rPr>
          <w:rFonts w:ascii="Arial" w:hAnsi="Arial" w:cs="Arial"/>
        </w:rPr>
        <w:t>.0 References</w:t>
      </w:r>
      <w:bookmarkEnd w:id="11"/>
      <w:bookmarkEnd w:id="12"/>
      <w:r w:rsidR="002F06F0">
        <w:rPr>
          <w:rFonts w:ascii="Arial" w:hAnsi="Arial" w:cs="Arial"/>
        </w:rPr>
        <w:t xml:space="preserve"> </w:t>
      </w:r>
    </w:p>
    <w:p w14:paraId="72BAF05F" w14:textId="77777777" w:rsidR="0061156B" w:rsidRDefault="0061156B">
      <w:pPr>
        <w:rPr>
          <w:rFonts w:ascii="Arial" w:hAnsi="Arial" w:cs="Arial"/>
          <w:sz w:val="22"/>
          <w:szCs w:val="22"/>
        </w:rPr>
      </w:pPr>
    </w:p>
    <w:p w14:paraId="08A45F15" w14:textId="77777777" w:rsidR="0061156B" w:rsidRDefault="002F06F0">
      <w:pPr>
        <w:spacing w:line="360" w:lineRule="auto"/>
      </w:pPr>
      <w:proofErr w:type="spellStart"/>
      <w:r>
        <w:rPr>
          <w:rFonts w:ascii="Arial" w:hAnsi="Arial" w:cs="Arial"/>
          <w:sz w:val="22"/>
          <w:szCs w:val="22"/>
          <w:shd w:val="clear" w:color="auto" w:fill="FFFFFF"/>
        </w:rPr>
        <w:t>Mudiyanselage</w:t>
      </w:r>
      <w:proofErr w:type="spellEnd"/>
      <w:r>
        <w:rPr>
          <w:rFonts w:ascii="Arial" w:hAnsi="Arial" w:cs="Arial"/>
          <w:sz w:val="22"/>
          <w:szCs w:val="22"/>
          <w:shd w:val="clear" w:color="auto" w:fill="FFFFFF"/>
        </w:rPr>
        <w:t xml:space="preserve">, Nguyen, P. H. D., Rajabi, M. S., &amp; </w:t>
      </w:r>
      <w:proofErr w:type="spellStart"/>
      <w:r>
        <w:rPr>
          <w:rFonts w:ascii="Arial" w:hAnsi="Arial" w:cs="Arial"/>
          <w:sz w:val="22"/>
          <w:szCs w:val="22"/>
          <w:shd w:val="clear" w:color="auto" w:fill="FFFFFF"/>
        </w:rPr>
        <w:t>Akhavian</w:t>
      </w:r>
      <w:proofErr w:type="spellEnd"/>
      <w:r>
        <w:rPr>
          <w:rFonts w:ascii="Arial" w:hAnsi="Arial" w:cs="Arial"/>
          <w:sz w:val="22"/>
          <w:szCs w:val="22"/>
          <w:shd w:val="clear" w:color="auto" w:fill="FFFFFF"/>
        </w:rPr>
        <w:t xml:space="preserve">, R. (2021). Automated Workers’ Ergonomic Risk Assessment in Manual Material Handling Using </w:t>
      </w:r>
      <w:proofErr w:type="spellStart"/>
      <w:r>
        <w:rPr>
          <w:rFonts w:ascii="Arial" w:hAnsi="Arial" w:cs="Arial"/>
          <w:sz w:val="22"/>
          <w:szCs w:val="22"/>
          <w:shd w:val="clear" w:color="auto" w:fill="FFFFFF"/>
        </w:rPr>
        <w:t>sEMG</w:t>
      </w:r>
      <w:proofErr w:type="spellEnd"/>
      <w:r>
        <w:rPr>
          <w:rFonts w:ascii="Arial" w:hAnsi="Arial" w:cs="Arial"/>
          <w:sz w:val="22"/>
          <w:szCs w:val="22"/>
          <w:shd w:val="clear" w:color="auto" w:fill="FFFFFF"/>
        </w:rPr>
        <w:t xml:space="preserve"> Wearable Sensors and Machine Learning. </w:t>
      </w:r>
      <w:r>
        <w:rPr>
          <w:rFonts w:ascii="Arial" w:hAnsi="Arial" w:cs="Arial"/>
          <w:i/>
          <w:iCs/>
          <w:sz w:val="22"/>
          <w:szCs w:val="22"/>
          <w:shd w:val="clear" w:color="auto" w:fill="FFFFFF"/>
        </w:rPr>
        <w:t>Electronics (Basel)</w:t>
      </w:r>
      <w:r>
        <w:rPr>
          <w:rFonts w:ascii="Arial" w:hAnsi="Arial" w:cs="Arial"/>
          <w:sz w:val="22"/>
          <w:szCs w:val="22"/>
          <w:shd w:val="clear" w:color="auto" w:fill="FFFFFF"/>
        </w:rPr>
        <w:t>, </w:t>
      </w:r>
      <w:r>
        <w:rPr>
          <w:rFonts w:ascii="Arial" w:hAnsi="Arial" w:cs="Arial"/>
          <w:i/>
          <w:iCs/>
          <w:sz w:val="22"/>
          <w:szCs w:val="22"/>
          <w:shd w:val="clear" w:color="auto" w:fill="FFFFFF"/>
        </w:rPr>
        <w:t>10</w:t>
      </w:r>
      <w:r>
        <w:rPr>
          <w:rFonts w:ascii="Arial" w:hAnsi="Arial" w:cs="Arial"/>
          <w:sz w:val="22"/>
          <w:szCs w:val="22"/>
          <w:shd w:val="clear" w:color="auto" w:fill="FFFFFF"/>
        </w:rPr>
        <w:t>(20), 2558–.</w:t>
      </w:r>
    </w:p>
    <w:p w14:paraId="24E051C4" w14:textId="77777777" w:rsidR="0061156B" w:rsidRDefault="0061156B">
      <w:pPr>
        <w:spacing w:line="360" w:lineRule="auto"/>
        <w:rPr>
          <w:rFonts w:ascii="Arial" w:hAnsi="Arial" w:cs="Arial"/>
          <w:sz w:val="22"/>
          <w:szCs w:val="22"/>
          <w:shd w:val="clear" w:color="auto" w:fill="FFFFFF"/>
        </w:rPr>
      </w:pPr>
    </w:p>
    <w:p w14:paraId="4CAD9B54" w14:textId="77777777" w:rsidR="0061156B" w:rsidRDefault="002F06F0">
      <w:pPr>
        <w:spacing w:line="360" w:lineRule="auto"/>
      </w:pPr>
      <w:r>
        <w:rPr>
          <w:rFonts w:ascii="Arial" w:hAnsi="Arial" w:cs="Arial"/>
          <w:sz w:val="22"/>
          <w:szCs w:val="22"/>
          <w:shd w:val="clear" w:color="auto" w:fill="FFFFFF"/>
        </w:rPr>
        <w:t>Glock, Grosse, E. H., Neumann, W. P., &amp; Feldman, A. (2021). Assistive devices for manual materials handling in warehouses: a systematic literature review. </w:t>
      </w:r>
      <w:r>
        <w:rPr>
          <w:rFonts w:ascii="Arial" w:hAnsi="Arial" w:cs="Arial"/>
          <w:i/>
          <w:iCs/>
          <w:sz w:val="22"/>
          <w:szCs w:val="22"/>
          <w:shd w:val="clear" w:color="auto" w:fill="FFFFFF"/>
        </w:rPr>
        <w:t>International Journal of Production Research</w:t>
      </w:r>
      <w:r>
        <w:rPr>
          <w:rFonts w:ascii="Arial" w:hAnsi="Arial" w:cs="Arial"/>
          <w:sz w:val="22"/>
          <w:szCs w:val="22"/>
          <w:shd w:val="clear" w:color="auto" w:fill="FFFFFF"/>
        </w:rPr>
        <w:t>, </w:t>
      </w:r>
      <w:r>
        <w:rPr>
          <w:rFonts w:ascii="Arial" w:hAnsi="Arial" w:cs="Arial"/>
          <w:i/>
          <w:iCs/>
          <w:sz w:val="22"/>
          <w:szCs w:val="22"/>
          <w:shd w:val="clear" w:color="auto" w:fill="FFFFFF"/>
        </w:rPr>
        <w:t>59</w:t>
      </w:r>
      <w:r>
        <w:rPr>
          <w:rFonts w:ascii="Arial" w:hAnsi="Arial" w:cs="Arial"/>
          <w:sz w:val="22"/>
          <w:szCs w:val="22"/>
          <w:shd w:val="clear" w:color="auto" w:fill="FFFFFF"/>
        </w:rPr>
        <w:t xml:space="preserve">(11), 3446–3469. </w:t>
      </w:r>
    </w:p>
    <w:p w14:paraId="3B2CB82A" w14:textId="77777777" w:rsidR="0061156B" w:rsidRDefault="0061156B">
      <w:pPr>
        <w:spacing w:line="360" w:lineRule="auto"/>
        <w:rPr>
          <w:rFonts w:ascii="Arial" w:hAnsi="Arial" w:cs="Arial"/>
          <w:sz w:val="22"/>
          <w:szCs w:val="22"/>
          <w:shd w:val="clear" w:color="auto" w:fill="FFFFFF"/>
        </w:rPr>
      </w:pPr>
    </w:p>
    <w:p w14:paraId="3DA1E425" w14:textId="77777777" w:rsidR="0061156B" w:rsidRDefault="002F06F0">
      <w:pPr>
        <w:spacing w:line="360" w:lineRule="auto"/>
      </w:pPr>
      <w:r>
        <w:rPr>
          <w:rFonts w:ascii="Arial" w:hAnsi="Arial" w:cs="Arial"/>
          <w:sz w:val="22"/>
          <w:szCs w:val="22"/>
          <w:shd w:val="clear" w:color="auto" w:fill="FFFFFF"/>
        </w:rPr>
        <w:t>Zhou, Chu, F., Che, A., &amp; Zhou, M. (2013). Epsilon-constraint and fuzzy logic-based optimization of hazardous material transportation via lane reservation. </w:t>
      </w:r>
      <w:r>
        <w:rPr>
          <w:rFonts w:ascii="Arial" w:hAnsi="Arial" w:cs="Arial"/>
          <w:i/>
          <w:iCs/>
          <w:sz w:val="22"/>
          <w:szCs w:val="22"/>
          <w:shd w:val="clear" w:color="auto" w:fill="FFFFFF"/>
        </w:rPr>
        <w:t>IEEE Transactions on Intelligent Transportation Systems</w:t>
      </w:r>
      <w:r>
        <w:rPr>
          <w:rFonts w:ascii="Arial" w:hAnsi="Arial" w:cs="Arial"/>
          <w:sz w:val="22"/>
          <w:szCs w:val="22"/>
          <w:shd w:val="clear" w:color="auto" w:fill="FFFFFF"/>
        </w:rPr>
        <w:t>, </w:t>
      </w:r>
      <w:r>
        <w:rPr>
          <w:rFonts w:ascii="Arial" w:hAnsi="Arial" w:cs="Arial"/>
          <w:i/>
          <w:iCs/>
          <w:sz w:val="22"/>
          <w:szCs w:val="22"/>
          <w:shd w:val="clear" w:color="auto" w:fill="FFFFFF"/>
        </w:rPr>
        <w:t>14</w:t>
      </w:r>
      <w:r>
        <w:rPr>
          <w:rFonts w:ascii="Arial" w:hAnsi="Arial" w:cs="Arial"/>
          <w:sz w:val="22"/>
          <w:szCs w:val="22"/>
          <w:shd w:val="clear" w:color="auto" w:fill="FFFFFF"/>
        </w:rPr>
        <w:t xml:space="preserve">(2), 847–857. </w:t>
      </w:r>
    </w:p>
    <w:p w14:paraId="06BA44D3" w14:textId="77777777" w:rsidR="0061156B" w:rsidRDefault="0061156B">
      <w:pPr>
        <w:spacing w:line="360" w:lineRule="auto"/>
        <w:rPr>
          <w:rFonts w:ascii="Arial" w:hAnsi="Arial" w:cs="Arial"/>
          <w:sz w:val="22"/>
          <w:szCs w:val="22"/>
          <w:shd w:val="clear" w:color="auto" w:fill="FFFFFF"/>
        </w:rPr>
      </w:pPr>
    </w:p>
    <w:p w14:paraId="32EEFCEA" w14:textId="77777777" w:rsidR="0061156B" w:rsidRDefault="002F06F0">
      <w:pPr>
        <w:spacing w:line="360" w:lineRule="auto"/>
      </w:pPr>
      <w:r>
        <w:rPr>
          <w:rFonts w:ascii="Arial" w:hAnsi="Arial" w:cs="Arial"/>
          <w:sz w:val="22"/>
          <w:szCs w:val="22"/>
          <w:shd w:val="clear" w:color="auto" w:fill="FFFFFF"/>
        </w:rPr>
        <w:t>Bandyopadhyay. (2017). </w:t>
      </w:r>
      <w:r>
        <w:rPr>
          <w:rFonts w:ascii="Arial" w:hAnsi="Arial" w:cs="Arial"/>
          <w:i/>
          <w:iCs/>
          <w:sz w:val="22"/>
          <w:szCs w:val="22"/>
          <w:shd w:val="clear" w:color="auto" w:fill="FFFFFF"/>
        </w:rPr>
        <w:t xml:space="preserve">Intelligent vehicles and materials transportation in the manufacturing </w:t>
      </w:r>
      <w:proofErr w:type="gramStart"/>
      <w:r>
        <w:rPr>
          <w:rFonts w:ascii="Arial" w:hAnsi="Arial" w:cs="Arial"/>
          <w:i/>
          <w:iCs/>
          <w:sz w:val="22"/>
          <w:szCs w:val="22"/>
          <w:shd w:val="clear" w:color="auto" w:fill="FFFFFF"/>
        </w:rPr>
        <w:t>sector :</w:t>
      </w:r>
      <w:proofErr w:type="gramEnd"/>
      <w:r>
        <w:rPr>
          <w:rFonts w:ascii="Arial" w:hAnsi="Arial" w:cs="Arial"/>
          <w:i/>
          <w:iCs/>
          <w:sz w:val="22"/>
          <w:szCs w:val="22"/>
          <w:shd w:val="clear" w:color="auto" w:fill="FFFFFF"/>
        </w:rPr>
        <w:t xml:space="preserve"> emerging research and opportunities / by Susmita Bandyopadhyay.</w:t>
      </w:r>
      <w:r>
        <w:rPr>
          <w:rFonts w:ascii="Arial" w:hAnsi="Arial" w:cs="Arial"/>
          <w:sz w:val="22"/>
          <w:szCs w:val="22"/>
          <w:shd w:val="clear" w:color="auto" w:fill="FFFFFF"/>
        </w:rPr>
        <w:t xml:space="preserve"> Information Science Reference. </w:t>
      </w:r>
    </w:p>
    <w:p w14:paraId="15696192" w14:textId="77777777" w:rsidR="0061156B" w:rsidRDefault="0061156B">
      <w:pPr>
        <w:spacing w:line="360" w:lineRule="auto"/>
        <w:rPr>
          <w:rFonts w:ascii="Arial" w:hAnsi="Arial" w:cs="Arial"/>
          <w:sz w:val="22"/>
          <w:szCs w:val="22"/>
          <w:shd w:val="clear" w:color="auto" w:fill="FFFFFF"/>
        </w:rPr>
      </w:pPr>
    </w:p>
    <w:p w14:paraId="06D0D93C" w14:textId="77777777" w:rsidR="0061156B" w:rsidRDefault="002F06F0">
      <w:pPr>
        <w:spacing w:line="360" w:lineRule="auto"/>
      </w:pPr>
      <w:r>
        <w:rPr>
          <w:rFonts w:ascii="Arial" w:hAnsi="Arial" w:cs="Arial"/>
          <w:sz w:val="22"/>
          <w:szCs w:val="22"/>
          <w:shd w:val="clear" w:color="auto" w:fill="FFFFFF"/>
        </w:rPr>
        <w:t xml:space="preserve">Hallgren, &amp; </w:t>
      </w:r>
      <w:proofErr w:type="spellStart"/>
      <w:r>
        <w:rPr>
          <w:rFonts w:ascii="Arial" w:hAnsi="Arial" w:cs="Arial"/>
          <w:sz w:val="22"/>
          <w:szCs w:val="22"/>
          <w:shd w:val="clear" w:color="auto" w:fill="FFFFFF"/>
        </w:rPr>
        <w:t>Olhager</w:t>
      </w:r>
      <w:proofErr w:type="spellEnd"/>
      <w:r>
        <w:rPr>
          <w:rFonts w:ascii="Arial" w:hAnsi="Arial" w:cs="Arial"/>
          <w:sz w:val="22"/>
          <w:szCs w:val="22"/>
          <w:shd w:val="clear" w:color="auto" w:fill="FFFFFF"/>
        </w:rPr>
        <w:t>, J. (2009). Lean and agile manufacturing: external and internal drivers and performance outcomes. </w:t>
      </w:r>
      <w:r>
        <w:rPr>
          <w:rFonts w:ascii="Arial" w:hAnsi="Arial" w:cs="Arial"/>
          <w:i/>
          <w:iCs/>
          <w:sz w:val="22"/>
          <w:szCs w:val="22"/>
          <w:shd w:val="clear" w:color="auto" w:fill="FFFFFF"/>
        </w:rPr>
        <w:t>International Journal of Operations &amp; Production Management</w:t>
      </w:r>
      <w:r>
        <w:rPr>
          <w:rFonts w:ascii="Arial" w:hAnsi="Arial" w:cs="Arial"/>
          <w:sz w:val="22"/>
          <w:szCs w:val="22"/>
          <w:shd w:val="clear" w:color="auto" w:fill="FFFFFF"/>
        </w:rPr>
        <w:t>, </w:t>
      </w:r>
      <w:r>
        <w:rPr>
          <w:rFonts w:ascii="Arial" w:hAnsi="Arial" w:cs="Arial"/>
          <w:i/>
          <w:iCs/>
          <w:sz w:val="22"/>
          <w:szCs w:val="22"/>
          <w:shd w:val="clear" w:color="auto" w:fill="FFFFFF"/>
        </w:rPr>
        <w:t>29</w:t>
      </w:r>
      <w:r>
        <w:rPr>
          <w:rFonts w:ascii="Arial" w:hAnsi="Arial" w:cs="Arial"/>
          <w:sz w:val="22"/>
          <w:szCs w:val="22"/>
          <w:shd w:val="clear" w:color="auto" w:fill="FFFFFF"/>
        </w:rPr>
        <w:t xml:space="preserve">(10), 976–999. </w:t>
      </w:r>
    </w:p>
    <w:p w14:paraId="152A994F" w14:textId="77777777" w:rsidR="0061156B" w:rsidRDefault="0061156B">
      <w:pPr>
        <w:spacing w:line="360" w:lineRule="auto"/>
        <w:rPr>
          <w:rFonts w:ascii="Arial" w:hAnsi="Arial" w:cs="Arial"/>
          <w:sz w:val="22"/>
          <w:szCs w:val="22"/>
          <w:shd w:val="clear" w:color="auto" w:fill="FFFFFF"/>
        </w:rPr>
      </w:pPr>
    </w:p>
    <w:p w14:paraId="1E481C41" w14:textId="77777777" w:rsidR="0061156B" w:rsidRDefault="002F06F0">
      <w:pPr>
        <w:spacing w:line="360" w:lineRule="auto"/>
      </w:pPr>
      <w:r>
        <w:rPr>
          <w:rFonts w:ascii="Arial" w:hAnsi="Arial" w:cs="Arial"/>
          <w:sz w:val="22"/>
          <w:szCs w:val="22"/>
          <w:shd w:val="clear" w:color="auto" w:fill="FFFFFF"/>
        </w:rPr>
        <w:t>Mostafa, Chileshe, N., &amp; Abdelhamid, T. (2016). Lean and agile integration within offsite construction using discrete event simulation: A systematic literature review. </w:t>
      </w:r>
      <w:r>
        <w:rPr>
          <w:rFonts w:ascii="Arial" w:hAnsi="Arial" w:cs="Arial"/>
          <w:i/>
          <w:iCs/>
          <w:sz w:val="22"/>
          <w:szCs w:val="22"/>
          <w:shd w:val="clear" w:color="auto" w:fill="FFFFFF"/>
        </w:rPr>
        <w:t>Construction Innovation</w:t>
      </w:r>
      <w:r>
        <w:rPr>
          <w:rFonts w:ascii="Arial" w:hAnsi="Arial" w:cs="Arial"/>
          <w:sz w:val="22"/>
          <w:szCs w:val="22"/>
          <w:shd w:val="clear" w:color="auto" w:fill="FFFFFF"/>
        </w:rPr>
        <w:t>, </w:t>
      </w:r>
      <w:r>
        <w:rPr>
          <w:rFonts w:ascii="Arial" w:hAnsi="Arial" w:cs="Arial"/>
          <w:i/>
          <w:iCs/>
          <w:sz w:val="22"/>
          <w:szCs w:val="22"/>
          <w:shd w:val="clear" w:color="auto" w:fill="FFFFFF"/>
        </w:rPr>
        <w:t>16</w:t>
      </w:r>
      <w:r>
        <w:rPr>
          <w:rFonts w:ascii="Arial" w:hAnsi="Arial" w:cs="Arial"/>
          <w:sz w:val="22"/>
          <w:szCs w:val="22"/>
          <w:shd w:val="clear" w:color="auto" w:fill="FFFFFF"/>
        </w:rPr>
        <w:t xml:space="preserve">(4), 483–525. </w:t>
      </w:r>
    </w:p>
    <w:p w14:paraId="4F70B810" w14:textId="77777777" w:rsidR="0061156B" w:rsidRDefault="0061156B">
      <w:pPr>
        <w:spacing w:line="360" w:lineRule="auto"/>
        <w:rPr>
          <w:rFonts w:ascii="Arial" w:hAnsi="Arial" w:cs="Arial"/>
          <w:b/>
          <w:bCs/>
          <w:sz w:val="22"/>
          <w:szCs w:val="22"/>
        </w:rPr>
      </w:pPr>
    </w:p>
    <w:p w14:paraId="32521E79" w14:textId="77777777" w:rsidR="0061156B" w:rsidRDefault="002F06F0">
      <w:pPr>
        <w:spacing w:line="360" w:lineRule="auto"/>
      </w:pPr>
      <w:r>
        <w:rPr>
          <w:rFonts w:ascii="Arial" w:hAnsi="Arial" w:cs="Arial"/>
          <w:sz w:val="22"/>
          <w:szCs w:val="22"/>
          <w:shd w:val="clear" w:color="auto" w:fill="FFFFFF"/>
        </w:rPr>
        <w:t>Ravikumar S., Kanagasabapathy H., &amp; Muralidharan V. (2020). Multi-component fault diagnosis of Self Aligning Troughing Roller (SATR) in belt conveyor system using decision tree: A statistical approach. </w:t>
      </w:r>
      <w:r>
        <w:rPr>
          <w:rFonts w:ascii="Arial" w:hAnsi="Arial" w:cs="Arial"/>
          <w:i/>
          <w:iCs/>
          <w:sz w:val="22"/>
          <w:szCs w:val="22"/>
          <w:shd w:val="clear" w:color="auto" w:fill="FFFFFF"/>
        </w:rPr>
        <w:t>FME Transactions</w:t>
      </w:r>
      <w:r>
        <w:rPr>
          <w:rFonts w:ascii="Arial" w:hAnsi="Arial" w:cs="Arial"/>
          <w:sz w:val="22"/>
          <w:szCs w:val="22"/>
          <w:shd w:val="clear" w:color="auto" w:fill="FFFFFF"/>
        </w:rPr>
        <w:t>, </w:t>
      </w:r>
      <w:r>
        <w:rPr>
          <w:rFonts w:ascii="Arial" w:hAnsi="Arial" w:cs="Arial"/>
          <w:i/>
          <w:iCs/>
          <w:sz w:val="22"/>
          <w:szCs w:val="22"/>
          <w:shd w:val="clear" w:color="auto" w:fill="FFFFFF"/>
        </w:rPr>
        <w:t>48</w:t>
      </w:r>
      <w:r>
        <w:rPr>
          <w:rFonts w:ascii="Arial" w:hAnsi="Arial" w:cs="Arial"/>
          <w:sz w:val="22"/>
          <w:szCs w:val="22"/>
          <w:shd w:val="clear" w:color="auto" w:fill="FFFFFF"/>
        </w:rPr>
        <w:t xml:space="preserve">(2), 364–371. </w:t>
      </w:r>
    </w:p>
    <w:p w14:paraId="1367C793" w14:textId="77777777" w:rsidR="0061156B" w:rsidRDefault="0061156B">
      <w:pPr>
        <w:spacing w:line="360" w:lineRule="auto"/>
        <w:rPr>
          <w:rFonts w:ascii="Arial" w:hAnsi="Arial" w:cs="Arial"/>
          <w:sz w:val="22"/>
          <w:szCs w:val="22"/>
          <w:shd w:val="clear" w:color="auto" w:fill="FFFFFF"/>
        </w:rPr>
      </w:pPr>
    </w:p>
    <w:p w14:paraId="0F600E0C" w14:textId="77777777" w:rsidR="0061156B" w:rsidRDefault="002F06F0">
      <w:pPr>
        <w:spacing w:line="360" w:lineRule="auto"/>
      </w:pPr>
      <w:r>
        <w:rPr>
          <w:rFonts w:ascii="Arial" w:hAnsi="Arial" w:cs="Arial"/>
          <w:sz w:val="22"/>
          <w:szCs w:val="22"/>
          <w:shd w:val="clear" w:color="auto" w:fill="FFFFFF"/>
        </w:rPr>
        <w:t>Mu, Yao, T., Jia, H., Yu, X., Zhao, B., Zhang, X., Ni, C., &amp; Du, L. (2020). Optimal scheduling method for belt conveyor system in coal mine considering silo virtual energy storage. </w:t>
      </w:r>
      <w:r>
        <w:rPr>
          <w:rFonts w:ascii="Arial" w:hAnsi="Arial" w:cs="Arial"/>
          <w:i/>
          <w:iCs/>
          <w:sz w:val="22"/>
          <w:szCs w:val="22"/>
          <w:shd w:val="clear" w:color="auto" w:fill="FFFFFF"/>
        </w:rPr>
        <w:t>Applied Energy</w:t>
      </w:r>
      <w:r>
        <w:rPr>
          <w:rFonts w:ascii="Arial" w:hAnsi="Arial" w:cs="Arial"/>
          <w:sz w:val="22"/>
          <w:szCs w:val="22"/>
          <w:shd w:val="clear" w:color="auto" w:fill="FFFFFF"/>
        </w:rPr>
        <w:t>, </w:t>
      </w:r>
      <w:r>
        <w:rPr>
          <w:rFonts w:ascii="Arial" w:hAnsi="Arial" w:cs="Arial"/>
          <w:i/>
          <w:iCs/>
          <w:sz w:val="22"/>
          <w:szCs w:val="22"/>
          <w:shd w:val="clear" w:color="auto" w:fill="FFFFFF"/>
        </w:rPr>
        <w:t>275</w:t>
      </w:r>
      <w:r>
        <w:rPr>
          <w:rFonts w:ascii="Arial" w:hAnsi="Arial" w:cs="Arial"/>
          <w:sz w:val="22"/>
          <w:szCs w:val="22"/>
          <w:shd w:val="clear" w:color="auto" w:fill="FFFFFF"/>
        </w:rPr>
        <w:t>, 115368–.</w:t>
      </w:r>
    </w:p>
    <w:p w14:paraId="7307AC50" w14:textId="77777777" w:rsidR="0061156B" w:rsidRDefault="0061156B">
      <w:pPr>
        <w:spacing w:line="360" w:lineRule="auto"/>
        <w:rPr>
          <w:rFonts w:ascii="Arial" w:hAnsi="Arial" w:cs="Arial"/>
          <w:sz w:val="22"/>
          <w:szCs w:val="22"/>
          <w:shd w:val="clear" w:color="auto" w:fill="FFFFFF"/>
        </w:rPr>
      </w:pPr>
    </w:p>
    <w:p w14:paraId="086A5D9F" w14:textId="77777777" w:rsidR="0061156B" w:rsidRDefault="002F06F0">
      <w:pPr>
        <w:spacing w:line="360" w:lineRule="auto"/>
      </w:pPr>
      <w:r>
        <w:rPr>
          <w:rFonts w:ascii="Arial" w:hAnsi="Arial" w:cs="Arial"/>
          <w:sz w:val="22"/>
          <w:szCs w:val="22"/>
          <w:shd w:val="clear" w:color="auto" w:fill="FFFFFF"/>
        </w:rPr>
        <w:t>Zhang, Jiang, K., Cao, Y., Li, M., Hao, N., &amp; Zhang, Y. (2022). A deep learning-based method for deviation status detection in intelligent conveyor belt system. </w:t>
      </w:r>
      <w:r>
        <w:rPr>
          <w:rFonts w:ascii="Arial" w:hAnsi="Arial" w:cs="Arial"/>
          <w:i/>
          <w:iCs/>
          <w:sz w:val="22"/>
          <w:szCs w:val="22"/>
          <w:shd w:val="clear" w:color="auto" w:fill="FFFFFF"/>
        </w:rPr>
        <w:t>Journal of Cleaner Production</w:t>
      </w:r>
      <w:r>
        <w:rPr>
          <w:rFonts w:ascii="Arial" w:hAnsi="Arial" w:cs="Arial"/>
          <w:sz w:val="22"/>
          <w:szCs w:val="22"/>
          <w:shd w:val="clear" w:color="auto" w:fill="FFFFFF"/>
        </w:rPr>
        <w:t>, </w:t>
      </w:r>
      <w:r>
        <w:rPr>
          <w:rFonts w:ascii="Arial" w:hAnsi="Arial" w:cs="Arial"/>
          <w:i/>
          <w:iCs/>
          <w:sz w:val="22"/>
          <w:szCs w:val="22"/>
          <w:shd w:val="clear" w:color="auto" w:fill="FFFFFF"/>
        </w:rPr>
        <w:t>363</w:t>
      </w:r>
      <w:r>
        <w:rPr>
          <w:rFonts w:ascii="Arial" w:hAnsi="Arial" w:cs="Arial"/>
          <w:sz w:val="22"/>
          <w:szCs w:val="22"/>
          <w:shd w:val="clear" w:color="auto" w:fill="FFFFFF"/>
        </w:rPr>
        <w:t xml:space="preserve">, 132575–. </w:t>
      </w:r>
    </w:p>
    <w:p w14:paraId="67381559" w14:textId="77777777" w:rsidR="0061156B" w:rsidRDefault="002F06F0">
      <w:pPr>
        <w:spacing w:line="360" w:lineRule="auto"/>
      </w:pPr>
      <w:r>
        <w:rPr>
          <w:rFonts w:ascii="Arial" w:hAnsi="Arial" w:cs="Arial"/>
          <w:sz w:val="22"/>
          <w:szCs w:val="22"/>
          <w:shd w:val="clear" w:color="auto" w:fill="FFFFFF"/>
        </w:rPr>
        <w:lastRenderedPageBreak/>
        <w:t xml:space="preserve">Kawalec, </w:t>
      </w:r>
      <w:proofErr w:type="spellStart"/>
      <w:r>
        <w:rPr>
          <w:rFonts w:ascii="Arial" w:hAnsi="Arial" w:cs="Arial"/>
          <w:sz w:val="22"/>
          <w:szCs w:val="22"/>
          <w:shd w:val="clear" w:color="auto" w:fill="FFFFFF"/>
        </w:rPr>
        <w:t>Suchorab</w:t>
      </w:r>
      <w:proofErr w:type="spellEnd"/>
      <w:r>
        <w:rPr>
          <w:rFonts w:ascii="Arial" w:hAnsi="Arial" w:cs="Arial"/>
          <w:sz w:val="22"/>
          <w:szCs w:val="22"/>
          <w:shd w:val="clear" w:color="auto" w:fill="FFFFFF"/>
        </w:rPr>
        <w:t xml:space="preserve">, N., </w:t>
      </w:r>
      <w:proofErr w:type="spellStart"/>
      <w:r>
        <w:rPr>
          <w:rFonts w:ascii="Arial" w:hAnsi="Arial" w:cs="Arial"/>
          <w:sz w:val="22"/>
          <w:szCs w:val="22"/>
          <w:shd w:val="clear" w:color="auto" w:fill="FFFFFF"/>
        </w:rPr>
        <w:t>Konieczna-Fuławka</w:t>
      </w:r>
      <w:proofErr w:type="spellEnd"/>
      <w:r>
        <w:rPr>
          <w:rFonts w:ascii="Arial" w:hAnsi="Arial" w:cs="Arial"/>
          <w:sz w:val="22"/>
          <w:szCs w:val="22"/>
          <w:shd w:val="clear" w:color="auto" w:fill="FFFFFF"/>
        </w:rPr>
        <w:t>, M., &amp; Król, R. (2020). Specific Energy Consumption of a Belt Conveyor System in a Continuous Surface Mine. </w:t>
      </w:r>
      <w:r>
        <w:rPr>
          <w:rFonts w:ascii="Arial" w:hAnsi="Arial" w:cs="Arial"/>
          <w:i/>
          <w:iCs/>
          <w:sz w:val="22"/>
          <w:szCs w:val="22"/>
          <w:shd w:val="clear" w:color="auto" w:fill="FFFFFF"/>
        </w:rPr>
        <w:t>Energies (Basel)</w:t>
      </w:r>
      <w:r>
        <w:rPr>
          <w:rFonts w:ascii="Arial" w:hAnsi="Arial" w:cs="Arial"/>
          <w:sz w:val="22"/>
          <w:szCs w:val="22"/>
          <w:shd w:val="clear" w:color="auto" w:fill="FFFFFF"/>
        </w:rPr>
        <w:t>, </w:t>
      </w:r>
      <w:r>
        <w:rPr>
          <w:rFonts w:ascii="Arial" w:hAnsi="Arial" w:cs="Arial"/>
          <w:i/>
          <w:iCs/>
          <w:sz w:val="22"/>
          <w:szCs w:val="22"/>
          <w:shd w:val="clear" w:color="auto" w:fill="FFFFFF"/>
        </w:rPr>
        <w:t>13</w:t>
      </w:r>
      <w:r>
        <w:rPr>
          <w:rFonts w:ascii="Arial" w:hAnsi="Arial" w:cs="Arial"/>
          <w:sz w:val="22"/>
          <w:szCs w:val="22"/>
          <w:shd w:val="clear" w:color="auto" w:fill="FFFFFF"/>
        </w:rPr>
        <w:t>(19), 5214–.</w:t>
      </w:r>
    </w:p>
    <w:p w14:paraId="6D97F309" w14:textId="77777777" w:rsidR="0061156B" w:rsidRDefault="0061156B">
      <w:pPr>
        <w:spacing w:line="360" w:lineRule="auto"/>
        <w:rPr>
          <w:rFonts w:ascii="Arial" w:hAnsi="Arial" w:cs="Arial"/>
          <w:sz w:val="22"/>
          <w:szCs w:val="22"/>
          <w:shd w:val="clear" w:color="auto" w:fill="FFFFFF"/>
        </w:rPr>
      </w:pPr>
    </w:p>
    <w:p w14:paraId="79539C33" w14:textId="77777777" w:rsidR="0061156B" w:rsidRDefault="002F06F0">
      <w:pPr>
        <w:spacing w:line="360" w:lineRule="auto"/>
      </w:pPr>
      <w:proofErr w:type="spellStart"/>
      <w:r>
        <w:rPr>
          <w:rFonts w:ascii="Arial" w:hAnsi="Arial" w:cs="Arial"/>
          <w:sz w:val="22"/>
          <w:szCs w:val="22"/>
          <w:shd w:val="clear" w:color="auto" w:fill="FFFFFF"/>
        </w:rPr>
        <w:t>Pernkopf</w:t>
      </w:r>
      <w:proofErr w:type="spellEnd"/>
      <w:r>
        <w:rPr>
          <w:rFonts w:ascii="Arial" w:hAnsi="Arial" w:cs="Arial"/>
          <w:sz w:val="22"/>
          <w:szCs w:val="22"/>
          <w:shd w:val="clear" w:color="auto" w:fill="FFFFFF"/>
        </w:rPr>
        <w:t xml:space="preserve">, &amp; </w:t>
      </w:r>
      <w:proofErr w:type="spellStart"/>
      <w:r>
        <w:rPr>
          <w:rFonts w:ascii="Arial" w:hAnsi="Arial" w:cs="Arial"/>
          <w:sz w:val="22"/>
          <w:szCs w:val="22"/>
          <w:shd w:val="clear" w:color="auto" w:fill="FFFFFF"/>
        </w:rPr>
        <w:t>Gronalt</w:t>
      </w:r>
      <w:proofErr w:type="spellEnd"/>
      <w:r>
        <w:rPr>
          <w:rFonts w:ascii="Arial" w:hAnsi="Arial" w:cs="Arial"/>
          <w:sz w:val="22"/>
          <w:szCs w:val="22"/>
          <w:shd w:val="clear" w:color="auto" w:fill="FFFFFF"/>
        </w:rPr>
        <w:t>, M. (2021). An aerial ropeway transportation system for combined freight and passenger transport - a simulation study. </w:t>
      </w:r>
      <w:r>
        <w:rPr>
          <w:rFonts w:ascii="Arial" w:hAnsi="Arial" w:cs="Arial"/>
          <w:i/>
          <w:iCs/>
          <w:sz w:val="22"/>
          <w:szCs w:val="22"/>
          <w:shd w:val="clear" w:color="auto" w:fill="FFFFFF"/>
        </w:rPr>
        <w:t>Transportation Planning and Technology</w:t>
      </w:r>
      <w:r>
        <w:rPr>
          <w:rFonts w:ascii="Arial" w:hAnsi="Arial" w:cs="Arial"/>
          <w:sz w:val="22"/>
          <w:szCs w:val="22"/>
          <w:shd w:val="clear" w:color="auto" w:fill="FFFFFF"/>
        </w:rPr>
        <w:t>, </w:t>
      </w:r>
      <w:r>
        <w:rPr>
          <w:rFonts w:ascii="Arial" w:hAnsi="Arial" w:cs="Arial"/>
          <w:i/>
          <w:iCs/>
          <w:sz w:val="22"/>
          <w:szCs w:val="22"/>
          <w:shd w:val="clear" w:color="auto" w:fill="FFFFFF"/>
        </w:rPr>
        <w:t>44</w:t>
      </w:r>
      <w:r>
        <w:rPr>
          <w:rFonts w:ascii="Arial" w:hAnsi="Arial" w:cs="Arial"/>
          <w:sz w:val="22"/>
          <w:szCs w:val="22"/>
          <w:shd w:val="clear" w:color="auto" w:fill="FFFFFF"/>
        </w:rPr>
        <w:t xml:space="preserve">(1), 45–62. </w:t>
      </w:r>
    </w:p>
    <w:p w14:paraId="179C3B27" w14:textId="77777777" w:rsidR="0061156B" w:rsidRDefault="0061156B">
      <w:pPr>
        <w:spacing w:line="360" w:lineRule="auto"/>
        <w:rPr>
          <w:rFonts w:ascii="Arial" w:hAnsi="Arial" w:cs="Arial"/>
          <w:sz w:val="22"/>
          <w:szCs w:val="22"/>
          <w:shd w:val="clear" w:color="auto" w:fill="FFFFFF"/>
        </w:rPr>
      </w:pPr>
    </w:p>
    <w:p w14:paraId="5F960CED" w14:textId="77777777" w:rsidR="0061156B" w:rsidRDefault="002F06F0">
      <w:pPr>
        <w:spacing w:line="360" w:lineRule="auto"/>
      </w:pPr>
      <w:proofErr w:type="spellStart"/>
      <w:r>
        <w:rPr>
          <w:rFonts w:ascii="Arial" w:hAnsi="Arial" w:cs="Arial"/>
          <w:sz w:val="22"/>
          <w:szCs w:val="22"/>
          <w:shd w:val="clear" w:color="auto" w:fill="FFFFFF"/>
        </w:rPr>
        <w:t>Alshalalfah</w:t>
      </w:r>
      <w:proofErr w:type="spellEnd"/>
      <w:r>
        <w:rPr>
          <w:rFonts w:ascii="Arial" w:hAnsi="Arial" w:cs="Arial"/>
          <w:sz w:val="22"/>
          <w:szCs w:val="22"/>
          <w:shd w:val="clear" w:color="auto" w:fill="FFFFFF"/>
        </w:rPr>
        <w:t>, Shalaby, A., &amp; Dale, S. (2014). Experiences with Aerial Ropeway Transportation Systems in the Urban Environment. </w:t>
      </w:r>
      <w:r>
        <w:rPr>
          <w:rFonts w:ascii="Arial" w:hAnsi="Arial" w:cs="Arial"/>
          <w:i/>
          <w:iCs/>
          <w:sz w:val="22"/>
          <w:szCs w:val="22"/>
          <w:shd w:val="clear" w:color="auto" w:fill="FFFFFF"/>
        </w:rPr>
        <w:t>Journal of Urban Planning and Development</w:t>
      </w:r>
      <w:r>
        <w:rPr>
          <w:rFonts w:ascii="Arial" w:hAnsi="Arial" w:cs="Arial"/>
          <w:sz w:val="22"/>
          <w:szCs w:val="22"/>
          <w:shd w:val="clear" w:color="auto" w:fill="FFFFFF"/>
        </w:rPr>
        <w:t>, </w:t>
      </w:r>
      <w:r>
        <w:rPr>
          <w:rFonts w:ascii="Arial" w:hAnsi="Arial" w:cs="Arial"/>
          <w:i/>
          <w:iCs/>
          <w:sz w:val="22"/>
          <w:szCs w:val="22"/>
          <w:shd w:val="clear" w:color="auto" w:fill="FFFFFF"/>
        </w:rPr>
        <w:t>140</w:t>
      </w:r>
      <w:r>
        <w:rPr>
          <w:rFonts w:ascii="Arial" w:hAnsi="Arial" w:cs="Arial"/>
          <w:sz w:val="22"/>
          <w:szCs w:val="22"/>
          <w:shd w:val="clear" w:color="auto" w:fill="FFFFFF"/>
        </w:rPr>
        <w:t xml:space="preserve">(1). </w:t>
      </w:r>
    </w:p>
    <w:p w14:paraId="1A7ABE0F" w14:textId="77777777" w:rsidR="0061156B" w:rsidRDefault="0061156B">
      <w:pPr>
        <w:spacing w:line="360" w:lineRule="auto"/>
        <w:rPr>
          <w:rFonts w:ascii="Arial" w:hAnsi="Arial" w:cs="Arial"/>
          <w:sz w:val="22"/>
          <w:szCs w:val="22"/>
          <w:shd w:val="clear" w:color="auto" w:fill="FFFFFF"/>
        </w:rPr>
      </w:pPr>
    </w:p>
    <w:p w14:paraId="71DA16BE" w14:textId="77777777" w:rsidR="0061156B" w:rsidRDefault="002F06F0">
      <w:pPr>
        <w:spacing w:line="360" w:lineRule="auto"/>
      </w:pPr>
      <w:proofErr w:type="spellStart"/>
      <w:r>
        <w:rPr>
          <w:rFonts w:ascii="Arial" w:hAnsi="Arial" w:cs="Arial"/>
          <w:sz w:val="22"/>
          <w:szCs w:val="22"/>
          <w:shd w:val="clear" w:color="auto" w:fill="FFFFFF"/>
        </w:rPr>
        <w:t>Lagerev</w:t>
      </w:r>
      <w:proofErr w:type="spellEnd"/>
      <w:r>
        <w:rPr>
          <w:rFonts w:ascii="Arial" w:hAnsi="Arial" w:cs="Arial"/>
          <w:sz w:val="22"/>
          <w:szCs w:val="22"/>
          <w:shd w:val="clear" w:color="auto" w:fill="FFFFFF"/>
        </w:rPr>
        <w:t xml:space="preserve">, &amp; </w:t>
      </w:r>
      <w:proofErr w:type="spellStart"/>
      <w:r>
        <w:rPr>
          <w:rFonts w:ascii="Arial" w:hAnsi="Arial" w:cs="Arial"/>
          <w:sz w:val="22"/>
          <w:szCs w:val="22"/>
          <w:shd w:val="clear" w:color="auto" w:fill="FFFFFF"/>
        </w:rPr>
        <w:t>Lagerev</w:t>
      </w:r>
      <w:proofErr w:type="spellEnd"/>
      <w:r>
        <w:rPr>
          <w:rFonts w:ascii="Arial" w:hAnsi="Arial" w:cs="Arial"/>
          <w:sz w:val="22"/>
          <w:szCs w:val="22"/>
          <w:shd w:val="clear" w:color="auto" w:fill="FFFFFF"/>
        </w:rPr>
        <w:t>, I. A. (2019). Design of Passenger Aerial Ropeway for Urban Environment. </w:t>
      </w:r>
      <w:r>
        <w:rPr>
          <w:rFonts w:ascii="Arial" w:hAnsi="Arial" w:cs="Arial"/>
          <w:i/>
          <w:iCs/>
          <w:sz w:val="22"/>
          <w:szCs w:val="22"/>
          <w:shd w:val="clear" w:color="auto" w:fill="FFFFFF"/>
        </w:rPr>
        <w:t>Urban Rail Transit</w:t>
      </w:r>
      <w:r>
        <w:rPr>
          <w:rFonts w:ascii="Arial" w:hAnsi="Arial" w:cs="Arial"/>
          <w:sz w:val="22"/>
          <w:szCs w:val="22"/>
          <w:shd w:val="clear" w:color="auto" w:fill="FFFFFF"/>
        </w:rPr>
        <w:t>, </w:t>
      </w:r>
      <w:r>
        <w:rPr>
          <w:rFonts w:ascii="Arial" w:hAnsi="Arial" w:cs="Arial"/>
          <w:i/>
          <w:iCs/>
          <w:sz w:val="22"/>
          <w:szCs w:val="22"/>
          <w:shd w:val="clear" w:color="auto" w:fill="FFFFFF"/>
        </w:rPr>
        <w:t>5</w:t>
      </w:r>
      <w:r>
        <w:rPr>
          <w:rFonts w:ascii="Arial" w:hAnsi="Arial" w:cs="Arial"/>
          <w:sz w:val="22"/>
          <w:szCs w:val="22"/>
          <w:shd w:val="clear" w:color="auto" w:fill="FFFFFF"/>
        </w:rPr>
        <w:t xml:space="preserve">(1), 17–28. </w:t>
      </w:r>
    </w:p>
    <w:p w14:paraId="56A77A4C" w14:textId="77777777" w:rsidR="0061156B" w:rsidRDefault="002F06F0">
      <w:pPr>
        <w:shd w:val="clear" w:color="auto" w:fill="FFFFFF"/>
        <w:spacing w:before="240" w:after="240" w:line="360" w:lineRule="auto"/>
      </w:pPr>
      <w:r>
        <w:rPr>
          <w:rFonts w:ascii="Arial" w:hAnsi="Arial" w:cs="Arial"/>
          <w:sz w:val="22"/>
          <w:szCs w:val="22"/>
        </w:rPr>
        <w:t>Daquin Machinery Co</w:t>
      </w:r>
      <w:r>
        <w:rPr>
          <w:rFonts w:ascii="Arial" w:hAnsi="Arial" w:cs="Arial"/>
          <w:sz w:val="22"/>
          <w:szCs w:val="22"/>
          <w:lang w:val="en"/>
        </w:rPr>
        <w:t>. (2023</w:t>
      </w:r>
      <w:r>
        <w:rPr>
          <w:rFonts w:ascii="Arial" w:hAnsi="Arial" w:cs="Arial"/>
          <w:i/>
          <w:sz w:val="22"/>
          <w:szCs w:val="22"/>
          <w:lang w:val="en"/>
        </w:rPr>
        <w:t>) ‘Aerial Ropeway: Advantages and Drawbacks’</w:t>
      </w:r>
      <w:r>
        <w:rPr>
          <w:rFonts w:ascii="Arial" w:hAnsi="Arial" w:cs="Arial"/>
          <w:sz w:val="22"/>
          <w:szCs w:val="22"/>
          <w:lang w:val="en"/>
        </w:rPr>
        <w:t xml:space="preserve"> [Online]                                                                                                              Available: </w:t>
      </w:r>
      <w:hyperlink r:id="rId8" w:history="1">
        <w:r>
          <w:rPr>
            <w:rStyle w:val="Hyperlink"/>
            <w:rFonts w:ascii="Arial" w:hAnsi="Arial" w:cs="Arial"/>
            <w:color w:val="auto"/>
            <w:sz w:val="22"/>
            <w:szCs w:val="22"/>
          </w:rPr>
          <w:t>Aerial Ropeway: Advantages and Drawbacks (daqin-machinery.com)</w:t>
        </w:r>
      </w:hyperlink>
    </w:p>
    <w:p w14:paraId="720B9870" w14:textId="77777777" w:rsidR="0061156B" w:rsidRDefault="002F06F0">
      <w:pPr>
        <w:shd w:val="clear" w:color="auto" w:fill="FFFFFF"/>
        <w:spacing w:before="240" w:after="240" w:line="360" w:lineRule="auto"/>
      </w:pPr>
      <w:proofErr w:type="spellStart"/>
      <w:r>
        <w:rPr>
          <w:rFonts w:ascii="Arial" w:hAnsi="Arial" w:cs="Arial"/>
          <w:sz w:val="22"/>
          <w:szCs w:val="22"/>
          <w:shd w:val="clear" w:color="auto" w:fill="FFFFFF"/>
        </w:rPr>
        <w:t>Knawa</w:t>
      </w:r>
      <w:proofErr w:type="spellEnd"/>
      <w:r>
        <w:rPr>
          <w:rFonts w:ascii="Arial" w:hAnsi="Arial" w:cs="Arial"/>
          <w:sz w:val="22"/>
          <w:szCs w:val="22"/>
          <w:shd w:val="clear" w:color="auto" w:fill="FFFFFF"/>
        </w:rPr>
        <w:t>, &amp; Bryja, D. (2007). Nonlinear vibrations of a ropeway system with moving passenger cabins. </w:t>
      </w:r>
      <w:r>
        <w:rPr>
          <w:rFonts w:ascii="Arial" w:hAnsi="Arial" w:cs="Arial"/>
          <w:i/>
          <w:iCs/>
          <w:sz w:val="22"/>
          <w:szCs w:val="22"/>
          <w:shd w:val="clear" w:color="auto" w:fill="FFFFFF"/>
        </w:rPr>
        <w:t>Proceedings in Applied Mathematics and Mechanics</w:t>
      </w:r>
      <w:r>
        <w:rPr>
          <w:rFonts w:ascii="Arial" w:hAnsi="Arial" w:cs="Arial"/>
          <w:sz w:val="22"/>
          <w:szCs w:val="22"/>
          <w:shd w:val="clear" w:color="auto" w:fill="FFFFFF"/>
        </w:rPr>
        <w:t>, </w:t>
      </w:r>
      <w:r>
        <w:rPr>
          <w:rFonts w:ascii="Arial" w:hAnsi="Arial" w:cs="Arial"/>
          <w:i/>
          <w:iCs/>
          <w:sz w:val="22"/>
          <w:szCs w:val="22"/>
          <w:shd w:val="clear" w:color="auto" w:fill="FFFFFF"/>
        </w:rPr>
        <w:t>7</w:t>
      </w:r>
      <w:r>
        <w:rPr>
          <w:rFonts w:ascii="Arial" w:hAnsi="Arial" w:cs="Arial"/>
          <w:sz w:val="22"/>
          <w:szCs w:val="22"/>
          <w:shd w:val="clear" w:color="auto" w:fill="FFFFFF"/>
        </w:rPr>
        <w:t xml:space="preserve">(1), 4040045–4040046. </w:t>
      </w:r>
    </w:p>
    <w:p w14:paraId="41E3F0EE" w14:textId="06618580" w:rsidR="0061156B" w:rsidRDefault="002F06F0">
      <w:pPr>
        <w:shd w:val="clear" w:color="auto" w:fill="FFFFFF"/>
        <w:spacing w:before="240" w:after="240" w:line="360" w:lineRule="auto"/>
      </w:pPr>
      <w:r>
        <w:rPr>
          <w:rFonts w:ascii="Arial" w:hAnsi="Arial" w:cs="Arial"/>
          <w:sz w:val="22"/>
          <w:szCs w:val="22"/>
        </w:rPr>
        <w:t>OCS Systems</w:t>
      </w:r>
      <w:r>
        <w:rPr>
          <w:rFonts w:ascii="Arial" w:hAnsi="Arial" w:cs="Arial"/>
          <w:sz w:val="22"/>
          <w:szCs w:val="22"/>
          <w:lang w:val="en"/>
        </w:rPr>
        <w:t xml:space="preserve"> (2023</w:t>
      </w:r>
      <w:r>
        <w:rPr>
          <w:rFonts w:ascii="Arial" w:hAnsi="Arial" w:cs="Arial"/>
          <w:i/>
          <w:sz w:val="22"/>
          <w:szCs w:val="22"/>
          <w:lang w:val="en"/>
        </w:rPr>
        <w:t>) ‘Advantages and Disadvantages of Different Conveyor Systems’</w:t>
      </w:r>
      <w:r>
        <w:rPr>
          <w:rFonts w:ascii="Arial" w:hAnsi="Arial" w:cs="Arial"/>
          <w:sz w:val="22"/>
          <w:szCs w:val="22"/>
          <w:lang w:val="en"/>
        </w:rPr>
        <w:t xml:space="preserve"> [Online]                                                                                                              </w:t>
      </w:r>
      <w:r w:rsidR="008D3768">
        <w:rPr>
          <w:rFonts w:ascii="Arial" w:hAnsi="Arial" w:cs="Arial"/>
          <w:sz w:val="22"/>
          <w:szCs w:val="22"/>
          <w:lang w:val="en"/>
        </w:rPr>
        <w:t xml:space="preserve">               </w:t>
      </w:r>
      <w:r>
        <w:rPr>
          <w:rFonts w:ascii="Arial" w:hAnsi="Arial" w:cs="Arial"/>
          <w:sz w:val="22"/>
          <w:szCs w:val="22"/>
          <w:lang w:val="en"/>
        </w:rPr>
        <w:t xml:space="preserve">Available: </w:t>
      </w:r>
      <w:hyperlink r:id="rId9" w:history="1">
        <w:r>
          <w:rPr>
            <w:rStyle w:val="Hyperlink"/>
            <w:rFonts w:ascii="Arial" w:hAnsi="Arial" w:cs="Arial"/>
            <w:color w:val="auto"/>
            <w:sz w:val="22"/>
            <w:szCs w:val="22"/>
          </w:rPr>
          <w:t>Advantages and disadvantages of different conveyor systems - OCS (ocssystem.co.uk)</w:t>
        </w:r>
      </w:hyperlink>
    </w:p>
    <w:p w14:paraId="609EB832" w14:textId="77777777" w:rsidR="0061156B" w:rsidRDefault="002F06F0">
      <w:pPr>
        <w:shd w:val="clear" w:color="auto" w:fill="FFFFFF"/>
        <w:spacing w:before="240" w:after="240" w:line="360" w:lineRule="auto"/>
      </w:pPr>
      <w:proofErr w:type="spellStart"/>
      <w:r>
        <w:rPr>
          <w:rFonts w:ascii="Arial" w:hAnsi="Arial" w:cs="Arial"/>
          <w:sz w:val="22"/>
          <w:szCs w:val="22"/>
          <w:shd w:val="clear" w:color="auto" w:fill="FFFFFF"/>
        </w:rPr>
        <w:t>Alshalalfah</w:t>
      </w:r>
      <w:proofErr w:type="spellEnd"/>
      <w:r>
        <w:rPr>
          <w:rFonts w:ascii="Arial" w:hAnsi="Arial" w:cs="Arial"/>
          <w:sz w:val="22"/>
          <w:szCs w:val="22"/>
          <w:shd w:val="clear" w:color="auto" w:fill="FFFFFF"/>
        </w:rPr>
        <w:t>, Shalaby, A. S., Dale, S., &amp; Othman, F. M. Y. (2015). Feasibility study of aerial ropeway transit in the Holy City of Makkah. </w:t>
      </w:r>
      <w:r>
        <w:rPr>
          <w:rFonts w:ascii="Arial" w:hAnsi="Arial" w:cs="Arial"/>
          <w:i/>
          <w:iCs/>
          <w:sz w:val="22"/>
          <w:szCs w:val="22"/>
          <w:shd w:val="clear" w:color="auto" w:fill="FFFFFF"/>
        </w:rPr>
        <w:t>Transportation Planning and Technology</w:t>
      </w:r>
      <w:r>
        <w:rPr>
          <w:rFonts w:ascii="Arial" w:hAnsi="Arial" w:cs="Arial"/>
          <w:sz w:val="22"/>
          <w:szCs w:val="22"/>
          <w:shd w:val="clear" w:color="auto" w:fill="FFFFFF"/>
        </w:rPr>
        <w:t>, </w:t>
      </w:r>
      <w:r>
        <w:rPr>
          <w:rFonts w:ascii="Arial" w:hAnsi="Arial" w:cs="Arial"/>
          <w:i/>
          <w:iCs/>
          <w:sz w:val="22"/>
          <w:szCs w:val="22"/>
          <w:shd w:val="clear" w:color="auto" w:fill="FFFFFF"/>
        </w:rPr>
        <w:t>38</w:t>
      </w:r>
      <w:r>
        <w:rPr>
          <w:rFonts w:ascii="Arial" w:hAnsi="Arial" w:cs="Arial"/>
          <w:sz w:val="22"/>
          <w:szCs w:val="22"/>
          <w:shd w:val="clear" w:color="auto" w:fill="FFFFFF"/>
        </w:rPr>
        <w:t xml:space="preserve">(4), 392–408. </w:t>
      </w:r>
    </w:p>
    <w:p w14:paraId="440D38EB" w14:textId="77777777" w:rsidR="0061156B" w:rsidRDefault="002F06F0">
      <w:pPr>
        <w:shd w:val="clear" w:color="auto" w:fill="FFFFFF"/>
        <w:spacing w:before="240" w:after="240" w:line="360" w:lineRule="auto"/>
      </w:pPr>
      <w:proofErr w:type="spellStart"/>
      <w:r>
        <w:rPr>
          <w:rFonts w:ascii="Arial" w:hAnsi="Arial" w:cs="Arial"/>
          <w:sz w:val="22"/>
          <w:szCs w:val="22"/>
          <w:shd w:val="clear" w:color="auto" w:fill="FFFFFF"/>
        </w:rPr>
        <w:t>Feifei</w:t>
      </w:r>
      <w:proofErr w:type="spellEnd"/>
      <w:r>
        <w:rPr>
          <w:rFonts w:ascii="Arial" w:hAnsi="Arial" w:cs="Arial"/>
          <w:sz w:val="22"/>
          <w:szCs w:val="22"/>
          <w:shd w:val="clear" w:color="auto" w:fill="FFFFFF"/>
        </w:rPr>
        <w:t>. (2020). The Discussion on Application of Underground Pipeline 3D Information System in College’s Repair Project. </w:t>
      </w:r>
      <w:r>
        <w:rPr>
          <w:rFonts w:ascii="Arial" w:hAnsi="Arial" w:cs="Arial"/>
          <w:i/>
          <w:iCs/>
          <w:sz w:val="22"/>
          <w:szCs w:val="22"/>
          <w:shd w:val="clear" w:color="auto" w:fill="FFFFFF"/>
        </w:rPr>
        <w:t>Journal of Physics. Conference Series</w:t>
      </w:r>
      <w:r>
        <w:rPr>
          <w:rFonts w:ascii="Arial" w:hAnsi="Arial" w:cs="Arial"/>
          <w:sz w:val="22"/>
          <w:szCs w:val="22"/>
          <w:shd w:val="clear" w:color="auto" w:fill="FFFFFF"/>
        </w:rPr>
        <w:t>, </w:t>
      </w:r>
      <w:r>
        <w:rPr>
          <w:rFonts w:ascii="Arial" w:hAnsi="Arial" w:cs="Arial"/>
          <w:i/>
          <w:iCs/>
          <w:sz w:val="22"/>
          <w:szCs w:val="22"/>
          <w:shd w:val="clear" w:color="auto" w:fill="FFFFFF"/>
        </w:rPr>
        <w:t>1544</w:t>
      </w:r>
      <w:r>
        <w:rPr>
          <w:rFonts w:ascii="Arial" w:hAnsi="Arial" w:cs="Arial"/>
          <w:sz w:val="22"/>
          <w:szCs w:val="22"/>
          <w:shd w:val="clear" w:color="auto" w:fill="FFFFFF"/>
        </w:rPr>
        <w:t>(1), 12007.</w:t>
      </w:r>
    </w:p>
    <w:p w14:paraId="4A4D78A5" w14:textId="77777777" w:rsidR="0061156B" w:rsidRDefault="002F06F0">
      <w:pPr>
        <w:shd w:val="clear" w:color="auto" w:fill="FFFFFF"/>
        <w:spacing w:before="240" w:after="240" w:line="360" w:lineRule="auto"/>
      </w:pPr>
      <w:proofErr w:type="spellStart"/>
      <w:r>
        <w:rPr>
          <w:rFonts w:ascii="Arial" w:hAnsi="Arial" w:cs="Arial"/>
          <w:sz w:val="22"/>
          <w:szCs w:val="22"/>
          <w:shd w:val="clear" w:color="auto" w:fill="FFFFFF"/>
        </w:rPr>
        <w:t>Trokhimchuk</w:t>
      </w:r>
      <w:proofErr w:type="spellEnd"/>
      <w:r>
        <w:rPr>
          <w:rFonts w:ascii="Arial" w:hAnsi="Arial" w:cs="Arial"/>
          <w:sz w:val="22"/>
          <w:szCs w:val="22"/>
          <w:shd w:val="clear" w:color="auto" w:fill="FFFFFF"/>
        </w:rPr>
        <w:t xml:space="preserve">, &amp; </w:t>
      </w:r>
      <w:proofErr w:type="spellStart"/>
      <w:r>
        <w:rPr>
          <w:rFonts w:ascii="Arial" w:hAnsi="Arial" w:cs="Arial"/>
          <w:sz w:val="22"/>
          <w:szCs w:val="22"/>
          <w:shd w:val="clear" w:color="auto" w:fill="FFFFFF"/>
        </w:rPr>
        <w:t>Bakhracheva</w:t>
      </w:r>
      <w:proofErr w:type="spellEnd"/>
      <w:r>
        <w:rPr>
          <w:rFonts w:ascii="Arial" w:hAnsi="Arial" w:cs="Arial"/>
          <w:sz w:val="22"/>
          <w:szCs w:val="22"/>
          <w:shd w:val="clear" w:color="auto" w:fill="FFFFFF"/>
        </w:rPr>
        <w:t>, Y. (2017). Accident Prevention and Diagnostics of Underground Pipeline Systems. </w:t>
      </w:r>
      <w:r>
        <w:rPr>
          <w:rFonts w:ascii="Arial" w:hAnsi="Arial" w:cs="Arial"/>
          <w:i/>
          <w:iCs/>
          <w:sz w:val="22"/>
          <w:szCs w:val="22"/>
          <w:shd w:val="clear" w:color="auto" w:fill="FFFFFF"/>
        </w:rPr>
        <w:t>IOP Conference Series. Materials Science and Engineering</w:t>
      </w:r>
      <w:r>
        <w:rPr>
          <w:rFonts w:ascii="Arial" w:hAnsi="Arial" w:cs="Arial"/>
          <w:sz w:val="22"/>
          <w:szCs w:val="22"/>
          <w:shd w:val="clear" w:color="auto" w:fill="FFFFFF"/>
        </w:rPr>
        <w:t>, </w:t>
      </w:r>
      <w:r>
        <w:rPr>
          <w:rFonts w:ascii="Arial" w:hAnsi="Arial" w:cs="Arial"/>
          <w:i/>
          <w:iCs/>
          <w:sz w:val="22"/>
          <w:szCs w:val="22"/>
          <w:shd w:val="clear" w:color="auto" w:fill="FFFFFF"/>
        </w:rPr>
        <w:t>262</w:t>
      </w:r>
      <w:r>
        <w:rPr>
          <w:rFonts w:ascii="Arial" w:hAnsi="Arial" w:cs="Arial"/>
          <w:sz w:val="22"/>
          <w:szCs w:val="22"/>
          <w:shd w:val="clear" w:color="auto" w:fill="FFFFFF"/>
        </w:rPr>
        <w:t>(1), 12171–.</w:t>
      </w:r>
    </w:p>
    <w:p w14:paraId="191A33A7" w14:textId="77777777" w:rsidR="0061156B" w:rsidRDefault="002F06F0">
      <w:pPr>
        <w:shd w:val="clear" w:color="auto" w:fill="FFFFFF"/>
        <w:spacing w:before="240" w:after="240" w:line="360" w:lineRule="auto"/>
      </w:pPr>
      <w:r>
        <w:rPr>
          <w:rFonts w:ascii="Arial" w:hAnsi="Arial" w:cs="Arial"/>
          <w:sz w:val="22"/>
          <w:szCs w:val="22"/>
          <w:shd w:val="clear" w:color="auto" w:fill="FFFFFF"/>
        </w:rPr>
        <w:t xml:space="preserve">Xie, Jiang, F., Xu, J., Zhai, Z., He, J., Zheng, D., Lian, J., Hou, Z., Zhao, L., Wang, Y., &amp; Feng, Y. (2023). A Narrative of Urban Underground Pipeline System Disasters in China in </w:t>
      </w:r>
      <w:r>
        <w:rPr>
          <w:rFonts w:ascii="Arial" w:hAnsi="Arial" w:cs="Arial"/>
          <w:sz w:val="22"/>
          <w:szCs w:val="22"/>
          <w:shd w:val="clear" w:color="auto" w:fill="FFFFFF"/>
        </w:rPr>
        <w:lastRenderedPageBreak/>
        <w:t>2021: Spatial and Temporal Distribution, Causal Analysis, and Response Strategies. </w:t>
      </w:r>
      <w:r>
        <w:rPr>
          <w:rFonts w:ascii="Arial" w:hAnsi="Arial" w:cs="Arial"/>
          <w:i/>
          <w:iCs/>
          <w:sz w:val="22"/>
          <w:szCs w:val="22"/>
          <w:shd w:val="clear" w:color="auto" w:fill="FFFFFF"/>
        </w:rPr>
        <w:t>Sustainability (Basel, Switzerland)</w:t>
      </w:r>
      <w:r>
        <w:rPr>
          <w:rFonts w:ascii="Arial" w:hAnsi="Arial" w:cs="Arial"/>
          <w:sz w:val="22"/>
          <w:szCs w:val="22"/>
          <w:shd w:val="clear" w:color="auto" w:fill="FFFFFF"/>
        </w:rPr>
        <w:t>, </w:t>
      </w:r>
      <w:r>
        <w:rPr>
          <w:rFonts w:ascii="Arial" w:hAnsi="Arial" w:cs="Arial"/>
          <w:i/>
          <w:iCs/>
          <w:sz w:val="22"/>
          <w:szCs w:val="22"/>
          <w:shd w:val="clear" w:color="auto" w:fill="FFFFFF"/>
        </w:rPr>
        <w:t>15</w:t>
      </w:r>
      <w:r>
        <w:rPr>
          <w:rFonts w:ascii="Arial" w:hAnsi="Arial" w:cs="Arial"/>
          <w:sz w:val="22"/>
          <w:szCs w:val="22"/>
          <w:shd w:val="clear" w:color="auto" w:fill="FFFFFF"/>
        </w:rPr>
        <w:t>(13), 10067–.</w:t>
      </w:r>
    </w:p>
    <w:p w14:paraId="1D3C3BC0" w14:textId="77777777" w:rsidR="0061156B" w:rsidRDefault="002F06F0">
      <w:pPr>
        <w:shd w:val="clear" w:color="auto" w:fill="FFFFFF"/>
        <w:spacing w:before="240" w:after="240" w:line="360" w:lineRule="auto"/>
      </w:pPr>
      <w:r>
        <w:rPr>
          <w:rFonts w:ascii="Arial" w:hAnsi="Arial" w:cs="Arial"/>
          <w:sz w:val="22"/>
          <w:szCs w:val="22"/>
          <w:shd w:val="clear" w:color="auto" w:fill="FFFFFF"/>
        </w:rPr>
        <w:t>Geng, Zhu, R., Li, P., &amp; Lu, H. (2022). Research on capacitive compensation based on underground pipeline detection system. </w:t>
      </w:r>
      <w:r>
        <w:rPr>
          <w:rFonts w:ascii="Arial" w:hAnsi="Arial" w:cs="Arial"/>
          <w:i/>
          <w:iCs/>
          <w:sz w:val="22"/>
          <w:szCs w:val="22"/>
          <w:shd w:val="clear" w:color="auto" w:fill="FFFFFF"/>
        </w:rPr>
        <w:t>Journal of Physics. Conference Series</w:t>
      </w:r>
      <w:r>
        <w:rPr>
          <w:rFonts w:ascii="Arial" w:hAnsi="Arial" w:cs="Arial"/>
          <w:sz w:val="22"/>
          <w:szCs w:val="22"/>
          <w:shd w:val="clear" w:color="auto" w:fill="FFFFFF"/>
        </w:rPr>
        <w:t>, </w:t>
      </w:r>
      <w:r>
        <w:rPr>
          <w:rFonts w:ascii="Arial" w:hAnsi="Arial" w:cs="Arial"/>
          <w:i/>
          <w:iCs/>
          <w:sz w:val="22"/>
          <w:szCs w:val="22"/>
          <w:shd w:val="clear" w:color="auto" w:fill="FFFFFF"/>
        </w:rPr>
        <w:t>2383</w:t>
      </w:r>
      <w:r>
        <w:rPr>
          <w:rFonts w:ascii="Arial" w:hAnsi="Arial" w:cs="Arial"/>
          <w:sz w:val="22"/>
          <w:szCs w:val="22"/>
          <w:shd w:val="clear" w:color="auto" w:fill="FFFFFF"/>
        </w:rPr>
        <w:t>(1), 012056–.</w:t>
      </w:r>
    </w:p>
    <w:p w14:paraId="2ACD036D" w14:textId="77777777" w:rsidR="0061156B" w:rsidRDefault="002F06F0">
      <w:pPr>
        <w:shd w:val="clear" w:color="auto" w:fill="FFFFFF"/>
        <w:spacing w:before="240" w:after="240" w:line="360" w:lineRule="auto"/>
      </w:pPr>
      <w:r>
        <w:rPr>
          <w:rFonts w:ascii="Arial" w:hAnsi="Arial" w:cs="Arial"/>
          <w:sz w:val="22"/>
          <w:szCs w:val="22"/>
          <w:shd w:val="clear" w:color="auto" w:fill="FFFFFF"/>
        </w:rPr>
        <w:t xml:space="preserve">Ma Rui, Yi </w:t>
      </w:r>
      <w:proofErr w:type="spellStart"/>
      <w:r>
        <w:rPr>
          <w:rFonts w:ascii="Arial" w:hAnsi="Arial" w:cs="Arial"/>
          <w:sz w:val="22"/>
          <w:szCs w:val="22"/>
          <w:shd w:val="clear" w:color="auto" w:fill="FFFFFF"/>
        </w:rPr>
        <w:t>Chongzheng</w:t>
      </w:r>
      <w:proofErr w:type="spellEnd"/>
      <w:r>
        <w:rPr>
          <w:rFonts w:ascii="Arial" w:hAnsi="Arial" w:cs="Arial"/>
          <w:sz w:val="22"/>
          <w:szCs w:val="22"/>
          <w:shd w:val="clear" w:color="auto" w:fill="FFFFFF"/>
        </w:rPr>
        <w:t>, Zhang Li, &amp; Yan Jianguo. (2020). Design of and Research on underground pipeline system in campus based on 3DGIS. </w:t>
      </w:r>
      <w:r>
        <w:rPr>
          <w:rFonts w:ascii="Arial" w:hAnsi="Arial" w:cs="Arial"/>
          <w:i/>
          <w:iCs/>
          <w:sz w:val="22"/>
          <w:szCs w:val="22"/>
          <w:shd w:val="clear" w:color="auto" w:fill="FFFFFF"/>
        </w:rPr>
        <w:t>E3S Web of Conferences</w:t>
      </w:r>
      <w:r>
        <w:rPr>
          <w:rFonts w:ascii="Arial" w:hAnsi="Arial" w:cs="Arial"/>
          <w:sz w:val="22"/>
          <w:szCs w:val="22"/>
          <w:shd w:val="clear" w:color="auto" w:fill="FFFFFF"/>
        </w:rPr>
        <w:t>, </w:t>
      </w:r>
      <w:r>
        <w:rPr>
          <w:rFonts w:ascii="Arial" w:hAnsi="Arial" w:cs="Arial"/>
          <w:i/>
          <w:iCs/>
          <w:sz w:val="22"/>
          <w:szCs w:val="22"/>
          <w:shd w:val="clear" w:color="auto" w:fill="FFFFFF"/>
        </w:rPr>
        <w:t>165</w:t>
      </w:r>
      <w:r>
        <w:rPr>
          <w:rFonts w:ascii="Arial" w:hAnsi="Arial" w:cs="Arial"/>
          <w:sz w:val="22"/>
          <w:szCs w:val="22"/>
          <w:shd w:val="clear" w:color="auto" w:fill="FFFFFF"/>
        </w:rPr>
        <w:t>, 03004–.</w:t>
      </w:r>
    </w:p>
    <w:p w14:paraId="16093BCD" w14:textId="77777777" w:rsidR="0061156B" w:rsidRDefault="002F06F0">
      <w:pPr>
        <w:shd w:val="clear" w:color="auto" w:fill="FFFFFF"/>
        <w:spacing w:before="240" w:after="240" w:line="360" w:lineRule="auto"/>
      </w:pPr>
      <w:r>
        <w:rPr>
          <w:rFonts w:ascii="Arial" w:hAnsi="Arial" w:cs="Arial"/>
          <w:sz w:val="22"/>
          <w:szCs w:val="22"/>
          <w:shd w:val="clear" w:color="auto" w:fill="FFFFFF"/>
        </w:rPr>
        <w:t>Luo, Yao, J., Wang, S., Wang, Y., &amp; Lu, G. (2022). A sustainable BIM-based multidisciplinary framework for underground pipeline clash detection and analysis. </w:t>
      </w:r>
      <w:r>
        <w:rPr>
          <w:rFonts w:ascii="Arial" w:hAnsi="Arial" w:cs="Arial"/>
          <w:i/>
          <w:iCs/>
          <w:sz w:val="22"/>
          <w:szCs w:val="22"/>
          <w:shd w:val="clear" w:color="auto" w:fill="FFFFFF"/>
        </w:rPr>
        <w:t>Journal of Cleaner Production</w:t>
      </w:r>
      <w:r>
        <w:rPr>
          <w:rFonts w:ascii="Arial" w:hAnsi="Arial" w:cs="Arial"/>
          <w:sz w:val="22"/>
          <w:szCs w:val="22"/>
          <w:shd w:val="clear" w:color="auto" w:fill="FFFFFF"/>
        </w:rPr>
        <w:t>, </w:t>
      </w:r>
      <w:r>
        <w:rPr>
          <w:rFonts w:ascii="Arial" w:hAnsi="Arial" w:cs="Arial"/>
          <w:i/>
          <w:iCs/>
          <w:sz w:val="22"/>
          <w:szCs w:val="22"/>
          <w:shd w:val="clear" w:color="auto" w:fill="FFFFFF"/>
        </w:rPr>
        <w:t>374</w:t>
      </w:r>
      <w:r>
        <w:rPr>
          <w:rFonts w:ascii="Arial" w:hAnsi="Arial" w:cs="Arial"/>
          <w:sz w:val="22"/>
          <w:szCs w:val="22"/>
          <w:shd w:val="clear" w:color="auto" w:fill="FFFFFF"/>
        </w:rPr>
        <w:t xml:space="preserve">, 133900–. </w:t>
      </w:r>
    </w:p>
    <w:p w14:paraId="7B47DAB8" w14:textId="77777777" w:rsidR="0061156B" w:rsidRDefault="002F06F0">
      <w:pPr>
        <w:shd w:val="clear" w:color="auto" w:fill="FFFFFF"/>
        <w:spacing w:before="240" w:after="240" w:line="360" w:lineRule="auto"/>
      </w:pPr>
      <w:r>
        <w:rPr>
          <w:rFonts w:ascii="Arial" w:hAnsi="Arial" w:cs="Arial"/>
          <w:sz w:val="22"/>
          <w:szCs w:val="22"/>
          <w:shd w:val="clear" w:color="auto" w:fill="FFFFFF"/>
        </w:rPr>
        <w:t xml:space="preserve">Park, Lee, S. J., &amp; </w:t>
      </w:r>
      <w:proofErr w:type="spellStart"/>
      <w:r>
        <w:rPr>
          <w:rFonts w:ascii="Arial" w:hAnsi="Arial" w:cs="Arial"/>
          <w:sz w:val="22"/>
          <w:szCs w:val="22"/>
          <w:shd w:val="clear" w:color="auto" w:fill="FFFFFF"/>
        </w:rPr>
        <w:t>Eom</w:t>
      </w:r>
      <w:proofErr w:type="spellEnd"/>
      <w:r>
        <w:rPr>
          <w:rFonts w:ascii="Arial" w:hAnsi="Arial" w:cs="Arial"/>
          <w:sz w:val="22"/>
          <w:szCs w:val="22"/>
          <w:shd w:val="clear" w:color="auto" w:fill="FFFFFF"/>
        </w:rPr>
        <w:t>, K. H. (2011). The Design of RFID Conveyor Belt Gate Systems Using an Antenna Control Unit. </w:t>
      </w:r>
      <w:r>
        <w:rPr>
          <w:rFonts w:ascii="Arial" w:hAnsi="Arial" w:cs="Arial"/>
          <w:i/>
          <w:iCs/>
          <w:sz w:val="22"/>
          <w:szCs w:val="22"/>
          <w:shd w:val="clear" w:color="auto" w:fill="FFFFFF"/>
        </w:rPr>
        <w:t>Sensors (Basel, Switzerland)</w:t>
      </w:r>
      <w:r>
        <w:rPr>
          <w:rFonts w:ascii="Arial" w:hAnsi="Arial" w:cs="Arial"/>
          <w:sz w:val="22"/>
          <w:szCs w:val="22"/>
          <w:shd w:val="clear" w:color="auto" w:fill="FFFFFF"/>
        </w:rPr>
        <w:t>, </w:t>
      </w:r>
      <w:r>
        <w:rPr>
          <w:rFonts w:ascii="Arial" w:hAnsi="Arial" w:cs="Arial"/>
          <w:i/>
          <w:iCs/>
          <w:sz w:val="22"/>
          <w:szCs w:val="22"/>
          <w:shd w:val="clear" w:color="auto" w:fill="FFFFFF"/>
        </w:rPr>
        <w:t>11</w:t>
      </w:r>
      <w:r>
        <w:rPr>
          <w:rFonts w:ascii="Arial" w:hAnsi="Arial" w:cs="Arial"/>
          <w:sz w:val="22"/>
          <w:szCs w:val="22"/>
          <w:shd w:val="clear" w:color="auto" w:fill="FFFFFF"/>
        </w:rPr>
        <w:t xml:space="preserve">(9), 9033–9044. </w:t>
      </w:r>
    </w:p>
    <w:p w14:paraId="0E9ECE57" w14:textId="77777777" w:rsidR="0061156B" w:rsidRPr="00AF551C" w:rsidRDefault="002F06F0" w:rsidP="00AF551C">
      <w:pPr>
        <w:shd w:val="clear" w:color="auto" w:fill="FFFFFF"/>
        <w:spacing w:before="240" w:after="240" w:line="360" w:lineRule="auto"/>
      </w:pPr>
      <w:r w:rsidRPr="00AF551C">
        <w:rPr>
          <w:rFonts w:ascii="Arial" w:hAnsi="Arial" w:cs="Arial"/>
          <w:sz w:val="22"/>
          <w:szCs w:val="22"/>
          <w:shd w:val="clear" w:color="auto" w:fill="FFFFFF"/>
        </w:rPr>
        <w:t xml:space="preserve">Sharma, Bhardwaj, A., &amp; Cheong, A. (2017). Innovative Approach </w:t>
      </w:r>
      <w:proofErr w:type="gramStart"/>
      <w:r w:rsidRPr="00AF551C">
        <w:rPr>
          <w:rFonts w:ascii="Arial" w:hAnsi="Arial" w:cs="Arial"/>
          <w:sz w:val="22"/>
          <w:szCs w:val="22"/>
          <w:shd w:val="clear" w:color="auto" w:fill="FFFFFF"/>
        </w:rPr>
        <w:t>To</w:t>
      </w:r>
      <w:proofErr w:type="gramEnd"/>
      <w:r w:rsidRPr="00AF551C">
        <w:rPr>
          <w:rFonts w:ascii="Arial" w:hAnsi="Arial" w:cs="Arial"/>
          <w:sz w:val="22"/>
          <w:szCs w:val="22"/>
          <w:shd w:val="clear" w:color="auto" w:fill="FFFFFF"/>
        </w:rPr>
        <w:t xml:space="preserve"> Enhance Tribological Performance Of Conveyor Belt System. Procedia Engineering, 216, 135–143.</w:t>
      </w:r>
    </w:p>
    <w:p w14:paraId="545DDB84" w14:textId="782E45F7" w:rsidR="008D3768" w:rsidRDefault="00AF551C" w:rsidP="00AF551C">
      <w:pPr>
        <w:shd w:val="clear" w:color="auto" w:fill="FFFFFF"/>
        <w:spacing w:before="240" w:after="240" w:line="360" w:lineRule="auto"/>
        <w:rPr>
          <w:rFonts w:ascii="Arial" w:hAnsi="Arial" w:cs="Arial"/>
          <w:sz w:val="22"/>
          <w:szCs w:val="22"/>
        </w:rPr>
      </w:pPr>
      <w:r w:rsidRPr="00AF551C">
        <w:rPr>
          <w:rFonts w:ascii="Arial" w:hAnsi="Arial" w:cs="Arial"/>
          <w:sz w:val="22"/>
          <w:szCs w:val="22"/>
        </w:rPr>
        <w:t>SIEMENS</w:t>
      </w:r>
      <w:r w:rsidR="008D3768" w:rsidRPr="00AF551C">
        <w:rPr>
          <w:rFonts w:ascii="Arial" w:hAnsi="Arial" w:cs="Arial"/>
          <w:sz w:val="22"/>
          <w:szCs w:val="22"/>
          <w:lang w:val="en"/>
        </w:rPr>
        <w:t xml:space="preserve"> (2023) ‘</w:t>
      </w:r>
      <w:r w:rsidRPr="00AF551C">
        <w:rPr>
          <w:rFonts w:ascii="Arial" w:hAnsi="Arial" w:cs="Arial"/>
          <w:sz w:val="22"/>
          <w:szCs w:val="22"/>
          <w:lang w:val="en"/>
        </w:rPr>
        <w:t>Industries – Moving Mountains’</w:t>
      </w:r>
      <w:r w:rsidR="008D3768" w:rsidRPr="00AF551C">
        <w:rPr>
          <w:rFonts w:ascii="Arial" w:hAnsi="Arial" w:cs="Arial"/>
          <w:sz w:val="22"/>
          <w:szCs w:val="22"/>
          <w:lang w:val="en"/>
        </w:rPr>
        <w:t xml:space="preserve"> [Online]                                                                                                                             Available: </w:t>
      </w:r>
      <w:hyperlink r:id="rId10" w:history="1">
        <w:r w:rsidRPr="00AF551C">
          <w:rPr>
            <w:rStyle w:val="Hyperlink"/>
            <w:rFonts w:ascii="Arial" w:hAnsi="Arial" w:cs="Arial"/>
            <w:color w:val="auto"/>
            <w:sz w:val="22"/>
            <w:szCs w:val="22"/>
          </w:rPr>
          <w:t>Conveyor systems - Transportation - Siemens Global Website</w:t>
        </w:r>
      </w:hyperlink>
    </w:p>
    <w:p w14:paraId="523B5A13" w14:textId="612642B6" w:rsidR="00F85714" w:rsidRPr="00F85714" w:rsidRDefault="00F85714" w:rsidP="00AF551C">
      <w:pPr>
        <w:shd w:val="clear" w:color="auto" w:fill="FFFFFF"/>
        <w:spacing w:before="240" w:after="240" w:line="360" w:lineRule="auto"/>
        <w:rPr>
          <w:rFonts w:ascii="Arial" w:hAnsi="Arial" w:cs="Arial"/>
          <w:sz w:val="22"/>
          <w:szCs w:val="22"/>
        </w:rPr>
      </w:pPr>
      <w:r w:rsidRPr="00F85714">
        <w:rPr>
          <w:rFonts w:ascii="Arial" w:hAnsi="Arial" w:cs="Arial"/>
          <w:sz w:val="22"/>
          <w:szCs w:val="22"/>
          <w:shd w:val="clear" w:color="auto" w:fill="FFFFFF"/>
        </w:rPr>
        <w:t>Siddall, J. N. (1967). Aerial Ropeways. In </w:t>
      </w:r>
      <w:r w:rsidRPr="00F85714">
        <w:rPr>
          <w:rFonts w:ascii="Arial" w:hAnsi="Arial" w:cs="Arial"/>
          <w:i/>
          <w:iCs/>
          <w:sz w:val="22"/>
          <w:szCs w:val="22"/>
          <w:shd w:val="clear" w:color="auto" w:fill="FFFFFF"/>
        </w:rPr>
        <w:t>Mechanical Design</w:t>
      </w:r>
      <w:r w:rsidRPr="00F85714">
        <w:rPr>
          <w:rFonts w:ascii="Arial" w:hAnsi="Arial" w:cs="Arial"/>
          <w:sz w:val="22"/>
          <w:szCs w:val="22"/>
          <w:shd w:val="clear" w:color="auto" w:fill="FFFFFF"/>
        </w:rPr>
        <w:t>. University of Toronto Press.</w:t>
      </w:r>
    </w:p>
    <w:p w14:paraId="449348AD" w14:textId="6DC19896" w:rsidR="001E4E5F" w:rsidRDefault="00DD12CA" w:rsidP="001E4E5F">
      <w:pPr>
        <w:shd w:val="clear" w:color="auto" w:fill="FFFFFF"/>
        <w:spacing w:before="240" w:after="240" w:line="360" w:lineRule="auto"/>
      </w:pPr>
      <w:proofErr w:type="spellStart"/>
      <w:r>
        <w:rPr>
          <w:rFonts w:ascii="Arial" w:hAnsi="Arial" w:cs="Arial"/>
          <w:sz w:val="22"/>
          <w:szCs w:val="22"/>
        </w:rPr>
        <w:t>Pipe</w:t>
      </w:r>
      <w:r w:rsidR="00984584">
        <w:rPr>
          <w:rFonts w:ascii="Arial" w:hAnsi="Arial" w:cs="Arial"/>
          <w:sz w:val="22"/>
          <w:szCs w:val="22"/>
        </w:rPr>
        <w:t>liner</w:t>
      </w:r>
      <w:proofErr w:type="spellEnd"/>
      <w:r w:rsidR="001E4E5F" w:rsidRPr="00AF551C">
        <w:rPr>
          <w:rFonts w:ascii="Arial" w:hAnsi="Arial" w:cs="Arial"/>
          <w:sz w:val="22"/>
          <w:szCs w:val="22"/>
          <w:lang w:val="en"/>
        </w:rPr>
        <w:t xml:space="preserve"> (20</w:t>
      </w:r>
      <w:r w:rsidR="00984584">
        <w:rPr>
          <w:rFonts w:ascii="Arial" w:hAnsi="Arial" w:cs="Arial"/>
          <w:sz w:val="22"/>
          <w:szCs w:val="22"/>
          <w:lang w:val="en"/>
        </w:rPr>
        <w:t>16</w:t>
      </w:r>
      <w:r w:rsidR="001E4E5F" w:rsidRPr="00AF551C">
        <w:rPr>
          <w:rFonts w:ascii="Arial" w:hAnsi="Arial" w:cs="Arial"/>
          <w:sz w:val="22"/>
          <w:szCs w:val="22"/>
          <w:lang w:val="en"/>
        </w:rPr>
        <w:t>) ‘</w:t>
      </w:r>
      <w:r w:rsidR="00984584">
        <w:rPr>
          <w:rFonts w:ascii="Arial" w:hAnsi="Arial" w:cs="Arial"/>
          <w:sz w:val="22"/>
          <w:szCs w:val="22"/>
          <w:lang w:val="en"/>
        </w:rPr>
        <w:t>The Savage River Slurry Pipeline</w:t>
      </w:r>
      <w:r w:rsidR="001E4E5F" w:rsidRPr="00AF551C">
        <w:rPr>
          <w:rFonts w:ascii="Arial" w:hAnsi="Arial" w:cs="Arial"/>
          <w:sz w:val="22"/>
          <w:szCs w:val="22"/>
          <w:lang w:val="en"/>
        </w:rPr>
        <w:t>’</w:t>
      </w:r>
      <w:r w:rsidR="00984584">
        <w:rPr>
          <w:rFonts w:ascii="Arial" w:hAnsi="Arial" w:cs="Arial"/>
          <w:sz w:val="22"/>
          <w:szCs w:val="22"/>
          <w:lang w:val="en"/>
        </w:rPr>
        <w:t xml:space="preserve"> </w:t>
      </w:r>
      <w:r w:rsidR="004D6F9F">
        <w:rPr>
          <w:rFonts w:ascii="Arial" w:hAnsi="Arial" w:cs="Arial"/>
          <w:sz w:val="22"/>
          <w:szCs w:val="22"/>
          <w:lang w:val="en"/>
        </w:rPr>
        <w:t>‘</w:t>
      </w:r>
      <w:r w:rsidR="00984584">
        <w:rPr>
          <w:rFonts w:ascii="Arial" w:hAnsi="Arial" w:cs="Arial"/>
          <w:sz w:val="22"/>
          <w:szCs w:val="22"/>
          <w:lang w:val="en"/>
        </w:rPr>
        <w:t>Tim Jackson</w:t>
      </w:r>
      <w:r w:rsidR="004D6F9F">
        <w:rPr>
          <w:rFonts w:ascii="Arial" w:hAnsi="Arial" w:cs="Arial"/>
          <w:sz w:val="22"/>
          <w:szCs w:val="22"/>
          <w:lang w:val="en"/>
        </w:rPr>
        <w:t>’</w:t>
      </w:r>
      <w:r w:rsidR="001E4E5F" w:rsidRPr="00AF551C">
        <w:rPr>
          <w:rFonts w:ascii="Arial" w:hAnsi="Arial" w:cs="Arial"/>
          <w:sz w:val="22"/>
          <w:szCs w:val="22"/>
          <w:lang w:val="en"/>
        </w:rPr>
        <w:t xml:space="preserve"> [</w:t>
      </w:r>
      <w:proofErr w:type="gramStart"/>
      <w:r w:rsidR="001E4E5F" w:rsidRPr="00AF551C">
        <w:rPr>
          <w:rFonts w:ascii="Arial" w:hAnsi="Arial" w:cs="Arial"/>
          <w:sz w:val="22"/>
          <w:szCs w:val="22"/>
          <w:lang w:val="en"/>
        </w:rPr>
        <w:t xml:space="preserve">Online]   </w:t>
      </w:r>
      <w:proofErr w:type="gramEnd"/>
      <w:r w:rsidR="001E4E5F" w:rsidRPr="00AF551C">
        <w:rPr>
          <w:rFonts w:ascii="Arial" w:hAnsi="Arial" w:cs="Arial"/>
          <w:sz w:val="22"/>
          <w:szCs w:val="22"/>
          <w:lang w:val="en"/>
        </w:rPr>
        <w:t xml:space="preserve">                                                                                                                          Available:</w:t>
      </w:r>
      <w:r w:rsidR="001E4E5F" w:rsidRPr="001E4E5F">
        <w:rPr>
          <w:rFonts w:ascii="Arial" w:hAnsi="Arial" w:cs="Arial"/>
          <w:sz w:val="22"/>
          <w:szCs w:val="22"/>
          <w:lang w:val="en"/>
        </w:rPr>
        <w:t xml:space="preserve"> </w:t>
      </w:r>
      <w:hyperlink r:id="rId11" w:history="1">
        <w:r w:rsidR="001E4E5F" w:rsidRPr="001E4E5F">
          <w:rPr>
            <w:rStyle w:val="Hyperlink"/>
            <w:rFonts w:ascii="Arial" w:hAnsi="Arial" w:cs="Arial"/>
            <w:color w:val="auto"/>
            <w:sz w:val="22"/>
            <w:szCs w:val="22"/>
          </w:rPr>
          <w:t xml:space="preserve">The Savage River Slurry Pipeline - The Australian </w:t>
        </w:r>
        <w:proofErr w:type="spellStart"/>
        <w:r w:rsidR="001E4E5F" w:rsidRPr="001E4E5F">
          <w:rPr>
            <w:rStyle w:val="Hyperlink"/>
            <w:rFonts w:ascii="Arial" w:hAnsi="Arial" w:cs="Arial"/>
            <w:color w:val="auto"/>
            <w:sz w:val="22"/>
            <w:szCs w:val="22"/>
          </w:rPr>
          <w:t>Pipeliner</w:t>
        </w:r>
        <w:proofErr w:type="spellEnd"/>
      </w:hyperlink>
    </w:p>
    <w:p w14:paraId="62D4AC8E" w14:textId="51FED439" w:rsidR="00F078D3" w:rsidRDefault="00F078D3" w:rsidP="00F078D3">
      <w:pPr>
        <w:shd w:val="clear" w:color="auto" w:fill="FFFFFF"/>
        <w:spacing w:before="240" w:after="240" w:line="360" w:lineRule="auto"/>
      </w:pPr>
      <w:r>
        <w:rPr>
          <w:rFonts w:ascii="Arial" w:hAnsi="Arial" w:cs="Arial"/>
          <w:sz w:val="22"/>
          <w:szCs w:val="22"/>
        </w:rPr>
        <w:t>TATA Steel</w:t>
      </w:r>
      <w:r w:rsidRPr="00AF551C">
        <w:rPr>
          <w:rFonts w:ascii="Arial" w:hAnsi="Arial" w:cs="Arial"/>
          <w:sz w:val="22"/>
          <w:szCs w:val="22"/>
          <w:lang w:val="en"/>
        </w:rPr>
        <w:t xml:space="preserve"> (20</w:t>
      </w:r>
      <w:r>
        <w:rPr>
          <w:rFonts w:ascii="Arial" w:hAnsi="Arial" w:cs="Arial"/>
          <w:sz w:val="22"/>
          <w:szCs w:val="22"/>
          <w:lang w:val="en"/>
        </w:rPr>
        <w:t>23</w:t>
      </w:r>
      <w:r w:rsidRPr="00AF551C">
        <w:rPr>
          <w:rFonts w:ascii="Arial" w:hAnsi="Arial" w:cs="Arial"/>
          <w:sz w:val="22"/>
          <w:szCs w:val="22"/>
          <w:lang w:val="en"/>
        </w:rPr>
        <w:t>) ‘</w:t>
      </w:r>
      <w:r w:rsidR="00A4175E">
        <w:rPr>
          <w:rFonts w:ascii="Arial" w:hAnsi="Arial" w:cs="Arial"/>
          <w:sz w:val="22"/>
          <w:szCs w:val="22"/>
          <w:lang w:val="en"/>
        </w:rPr>
        <w:t>Site &amp; Facilities</w:t>
      </w:r>
      <w:r w:rsidR="003F2DD0">
        <w:rPr>
          <w:rFonts w:ascii="Arial" w:hAnsi="Arial" w:cs="Arial"/>
          <w:sz w:val="22"/>
          <w:szCs w:val="22"/>
          <w:lang w:val="en"/>
        </w:rPr>
        <w:t xml:space="preserve">’ </w:t>
      </w:r>
      <w:r w:rsidRPr="00AF551C">
        <w:rPr>
          <w:rFonts w:ascii="Arial" w:hAnsi="Arial" w:cs="Arial"/>
          <w:sz w:val="22"/>
          <w:szCs w:val="22"/>
          <w:lang w:val="en"/>
        </w:rPr>
        <w:t>[</w:t>
      </w:r>
      <w:proofErr w:type="gramStart"/>
      <w:r w:rsidRPr="00AF551C">
        <w:rPr>
          <w:rFonts w:ascii="Arial" w:hAnsi="Arial" w:cs="Arial"/>
          <w:sz w:val="22"/>
          <w:szCs w:val="22"/>
          <w:lang w:val="en"/>
        </w:rPr>
        <w:t xml:space="preserve">Online]   </w:t>
      </w:r>
      <w:proofErr w:type="gramEnd"/>
      <w:r w:rsidRPr="00AF551C">
        <w:rPr>
          <w:rFonts w:ascii="Arial" w:hAnsi="Arial" w:cs="Arial"/>
          <w:sz w:val="22"/>
          <w:szCs w:val="22"/>
          <w:lang w:val="en"/>
        </w:rPr>
        <w:t xml:space="preserve">                                                                                                                          Available:</w:t>
      </w:r>
      <w:r w:rsidRPr="001E4E5F">
        <w:rPr>
          <w:rFonts w:ascii="Arial" w:hAnsi="Arial" w:cs="Arial"/>
          <w:sz w:val="22"/>
          <w:szCs w:val="22"/>
          <w:lang w:val="en"/>
        </w:rPr>
        <w:t xml:space="preserve"> </w:t>
      </w:r>
      <w:hyperlink r:id="rId12" w:history="1">
        <w:r w:rsidR="000011CC" w:rsidRPr="000011CC">
          <w:rPr>
            <w:rStyle w:val="Hyperlink"/>
            <w:rFonts w:ascii="Arial" w:hAnsi="Arial" w:cs="Arial"/>
            <w:color w:val="auto"/>
            <w:sz w:val="22"/>
            <w:szCs w:val="22"/>
          </w:rPr>
          <w:t>Sites and facilities | Tata Steel in Europe (tatasteeleurope.com)</w:t>
        </w:r>
      </w:hyperlink>
    </w:p>
    <w:p w14:paraId="25A5194D" w14:textId="77777777" w:rsidR="000011CC" w:rsidRDefault="000011CC" w:rsidP="00F078D3">
      <w:pPr>
        <w:shd w:val="clear" w:color="auto" w:fill="FFFFFF"/>
        <w:spacing w:before="240" w:after="240" w:line="360" w:lineRule="auto"/>
      </w:pPr>
    </w:p>
    <w:p w14:paraId="47728D61" w14:textId="77777777" w:rsidR="001E4E5F" w:rsidRDefault="001E4E5F" w:rsidP="001E4E5F">
      <w:pPr>
        <w:shd w:val="clear" w:color="auto" w:fill="FFFFFF"/>
        <w:spacing w:before="240" w:after="240" w:line="360" w:lineRule="auto"/>
        <w:rPr>
          <w:rFonts w:ascii="Arial" w:hAnsi="Arial" w:cs="Arial"/>
          <w:sz w:val="22"/>
          <w:szCs w:val="22"/>
        </w:rPr>
      </w:pPr>
    </w:p>
    <w:p w14:paraId="7D5E9F11" w14:textId="77777777" w:rsidR="0061156B" w:rsidRDefault="0061156B">
      <w:pPr>
        <w:shd w:val="clear" w:color="auto" w:fill="FFFFFF"/>
        <w:spacing w:before="240" w:after="240" w:line="360" w:lineRule="auto"/>
        <w:rPr>
          <w:rFonts w:ascii="Arial" w:hAnsi="Arial" w:cs="Arial"/>
          <w:sz w:val="22"/>
          <w:szCs w:val="22"/>
          <w:shd w:val="clear" w:color="auto" w:fill="FFFFFF"/>
        </w:rPr>
      </w:pPr>
    </w:p>
    <w:p w14:paraId="295890B9" w14:textId="77777777" w:rsidR="0061156B" w:rsidRDefault="0061156B">
      <w:pPr>
        <w:shd w:val="clear" w:color="auto" w:fill="FFFFFF"/>
        <w:spacing w:before="240" w:after="240" w:line="360" w:lineRule="auto"/>
        <w:rPr>
          <w:rFonts w:ascii="Arial" w:hAnsi="Arial" w:cs="Arial"/>
          <w:color w:val="3A3A3A"/>
          <w:sz w:val="23"/>
          <w:szCs w:val="23"/>
          <w:shd w:val="clear" w:color="auto" w:fill="FFFFFF"/>
        </w:rPr>
      </w:pPr>
    </w:p>
    <w:p w14:paraId="45B4E020" w14:textId="77777777" w:rsidR="0061156B" w:rsidRDefault="0061156B">
      <w:pPr>
        <w:shd w:val="clear" w:color="auto" w:fill="FFFFFF"/>
        <w:spacing w:before="240" w:after="240" w:line="360" w:lineRule="auto"/>
        <w:rPr>
          <w:rFonts w:ascii="Arial" w:hAnsi="Arial" w:cs="Arial"/>
        </w:rPr>
      </w:pPr>
    </w:p>
    <w:sectPr w:rsidR="0061156B">
      <w:headerReference w:type="default" r:id="rId13"/>
      <w:footerReference w:type="default" r:id="rId14"/>
      <w:pgSz w:w="11906" w:h="16838"/>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705309" w14:textId="77777777" w:rsidR="00EB68E4" w:rsidRDefault="00EB68E4">
      <w:r>
        <w:separator/>
      </w:r>
    </w:p>
  </w:endnote>
  <w:endnote w:type="continuationSeparator" w:id="0">
    <w:p w14:paraId="7CA8FF5B" w14:textId="77777777" w:rsidR="00EB68E4" w:rsidRDefault="00EB68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C07F2A" w14:textId="77777777" w:rsidR="002F06F0" w:rsidRDefault="002F06F0">
    <w:pPr>
      <w:pStyle w:val="Footer"/>
      <w:jc w:val="right"/>
    </w:pPr>
    <w:r>
      <w:fldChar w:fldCharType="begin"/>
    </w:r>
    <w:r>
      <w:instrText xml:space="preserve"> PAGE </w:instrText>
    </w:r>
    <w:r>
      <w:fldChar w:fldCharType="separate"/>
    </w:r>
    <w:r>
      <w:t>2</w:t>
    </w:r>
    <w:r>
      <w:fldChar w:fldCharType="end"/>
    </w:r>
  </w:p>
  <w:p w14:paraId="35DB31C5" w14:textId="77777777" w:rsidR="002F06F0" w:rsidRDefault="002F06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7928E5" w14:textId="77777777" w:rsidR="00EB68E4" w:rsidRDefault="00EB68E4">
      <w:r>
        <w:rPr>
          <w:color w:val="000000"/>
        </w:rPr>
        <w:separator/>
      </w:r>
    </w:p>
  </w:footnote>
  <w:footnote w:type="continuationSeparator" w:id="0">
    <w:p w14:paraId="3FEABAB6" w14:textId="77777777" w:rsidR="00EB68E4" w:rsidRDefault="00EB68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915729" w14:textId="77777777" w:rsidR="002F06F0" w:rsidRDefault="002F06F0">
    <w:pPr>
      <w:pStyle w:val="Header"/>
      <w:rPr>
        <w:rFonts w:ascii="Arial" w:hAnsi="Arial" w:cs="Arial"/>
        <w:sz w:val="22"/>
        <w:szCs w:val="22"/>
      </w:rPr>
    </w:pPr>
    <w:r>
      <w:rPr>
        <w:rFonts w:ascii="Arial" w:hAnsi="Arial" w:cs="Arial"/>
        <w:sz w:val="22"/>
        <w:szCs w:val="22"/>
      </w:rPr>
      <w:t>Cameron Davies – P150422</w:t>
    </w:r>
  </w:p>
  <w:p w14:paraId="28C9B7EE" w14:textId="77777777" w:rsidR="002F06F0" w:rsidRDefault="002F06F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D783A71"/>
    <w:multiLevelType w:val="multilevel"/>
    <w:tmpl w:val="7532775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682E092D"/>
    <w:multiLevelType w:val="multilevel"/>
    <w:tmpl w:val="5C4E8342"/>
    <w:lvl w:ilvl="0">
      <w:numFmt w:val="bullet"/>
      <w:lvlText w:val=""/>
      <w:lvlJc w:val="left"/>
      <w:pPr>
        <w:ind w:left="720" w:hanging="360"/>
      </w:pPr>
      <w:rPr>
        <w:rFonts w:ascii="Symbol" w:hAnsi="Symbo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68F371DE"/>
    <w:multiLevelType w:val="multilevel"/>
    <w:tmpl w:val="6638F3FE"/>
    <w:lvl w:ilvl="0">
      <w:numFmt w:val="bullet"/>
      <w:lvlText w:val=""/>
      <w:lvlJc w:val="left"/>
      <w:pPr>
        <w:ind w:left="720" w:hanging="360"/>
      </w:pPr>
      <w:rPr>
        <w:rFonts w:ascii="Symbol" w:hAnsi="Symbo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D093884"/>
    <w:multiLevelType w:val="multilevel"/>
    <w:tmpl w:val="B94E61D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271398757">
    <w:abstractNumId w:val="1"/>
  </w:num>
  <w:num w:numId="2" w16cid:durableId="1812288165">
    <w:abstractNumId w:val="2"/>
  </w:num>
  <w:num w:numId="3" w16cid:durableId="84040695">
    <w:abstractNumId w:val="0"/>
  </w:num>
  <w:num w:numId="4" w16cid:durableId="195450857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7"/>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156B"/>
    <w:rsid w:val="00000466"/>
    <w:rsid w:val="000011CC"/>
    <w:rsid w:val="0001674A"/>
    <w:rsid w:val="00023678"/>
    <w:rsid w:val="00043246"/>
    <w:rsid w:val="00043F65"/>
    <w:rsid w:val="00046257"/>
    <w:rsid w:val="00046CD8"/>
    <w:rsid w:val="000471D8"/>
    <w:rsid w:val="00052734"/>
    <w:rsid w:val="000609C5"/>
    <w:rsid w:val="00070E9E"/>
    <w:rsid w:val="00074B62"/>
    <w:rsid w:val="00090930"/>
    <w:rsid w:val="00097F2D"/>
    <w:rsid w:val="000B4CAD"/>
    <w:rsid w:val="000D2CAC"/>
    <w:rsid w:val="000E3C5D"/>
    <w:rsid w:val="000E3E24"/>
    <w:rsid w:val="00116B04"/>
    <w:rsid w:val="001202EF"/>
    <w:rsid w:val="00125C36"/>
    <w:rsid w:val="0013419F"/>
    <w:rsid w:val="0013602D"/>
    <w:rsid w:val="00143401"/>
    <w:rsid w:val="00144718"/>
    <w:rsid w:val="0014595E"/>
    <w:rsid w:val="0016286A"/>
    <w:rsid w:val="00171E16"/>
    <w:rsid w:val="00172B72"/>
    <w:rsid w:val="00182B74"/>
    <w:rsid w:val="001850CF"/>
    <w:rsid w:val="00192826"/>
    <w:rsid w:val="00196348"/>
    <w:rsid w:val="001A5871"/>
    <w:rsid w:val="001A6055"/>
    <w:rsid w:val="001A67D9"/>
    <w:rsid w:val="001A752A"/>
    <w:rsid w:val="001D2CE8"/>
    <w:rsid w:val="001D692E"/>
    <w:rsid w:val="001E4E5F"/>
    <w:rsid w:val="001E5338"/>
    <w:rsid w:val="001F14B6"/>
    <w:rsid w:val="001F31E8"/>
    <w:rsid w:val="001F4352"/>
    <w:rsid w:val="00205A21"/>
    <w:rsid w:val="00226644"/>
    <w:rsid w:val="00226ECA"/>
    <w:rsid w:val="0024015C"/>
    <w:rsid w:val="002467DE"/>
    <w:rsid w:val="00273AB8"/>
    <w:rsid w:val="002A6B45"/>
    <w:rsid w:val="002B20CE"/>
    <w:rsid w:val="002D35F1"/>
    <w:rsid w:val="002E39B9"/>
    <w:rsid w:val="002F06F0"/>
    <w:rsid w:val="002F161D"/>
    <w:rsid w:val="002F31B4"/>
    <w:rsid w:val="002F326B"/>
    <w:rsid w:val="003114C9"/>
    <w:rsid w:val="003161CF"/>
    <w:rsid w:val="0034540A"/>
    <w:rsid w:val="0034659F"/>
    <w:rsid w:val="00353E3A"/>
    <w:rsid w:val="00357D44"/>
    <w:rsid w:val="0037066E"/>
    <w:rsid w:val="00370C74"/>
    <w:rsid w:val="003746E1"/>
    <w:rsid w:val="00377AC0"/>
    <w:rsid w:val="00383580"/>
    <w:rsid w:val="00394E8A"/>
    <w:rsid w:val="00396A0C"/>
    <w:rsid w:val="003B1F7A"/>
    <w:rsid w:val="003D2255"/>
    <w:rsid w:val="003D3B9E"/>
    <w:rsid w:val="003D49D3"/>
    <w:rsid w:val="003E7A73"/>
    <w:rsid w:val="003F22D7"/>
    <w:rsid w:val="003F2DD0"/>
    <w:rsid w:val="003F466A"/>
    <w:rsid w:val="003F528F"/>
    <w:rsid w:val="003F78AC"/>
    <w:rsid w:val="00416D9D"/>
    <w:rsid w:val="00431E86"/>
    <w:rsid w:val="00434DDC"/>
    <w:rsid w:val="00444D42"/>
    <w:rsid w:val="00455C55"/>
    <w:rsid w:val="00475AEC"/>
    <w:rsid w:val="004775E8"/>
    <w:rsid w:val="004824DE"/>
    <w:rsid w:val="004843EE"/>
    <w:rsid w:val="004C5632"/>
    <w:rsid w:val="004D599F"/>
    <w:rsid w:val="004D6F9F"/>
    <w:rsid w:val="004E3FCC"/>
    <w:rsid w:val="004F01D3"/>
    <w:rsid w:val="00503513"/>
    <w:rsid w:val="00513145"/>
    <w:rsid w:val="00516342"/>
    <w:rsid w:val="00522087"/>
    <w:rsid w:val="00526CDF"/>
    <w:rsid w:val="00551283"/>
    <w:rsid w:val="00561C82"/>
    <w:rsid w:val="005625E3"/>
    <w:rsid w:val="00562D7C"/>
    <w:rsid w:val="00577150"/>
    <w:rsid w:val="00590F1E"/>
    <w:rsid w:val="00593F2B"/>
    <w:rsid w:val="005944C1"/>
    <w:rsid w:val="00597F96"/>
    <w:rsid w:val="005C7A19"/>
    <w:rsid w:val="005D2CD9"/>
    <w:rsid w:val="005D5FCD"/>
    <w:rsid w:val="005E0A6A"/>
    <w:rsid w:val="005F2E1E"/>
    <w:rsid w:val="0061156B"/>
    <w:rsid w:val="00611AE1"/>
    <w:rsid w:val="00622E11"/>
    <w:rsid w:val="00636E9F"/>
    <w:rsid w:val="00643E7A"/>
    <w:rsid w:val="006445E3"/>
    <w:rsid w:val="006667F8"/>
    <w:rsid w:val="00687470"/>
    <w:rsid w:val="006912A5"/>
    <w:rsid w:val="006963ED"/>
    <w:rsid w:val="006B34AC"/>
    <w:rsid w:val="006C3263"/>
    <w:rsid w:val="006D165D"/>
    <w:rsid w:val="006D1A84"/>
    <w:rsid w:val="006D3C6F"/>
    <w:rsid w:val="006D5E28"/>
    <w:rsid w:val="006E1B78"/>
    <w:rsid w:val="006E2534"/>
    <w:rsid w:val="006E759D"/>
    <w:rsid w:val="006E7E37"/>
    <w:rsid w:val="006F2F59"/>
    <w:rsid w:val="006F43B7"/>
    <w:rsid w:val="00703F3D"/>
    <w:rsid w:val="00715215"/>
    <w:rsid w:val="00716809"/>
    <w:rsid w:val="0073497C"/>
    <w:rsid w:val="0073564E"/>
    <w:rsid w:val="00736B0C"/>
    <w:rsid w:val="0074148A"/>
    <w:rsid w:val="0074619D"/>
    <w:rsid w:val="00752C6D"/>
    <w:rsid w:val="00761F7A"/>
    <w:rsid w:val="00772EEF"/>
    <w:rsid w:val="00774D7B"/>
    <w:rsid w:val="0079728F"/>
    <w:rsid w:val="007A3D03"/>
    <w:rsid w:val="007B256A"/>
    <w:rsid w:val="007B2E43"/>
    <w:rsid w:val="007C14B7"/>
    <w:rsid w:val="007C314D"/>
    <w:rsid w:val="007C5A0A"/>
    <w:rsid w:val="007D66FC"/>
    <w:rsid w:val="007E1B66"/>
    <w:rsid w:val="007E4B3E"/>
    <w:rsid w:val="007E57F4"/>
    <w:rsid w:val="007F4531"/>
    <w:rsid w:val="00802FC6"/>
    <w:rsid w:val="00806D56"/>
    <w:rsid w:val="00826321"/>
    <w:rsid w:val="00827029"/>
    <w:rsid w:val="00830125"/>
    <w:rsid w:val="0083210D"/>
    <w:rsid w:val="008404B5"/>
    <w:rsid w:val="008404ED"/>
    <w:rsid w:val="008525F9"/>
    <w:rsid w:val="00855A2A"/>
    <w:rsid w:val="00894394"/>
    <w:rsid w:val="008A6B2C"/>
    <w:rsid w:val="008A6CF6"/>
    <w:rsid w:val="008B7C7C"/>
    <w:rsid w:val="008C740F"/>
    <w:rsid w:val="008D1185"/>
    <w:rsid w:val="008D3768"/>
    <w:rsid w:val="008F5F46"/>
    <w:rsid w:val="00903705"/>
    <w:rsid w:val="0092075E"/>
    <w:rsid w:val="00921AA7"/>
    <w:rsid w:val="009235DB"/>
    <w:rsid w:val="009333CA"/>
    <w:rsid w:val="00940895"/>
    <w:rsid w:val="00945418"/>
    <w:rsid w:val="0096393C"/>
    <w:rsid w:val="00984584"/>
    <w:rsid w:val="009C5E94"/>
    <w:rsid w:val="009C7CA5"/>
    <w:rsid w:val="009E4096"/>
    <w:rsid w:val="009F0F46"/>
    <w:rsid w:val="009F385F"/>
    <w:rsid w:val="009F4797"/>
    <w:rsid w:val="009F5782"/>
    <w:rsid w:val="00A37A66"/>
    <w:rsid w:val="00A4175E"/>
    <w:rsid w:val="00A54DB9"/>
    <w:rsid w:val="00A75828"/>
    <w:rsid w:val="00A83B2D"/>
    <w:rsid w:val="00A8648C"/>
    <w:rsid w:val="00A86C9B"/>
    <w:rsid w:val="00A9087B"/>
    <w:rsid w:val="00A93EE0"/>
    <w:rsid w:val="00A945C9"/>
    <w:rsid w:val="00AB1E48"/>
    <w:rsid w:val="00AB6707"/>
    <w:rsid w:val="00AD101C"/>
    <w:rsid w:val="00AD383A"/>
    <w:rsid w:val="00AE2DC3"/>
    <w:rsid w:val="00AF551C"/>
    <w:rsid w:val="00AF6F21"/>
    <w:rsid w:val="00B01650"/>
    <w:rsid w:val="00B1765D"/>
    <w:rsid w:val="00B20875"/>
    <w:rsid w:val="00B20877"/>
    <w:rsid w:val="00B2107B"/>
    <w:rsid w:val="00B27ADA"/>
    <w:rsid w:val="00B35B53"/>
    <w:rsid w:val="00B436D0"/>
    <w:rsid w:val="00B550BB"/>
    <w:rsid w:val="00B6025D"/>
    <w:rsid w:val="00B71E0F"/>
    <w:rsid w:val="00B72455"/>
    <w:rsid w:val="00B728BA"/>
    <w:rsid w:val="00B72C23"/>
    <w:rsid w:val="00B76DA1"/>
    <w:rsid w:val="00B90A16"/>
    <w:rsid w:val="00B920C9"/>
    <w:rsid w:val="00B95D97"/>
    <w:rsid w:val="00BD08EF"/>
    <w:rsid w:val="00BD6212"/>
    <w:rsid w:val="00BD6B3A"/>
    <w:rsid w:val="00C07D9C"/>
    <w:rsid w:val="00C25B3B"/>
    <w:rsid w:val="00C438F8"/>
    <w:rsid w:val="00C4411A"/>
    <w:rsid w:val="00C54B52"/>
    <w:rsid w:val="00C62259"/>
    <w:rsid w:val="00C754D3"/>
    <w:rsid w:val="00C75517"/>
    <w:rsid w:val="00C84DAE"/>
    <w:rsid w:val="00C84E24"/>
    <w:rsid w:val="00C90122"/>
    <w:rsid w:val="00C94F3D"/>
    <w:rsid w:val="00C9699F"/>
    <w:rsid w:val="00CA2271"/>
    <w:rsid w:val="00CA7716"/>
    <w:rsid w:val="00CB0C64"/>
    <w:rsid w:val="00CB5A2E"/>
    <w:rsid w:val="00CB688E"/>
    <w:rsid w:val="00CC2E49"/>
    <w:rsid w:val="00CC5F7E"/>
    <w:rsid w:val="00CC6CCA"/>
    <w:rsid w:val="00CD20AC"/>
    <w:rsid w:val="00CD370E"/>
    <w:rsid w:val="00CD46EB"/>
    <w:rsid w:val="00CD7068"/>
    <w:rsid w:val="00CE1118"/>
    <w:rsid w:val="00CE3088"/>
    <w:rsid w:val="00CE78F6"/>
    <w:rsid w:val="00CF60C2"/>
    <w:rsid w:val="00CF6B65"/>
    <w:rsid w:val="00D04A5E"/>
    <w:rsid w:val="00D12BED"/>
    <w:rsid w:val="00D142AC"/>
    <w:rsid w:val="00D22B49"/>
    <w:rsid w:val="00D24C3E"/>
    <w:rsid w:val="00D27E2A"/>
    <w:rsid w:val="00D30026"/>
    <w:rsid w:val="00D35350"/>
    <w:rsid w:val="00D414E8"/>
    <w:rsid w:val="00D6416E"/>
    <w:rsid w:val="00D742BE"/>
    <w:rsid w:val="00D8110E"/>
    <w:rsid w:val="00D86808"/>
    <w:rsid w:val="00D97F17"/>
    <w:rsid w:val="00DA1E19"/>
    <w:rsid w:val="00DB437A"/>
    <w:rsid w:val="00DC14C8"/>
    <w:rsid w:val="00DC7297"/>
    <w:rsid w:val="00DC768F"/>
    <w:rsid w:val="00DD12CA"/>
    <w:rsid w:val="00DD59FE"/>
    <w:rsid w:val="00DE0AA1"/>
    <w:rsid w:val="00DE2B22"/>
    <w:rsid w:val="00DF376B"/>
    <w:rsid w:val="00E41D85"/>
    <w:rsid w:val="00E578A2"/>
    <w:rsid w:val="00E643F5"/>
    <w:rsid w:val="00E710A3"/>
    <w:rsid w:val="00E77E43"/>
    <w:rsid w:val="00E80E4C"/>
    <w:rsid w:val="00E914F0"/>
    <w:rsid w:val="00EA1B08"/>
    <w:rsid w:val="00EA64DB"/>
    <w:rsid w:val="00EB21E3"/>
    <w:rsid w:val="00EB335E"/>
    <w:rsid w:val="00EB39C6"/>
    <w:rsid w:val="00EB3E39"/>
    <w:rsid w:val="00EB68E4"/>
    <w:rsid w:val="00EB7185"/>
    <w:rsid w:val="00ED5074"/>
    <w:rsid w:val="00EE3F34"/>
    <w:rsid w:val="00EE4849"/>
    <w:rsid w:val="00EF79AC"/>
    <w:rsid w:val="00F078D3"/>
    <w:rsid w:val="00F17DEF"/>
    <w:rsid w:val="00F23741"/>
    <w:rsid w:val="00F25028"/>
    <w:rsid w:val="00F26EC3"/>
    <w:rsid w:val="00F46C5F"/>
    <w:rsid w:val="00F51E3C"/>
    <w:rsid w:val="00F619B4"/>
    <w:rsid w:val="00F61D83"/>
    <w:rsid w:val="00F63981"/>
    <w:rsid w:val="00F710E9"/>
    <w:rsid w:val="00F72CAA"/>
    <w:rsid w:val="00F74389"/>
    <w:rsid w:val="00F745D6"/>
    <w:rsid w:val="00F85714"/>
    <w:rsid w:val="00F90617"/>
    <w:rsid w:val="00F95100"/>
    <w:rsid w:val="00F96B6A"/>
    <w:rsid w:val="00FB6017"/>
    <w:rsid w:val="00FB7766"/>
    <w:rsid w:val="00FB7D8E"/>
    <w:rsid w:val="00FC30B6"/>
    <w:rsid w:val="00FC44BF"/>
    <w:rsid w:val="00FC7860"/>
    <w:rsid w:val="00FD049C"/>
    <w:rsid w:val="00FD476F"/>
    <w:rsid w:val="00FD5692"/>
    <w:rsid w:val="00FD690A"/>
    <w:rsid w:val="00FF3657"/>
    <w:rsid w:val="00FF5C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EA7EDF"/>
  <w15:docId w15:val="{189187B9-7F56-4C50-AAB1-5921A6AD6E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kern w:val="3"/>
        <w:sz w:val="22"/>
        <w:szCs w:val="22"/>
        <w:lang w:val="en-GB" w:eastAsia="en-US" w:bidi="ar-SA"/>
      </w:rPr>
    </w:rPrDefault>
    <w:pPrDefault>
      <w:pPr>
        <w:autoSpaceDN w:val="0"/>
        <w:spacing w:after="160" w:line="254"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0" w:line="240" w:lineRule="auto"/>
    </w:pPr>
    <w:rPr>
      <w:rFonts w:ascii="Times New Roman" w:eastAsia="Times New Roman" w:hAnsi="Times New Roman"/>
      <w:kern w:val="0"/>
      <w:sz w:val="20"/>
      <w:szCs w:val="20"/>
      <w:lang w:eastAsia="en-GB"/>
    </w:rPr>
  </w:style>
  <w:style w:type="paragraph" w:styleId="Heading1">
    <w:name w:val="heading 1"/>
    <w:basedOn w:val="Normal"/>
    <w:next w:val="Normal"/>
    <w:uiPriority w:val="9"/>
    <w:qFormat/>
    <w:pPr>
      <w:keepNext/>
      <w:keepLines/>
      <w:spacing w:before="240"/>
      <w:outlineLvl w:val="0"/>
    </w:pPr>
    <w:rPr>
      <w:rFonts w:ascii="Calibri Light" w:hAnsi="Calibri Light"/>
      <w:color w:val="2F5496"/>
      <w:sz w:val="32"/>
      <w:szCs w:val="32"/>
    </w:rPr>
  </w:style>
  <w:style w:type="paragraph" w:styleId="Heading2">
    <w:name w:val="heading 2"/>
    <w:basedOn w:val="Normal"/>
    <w:next w:val="Normal"/>
    <w:uiPriority w:val="9"/>
    <w:unhideWhenUsed/>
    <w:qFormat/>
    <w:pPr>
      <w:keepNext/>
      <w:keepLines/>
      <w:spacing w:before="40"/>
      <w:outlineLvl w:val="1"/>
    </w:pPr>
    <w:rPr>
      <w:rFonts w:ascii="Calibri Light" w:hAnsi="Calibri Light"/>
      <w:color w:val="2F5496"/>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pPr>
      <w:suppressAutoHyphens/>
      <w:spacing w:after="0" w:line="240" w:lineRule="auto"/>
    </w:pPr>
    <w:rPr>
      <w:rFonts w:eastAsia="Times New Roman"/>
      <w:kern w:val="0"/>
      <w:lang w:val="en-US"/>
    </w:rPr>
  </w:style>
  <w:style w:type="character" w:customStyle="1" w:styleId="NoSpacingChar">
    <w:name w:val="No Spacing Char"/>
    <w:basedOn w:val="DefaultParagraphFont"/>
    <w:rPr>
      <w:rFonts w:eastAsia="Times New Roman"/>
      <w:kern w:val="0"/>
      <w:lang w:val="en-US"/>
    </w:rPr>
  </w:style>
  <w:style w:type="paragraph" w:styleId="ListParagraph">
    <w:name w:val="List Paragraph"/>
    <w:basedOn w:val="Normal"/>
    <w:pPr>
      <w:ind w:left="720"/>
    </w:pPr>
  </w:style>
  <w:style w:type="character" w:styleId="Hyperlink">
    <w:name w:val="Hyperlink"/>
    <w:basedOn w:val="DefaultParagraphFont"/>
    <w:uiPriority w:val="99"/>
    <w:rPr>
      <w:color w:val="0563C1"/>
      <w:u w:val="single"/>
    </w:rPr>
  </w:style>
  <w:style w:type="character" w:styleId="UnresolvedMention">
    <w:name w:val="Unresolved Mention"/>
    <w:basedOn w:val="DefaultParagraphFont"/>
    <w:rPr>
      <w:color w:val="605E5C"/>
      <w:shd w:val="clear" w:color="auto" w:fill="E1DFDD"/>
    </w:rPr>
  </w:style>
  <w:style w:type="paragraph" w:styleId="Header">
    <w:name w:val="header"/>
    <w:basedOn w:val="Normal"/>
    <w:pPr>
      <w:tabs>
        <w:tab w:val="center" w:pos="4513"/>
        <w:tab w:val="right" w:pos="9026"/>
      </w:tabs>
    </w:pPr>
  </w:style>
  <w:style w:type="character" w:customStyle="1" w:styleId="HeaderChar">
    <w:name w:val="Header Char"/>
    <w:basedOn w:val="DefaultParagraphFont"/>
    <w:rPr>
      <w:rFonts w:ascii="Times New Roman" w:eastAsia="Times New Roman" w:hAnsi="Times New Roman"/>
      <w:kern w:val="0"/>
      <w:sz w:val="20"/>
      <w:szCs w:val="20"/>
      <w:lang w:eastAsia="en-GB"/>
    </w:rPr>
  </w:style>
  <w:style w:type="paragraph" w:styleId="Footer">
    <w:name w:val="footer"/>
    <w:basedOn w:val="Normal"/>
    <w:pPr>
      <w:tabs>
        <w:tab w:val="center" w:pos="4513"/>
        <w:tab w:val="right" w:pos="9026"/>
      </w:tabs>
    </w:pPr>
  </w:style>
  <w:style w:type="character" w:customStyle="1" w:styleId="FooterChar">
    <w:name w:val="Footer Char"/>
    <w:basedOn w:val="DefaultParagraphFont"/>
    <w:rPr>
      <w:rFonts w:ascii="Times New Roman" w:eastAsia="Times New Roman" w:hAnsi="Times New Roman"/>
      <w:kern w:val="0"/>
      <w:sz w:val="20"/>
      <w:szCs w:val="20"/>
      <w:lang w:eastAsia="en-GB"/>
    </w:rPr>
  </w:style>
  <w:style w:type="character" w:customStyle="1" w:styleId="Heading1Char">
    <w:name w:val="Heading 1 Char"/>
    <w:basedOn w:val="DefaultParagraphFont"/>
    <w:rPr>
      <w:rFonts w:ascii="Calibri Light" w:eastAsia="Times New Roman" w:hAnsi="Calibri Light" w:cs="Times New Roman"/>
      <w:color w:val="2F5496"/>
      <w:kern w:val="0"/>
      <w:sz w:val="32"/>
      <w:szCs w:val="32"/>
      <w:lang w:eastAsia="en-GB"/>
    </w:rPr>
  </w:style>
  <w:style w:type="character" w:customStyle="1" w:styleId="Heading2Char">
    <w:name w:val="Heading 2 Char"/>
    <w:basedOn w:val="DefaultParagraphFont"/>
    <w:rPr>
      <w:rFonts w:ascii="Calibri Light" w:eastAsia="Times New Roman" w:hAnsi="Calibri Light" w:cs="Times New Roman"/>
      <w:color w:val="2F5496"/>
      <w:kern w:val="0"/>
      <w:sz w:val="26"/>
      <w:szCs w:val="26"/>
      <w:lang w:eastAsia="en-GB"/>
    </w:rPr>
  </w:style>
  <w:style w:type="paragraph" w:styleId="TOCHeading">
    <w:name w:val="TOC Heading"/>
    <w:basedOn w:val="Heading1"/>
    <w:next w:val="Normal"/>
    <w:pPr>
      <w:suppressAutoHyphens w:val="0"/>
      <w:spacing w:line="256" w:lineRule="auto"/>
      <w:textAlignment w:val="auto"/>
    </w:pPr>
    <w:rPr>
      <w:lang w:val="en-US" w:eastAsia="en-US"/>
    </w:rPr>
  </w:style>
  <w:style w:type="paragraph" w:styleId="TOC1">
    <w:name w:val="toc 1"/>
    <w:basedOn w:val="Normal"/>
    <w:next w:val="Normal"/>
    <w:autoRedefine/>
    <w:uiPriority w:val="39"/>
    <w:pPr>
      <w:spacing w:after="100"/>
    </w:pPr>
  </w:style>
  <w:style w:type="paragraph" w:styleId="TOC2">
    <w:name w:val="toc 2"/>
    <w:basedOn w:val="Normal"/>
    <w:next w:val="Normal"/>
    <w:autoRedefine/>
    <w:uiPriority w:val="39"/>
    <w:pPr>
      <w:spacing w:after="100"/>
      <w:ind w:left="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daqin-machinery.com/resources/aerial-ropeway-advantages-and-drawbacks.html"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tatasteeleurope.com/about-us/sites-and-facilitie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ipeliner.com.au/the-savage-river-slurry-pipeline/"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siemens.com/global/en/industries/mining-industry/transport/conveyor-systems.html" TargetMode="External"/><Relationship Id="rId4" Type="http://schemas.openxmlformats.org/officeDocument/2006/relationships/settings" Target="settings.xml"/><Relationship Id="rId9" Type="http://schemas.openxmlformats.org/officeDocument/2006/relationships/hyperlink" Target="https://ocssystem.co.uk/conveyor-expertise/advantages-and-disadvantages-of-different-conveyor-systems/"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41DE32-887A-48B6-9F3F-8D3164C2CC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224</TotalTime>
  <Pages>17</Pages>
  <Words>4793</Words>
  <Characters>27324</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Lean &amp; agile manufacturing systems</vt:lpstr>
    </vt:vector>
  </TitlesOfParts>
  <Company/>
  <LinksUpToDate>false</LinksUpToDate>
  <CharactersWithSpaces>32053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Lean &amp; agile manufacturing systems</dc:title>
  <dc:subject/>
  <dc:creator>Cameron Davies</dc:creator>
  <dc:description/>
  <cp:lastModifiedBy>Cameron</cp:lastModifiedBy>
  <cp:revision>55</cp:revision>
  <dcterms:created xsi:type="dcterms:W3CDTF">2023-12-07T15:07:00Z</dcterms:created>
  <dcterms:modified xsi:type="dcterms:W3CDTF">2023-12-20T15:05:00Z</dcterms:modified>
</cp:coreProperties>
</file>