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2627363"/>
        <w:docPartObj>
          <w:docPartGallery w:val="Cover Pages"/>
          <w:docPartUnique/>
        </w:docPartObj>
      </w:sdtPr>
      <w:sdtEndPr/>
      <w:sdtContent>
        <w:p w14:paraId="4815C46C" w14:textId="4E872B31" w:rsidR="00954DA0" w:rsidRDefault="00954DA0">
          <w:r>
            <w:rPr>
              <w:noProof/>
            </w:rPr>
            <mc:AlternateContent>
              <mc:Choice Requires="wpg">
                <w:drawing>
                  <wp:anchor distT="0" distB="0" distL="114300" distR="114300" simplePos="0" relativeHeight="251662336" behindDoc="0" locked="0" layoutInCell="1" allowOverlap="1" wp14:anchorId="061D2FE4" wp14:editId="28C2EA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1A2D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A4BB09" wp14:editId="42A821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84A7B0" w14:textId="30AAB0B1" w:rsidR="00883085" w:rsidRDefault="00883085">
                                    <w:pPr>
                                      <w:pStyle w:val="NoSpacing"/>
                                      <w:jc w:val="right"/>
                                      <w:rPr>
                                        <w:color w:val="595959" w:themeColor="text1" w:themeTint="A6"/>
                                        <w:sz w:val="28"/>
                                        <w:szCs w:val="28"/>
                                      </w:rPr>
                                    </w:pPr>
                                    <w:r>
                                      <w:rPr>
                                        <w:color w:val="595959" w:themeColor="text1" w:themeTint="A6"/>
                                        <w:sz w:val="28"/>
                                        <w:szCs w:val="28"/>
                                      </w:rPr>
                                      <w:t>Ben Robert Hussey (2011585)</w:t>
                                    </w:r>
                                  </w:p>
                                </w:sdtContent>
                              </w:sdt>
                              <w:p w14:paraId="2E21F111" w14:textId="77777777" w:rsidR="00883085" w:rsidRDefault="001662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83085">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A4BB0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84A7B0" w14:textId="30AAB0B1" w:rsidR="00883085" w:rsidRDefault="00883085">
                              <w:pPr>
                                <w:pStyle w:val="NoSpacing"/>
                                <w:jc w:val="right"/>
                                <w:rPr>
                                  <w:color w:val="595959" w:themeColor="text1" w:themeTint="A6"/>
                                  <w:sz w:val="28"/>
                                  <w:szCs w:val="28"/>
                                </w:rPr>
                              </w:pPr>
                              <w:r>
                                <w:rPr>
                                  <w:color w:val="595959" w:themeColor="text1" w:themeTint="A6"/>
                                  <w:sz w:val="28"/>
                                  <w:szCs w:val="28"/>
                                </w:rPr>
                                <w:t>Ben Robert Hussey (2011585)</w:t>
                              </w:r>
                            </w:p>
                          </w:sdtContent>
                        </w:sdt>
                        <w:p w14:paraId="2E21F111" w14:textId="77777777" w:rsidR="00883085" w:rsidRDefault="001662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83085">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E853EB" wp14:editId="3290DF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3C1E4" w14:textId="1343A29A" w:rsidR="00883085" w:rsidRDefault="001662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6B01">
                                      <w:rPr>
                                        <w:caps/>
                                        <w:color w:val="4472C4" w:themeColor="accent1"/>
                                        <w:sz w:val="64"/>
                                        <w:szCs w:val="64"/>
                                      </w:rPr>
                                      <w:t xml:space="preserve">Reform of </w:t>
                                    </w:r>
                                    <w:r w:rsidR="007A5833">
                                      <w:rPr>
                                        <w:caps/>
                                        <w:color w:val="4472C4" w:themeColor="accent1"/>
                                        <w:sz w:val="64"/>
                                        <w:szCs w:val="64"/>
                                      </w:rPr>
                                      <w:t>NON-FATAL</w:t>
                                    </w:r>
                                    <w:r w:rsidR="00C86B01">
                                      <w:rPr>
                                        <w:caps/>
                                        <w:color w:val="4472C4" w:themeColor="accent1"/>
                                        <w:sz w:val="64"/>
                                        <w:szCs w:val="64"/>
                                      </w:rPr>
                                      <w:t xml:space="preserve"> offences against the person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B22902" w14:textId="314E40E6" w:rsidR="00883085" w:rsidRDefault="00883085">
                                    <w:pPr>
                                      <w:jc w:val="right"/>
                                      <w:rPr>
                                        <w:smallCaps/>
                                        <w:color w:val="404040" w:themeColor="text1" w:themeTint="BF"/>
                                        <w:sz w:val="36"/>
                                        <w:szCs w:val="36"/>
                                      </w:rPr>
                                    </w:pPr>
                                    <w:r>
                                      <w:rPr>
                                        <w:color w:val="404040" w:themeColor="text1" w:themeTint="BF"/>
                                        <w:sz w:val="36"/>
                                        <w:szCs w:val="36"/>
                                      </w:rPr>
                                      <w:t>Criminal Law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E853E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E83C1E4" w14:textId="1343A29A" w:rsidR="00883085" w:rsidRDefault="001662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86B01">
                                <w:rPr>
                                  <w:caps/>
                                  <w:color w:val="4472C4" w:themeColor="accent1"/>
                                  <w:sz w:val="64"/>
                                  <w:szCs w:val="64"/>
                                </w:rPr>
                                <w:t xml:space="preserve">Reform of </w:t>
                              </w:r>
                              <w:r w:rsidR="007A5833">
                                <w:rPr>
                                  <w:caps/>
                                  <w:color w:val="4472C4" w:themeColor="accent1"/>
                                  <w:sz w:val="64"/>
                                  <w:szCs w:val="64"/>
                                </w:rPr>
                                <w:t>NON-FATAL</w:t>
                              </w:r>
                              <w:r w:rsidR="00C86B01">
                                <w:rPr>
                                  <w:caps/>
                                  <w:color w:val="4472C4" w:themeColor="accent1"/>
                                  <w:sz w:val="64"/>
                                  <w:szCs w:val="64"/>
                                </w:rPr>
                                <w:t xml:space="preserve"> offences against the person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B22902" w14:textId="314E40E6" w:rsidR="00883085" w:rsidRDefault="00883085">
                              <w:pPr>
                                <w:jc w:val="right"/>
                                <w:rPr>
                                  <w:smallCaps/>
                                  <w:color w:val="404040" w:themeColor="text1" w:themeTint="BF"/>
                                  <w:sz w:val="36"/>
                                  <w:szCs w:val="36"/>
                                </w:rPr>
                              </w:pPr>
                              <w:r>
                                <w:rPr>
                                  <w:color w:val="404040" w:themeColor="text1" w:themeTint="BF"/>
                                  <w:sz w:val="36"/>
                                  <w:szCs w:val="36"/>
                                </w:rPr>
                                <w:t>Criminal Law</w:t>
                              </w:r>
                            </w:p>
                          </w:sdtContent>
                        </w:sdt>
                      </w:txbxContent>
                    </v:textbox>
                    <w10:wrap type="square" anchorx="page" anchory="page"/>
                  </v:shape>
                </w:pict>
              </mc:Fallback>
            </mc:AlternateContent>
          </w:r>
        </w:p>
        <w:p w14:paraId="2BBBDF58" w14:textId="3AB338F5" w:rsidR="00954DA0" w:rsidRDefault="00954DA0">
          <w:r>
            <w:br w:type="page"/>
          </w:r>
        </w:p>
      </w:sdtContent>
    </w:sdt>
    <w:p w14:paraId="5D1CC832" w14:textId="68151B87" w:rsidR="00222180" w:rsidRDefault="00084C80" w:rsidP="00F647A0">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sidRPr="00984623">
        <w:rPr>
          <w:rFonts w:ascii="Arial" w:eastAsia="Times New Roman" w:hAnsi="Arial" w:cs="Arial"/>
          <w:color w:val="000000"/>
          <w:sz w:val="24"/>
          <w:szCs w:val="24"/>
          <w:bdr w:val="none" w:sz="0" w:space="0" w:color="auto" w:frame="1"/>
          <w:shd w:val="clear" w:color="auto" w:fill="FFFFFF"/>
          <w:lang w:eastAsia="en-GB"/>
        </w:rPr>
        <w:lastRenderedPageBreak/>
        <w:t xml:space="preserve">There are </w:t>
      </w:r>
      <w:r w:rsidR="002F5253">
        <w:rPr>
          <w:rFonts w:ascii="Arial" w:eastAsia="Times New Roman" w:hAnsi="Arial" w:cs="Arial"/>
          <w:color w:val="000000"/>
          <w:sz w:val="24"/>
          <w:szCs w:val="24"/>
          <w:bdr w:val="none" w:sz="0" w:space="0" w:color="auto" w:frame="1"/>
          <w:shd w:val="clear" w:color="auto" w:fill="FFFFFF"/>
          <w:lang w:eastAsia="en-GB"/>
        </w:rPr>
        <w:t>a number of</w:t>
      </w:r>
      <w:r w:rsidRPr="00984623">
        <w:rPr>
          <w:rFonts w:ascii="Arial" w:eastAsia="Times New Roman" w:hAnsi="Arial" w:cs="Arial"/>
          <w:color w:val="000000"/>
          <w:sz w:val="24"/>
          <w:szCs w:val="24"/>
          <w:bdr w:val="none" w:sz="0" w:space="0" w:color="auto" w:frame="1"/>
          <w:shd w:val="clear" w:color="auto" w:fill="FFFFFF"/>
          <w:lang w:eastAsia="en-GB"/>
        </w:rPr>
        <w:t xml:space="preserve"> diffe</w:t>
      </w:r>
      <w:r w:rsidR="00B24D91" w:rsidRPr="00984623">
        <w:rPr>
          <w:rFonts w:ascii="Arial" w:eastAsia="Times New Roman" w:hAnsi="Arial" w:cs="Arial"/>
          <w:color w:val="000000"/>
          <w:sz w:val="24"/>
          <w:szCs w:val="24"/>
          <w:bdr w:val="none" w:sz="0" w:space="0" w:color="auto" w:frame="1"/>
          <w:shd w:val="clear" w:color="auto" w:fill="FFFFFF"/>
          <w:lang w:eastAsia="en-GB"/>
        </w:rPr>
        <w:t xml:space="preserve">rent </w:t>
      </w:r>
      <w:r w:rsidR="00AD6CE7" w:rsidRPr="00984623">
        <w:rPr>
          <w:rFonts w:ascii="Arial" w:eastAsia="Times New Roman" w:hAnsi="Arial" w:cs="Arial"/>
          <w:color w:val="000000"/>
          <w:sz w:val="24"/>
          <w:szCs w:val="24"/>
          <w:bdr w:val="none" w:sz="0" w:space="0" w:color="auto" w:frame="1"/>
          <w:shd w:val="clear" w:color="auto" w:fill="FFFFFF"/>
          <w:lang w:eastAsia="en-GB"/>
        </w:rPr>
        <w:t>non-fatal offences against the person. The first of these which is the most common is assault</w:t>
      </w:r>
      <w:r w:rsidR="000F1AE4" w:rsidRPr="00984623">
        <w:rPr>
          <w:rFonts w:ascii="Arial" w:eastAsia="Times New Roman" w:hAnsi="Arial" w:cs="Arial"/>
          <w:color w:val="000000"/>
          <w:sz w:val="24"/>
          <w:szCs w:val="24"/>
          <w:bdr w:val="none" w:sz="0" w:space="0" w:color="auto" w:frame="1"/>
          <w:shd w:val="clear" w:color="auto" w:fill="FFFFFF"/>
          <w:lang w:eastAsia="en-GB"/>
        </w:rPr>
        <w:t xml:space="preserve"> with almost 12,000 adults convicted of this crime in 2013.</w:t>
      </w:r>
      <w:r w:rsidR="00FC1A7A" w:rsidRPr="00984623">
        <w:rPr>
          <w:rFonts w:ascii="Arial" w:eastAsia="Times New Roman" w:hAnsi="Arial" w:cs="Arial"/>
          <w:color w:val="000000"/>
          <w:sz w:val="24"/>
          <w:szCs w:val="24"/>
          <w:bdr w:val="none" w:sz="0" w:space="0" w:color="auto" w:frame="1"/>
          <w:shd w:val="clear" w:color="auto" w:fill="FFFFFF"/>
          <w:lang w:eastAsia="en-GB"/>
        </w:rPr>
        <w:t xml:space="preserve"> Within section 39 of the criminal justice act it states that </w:t>
      </w:r>
      <w:r w:rsidR="00250FF3" w:rsidRPr="00984623">
        <w:rPr>
          <w:rFonts w:ascii="Arial" w:eastAsia="Times New Roman" w:hAnsi="Arial" w:cs="Arial"/>
          <w:color w:val="000000"/>
          <w:sz w:val="24"/>
          <w:szCs w:val="24"/>
          <w:bdr w:val="none" w:sz="0" w:space="0" w:color="auto" w:frame="1"/>
          <w:shd w:val="clear" w:color="auto" w:fill="FFFFFF"/>
          <w:lang w:eastAsia="en-GB"/>
        </w:rPr>
        <w:t>a person can receive 6</w:t>
      </w:r>
      <w:r w:rsidR="00F06F4C" w:rsidRPr="00984623">
        <w:rPr>
          <w:rFonts w:ascii="Arial" w:eastAsia="Times New Roman" w:hAnsi="Arial" w:cs="Arial"/>
          <w:color w:val="000000"/>
          <w:sz w:val="24"/>
          <w:szCs w:val="24"/>
          <w:bdr w:val="none" w:sz="0" w:space="0" w:color="auto" w:frame="1"/>
          <w:shd w:val="clear" w:color="auto" w:fill="FFFFFF"/>
          <w:lang w:eastAsia="en-GB"/>
        </w:rPr>
        <w:t xml:space="preserve"> months in prison or face a fine. </w:t>
      </w:r>
      <w:r w:rsidR="000C3F87" w:rsidRPr="00984623">
        <w:rPr>
          <w:rFonts w:ascii="Arial" w:eastAsia="Times New Roman" w:hAnsi="Arial" w:cs="Arial"/>
          <w:color w:val="000000"/>
          <w:sz w:val="24"/>
          <w:szCs w:val="24"/>
          <w:bdr w:val="none" w:sz="0" w:space="0" w:color="auto" w:frame="1"/>
          <w:shd w:val="clear" w:color="auto" w:fill="FFFFFF"/>
          <w:lang w:eastAsia="en-GB"/>
        </w:rPr>
        <w:t xml:space="preserve">Lord Goff described assault as causing the apprehension of immediate </w:t>
      </w:r>
      <w:r w:rsidR="00F4273D" w:rsidRPr="00984623">
        <w:rPr>
          <w:rFonts w:ascii="Arial" w:eastAsia="Times New Roman" w:hAnsi="Arial" w:cs="Arial"/>
          <w:color w:val="000000"/>
          <w:sz w:val="24"/>
          <w:szCs w:val="24"/>
          <w:bdr w:val="none" w:sz="0" w:space="0" w:color="auto" w:frame="1"/>
          <w:shd w:val="clear" w:color="auto" w:fill="FFFFFF"/>
          <w:lang w:eastAsia="en-GB"/>
        </w:rPr>
        <w:t>unlawful force.</w:t>
      </w:r>
      <w:r w:rsidR="00FE0BA1" w:rsidRPr="00984623">
        <w:rPr>
          <w:rFonts w:ascii="Arial" w:eastAsia="Times New Roman" w:hAnsi="Arial" w:cs="Arial"/>
          <w:color w:val="000000"/>
          <w:sz w:val="24"/>
          <w:szCs w:val="24"/>
          <w:bdr w:val="none" w:sz="0" w:space="0" w:color="auto" w:frame="1"/>
          <w:shd w:val="clear" w:color="auto" w:fill="FFFFFF"/>
          <w:lang w:eastAsia="en-GB"/>
        </w:rPr>
        <w:t xml:space="preserve"> </w:t>
      </w:r>
      <w:r w:rsidR="000834C3" w:rsidRPr="00984623">
        <w:rPr>
          <w:rFonts w:ascii="Arial" w:eastAsia="Times New Roman" w:hAnsi="Arial" w:cs="Arial"/>
          <w:color w:val="000000"/>
          <w:sz w:val="24"/>
          <w:szCs w:val="24"/>
          <w:bdr w:val="none" w:sz="0" w:space="0" w:color="auto" w:frame="1"/>
          <w:shd w:val="clear" w:color="auto" w:fill="FFFFFF"/>
          <w:lang w:eastAsia="en-GB"/>
        </w:rPr>
        <w:t xml:space="preserve">Secondly there is battery which can lead to a </w:t>
      </w:r>
      <w:r w:rsidR="009A1E76" w:rsidRPr="00984623">
        <w:rPr>
          <w:rFonts w:ascii="Arial" w:eastAsia="Times New Roman" w:hAnsi="Arial" w:cs="Arial"/>
          <w:color w:val="000000"/>
          <w:sz w:val="24"/>
          <w:szCs w:val="24"/>
          <w:bdr w:val="none" w:sz="0" w:space="0" w:color="auto" w:frame="1"/>
          <w:shd w:val="clear" w:color="auto" w:fill="FFFFFF"/>
          <w:lang w:eastAsia="en-GB"/>
        </w:rPr>
        <w:t>6-month</w:t>
      </w:r>
      <w:r w:rsidR="00984623" w:rsidRPr="00984623">
        <w:rPr>
          <w:rFonts w:ascii="Arial" w:eastAsia="Times New Roman" w:hAnsi="Arial" w:cs="Arial"/>
          <w:color w:val="000000"/>
          <w:sz w:val="24"/>
          <w:szCs w:val="24"/>
          <w:bdr w:val="none" w:sz="0" w:space="0" w:color="auto" w:frame="1"/>
          <w:shd w:val="clear" w:color="auto" w:fill="FFFFFF"/>
          <w:lang w:eastAsia="en-GB"/>
        </w:rPr>
        <w:t xml:space="preserve"> imprisonment or a fine.</w:t>
      </w:r>
      <w:r w:rsidR="00FD7B98">
        <w:rPr>
          <w:rFonts w:ascii="Arial" w:eastAsia="Times New Roman" w:hAnsi="Arial" w:cs="Arial"/>
          <w:color w:val="000000"/>
          <w:sz w:val="24"/>
          <w:szCs w:val="24"/>
          <w:bdr w:val="none" w:sz="0" w:space="0" w:color="auto" w:frame="1"/>
          <w:shd w:val="clear" w:color="auto" w:fill="FFFFFF"/>
          <w:lang w:eastAsia="en-GB"/>
        </w:rPr>
        <w:t xml:space="preserve"> </w:t>
      </w:r>
      <w:r w:rsidR="00D83F06">
        <w:rPr>
          <w:rFonts w:ascii="Arial" w:eastAsia="Times New Roman" w:hAnsi="Arial" w:cs="Arial"/>
          <w:color w:val="000000"/>
          <w:sz w:val="24"/>
          <w:szCs w:val="24"/>
          <w:bdr w:val="none" w:sz="0" w:space="0" w:color="auto" w:frame="1"/>
          <w:shd w:val="clear" w:color="auto" w:fill="FFFFFF"/>
          <w:lang w:eastAsia="en-GB"/>
        </w:rPr>
        <w:t xml:space="preserve">In </w:t>
      </w:r>
      <w:r w:rsidR="00A10BCD">
        <w:rPr>
          <w:rFonts w:ascii="Arial" w:eastAsia="Times New Roman" w:hAnsi="Arial" w:cs="Arial"/>
          <w:color w:val="000000"/>
          <w:sz w:val="24"/>
          <w:szCs w:val="24"/>
          <w:bdr w:val="none" w:sz="0" w:space="0" w:color="auto" w:frame="1"/>
          <w:shd w:val="clear" w:color="auto" w:fill="FFFFFF"/>
          <w:lang w:eastAsia="en-GB"/>
        </w:rPr>
        <w:t>Collins</w:t>
      </w:r>
      <w:r w:rsidR="00D83F06">
        <w:rPr>
          <w:rFonts w:ascii="Arial" w:eastAsia="Times New Roman" w:hAnsi="Arial" w:cs="Arial"/>
          <w:color w:val="000000"/>
          <w:sz w:val="24"/>
          <w:szCs w:val="24"/>
          <w:bdr w:val="none" w:sz="0" w:space="0" w:color="auto" w:frame="1"/>
          <w:shd w:val="clear" w:color="auto" w:fill="FFFFFF"/>
          <w:lang w:eastAsia="en-GB"/>
        </w:rPr>
        <w:t xml:space="preserve"> v Wilcock 1984 this was described as </w:t>
      </w:r>
      <w:r w:rsidR="00A10BCD">
        <w:rPr>
          <w:rFonts w:ascii="Arial" w:eastAsia="Times New Roman" w:hAnsi="Arial" w:cs="Arial"/>
          <w:color w:val="000000"/>
          <w:sz w:val="24"/>
          <w:szCs w:val="24"/>
          <w:bdr w:val="none" w:sz="0" w:space="0" w:color="auto" w:frame="1"/>
          <w:shd w:val="clear" w:color="auto" w:fill="FFFFFF"/>
          <w:lang w:eastAsia="en-GB"/>
        </w:rPr>
        <w:t>the offence where physical force is applied by the defendant to the victim without their consent</w:t>
      </w:r>
      <w:r w:rsidR="00B55C57">
        <w:rPr>
          <w:rFonts w:ascii="Arial" w:eastAsia="Times New Roman" w:hAnsi="Arial" w:cs="Arial"/>
          <w:color w:val="000000"/>
          <w:sz w:val="24"/>
          <w:szCs w:val="24"/>
          <w:bdr w:val="none" w:sz="0" w:space="0" w:color="auto" w:frame="1"/>
          <w:shd w:val="clear" w:color="auto" w:fill="FFFFFF"/>
          <w:lang w:eastAsia="en-GB"/>
        </w:rPr>
        <w:t xml:space="preserve"> (Elliott</w:t>
      </w:r>
      <w:r w:rsidR="00BE0221">
        <w:rPr>
          <w:rFonts w:ascii="Arial" w:eastAsia="Times New Roman" w:hAnsi="Arial" w:cs="Arial"/>
          <w:color w:val="000000"/>
          <w:sz w:val="24"/>
          <w:szCs w:val="24"/>
          <w:bdr w:val="none" w:sz="0" w:space="0" w:color="auto" w:frame="1"/>
          <w:shd w:val="clear" w:color="auto" w:fill="FFFFFF"/>
          <w:lang w:eastAsia="en-GB"/>
        </w:rPr>
        <w:t xml:space="preserve"> and Quinn 2016)</w:t>
      </w:r>
      <w:r w:rsidR="007006DE">
        <w:rPr>
          <w:rFonts w:ascii="Arial" w:eastAsia="Times New Roman" w:hAnsi="Arial" w:cs="Arial"/>
          <w:color w:val="000000"/>
          <w:sz w:val="24"/>
          <w:szCs w:val="24"/>
          <w:bdr w:val="none" w:sz="0" w:space="0" w:color="auto" w:frame="1"/>
          <w:shd w:val="clear" w:color="auto" w:fill="FFFFFF"/>
          <w:lang w:eastAsia="en-GB"/>
        </w:rPr>
        <w:t xml:space="preserve"> </w:t>
      </w:r>
      <w:r w:rsidR="008C1951">
        <w:rPr>
          <w:rFonts w:ascii="Arial" w:eastAsia="Times New Roman" w:hAnsi="Arial" w:cs="Arial"/>
          <w:color w:val="000000"/>
          <w:sz w:val="24"/>
          <w:szCs w:val="24"/>
          <w:bdr w:val="none" w:sz="0" w:space="0" w:color="auto" w:frame="1"/>
          <w:shd w:val="clear" w:color="auto" w:fill="FFFFFF"/>
          <w:lang w:eastAsia="en-GB"/>
        </w:rPr>
        <w:t xml:space="preserve">Another one is assault occasioning actual </w:t>
      </w:r>
      <w:r w:rsidR="001C67B8">
        <w:rPr>
          <w:rFonts w:ascii="Arial" w:eastAsia="Times New Roman" w:hAnsi="Arial" w:cs="Arial"/>
          <w:color w:val="000000"/>
          <w:sz w:val="24"/>
          <w:szCs w:val="24"/>
          <w:bdr w:val="none" w:sz="0" w:space="0" w:color="auto" w:frame="1"/>
          <w:shd w:val="clear" w:color="auto" w:fill="FFFFFF"/>
          <w:lang w:eastAsia="en-GB"/>
        </w:rPr>
        <w:t xml:space="preserve">bodily harm. It is defined as hurt or injury calculated to interfere with </w:t>
      </w:r>
      <w:r w:rsidR="00FF0011">
        <w:rPr>
          <w:rFonts w:ascii="Arial" w:eastAsia="Times New Roman" w:hAnsi="Arial" w:cs="Arial"/>
          <w:color w:val="000000"/>
          <w:sz w:val="24"/>
          <w:szCs w:val="24"/>
          <w:bdr w:val="none" w:sz="0" w:space="0" w:color="auto" w:frame="1"/>
          <w:shd w:val="clear" w:color="auto" w:fill="FFFFFF"/>
          <w:lang w:eastAsia="en-GB"/>
        </w:rPr>
        <w:t xml:space="preserve">health and comfort (Lynskey) and as it says in the offences against a </w:t>
      </w:r>
      <w:r w:rsidR="007A5833">
        <w:rPr>
          <w:rFonts w:ascii="Arial" w:eastAsia="Times New Roman" w:hAnsi="Arial" w:cs="Arial"/>
          <w:color w:val="000000"/>
          <w:sz w:val="24"/>
          <w:szCs w:val="24"/>
          <w:bdr w:val="none" w:sz="0" w:space="0" w:color="auto" w:frame="1"/>
          <w:shd w:val="clear" w:color="auto" w:fill="FFFFFF"/>
          <w:lang w:eastAsia="en-GB"/>
        </w:rPr>
        <w:t>person’s</w:t>
      </w:r>
      <w:r w:rsidR="00FF0011">
        <w:rPr>
          <w:rFonts w:ascii="Arial" w:eastAsia="Times New Roman" w:hAnsi="Arial" w:cs="Arial"/>
          <w:color w:val="000000"/>
          <w:sz w:val="24"/>
          <w:szCs w:val="24"/>
          <w:bdr w:val="none" w:sz="0" w:space="0" w:color="auto" w:frame="1"/>
          <w:shd w:val="clear" w:color="auto" w:fill="FFFFFF"/>
          <w:lang w:eastAsia="en-GB"/>
        </w:rPr>
        <w:t xml:space="preserve"> act 1861 </w:t>
      </w:r>
      <w:r w:rsidR="006044A1">
        <w:rPr>
          <w:rFonts w:ascii="Arial" w:eastAsia="Times New Roman" w:hAnsi="Arial" w:cs="Arial"/>
          <w:color w:val="000000"/>
          <w:sz w:val="24"/>
          <w:szCs w:val="24"/>
          <w:bdr w:val="none" w:sz="0" w:space="0" w:color="auto" w:frame="1"/>
          <w:shd w:val="clear" w:color="auto" w:fill="FFFFFF"/>
          <w:lang w:eastAsia="en-GB"/>
        </w:rPr>
        <w:t xml:space="preserve">that this </w:t>
      </w:r>
      <w:r w:rsidR="00476B04">
        <w:rPr>
          <w:rFonts w:ascii="Arial" w:eastAsia="Times New Roman" w:hAnsi="Arial" w:cs="Arial"/>
          <w:color w:val="000000"/>
          <w:sz w:val="24"/>
          <w:szCs w:val="24"/>
          <w:bdr w:val="none" w:sz="0" w:space="0" w:color="auto" w:frame="1"/>
          <w:shd w:val="clear" w:color="auto" w:fill="FFFFFF"/>
          <w:lang w:eastAsia="en-GB"/>
        </w:rPr>
        <w:t xml:space="preserve">can lead to a person spending a maximum of five years in </w:t>
      </w:r>
      <w:r w:rsidR="007230E5">
        <w:rPr>
          <w:rFonts w:ascii="Arial" w:eastAsia="Times New Roman" w:hAnsi="Arial" w:cs="Arial"/>
          <w:color w:val="000000"/>
          <w:sz w:val="24"/>
          <w:szCs w:val="24"/>
          <w:bdr w:val="none" w:sz="0" w:space="0" w:color="auto" w:frame="1"/>
          <w:shd w:val="clear" w:color="auto" w:fill="FFFFFF"/>
          <w:lang w:eastAsia="en-GB"/>
        </w:rPr>
        <w:t>prison. (</w:t>
      </w:r>
      <w:r w:rsidR="000A660E">
        <w:rPr>
          <w:rFonts w:ascii="Arial" w:eastAsia="Times New Roman" w:hAnsi="Arial" w:cs="Arial"/>
          <w:color w:val="000000"/>
          <w:sz w:val="24"/>
          <w:szCs w:val="24"/>
          <w:bdr w:val="none" w:sz="0" w:space="0" w:color="auto" w:frame="1"/>
          <w:shd w:val="clear" w:color="auto" w:fill="FFFFFF"/>
          <w:lang w:eastAsia="en-GB"/>
        </w:rPr>
        <w:t>Wilson 2017)</w:t>
      </w:r>
      <w:r w:rsidR="00060B5D">
        <w:rPr>
          <w:rFonts w:ascii="Arial" w:eastAsia="Times New Roman" w:hAnsi="Arial" w:cs="Arial"/>
          <w:color w:val="000000"/>
          <w:sz w:val="24"/>
          <w:szCs w:val="24"/>
          <w:bdr w:val="none" w:sz="0" w:space="0" w:color="auto" w:frame="1"/>
          <w:shd w:val="clear" w:color="auto" w:fill="FFFFFF"/>
          <w:lang w:eastAsia="en-GB"/>
        </w:rPr>
        <w:t xml:space="preserve"> </w:t>
      </w:r>
      <w:r w:rsidR="00E13476">
        <w:rPr>
          <w:rFonts w:ascii="Arial" w:eastAsia="Times New Roman" w:hAnsi="Arial" w:cs="Arial"/>
          <w:color w:val="000000"/>
          <w:sz w:val="24"/>
          <w:szCs w:val="24"/>
          <w:bdr w:val="none" w:sz="0" w:space="0" w:color="auto" w:frame="1"/>
          <w:shd w:val="clear" w:color="auto" w:fill="FFFFFF"/>
          <w:lang w:eastAsia="en-GB"/>
        </w:rPr>
        <w:t xml:space="preserve">The </w:t>
      </w:r>
      <w:r w:rsidR="004B453C">
        <w:rPr>
          <w:rFonts w:ascii="Arial" w:eastAsia="Times New Roman" w:hAnsi="Arial" w:cs="Arial"/>
          <w:color w:val="000000"/>
          <w:sz w:val="24"/>
          <w:szCs w:val="24"/>
          <w:bdr w:val="none" w:sz="0" w:space="0" w:color="auto" w:frame="1"/>
          <w:shd w:val="clear" w:color="auto" w:fill="FFFFFF"/>
          <w:lang w:eastAsia="en-GB"/>
        </w:rPr>
        <w:t xml:space="preserve">offences against a </w:t>
      </w:r>
      <w:r w:rsidR="007230E5">
        <w:rPr>
          <w:rFonts w:ascii="Arial" w:eastAsia="Times New Roman" w:hAnsi="Arial" w:cs="Arial"/>
          <w:color w:val="000000"/>
          <w:sz w:val="24"/>
          <w:szCs w:val="24"/>
          <w:bdr w:val="none" w:sz="0" w:space="0" w:color="auto" w:frame="1"/>
          <w:shd w:val="clear" w:color="auto" w:fill="FFFFFF"/>
          <w:lang w:eastAsia="en-GB"/>
        </w:rPr>
        <w:t>person’s</w:t>
      </w:r>
      <w:r w:rsidR="004B453C">
        <w:rPr>
          <w:rFonts w:ascii="Arial" w:eastAsia="Times New Roman" w:hAnsi="Arial" w:cs="Arial"/>
          <w:color w:val="000000"/>
          <w:sz w:val="24"/>
          <w:szCs w:val="24"/>
          <w:bdr w:val="none" w:sz="0" w:space="0" w:color="auto" w:frame="1"/>
          <w:shd w:val="clear" w:color="auto" w:fill="FFFFFF"/>
          <w:lang w:eastAsia="en-GB"/>
        </w:rPr>
        <w:t xml:space="preserve"> act 1861</w:t>
      </w:r>
      <w:r w:rsidR="00352373">
        <w:rPr>
          <w:rFonts w:ascii="Arial" w:eastAsia="Times New Roman" w:hAnsi="Arial" w:cs="Arial"/>
          <w:color w:val="000000"/>
          <w:sz w:val="24"/>
          <w:szCs w:val="24"/>
          <w:bdr w:val="none" w:sz="0" w:space="0" w:color="auto" w:frame="1"/>
          <w:shd w:val="clear" w:color="auto" w:fill="FFFFFF"/>
          <w:lang w:eastAsia="en-GB"/>
        </w:rPr>
        <w:t xml:space="preserve"> was put in place to</w:t>
      </w:r>
      <w:r w:rsidR="00AB6FB3">
        <w:rPr>
          <w:rFonts w:ascii="Arial" w:eastAsia="Times New Roman" w:hAnsi="Arial" w:cs="Arial"/>
          <w:color w:val="000000"/>
          <w:sz w:val="24"/>
          <w:szCs w:val="24"/>
          <w:bdr w:val="none" w:sz="0" w:space="0" w:color="auto" w:frame="1"/>
          <w:shd w:val="clear" w:color="auto" w:fill="FFFFFF"/>
          <w:lang w:eastAsia="en-GB"/>
        </w:rPr>
        <w:t xml:space="preserve"> consolida</w:t>
      </w:r>
      <w:r w:rsidR="003408B1">
        <w:rPr>
          <w:rFonts w:ascii="Arial" w:eastAsia="Times New Roman" w:hAnsi="Arial" w:cs="Arial"/>
          <w:color w:val="000000"/>
          <w:sz w:val="24"/>
          <w:szCs w:val="24"/>
          <w:bdr w:val="none" w:sz="0" w:space="0" w:color="auto" w:frame="1"/>
          <w:shd w:val="clear" w:color="auto" w:fill="FFFFFF"/>
          <w:lang w:eastAsia="en-GB"/>
        </w:rPr>
        <w:t>te and amend the statute law of England and Ireland relating to offences against the person</w:t>
      </w:r>
      <w:r w:rsidR="00E90B9C">
        <w:rPr>
          <w:rFonts w:ascii="Arial" w:eastAsia="Times New Roman" w:hAnsi="Arial" w:cs="Arial"/>
          <w:color w:val="000000"/>
          <w:sz w:val="24"/>
          <w:szCs w:val="24"/>
          <w:bdr w:val="none" w:sz="0" w:space="0" w:color="auto" w:frame="1"/>
          <w:shd w:val="clear" w:color="auto" w:fill="FFFFFF"/>
          <w:lang w:eastAsia="en-GB"/>
        </w:rPr>
        <w:t xml:space="preserve">. </w:t>
      </w:r>
      <w:r w:rsidR="007230E5">
        <w:rPr>
          <w:rFonts w:ascii="Arial" w:eastAsia="Times New Roman" w:hAnsi="Arial" w:cs="Arial"/>
          <w:color w:val="000000"/>
          <w:sz w:val="24"/>
          <w:szCs w:val="24"/>
          <w:bdr w:val="none" w:sz="0" w:space="0" w:color="auto" w:frame="1"/>
          <w:shd w:val="clear" w:color="auto" w:fill="FFFFFF"/>
          <w:lang w:eastAsia="en-GB"/>
        </w:rPr>
        <w:t>However,</w:t>
      </w:r>
      <w:r w:rsidR="00E90B9C">
        <w:rPr>
          <w:rFonts w:ascii="Arial" w:eastAsia="Times New Roman" w:hAnsi="Arial" w:cs="Arial"/>
          <w:color w:val="000000"/>
          <w:sz w:val="24"/>
          <w:szCs w:val="24"/>
          <w:bdr w:val="none" w:sz="0" w:space="0" w:color="auto" w:frame="1"/>
          <w:shd w:val="clear" w:color="auto" w:fill="FFFFFF"/>
          <w:lang w:eastAsia="en-GB"/>
        </w:rPr>
        <w:t xml:space="preserve"> </w:t>
      </w:r>
      <w:r w:rsidR="00C84A66">
        <w:rPr>
          <w:rFonts w:ascii="Arial" w:eastAsia="Times New Roman" w:hAnsi="Arial" w:cs="Arial"/>
          <w:color w:val="000000"/>
          <w:sz w:val="24"/>
          <w:szCs w:val="24"/>
          <w:bdr w:val="none" w:sz="0" w:space="0" w:color="auto" w:frame="1"/>
          <w:shd w:val="clear" w:color="auto" w:fill="FFFFFF"/>
          <w:lang w:eastAsia="en-GB"/>
        </w:rPr>
        <w:t xml:space="preserve">throughout the years it has been said by many </w:t>
      </w:r>
      <w:r w:rsidR="000A4FF6">
        <w:rPr>
          <w:rFonts w:ascii="Arial" w:eastAsia="Times New Roman" w:hAnsi="Arial" w:cs="Arial"/>
          <w:color w:val="000000"/>
          <w:sz w:val="24"/>
          <w:szCs w:val="24"/>
          <w:bdr w:val="none" w:sz="0" w:space="0" w:color="auto" w:frame="1"/>
          <w:shd w:val="clear" w:color="auto" w:fill="FFFFFF"/>
          <w:lang w:eastAsia="en-GB"/>
        </w:rPr>
        <w:t>that this act needs to be reformed due to a number of different reasons</w:t>
      </w:r>
      <w:r w:rsidR="004B67BD">
        <w:rPr>
          <w:rFonts w:ascii="Arial" w:eastAsia="Times New Roman" w:hAnsi="Arial" w:cs="Arial"/>
          <w:color w:val="000000"/>
          <w:sz w:val="24"/>
          <w:szCs w:val="24"/>
          <w:bdr w:val="none" w:sz="0" w:space="0" w:color="auto" w:frame="1"/>
          <w:shd w:val="clear" w:color="auto" w:fill="FFFFFF"/>
          <w:lang w:eastAsia="en-GB"/>
        </w:rPr>
        <w:t xml:space="preserve">. </w:t>
      </w:r>
      <w:r w:rsidR="006E6477">
        <w:rPr>
          <w:rFonts w:ascii="Arial" w:eastAsia="Times New Roman" w:hAnsi="Arial" w:cs="Arial"/>
          <w:color w:val="000000"/>
          <w:sz w:val="24"/>
          <w:szCs w:val="24"/>
          <w:bdr w:val="none" w:sz="0" w:space="0" w:color="auto" w:frame="1"/>
          <w:shd w:val="clear" w:color="auto" w:fill="FFFFFF"/>
          <w:lang w:eastAsia="en-GB"/>
        </w:rPr>
        <w:t xml:space="preserve"> One of the main examples of this act trying to be reformed was </w:t>
      </w:r>
      <w:r w:rsidR="00D65BA0">
        <w:rPr>
          <w:rFonts w:ascii="Arial" w:eastAsia="Times New Roman" w:hAnsi="Arial" w:cs="Arial"/>
          <w:color w:val="000000"/>
          <w:sz w:val="24"/>
          <w:szCs w:val="24"/>
          <w:bdr w:val="none" w:sz="0" w:space="0" w:color="auto" w:frame="1"/>
          <w:shd w:val="clear" w:color="auto" w:fill="FFFFFF"/>
          <w:lang w:eastAsia="en-GB"/>
        </w:rPr>
        <w:t xml:space="preserve">with the comments made by the Law Commission within </w:t>
      </w:r>
      <w:r w:rsidR="000613F4">
        <w:rPr>
          <w:rFonts w:ascii="Arial" w:eastAsia="Times New Roman" w:hAnsi="Arial" w:cs="Arial"/>
          <w:color w:val="000000"/>
          <w:sz w:val="24"/>
          <w:szCs w:val="24"/>
          <w:bdr w:val="none" w:sz="0" w:space="0" w:color="auto" w:frame="1"/>
          <w:shd w:val="clear" w:color="auto" w:fill="FFFFFF"/>
          <w:lang w:eastAsia="en-GB"/>
        </w:rPr>
        <w:t>its 2015 report that considered reform of this area</w:t>
      </w:r>
      <w:r w:rsidR="00074D21">
        <w:rPr>
          <w:rFonts w:ascii="Arial" w:eastAsia="Times New Roman" w:hAnsi="Arial" w:cs="Arial"/>
          <w:color w:val="000000"/>
          <w:sz w:val="24"/>
          <w:szCs w:val="24"/>
          <w:bdr w:val="none" w:sz="0" w:space="0" w:color="auto" w:frame="1"/>
          <w:shd w:val="clear" w:color="auto" w:fill="FFFFFF"/>
          <w:lang w:eastAsia="en-GB"/>
        </w:rPr>
        <w:t xml:space="preserve"> within the comments</w:t>
      </w:r>
      <w:r w:rsidR="00BC1C34">
        <w:rPr>
          <w:rFonts w:ascii="Arial" w:eastAsia="Times New Roman" w:hAnsi="Arial" w:cs="Arial"/>
          <w:color w:val="000000"/>
          <w:sz w:val="24"/>
          <w:szCs w:val="24"/>
          <w:bdr w:val="none" w:sz="0" w:space="0" w:color="auto" w:frame="1"/>
          <w:shd w:val="clear" w:color="auto" w:fill="FFFFFF"/>
          <w:lang w:eastAsia="en-GB"/>
        </w:rPr>
        <w:t xml:space="preserve">. </w:t>
      </w:r>
    </w:p>
    <w:p w14:paraId="0E23059A" w14:textId="77777777" w:rsidR="00222180" w:rsidRDefault="00222180" w:rsidP="00F647A0">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3C9F5747" w14:textId="393FBA62" w:rsidR="00222180" w:rsidRDefault="00244165"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lang w:eastAsia="en-GB"/>
        </w:rPr>
        <w:t>One of the main criticisms of this act is how it can be seen as being out</w:t>
      </w:r>
      <w:r w:rsidR="00205AB8">
        <w:rPr>
          <w:rFonts w:ascii="Arial" w:eastAsia="Times New Roman" w:hAnsi="Arial" w:cs="Arial"/>
          <w:color w:val="000000"/>
          <w:sz w:val="24"/>
          <w:szCs w:val="24"/>
          <w:bdr w:val="none" w:sz="0" w:space="0" w:color="auto" w:frame="1"/>
          <w:lang w:eastAsia="en-GB"/>
        </w:rPr>
        <w:t xml:space="preserve"> </w:t>
      </w:r>
      <w:r w:rsidR="001F47A1">
        <w:rPr>
          <w:rFonts w:ascii="Arial" w:eastAsia="Times New Roman" w:hAnsi="Arial" w:cs="Arial"/>
          <w:color w:val="000000"/>
          <w:sz w:val="24"/>
          <w:szCs w:val="24"/>
          <w:bdr w:val="none" w:sz="0" w:space="0" w:color="auto" w:frame="1"/>
          <w:lang w:eastAsia="en-GB"/>
        </w:rPr>
        <w:t>of date</w:t>
      </w:r>
      <w:r w:rsidR="00BC4E76">
        <w:rPr>
          <w:rFonts w:ascii="Arial" w:eastAsia="Times New Roman" w:hAnsi="Arial" w:cs="Arial"/>
          <w:color w:val="000000"/>
          <w:sz w:val="24"/>
          <w:szCs w:val="24"/>
          <w:bdr w:val="none" w:sz="0" w:space="0" w:color="auto" w:frame="1"/>
          <w:lang w:eastAsia="en-GB"/>
        </w:rPr>
        <w:t xml:space="preserve">. With this act being over </w:t>
      </w:r>
      <w:r w:rsidR="00F52761">
        <w:rPr>
          <w:rFonts w:ascii="Arial" w:eastAsia="Times New Roman" w:hAnsi="Arial" w:cs="Arial"/>
          <w:color w:val="000000"/>
          <w:sz w:val="24"/>
          <w:szCs w:val="24"/>
          <w:bdr w:val="none" w:sz="0" w:space="0" w:color="auto" w:frame="1"/>
          <w:lang w:eastAsia="en-GB"/>
        </w:rPr>
        <w:t xml:space="preserve">one hundred and fifty years old it is likely that </w:t>
      </w:r>
      <w:r w:rsidR="00D158B6">
        <w:rPr>
          <w:rFonts w:ascii="Arial" w:eastAsia="Times New Roman" w:hAnsi="Arial" w:cs="Arial"/>
          <w:color w:val="000000"/>
          <w:sz w:val="24"/>
          <w:szCs w:val="24"/>
          <w:bdr w:val="none" w:sz="0" w:space="0" w:color="auto" w:frame="1"/>
          <w:lang w:eastAsia="en-GB"/>
        </w:rPr>
        <w:t>tings have changed as modern society would not be the same as it would have been in the Victorian era</w:t>
      </w:r>
      <w:r w:rsidR="009A5C67">
        <w:rPr>
          <w:rFonts w:ascii="Arial" w:eastAsia="Times New Roman" w:hAnsi="Arial" w:cs="Arial"/>
          <w:color w:val="000000"/>
          <w:sz w:val="24"/>
          <w:szCs w:val="24"/>
          <w:bdr w:val="none" w:sz="0" w:space="0" w:color="auto" w:frame="1"/>
          <w:lang w:eastAsia="en-GB"/>
        </w:rPr>
        <w:t xml:space="preserve"> (Eugenicos 2017)</w:t>
      </w:r>
      <w:r w:rsidR="008F5EF8">
        <w:rPr>
          <w:rFonts w:ascii="Arial" w:eastAsia="Times New Roman" w:hAnsi="Arial" w:cs="Arial"/>
          <w:color w:val="000000"/>
          <w:sz w:val="24"/>
          <w:szCs w:val="24"/>
          <w:bdr w:val="none" w:sz="0" w:space="0" w:color="auto" w:frame="1"/>
          <w:lang w:eastAsia="en-GB"/>
        </w:rPr>
        <w:t>.</w:t>
      </w:r>
      <w:r w:rsidR="00FE6C86">
        <w:rPr>
          <w:rFonts w:ascii="Arial" w:eastAsia="Times New Roman" w:hAnsi="Arial" w:cs="Arial"/>
          <w:color w:val="000000"/>
          <w:sz w:val="24"/>
          <w:szCs w:val="24"/>
          <w:bdr w:val="none" w:sz="0" w:space="0" w:color="auto" w:frame="1"/>
          <w:lang w:eastAsia="en-GB"/>
        </w:rPr>
        <w:t xml:space="preserve"> </w:t>
      </w:r>
      <w:r w:rsidR="008D2799">
        <w:rPr>
          <w:rFonts w:ascii="Arial" w:eastAsia="Times New Roman" w:hAnsi="Arial" w:cs="Arial"/>
          <w:color w:val="000000"/>
          <w:sz w:val="24"/>
          <w:szCs w:val="24"/>
          <w:bdr w:val="none" w:sz="0" w:space="0" w:color="auto" w:frame="1"/>
          <w:lang w:eastAsia="en-GB"/>
        </w:rPr>
        <w:t xml:space="preserve">In the comments made by the 2015 law commission it was recommended that reforming the act could replace the outdated offences against a </w:t>
      </w:r>
      <w:r w:rsidR="00150442">
        <w:rPr>
          <w:rFonts w:ascii="Arial" w:eastAsia="Times New Roman" w:hAnsi="Arial" w:cs="Arial"/>
          <w:color w:val="000000"/>
          <w:sz w:val="24"/>
          <w:szCs w:val="24"/>
          <w:bdr w:val="none" w:sz="0" w:space="0" w:color="auto" w:frame="1"/>
          <w:lang w:eastAsia="en-GB"/>
        </w:rPr>
        <w:t>person’s</w:t>
      </w:r>
      <w:r w:rsidR="008D2799">
        <w:rPr>
          <w:rFonts w:ascii="Arial" w:eastAsia="Times New Roman" w:hAnsi="Arial" w:cs="Arial"/>
          <w:color w:val="000000"/>
          <w:sz w:val="24"/>
          <w:szCs w:val="24"/>
          <w:bdr w:val="none" w:sz="0" w:space="0" w:color="auto" w:frame="1"/>
          <w:lang w:eastAsia="en-GB"/>
        </w:rPr>
        <w:t xml:space="preserve"> act with a more modern clear and logical legislation to better suit the </w:t>
      </w:r>
      <w:r w:rsidR="007A5833">
        <w:rPr>
          <w:rFonts w:ascii="Arial" w:eastAsia="Times New Roman" w:hAnsi="Arial" w:cs="Arial"/>
          <w:color w:val="000000"/>
          <w:sz w:val="24"/>
          <w:szCs w:val="24"/>
          <w:bdr w:val="none" w:sz="0" w:space="0" w:color="auto" w:frame="1"/>
          <w:lang w:eastAsia="en-GB"/>
        </w:rPr>
        <w:t>modern-day</w:t>
      </w:r>
      <w:r w:rsidR="00A21F00">
        <w:rPr>
          <w:rFonts w:ascii="Arial" w:eastAsia="Times New Roman" w:hAnsi="Arial" w:cs="Arial"/>
          <w:color w:val="000000"/>
          <w:sz w:val="24"/>
          <w:szCs w:val="24"/>
          <w:bdr w:val="none" w:sz="0" w:space="0" w:color="auto" w:frame="1"/>
          <w:lang w:eastAsia="en-GB"/>
        </w:rPr>
        <w:t xml:space="preserve"> society. </w:t>
      </w:r>
      <w:r w:rsidR="007A5833">
        <w:rPr>
          <w:rFonts w:ascii="Arial" w:eastAsia="Times New Roman" w:hAnsi="Arial" w:cs="Arial"/>
          <w:color w:val="000000"/>
          <w:sz w:val="24"/>
          <w:szCs w:val="24"/>
          <w:bdr w:val="none" w:sz="0" w:space="0" w:color="auto" w:frame="1"/>
          <w:lang w:eastAsia="en-GB"/>
        </w:rPr>
        <w:t>Also,</w:t>
      </w:r>
      <w:r w:rsidR="00A21F00">
        <w:rPr>
          <w:rFonts w:ascii="Arial" w:eastAsia="Times New Roman" w:hAnsi="Arial" w:cs="Arial"/>
          <w:color w:val="000000"/>
          <w:sz w:val="24"/>
          <w:szCs w:val="24"/>
          <w:bdr w:val="none" w:sz="0" w:space="0" w:color="auto" w:frame="1"/>
          <w:lang w:eastAsia="en-GB"/>
        </w:rPr>
        <w:t xml:space="preserve"> it has been said </w:t>
      </w:r>
      <w:r w:rsidR="002F76AE">
        <w:rPr>
          <w:rFonts w:ascii="Arial" w:eastAsia="Times New Roman" w:hAnsi="Arial" w:cs="Arial"/>
          <w:color w:val="000000"/>
          <w:sz w:val="24"/>
          <w:szCs w:val="24"/>
          <w:bdr w:val="none" w:sz="0" w:space="0" w:color="auto" w:frame="1"/>
          <w:lang w:eastAsia="en-GB"/>
        </w:rPr>
        <w:t>that</w:t>
      </w:r>
      <w:r w:rsidR="001D1EF1">
        <w:rPr>
          <w:rFonts w:ascii="Arial" w:eastAsia="Times New Roman" w:hAnsi="Arial" w:cs="Arial"/>
          <w:color w:val="000000"/>
          <w:sz w:val="24"/>
          <w:szCs w:val="24"/>
          <w:bdr w:val="none" w:sz="0" w:space="0" w:color="auto" w:frame="1"/>
          <w:lang w:eastAsia="en-GB"/>
        </w:rPr>
        <w:t xml:space="preserve"> it is needed to extend the offence of threats to kill to include threats to cause serious injury and threats to rape as these happen a lot more in the modern day than what they have done in the past</w:t>
      </w:r>
      <w:r w:rsidR="00DC314C">
        <w:rPr>
          <w:rFonts w:ascii="Arial" w:eastAsia="Times New Roman" w:hAnsi="Arial" w:cs="Arial"/>
          <w:color w:val="000000"/>
          <w:sz w:val="24"/>
          <w:szCs w:val="24"/>
          <w:bdr w:val="none" w:sz="0" w:space="0" w:color="auto" w:frame="1"/>
          <w:lang w:eastAsia="en-GB"/>
        </w:rPr>
        <w:t>.</w:t>
      </w:r>
      <w:r w:rsidR="009B7EA9">
        <w:rPr>
          <w:rFonts w:ascii="Arial" w:eastAsia="Times New Roman" w:hAnsi="Arial" w:cs="Arial"/>
          <w:color w:val="000000"/>
          <w:sz w:val="24"/>
          <w:szCs w:val="24"/>
          <w:bdr w:val="none" w:sz="0" w:space="0" w:color="auto" w:frame="1"/>
          <w:lang w:eastAsia="en-GB"/>
        </w:rPr>
        <w:t xml:space="preserve"> The Law commission in its 2015 review </w:t>
      </w:r>
      <w:r w:rsidR="00867E0E">
        <w:rPr>
          <w:rFonts w:ascii="Arial" w:eastAsia="Times New Roman" w:hAnsi="Arial" w:cs="Arial"/>
          <w:color w:val="000000"/>
          <w:sz w:val="24"/>
          <w:szCs w:val="24"/>
          <w:bdr w:val="none" w:sz="0" w:space="0" w:color="auto" w:frame="1"/>
          <w:lang w:eastAsia="en-GB"/>
        </w:rPr>
        <w:t xml:space="preserve">had recommended that </w:t>
      </w:r>
      <w:r w:rsidR="0089158C">
        <w:rPr>
          <w:rFonts w:ascii="Arial" w:eastAsia="Times New Roman" w:hAnsi="Arial" w:cs="Arial"/>
          <w:color w:val="000000"/>
          <w:sz w:val="24"/>
          <w:szCs w:val="24"/>
          <w:bdr w:val="none" w:sz="0" w:space="0" w:color="auto" w:frame="1"/>
          <w:lang w:eastAsia="en-GB"/>
        </w:rPr>
        <w:t xml:space="preserve">the offences against a </w:t>
      </w:r>
      <w:r w:rsidR="007A5833">
        <w:rPr>
          <w:rFonts w:ascii="Arial" w:eastAsia="Times New Roman" w:hAnsi="Arial" w:cs="Arial"/>
          <w:color w:val="000000"/>
          <w:sz w:val="24"/>
          <w:szCs w:val="24"/>
          <w:bdr w:val="none" w:sz="0" w:space="0" w:color="auto" w:frame="1"/>
          <w:lang w:eastAsia="en-GB"/>
        </w:rPr>
        <w:t>person’s</w:t>
      </w:r>
      <w:r w:rsidR="0089158C">
        <w:rPr>
          <w:rFonts w:ascii="Arial" w:eastAsia="Times New Roman" w:hAnsi="Arial" w:cs="Arial"/>
          <w:color w:val="000000"/>
          <w:sz w:val="24"/>
          <w:szCs w:val="24"/>
          <w:bdr w:val="none" w:sz="0" w:space="0" w:color="auto" w:frame="1"/>
          <w:lang w:eastAsia="en-GB"/>
        </w:rPr>
        <w:t xml:space="preserve"> act should be completely replaced by a newer and more modern legislation which was based on a bill </w:t>
      </w:r>
      <w:r w:rsidR="00741A72">
        <w:rPr>
          <w:rFonts w:ascii="Arial" w:eastAsia="Times New Roman" w:hAnsi="Arial" w:cs="Arial"/>
          <w:color w:val="000000"/>
          <w:sz w:val="24"/>
          <w:szCs w:val="24"/>
          <w:bdr w:val="none" w:sz="0" w:space="0" w:color="auto" w:frame="1"/>
          <w:lang w:eastAsia="en-GB"/>
        </w:rPr>
        <w:t>which was drafted at an earlier attempt at trying to reform this act.</w:t>
      </w:r>
      <w:r w:rsidR="00DB62B2">
        <w:rPr>
          <w:rFonts w:ascii="Arial" w:eastAsia="Times New Roman" w:hAnsi="Arial" w:cs="Arial"/>
          <w:color w:val="000000"/>
          <w:sz w:val="24"/>
          <w:szCs w:val="24"/>
          <w:bdr w:val="none" w:sz="0" w:space="0" w:color="auto" w:frame="1"/>
          <w:lang w:eastAsia="en-GB"/>
        </w:rPr>
        <w:t xml:space="preserve"> </w:t>
      </w:r>
      <w:r w:rsidR="00F647A0">
        <w:rPr>
          <w:rFonts w:ascii="Arial" w:eastAsia="Times New Roman" w:hAnsi="Arial" w:cs="Arial"/>
          <w:color w:val="000000"/>
          <w:sz w:val="24"/>
          <w:szCs w:val="24"/>
          <w:bdr w:val="none" w:sz="0" w:space="0" w:color="auto" w:frame="1"/>
          <w:shd w:val="clear" w:color="auto" w:fill="FFFFFF"/>
          <w:lang w:eastAsia="en-GB"/>
        </w:rPr>
        <w:t>(Bangor University)</w:t>
      </w:r>
      <w:r w:rsidR="008C6795">
        <w:rPr>
          <w:rFonts w:ascii="Arial" w:eastAsia="Times New Roman" w:hAnsi="Arial" w:cs="Arial"/>
          <w:color w:val="000000"/>
          <w:sz w:val="24"/>
          <w:szCs w:val="24"/>
          <w:bdr w:val="none" w:sz="0" w:space="0" w:color="auto" w:frame="1"/>
          <w:shd w:val="clear" w:color="auto" w:fill="FFFFFF"/>
          <w:lang w:eastAsia="en-GB"/>
        </w:rPr>
        <w:t xml:space="preserve"> Within the </w:t>
      </w:r>
      <w:r w:rsidR="00694193">
        <w:rPr>
          <w:rFonts w:ascii="Arial" w:eastAsia="Times New Roman" w:hAnsi="Arial" w:cs="Arial"/>
          <w:color w:val="000000"/>
          <w:sz w:val="24"/>
          <w:szCs w:val="24"/>
          <w:bdr w:val="none" w:sz="0" w:space="0" w:color="auto" w:frame="1"/>
          <w:shd w:val="clear" w:color="auto" w:fill="FFFFFF"/>
          <w:lang w:eastAsia="en-GB"/>
        </w:rPr>
        <w:t xml:space="preserve">offences against a </w:t>
      </w:r>
      <w:r w:rsidR="007A5833">
        <w:rPr>
          <w:rFonts w:ascii="Arial" w:eastAsia="Times New Roman" w:hAnsi="Arial" w:cs="Arial"/>
          <w:color w:val="000000"/>
          <w:sz w:val="24"/>
          <w:szCs w:val="24"/>
          <w:bdr w:val="none" w:sz="0" w:space="0" w:color="auto" w:frame="1"/>
          <w:shd w:val="clear" w:color="auto" w:fill="FFFFFF"/>
          <w:lang w:eastAsia="en-GB"/>
        </w:rPr>
        <w:t>person’s</w:t>
      </w:r>
      <w:r w:rsidR="00694193">
        <w:rPr>
          <w:rFonts w:ascii="Arial" w:eastAsia="Times New Roman" w:hAnsi="Arial" w:cs="Arial"/>
          <w:color w:val="000000"/>
          <w:sz w:val="24"/>
          <w:szCs w:val="24"/>
          <w:bdr w:val="none" w:sz="0" w:space="0" w:color="auto" w:frame="1"/>
          <w:shd w:val="clear" w:color="auto" w:fill="FFFFFF"/>
          <w:lang w:eastAsia="en-GB"/>
        </w:rPr>
        <w:t xml:space="preserve"> act 1861 </w:t>
      </w:r>
      <w:r w:rsidR="006A0512">
        <w:rPr>
          <w:rFonts w:ascii="Arial" w:eastAsia="Times New Roman" w:hAnsi="Arial" w:cs="Arial"/>
          <w:color w:val="000000"/>
          <w:sz w:val="24"/>
          <w:szCs w:val="24"/>
          <w:bdr w:val="none" w:sz="0" w:space="0" w:color="auto" w:frame="1"/>
          <w:shd w:val="clear" w:color="auto" w:fill="FFFFFF"/>
          <w:lang w:eastAsia="en-GB"/>
        </w:rPr>
        <w:t xml:space="preserve">some of the laws which </w:t>
      </w:r>
      <w:r w:rsidR="005C77DC">
        <w:rPr>
          <w:rFonts w:ascii="Arial" w:eastAsia="Times New Roman" w:hAnsi="Arial" w:cs="Arial"/>
          <w:color w:val="000000"/>
          <w:sz w:val="24"/>
          <w:szCs w:val="24"/>
          <w:bdr w:val="none" w:sz="0" w:space="0" w:color="auto" w:frame="1"/>
          <w:shd w:val="clear" w:color="auto" w:fill="FFFFFF"/>
          <w:lang w:eastAsia="en-GB"/>
        </w:rPr>
        <w:t>would not meet with the</w:t>
      </w:r>
      <w:r w:rsidR="00307943">
        <w:rPr>
          <w:rFonts w:ascii="Arial" w:eastAsia="Times New Roman" w:hAnsi="Arial" w:cs="Arial"/>
          <w:color w:val="000000"/>
          <w:sz w:val="24"/>
          <w:szCs w:val="24"/>
          <w:bdr w:val="none" w:sz="0" w:space="0" w:color="auto" w:frame="1"/>
          <w:shd w:val="clear" w:color="auto" w:fill="FFFFFF"/>
          <w:lang w:eastAsia="en-GB"/>
        </w:rPr>
        <w:t xml:space="preserve"> </w:t>
      </w:r>
      <w:r w:rsidR="007A5833">
        <w:rPr>
          <w:rFonts w:ascii="Arial" w:eastAsia="Times New Roman" w:hAnsi="Arial" w:cs="Arial"/>
          <w:color w:val="000000"/>
          <w:sz w:val="24"/>
          <w:szCs w:val="24"/>
          <w:bdr w:val="none" w:sz="0" w:space="0" w:color="auto" w:frame="1"/>
          <w:shd w:val="clear" w:color="auto" w:fill="FFFFFF"/>
          <w:lang w:eastAsia="en-GB"/>
        </w:rPr>
        <w:t>modern-day</w:t>
      </w:r>
      <w:r w:rsidR="005C77DC">
        <w:rPr>
          <w:rFonts w:ascii="Arial" w:eastAsia="Times New Roman" w:hAnsi="Arial" w:cs="Arial"/>
          <w:color w:val="000000"/>
          <w:sz w:val="24"/>
          <w:szCs w:val="24"/>
          <w:bdr w:val="none" w:sz="0" w:space="0" w:color="auto" w:frame="1"/>
          <w:shd w:val="clear" w:color="auto" w:fill="FFFFFF"/>
          <w:lang w:eastAsia="en-GB"/>
        </w:rPr>
        <w:t xml:space="preserve"> times. </w:t>
      </w:r>
      <w:r w:rsidR="00307943">
        <w:rPr>
          <w:rFonts w:ascii="Arial" w:eastAsia="Times New Roman" w:hAnsi="Arial" w:cs="Arial"/>
          <w:color w:val="000000"/>
          <w:sz w:val="24"/>
          <w:szCs w:val="24"/>
          <w:bdr w:val="none" w:sz="0" w:space="0" w:color="auto" w:frame="1"/>
          <w:shd w:val="clear" w:color="auto" w:fill="FFFFFF"/>
          <w:lang w:eastAsia="en-GB"/>
        </w:rPr>
        <w:t>One of these</w:t>
      </w:r>
      <w:r w:rsidR="005C77DC">
        <w:rPr>
          <w:rFonts w:ascii="Arial" w:eastAsia="Times New Roman" w:hAnsi="Arial" w:cs="Arial"/>
          <w:color w:val="000000"/>
          <w:sz w:val="24"/>
          <w:szCs w:val="24"/>
          <w:bdr w:val="none" w:sz="0" w:space="0" w:color="auto" w:frame="1"/>
          <w:shd w:val="clear" w:color="auto" w:fill="FFFFFF"/>
          <w:lang w:eastAsia="en-GB"/>
        </w:rPr>
        <w:t xml:space="preserve"> are </w:t>
      </w:r>
      <w:r w:rsidR="00307943">
        <w:rPr>
          <w:rFonts w:ascii="Arial" w:eastAsia="Times New Roman" w:hAnsi="Arial" w:cs="Arial"/>
          <w:color w:val="000000"/>
          <w:sz w:val="24"/>
          <w:szCs w:val="24"/>
          <w:bdr w:val="none" w:sz="0" w:space="0" w:color="auto" w:frame="1"/>
          <w:shd w:val="clear" w:color="auto" w:fill="FFFFFF"/>
          <w:lang w:eastAsia="en-GB"/>
        </w:rPr>
        <w:t>attempting to choke,</w:t>
      </w:r>
      <w:r w:rsidR="00EB25B7">
        <w:rPr>
          <w:rFonts w:ascii="Arial" w:eastAsia="Times New Roman" w:hAnsi="Arial" w:cs="Arial"/>
          <w:color w:val="000000"/>
          <w:sz w:val="24"/>
          <w:szCs w:val="24"/>
          <w:bdr w:val="none" w:sz="0" w:space="0" w:color="auto" w:frame="1"/>
          <w:shd w:val="clear" w:color="auto" w:fill="FFFFFF"/>
          <w:lang w:eastAsia="en-GB"/>
        </w:rPr>
        <w:t xml:space="preserve"> preventing escape from a shipwreck, failing to feed servants and apprentices. These </w:t>
      </w:r>
      <w:r w:rsidR="00422D45">
        <w:rPr>
          <w:rFonts w:ascii="Arial" w:eastAsia="Times New Roman" w:hAnsi="Arial" w:cs="Arial"/>
          <w:color w:val="000000"/>
          <w:sz w:val="24"/>
          <w:szCs w:val="24"/>
          <w:bdr w:val="none" w:sz="0" w:space="0" w:color="auto" w:frame="1"/>
          <w:shd w:val="clear" w:color="auto" w:fill="FFFFFF"/>
          <w:lang w:eastAsia="en-GB"/>
        </w:rPr>
        <w:t xml:space="preserve">different situations do not match with modern day times due to the fact that these would very rarely happen and within the </w:t>
      </w:r>
      <w:r w:rsidR="0039329D">
        <w:rPr>
          <w:rFonts w:ascii="Arial" w:eastAsia="Times New Roman" w:hAnsi="Arial" w:cs="Arial"/>
          <w:color w:val="000000"/>
          <w:sz w:val="24"/>
          <w:szCs w:val="24"/>
          <w:bdr w:val="none" w:sz="0" w:space="0" w:color="auto" w:frame="1"/>
          <w:shd w:val="clear" w:color="auto" w:fill="FFFFFF"/>
          <w:lang w:eastAsia="en-GB"/>
        </w:rPr>
        <w:t>United Kingdom</w:t>
      </w:r>
      <w:r w:rsidR="00422D45">
        <w:rPr>
          <w:rFonts w:ascii="Arial" w:eastAsia="Times New Roman" w:hAnsi="Arial" w:cs="Arial"/>
          <w:color w:val="000000"/>
          <w:sz w:val="24"/>
          <w:szCs w:val="24"/>
          <w:bdr w:val="none" w:sz="0" w:space="0" w:color="auto" w:frame="1"/>
          <w:shd w:val="clear" w:color="auto" w:fill="FFFFFF"/>
          <w:lang w:eastAsia="en-GB"/>
        </w:rPr>
        <w:t xml:space="preserve"> there are not many people who would have servants </w:t>
      </w:r>
      <w:r w:rsidR="007A5833">
        <w:rPr>
          <w:rFonts w:ascii="Arial" w:eastAsia="Times New Roman" w:hAnsi="Arial" w:cs="Arial"/>
          <w:color w:val="000000"/>
          <w:sz w:val="24"/>
          <w:szCs w:val="24"/>
          <w:bdr w:val="none" w:sz="0" w:space="0" w:color="auto" w:frame="1"/>
          <w:shd w:val="clear" w:color="auto" w:fill="FFFFFF"/>
          <w:lang w:eastAsia="en-GB"/>
        </w:rPr>
        <w:t>anymore</w:t>
      </w:r>
      <w:r w:rsidR="00422D45">
        <w:rPr>
          <w:rFonts w:ascii="Arial" w:eastAsia="Times New Roman" w:hAnsi="Arial" w:cs="Arial"/>
          <w:color w:val="000000"/>
          <w:sz w:val="24"/>
          <w:szCs w:val="24"/>
          <w:bdr w:val="none" w:sz="0" w:space="0" w:color="auto" w:frame="1"/>
          <w:shd w:val="clear" w:color="auto" w:fill="FFFFFF"/>
          <w:lang w:eastAsia="en-GB"/>
        </w:rPr>
        <w:t>. The law commission wanted to change this to abolish</w:t>
      </w:r>
      <w:r w:rsidR="00504FAE">
        <w:rPr>
          <w:rFonts w:ascii="Arial" w:eastAsia="Times New Roman" w:hAnsi="Arial" w:cs="Arial"/>
          <w:color w:val="000000"/>
          <w:sz w:val="24"/>
          <w:szCs w:val="24"/>
          <w:bdr w:val="none" w:sz="0" w:space="0" w:color="auto" w:frame="1"/>
          <w:shd w:val="clear" w:color="auto" w:fill="FFFFFF"/>
          <w:lang w:eastAsia="en-GB"/>
        </w:rPr>
        <w:t xml:space="preserve"> these offences in their reform of this </w:t>
      </w:r>
      <w:r w:rsidR="0039329D">
        <w:rPr>
          <w:rFonts w:ascii="Arial" w:eastAsia="Times New Roman" w:hAnsi="Arial" w:cs="Arial"/>
          <w:color w:val="000000"/>
          <w:sz w:val="24"/>
          <w:szCs w:val="24"/>
          <w:bdr w:val="none" w:sz="0" w:space="0" w:color="auto" w:frame="1"/>
          <w:shd w:val="clear" w:color="auto" w:fill="FFFFFF"/>
          <w:lang w:eastAsia="en-GB"/>
        </w:rPr>
        <w:t>act</w:t>
      </w:r>
      <w:r w:rsidR="00DF4F2C">
        <w:rPr>
          <w:rFonts w:ascii="Arial" w:eastAsia="Times New Roman" w:hAnsi="Arial" w:cs="Arial"/>
          <w:color w:val="000000"/>
          <w:sz w:val="24"/>
          <w:szCs w:val="24"/>
          <w:bdr w:val="none" w:sz="0" w:space="0" w:color="auto" w:frame="1"/>
          <w:shd w:val="clear" w:color="auto" w:fill="FFFFFF"/>
          <w:lang w:eastAsia="en-GB"/>
        </w:rPr>
        <w:t xml:space="preserve"> (Law Commission no 361.)</w:t>
      </w:r>
    </w:p>
    <w:p w14:paraId="12DFC40E" w14:textId="77777777" w:rsidR="00222180" w:rsidRDefault="00222180"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13B4ED61" w14:textId="66409D13" w:rsidR="00C86B01" w:rsidRDefault="00DF4F2C"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Another problem which is brought up when discussing the offences against a </w:t>
      </w:r>
      <w:r w:rsidR="003219AA">
        <w:rPr>
          <w:rFonts w:ascii="Arial" w:eastAsia="Times New Roman" w:hAnsi="Arial" w:cs="Arial"/>
          <w:color w:val="000000"/>
          <w:sz w:val="24"/>
          <w:szCs w:val="24"/>
          <w:bdr w:val="none" w:sz="0" w:space="0" w:color="auto" w:frame="1"/>
          <w:shd w:val="clear" w:color="auto" w:fill="FFFFFF"/>
          <w:lang w:eastAsia="en-GB"/>
        </w:rPr>
        <w:t>person’s</w:t>
      </w:r>
      <w:r>
        <w:rPr>
          <w:rFonts w:ascii="Arial" w:eastAsia="Times New Roman" w:hAnsi="Arial" w:cs="Arial"/>
          <w:color w:val="000000"/>
          <w:sz w:val="24"/>
          <w:szCs w:val="24"/>
          <w:bdr w:val="none" w:sz="0" w:space="0" w:color="auto" w:frame="1"/>
          <w:shd w:val="clear" w:color="auto" w:fill="FFFFFF"/>
          <w:lang w:eastAsia="en-GB"/>
        </w:rPr>
        <w:t xml:space="preserve"> act is that people believe that there is an </w:t>
      </w:r>
      <w:r w:rsidR="00570FC1">
        <w:rPr>
          <w:rFonts w:ascii="Arial" w:eastAsia="Times New Roman" w:hAnsi="Arial" w:cs="Arial"/>
          <w:color w:val="000000"/>
          <w:sz w:val="24"/>
          <w:szCs w:val="24"/>
          <w:bdr w:val="none" w:sz="0" w:space="0" w:color="auto" w:frame="1"/>
          <w:shd w:val="clear" w:color="auto" w:fill="FFFFFF"/>
          <w:lang w:eastAsia="en-GB"/>
        </w:rPr>
        <w:t xml:space="preserve">unclear hierarchy of offences. </w:t>
      </w:r>
      <w:r w:rsidR="0078375D">
        <w:rPr>
          <w:rFonts w:ascii="Arial" w:eastAsia="Times New Roman" w:hAnsi="Arial" w:cs="Arial"/>
          <w:color w:val="000000"/>
          <w:sz w:val="24"/>
          <w:szCs w:val="24"/>
          <w:bdr w:val="none" w:sz="0" w:space="0" w:color="auto" w:frame="1"/>
          <w:shd w:val="clear" w:color="auto" w:fill="FFFFFF"/>
          <w:lang w:eastAsia="en-GB"/>
        </w:rPr>
        <w:t xml:space="preserve">This is due to the fact that the grading of different offences </w:t>
      </w:r>
      <w:r w:rsidR="007A5833">
        <w:rPr>
          <w:rFonts w:ascii="Arial" w:eastAsia="Times New Roman" w:hAnsi="Arial" w:cs="Arial"/>
          <w:color w:val="000000"/>
          <w:sz w:val="24"/>
          <w:szCs w:val="24"/>
          <w:bdr w:val="none" w:sz="0" w:space="0" w:color="auto" w:frame="1"/>
          <w:shd w:val="clear" w:color="auto" w:fill="FFFFFF"/>
          <w:lang w:eastAsia="en-GB"/>
        </w:rPr>
        <w:t>is</w:t>
      </w:r>
      <w:r w:rsidR="0078375D">
        <w:rPr>
          <w:rFonts w:ascii="Arial" w:eastAsia="Times New Roman" w:hAnsi="Arial" w:cs="Arial"/>
          <w:color w:val="000000"/>
          <w:sz w:val="24"/>
          <w:szCs w:val="24"/>
          <w:bdr w:val="none" w:sz="0" w:space="0" w:color="auto" w:frame="1"/>
          <w:shd w:val="clear" w:color="auto" w:fill="FFFFFF"/>
          <w:lang w:eastAsia="en-GB"/>
        </w:rPr>
        <w:t xml:space="preserve"> not clear and </w:t>
      </w:r>
      <w:r w:rsidR="00DA0689">
        <w:rPr>
          <w:rFonts w:ascii="Arial" w:eastAsia="Times New Roman" w:hAnsi="Arial" w:cs="Arial"/>
          <w:color w:val="000000"/>
          <w:sz w:val="24"/>
          <w:szCs w:val="24"/>
          <w:bdr w:val="none" w:sz="0" w:space="0" w:color="auto" w:frame="1"/>
          <w:shd w:val="clear" w:color="auto" w:fill="FFFFFF"/>
          <w:lang w:eastAsia="en-GB"/>
        </w:rPr>
        <w:t>not always reflected in sentencing powers</w:t>
      </w:r>
      <w:r w:rsidR="0031315F">
        <w:rPr>
          <w:rFonts w:ascii="Arial" w:eastAsia="Times New Roman" w:hAnsi="Arial" w:cs="Arial"/>
          <w:color w:val="000000"/>
          <w:sz w:val="24"/>
          <w:szCs w:val="24"/>
          <w:bdr w:val="none" w:sz="0" w:space="0" w:color="auto" w:frame="1"/>
          <w:shd w:val="clear" w:color="auto" w:fill="FFFFFF"/>
          <w:lang w:eastAsia="en-GB"/>
        </w:rPr>
        <w:t xml:space="preserve">. One example of where this happens within the </w:t>
      </w:r>
      <w:r w:rsidR="007337AC">
        <w:rPr>
          <w:rFonts w:ascii="Arial" w:eastAsia="Times New Roman" w:hAnsi="Arial" w:cs="Arial"/>
          <w:color w:val="000000"/>
          <w:sz w:val="24"/>
          <w:szCs w:val="24"/>
          <w:bdr w:val="none" w:sz="0" w:space="0" w:color="auto" w:frame="1"/>
          <w:shd w:val="clear" w:color="auto" w:fill="FFFFFF"/>
          <w:lang w:eastAsia="en-GB"/>
        </w:rPr>
        <w:t>offences against a person act i</w:t>
      </w:r>
      <w:r w:rsidR="001C4D4D">
        <w:rPr>
          <w:rFonts w:ascii="Arial" w:eastAsia="Times New Roman" w:hAnsi="Arial" w:cs="Arial"/>
          <w:color w:val="000000"/>
          <w:sz w:val="24"/>
          <w:szCs w:val="24"/>
          <w:bdr w:val="none" w:sz="0" w:space="0" w:color="auto" w:frame="1"/>
          <w:shd w:val="clear" w:color="auto" w:fill="FFFFFF"/>
          <w:lang w:eastAsia="en-GB"/>
        </w:rPr>
        <w:t xml:space="preserve">s </w:t>
      </w:r>
      <w:r w:rsidR="00FB2DC9">
        <w:rPr>
          <w:rFonts w:ascii="Arial" w:eastAsia="Times New Roman" w:hAnsi="Arial" w:cs="Arial"/>
          <w:color w:val="000000"/>
          <w:sz w:val="24"/>
          <w:szCs w:val="24"/>
          <w:bdr w:val="none" w:sz="0" w:space="0" w:color="auto" w:frame="1"/>
          <w:shd w:val="clear" w:color="auto" w:fill="FFFFFF"/>
          <w:lang w:eastAsia="en-GB"/>
        </w:rPr>
        <w:t>with both s</w:t>
      </w:r>
      <w:r w:rsidR="007C4152">
        <w:rPr>
          <w:rFonts w:ascii="Arial" w:eastAsia="Times New Roman" w:hAnsi="Arial" w:cs="Arial"/>
          <w:color w:val="000000"/>
          <w:sz w:val="24"/>
          <w:szCs w:val="24"/>
          <w:bdr w:val="none" w:sz="0" w:space="0" w:color="auto" w:frame="1"/>
          <w:shd w:val="clear" w:color="auto" w:fill="FFFFFF"/>
          <w:lang w:eastAsia="en-GB"/>
        </w:rPr>
        <w:t xml:space="preserve">ection 20 and section 47 are considered. In </w:t>
      </w:r>
      <w:r w:rsidR="00D772BA">
        <w:rPr>
          <w:rFonts w:ascii="Arial" w:eastAsia="Times New Roman" w:hAnsi="Arial" w:cs="Arial"/>
          <w:color w:val="000000"/>
          <w:sz w:val="24"/>
          <w:szCs w:val="24"/>
          <w:bdr w:val="none" w:sz="0" w:space="0" w:color="auto" w:frame="1"/>
          <w:shd w:val="clear" w:color="auto" w:fill="FFFFFF"/>
          <w:lang w:eastAsia="en-GB"/>
        </w:rPr>
        <w:t xml:space="preserve">section 20 it shows a more serious crime than what is in section 47. </w:t>
      </w:r>
      <w:r w:rsidR="007A5833">
        <w:rPr>
          <w:rFonts w:ascii="Arial" w:eastAsia="Times New Roman" w:hAnsi="Arial" w:cs="Arial"/>
          <w:color w:val="000000"/>
          <w:sz w:val="24"/>
          <w:szCs w:val="24"/>
          <w:bdr w:val="none" w:sz="0" w:space="0" w:color="auto" w:frame="1"/>
          <w:shd w:val="clear" w:color="auto" w:fill="FFFFFF"/>
          <w:lang w:eastAsia="en-GB"/>
        </w:rPr>
        <w:t>However,</w:t>
      </w:r>
      <w:r w:rsidR="00AC1A5A">
        <w:rPr>
          <w:rFonts w:ascii="Arial" w:eastAsia="Times New Roman" w:hAnsi="Arial" w:cs="Arial"/>
          <w:color w:val="000000"/>
          <w:sz w:val="24"/>
          <w:szCs w:val="24"/>
          <w:bdr w:val="none" w:sz="0" w:space="0" w:color="auto" w:frame="1"/>
          <w:shd w:val="clear" w:color="auto" w:fill="FFFFFF"/>
          <w:lang w:eastAsia="en-GB"/>
        </w:rPr>
        <w:t xml:space="preserve"> both of these crimes from the two different sections have the same maximum custodial sentence even though one </w:t>
      </w:r>
      <w:r w:rsidR="005C625A">
        <w:rPr>
          <w:rFonts w:ascii="Arial" w:eastAsia="Times New Roman" w:hAnsi="Arial" w:cs="Arial"/>
          <w:color w:val="000000"/>
          <w:sz w:val="24"/>
          <w:szCs w:val="24"/>
          <w:bdr w:val="none" w:sz="0" w:space="0" w:color="auto" w:frame="1"/>
          <w:shd w:val="clear" w:color="auto" w:fill="FFFFFF"/>
          <w:lang w:eastAsia="en-GB"/>
        </w:rPr>
        <w:t xml:space="preserve">of the crimes is more severe than the other. </w:t>
      </w:r>
      <w:r w:rsidR="001E1DCE">
        <w:rPr>
          <w:rFonts w:ascii="Arial" w:eastAsia="Times New Roman" w:hAnsi="Arial" w:cs="Arial"/>
          <w:color w:val="000000"/>
          <w:sz w:val="24"/>
          <w:szCs w:val="24"/>
          <w:bdr w:val="none" w:sz="0" w:space="0" w:color="auto" w:frame="1"/>
          <w:shd w:val="clear" w:color="auto" w:fill="FFFFFF"/>
          <w:lang w:eastAsia="en-GB"/>
        </w:rPr>
        <w:t xml:space="preserve">Many judges have had to find this hard to deal with </w:t>
      </w:r>
      <w:r w:rsidR="003A496F">
        <w:rPr>
          <w:rFonts w:ascii="Arial" w:eastAsia="Times New Roman" w:hAnsi="Arial" w:cs="Arial"/>
          <w:color w:val="000000"/>
          <w:sz w:val="24"/>
          <w:szCs w:val="24"/>
          <w:bdr w:val="none" w:sz="0" w:space="0" w:color="auto" w:frame="1"/>
          <w:shd w:val="clear" w:color="auto" w:fill="FFFFFF"/>
          <w:lang w:eastAsia="en-GB"/>
        </w:rPr>
        <w:t>as HHJ Goymer said that both judges and juries have had to struggle and deal with these pro</w:t>
      </w:r>
      <w:r w:rsidR="004B1764">
        <w:rPr>
          <w:rFonts w:ascii="Arial" w:eastAsia="Times New Roman" w:hAnsi="Arial" w:cs="Arial"/>
          <w:color w:val="000000"/>
          <w:sz w:val="24"/>
          <w:szCs w:val="24"/>
          <w:bdr w:val="none" w:sz="0" w:space="0" w:color="auto" w:frame="1"/>
          <w:shd w:val="clear" w:color="auto" w:fill="FFFFFF"/>
          <w:lang w:eastAsia="en-GB"/>
        </w:rPr>
        <w:t xml:space="preserve">blems of the law </w:t>
      </w:r>
      <w:r w:rsidR="004B1764">
        <w:rPr>
          <w:rFonts w:ascii="Arial" w:eastAsia="Times New Roman" w:hAnsi="Arial" w:cs="Arial"/>
          <w:color w:val="000000"/>
          <w:sz w:val="24"/>
          <w:szCs w:val="24"/>
          <w:bdr w:val="none" w:sz="0" w:space="0" w:color="auto" w:frame="1"/>
          <w:shd w:val="clear" w:color="auto" w:fill="FFFFFF"/>
          <w:lang w:eastAsia="en-GB"/>
        </w:rPr>
        <w:lastRenderedPageBreak/>
        <w:t xml:space="preserve">contained in a statute that is now 154 years old that </w:t>
      </w:r>
      <w:r w:rsidR="00685009">
        <w:rPr>
          <w:rFonts w:ascii="Arial" w:eastAsia="Times New Roman" w:hAnsi="Arial" w:cs="Arial"/>
          <w:color w:val="000000"/>
          <w:sz w:val="24"/>
          <w:szCs w:val="24"/>
          <w:bdr w:val="none" w:sz="0" w:space="0" w:color="auto" w:frame="1"/>
          <w:shd w:val="clear" w:color="auto" w:fill="FFFFFF"/>
          <w:lang w:eastAsia="en-GB"/>
        </w:rPr>
        <w:t>does not</w:t>
      </w:r>
      <w:r w:rsidR="004B1764">
        <w:rPr>
          <w:rFonts w:ascii="Arial" w:eastAsia="Times New Roman" w:hAnsi="Arial" w:cs="Arial"/>
          <w:color w:val="000000"/>
          <w:sz w:val="24"/>
          <w:szCs w:val="24"/>
          <w:bdr w:val="none" w:sz="0" w:space="0" w:color="auto" w:frame="1"/>
          <w:shd w:val="clear" w:color="auto" w:fill="FFFFFF"/>
          <w:lang w:eastAsia="en-GB"/>
        </w:rPr>
        <w:t xml:space="preserve"> work anymore.</w:t>
      </w:r>
      <w:r w:rsidR="00F43750">
        <w:rPr>
          <w:rFonts w:ascii="Arial" w:eastAsia="Times New Roman" w:hAnsi="Arial" w:cs="Arial"/>
          <w:color w:val="000000"/>
          <w:sz w:val="24"/>
          <w:szCs w:val="24"/>
          <w:bdr w:val="none" w:sz="0" w:space="0" w:color="auto" w:frame="1"/>
          <w:shd w:val="clear" w:color="auto" w:fill="FFFFFF"/>
          <w:lang w:eastAsia="en-GB"/>
        </w:rPr>
        <w:t xml:space="preserve"> (Eugenicos 2017)</w:t>
      </w:r>
      <w:r w:rsidR="003D0E79">
        <w:rPr>
          <w:rFonts w:ascii="Arial" w:eastAsia="Times New Roman" w:hAnsi="Arial" w:cs="Arial"/>
          <w:color w:val="000000"/>
          <w:sz w:val="24"/>
          <w:szCs w:val="24"/>
          <w:bdr w:val="none" w:sz="0" w:space="0" w:color="auto" w:frame="1"/>
          <w:shd w:val="clear" w:color="auto" w:fill="FFFFFF"/>
          <w:lang w:eastAsia="en-GB"/>
        </w:rPr>
        <w:t xml:space="preserve"> In the Law Commissions plans to reform this act they set out how this hierarchy of offences can be fixed and understood </w:t>
      </w:r>
      <w:r w:rsidR="00CD5CE2">
        <w:rPr>
          <w:rFonts w:ascii="Arial" w:eastAsia="Times New Roman" w:hAnsi="Arial" w:cs="Arial"/>
          <w:color w:val="000000"/>
          <w:sz w:val="24"/>
          <w:szCs w:val="24"/>
          <w:bdr w:val="none" w:sz="0" w:space="0" w:color="auto" w:frame="1"/>
          <w:shd w:val="clear" w:color="auto" w:fill="FFFFFF"/>
          <w:lang w:eastAsia="en-GB"/>
        </w:rPr>
        <w:t xml:space="preserve">clearly. With the crimes for section twenty </w:t>
      </w:r>
      <w:r w:rsidR="00AA2487">
        <w:rPr>
          <w:rFonts w:ascii="Arial" w:eastAsia="Times New Roman" w:hAnsi="Arial" w:cs="Arial"/>
          <w:color w:val="000000"/>
          <w:sz w:val="24"/>
          <w:szCs w:val="24"/>
          <w:bdr w:val="none" w:sz="0" w:space="0" w:color="auto" w:frame="1"/>
          <w:shd w:val="clear" w:color="auto" w:fill="FFFFFF"/>
          <w:lang w:eastAsia="en-GB"/>
        </w:rPr>
        <w:t xml:space="preserve">they </w:t>
      </w:r>
      <w:r w:rsidR="00F24135">
        <w:rPr>
          <w:rFonts w:ascii="Arial" w:eastAsia="Times New Roman" w:hAnsi="Arial" w:cs="Arial"/>
          <w:color w:val="000000"/>
          <w:sz w:val="24"/>
          <w:szCs w:val="24"/>
          <w:bdr w:val="none" w:sz="0" w:space="0" w:color="auto" w:frame="1"/>
          <w:shd w:val="clear" w:color="auto" w:fill="FFFFFF"/>
          <w:lang w:eastAsia="en-GB"/>
        </w:rPr>
        <w:t xml:space="preserve">have changed </w:t>
      </w:r>
      <w:r w:rsidR="00AA2487">
        <w:rPr>
          <w:rFonts w:ascii="Arial" w:eastAsia="Times New Roman" w:hAnsi="Arial" w:cs="Arial"/>
          <w:color w:val="000000"/>
          <w:sz w:val="24"/>
          <w:szCs w:val="24"/>
          <w:bdr w:val="none" w:sz="0" w:space="0" w:color="auto" w:frame="1"/>
          <w:shd w:val="clear" w:color="auto" w:fill="FFFFFF"/>
          <w:lang w:eastAsia="en-GB"/>
        </w:rPr>
        <w:t xml:space="preserve">the imprisonment time </w:t>
      </w:r>
      <w:r w:rsidR="006A5313">
        <w:rPr>
          <w:rFonts w:ascii="Arial" w:eastAsia="Times New Roman" w:hAnsi="Arial" w:cs="Arial"/>
          <w:color w:val="000000"/>
          <w:sz w:val="24"/>
          <w:szCs w:val="24"/>
          <w:bdr w:val="none" w:sz="0" w:space="0" w:color="auto" w:frame="1"/>
          <w:shd w:val="clear" w:color="auto" w:fill="FFFFFF"/>
          <w:lang w:eastAsia="en-GB"/>
        </w:rPr>
        <w:t>to</w:t>
      </w:r>
      <w:r w:rsidR="00AA2487">
        <w:rPr>
          <w:rFonts w:ascii="Arial" w:eastAsia="Times New Roman" w:hAnsi="Arial" w:cs="Arial"/>
          <w:color w:val="000000"/>
          <w:sz w:val="24"/>
          <w:szCs w:val="24"/>
          <w:bdr w:val="none" w:sz="0" w:space="0" w:color="auto" w:frame="1"/>
          <w:shd w:val="clear" w:color="auto" w:fill="FFFFFF"/>
          <w:lang w:eastAsia="en-GB"/>
        </w:rPr>
        <w:t xml:space="preserve"> </w:t>
      </w:r>
      <w:r w:rsidR="006A5313">
        <w:rPr>
          <w:rFonts w:ascii="Arial" w:eastAsia="Times New Roman" w:hAnsi="Arial" w:cs="Arial"/>
          <w:color w:val="000000"/>
          <w:sz w:val="24"/>
          <w:szCs w:val="24"/>
          <w:bdr w:val="none" w:sz="0" w:space="0" w:color="auto" w:frame="1"/>
          <w:shd w:val="clear" w:color="auto" w:fill="FFFFFF"/>
          <w:lang w:eastAsia="en-GB"/>
        </w:rPr>
        <w:t>seven</w:t>
      </w:r>
      <w:r w:rsidR="00AA2487">
        <w:rPr>
          <w:rFonts w:ascii="Arial" w:eastAsia="Times New Roman" w:hAnsi="Arial" w:cs="Arial"/>
          <w:color w:val="000000"/>
          <w:sz w:val="24"/>
          <w:szCs w:val="24"/>
          <w:bdr w:val="none" w:sz="0" w:space="0" w:color="auto" w:frame="1"/>
          <w:shd w:val="clear" w:color="auto" w:fill="FFFFFF"/>
          <w:lang w:eastAsia="en-GB"/>
        </w:rPr>
        <w:t xml:space="preserve"> years for somebody who has committed this crime of </w:t>
      </w:r>
      <w:r w:rsidR="008F622C">
        <w:rPr>
          <w:rFonts w:ascii="Arial" w:eastAsia="Times New Roman" w:hAnsi="Arial" w:cs="Arial"/>
          <w:color w:val="000000"/>
          <w:sz w:val="24"/>
          <w:szCs w:val="24"/>
          <w:bdr w:val="none" w:sz="0" w:space="0" w:color="auto" w:frame="1"/>
          <w:shd w:val="clear" w:color="auto" w:fill="FFFFFF"/>
          <w:lang w:eastAsia="en-GB"/>
        </w:rPr>
        <w:t>recklessly causing injury</w:t>
      </w:r>
      <w:r w:rsidR="00CF1F78">
        <w:rPr>
          <w:rFonts w:ascii="Arial" w:eastAsia="Times New Roman" w:hAnsi="Arial" w:cs="Arial"/>
          <w:color w:val="000000"/>
          <w:sz w:val="24"/>
          <w:szCs w:val="24"/>
          <w:bdr w:val="none" w:sz="0" w:space="0" w:color="auto" w:frame="1"/>
          <w:shd w:val="clear" w:color="auto" w:fill="FFFFFF"/>
          <w:lang w:eastAsia="en-GB"/>
        </w:rPr>
        <w:t xml:space="preserve">. However, the crime of </w:t>
      </w:r>
      <w:r w:rsidR="00340D92">
        <w:rPr>
          <w:rFonts w:ascii="Arial" w:eastAsia="Times New Roman" w:hAnsi="Arial" w:cs="Arial"/>
          <w:color w:val="000000"/>
          <w:sz w:val="24"/>
          <w:szCs w:val="24"/>
          <w:bdr w:val="none" w:sz="0" w:space="0" w:color="auto" w:frame="1"/>
          <w:shd w:val="clear" w:color="auto" w:fill="FFFFFF"/>
          <w:lang w:eastAsia="en-GB"/>
        </w:rPr>
        <w:t>intentionally causing</w:t>
      </w:r>
      <w:r w:rsidR="006A5313">
        <w:rPr>
          <w:rFonts w:ascii="Arial" w:eastAsia="Times New Roman" w:hAnsi="Arial" w:cs="Arial"/>
          <w:color w:val="000000"/>
          <w:sz w:val="24"/>
          <w:szCs w:val="24"/>
          <w:bdr w:val="none" w:sz="0" w:space="0" w:color="auto" w:frame="1"/>
          <w:shd w:val="clear" w:color="auto" w:fill="FFFFFF"/>
          <w:lang w:eastAsia="en-GB"/>
        </w:rPr>
        <w:t xml:space="preserve"> injur</w:t>
      </w:r>
      <w:r w:rsidR="006E5643">
        <w:rPr>
          <w:rFonts w:ascii="Arial" w:eastAsia="Times New Roman" w:hAnsi="Arial" w:cs="Arial"/>
          <w:color w:val="000000"/>
          <w:sz w:val="24"/>
          <w:szCs w:val="24"/>
          <w:bdr w:val="none" w:sz="0" w:space="0" w:color="auto" w:frame="1"/>
          <w:shd w:val="clear" w:color="auto" w:fill="FFFFFF"/>
          <w:lang w:eastAsia="en-GB"/>
        </w:rPr>
        <w:t xml:space="preserve">y which is in section </w:t>
      </w:r>
      <w:r w:rsidR="007A5833">
        <w:rPr>
          <w:rFonts w:ascii="Arial" w:eastAsia="Times New Roman" w:hAnsi="Arial" w:cs="Arial"/>
          <w:color w:val="000000"/>
          <w:sz w:val="24"/>
          <w:szCs w:val="24"/>
          <w:bdr w:val="none" w:sz="0" w:space="0" w:color="auto" w:frame="1"/>
          <w:shd w:val="clear" w:color="auto" w:fill="FFFFFF"/>
          <w:lang w:eastAsia="en-GB"/>
        </w:rPr>
        <w:t>forty-seven</w:t>
      </w:r>
      <w:r w:rsidR="006E5643">
        <w:rPr>
          <w:rFonts w:ascii="Arial" w:eastAsia="Times New Roman" w:hAnsi="Arial" w:cs="Arial"/>
          <w:color w:val="000000"/>
          <w:sz w:val="24"/>
          <w:szCs w:val="24"/>
          <w:bdr w:val="none" w:sz="0" w:space="0" w:color="auto" w:frame="1"/>
          <w:shd w:val="clear" w:color="auto" w:fill="FFFFFF"/>
          <w:lang w:eastAsia="en-GB"/>
        </w:rPr>
        <w:t xml:space="preserve"> </w:t>
      </w:r>
      <w:r w:rsidR="005D47FF">
        <w:rPr>
          <w:rFonts w:ascii="Arial" w:eastAsia="Times New Roman" w:hAnsi="Arial" w:cs="Arial"/>
          <w:color w:val="000000"/>
          <w:sz w:val="24"/>
          <w:szCs w:val="24"/>
          <w:bdr w:val="none" w:sz="0" w:space="0" w:color="auto" w:frame="1"/>
          <w:shd w:val="clear" w:color="auto" w:fill="FFFFFF"/>
          <w:lang w:eastAsia="en-GB"/>
        </w:rPr>
        <w:t xml:space="preserve">has stayed at </w:t>
      </w:r>
      <w:r w:rsidR="007A5833">
        <w:rPr>
          <w:rFonts w:ascii="Arial" w:eastAsia="Times New Roman" w:hAnsi="Arial" w:cs="Arial"/>
          <w:color w:val="000000"/>
          <w:sz w:val="24"/>
          <w:szCs w:val="24"/>
          <w:bdr w:val="none" w:sz="0" w:space="0" w:color="auto" w:frame="1"/>
          <w:shd w:val="clear" w:color="auto" w:fill="FFFFFF"/>
          <w:lang w:eastAsia="en-GB"/>
        </w:rPr>
        <w:t>five-year</w:t>
      </w:r>
      <w:r w:rsidR="005D47FF">
        <w:rPr>
          <w:rFonts w:ascii="Arial" w:eastAsia="Times New Roman" w:hAnsi="Arial" w:cs="Arial"/>
          <w:color w:val="000000"/>
          <w:sz w:val="24"/>
          <w:szCs w:val="24"/>
          <w:bdr w:val="none" w:sz="0" w:space="0" w:color="auto" w:frame="1"/>
          <w:shd w:val="clear" w:color="auto" w:fill="FFFFFF"/>
          <w:lang w:eastAsia="en-GB"/>
        </w:rPr>
        <w:t xml:space="preserve"> imprisonment which would make it different to the more serious crime unlike in the original act.</w:t>
      </w:r>
    </w:p>
    <w:p w14:paraId="168AC4C9" w14:textId="70B12F6D" w:rsidR="00C44880" w:rsidRDefault="00C44880"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587561D5" w14:textId="2A91EAC2" w:rsidR="00C44880" w:rsidRDefault="00C44880"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Another problem which is seen with this act is the use of language used throughout the act. This is a problem as it is </w:t>
      </w:r>
      <w:r w:rsidR="007A5833">
        <w:rPr>
          <w:rFonts w:ascii="Arial" w:eastAsia="Times New Roman" w:hAnsi="Arial" w:cs="Arial"/>
          <w:color w:val="000000"/>
          <w:sz w:val="24"/>
          <w:szCs w:val="24"/>
          <w:bdr w:val="none" w:sz="0" w:space="0" w:color="auto" w:frame="1"/>
          <w:shd w:val="clear" w:color="auto" w:fill="FFFFFF"/>
          <w:lang w:eastAsia="en-GB"/>
        </w:rPr>
        <w:t>outdated.</w:t>
      </w:r>
      <w:r w:rsidR="003B2E8D">
        <w:rPr>
          <w:rFonts w:ascii="Arial" w:eastAsia="Times New Roman" w:hAnsi="Arial" w:cs="Arial"/>
          <w:color w:val="000000"/>
          <w:sz w:val="24"/>
          <w:szCs w:val="24"/>
          <w:bdr w:val="none" w:sz="0" w:space="0" w:color="auto" w:frame="1"/>
          <w:shd w:val="clear" w:color="auto" w:fill="FFFFFF"/>
          <w:lang w:eastAsia="en-GB"/>
        </w:rPr>
        <w:t xml:space="preserve"> </w:t>
      </w:r>
      <w:r w:rsidR="00B11EBE">
        <w:rPr>
          <w:rFonts w:ascii="Arial" w:eastAsia="Times New Roman" w:hAnsi="Arial" w:cs="Arial"/>
          <w:color w:val="000000"/>
          <w:sz w:val="24"/>
          <w:szCs w:val="24"/>
          <w:bdr w:val="none" w:sz="0" w:space="0" w:color="auto" w:frame="1"/>
          <w:shd w:val="clear" w:color="auto" w:fill="FFFFFF"/>
          <w:lang w:eastAsia="en-GB"/>
        </w:rPr>
        <w:t xml:space="preserve">There is often archaic language which should not be used </w:t>
      </w:r>
      <w:r w:rsidR="009D1DE7">
        <w:rPr>
          <w:rFonts w:ascii="Arial" w:eastAsia="Times New Roman" w:hAnsi="Arial" w:cs="Arial"/>
          <w:color w:val="000000"/>
          <w:sz w:val="24"/>
          <w:szCs w:val="24"/>
          <w:bdr w:val="none" w:sz="0" w:space="0" w:color="auto" w:frame="1"/>
          <w:shd w:val="clear" w:color="auto" w:fill="FFFFFF"/>
          <w:lang w:eastAsia="en-GB"/>
        </w:rPr>
        <w:t xml:space="preserve">within a criminal trial in these </w:t>
      </w:r>
      <w:r w:rsidR="007A5833">
        <w:rPr>
          <w:rFonts w:ascii="Arial" w:eastAsia="Times New Roman" w:hAnsi="Arial" w:cs="Arial"/>
          <w:color w:val="000000"/>
          <w:sz w:val="24"/>
          <w:szCs w:val="24"/>
          <w:bdr w:val="none" w:sz="0" w:space="0" w:color="auto" w:frame="1"/>
          <w:shd w:val="clear" w:color="auto" w:fill="FFFFFF"/>
          <w:lang w:eastAsia="en-GB"/>
        </w:rPr>
        <w:t>modern-day</w:t>
      </w:r>
      <w:r w:rsidR="009D1DE7">
        <w:rPr>
          <w:rFonts w:ascii="Arial" w:eastAsia="Times New Roman" w:hAnsi="Arial" w:cs="Arial"/>
          <w:color w:val="000000"/>
          <w:sz w:val="24"/>
          <w:szCs w:val="24"/>
          <w:bdr w:val="none" w:sz="0" w:space="0" w:color="auto" w:frame="1"/>
          <w:shd w:val="clear" w:color="auto" w:fill="FFFFFF"/>
          <w:lang w:eastAsia="en-GB"/>
        </w:rPr>
        <w:t xml:space="preserve"> times. One of the words which is used is ‘detainer’ </w:t>
      </w:r>
      <w:r w:rsidR="000F3678">
        <w:rPr>
          <w:rFonts w:ascii="Arial" w:eastAsia="Times New Roman" w:hAnsi="Arial" w:cs="Arial"/>
          <w:color w:val="000000"/>
          <w:sz w:val="24"/>
          <w:szCs w:val="24"/>
          <w:bdr w:val="none" w:sz="0" w:space="0" w:color="auto" w:frame="1"/>
          <w:shd w:val="clear" w:color="auto" w:fill="FFFFFF"/>
          <w:lang w:eastAsia="en-GB"/>
        </w:rPr>
        <w:t xml:space="preserve">which is a term from a language that never gets used anymore which is Law French. </w:t>
      </w:r>
      <w:r w:rsidR="007A5833">
        <w:rPr>
          <w:rFonts w:ascii="Arial" w:eastAsia="Times New Roman" w:hAnsi="Arial" w:cs="Arial"/>
          <w:color w:val="000000"/>
          <w:sz w:val="24"/>
          <w:szCs w:val="24"/>
          <w:bdr w:val="none" w:sz="0" w:space="0" w:color="auto" w:frame="1"/>
          <w:shd w:val="clear" w:color="auto" w:fill="FFFFFF"/>
          <w:lang w:eastAsia="en-GB"/>
        </w:rPr>
        <w:t>Also,</w:t>
      </w:r>
      <w:r w:rsidR="00E05CC0">
        <w:rPr>
          <w:rFonts w:ascii="Arial" w:eastAsia="Times New Roman" w:hAnsi="Arial" w:cs="Arial"/>
          <w:color w:val="000000"/>
          <w:sz w:val="24"/>
          <w:szCs w:val="24"/>
          <w:bdr w:val="none" w:sz="0" w:space="0" w:color="auto" w:frame="1"/>
          <w:shd w:val="clear" w:color="auto" w:fill="FFFFFF"/>
          <w:lang w:eastAsia="en-GB"/>
        </w:rPr>
        <w:t xml:space="preserve"> another term which is still used in the act that people believe need changing is penal servitude</w:t>
      </w:r>
      <w:r w:rsidR="000E2C06">
        <w:rPr>
          <w:rFonts w:ascii="Arial" w:eastAsia="Times New Roman" w:hAnsi="Arial" w:cs="Arial"/>
          <w:color w:val="000000"/>
          <w:sz w:val="24"/>
          <w:szCs w:val="24"/>
          <w:bdr w:val="none" w:sz="0" w:space="0" w:color="auto" w:frame="1"/>
          <w:shd w:val="clear" w:color="auto" w:fill="FFFFFF"/>
          <w:lang w:eastAsia="en-GB"/>
        </w:rPr>
        <w:t xml:space="preserve"> which originally meant a sentence where the punishment would include hard labour but now the definition has </w:t>
      </w:r>
      <w:r w:rsidR="007A5833">
        <w:rPr>
          <w:rFonts w:ascii="Arial" w:eastAsia="Times New Roman" w:hAnsi="Arial" w:cs="Arial"/>
          <w:color w:val="000000"/>
          <w:sz w:val="24"/>
          <w:szCs w:val="24"/>
          <w:bdr w:val="none" w:sz="0" w:space="0" w:color="auto" w:frame="1"/>
          <w:shd w:val="clear" w:color="auto" w:fill="FFFFFF"/>
          <w:lang w:eastAsia="en-GB"/>
        </w:rPr>
        <w:t>changed,</w:t>
      </w:r>
      <w:r w:rsidR="000E2C06">
        <w:rPr>
          <w:rFonts w:ascii="Arial" w:eastAsia="Times New Roman" w:hAnsi="Arial" w:cs="Arial"/>
          <w:color w:val="000000"/>
          <w:sz w:val="24"/>
          <w:szCs w:val="24"/>
          <w:bdr w:val="none" w:sz="0" w:space="0" w:color="auto" w:frame="1"/>
          <w:shd w:val="clear" w:color="auto" w:fill="FFFFFF"/>
          <w:lang w:eastAsia="en-GB"/>
        </w:rPr>
        <w:t xml:space="preserve"> and this term means to be imprisoned. </w:t>
      </w:r>
      <w:r w:rsidR="00CE588D">
        <w:rPr>
          <w:rFonts w:ascii="Arial" w:eastAsia="Times New Roman" w:hAnsi="Arial" w:cs="Arial"/>
          <w:color w:val="000000"/>
          <w:sz w:val="24"/>
          <w:szCs w:val="24"/>
          <w:bdr w:val="none" w:sz="0" w:space="0" w:color="auto" w:frame="1"/>
          <w:shd w:val="clear" w:color="auto" w:fill="FFFFFF"/>
          <w:lang w:eastAsia="en-GB"/>
        </w:rPr>
        <w:t>This usually gets confusing for people in law to understand</w:t>
      </w:r>
      <w:r w:rsidR="006651B5">
        <w:rPr>
          <w:rFonts w:ascii="Arial" w:eastAsia="Times New Roman" w:hAnsi="Arial" w:cs="Arial"/>
          <w:color w:val="000000"/>
          <w:sz w:val="24"/>
          <w:szCs w:val="24"/>
          <w:bdr w:val="none" w:sz="0" w:space="0" w:color="auto" w:frame="1"/>
          <w:shd w:val="clear" w:color="auto" w:fill="FFFFFF"/>
          <w:lang w:eastAsia="en-GB"/>
        </w:rPr>
        <w:t xml:space="preserve">. </w:t>
      </w:r>
      <w:r w:rsidR="0097067C">
        <w:rPr>
          <w:rFonts w:ascii="Arial" w:eastAsia="Times New Roman" w:hAnsi="Arial" w:cs="Arial"/>
          <w:color w:val="000000"/>
          <w:sz w:val="24"/>
          <w:szCs w:val="24"/>
          <w:bdr w:val="none" w:sz="0" w:space="0" w:color="auto" w:frame="1"/>
          <w:shd w:val="clear" w:color="auto" w:fill="FFFFFF"/>
          <w:lang w:eastAsia="en-GB"/>
        </w:rPr>
        <w:t xml:space="preserve">It is argued that the use of this old </w:t>
      </w:r>
      <w:r w:rsidR="002705BE">
        <w:rPr>
          <w:rFonts w:ascii="Arial" w:eastAsia="Times New Roman" w:hAnsi="Arial" w:cs="Arial"/>
          <w:color w:val="000000"/>
          <w:sz w:val="24"/>
          <w:szCs w:val="24"/>
          <w:bdr w:val="none" w:sz="0" w:space="0" w:color="auto" w:frame="1"/>
          <w:shd w:val="clear" w:color="auto" w:fill="FFFFFF"/>
          <w:lang w:eastAsia="en-GB"/>
        </w:rPr>
        <w:t xml:space="preserve">language which is hard for some people to understand should be changed </w:t>
      </w:r>
      <w:r w:rsidR="001777A4">
        <w:rPr>
          <w:rFonts w:ascii="Arial" w:eastAsia="Times New Roman" w:hAnsi="Arial" w:cs="Arial"/>
          <w:color w:val="000000"/>
          <w:sz w:val="24"/>
          <w:szCs w:val="24"/>
          <w:bdr w:val="none" w:sz="0" w:space="0" w:color="auto" w:frame="1"/>
          <w:shd w:val="clear" w:color="auto" w:fill="FFFFFF"/>
          <w:lang w:eastAsia="en-GB"/>
        </w:rPr>
        <w:t xml:space="preserve">due to the importance as there is an increasing number of defendants which are self-represented who would have no experience with this type of language which would put them in a </w:t>
      </w:r>
      <w:r w:rsidR="00CA605B">
        <w:rPr>
          <w:rFonts w:ascii="Arial" w:eastAsia="Times New Roman" w:hAnsi="Arial" w:cs="Arial"/>
          <w:color w:val="000000"/>
          <w:sz w:val="24"/>
          <w:szCs w:val="24"/>
          <w:bdr w:val="none" w:sz="0" w:space="0" w:color="auto" w:frame="1"/>
          <w:shd w:val="clear" w:color="auto" w:fill="FFFFFF"/>
          <w:lang w:eastAsia="en-GB"/>
        </w:rPr>
        <w:t>disadvantage when they have the right to defend themselves</w:t>
      </w:r>
      <w:r w:rsidR="005C40E7">
        <w:rPr>
          <w:rFonts w:ascii="Arial" w:eastAsia="Times New Roman" w:hAnsi="Arial" w:cs="Arial"/>
          <w:color w:val="000000"/>
          <w:sz w:val="24"/>
          <w:szCs w:val="24"/>
          <w:bdr w:val="none" w:sz="0" w:space="0" w:color="auto" w:frame="1"/>
          <w:shd w:val="clear" w:color="auto" w:fill="FFFFFF"/>
          <w:lang w:eastAsia="en-GB"/>
        </w:rPr>
        <w:t xml:space="preserve"> (Law Commission)</w:t>
      </w:r>
    </w:p>
    <w:p w14:paraId="46C5ECE9" w14:textId="321E9457" w:rsidR="007529DC" w:rsidRDefault="007529DC"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5A2DA472" w14:textId="29D2DA67" w:rsidR="007529DC" w:rsidRDefault="007529DC"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Even though there are many people who agree with the proposed reform of the act there are some who do not believe that the reform of this act is needed.</w:t>
      </w:r>
      <w:r w:rsidR="001D03CC">
        <w:rPr>
          <w:rFonts w:ascii="Arial" w:eastAsia="Times New Roman" w:hAnsi="Arial" w:cs="Arial"/>
          <w:color w:val="000000"/>
          <w:sz w:val="24"/>
          <w:szCs w:val="24"/>
          <w:bdr w:val="none" w:sz="0" w:space="0" w:color="auto" w:frame="1"/>
          <w:shd w:val="clear" w:color="auto" w:fill="FFFFFF"/>
          <w:lang w:eastAsia="en-GB"/>
        </w:rPr>
        <w:t xml:space="preserve"> There has been a number of bodies and individuals who have disagreed with the reforming of the offences against a person act. Some of these is the bar council and also the criminal bar association</w:t>
      </w:r>
      <w:r w:rsidR="00AF3993">
        <w:rPr>
          <w:rFonts w:ascii="Arial" w:eastAsia="Times New Roman" w:hAnsi="Arial" w:cs="Arial"/>
          <w:color w:val="000000"/>
          <w:sz w:val="24"/>
          <w:szCs w:val="24"/>
          <w:bdr w:val="none" w:sz="0" w:space="0" w:color="auto" w:frame="1"/>
          <w:shd w:val="clear" w:color="auto" w:fill="FFFFFF"/>
          <w:lang w:eastAsia="en-GB"/>
        </w:rPr>
        <w:t xml:space="preserve">. These bodies believe that the things with people think are a problem are </w:t>
      </w:r>
      <w:r w:rsidR="004A3E55">
        <w:rPr>
          <w:rFonts w:ascii="Arial" w:eastAsia="Times New Roman" w:hAnsi="Arial" w:cs="Arial"/>
          <w:color w:val="000000"/>
          <w:sz w:val="24"/>
          <w:szCs w:val="24"/>
          <w:bdr w:val="none" w:sz="0" w:space="0" w:color="auto" w:frame="1"/>
          <w:shd w:val="clear" w:color="auto" w:fill="FFFFFF"/>
          <w:lang w:eastAsia="en-GB"/>
        </w:rPr>
        <w:t xml:space="preserve">theoretical and the legal meaning of these problems has already been successfully </w:t>
      </w:r>
      <w:r w:rsidR="00270F0C">
        <w:rPr>
          <w:rFonts w:ascii="Arial" w:eastAsia="Times New Roman" w:hAnsi="Arial" w:cs="Arial"/>
          <w:color w:val="000000"/>
          <w:sz w:val="24"/>
          <w:szCs w:val="24"/>
          <w:bdr w:val="none" w:sz="0" w:space="0" w:color="auto" w:frame="1"/>
          <w:shd w:val="clear" w:color="auto" w:fill="FFFFFF"/>
          <w:lang w:eastAsia="en-GB"/>
        </w:rPr>
        <w:t xml:space="preserve">established in case law. These two bodies also believe that further repeals of unnecessary </w:t>
      </w:r>
      <w:r w:rsidR="00575FA0">
        <w:rPr>
          <w:rFonts w:ascii="Arial" w:eastAsia="Times New Roman" w:hAnsi="Arial" w:cs="Arial"/>
          <w:color w:val="000000"/>
          <w:sz w:val="24"/>
          <w:szCs w:val="24"/>
          <w:bdr w:val="none" w:sz="0" w:space="0" w:color="auto" w:frame="1"/>
          <w:shd w:val="clear" w:color="auto" w:fill="FFFFFF"/>
          <w:lang w:eastAsia="en-GB"/>
        </w:rPr>
        <w:t xml:space="preserve">offences would be sufficient. Yet </w:t>
      </w:r>
      <w:r w:rsidR="00872E03">
        <w:rPr>
          <w:rFonts w:ascii="Arial" w:eastAsia="Times New Roman" w:hAnsi="Arial" w:cs="Arial"/>
          <w:color w:val="000000"/>
          <w:sz w:val="24"/>
          <w:szCs w:val="24"/>
          <w:bdr w:val="none" w:sz="0" w:space="0" w:color="auto" w:frame="1"/>
          <w:shd w:val="clear" w:color="auto" w:fill="FFFFFF"/>
          <w:lang w:eastAsia="en-GB"/>
        </w:rPr>
        <w:t xml:space="preserve">other people believe that </w:t>
      </w:r>
      <w:r w:rsidR="000B0590">
        <w:rPr>
          <w:rFonts w:ascii="Arial" w:eastAsia="Times New Roman" w:hAnsi="Arial" w:cs="Arial"/>
          <w:color w:val="000000"/>
          <w:sz w:val="24"/>
          <w:szCs w:val="24"/>
          <w:bdr w:val="none" w:sz="0" w:space="0" w:color="auto" w:frame="1"/>
          <w:shd w:val="clear" w:color="auto" w:fill="FFFFFF"/>
          <w:lang w:eastAsia="en-GB"/>
        </w:rPr>
        <w:t xml:space="preserve">the entire replacement of the current law is necessary to limit the amount of confusing that goes on to make the </w:t>
      </w:r>
      <w:r w:rsidR="00684252">
        <w:rPr>
          <w:rFonts w:ascii="Arial" w:eastAsia="Times New Roman" w:hAnsi="Arial" w:cs="Arial"/>
          <w:color w:val="000000"/>
          <w:sz w:val="24"/>
          <w:szCs w:val="24"/>
          <w:bdr w:val="none" w:sz="0" w:space="0" w:color="auto" w:frame="1"/>
          <w:shd w:val="clear" w:color="auto" w:fill="FFFFFF"/>
          <w:lang w:eastAsia="en-GB"/>
        </w:rPr>
        <w:t>cases go as fairly as possible</w:t>
      </w:r>
      <w:r w:rsidR="00DF7FD4">
        <w:rPr>
          <w:rFonts w:ascii="Arial" w:eastAsia="Times New Roman" w:hAnsi="Arial" w:cs="Arial"/>
          <w:color w:val="000000"/>
          <w:sz w:val="24"/>
          <w:szCs w:val="24"/>
          <w:bdr w:val="none" w:sz="0" w:space="0" w:color="auto" w:frame="1"/>
          <w:shd w:val="clear" w:color="auto" w:fill="FFFFFF"/>
          <w:lang w:eastAsia="en-GB"/>
        </w:rPr>
        <w:t xml:space="preserve"> (Eugen</w:t>
      </w:r>
      <w:r w:rsidR="007C135C">
        <w:rPr>
          <w:rFonts w:ascii="Arial" w:eastAsia="Times New Roman" w:hAnsi="Arial" w:cs="Arial"/>
          <w:color w:val="000000"/>
          <w:sz w:val="24"/>
          <w:szCs w:val="24"/>
          <w:bdr w:val="none" w:sz="0" w:space="0" w:color="auto" w:frame="1"/>
          <w:shd w:val="clear" w:color="auto" w:fill="FFFFFF"/>
          <w:lang w:eastAsia="en-GB"/>
        </w:rPr>
        <w:t>icos 2017)</w:t>
      </w:r>
    </w:p>
    <w:p w14:paraId="19116D9F" w14:textId="4CA73C2F" w:rsidR="00E03994" w:rsidRDefault="00E03994"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5FB301D7" w14:textId="2A33BBFE" w:rsidR="0012656F" w:rsidRDefault="00E03994"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There are a number of cases where </w:t>
      </w:r>
      <w:r w:rsidR="00ED03CE">
        <w:rPr>
          <w:rFonts w:ascii="Arial" w:eastAsia="Times New Roman" w:hAnsi="Arial" w:cs="Arial"/>
          <w:color w:val="000000"/>
          <w:sz w:val="24"/>
          <w:szCs w:val="24"/>
          <w:bdr w:val="none" w:sz="0" w:space="0" w:color="auto" w:frame="1"/>
          <w:shd w:val="clear" w:color="auto" w:fill="FFFFFF"/>
          <w:lang w:eastAsia="en-GB"/>
        </w:rPr>
        <w:t xml:space="preserve">this act has caused confusion as to how to sentence a person. Once of these cases is </w:t>
      </w:r>
      <w:r w:rsidR="00827107">
        <w:rPr>
          <w:rFonts w:ascii="Arial" w:eastAsia="Times New Roman" w:hAnsi="Arial" w:cs="Arial"/>
          <w:color w:val="000000"/>
          <w:sz w:val="24"/>
          <w:szCs w:val="24"/>
          <w:bdr w:val="none" w:sz="0" w:space="0" w:color="auto" w:frame="1"/>
          <w:shd w:val="clear" w:color="auto" w:fill="FFFFFF"/>
          <w:lang w:eastAsia="en-GB"/>
        </w:rPr>
        <w:t xml:space="preserve">DPP v Smith 1961. In this a man named Jim Smith was ordered by a </w:t>
      </w:r>
      <w:r w:rsidR="007A5833">
        <w:rPr>
          <w:rFonts w:ascii="Arial" w:eastAsia="Times New Roman" w:hAnsi="Arial" w:cs="Arial"/>
          <w:color w:val="000000"/>
          <w:sz w:val="24"/>
          <w:szCs w:val="24"/>
          <w:bdr w:val="none" w:sz="0" w:space="0" w:color="auto" w:frame="1"/>
          <w:shd w:val="clear" w:color="auto" w:fill="FFFFFF"/>
          <w:lang w:eastAsia="en-GB"/>
        </w:rPr>
        <w:t>policeman</w:t>
      </w:r>
      <w:r w:rsidR="00827107">
        <w:rPr>
          <w:rFonts w:ascii="Arial" w:eastAsia="Times New Roman" w:hAnsi="Arial" w:cs="Arial"/>
          <w:color w:val="000000"/>
          <w:sz w:val="24"/>
          <w:szCs w:val="24"/>
          <w:bdr w:val="none" w:sz="0" w:space="0" w:color="auto" w:frame="1"/>
          <w:shd w:val="clear" w:color="auto" w:fill="FFFFFF"/>
          <w:lang w:eastAsia="en-GB"/>
        </w:rPr>
        <w:t xml:space="preserve"> to stop his car </w:t>
      </w:r>
      <w:r w:rsidR="00356B6F">
        <w:rPr>
          <w:rFonts w:ascii="Arial" w:eastAsia="Times New Roman" w:hAnsi="Arial" w:cs="Arial"/>
          <w:color w:val="000000"/>
          <w:sz w:val="24"/>
          <w:szCs w:val="24"/>
          <w:bdr w:val="none" w:sz="0" w:space="0" w:color="auto" w:frame="1"/>
          <w:shd w:val="clear" w:color="auto" w:fill="FFFFFF"/>
          <w:lang w:eastAsia="en-GB"/>
        </w:rPr>
        <w:t xml:space="preserve">as the man had stolen some valuable goods. </w:t>
      </w:r>
      <w:r w:rsidR="007A5833">
        <w:rPr>
          <w:rFonts w:ascii="Arial" w:eastAsia="Times New Roman" w:hAnsi="Arial" w:cs="Arial"/>
          <w:color w:val="000000"/>
          <w:sz w:val="24"/>
          <w:szCs w:val="24"/>
          <w:bdr w:val="none" w:sz="0" w:space="0" w:color="auto" w:frame="1"/>
          <w:shd w:val="clear" w:color="auto" w:fill="FFFFFF"/>
          <w:lang w:eastAsia="en-GB"/>
        </w:rPr>
        <w:t>However,</w:t>
      </w:r>
      <w:r w:rsidR="00356B6F">
        <w:rPr>
          <w:rFonts w:ascii="Arial" w:eastAsia="Times New Roman" w:hAnsi="Arial" w:cs="Arial"/>
          <w:color w:val="000000"/>
          <w:sz w:val="24"/>
          <w:szCs w:val="24"/>
          <w:bdr w:val="none" w:sz="0" w:space="0" w:color="auto" w:frame="1"/>
          <w:shd w:val="clear" w:color="auto" w:fill="FFFFFF"/>
          <w:lang w:eastAsia="en-GB"/>
        </w:rPr>
        <w:t xml:space="preserve"> the man </w:t>
      </w:r>
      <w:r w:rsidR="007A5833">
        <w:rPr>
          <w:rFonts w:ascii="Arial" w:eastAsia="Times New Roman" w:hAnsi="Arial" w:cs="Arial"/>
          <w:color w:val="000000"/>
          <w:sz w:val="24"/>
          <w:szCs w:val="24"/>
          <w:bdr w:val="none" w:sz="0" w:space="0" w:color="auto" w:frame="1"/>
          <w:shd w:val="clear" w:color="auto" w:fill="FFFFFF"/>
          <w:lang w:eastAsia="en-GB"/>
        </w:rPr>
        <w:t>did not</w:t>
      </w:r>
      <w:r w:rsidR="00356B6F">
        <w:rPr>
          <w:rFonts w:ascii="Arial" w:eastAsia="Times New Roman" w:hAnsi="Arial" w:cs="Arial"/>
          <w:color w:val="000000"/>
          <w:sz w:val="24"/>
          <w:szCs w:val="24"/>
          <w:bdr w:val="none" w:sz="0" w:space="0" w:color="auto" w:frame="1"/>
          <w:shd w:val="clear" w:color="auto" w:fill="FFFFFF"/>
          <w:lang w:eastAsia="en-GB"/>
        </w:rPr>
        <w:t xml:space="preserve"> stop his car but instead </w:t>
      </w:r>
      <w:r w:rsidR="002A75AE">
        <w:rPr>
          <w:rFonts w:ascii="Arial" w:eastAsia="Times New Roman" w:hAnsi="Arial" w:cs="Arial"/>
          <w:color w:val="000000"/>
          <w:sz w:val="24"/>
          <w:szCs w:val="24"/>
          <w:bdr w:val="none" w:sz="0" w:space="0" w:color="auto" w:frame="1"/>
          <w:shd w:val="clear" w:color="auto" w:fill="FFFFFF"/>
          <w:lang w:eastAsia="en-GB"/>
        </w:rPr>
        <w:t xml:space="preserve">accelerated more which led the policeman to jump onto the car to try and get the man to stop the </w:t>
      </w:r>
      <w:r w:rsidR="0024784E">
        <w:rPr>
          <w:rFonts w:ascii="Arial" w:eastAsia="Times New Roman" w:hAnsi="Arial" w:cs="Arial"/>
          <w:color w:val="000000"/>
          <w:sz w:val="24"/>
          <w:szCs w:val="24"/>
          <w:bdr w:val="none" w:sz="0" w:space="0" w:color="auto" w:frame="1"/>
          <w:shd w:val="clear" w:color="auto" w:fill="FFFFFF"/>
          <w:lang w:eastAsia="en-GB"/>
        </w:rPr>
        <w:t xml:space="preserve">vehicle. </w:t>
      </w:r>
      <w:r w:rsidR="007A5833">
        <w:rPr>
          <w:rFonts w:ascii="Arial" w:eastAsia="Times New Roman" w:hAnsi="Arial" w:cs="Arial"/>
          <w:color w:val="000000"/>
          <w:sz w:val="24"/>
          <w:szCs w:val="24"/>
          <w:bdr w:val="none" w:sz="0" w:space="0" w:color="auto" w:frame="1"/>
          <w:shd w:val="clear" w:color="auto" w:fill="FFFFFF"/>
          <w:lang w:eastAsia="en-GB"/>
        </w:rPr>
        <w:t>However,</w:t>
      </w:r>
      <w:r w:rsidR="0024784E">
        <w:rPr>
          <w:rFonts w:ascii="Arial" w:eastAsia="Times New Roman" w:hAnsi="Arial" w:cs="Arial"/>
          <w:color w:val="000000"/>
          <w:sz w:val="24"/>
          <w:szCs w:val="24"/>
          <w:bdr w:val="none" w:sz="0" w:space="0" w:color="auto" w:frame="1"/>
          <w:shd w:val="clear" w:color="auto" w:fill="FFFFFF"/>
          <w:lang w:eastAsia="en-GB"/>
        </w:rPr>
        <w:t xml:space="preserve"> the policeman fell of the car and was killed by a different oncoming car. </w:t>
      </w:r>
      <w:r w:rsidR="005B7C31">
        <w:rPr>
          <w:rFonts w:ascii="Arial" w:eastAsia="Times New Roman" w:hAnsi="Arial" w:cs="Arial"/>
          <w:color w:val="000000"/>
          <w:sz w:val="24"/>
          <w:szCs w:val="24"/>
          <w:bdr w:val="none" w:sz="0" w:space="0" w:color="auto" w:frame="1"/>
          <w:shd w:val="clear" w:color="auto" w:fill="FFFFFF"/>
          <w:lang w:eastAsia="en-GB"/>
        </w:rPr>
        <w:t xml:space="preserve">Smith </w:t>
      </w:r>
      <w:r w:rsidR="00BD4340">
        <w:rPr>
          <w:rFonts w:ascii="Arial" w:eastAsia="Times New Roman" w:hAnsi="Arial" w:cs="Arial"/>
          <w:color w:val="000000"/>
          <w:sz w:val="24"/>
          <w:szCs w:val="24"/>
          <w:bdr w:val="none" w:sz="0" w:space="0" w:color="auto" w:frame="1"/>
          <w:shd w:val="clear" w:color="auto" w:fill="FFFFFF"/>
          <w:lang w:eastAsia="en-GB"/>
        </w:rPr>
        <w:t xml:space="preserve">was convicted of murder but after this he appealed the verdict. He appealed on the ground </w:t>
      </w:r>
      <w:r w:rsidR="00914870">
        <w:rPr>
          <w:rFonts w:ascii="Arial" w:eastAsia="Times New Roman" w:hAnsi="Arial" w:cs="Arial"/>
          <w:color w:val="000000"/>
          <w:sz w:val="24"/>
          <w:szCs w:val="24"/>
          <w:bdr w:val="none" w:sz="0" w:space="0" w:color="auto" w:frame="1"/>
          <w:shd w:val="clear" w:color="auto" w:fill="FFFFFF"/>
          <w:lang w:eastAsia="en-GB"/>
        </w:rPr>
        <w:t xml:space="preserve">that it was a </w:t>
      </w:r>
      <w:r w:rsidR="007A5833">
        <w:rPr>
          <w:rFonts w:ascii="Arial" w:eastAsia="Times New Roman" w:hAnsi="Arial" w:cs="Arial"/>
          <w:color w:val="000000"/>
          <w:sz w:val="24"/>
          <w:szCs w:val="24"/>
          <w:bdr w:val="none" w:sz="0" w:space="0" w:color="auto" w:frame="1"/>
          <w:shd w:val="clear" w:color="auto" w:fill="FFFFFF"/>
          <w:lang w:eastAsia="en-GB"/>
        </w:rPr>
        <w:t>misdirection</w:t>
      </w:r>
      <w:r w:rsidR="00914870">
        <w:rPr>
          <w:rFonts w:ascii="Arial" w:eastAsia="Times New Roman" w:hAnsi="Arial" w:cs="Arial"/>
          <w:color w:val="000000"/>
          <w:sz w:val="24"/>
          <w:szCs w:val="24"/>
          <w:bdr w:val="none" w:sz="0" w:space="0" w:color="auto" w:frame="1"/>
          <w:shd w:val="clear" w:color="auto" w:fill="FFFFFF"/>
          <w:lang w:eastAsia="en-GB"/>
        </w:rPr>
        <w:t xml:space="preserve"> and that a subjective test should a</w:t>
      </w:r>
      <w:r w:rsidR="00152835">
        <w:rPr>
          <w:rFonts w:ascii="Arial" w:eastAsia="Times New Roman" w:hAnsi="Arial" w:cs="Arial"/>
          <w:color w:val="000000"/>
          <w:sz w:val="24"/>
          <w:szCs w:val="24"/>
          <w:bdr w:val="none" w:sz="0" w:space="0" w:color="auto" w:frame="1"/>
          <w:shd w:val="clear" w:color="auto" w:fill="FFFFFF"/>
          <w:lang w:eastAsia="en-GB"/>
        </w:rPr>
        <w:t>pply</w:t>
      </w:r>
      <w:r w:rsidR="001A0694">
        <w:rPr>
          <w:rFonts w:ascii="Arial" w:eastAsia="Times New Roman" w:hAnsi="Arial" w:cs="Arial"/>
          <w:color w:val="000000"/>
          <w:sz w:val="24"/>
          <w:szCs w:val="24"/>
          <w:bdr w:val="none" w:sz="0" w:space="0" w:color="auto" w:frame="1"/>
          <w:shd w:val="clear" w:color="auto" w:fill="FFFFFF"/>
          <w:lang w:eastAsia="en-GB"/>
        </w:rPr>
        <w:t>. A</w:t>
      </w:r>
      <w:r w:rsidR="00AD2CBE">
        <w:rPr>
          <w:rFonts w:ascii="Arial" w:eastAsia="Times New Roman" w:hAnsi="Arial" w:cs="Arial"/>
          <w:color w:val="000000"/>
          <w:sz w:val="24"/>
          <w:szCs w:val="24"/>
          <w:bdr w:val="none" w:sz="0" w:space="0" w:color="auto" w:frame="1"/>
          <w:shd w:val="clear" w:color="auto" w:fill="FFFFFF"/>
          <w:lang w:eastAsia="en-GB"/>
        </w:rPr>
        <w:t xml:space="preserve">fter this appeal the court of appeals </w:t>
      </w:r>
      <w:r w:rsidR="00985426">
        <w:rPr>
          <w:rFonts w:ascii="Arial" w:eastAsia="Times New Roman" w:hAnsi="Arial" w:cs="Arial"/>
          <w:color w:val="000000"/>
          <w:sz w:val="24"/>
          <w:szCs w:val="24"/>
          <w:bdr w:val="none" w:sz="0" w:space="0" w:color="auto" w:frame="1"/>
          <w:shd w:val="clear" w:color="auto" w:fill="FFFFFF"/>
          <w:lang w:eastAsia="en-GB"/>
        </w:rPr>
        <w:t xml:space="preserve">changed his conviction which was once murder </w:t>
      </w:r>
      <w:r w:rsidR="00947EFD">
        <w:rPr>
          <w:rFonts w:ascii="Arial" w:eastAsia="Times New Roman" w:hAnsi="Arial" w:cs="Arial"/>
          <w:color w:val="000000"/>
          <w:sz w:val="24"/>
          <w:szCs w:val="24"/>
          <w:bdr w:val="none" w:sz="0" w:space="0" w:color="auto" w:frame="1"/>
          <w:shd w:val="clear" w:color="auto" w:fill="FFFFFF"/>
          <w:lang w:eastAsia="en-GB"/>
        </w:rPr>
        <w:t xml:space="preserve">and changed this to manslaughter conviction applying to a subjective test. </w:t>
      </w:r>
      <w:r w:rsidR="005C7E18">
        <w:rPr>
          <w:rFonts w:ascii="Arial" w:eastAsia="Times New Roman" w:hAnsi="Arial" w:cs="Arial"/>
          <w:color w:val="000000"/>
          <w:sz w:val="24"/>
          <w:szCs w:val="24"/>
          <w:bdr w:val="none" w:sz="0" w:space="0" w:color="auto" w:frame="1"/>
          <w:shd w:val="clear" w:color="auto" w:fill="FFFFFF"/>
          <w:lang w:eastAsia="en-GB"/>
        </w:rPr>
        <w:t>The prosecution appealed to the house of lords that who re-</w:t>
      </w:r>
      <w:r w:rsidR="00AD6238">
        <w:rPr>
          <w:rFonts w:ascii="Arial" w:eastAsia="Times New Roman" w:hAnsi="Arial" w:cs="Arial"/>
          <w:color w:val="000000"/>
          <w:sz w:val="24"/>
          <w:szCs w:val="24"/>
          <w:bdr w:val="none" w:sz="0" w:space="0" w:color="auto" w:frame="1"/>
          <w:shd w:val="clear" w:color="auto" w:fill="FFFFFF"/>
          <w:lang w:eastAsia="en-GB"/>
        </w:rPr>
        <w:t>instated</w:t>
      </w:r>
      <w:r w:rsidR="005C7E18">
        <w:rPr>
          <w:rFonts w:ascii="Arial" w:eastAsia="Times New Roman" w:hAnsi="Arial" w:cs="Arial"/>
          <w:color w:val="000000"/>
          <w:sz w:val="24"/>
          <w:szCs w:val="24"/>
          <w:bdr w:val="none" w:sz="0" w:space="0" w:color="auto" w:frame="1"/>
          <w:shd w:val="clear" w:color="auto" w:fill="FFFFFF"/>
          <w:lang w:eastAsia="en-GB"/>
        </w:rPr>
        <w:t xml:space="preserve"> the murder conviction and held </w:t>
      </w:r>
      <w:r w:rsidR="00AD6238">
        <w:rPr>
          <w:rFonts w:ascii="Arial" w:eastAsia="Times New Roman" w:hAnsi="Arial" w:cs="Arial"/>
          <w:color w:val="000000"/>
          <w:sz w:val="24"/>
          <w:szCs w:val="24"/>
          <w:bdr w:val="none" w:sz="0" w:space="0" w:color="auto" w:frame="1"/>
          <w:shd w:val="clear" w:color="auto" w:fill="FFFFFF"/>
          <w:lang w:eastAsia="en-GB"/>
        </w:rPr>
        <w:t>that there was no mis direction</w:t>
      </w:r>
      <w:r w:rsidR="00B62BDB">
        <w:rPr>
          <w:rFonts w:ascii="Arial" w:eastAsia="Times New Roman" w:hAnsi="Arial" w:cs="Arial"/>
          <w:color w:val="000000"/>
          <w:sz w:val="24"/>
          <w:szCs w:val="24"/>
          <w:bdr w:val="none" w:sz="0" w:space="0" w:color="auto" w:frame="1"/>
          <w:shd w:val="clear" w:color="auto" w:fill="FFFFFF"/>
          <w:lang w:eastAsia="en-GB"/>
        </w:rPr>
        <w:t xml:space="preserve"> thereby holding an objective test was applicable</w:t>
      </w:r>
      <w:r w:rsidR="009026C3">
        <w:rPr>
          <w:rFonts w:ascii="Arial" w:eastAsia="Times New Roman" w:hAnsi="Arial" w:cs="Arial"/>
          <w:color w:val="000000"/>
          <w:sz w:val="24"/>
          <w:szCs w:val="24"/>
          <w:bdr w:val="none" w:sz="0" w:space="0" w:color="auto" w:frame="1"/>
          <w:shd w:val="clear" w:color="auto" w:fill="FFFFFF"/>
          <w:lang w:eastAsia="en-GB"/>
        </w:rPr>
        <w:t xml:space="preserve"> (LucidLaw)</w:t>
      </w:r>
      <w:r w:rsidR="00FD28FF">
        <w:rPr>
          <w:rFonts w:ascii="Arial" w:eastAsia="Times New Roman" w:hAnsi="Arial" w:cs="Arial"/>
          <w:color w:val="000000"/>
          <w:sz w:val="24"/>
          <w:szCs w:val="24"/>
          <w:bdr w:val="none" w:sz="0" w:space="0" w:color="auto" w:frame="1"/>
          <w:shd w:val="clear" w:color="auto" w:fill="FFFFFF"/>
          <w:lang w:eastAsia="en-GB"/>
        </w:rPr>
        <w:t xml:space="preserve"> This shows the confusion that came come across with the unknowing of how to sentence the defendant due to the unclearness of the </w:t>
      </w:r>
      <w:r w:rsidR="005D59EA">
        <w:rPr>
          <w:rFonts w:ascii="Arial" w:eastAsia="Times New Roman" w:hAnsi="Arial" w:cs="Arial"/>
          <w:color w:val="000000"/>
          <w:sz w:val="24"/>
          <w:szCs w:val="24"/>
          <w:bdr w:val="none" w:sz="0" w:space="0" w:color="auto" w:frame="1"/>
          <w:shd w:val="clear" w:color="auto" w:fill="FFFFFF"/>
          <w:lang w:eastAsia="en-GB"/>
        </w:rPr>
        <w:t>act.</w:t>
      </w:r>
    </w:p>
    <w:p w14:paraId="7027D191" w14:textId="77777777" w:rsidR="00A553D9" w:rsidRDefault="00A553D9"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2C5ADEA9" w14:textId="77777777" w:rsidR="006405FB" w:rsidRDefault="006405FB"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69324998" w14:textId="1EFE5A8F" w:rsidR="00DF4F2C" w:rsidRDefault="001323BD"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Another case which </w:t>
      </w:r>
      <w:r w:rsidR="00E827A1">
        <w:rPr>
          <w:rFonts w:ascii="Arial" w:eastAsia="Times New Roman" w:hAnsi="Arial" w:cs="Arial"/>
          <w:color w:val="000000"/>
          <w:sz w:val="24"/>
          <w:szCs w:val="24"/>
          <w:bdr w:val="none" w:sz="0" w:space="0" w:color="auto" w:frame="1"/>
          <w:shd w:val="clear" w:color="auto" w:fill="FFFFFF"/>
          <w:lang w:eastAsia="en-GB"/>
        </w:rPr>
        <w:t xml:space="preserve">the offences against a </w:t>
      </w:r>
      <w:r w:rsidR="007A5833">
        <w:rPr>
          <w:rFonts w:ascii="Arial" w:eastAsia="Times New Roman" w:hAnsi="Arial" w:cs="Arial"/>
          <w:color w:val="000000"/>
          <w:sz w:val="24"/>
          <w:szCs w:val="24"/>
          <w:bdr w:val="none" w:sz="0" w:space="0" w:color="auto" w:frame="1"/>
          <w:shd w:val="clear" w:color="auto" w:fill="FFFFFF"/>
          <w:lang w:eastAsia="en-GB"/>
        </w:rPr>
        <w:t>person’s</w:t>
      </w:r>
      <w:r w:rsidR="00E827A1">
        <w:rPr>
          <w:rFonts w:ascii="Arial" w:eastAsia="Times New Roman" w:hAnsi="Arial" w:cs="Arial"/>
          <w:color w:val="000000"/>
          <w:sz w:val="24"/>
          <w:szCs w:val="24"/>
          <w:bdr w:val="none" w:sz="0" w:space="0" w:color="auto" w:frame="1"/>
          <w:shd w:val="clear" w:color="auto" w:fill="FFFFFF"/>
          <w:lang w:eastAsia="en-GB"/>
        </w:rPr>
        <w:t xml:space="preserve"> act affects is R v </w:t>
      </w:r>
      <w:r w:rsidR="004D1F61">
        <w:rPr>
          <w:rFonts w:ascii="Arial" w:eastAsia="Times New Roman" w:hAnsi="Arial" w:cs="Arial"/>
          <w:color w:val="000000"/>
          <w:sz w:val="24"/>
          <w:szCs w:val="24"/>
          <w:bdr w:val="none" w:sz="0" w:space="0" w:color="auto" w:frame="1"/>
          <w:shd w:val="clear" w:color="auto" w:fill="FFFFFF"/>
          <w:lang w:eastAsia="en-GB"/>
        </w:rPr>
        <w:t xml:space="preserve">Bollom 2003. In this case the defendant inflicted a number of different injuries on his </w:t>
      </w:r>
      <w:r w:rsidR="007A5833">
        <w:rPr>
          <w:rFonts w:ascii="Arial" w:eastAsia="Times New Roman" w:hAnsi="Arial" w:cs="Arial"/>
          <w:color w:val="000000"/>
          <w:sz w:val="24"/>
          <w:szCs w:val="24"/>
          <w:bdr w:val="none" w:sz="0" w:space="0" w:color="auto" w:frame="1"/>
          <w:shd w:val="clear" w:color="auto" w:fill="FFFFFF"/>
          <w:lang w:eastAsia="en-GB"/>
        </w:rPr>
        <w:t>girlfriend’s</w:t>
      </w:r>
      <w:r w:rsidR="00A553D9">
        <w:rPr>
          <w:rFonts w:ascii="Arial" w:eastAsia="Times New Roman" w:hAnsi="Arial" w:cs="Arial"/>
          <w:color w:val="000000"/>
          <w:sz w:val="24"/>
          <w:szCs w:val="24"/>
          <w:bdr w:val="none" w:sz="0" w:space="0" w:color="auto" w:frame="1"/>
          <w:shd w:val="clear" w:color="auto" w:fill="FFFFFF"/>
          <w:lang w:eastAsia="en-GB"/>
        </w:rPr>
        <w:t xml:space="preserve"> </w:t>
      </w:r>
      <w:r w:rsidR="007A5833">
        <w:rPr>
          <w:rFonts w:ascii="Arial" w:eastAsia="Times New Roman" w:hAnsi="Arial" w:cs="Arial"/>
          <w:color w:val="000000"/>
          <w:sz w:val="24"/>
          <w:szCs w:val="24"/>
          <w:bdr w:val="none" w:sz="0" w:space="0" w:color="auto" w:frame="1"/>
          <w:shd w:val="clear" w:color="auto" w:fill="FFFFFF"/>
          <w:lang w:eastAsia="en-GB"/>
        </w:rPr>
        <w:t>seventeen-month-old</w:t>
      </w:r>
      <w:r w:rsidR="00EE4B92">
        <w:rPr>
          <w:rFonts w:ascii="Arial" w:eastAsia="Times New Roman" w:hAnsi="Arial" w:cs="Arial"/>
          <w:color w:val="000000"/>
          <w:sz w:val="24"/>
          <w:szCs w:val="24"/>
          <w:bdr w:val="none" w:sz="0" w:space="0" w:color="auto" w:frame="1"/>
          <w:shd w:val="clear" w:color="auto" w:fill="FFFFFF"/>
          <w:lang w:eastAsia="en-GB"/>
        </w:rPr>
        <w:t xml:space="preserve"> child which led to the young child having a number of cuts and</w:t>
      </w:r>
      <w:r w:rsidR="0012656F">
        <w:rPr>
          <w:rFonts w:ascii="Arial" w:eastAsia="Times New Roman" w:hAnsi="Arial" w:cs="Arial"/>
          <w:color w:val="000000"/>
          <w:sz w:val="24"/>
          <w:szCs w:val="24"/>
          <w:bdr w:val="none" w:sz="0" w:space="0" w:color="auto" w:frame="1"/>
          <w:shd w:val="clear" w:color="auto" w:fill="FFFFFF"/>
          <w:lang w:eastAsia="en-GB"/>
        </w:rPr>
        <w:t xml:space="preserve"> bruises. </w:t>
      </w:r>
      <w:r w:rsidR="00197296">
        <w:rPr>
          <w:rFonts w:ascii="Arial" w:eastAsia="Times New Roman" w:hAnsi="Arial" w:cs="Arial"/>
          <w:color w:val="000000"/>
          <w:sz w:val="24"/>
          <w:szCs w:val="24"/>
          <w:bdr w:val="none" w:sz="0" w:space="0" w:color="auto" w:frame="1"/>
          <w:shd w:val="clear" w:color="auto" w:fill="FFFFFF"/>
          <w:lang w:eastAsia="en-GB"/>
        </w:rPr>
        <w:t xml:space="preserve">The injuries the child endured did not merit the charge of gross bodily harm </w:t>
      </w:r>
      <w:r w:rsidR="00A553D9">
        <w:rPr>
          <w:rFonts w:ascii="Arial" w:eastAsia="Times New Roman" w:hAnsi="Arial" w:cs="Arial"/>
          <w:color w:val="000000"/>
          <w:sz w:val="24"/>
          <w:szCs w:val="24"/>
          <w:bdr w:val="none" w:sz="0" w:space="0" w:color="auto" w:frame="1"/>
          <w:shd w:val="clear" w:color="auto" w:fill="FFFFFF"/>
          <w:lang w:eastAsia="en-GB"/>
        </w:rPr>
        <w:t>under s.18 of the offences against</w:t>
      </w:r>
      <w:r w:rsidR="00BA4208">
        <w:rPr>
          <w:rFonts w:ascii="Arial" w:eastAsia="Times New Roman" w:hAnsi="Arial" w:cs="Arial"/>
          <w:color w:val="000000"/>
          <w:sz w:val="24"/>
          <w:szCs w:val="24"/>
          <w:bdr w:val="none" w:sz="0" w:space="0" w:color="auto" w:frame="1"/>
          <w:shd w:val="clear" w:color="auto" w:fill="FFFFFF"/>
          <w:lang w:eastAsia="en-GB"/>
        </w:rPr>
        <w:t xml:space="preserve"> the persons act. At first the judge </w:t>
      </w:r>
      <w:r w:rsidR="004E706F">
        <w:rPr>
          <w:rFonts w:ascii="Arial" w:eastAsia="Times New Roman" w:hAnsi="Arial" w:cs="Arial"/>
          <w:color w:val="000000"/>
          <w:sz w:val="24"/>
          <w:szCs w:val="24"/>
          <w:bdr w:val="none" w:sz="0" w:space="0" w:color="auto" w:frame="1"/>
          <w:shd w:val="clear" w:color="auto" w:fill="FFFFFF"/>
          <w:lang w:eastAsia="en-GB"/>
        </w:rPr>
        <w:t>told the jury to take into consideration that it is a young child who is the victim</w:t>
      </w:r>
      <w:r w:rsidR="00971230">
        <w:rPr>
          <w:rFonts w:ascii="Arial" w:eastAsia="Times New Roman" w:hAnsi="Arial" w:cs="Arial"/>
          <w:color w:val="000000"/>
          <w:sz w:val="24"/>
          <w:szCs w:val="24"/>
          <w:bdr w:val="none" w:sz="0" w:space="0" w:color="auto" w:frame="1"/>
          <w:shd w:val="clear" w:color="auto" w:fill="FFFFFF"/>
          <w:lang w:eastAsia="en-GB"/>
        </w:rPr>
        <w:t xml:space="preserve">. With them taking this into account </w:t>
      </w:r>
      <w:r w:rsidR="00E21D1D">
        <w:rPr>
          <w:rFonts w:ascii="Arial" w:eastAsia="Times New Roman" w:hAnsi="Arial" w:cs="Arial"/>
          <w:color w:val="000000"/>
          <w:sz w:val="24"/>
          <w:szCs w:val="24"/>
          <w:bdr w:val="none" w:sz="0" w:space="0" w:color="auto" w:frame="1"/>
          <w:shd w:val="clear" w:color="auto" w:fill="FFFFFF"/>
          <w:lang w:eastAsia="en-GB"/>
        </w:rPr>
        <w:t>the defendant was found guilty under section twenty which the defendant later appealed</w:t>
      </w:r>
      <w:r w:rsidR="00B84BDD">
        <w:rPr>
          <w:rFonts w:ascii="Arial" w:eastAsia="Times New Roman" w:hAnsi="Arial" w:cs="Arial"/>
          <w:color w:val="000000"/>
          <w:sz w:val="24"/>
          <w:szCs w:val="24"/>
          <w:bdr w:val="none" w:sz="0" w:space="0" w:color="auto" w:frame="1"/>
          <w:shd w:val="clear" w:color="auto" w:fill="FFFFFF"/>
          <w:lang w:eastAsia="en-GB"/>
        </w:rPr>
        <w:t xml:space="preserve">. The main issue with this case is </w:t>
      </w:r>
      <w:r w:rsidR="0011445F">
        <w:rPr>
          <w:rFonts w:ascii="Arial" w:eastAsia="Times New Roman" w:hAnsi="Arial" w:cs="Arial"/>
          <w:color w:val="000000"/>
          <w:sz w:val="24"/>
          <w:szCs w:val="24"/>
          <w:bdr w:val="none" w:sz="0" w:space="0" w:color="auto" w:frame="1"/>
          <w:shd w:val="clear" w:color="auto" w:fill="FFFFFF"/>
          <w:lang w:eastAsia="en-GB"/>
        </w:rPr>
        <w:t xml:space="preserve">the unknowing of if the particular circumstances or vulnerabilities of the </w:t>
      </w:r>
      <w:r w:rsidR="002B49E6">
        <w:rPr>
          <w:rFonts w:ascii="Arial" w:eastAsia="Times New Roman" w:hAnsi="Arial" w:cs="Arial"/>
          <w:color w:val="000000"/>
          <w:sz w:val="24"/>
          <w:szCs w:val="24"/>
          <w:bdr w:val="none" w:sz="0" w:space="0" w:color="auto" w:frame="1"/>
          <w:shd w:val="clear" w:color="auto" w:fill="FFFFFF"/>
          <w:lang w:eastAsia="en-GB"/>
        </w:rPr>
        <w:t>victim</w:t>
      </w:r>
      <w:r w:rsidR="00AD7D62">
        <w:rPr>
          <w:rFonts w:ascii="Arial" w:eastAsia="Times New Roman" w:hAnsi="Arial" w:cs="Arial"/>
          <w:color w:val="000000"/>
          <w:sz w:val="24"/>
          <w:szCs w:val="24"/>
          <w:bdr w:val="none" w:sz="0" w:space="0" w:color="auto" w:frame="1"/>
          <w:shd w:val="clear" w:color="auto" w:fill="FFFFFF"/>
          <w:lang w:eastAsia="en-GB"/>
        </w:rPr>
        <w:t xml:space="preserve"> should play a role </w:t>
      </w:r>
      <w:r w:rsidR="00433B58">
        <w:rPr>
          <w:rFonts w:ascii="Arial" w:eastAsia="Times New Roman" w:hAnsi="Arial" w:cs="Arial"/>
          <w:color w:val="000000"/>
          <w:sz w:val="24"/>
          <w:szCs w:val="24"/>
          <w:bdr w:val="none" w:sz="0" w:space="0" w:color="auto" w:frame="1"/>
          <w:shd w:val="clear" w:color="auto" w:fill="FFFFFF"/>
          <w:lang w:eastAsia="en-GB"/>
        </w:rPr>
        <w:t xml:space="preserve">in the </w:t>
      </w:r>
      <w:r w:rsidR="007A5833">
        <w:rPr>
          <w:rFonts w:ascii="Arial" w:eastAsia="Times New Roman" w:hAnsi="Arial" w:cs="Arial"/>
          <w:color w:val="000000"/>
          <w:sz w:val="24"/>
          <w:szCs w:val="24"/>
          <w:bdr w:val="none" w:sz="0" w:space="0" w:color="auto" w:frame="1"/>
          <w:shd w:val="clear" w:color="auto" w:fill="FFFFFF"/>
          <w:lang w:eastAsia="en-GB"/>
        </w:rPr>
        <w:t>jury’s</w:t>
      </w:r>
      <w:r w:rsidR="00433B58">
        <w:rPr>
          <w:rFonts w:ascii="Arial" w:eastAsia="Times New Roman" w:hAnsi="Arial" w:cs="Arial"/>
          <w:color w:val="000000"/>
          <w:sz w:val="24"/>
          <w:szCs w:val="24"/>
          <w:bdr w:val="none" w:sz="0" w:space="0" w:color="auto" w:frame="1"/>
          <w:shd w:val="clear" w:color="auto" w:fill="FFFFFF"/>
          <w:lang w:eastAsia="en-GB"/>
        </w:rPr>
        <w:t xml:space="preserve"> decision making in deciding whether the injuries that would usually be viewed as assault or actual bodily harm could be prosecuted</w:t>
      </w:r>
      <w:r w:rsidR="00862798">
        <w:rPr>
          <w:rFonts w:ascii="Arial" w:eastAsia="Times New Roman" w:hAnsi="Arial" w:cs="Arial"/>
          <w:color w:val="000000"/>
          <w:sz w:val="24"/>
          <w:szCs w:val="24"/>
          <w:bdr w:val="none" w:sz="0" w:space="0" w:color="auto" w:frame="1"/>
          <w:shd w:val="clear" w:color="auto" w:fill="FFFFFF"/>
          <w:lang w:eastAsia="en-GB"/>
        </w:rPr>
        <w:t xml:space="preserve"> as a more severe offence.</w:t>
      </w:r>
      <w:r w:rsidR="00694BA0">
        <w:rPr>
          <w:rFonts w:ascii="Arial" w:eastAsia="Times New Roman" w:hAnsi="Arial" w:cs="Arial"/>
          <w:color w:val="000000"/>
          <w:sz w:val="24"/>
          <w:szCs w:val="24"/>
          <w:bdr w:val="none" w:sz="0" w:space="0" w:color="auto" w:frame="1"/>
          <w:shd w:val="clear" w:color="auto" w:fill="FFFFFF"/>
          <w:lang w:eastAsia="en-GB"/>
        </w:rPr>
        <w:t xml:space="preserve"> In the appeal the court said that the jury should take into account the </w:t>
      </w:r>
      <w:r w:rsidR="00785B6C">
        <w:rPr>
          <w:rFonts w:ascii="Arial" w:eastAsia="Times New Roman" w:hAnsi="Arial" w:cs="Arial"/>
          <w:color w:val="000000"/>
          <w:sz w:val="24"/>
          <w:szCs w:val="24"/>
          <w:bdr w:val="none" w:sz="0" w:space="0" w:color="auto" w:frame="1"/>
          <w:shd w:val="clear" w:color="auto" w:fill="FFFFFF"/>
          <w:lang w:eastAsia="en-GB"/>
        </w:rPr>
        <w:t>circumstances of the fact that this is a young child and that the charges can go from</w:t>
      </w:r>
      <w:r w:rsidR="009C345F">
        <w:rPr>
          <w:rFonts w:ascii="Arial" w:eastAsia="Times New Roman" w:hAnsi="Arial" w:cs="Arial"/>
          <w:color w:val="000000"/>
          <w:sz w:val="24"/>
          <w:szCs w:val="24"/>
          <w:bdr w:val="none" w:sz="0" w:space="0" w:color="auto" w:frame="1"/>
          <w:shd w:val="clear" w:color="auto" w:fill="FFFFFF"/>
          <w:lang w:eastAsia="en-GB"/>
        </w:rPr>
        <w:t xml:space="preserve"> actual bodily harm to grievous bodily harm. </w:t>
      </w:r>
      <w:r w:rsidR="001023E9">
        <w:rPr>
          <w:rFonts w:ascii="Arial" w:eastAsia="Times New Roman" w:hAnsi="Arial" w:cs="Arial"/>
          <w:color w:val="000000"/>
          <w:sz w:val="24"/>
          <w:szCs w:val="24"/>
          <w:bdr w:val="none" w:sz="0" w:space="0" w:color="auto" w:frame="1"/>
          <w:shd w:val="clear" w:color="auto" w:fill="FFFFFF"/>
          <w:lang w:eastAsia="en-GB"/>
        </w:rPr>
        <w:t xml:space="preserve">However </w:t>
      </w:r>
      <w:r w:rsidR="00BF4415">
        <w:rPr>
          <w:rFonts w:ascii="Arial" w:eastAsia="Times New Roman" w:hAnsi="Arial" w:cs="Arial"/>
          <w:color w:val="000000"/>
          <w:sz w:val="24"/>
          <w:szCs w:val="24"/>
          <w:bdr w:val="none" w:sz="0" w:space="0" w:color="auto" w:frame="1"/>
          <w:shd w:val="clear" w:color="auto" w:fill="FFFFFF"/>
          <w:lang w:eastAsia="en-GB"/>
        </w:rPr>
        <w:t xml:space="preserve">medical reports suggested that some of the injuries were older than the others. </w:t>
      </w:r>
      <w:r w:rsidR="006F7604">
        <w:rPr>
          <w:rFonts w:ascii="Arial" w:eastAsia="Times New Roman" w:hAnsi="Arial" w:cs="Arial"/>
          <w:color w:val="000000"/>
          <w:sz w:val="24"/>
          <w:szCs w:val="24"/>
          <w:bdr w:val="none" w:sz="0" w:space="0" w:color="auto" w:frame="1"/>
          <w:shd w:val="clear" w:color="auto" w:fill="FFFFFF"/>
          <w:lang w:eastAsia="en-GB"/>
        </w:rPr>
        <w:t xml:space="preserve">The </w:t>
      </w:r>
      <w:r w:rsidR="007A5833">
        <w:rPr>
          <w:rFonts w:ascii="Arial" w:eastAsia="Times New Roman" w:hAnsi="Arial" w:cs="Arial"/>
          <w:color w:val="000000"/>
          <w:sz w:val="24"/>
          <w:szCs w:val="24"/>
          <w:bdr w:val="none" w:sz="0" w:space="0" w:color="auto" w:frame="1"/>
          <w:shd w:val="clear" w:color="auto" w:fill="FFFFFF"/>
          <w:lang w:eastAsia="en-GB"/>
        </w:rPr>
        <w:t>defendant’s</w:t>
      </w:r>
      <w:r w:rsidR="006F7604">
        <w:rPr>
          <w:rFonts w:ascii="Arial" w:eastAsia="Times New Roman" w:hAnsi="Arial" w:cs="Arial"/>
          <w:color w:val="000000"/>
          <w:sz w:val="24"/>
          <w:szCs w:val="24"/>
          <w:bdr w:val="none" w:sz="0" w:space="0" w:color="auto" w:frame="1"/>
          <w:shd w:val="clear" w:color="auto" w:fill="FFFFFF"/>
          <w:lang w:eastAsia="en-GB"/>
        </w:rPr>
        <w:t xml:space="preserve"> conviction was changed from grievous bodily harm and change to actual bodily harm. This shows the how the act is unclear on determining how different circumstances can affect the sentencing of a defendant which makes it harder for judges and juries to decide on a verdict</w:t>
      </w:r>
      <w:r w:rsidR="003468A6">
        <w:rPr>
          <w:rFonts w:ascii="Arial" w:eastAsia="Times New Roman" w:hAnsi="Arial" w:cs="Arial"/>
          <w:color w:val="000000"/>
          <w:sz w:val="24"/>
          <w:szCs w:val="24"/>
          <w:bdr w:val="none" w:sz="0" w:space="0" w:color="auto" w:frame="1"/>
          <w:shd w:val="clear" w:color="auto" w:fill="FFFFFF"/>
          <w:lang w:eastAsia="en-GB"/>
        </w:rPr>
        <w:t xml:space="preserve"> (</w:t>
      </w:r>
      <w:r w:rsidR="00944EFD">
        <w:rPr>
          <w:rFonts w:ascii="Arial" w:eastAsia="Times New Roman" w:hAnsi="Arial" w:cs="Arial"/>
          <w:color w:val="000000"/>
          <w:sz w:val="24"/>
          <w:szCs w:val="24"/>
          <w:bdr w:val="none" w:sz="0" w:space="0" w:color="auto" w:frame="1"/>
          <w:shd w:val="clear" w:color="auto" w:fill="FFFFFF"/>
          <w:lang w:eastAsia="en-GB"/>
        </w:rPr>
        <w:t xml:space="preserve">desch </w:t>
      </w:r>
      <w:r w:rsidR="00E96219">
        <w:rPr>
          <w:rFonts w:ascii="Arial" w:eastAsia="Times New Roman" w:hAnsi="Arial" w:cs="Arial"/>
          <w:color w:val="000000"/>
          <w:sz w:val="24"/>
          <w:szCs w:val="24"/>
          <w:bdr w:val="none" w:sz="0" w:space="0" w:color="auto" w:frame="1"/>
          <w:shd w:val="clear" w:color="auto" w:fill="FFFFFF"/>
          <w:lang w:eastAsia="en-GB"/>
        </w:rPr>
        <w:t>1964</w:t>
      </w:r>
      <w:r w:rsidR="003468A6">
        <w:rPr>
          <w:rFonts w:ascii="Arial" w:eastAsia="Times New Roman" w:hAnsi="Arial" w:cs="Arial"/>
          <w:color w:val="000000"/>
          <w:sz w:val="24"/>
          <w:szCs w:val="24"/>
          <w:bdr w:val="none" w:sz="0" w:space="0" w:color="auto" w:frame="1"/>
          <w:shd w:val="clear" w:color="auto" w:fill="FFFFFF"/>
          <w:lang w:eastAsia="en-GB"/>
        </w:rPr>
        <w:t>)</w:t>
      </w:r>
    </w:p>
    <w:p w14:paraId="126266E9" w14:textId="6412AB25" w:rsidR="00514813" w:rsidRDefault="00514813" w:rsidP="00DF4F2C">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78F7AE0B" w14:textId="2A8EC8F1" w:rsidR="00896D7F" w:rsidRDefault="00514813" w:rsidP="00F04B79">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Another </w:t>
      </w:r>
      <w:r w:rsidR="00F42000">
        <w:rPr>
          <w:rFonts w:ascii="Arial" w:eastAsia="Times New Roman" w:hAnsi="Arial" w:cs="Arial"/>
          <w:color w:val="000000"/>
          <w:sz w:val="24"/>
          <w:szCs w:val="24"/>
          <w:bdr w:val="none" w:sz="0" w:space="0" w:color="auto" w:frame="1"/>
          <w:shd w:val="clear" w:color="auto" w:fill="FFFFFF"/>
          <w:lang w:eastAsia="en-GB"/>
        </w:rPr>
        <w:t xml:space="preserve">case is R vs Burstow 1997. In this the defendant was in a relationship with a woman for a short amount of time. She ended the relationship which the defendant did not take well and decide to react. </w:t>
      </w:r>
      <w:r w:rsidR="005C1D61">
        <w:rPr>
          <w:rFonts w:ascii="Arial" w:eastAsia="Times New Roman" w:hAnsi="Arial" w:cs="Arial"/>
          <w:color w:val="000000"/>
          <w:sz w:val="24"/>
          <w:szCs w:val="24"/>
          <w:bdr w:val="none" w:sz="0" w:space="0" w:color="auto" w:frame="1"/>
          <w:shd w:val="clear" w:color="auto" w:fill="FFFFFF"/>
          <w:lang w:eastAsia="en-GB"/>
        </w:rPr>
        <w:t>He decided to harass her for the next eight months making silent telephone calls, abusive calls</w:t>
      </w:r>
      <w:r w:rsidR="00482F4E">
        <w:rPr>
          <w:rFonts w:ascii="Arial" w:eastAsia="Times New Roman" w:hAnsi="Arial" w:cs="Arial"/>
          <w:color w:val="000000"/>
          <w:sz w:val="24"/>
          <w:szCs w:val="24"/>
          <w:bdr w:val="none" w:sz="0" w:space="0" w:color="auto" w:frame="1"/>
          <w:shd w:val="clear" w:color="auto" w:fill="FFFFFF"/>
          <w:lang w:eastAsia="en-GB"/>
        </w:rPr>
        <w:t xml:space="preserve">, showed up at her house, took photos of </w:t>
      </w:r>
      <w:r w:rsidR="00A06E8B">
        <w:rPr>
          <w:rFonts w:ascii="Arial" w:eastAsia="Times New Roman" w:hAnsi="Arial" w:cs="Arial"/>
          <w:color w:val="000000"/>
          <w:sz w:val="24"/>
          <w:szCs w:val="24"/>
          <w:bdr w:val="none" w:sz="0" w:space="0" w:color="auto" w:frame="1"/>
          <w:shd w:val="clear" w:color="auto" w:fill="FFFFFF"/>
          <w:lang w:eastAsia="en-GB"/>
        </w:rPr>
        <w:t xml:space="preserve">her. This all took a toll on the victims meant wellbeing and left her in a depressed state. </w:t>
      </w:r>
      <w:r w:rsidR="0014787C">
        <w:rPr>
          <w:rFonts w:ascii="Arial" w:eastAsia="Times New Roman" w:hAnsi="Arial" w:cs="Arial"/>
          <w:color w:val="000000"/>
          <w:sz w:val="24"/>
          <w:szCs w:val="24"/>
          <w:bdr w:val="none" w:sz="0" w:space="0" w:color="auto" w:frame="1"/>
          <w:shd w:val="clear" w:color="auto" w:fill="FFFFFF"/>
          <w:lang w:eastAsia="en-GB"/>
        </w:rPr>
        <w:t xml:space="preserve">This went to court and two questions were asked which were whether or not psychiatric injury </w:t>
      </w:r>
      <w:r w:rsidR="00CA1B8F">
        <w:rPr>
          <w:rFonts w:ascii="Arial" w:eastAsia="Times New Roman" w:hAnsi="Arial" w:cs="Arial"/>
          <w:color w:val="000000"/>
          <w:sz w:val="24"/>
          <w:szCs w:val="24"/>
          <w:bdr w:val="none" w:sz="0" w:space="0" w:color="auto" w:frame="1"/>
          <w:shd w:val="clear" w:color="auto" w:fill="FFFFFF"/>
          <w:lang w:eastAsia="en-GB"/>
        </w:rPr>
        <w:t xml:space="preserve">could amount to bodily harm under this act. </w:t>
      </w:r>
      <w:r w:rsidR="007A5833">
        <w:rPr>
          <w:rFonts w:ascii="Arial" w:eastAsia="Times New Roman" w:hAnsi="Arial" w:cs="Arial"/>
          <w:color w:val="000000"/>
          <w:sz w:val="24"/>
          <w:szCs w:val="24"/>
          <w:bdr w:val="none" w:sz="0" w:space="0" w:color="auto" w:frame="1"/>
          <w:shd w:val="clear" w:color="auto" w:fill="FFFFFF"/>
          <w:lang w:eastAsia="en-GB"/>
        </w:rPr>
        <w:t>Also,</w:t>
      </w:r>
      <w:r w:rsidR="00CA1B8F">
        <w:rPr>
          <w:rFonts w:ascii="Arial" w:eastAsia="Times New Roman" w:hAnsi="Arial" w:cs="Arial"/>
          <w:color w:val="000000"/>
          <w:sz w:val="24"/>
          <w:szCs w:val="24"/>
          <w:bdr w:val="none" w:sz="0" w:space="0" w:color="auto" w:frame="1"/>
          <w:shd w:val="clear" w:color="auto" w:fill="FFFFFF"/>
          <w:lang w:eastAsia="en-GB"/>
        </w:rPr>
        <w:t xml:space="preserve"> whether or not the person would be liable </w:t>
      </w:r>
      <w:r w:rsidR="00C939DB">
        <w:rPr>
          <w:rFonts w:ascii="Arial" w:eastAsia="Times New Roman" w:hAnsi="Arial" w:cs="Arial"/>
          <w:color w:val="000000"/>
          <w:sz w:val="24"/>
          <w:szCs w:val="24"/>
          <w:bdr w:val="none" w:sz="0" w:space="0" w:color="auto" w:frame="1"/>
          <w:shd w:val="clear" w:color="auto" w:fill="FFFFFF"/>
          <w:lang w:eastAsia="en-GB"/>
        </w:rPr>
        <w:t>under section twenty of the act where there was no direct or indirect application of physical force on the person.</w:t>
      </w:r>
      <w:r w:rsidR="002828A1">
        <w:rPr>
          <w:rFonts w:ascii="Arial" w:eastAsia="Times New Roman" w:hAnsi="Arial" w:cs="Arial"/>
          <w:color w:val="000000"/>
          <w:sz w:val="24"/>
          <w:szCs w:val="24"/>
          <w:bdr w:val="none" w:sz="0" w:space="0" w:color="auto" w:frame="1"/>
          <w:shd w:val="clear" w:color="auto" w:fill="FFFFFF"/>
          <w:lang w:eastAsia="en-GB"/>
        </w:rPr>
        <w:t xml:space="preserve"> </w:t>
      </w:r>
      <w:r w:rsidR="007E0DF3">
        <w:rPr>
          <w:rFonts w:ascii="Arial" w:eastAsia="Times New Roman" w:hAnsi="Arial" w:cs="Arial"/>
          <w:color w:val="000000"/>
          <w:sz w:val="24"/>
          <w:szCs w:val="24"/>
          <w:bdr w:val="none" w:sz="0" w:space="0" w:color="auto" w:frame="1"/>
          <w:shd w:val="clear" w:color="auto" w:fill="FFFFFF"/>
          <w:lang w:eastAsia="en-GB"/>
        </w:rPr>
        <w:t>It was decided that psychiatric injury was enough to be considered as bodily har</w:t>
      </w:r>
      <w:r w:rsidR="004E0E97">
        <w:rPr>
          <w:rFonts w:ascii="Arial" w:eastAsia="Times New Roman" w:hAnsi="Arial" w:cs="Arial"/>
          <w:color w:val="000000"/>
          <w:sz w:val="24"/>
          <w:szCs w:val="24"/>
          <w:bdr w:val="none" w:sz="0" w:space="0" w:color="auto" w:frame="1"/>
          <w:shd w:val="clear" w:color="auto" w:fill="FFFFFF"/>
          <w:lang w:eastAsia="en-GB"/>
        </w:rPr>
        <w:t xml:space="preserve">m. After this Lord Styn from the House of Lords </w:t>
      </w:r>
      <w:r w:rsidR="00A229FD">
        <w:rPr>
          <w:rFonts w:ascii="Arial" w:eastAsia="Times New Roman" w:hAnsi="Arial" w:cs="Arial"/>
          <w:color w:val="000000"/>
          <w:sz w:val="24"/>
          <w:szCs w:val="24"/>
          <w:bdr w:val="none" w:sz="0" w:space="0" w:color="auto" w:frame="1"/>
          <w:shd w:val="clear" w:color="auto" w:fill="FFFFFF"/>
          <w:lang w:eastAsia="en-GB"/>
        </w:rPr>
        <w:t xml:space="preserve">stated that psychiatric illness can amount to bodily harm for section 18,20 and 47 of the </w:t>
      </w:r>
      <w:r w:rsidR="007A5833">
        <w:rPr>
          <w:rFonts w:ascii="Arial" w:eastAsia="Times New Roman" w:hAnsi="Arial" w:cs="Arial"/>
          <w:color w:val="000000"/>
          <w:sz w:val="24"/>
          <w:szCs w:val="24"/>
          <w:bdr w:val="none" w:sz="0" w:space="0" w:color="auto" w:frame="1"/>
          <w:shd w:val="clear" w:color="auto" w:fill="FFFFFF"/>
          <w:lang w:eastAsia="en-GB"/>
        </w:rPr>
        <w:t>acts</w:t>
      </w:r>
      <w:r w:rsidR="00F12126">
        <w:rPr>
          <w:rFonts w:ascii="Arial" w:eastAsia="Times New Roman" w:hAnsi="Arial" w:cs="Arial"/>
          <w:color w:val="000000"/>
          <w:sz w:val="24"/>
          <w:szCs w:val="24"/>
          <w:bdr w:val="none" w:sz="0" w:space="0" w:color="auto" w:frame="1"/>
          <w:shd w:val="clear" w:color="auto" w:fill="FFFFFF"/>
          <w:lang w:eastAsia="en-GB"/>
        </w:rPr>
        <w:t>. It was necessary for the pu</w:t>
      </w:r>
      <w:r w:rsidR="0067574D">
        <w:rPr>
          <w:rFonts w:ascii="Arial" w:eastAsia="Times New Roman" w:hAnsi="Arial" w:cs="Arial"/>
          <w:color w:val="000000"/>
          <w:sz w:val="24"/>
          <w:szCs w:val="24"/>
          <w:bdr w:val="none" w:sz="0" w:space="0" w:color="auto" w:frame="1"/>
          <w:shd w:val="clear" w:color="auto" w:fill="FFFFFF"/>
          <w:lang w:eastAsia="en-GB"/>
        </w:rPr>
        <w:t>blic to know that the law provides recourse to women suffering from harassment</w:t>
      </w:r>
      <w:r w:rsidR="00C2694F">
        <w:rPr>
          <w:rFonts w:ascii="Arial" w:eastAsia="Times New Roman" w:hAnsi="Arial" w:cs="Arial"/>
          <w:color w:val="000000"/>
          <w:sz w:val="24"/>
          <w:szCs w:val="24"/>
          <w:bdr w:val="none" w:sz="0" w:space="0" w:color="auto" w:frame="1"/>
          <w:shd w:val="clear" w:color="auto" w:fill="FFFFFF"/>
          <w:lang w:eastAsia="en-GB"/>
        </w:rPr>
        <w:t xml:space="preserve"> by other people. The defendant went on the </w:t>
      </w:r>
      <w:r w:rsidR="00F04B79">
        <w:rPr>
          <w:rFonts w:ascii="Arial" w:eastAsia="Times New Roman" w:hAnsi="Arial" w:cs="Arial"/>
          <w:color w:val="000000"/>
          <w:sz w:val="24"/>
          <w:szCs w:val="24"/>
          <w:bdr w:val="none" w:sz="0" w:space="0" w:color="auto" w:frame="1"/>
          <w:shd w:val="clear" w:color="auto" w:fill="FFFFFF"/>
          <w:lang w:eastAsia="en-GB"/>
        </w:rPr>
        <w:t xml:space="preserve">be found guilty of assault from </w:t>
      </w:r>
      <w:r w:rsidR="007A5833">
        <w:rPr>
          <w:rFonts w:ascii="Arial" w:eastAsia="Times New Roman" w:hAnsi="Arial" w:cs="Arial"/>
          <w:color w:val="000000"/>
          <w:sz w:val="24"/>
          <w:szCs w:val="24"/>
          <w:bdr w:val="none" w:sz="0" w:space="0" w:color="auto" w:frame="1"/>
          <w:shd w:val="clear" w:color="auto" w:fill="FFFFFF"/>
          <w:lang w:eastAsia="en-GB"/>
        </w:rPr>
        <w:t>this. (</w:t>
      </w:r>
      <w:r w:rsidR="00F04B79">
        <w:rPr>
          <w:rFonts w:ascii="Arial" w:eastAsia="Times New Roman" w:hAnsi="Arial" w:cs="Arial"/>
          <w:color w:val="000000"/>
          <w:sz w:val="24"/>
          <w:szCs w:val="24"/>
          <w:bdr w:val="none" w:sz="0" w:space="0" w:color="auto" w:frame="1"/>
          <w:shd w:val="clear" w:color="auto" w:fill="FFFFFF"/>
          <w:lang w:eastAsia="en-GB"/>
        </w:rPr>
        <w:t xml:space="preserve">Jackson 2008) This has shown that in some ways the act is aided the </w:t>
      </w:r>
      <w:r w:rsidR="007A5833">
        <w:rPr>
          <w:rFonts w:ascii="Arial" w:eastAsia="Times New Roman" w:hAnsi="Arial" w:cs="Arial"/>
          <w:color w:val="000000"/>
          <w:sz w:val="24"/>
          <w:szCs w:val="24"/>
          <w:bdr w:val="none" w:sz="0" w:space="0" w:color="auto" w:frame="1"/>
          <w:shd w:val="clear" w:color="auto" w:fill="FFFFFF"/>
          <w:lang w:eastAsia="en-GB"/>
        </w:rPr>
        <w:t>modern-day</w:t>
      </w:r>
      <w:r w:rsidR="00F04B79">
        <w:rPr>
          <w:rFonts w:ascii="Arial" w:eastAsia="Times New Roman" w:hAnsi="Arial" w:cs="Arial"/>
          <w:color w:val="000000"/>
          <w:sz w:val="24"/>
          <w:szCs w:val="24"/>
          <w:bdr w:val="none" w:sz="0" w:space="0" w:color="auto" w:frame="1"/>
          <w:shd w:val="clear" w:color="auto" w:fill="FFFFFF"/>
          <w:lang w:eastAsia="en-GB"/>
        </w:rPr>
        <w:t xml:space="preserve"> times as it is more noticeable when somebody is being harassed and it can happen a lot </w:t>
      </w:r>
      <w:r w:rsidR="007A5833">
        <w:rPr>
          <w:rFonts w:ascii="Arial" w:eastAsia="Times New Roman" w:hAnsi="Arial" w:cs="Arial"/>
          <w:color w:val="000000"/>
          <w:sz w:val="24"/>
          <w:szCs w:val="24"/>
          <w:bdr w:val="none" w:sz="0" w:space="0" w:color="auto" w:frame="1"/>
          <w:shd w:val="clear" w:color="auto" w:fill="FFFFFF"/>
          <w:lang w:eastAsia="en-GB"/>
        </w:rPr>
        <w:t>more.</w:t>
      </w:r>
      <w:r w:rsidR="00F04B79">
        <w:rPr>
          <w:rFonts w:ascii="Arial" w:eastAsia="Times New Roman" w:hAnsi="Arial" w:cs="Arial"/>
          <w:color w:val="000000"/>
          <w:sz w:val="24"/>
          <w:szCs w:val="24"/>
          <w:bdr w:val="none" w:sz="0" w:space="0" w:color="auto" w:frame="1"/>
          <w:shd w:val="clear" w:color="auto" w:fill="FFFFFF"/>
          <w:lang w:eastAsia="en-GB"/>
        </w:rPr>
        <w:t xml:space="preserve"> </w:t>
      </w:r>
    </w:p>
    <w:p w14:paraId="42E715CD" w14:textId="46A31209" w:rsidR="00F04B79" w:rsidRDefault="00F04B79" w:rsidP="00F04B79">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with the advancements in technology from how it was when this act was put in place.</w:t>
      </w:r>
    </w:p>
    <w:p w14:paraId="10646105" w14:textId="50DCE6D6" w:rsidR="00F04B79" w:rsidRDefault="00F04B79" w:rsidP="00F04B79">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p>
    <w:p w14:paraId="1B294748" w14:textId="0F726A91" w:rsidR="00896D7F" w:rsidRDefault="00896D7F" w:rsidP="00F04B79">
      <w:pPr>
        <w:shd w:val="clear" w:color="auto" w:fill="FFFFFF"/>
        <w:spacing w:after="0" w:line="240" w:lineRule="auto"/>
        <w:textAlignment w:val="baseline"/>
        <w:rPr>
          <w:rFonts w:ascii="Arial" w:eastAsia="Times New Roman" w:hAnsi="Arial" w:cs="Arial"/>
          <w:color w:val="000000"/>
          <w:sz w:val="24"/>
          <w:szCs w:val="24"/>
          <w:bdr w:val="none" w:sz="0" w:space="0" w:color="auto" w:frame="1"/>
          <w:shd w:val="clear" w:color="auto" w:fill="FFFFFF"/>
          <w:lang w:eastAsia="en-GB"/>
        </w:rPr>
      </w:pPr>
      <w:r>
        <w:rPr>
          <w:rFonts w:ascii="Arial" w:eastAsia="Times New Roman" w:hAnsi="Arial" w:cs="Arial"/>
          <w:color w:val="000000"/>
          <w:sz w:val="24"/>
          <w:szCs w:val="24"/>
          <w:bdr w:val="none" w:sz="0" w:space="0" w:color="auto" w:frame="1"/>
          <w:shd w:val="clear" w:color="auto" w:fill="FFFFFF"/>
          <w:lang w:eastAsia="en-GB"/>
        </w:rPr>
        <w:t xml:space="preserve">To conclude it has been shown that a number of problems are happening with the </w:t>
      </w:r>
      <w:r w:rsidR="008C3424">
        <w:rPr>
          <w:rFonts w:ascii="Arial" w:eastAsia="Times New Roman" w:hAnsi="Arial" w:cs="Arial"/>
          <w:color w:val="000000"/>
          <w:sz w:val="24"/>
          <w:szCs w:val="24"/>
          <w:bdr w:val="none" w:sz="0" w:space="0" w:color="auto" w:frame="1"/>
          <w:shd w:val="clear" w:color="auto" w:fill="FFFFFF"/>
          <w:lang w:eastAsia="en-GB"/>
        </w:rPr>
        <w:t xml:space="preserve">offences against a </w:t>
      </w:r>
      <w:r w:rsidR="007A5833">
        <w:rPr>
          <w:rFonts w:ascii="Arial" w:eastAsia="Times New Roman" w:hAnsi="Arial" w:cs="Arial"/>
          <w:color w:val="000000"/>
          <w:sz w:val="24"/>
          <w:szCs w:val="24"/>
          <w:bdr w:val="none" w:sz="0" w:space="0" w:color="auto" w:frame="1"/>
          <w:shd w:val="clear" w:color="auto" w:fill="FFFFFF"/>
          <w:lang w:eastAsia="en-GB"/>
        </w:rPr>
        <w:t>person</w:t>
      </w:r>
      <w:r w:rsidR="008C3424">
        <w:rPr>
          <w:rFonts w:ascii="Arial" w:eastAsia="Times New Roman" w:hAnsi="Arial" w:cs="Arial"/>
          <w:color w:val="000000"/>
          <w:sz w:val="24"/>
          <w:szCs w:val="24"/>
          <w:bdr w:val="none" w:sz="0" w:space="0" w:color="auto" w:frame="1"/>
          <w:shd w:val="clear" w:color="auto" w:fill="FFFFFF"/>
          <w:lang w:eastAsia="en-GB"/>
        </w:rPr>
        <w:t xml:space="preserve"> act which has happened over the 150 plus years that this act has been in place. It has shown how it is out of date with some of the crimes not matching with modern day times, </w:t>
      </w:r>
      <w:r w:rsidR="003E084A">
        <w:rPr>
          <w:rFonts w:ascii="Arial" w:eastAsia="Times New Roman" w:hAnsi="Arial" w:cs="Arial"/>
          <w:color w:val="000000"/>
          <w:sz w:val="24"/>
          <w:szCs w:val="24"/>
          <w:bdr w:val="none" w:sz="0" w:space="0" w:color="auto" w:frame="1"/>
          <w:shd w:val="clear" w:color="auto" w:fill="FFFFFF"/>
          <w:lang w:eastAsia="en-GB"/>
        </w:rPr>
        <w:t>unused languages such as French Law being used throughout the act. Also</w:t>
      </w:r>
      <w:r w:rsidR="006E02F8">
        <w:rPr>
          <w:rFonts w:ascii="Arial" w:eastAsia="Times New Roman" w:hAnsi="Arial" w:cs="Arial"/>
          <w:color w:val="000000"/>
          <w:sz w:val="24"/>
          <w:szCs w:val="24"/>
          <w:bdr w:val="none" w:sz="0" w:space="0" w:color="auto" w:frame="1"/>
          <w:shd w:val="clear" w:color="auto" w:fill="FFFFFF"/>
          <w:lang w:eastAsia="en-GB"/>
        </w:rPr>
        <w:t>,</w:t>
      </w:r>
      <w:r w:rsidR="003E084A">
        <w:rPr>
          <w:rFonts w:ascii="Arial" w:eastAsia="Times New Roman" w:hAnsi="Arial" w:cs="Arial"/>
          <w:color w:val="000000"/>
          <w:sz w:val="24"/>
          <w:szCs w:val="24"/>
          <w:bdr w:val="none" w:sz="0" w:space="0" w:color="auto" w:frame="1"/>
          <w:shd w:val="clear" w:color="auto" w:fill="FFFFFF"/>
          <w:lang w:eastAsia="en-GB"/>
        </w:rPr>
        <w:t xml:space="preserve"> the unclear hierarchy of offences shows the biggest problem with this act </w:t>
      </w:r>
      <w:r w:rsidR="006E02F8">
        <w:rPr>
          <w:rFonts w:ascii="Arial" w:eastAsia="Times New Roman" w:hAnsi="Arial" w:cs="Arial"/>
          <w:color w:val="000000"/>
          <w:sz w:val="24"/>
          <w:szCs w:val="24"/>
          <w:bdr w:val="none" w:sz="0" w:space="0" w:color="auto" w:frame="1"/>
          <w:shd w:val="clear" w:color="auto" w:fill="FFFFFF"/>
          <w:lang w:eastAsia="en-GB"/>
        </w:rPr>
        <w:t xml:space="preserve">as shown </w:t>
      </w:r>
      <w:r w:rsidR="00787B93">
        <w:rPr>
          <w:rFonts w:ascii="Arial" w:eastAsia="Times New Roman" w:hAnsi="Arial" w:cs="Arial"/>
          <w:color w:val="000000"/>
          <w:sz w:val="24"/>
          <w:szCs w:val="24"/>
          <w:bdr w:val="none" w:sz="0" w:space="0" w:color="auto" w:frame="1"/>
          <w:shd w:val="clear" w:color="auto" w:fill="FFFFFF"/>
          <w:lang w:eastAsia="en-GB"/>
        </w:rPr>
        <w:t xml:space="preserve">some acts which are more serious than others have the same amount of imprisonment time if you commit the crimes. </w:t>
      </w:r>
      <w:r w:rsidR="007A5833">
        <w:rPr>
          <w:rFonts w:ascii="Arial" w:eastAsia="Times New Roman" w:hAnsi="Arial" w:cs="Arial"/>
          <w:color w:val="000000"/>
          <w:sz w:val="24"/>
          <w:szCs w:val="24"/>
          <w:bdr w:val="none" w:sz="0" w:space="0" w:color="auto" w:frame="1"/>
          <w:shd w:val="clear" w:color="auto" w:fill="FFFFFF"/>
          <w:lang w:eastAsia="en-GB"/>
        </w:rPr>
        <w:t>However,</w:t>
      </w:r>
      <w:r w:rsidR="00DE32AE">
        <w:rPr>
          <w:rFonts w:ascii="Arial" w:eastAsia="Times New Roman" w:hAnsi="Arial" w:cs="Arial"/>
          <w:color w:val="000000"/>
          <w:sz w:val="24"/>
          <w:szCs w:val="24"/>
          <w:bdr w:val="none" w:sz="0" w:space="0" w:color="auto" w:frame="1"/>
          <w:shd w:val="clear" w:color="auto" w:fill="FFFFFF"/>
          <w:lang w:eastAsia="en-GB"/>
        </w:rPr>
        <w:t xml:space="preserve"> it has been shown that in some cases this act is moving forward with the </w:t>
      </w:r>
      <w:r w:rsidR="007A5833">
        <w:rPr>
          <w:rFonts w:ascii="Arial" w:eastAsia="Times New Roman" w:hAnsi="Arial" w:cs="Arial"/>
          <w:color w:val="000000"/>
          <w:sz w:val="24"/>
          <w:szCs w:val="24"/>
          <w:bdr w:val="none" w:sz="0" w:space="0" w:color="auto" w:frame="1"/>
          <w:shd w:val="clear" w:color="auto" w:fill="FFFFFF"/>
          <w:lang w:eastAsia="en-GB"/>
        </w:rPr>
        <w:t>modern-day</w:t>
      </w:r>
      <w:r w:rsidR="00DE32AE">
        <w:rPr>
          <w:rFonts w:ascii="Arial" w:eastAsia="Times New Roman" w:hAnsi="Arial" w:cs="Arial"/>
          <w:color w:val="000000"/>
          <w:sz w:val="24"/>
          <w:szCs w:val="24"/>
          <w:bdr w:val="none" w:sz="0" w:space="0" w:color="auto" w:frame="1"/>
          <w:shd w:val="clear" w:color="auto" w:fill="FFFFFF"/>
          <w:lang w:eastAsia="en-GB"/>
        </w:rPr>
        <w:t xml:space="preserve"> times with the R v Ireland case showing the awareness for harassment which happens a lot more in modern day times than what it would have when the act was first put in </w:t>
      </w:r>
      <w:r w:rsidR="007A5833">
        <w:rPr>
          <w:rFonts w:ascii="Arial" w:eastAsia="Times New Roman" w:hAnsi="Arial" w:cs="Arial"/>
          <w:color w:val="000000"/>
          <w:sz w:val="24"/>
          <w:szCs w:val="24"/>
          <w:bdr w:val="none" w:sz="0" w:space="0" w:color="auto" w:frame="1"/>
          <w:shd w:val="clear" w:color="auto" w:fill="FFFFFF"/>
          <w:lang w:eastAsia="en-GB"/>
        </w:rPr>
        <w:t>place.</w:t>
      </w:r>
    </w:p>
    <w:p w14:paraId="3773179F" w14:textId="77777777" w:rsidR="00DE32AE" w:rsidRDefault="00DE32AE" w:rsidP="00F04B79">
      <w:pPr>
        <w:shd w:val="clear" w:color="auto" w:fill="FFFFFF"/>
        <w:spacing w:after="0" w:line="240" w:lineRule="auto"/>
        <w:textAlignment w:val="baseline"/>
        <w:rPr>
          <w:rFonts w:ascii="Arial" w:eastAsia="Times New Roman" w:hAnsi="Arial" w:cs="Arial"/>
          <w:b/>
          <w:bCs/>
          <w:color w:val="000000"/>
          <w:sz w:val="24"/>
          <w:szCs w:val="24"/>
          <w:bdr w:val="none" w:sz="0" w:space="0" w:color="auto" w:frame="1"/>
          <w:shd w:val="clear" w:color="auto" w:fill="FFFFFF"/>
          <w:lang w:eastAsia="en-GB"/>
        </w:rPr>
      </w:pPr>
    </w:p>
    <w:p w14:paraId="1291183A" w14:textId="77777777" w:rsidR="00DE32AE" w:rsidRDefault="00DE32AE" w:rsidP="00F04B79">
      <w:pPr>
        <w:shd w:val="clear" w:color="auto" w:fill="FFFFFF"/>
        <w:spacing w:after="0" w:line="240" w:lineRule="auto"/>
        <w:textAlignment w:val="baseline"/>
        <w:rPr>
          <w:rFonts w:ascii="Arial" w:eastAsia="Times New Roman" w:hAnsi="Arial" w:cs="Arial"/>
          <w:b/>
          <w:bCs/>
          <w:color w:val="000000"/>
          <w:sz w:val="24"/>
          <w:szCs w:val="24"/>
          <w:bdr w:val="none" w:sz="0" w:space="0" w:color="auto" w:frame="1"/>
          <w:shd w:val="clear" w:color="auto" w:fill="FFFFFF"/>
          <w:lang w:eastAsia="en-GB"/>
        </w:rPr>
      </w:pPr>
    </w:p>
    <w:p w14:paraId="41E32BDC" w14:textId="555E0275" w:rsidR="00F04B79" w:rsidRDefault="00F04B79" w:rsidP="00F04B79">
      <w:pPr>
        <w:shd w:val="clear" w:color="auto" w:fill="FFFFFF"/>
        <w:spacing w:after="0" w:line="240" w:lineRule="auto"/>
        <w:textAlignment w:val="baseline"/>
        <w:rPr>
          <w:rFonts w:ascii="Arial" w:eastAsia="Times New Roman" w:hAnsi="Arial" w:cs="Arial"/>
          <w:b/>
          <w:bCs/>
          <w:color w:val="000000"/>
          <w:sz w:val="24"/>
          <w:szCs w:val="24"/>
          <w:bdr w:val="none" w:sz="0" w:space="0" w:color="auto" w:frame="1"/>
          <w:shd w:val="clear" w:color="auto" w:fill="FFFFFF"/>
          <w:lang w:eastAsia="en-GB"/>
        </w:rPr>
      </w:pPr>
      <w:r>
        <w:rPr>
          <w:rFonts w:ascii="Arial" w:eastAsia="Times New Roman" w:hAnsi="Arial" w:cs="Arial"/>
          <w:b/>
          <w:bCs/>
          <w:color w:val="000000"/>
          <w:sz w:val="24"/>
          <w:szCs w:val="24"/>
          <w:bdr w:val="none" w:sz="0" w:space="0" w:color="auto" w:frame="1"/>
          <w:shd w:val="clear" w:color="auto" w:fill="FFFFFF"/>
          <w:lang w:eastAsia="en-GB"/>
        </w:rPr>
        <w:t>References</w:t>
      </w:r>
    </w:p>
    <w:p w14:paraId="3CC18DB6" w14:textId="77777777" w:rsidR="00F04B79" w:rsidRPr="00F04B79" w:rsidRDefault="00F04B79" w:rsidP="00F04B79">
      <w:pPr>
        <w:shd w:val="clear" w:color="auto" w:fill="FFFFFF"/>
        <w:spacing w:after="0" w:line="240" w:lineRule="auto"/>
        <w:textAlignment w:val="baseline"/>
        <w:rPr>
          <w:rFonts w:ascii="Arial" w:eastAsia="Times New Roman" w:hAnsi="Arial" w:cs="Arial"/>
          <w:b/>
          <w:bCs/>
          <w:color w:val="000000"/>
          <w:sz w:val="24"/>
          <w:szCs w:val="24"/>
          <w:bdr w:val="none" w:sz="0" w:space="0" w:color="auto" w:frame="1"/>
          <w:shd w:val="clear" w:color="auto" w:fill="FFFFFF"/>
          <w:lang w:eastAsia="en-GB"/>
        </w:rPr>
      </w:pPr>
    </w:p>
    <w:p w14:paraId="0EC769A0" w14:textId="07326125" w:rsidR="000A660E" w:rsidRDefault="00FE0C00">
      <w:pPr>
        <w:rPr>
          <w:rFonts w:ascii="Arial" w:hAnsi="Arial" w:cs="Arial"/>
          <w:sz w:val="24"/>
          <w:szCs w:val="24"/>
        </w:rPr>
      </w:pPr>
      <w:r w:rsidRPr="00FE0C00">
        <w:rPr>
          <w:rFonts w:ascii="Arial" w:hAnsi="Arial" w:cs="Arial"/>
          <w:sz w:val="24"/>
          <w:szCs w:val="24"/>
        </w:rPr>
        <w:t>Elliott, C., 2016. Criminal Law. Pearson Education Limited.</w:t>
      </w:r>
    </w:p>
    <w:p w14:paraId="32C58283" w14:textId="455C7D7F" w:rsidR="000A660E" w:rsidRDefault="000A660E">
      <w:pPr>
        <w:rPr>
          <w:rFonts w:ascii="Arial" w:hAnsi="Arial" w:cs="Arial"/>
          <w:sz w:val="24"/>
          <w:szCs w:val="24"/>
        </w:rPr>
      </w:pPr>
      <w:r w:rsidRPr="000A660E">
        <w:rPr>
          <w:rFonts w:ascii="Arial" w:hAnsi="Arial" w:cs="Arial"/>
          <w:sz w:val="24"/>
          <w:szCs w:val="24"/>
        </w:rPr>
        <w:t xml:space="preserve">Wilson, W., 2017. Criminal law. 6th ed. </w:t>
      </w:r>
      <w:r w:rsidR="00A52C5B">
        <w:rPr>
          <w:rFonts w:ascii="Arial" w:hAnsi="Arial" w:cs="Arial"/>
          <w:sz w:val="24"/>
          <w:szCs w:val="24"/>
        </w:rPr>
        <w:t>P</w:t>
      </w:r>
      <w:r w:rsidR="00A52C5B" w:rsidRPr="000A660E">
        <w:rPr>
          <w:rFonts w:ascii="Arial" w:hAnsi="Arial" w:cs="Arial"/>
          <w:sz w:val="24"/>
          <w:szCs w:val="24"/>
        </w:rPr>
        <w:t>earson’s</w:t>
      </w:r>
      <w:r w:rsidRPr="000A660E">
        <w:rPr>
          <w:rFonts w:ascii="Arial" w:hAnsi="Arial" w:cs="Arial"/>
          <w:sz w:val="24"/>
          <w:szCs w:val="24"/>
        </w:rPr>
        <w:t>.</w:t>
      </w:r>
    </w:p>
    <w:p w14:paraId="49F45325" w14:textId="03557BAD" w:rsidR="000F13E9" w:rsidRDefault="000F13E9">
      <w:pPr>
        <w:rPr>
          <w:rFonts w:ascii="Arial" w:hAnsi="Arial" w:cs="Arial"/>
          <w:sz w:val="24"/>
          <w:szCs w:val="24"/>
        </w:rPr>
      </w:pPr>
      <w:r w:rsidRPr="000F13E9">
        <w:rPr>
          <w:rFonts w:ascii="Arial" w:hAnsi="Arial" w:cs="Arial"/>
          <w:sz w:val="24"/>
          <w:szCs w:val="24"/>
        </w:rPr>
        <w:t>Lawcom.gov.uk. 2021. </w:t>
      </w:r>
      <w:r w:rsidRPr="000F13E9">
        <w:rPr>
          <w:rFonts w:ascii="Arial" w:hAnsi="Arial" w:cs="Arial"/>
          <w:i/>
          <w:iCs/>
          <w:sz w:val="24"/>
          <w:szCs w:val="24"/>
        </w:rPr>
        <w:t>Offences against the person – modernising the law on violence | Law Commission</w:t>
      </w:r>
      <w:r w:rsidRPr="000F13E9">
        <w:rPr>
          <w:rFonts w:ascii="Arial" w:hAnsi="Arial" w:cs="Arial"/>
          <w:sz w:val="24"/>
          <w:szCs w:val="24"/>
        </w:rPr>
        <w:t>.</w:t>
      </w:r>
      <w:r>
        <w:rPr>
          <w:rFonts w:ascii="Arial" w:hAnsi="Arial" w:cs="Arial"/>
          <w:sz w:val="24"/>
          <w:szCs w:val="24"/>
        </w:rPr>
        <w:t xml:space="preserve"> </w:t>
      </w:r>
      <w:r w:rsidRPr="000F13E9">
        <w:rPr>
          <w:rFonts w:ascii="Arial" w:hAnsi="Arial" w:cs="Arial"/>
          <w:sz w:val="24"/>
          <w:szCs w:val="24"/>
        </w:rPr>
        <w:t xml:space="preserve"> [online] Available at: </w:t>
      </w:r>
      <w:hyperlink r:id="rId11" w:history="1">
        <w:r w:rsidRPr="00E5258C">
          <w:rPr>
            <w:rStyle w:val="Hyperlink"/>
            <w:rFonts w:ascii="Arial" w:hAnsi="Arial" w:cs="Arial"/>
            <w:sz w:val="24"/>
            <w:szCs w:val="24"/>
          </w:rPr>
          <w:t>https://www.lawcom.gov.uk/offences-against-the-person-modernising-the-law-on-violence-2/</w:t>
        </w:r>
      </w:hyperlink>
      <w:r>
        <w:rPr>
          <w:rFonts w:ascii="Arial" w:hAnsi="Arial" w:cs="Arial"/>
          <w:sz w:val="24"/>
          <w:szCs w:val="24"/>
        </w:rPr>
        <w:t xml:space="preserve"> </w:t>
      </w:r>
      <w:r w:rsidRPr="000F13E9">
        <w:rPr>
          <w:rFonts w:ascii="Arial" w:hAnsi="Arial" w:cs="Arial"/>
          <w:sz w:val="24"/>
          <w:szCs w:val="24"/>
        </w:rPr>
        <w:t xml:space="preserve"> [Accessed 4 March 2021].</w:t>
      </w:r>
      <w:r>
        <w:rPr>
          <w:rFonts w:ascii="Arial" w:hAnsi="Arial" w:cs="Arial"/>
          <w:sz w:val="24"/>
          <w:szCs w:val="24"/>
        </w:rPr>
        <w:t xml:space="preserve"> </w:t>
      </w:r>
    </w:p>
    <w:p w14:paraId="0176509A" w14:textId="314EA62E" w:rsidR="00AF1B11" w:rsidRDefault="00351743">
      <w:pPr>
        <w:rPr>
          <w:rFonts w:ascii="Arial" w:hAnsi="Arial" w:cs="Arial"/>
          <w:sz w:val="24"/>
          <w:szCs w:val="24"/>
        </w:rPr>
      </w:pPr>
      <w:r>
        <w:rPr>
          <w:rFonts w:ascii="Arial" w:hAnsi="Arial" w:cs="Arial"/>
          <w:sz w:val="24"/>
          <w:szCs w:val="24"/>
        </w:rPr>
        <w:t xml:space="preserve">Law Commission </w:t>
      </w:r>
      <w:r w:rsidR="00AC51CC">
        <w:rPr>
          <w:rFonts w:ascii="Arial" w:hAnsi="Arial" w:cs="Arial"/>
          <w:sz w:val="24"/>
          <w:szCs w:val="24"/>
        </w:rPr>
        <w:t xml:space="preserve">No.361 </w:t>
      </w:r>
      <w:r w:rsidR="00AF1B11" w:rsidRPr="00AF1B11">
        <w:rPr>
          <w:rFonts w:ascii="Arial" w:hAnsi="Arial" w:cs="Arial"/>
          <w:sz w:val="24"/>
          <w:szCs w:val="24"/>
        </w:rPr>
        <w:t>Overview of Reform of Offences Against the Person (2015)</w:t>
      </w:r>
    </w:p>
    <w:p w14:paraId="3149EE48" w14:textId="0E54B5A5" w:rsidR="001A0E03" w:rsidRDefault="001A0E03">
      <w:pPr>
        <w:rPr>
          <w:rFonts w:ascii="Arial" w:hAnsi="Arial" w:cs="Arial"/>
          <w:sz w:val="24"/>
          <w:szCs w:val="24"/>
        </w:rPr>
      </w:pPr>
      <w:r w:rsidRPr="001A0E03">
        <w:rPr>
          <w:rFonts w:ascii="Arial" w:hAnsi="Arial" w:cs="Arial"/>
          <w:sz w:val="24"/>
          <w:szCs w:val="24"/>
        </w:rPr>
        <w:t>Lucid Law. 2016. DPP v Smith [1961] AC 290 - Lucid Law. [online] Available at: &lt;https://lucidlaw.co.uk/criminal-law/homicide-murder/with-malice-aforethought/dpp-v-smith/&gt; [Accessed 5 March 2021].</w:t>
      </w:r>
    </w:p>
    <w:p w14:paraId="62C937C8" w14:textId="2387F575" w:rsidR="00E96219" w:rsidRDefault="00E96219">
      <w:pPr>
        <w:rPr>
          <w:rFonts w:ascii="Arial" w:hAnsi="Arial" w:cs="Arial"/>
          <w:sz w:val="24"/>
          <w:szCs w:val="24"/>
        </w:rPr>
      </w:pPr>
      <w:r w:rsidRPr="00E96219">
        <w:rPr>
          <w:rFonts w:ascii="Arial" w:hAnsi="Arial" w:cs="Arial"/>
          <w:sz w:val="24"/>
          <w:szCs w:val="24"/>
        </w:rPr>
        <w:t>Desch, S. (1964). D. P. P. v. Smith Revisited. The Modern Law Review, 27(</w:t>
      </w:r>
      <w:r>
        <w:rPr>
          <w:rFonts w:ascii="Arial" w:hAnsi="Arial" w:cs="Arial"/>
          <w:sz w:val="24"/>
          <w:szCs w:val="24"/>
        </w:rPr>
        <w:t>6)</w:t>
      </w:r>
    </w:p>
    <w:p w14:paraId="453FEEA6" w14:textId="517E3C7A" w:rsidR="00FD1488" w:rsidRPr="00FD1488" w:rsidRDefault="00FD1488">
      <w:pPr>
        <w:rPr>
          <w:rFonts w:ascii="Arial" w:hAnsi="Arial" w:cs="Arial"/>
          <w:sz w:val="24"/>
          <w:szCs w:val="24"/>
        </w:rPr>
      </w:pPr>
      <w:r w:rsidRPr="00FD1488">
        <w:rPr>
          <w:rFonts w:ascii="Arial" w:hAnsi="Arial" w:cs="Arial"/>
          <w:sz w:val="24"/>
          <w:szCs w:val="24"/>
        </w:rPr>
        <w:t>Jackson, A., 2008. R v. Ireland and R v. Burstow [1997] 4 All ER 225. Conversion Course Companion for Law: Core Legal Principles and Cases for CPE/GDL,</w:t>
      </w:r>
    </w:p>
    <w:p w14:paraId="6EDF6363" w14:textId="68EE1860" w:rsidR="001A0E03" w:rsidRPr="00F04B79" w:rsidRDefault="001A0E03">
      <w:pPr>
        <w:rPr>
          <w:rFonts w:ascii="Arial" w:hAnsi="Arial" w:cs="Arial"/>
          <w:b/>
          <w:bCs/>
          <w:sz w:val="24"/>
          <w:szCs w:val="24"/>
        </w:rPr>
      </w:pPr>
      <w:r w:rsidRPr="00F04B79">
        <w:rPr>
          <w:rFonts w:ascii="Arial" w:hAnsi="Arial" w:cs="Arial"/>
          <w:b/>
          <w:bCs/>
          <w:sz w:val="24"/>
          <w:szCs w:val="24"/>
        </w:rPr>
        <w:t>Case Law</w:t>
      </w:r>
    </w:p>
    <w:p w14:paraId="4B351204" w14:textId="24D11BEB" w:rsidR="001A0E03" w:rsidRDefault="001A0E03">
      <w:pPr>
        <w:rPr>
          <w:rFonts w:ascii="Arial" w:hAnsi="Arial" w:cs="Arial"/>
          <w:sz w:val="24"/>
          <w:szCs w:val="24"/>
        </w:rPr>
      </w:pPr>
      <w:r>
        <w:rPr>
          <w:rFonts w:ascii="Arial" w:hAnsi="Arial" w:cs="Arial"/>
          <w:sz w:val="24"/>
          <w:szCs w:val="24"/>
        </w:rPr>
        <w:t>DPP v Smith</w:t>
      </w:r>
      <w:r w:rsidR="00FD28FF">
        <w:rPr>
          <w:rFonts w:ascii="Arial" w:hAnsi="Arial" w:cs="Arial"/>
          <w:sz w:val="24"/>
          <w:szCs w:val="24"/>
        </w:rPr>
        <w:t xml:space="preserve"> 1961</w:t>
      </w:r>
    </w:p>
    <w:p w14:paraId="628206E0" w14:textId="686643C0" w:rsidR="001A0E03" w:rsidRDefault="00BA0B8E">
      <w:pPr>
        <w:rPr>
          <w:rFonts w:ascii="Arial" w:hAnsi="Arial" w:cs="Arial"/>
          <w:sz w:val="24"/>
          <w:szCs w:val="24"/>
        </w:rPr>
      </w:pPr>
      <w:r>
        <w:rPr>
          <w:rFonts w:ascii="Arial" w:hAnsi="Arial" w:cs="Arial"/>
          <w:sz w:val="24"/>
          <w:szCs w:val="24"/>
        </w:rPr>
        <w:t>R v B</w:t>
      </w:r>
      <w:r w:rsidR="00641468">
        <w:rPr>
          <w:rFonts w:ascii="Arial" w:hAnsi="Arial" w:cs="Arial"/>
          <w:sz w:val="24"/>
          <w:szCs w:val="24"/>
        </w:rPr>
        <w:t>ollom 2003</w:t>
      </w:r>
    </w:p>
    <w:p w14:paraId="36420547" w14:textId="5C265BF8" w:rsidR="00F04B79" w:rsidRPr="00E96970" w:rsidRDefault="00E96970">
      <w:pPr>
        <w:rPr>
          <w:rFonts w:ascii="Arial" w:hAnsi="Arial" w:cs="Arial"/>
          <w:sz w:val="24"/>
          <w:szCs w:val="24"/>
        </w:rPr>
      </w:pPr>
      <w:r>
        <w:rPr>
          <w:rFonts w:ascii="Arial" w:hAnsi="Arial" w:cs="Arial"/>
          <w:sz w:val="24"/>
          <w:szCs w:val="24"/>
        </w:rPr>
        <w:t xml:space="preserve">R v Ireland </w:t>
      </w:r>
      <w:r w:rsidR="00896D7F">
        <w:rPr>
          <w:rFonts w:ascii="Arial" w:hAnsi="Arial" w:cs="Arial"/>
          <w:sz w:val="24"/>
          <w:szCs w:val="24"/>
        </w:rPr>
        <w:t>1</w:t>
      </w:r>
      <w:r>
        <w:rPr>
          <w:rFonts w:ascii="Arial" w:hAnsi="Arial" w:cs="Arial"/>
          <w:sz w:val="24"/>
          <w:szCs w:val="24"/>
        </w:rPr>
        <w:t xml:space="preserve">997 </w:t>
      </w:r>
    </w:p>
    <w:sectPr w:rsidR="00F04B79" w:rsidRPr="00E96970" w:rsidSect="00954D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563C86"/>
    <w:multiLevelType w:val="multilevel"/>
    <w:tmpl w:val="20D01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DA0"/>
    <w:rsid w:val="00030086"/>
    <w:rsid w:val="00045C72"/>
    <w:rsid w:val="00060B5D"/>
    <w:rsid w:val="000613F4"/>
    <w:rsid w:val="00074D21"/>
    <w:rsid w:val="000834C3"/>
    <w:rsid w:val="00084C80"/>
    <w:rsid w:val="00086CE7"/>
    <w:rsid w:val="000A4FF6"/>
    <w:rsid w:val="000A660E"/>
    <w:rsid w:val="000B0590"/>
    <w:rsid w:val="000B092B"/>
    <w:rsid w:val="000C3F87"/>
    <w:rsid w:val="000E2C06"/>
    <w:rsid w:val="000F13E9"/>
    <w:rsid w:val="000F1AE4"/>
    <w:rsid w:val="000F3678"/>
    <w:rsid w:val="001023E9"/>
    <w:rsid w:val="0011445F"/>
    <w:rsid w:val="0012656F"/>
    <w:rsid w:val="001323BD"/>
    <w:rsid w:val="0014787C"/>
    <w:rsid w:val="00150442"/>
    <w:rsid w:val="00152835"/>
    <w:rsid w:val="001646D5"/>
    <w:rsid w:val="00166244"/>
    <w:rsid w:val="001777A4"/>
    <w:rsid w:val="00187EB1"/>
    <w:rsid w:val="00197296"/>
    <w:rsid w:val="001A0694"/>
    <w:rsid w:val="001A0E03"/>
    <w:rsid w:val="001B2332"/>
    <w:rsid w:val="001B2D1D"/>
    <w:rsid w:val="001C4D4D"/>
    <w:rsid w:val="001C67B8"/>
    <w:rsid w:val="001D03CC"/>
    <w:rsid w:val="001D1EF1"/>
    <w:rsid w:val="001E1DCE"/>
    <w:rsid w:val="001F47A1"/>
    <w:rsid w:val="00205AB8"/>
    <w:rsid w:val="00222180"/>
    <w:rsid w:val="00244165"/>
    <w:rsid w:val="0024784E"/>
    <w:rsid w:val="00250FF3"/>
    <w:rsid w:val="002705BE"/>
    <w:rsid w:val="00270F0C"/>
    <w:rsid w:val="002828A1"/>
    <w:rsid w:val="002A75AE"/>
    <w:rsid w:val="002B49E6"/>
    <w:rsid w:val="002F5253"/>
    <w:rsid w:val="002F76AE"/>
    <w:rsid w:val="00307943"/>
    <w:rsid w:val="0031315F"/>
    <w:rsid w:val="003219AA"/>
    <w:rsid w:val="003408B1"/>
    <w:rsid w:val="00340D92"/>
    <w:rsid w:val="003468A6"/>
    <w:rsid w:val="00351743"/>
    <w:rsid w:val="00352373"/>
    <w:rsid w:val="00356B6F"/>
    <w:rsid w:val="0036207C"/>
    <w:rsid w:val="0039329D"/>
    <w:rsid w:val="003A3523"/>
    <w:rsid w:val="003A496F"/>
    <w:rsid w:val="003B2E8D"/>
    <w:rsid w:val="003B309F"/>
    <w:rsid w:val="003B469F"/>
    <w:rsid w:val="003D0E79"/>
    <w:rsid w:val="003E084A"/>
    <w:rsid w:val="0041397E"/>
    <w:rsid w:val="00422D45"/>
    <w:rsid w:val="00433B58"/>
    <w:rsid w:val="00476B04"/>
    <w:rsid w:val="00482F4E"/>
    <w:rsid w:val="0049594F"/>
    <w:rsid w:val="004A1157"/>
    <w:rsid w:val="004A3E55"/>
    <w:rsid w:val="004B1764"/>
    <w:rsid w:val="004B20E8"/>
    <w:rsid w:val="004B453C"/>
    <w:rsid w:val="004B67BD"/>
    <w:rsid w:val="004C74D7"/>
    <w:rsid w:val="004D1F61"/>
    <w:rsid w:val="004E0E97"/>
    <w:rsid w:val="004E706F"/>
    <w:rsid w:val="00504FAE"/>
    <w:rsid w:val="00514813"/>
    <w:rsid w:val="005443BB"/>
    <w:rsid w:val="00570FC1"/>
    <w:rsid w:val="00575FA0"/>
    <w:rsid w:val="005B7C31"/>
    <w:rsid w:val="005C1D61"/>
    <w:rsid w:val="005C40E7"/>
    <w:rsid w:val="005C625A"/>
    <w:rsid w:val="005C77DC"/>
    <w:rsid w:val="005C7E18"/>
    <w:rsid w:val="005D47FF"/>
    <w:rsid w:val="005D59EA"/>
    <w:rsid w:val="005F0A84"/>
    <w:rsid w:val="005F1B37"/>
    <w:rsid w:val="006044A1"/>
    <w:rsid w:val="00632D28"/>
    <w:rsid w:val="006405FB"/>
    <w:rsid w:val="00641468"/>
    <w:rsid w:val="006651B5"/>
    <w:rsid w:val="006727B4"/>
    <w:rsid w:val="0067574D"/>
    <w:rsid w:val="00684252"/>
    <w:rsid w:val="00685009"/>
    <w:rsid w:val="00694193"/>
    <w:rsid w:val="00694BA0"/>
    <w:rsid w:val="006A0512"/>
    <w:rsid w:val="006A5313"/>
    <w:rsid w:val="006E02F8"/>
    <w:rsid w:val="006E5643"/>
    <w:rsid w:val="006E6477"/>
    <w:rsid w:val="006F7604"/>
    <w:rsid w:val="007006DE"/>
    <w:rsid w:val="007165F8"/>
    <w:rsid w:val="007230E5"/>
    <w:rsid w:val="007337AC"/>
    <w:rsid w:val="00741A72"/>
    <w:rsid w:val="007529DC"/>
    <w:rsid w:val="007631FF"/>
    <w:rsid w:val="0078375D"/>
    <w:rsid w:val="00785B6C"/>
    <w:rsid w:val="00787B93"/>
    <w:rsid w:val="007A5833"/>
    <w:rsid w:val="007C135C"/>
    <w:rsid w:val="007C2B46"/>
    <w:rsid w:val="007C4152"/>
    <w:rsid w:val="007E0DF3"/>
    <w:rsid w:val="007E7B37"/>
    <w:rsid w:val="0081793A"/>
    <w:rsid w:val="00827107"/>
    <w:rsid w:val="00834B90"/>
    <w:rsid w:val="00862798"/>
    <w:rsid w:val="0086597F"/>
    <w:rsid w:val="00867E0E"/>
    <w:rsid w:val="00872E03"/>
    <w:rsid w:val="00883085"/>
    <w:rsid w:val="0089158C"/>
    <w:rsid w:val="00896D7F"/>
    <w:rsid w:val="008B6D29"/>
    <w:rsid w:val="008C1951"/>
    <w:rsid w:val="008C3424"/>
    <w:rsid w:val="008C6795"/>
    <w:rsid w:val="008D2799"/>
    <w:rsid w:val="008E0894"/>
    <w:rsid w:val="008F5DE8"/>
    <w:rsid w:val="008F5EF8"/>
    <w:rsid w:val="008F622C"/>
    <w:rsid w:val="009026C3"/>
    <w:rsid w:val="00914870"/>
    <w:rsid w:val="00944EFD"/>
    <w:rsid w:val="00947EFD"/>
    <w:rsid w:val="00954DA0"/>
    <w:rsid w:val="00961C88"/>
    <w:rsid w:val="0097067C"/>
    <w:rsid w:val="00971230"/>
    <w:rsid w:val="009768DA"/>
    <w:rsid w:val="00984623"/>
    <w:rsid w:val="00985426"/>
    <w:rsid w:val="00996856"/>
    <w:rsid w:val="009A1E76"/>
    <w:rsid w:val="009A5089"/>
    <w:rsid w:val="009A5C67"/>
    <w:rsid w:val="009B7EA9"/>
    <w:rsid w:val="009C345F"/>
    <w:rsid w:val="009D1DE7"/>
    <w:rsid w:val="00A06E8B"/>
    <w:rsid w:val="00A10BCD"/>
    <w:rsid w:val="00A21F00"/>
    <w:rsid w:val="00A229FD"/>
    <w:rsid w:val="00A52C5B"/>
    <w:rsid w:val="00A553D9"/>
    <w:rsid w:val="00A670AF"/>
    <w:rsid w:val="00A730B4"/>
    <w:rsid w:val="00AA2487"/>
    <w:rsid w:val="00AB6FB3"/>
    <w:rsid w:val="00AC1A5A"/>
    <w:rsid w:val="00AC51CC"/>
    <w:rsid w:val="00AD2CBE"/>
    <w:rsid w:val="00AD6238"/>
    <w:rsid w:val="00AD6CE7"/>
    <w:rsid w:val="00AD7D62"/>
    <w:rsid w:val="00AF1B11"/>
    <w:rsid w:val="00AF3993"/>
    <w:rsid w:val="00B11EBE"/>
    <w:rsid w:val="00B24D91"/>
    <w:rsid w:val="00B55C57"/>
    <w:rsid w:val="00B62BDB"/>
    <w:rsid w:val="00B654A9"/>
    <w:rsid w:val="00B706BD"/>
    <w:rsid w:val="00B82647"/>
    <w:rsid w:val="00B84BDD"/>
    <w:rsid w:val="00BA0B8E"/>
    <w:rsid w:val="00BA4208"/>
    <w:rsid w:val="00BC1C34"/>
    <w:rsid w:val="00BC377C"/>
    <w:rsid w:val="00BC4E76"/>
    <w:rsid w:val="00BC56EE"/>
    <w:rsid w:val="00BD4340"/>
    <w:rsid w:val="00BE0221"/>
    <w:rsid w:val="00BF4415"/>
    <w:rsid w:val="00C2694F"/>
    <w:rsid w:val="00C44880"/>
    <w:rsid w:val="00C62B36"/>
    <w:rsid w:val="00C76188"/>
    <w:rsid w:val="00C765D4"/>
    <w:rsid w:val="00C84A66"/>
    <w:rsid w:val="00C86B01"/>
    <w:rsid w:val="00C939DB"/>
    <w:rsid w:val="00CA1B8F"/>
    <w:rsid w:val="00CA605B"/>
    <w:rsid w:val="00CD5CE2"/>
    <w:rsid w:val="00CE588D"/>
    <w:rsid w:val="00CE6A70"/>
    <w:rsid w:val="00CF1F78"/>
    <w:rsid w:val="00D158B6"/>
    <w:rsid w:val="00D65BA0"/>
    <w:rsid w:val="00D772BA"/>
    <w:rsid w:val="00D83F06"/>
    <w:rsid w:val="00DA0689"/>
    <w:rsid w:val="00DB62B2"/>
    <w:rsid w:val="00DC314C"/>
    <w:rsid w:val="00DE32AE"/>
    <w:rsid w:val="00DF4F2C"/>
    <w:rsid w:val="00DF7FD4"/>
    <w:rsid w:val="00E03994"/>
    <w:rsid w:val="00E05CC0"/>
    <w:rsid w:val="00E13476"/>
    <w:rsid w:val="00E21D1D"/>
    <w:rsid w:val="00E81333"/>
    <w:rsid w:val="00E827A1"/>
    <w:rsid w:val="00E90B9C"/>
    <w:rsid w:val="00E96219"/>
    <w:rsid w:val="00E96970"/>
    <w:rsid w:val="00EB25B7"/>
    <w:rsid w:val="00ED03CE"/>
    <w:rsid w:val="00EE4B92"/>
    <w:rsid w:val="00F04B79"/>
    <w:rsid w:val="00F06F4C"/>
    <w:rsid w:val="00F12126"/>
    <w:rsid w:val="00F24135"/>
    <w:rsid w:val="00F319DE"/>
    <w:rsid w:val="00F42000"/>
    <w:rsid w:val="00F4273D"/>
    <w:rsid w:val="00F43750"/>
    <w:rsid w:val="00F52761"/>
    <w:rsid w:val="00F647A0"/>
    <w:rsid w:val="00F6716E"/>
    <w:rsid w:val="00F67A19"/>
    <w:rsid w:val="00F74F80"/>
    <w:rsid w:val="00FB2DC9"/>
    <w:rsid w:val="00FC1A7A"/>
    <w:rsid w:val="00FD1488"/>
    <w:rsid w:val="00FD28FF"/>
    <w:rsid w:val="00FD7B98"/>
    <w:rsid w:val="00FE0BA1"/>
    <w:rsid w:val="00FE0C00"/>
    <w:rsid w:val="00FE6C86"/>
    <w:rsid w:val="00FE7178"/>
    <w:rsid w:val="00FF0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984AA"/>
  <w15:chartTrackingRefBased/>
  <w15:docId w15:val="{74EDA23B-D3BC-456E-AB58-0FBE1F2B6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4D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DA0"/>
    <w:rPr>
      <w:rFonts w:eastAsiaTheme="minorEastAsia"/>
      <w:lang w:val="en-US"/>
    </w:rPr>
  </w:style>
  <w:style w:type="character" w:styleId="Hyperlink">
    <w:name w:val="Hyperlink"/>
    <w:basedOn w:val="DefaultParagraphFont"/>
    <w:uiPriority w:val="99"/>
    <w:unhideWhenUsed/>
    <w:rsid w:val="000F13E9"/>
    <w:rPr>
      <w:color w:val="0563C1" w:themeColor="hyperlink"/>
      <w:u w:val="single"/>
    </w:rPr>
  </w:style>
  <w:style w:type="character" w:styleId="UnresolvedMention">
    <w:name w:val="Unresolved Mention"/>
    <w:basedOn w:val="DefaultParagraphFont"/>
    <w:uiPriority w:val="99"/>
    <w:semiHidden/>
    <w:unhideWhenUsed/>
    <w:rsid w:val="000F1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7898282">
      <w:bodyDiv w:val="1"/>
      <w:marLeft w:val="0"/>
      <w:marRight w:val="0"/>
      <w:marTop w:val="0"/>
      <w:marBottom w:val="0"/>
      <w:divBdr>
        <w:top w:val="none" w:sz="0" w:space="0" w:color="auto"/>
        <w:left w:val="none" w:sz="0" w:space="0" w:color="auto"/>
        <w:bottom w:val="none" w:sz="0" w:space="0" w:color="auto"/>
        <w:right w:val="none" w:sz="0" w:space="0" w:color="auto"/>
      </w:divBdr>
      <w:divsChild>
        <w:div w:id="472676225">
          <w:marLeft w:val="0"/>
          <w:marRight w:val="0"/>
          <w:marTop w:val="0"/>
          <w:marBottom w:val="0"/>
          <w:divBdr>
            <w:top w:val="none" w:sz="0" w:space="0" w:color="auto"/>
            <w:left w:val="none" w:sz="0" w:space="0" w:color="auto"/>
            <w:bottom w:val="none" w:sz="0" w:space="0" w:color="auto"/>
            <w:right w:val="none" w:sz="0" w:space="0" w:color="auto"/>
          </w:divBdr>
        </w:div>
        <w:div w:id="1976719965">
          <w:marLeft w:val="0"/>
          <w:marRight w:val="0"/>
          <w:marTop w:val="0"/>
          <w:marBottom w:val="0"/>
          <w:divBdr>
            <w:top w:val="none" w:sz="0" w:space="0" w:color="auto"/>
            <w:left w:val="none" w:sz="0" w:space="0" w:color="auto"/>
            <w:bottom w:val="none" w:sz="0" w:space="0" w:color="auto"/>
            <w:right w:val="none" w:sz="0" w:space="0" w:color="auto"/>
          </w:divBdr>
          <w:divsChild>
            <w:div w:id="889656483">
              <w:marLeft w:val="0"/>
              <w:marRight w:val="0"/>
              <w:marTop w:val="0"/>
              <w:marBottom w:val="0"/>
              <w:divBdr>
                <w:top w:val="none" w:sz="0" w:space="0" w:color="auto"/>
                <w:left w:val="none" w:sz="0" w:space="0" w:color="auto"/>
                <w:bottom w:val="none" w:sz="0" w:space="0" w:color="auto"/>
                <w:right w:val="none" w:sz="0" w:space="0" w:color="auto"/>
              </w:divBdr>
            </w:div>
            <w:div w:id="1137794239">
              <w:marLeft w:val="0"/>
              <w:marRight w:val="0"/>
              <w:marTop w:val="0"/>
              <w:marBottom w:val="0"/>
              <w:divBdr>
                <w:top w:val="none" w:sz="0" w:space="0" w:color="auto"/>
                <w:left w:val="none" w:sz="0" w:space="0" w:color="auto"/>
                <w:bottom w:val="none" w:sz="0" w:space="0" w:color="auto"/>
                <w:right w:val="none" w:sz="0" w:space="0" w:color="auto"/>
              </w:divBdr>
            </w:div>
            <w:div w:id="1446193389">
              <w:marLeft w:val="0"/>
              <w:marRight w:val="0"/>
              <w:marTop w:val="0"/>
              <w:marBottom w:val="0"/>
              <w:divBdr>
                <w:top w:val="none" w:sz="0" w:space="0" w:color="auto"/>
                <w:left w:val="none" w:sz="0" w:space="0" w:color="auto"/>
                <w:bottom w:val="none" w:sz="0" w:space="0" w:color="auto"/>
                <w:right w:val="none" w:sz="0" w:space="0" w:color="auto"/>
              </w:divBdr>
              <w:divsChild>
                <w:div w:id="722482672">
                  <w:marLeft w:val="0"/>
                  <w:marRight w:val="0"/>
                  <w:marTop w:val="0"/>
                  <w:marBottom w:val="0"/>
                  <w:divBdr>
                    <w:top w:val="none" w:sz="0" w:space="0" w:color="auto"/>
                    <w:left w:val="none" w:sz="0" w:space="0" w:color="auto"/>
                    <w:bottom w:val="none" w:sz="0" w:space="0" w:color="auto"/>
                    <w:right w:val="none" w:sz="0" w:space="0" w:color="auto"/>
                  </w:divBdr>
                </w:div>
              </w:divsChild>
            </w:div>
            <w:div w:id="806821286">
              <w:marLeft w:val="0"/>
              <w:marRight w:val="0"/>
              <w:marTop w:val="0"/>
              <w:marBottom w:val="0"/>
              <w:divBdr>
                <w:top w:val="none" w:sz="0" w:space="0" w:color="auto"/>
                <w:left w:val="none" w:sz="0" w:space="0" w:color="auto"/>
                <w:bottom w:val="none" w:sz="0" w:space="0" w:color="auto"/>
                <w:right w:val="none" w:sz="0" w:space="0" w:color="auto"/>
              </w:divBdr>
            </w:div>
            <w:div w:id="62729226">
              <w:marLeft w:val="0"/>
              <w:marRight w:val="0"/>
              <w:marTop w:val="0"/>
              <w:marBottom w:val="0"/>
              <w:divBdr>
                <w:top w:val="none" w:sz="0" w:space="0" w:color="auto"/>
                <w:left w:val="none" w:sz="0" w:space="0" w:color="auto"/>
                <w:bottom w:val="none" w:sz="0" w:space="0" w:color="auto"/>
                <w:right w:val="none" w:sz="0" w:space="0" w:color="auto"/>
              </w:divBdr>
            </w:div>
            <w:div w:id="3327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awcom.gov.uk/offences-against-the-person-modernising-the-law-on-violence-2/"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C29FC-903B-4EC2-A734-F3DA4CA0BBCC}">
  <ds:schemaRefs>
    <ds:schemaRef ds:uri="http://schemas.openxmlformats.org/package/2006/metadata/core-properties"/>
    <ds:schemaRef ds:uri="http://purl.org/dc/dcmitype/"/>
    <ds:schemaRef ds:uri="http://purl.org/dc/elements/1.1/"/>
    <ds:schemaRef ds:uri="http://schemas.microsoft.com/office/2006/metadata/properties"/>
    <ds:schemaRef ds:uri="http://schemas.microsoft.com/office/2006/documentManagement/types"/>
    <ds:schemaRef ds:uri="7b23fa32-4003-4364-bee1-595462966394"/>
    <ds:schemaRef ds:uri="http://purl.org/dc/term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9C50F2EF-CC78-4618-BEAA-64C67BB39D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97F132-7340-4B28-89B8-C92C3D400379}">
  <ds:schemaRefs>
    <ds:schemaRef ds:uri="http://schemas.microsoft.com/sharepoint/v3/contenttype/forms"/>
  </ds:schemaRefs>
</ds:datastoreItem>
</file>

<file path=customXml/itemProps4.xml><?xml version="1.0" encoding="utf-8"?>
<ds:datastoreItem xmlns:ds="http://schemas.openxmlformats.org/officeDocument/2006/customXml" ds:itemID="{A5EDE98D-B9DE-41D4-B0DA-AF300F183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1816</Words>
  <Characters>10355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Reform of non fatal offences against the person</vt:lpstr>
    </vt:vector>
  </TitlesOfParts>
  <Company/>
  <LinksUpToDate>false</LinksUpToDate>
  <CharactersWithSpaces>12147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NON-FATAL offences against the person</dc:title>
  <dc:subject>Criminal Law</dc:subject>
  <dc:creator>Ben Robert Hussey (2011585)</dc:creator>
  <cp:keywords/>
  <dc:description/>
  <cp:lastModifiedBy>Ben Robert Hussey (2011585)</cp:lastModifiedBy>
  <cp:revision>2</cp:revision>
  <dcterms:created xsi:type="dcterms:W3CDTF">2021-03-05T21:04:00Z</dcterms:created>
  <dcterms:modified xsi:type="dcterms:W3CDTF">2021-03-05T21:04:00Z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