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F256F" w14:textId="77777777" w:rsidR="00160C24" w:rsidRPr="00C63FCD" w:rsidRDefault="00160C24" w:rsidP="00A1270F">
      <w:pPr>
        <w:rPr>
          <w:rFonts w:ascii="Times New Roman" w:hAnsi="Times New Roman" w:cs="Times New Roman"/>
        </w:rPr>
      </w:pPr>
      <w:bookmarkStart w:id="0" w:name="_GoBack"/>
      <w:bookmarkEnd w:id="0"/>
    </w:p>
    <w:p w14:paraId="180E422D" w14:textId="77777777" w:rsidR="00C96742" w:rsidRPr="00C63FCD" w:rsidRDefault="00BB5FA0" w:rsidP="001E7B0E">
      <w:pPr>
        <w:ind w:left="58"/>
        <w:rPr>
          <w:rFonts w:ascii="Times New Roman" w:hAnsi="Times New Roman" w:cs="Times New Roman"/>
          <w:b/>
          <w:bCs/>
        </w:rPr>
      </w:pPr>
      <w:r w:rsidRPr="00C63FCD">
        <w:rPr>
          <w:rFonts w:ascii="Times New Roman" w:hAnsi="Times New Roman" w:cs="Times New Roman"/>
          <w:b/>
          <w:bCs/>
        </w:rPr>
        <w:t>Introduction</w:t>
      </w:r>
    </w:p>
    <w:p w14:paraId="760D674E" w14:textId="491F9867" w:rsidR="00BB5FA0" w:rsidRPr="00C63FCD" w:rsidRDefault="00473492" w:rsidP="00BB5FA0">
      <w:pPr>
        <w:pStyle w:val="ListParagraph"/>
        <w:numPr>
          <w:ilvl w:val="0"/>
          <w:numId w:val="7"/>
        </w:numPr>
        <w:rPr>
          <w:rFonts w:ascii="Times New Roman" w:hAnsi="Times New Roman" w:cs="Times New Roman"/>
        </w:rPr>
      </w:pPr>
      <w:r w:rsidRPr="00C63FCD">
        <w:rPr>
          <w:rFonts w:ascii="Times New Roman" w:hAnsi="Times New Roman" w:cs="Times New Roman"/>
        </w:rPr>
        <w:t>The aim of this dissertation is to</w:t>
      </w:r>
      <w:r w:rsidR="0030375D" w:rsidRPr="00C63FCD">
        <w:rPr>
          <w:rFonts w:ascii="Times New Roman" w:hAnsi="Times New Roman" w:cs="Times New Roman"/>
        </w:rPr>
        <w:t xml:space="preserve"> investigate through three </w:t>
      </w:r>
      <w:r w:rsidR="007E5BD4" w:rsidRPr="00C63FCD">
        <w:rPr>
          <w:rFonts w:ascii="Times New Roman" w:hAnsi="Times New Roman" w:cs="Times New Roman"/>
        </w:rPr>
        <w:t>case</w:t>
      </w:r>
      <w:r w:rsidR="0030375D" w:rsidRPr="00C63FCD">
        <w:rPr>
          <w:rFonts w:ascii="Times New Roman" w:hAnsi="Times New Roman" w:cs="Times New Roman"/>
        </w:rPr>
        <w:t xml:space="preserve"> studies how </w:t>
      </w:r>
      <w:r w:rsidR="007E5BD4" w:rsidRPr="00C63FCD">
        <w:rPr>
          <w:rFonts w:ascii="Times New Roman" w:hAnsi="Times New Roman" w:cs="Times New Roman"/>
        </w:rPr>
        <w:t xml:space="preserve">office of </w:t>
      </w:r>
      <w:r w:rsidR="0030375D" w:rsidRPr="00C63FCD">
        <w:rPr>
          <w:rFonts w:ascii="Times New Roman" w:hAnsi="Times New Roman" w:cs="Times New Roman"/>
        </w:rPr>
        <w:t xml:space="preserve"> tribune </w:t>
      </w:r>
      <w:r w:rsidR="007E5BD4" w:rsidRPr="00C63FCD">
        <w:rPr>
          <w:rFonts w:ascii="Times New Roman" w:hAnsi="Times New Roman" w:cs="Times New Roman"/>
        </w:rPr>
        <w:t>o</w:t>
      </w:r>
      <w:r w:rsidR="0030375D" w:rsidRPr="00C63FCD">
        <w:rPr>
          <w:rFonts w:ascii="Times New Roman" w:hAnsi="Times New Roman" w:cs="Times New Roman"/>
        </w:rPr>
        <w:t xml:space="preserve">f the plebs </w:t>
      </w:r>
      <w:r w:rsidR="007E5BD4" w:rsidRPr="00C63FCD">
        <w:rPr>
          <w:rFonts w:ascii="Times New Roman" w:hAnsi="Times New Roman" w:cs="Times New Roman"/>
        </w:rPr>
        <w:t>was exploited for political ends</w:t>
      </w:r>
      <w:r w:rsidR="0030375D" w:rsidRPr="00C63FCD">
        <w:rPr>
          <w:rFonts w:ascii="Times New Roman" w:hAnsi="Times New Roman" w:cs="Times New Roman"/>
        </w:rPr>
        <w:t xml:space="preserve"> </w:t>
      </w:r>
      <w:r w:rsidR="007E5BD4" w:rsidRPr="00C63FCD">
        <w:rPr>
          <w:rFonts w:ascii="Times New Roman" w:hAnsi="Times New Roman" w:cs="Times New Roman"/>
        </w:rPr>
        <w:t>from</w:t>
      </w:r>
      <w:r w:rsidR="0030375D" w:rsidRPr="00C63FCD">
        <w:rPr>
          <w:rFonts w:ascii="Times New Roman" w:hAnsi="Times New Roman" w:cs="Times New Roman"/>
        </w:rPr>
        <w:t xml:space="preserve"> 81</w:t>
      </w:r>
      <w:r w:rsidR="007E5BD4" w:rsidRPr="00C63FCD">
        <w:rPr>
          <w:rFonts w:ascii="Times New Roman" w:hAnsi="Times New Roman" w:cs="Times New Roman"/>
        </w:rPr>
        <w:t xml:space="preserve"> to </w:t>
      </w:r>
      <w:r w:rsidR="0030375D" w:rsidRPr="00C63FCD">
        <w:rPr>
          <w:rFonts w:ascii="Times New Roman" w:hAnsi="Times New Roman" w:cs="Times New Roman"/>
        </w:rPr>
        <w:t>44 B</w:t>
      </w:r>
      <w:r w:rsidR="007E5BD4" w:rsidRPr="00C63FCD">
        <w:rPr>
          <w:rFonts w:ascii="Times New Roman" w:hAnsi="Times New Roman" w:cs="Times New Roman"/>
        </w:rPr>
        <w:t>C.</w:t>
      </w:r>
    </w:p>
    <w:p w14:paraId="7B411F1D" w14:textId="7DC1B65C" w:rsidR="0030375D" w:rsidRPr="00C63FCD" w:rsidRDefault="007E5BD4" w:rsidP="00BB5FA0">
      <w:pPr>
        <w:pStyle w:val="ListParagraph"/>
        <w:numPr>
          <w:ilvl w:val="0"/>
          <w:numId w:val="7"/>
        </w:numPr>
        <w:rPr>
          <w:rFonts w:ascii="Times New Roman" w:hAnsi="Times New Roman" w:cs="Times New Roman"/>
        </w:rPr>
      </w:pPr>
      <w:r w:rsidRPr="00C63FCD">
        <w:rPr>
          <w:rFonts w:ascii="Times New Roman" w:hAnsi="Times New Roman" w:cs="Times New Roman"/>
        </w:rPr>
        <w:t>It is argued that a number of key figures of political prominence attempted to use the support of allied tribunes for their own ends, as well as some holders of this office utilising it to advance their career and power base</w:t>
      </w:r>
      <w:r w:rsidR="006300A5" w:rsidRPr="00C63FCD">
        <w:rPr>
          <w:rFonts w:ascii="Times New Roman" w:hAnsi="Times New Roman" w:cs="Times New Roman"/>
        </w:rPr>
        <w:t>.</w:t>
      </w:r>
    </w:p>
    <w:p w14:paraId="0C5390A7" w14:textId="0993725C" w:rsidR="0030375D" w:rsidRPr="00C63FCD" w:rsidRDefault="0030375D" w:rsidP="00BB5FA0">
      <w:pPr>
        <w:pStyle w:val="ListParagraph"/>
        <w:numPr>
          <w:ilvl w:val="0"/>
          <w:numId w:val="7"/>
        </w:numPr>
        <w:rPr>
          <w:rFonts w:ascii="Times New Roman" w:hAnsi="Times New Roman" w:cs="Times New Roman"/>
        </w:rPr>
      </w:pPr>
      <w:r w:rsidRPr="00C63FCD">
        <w:rPr>
          <w:rFonts w:ascii="Times New Roman" w:hAnsi="Times New Roman" w:cs="Times New Roman"/>
        </w:rPr>
        <w:t>Marxis</w:t>
      </w:r>
      <w:r w:rsidR="007E5BD4" w:rsidRPr="00C63FCD">
        <w:rPr>
          <w:rFonts w:ascii="Times New Roman" w:hAnsi="Times New Roman" w:cs="Times New Roman"/>
        </w:rPr>
        <w:t xml:space="preserve">t theory will be applied as a tool for analysing </w:t>
      </w:r>
      <w:r w:rsidR="008D004F" w:rsidRPr="00C63FCD">
        <w:rPr>
          <w:rFonts w:ascii="Times New Roman" w:hAnsi="Times New Roman" w:cs="Times New Roman"/>
        </w:rPr>
        <w:t>the functioning of the tribunate in the Late Republic</w:t>
      </w:r>
      <w:r w:rsidRPr="00C63FCD">
        <w:rPr>
          <w:rFonts w:ascii="Times New Roman" w:hAnsi="Times New Roman" w:cs="Times New Roman"/>
        </w:rPr>
        <w:t xml:space="preserve">. </w:t>
      </w:r>
    </w:p>
    <w:p w14:paraId="7CE1068B" w14:textId="64B78209" w:rsidR="0030375D" w:rsidRPr="00C63FCD" w:rsidRDefault="00877DA3" w:rsidP="006300A5">
      <w:pPr>
        <w:pStyle w:val="ListParagraph"/>
        <w:numPr>
          <w:ilvl w:val="0"/>
          <w:numId w:val="7"/>
        </w:numPr>
        <w:rPr>
          <w:rFonts w:ascii="Times New Roman" w:hAnsi="Times New Roman" w:cs="Times New Roman"/>
        </w:rPr>
      </w:pPr>
      <w:r w:rsidRPr="00C63FCD">
        <w:rPr>
          <w:rFonts w:ascii="Times New Roman" w:hAnsi="Times New Roman" w:cs="Times New Roman"/>
        </w:rPr>
        <w:t>A brief reference will be made to the actions of earlier tribunes in order to provide contextual detail and to see how radically or not this office was being exploited in the period under study</w:t>
      </w:r>
      <w:r w:rsidR="0030375D" w:rsidRPr="00C63FCD">
        <w:rPr>
          <w:rFonts w:ascii="Times New Roman" w:hAnsi="Times New Roman" w:cs="Times New Roman"/>
        </w:rPr>
        <w:t>.</w:t>
      </w:r>
    </w:p>
    <w:p w14:paraId="5FC50552" w14:textId="77777777" w:rsidR="00BB5FA0" w:rsidRPr="00C63FCD" w:rsidRDefault="00BB5FA0" w:rsidP="001E7B0E">
      <w:pPr>
        <w:ind w:left="58"/>
        <w:rPr>
          <w:rFonts w:ascii="Times New Roman" w:hAnsi="Times New Roman" w:cs="Times New Roman"/>
        </w:rPr>
      </w:pPr>
    </w:p>
    <w:p w14:paraId="2469FA53" w14:textId="2BDAC765" w:rsidR="00C96742" w:rsidRPr="00C63FCD" w:rsidRDefault="00C96742" w:rsidP="00C96742">
      <w:pPr>
        <w:ind w:left="58"/>
        <w:rPr>
          <w:rFonts w:ascii="Times New Roman" w:hAnsi="Times New Roman" w:cs="Times New Roman"/>
          <w:b/>
          <w:bCs/>
        </w:rPr>
      </w:pPr>
      <w:r w:rsidRPr="00C63FCD">
        <w:rPr>
          <w:rFonts w:ascii="Times New Roman" w:hAnsi="Times New Roman" w:cs="Times New Roman"/>
          <w:b/>
          <w:bCs/>
        </w:rPr>
        <w:t xml:space="preserve">Tribunes being encouraged to </w:t>
      </w:r>
      <w:r w:rsidR="00402A68" w:rsidRPr="00C63FCD">
        <w:rPr>
          <w:rFonts w:ascii="Times New Roman" w:hAnsi="Times New Roman" w:cs="Times New Roman"/>
          <w:b/>
          <w:bCs/>
        </w:rPr>
        <w:t xml:space="preserve">support politicians </w:t>
      </w:r>
    </w:p>
    <w:p w14:paraId="10B50C56" w14:textId="236BED8E" w:rsidR="00DF5CC1" w:rsidRPr="00C63FCD" w:rsidRDefault="00DF5CC1" w:rsidP="00DF5CC1">
      <w:pPr>
        <w:pStyle w:val="ListParagraph"/>
        <w:numPr>
          <w:ilvl w:val="0"/>
          <w:numId w:val="7"/>
        </w:numPr>
        <w:rPr>
          <w:rFonts w:ascii="Times New Roman" w:hAnsi="Times New Roman" w:cs="Times New Roman"/>
        </w:rPr>
      </w:pPr>
      <w:r w:rsidRPr="00C63FCD">
        <w:rPr>
          <w:rFonts w:ascii="Times New Roman" w:hAnsi="Times New Roman" w:cs="Times New Roman"/>
        </w:rPr>
        <w:t>The argument to say that the Tribune of the Plebs would have been used by politicians and or heavily encouraged to</w:t>
      </w:r>
      <w:r w:rsidR="00402A68" w:rsidRPr="00C63FCD">
        <w:rPr>
          <w:rFonts w:ascii="Times New Roman" w:hAnsi="Times New Roman" w:cs="Times New Roman"/>
        </w:rPr>
        <w:t xml:space="preserve"> support </w:t>
      </w:r>
      <w:r w:rsidRPr="00C63FCD">
        <w:rPr>
          <w:rFonts w:ascii="Times New Roman" w:hAnsi="Times New Roman" w:cs="Times New Roman"/>
        </w:rPr>
        <w:t>politician</w:t>
      </w:r>
      <w:r w:rsidR="00402A68" w:rsidRPr="00C63FCD">
        <w:rPr>
          <w:rFonts w:ascii="Times New Roman" w:hAnsi="Times New Roman" w:cs="Times New Roman"/>
        </w:rPr>
        <w:t>s</w:t>
      </w:r>
      <w:r w:rsidRPr="00C63FCD">
        <w:rPr>
          <w:rFonts w:ascii="Times New Roman" w:hAnsi="Times New Roman" w:cs="Times New Roman"/>
        </w:rPr>
        <w:t xml:space="preserve"> is incredibly evident around the time of 70 B.C.. This does not mean that they were all entirely forced or coerced into supporting a politician but due to the political climate which would only be a smart tactic to support. </w:t>
      </w:r>
      <w:r w:rsidR="00D45FEC" w:rsidRPr="00C63FCD">
        <w:rPr>
          <w:rFonts w:ascii="Times New Roman" w:hAnsi="Times New Roman" w:cs="Times New Roman"/>
        </w:rPr>
        <w:t xml:space="preserve">(Leach 1978: 55-56) </w:t>
      </w:r>
      <w:r w:rsidRPr="00C63FCD">
        <w:rPr>
          <w:rFonts w:ascii="Times New Roman" w:hAnsi="Times New Roman" w:cs="Times New Roman"/>
        </w:rPr>
        <w:t>After all Pompey was able to have Tribunes support him as they knew supporting him would only provide them a stronger and more influential political aide</w:t>
      </w:r>
      <w:r w:rsidR="00D45FEC" w:rsidRPr="00C63FCD">
        <w:rPr>
          <w:rFonts w:ascii="Times New Roman" w:hAnsi="Times New Roman" w:cs="Times New Roman"/>
        </w:rPr>
        <w:t xml:space="preserve"> (Leach 1978: 64; Ward 1977: 103)</w:t>
      </w:r>
      <w:r w:rsidR="006A3906" w:rsidRPr="00C63FCD">
        <w:rPr>
          <w:rFonts w:ascii="Times New Roman" w:hAnsi="Times New Roman" w:cs="Times New Roman"/>
        </w:rPr>
        <w:t>.</w:t>
      </w:r>
    </w:p>
    <w:p w14:paraId="0CA6EBFA" w14:textId="6349D5B8" w:rsidR="00DF5CC1" w:rsidRPr="00C63FCD" w:rsidRDefault="00DF5CC1" w:rsidP="00DF5CC1">
      <w:pPr>
        <w:pStyle w:val="ListParagraph"/>
        <w:numPr>
          <w:ilvl w:val="0"/>
          <w:numId w:val="7"/>
        </w:numPr>
        <w:rPr>
          <w:rFonts w:ascii="Times New Roman" w:hAnsi="Times New Roman" w:cs="Times New Roman"/>
        </w:rPr>
      </w:pPr>
      <w:r w:rsidRPr="00C63FCD">
        <w:rPr>
          <w:rFonts w:ascii="Times New Roman" w:hAnsi="Times New Roman" w:cs="Times New Roman"/>
        </w:rPr>
        <w:t>The reason there</w:t>
      </w:r>
      <w:r w:rsidR="00402A68" w:rsidRPr="00C63FCD">
        <w:rPr>
          <w:rFonts w:ascii="Times New Roman" w:hAnsi="Times New Roman" w:cs="Times New Roman"/>
        </w:rPr>
        <w:t>’</w:t>
      </w:r>
      <w:r w:rsidRPr="00C63FCD">
        <w:rPr>
          <w:rFonts w:ascii="Times New Roman" w:hAnsi="Times New Roman" w:cs="Times New Roman"/>
        </w:rPr>
        <w:t xml:space="preserve">s support being recommended to there being tribunes being encouraged is due to the evidence of modern historians and </w:t>
      </w:r>
      <w:r w:rsidR="00D51D77" w:rsidRPr="00C63FCD">
        <w:rPr>
          <w:rFonts w:ascii="Times New Roman" w:hAnsi="Times New Roman" w:cs="Times New Roman"/>
        </w:rPr>
        <w:t xml:space="preserve">speeches recovered like </w:t>
      </w:r>
      <w:proofErr w:type="spellStart"/>
      <w:r w:rsidR="00D51D77" w:rsidRPr="00C63FCD">
        <w:rPr>
          <w:rFonts w:ascii="Times New Roman" w:hAnsi="Times New Roman" w:cs="Times New Roman"/>
        </w:rPr>
        <w:t>Macer’s</w:t>
      </w:r>
      <w:proofErr w:type="spellEnd"/>
      <w:r w:rsidR="00D51D77" w:rsidRPr="00C63FCD">
        <w:rPr>
          <w:rFonts w:ascii="Times New Roman" w:hAnsi="Times New Roman" w:cs="Times New Roman"/>
        </w:rPr>
        <w:t xml:space="preserve"> Speech, which show there was a growing </w:t>
      </w:r>
      <w:r w:rsidR="007B656B" w:rsidRPr="00C63FCD">
        <w:rPr>
          <w:rFonts w:ascii="Times New Roman" w:hAnsi="Times New Roman" w:cs="Times New Roman"/>
        </w:rPr>
        <w:t>social movement</w:t>
      </w:r>
      <w:r w:rsidR="00D51D77" w:rsidRPr="00C63FCD">
        <w:rPr>
          <w:rFonts w:ascii="Times New Roman" w:hAnsi="Times New Roman" w:cs="Times New Roman"/>
        </w:rPr>
        <w:t xml:space="preserve"> for the Tribunate to be restored by a movement and that the urge to </w:t>
      </w:r>
      <w:r w:rsidR="00402A68" w:rsidRPr="00C63FCD">
        <w:rPr>
          <w:rFonts w:ascii="Times New Roman" w:hAnsi="Times New Roman" w:cs="Times New Roman"/>
        </w:rPr>
        <w:t xml:space="preserve">support a </w:t>
      </w:r>
      <w:r w:rsidR="00D51D77" w:rsidRPr="00C63FCD">
        <w:rPr>
          <w:rFonts w:ascii="Times New Roman" w:hAnsi="Times New Roman" w:cs="Times New Roman"/>
        </w:rPr>
        <w:t>politician was dependant on the aim of the politician</w:t>
      </w:r>
      <w:r w:rsidR="00402A68" w:rsidRPr="00C63FCD">
        <w:rPr>
          <w:rFonts w:ascii="Times New Roman" w:hAnsi="Times New Roman" w:cs="Times New Roman"/>
        </w:rPr>
        <w:t xml:space="preserve">s </w:t>
      </w:r>
      <w:r w:rsidR="00621F7D" w:rsidRPr="00C63FCD">
        <w:rPr>
          <w:rFonts w:ascii="Times New Roman" w:hAnsi="Times New Roman" w:cs="Times New Roman"/>
        </w:rPr>
        <w:t>(</w:t>
      </w:r>
      <w:proofErr w:type="spellStart"/>
      <w:r w:rsidR="00621F7D" w:rsidRPr="00C63FCD">
        <w:rPr>
          <w:rFonts w:ascii="Times New Roman" w:hAnsi="Times New Roman" w:cs="Times New Roman"/>
        </w:rPr>
        <w:t>Lactor</w:t>
      </w:r>
      <w:proofErr w:type="spellEnd"/>
      <w:r w:rsidR="00621F7D" w:rsidRPr="00C63FCD">
        <w:rPr>
          <w:rFonts w:ascii="Times New Roman" w:hAnsi="Times New Roman" w:cs="Times New Roman"/>
        </w:rPr>
        <w:t xml:space="preserve"> 6 1978: 1-5</w:t>
      </w:r>
      <w:r w:rsidR="009A118A" w:rsidRPr="00C63FCD">
        <w:rPr>
          <w:rFonts w:ascii="Times New Roman" w:hAnsi="Times New Roman" w:cs="Times New Roman"/>
        </w:rPr>
        <w:t xml:space="preserve">; </w:t>
      </w:r>
      <w:proofErr w:type="spellStart"/>
      <w:r w:rsidR="009A118A" w:rsidRPr="00C63FCD">
        <w:rPr>
          <w:rFonts w:ascii="Times New Roman" w:hAnsi="Times New Roman" w:cs="Times New Roman"/>
        </w:rPr>
        <w:t>Plut</w:t>
      </w:r>
      <w:proofErr w:type="spellEnd"/>
      <w:r w:rsidR="009A118A" w:rsidRPr="00C63FCD">
        <w:rPr>
          <w:rFonts w:ascii="Times New Roman" w:hAnsi="Times New Roman" w:cs="Times New Roman"/>
        </w:rPr>
        <w:t>. Pomp. 158</w:t>
      </w:r>
      <w:r w:rsidR="00621F7D" w:rsidRPr="00C63FCD">
        <w:rPr>
          <w:rFonts w:ascii="Times New Roman" w:hAnsi="Times New Roman" w:cs="Times New Roman"/>
        </w:rPr>
        <w:t>)</w:t>
      </w:r>
      <w:r w:rsidR="00D52DAA" w:rsidRPr="00C63FCD">
        <w:rPr>
          <w:rFonts w:ascii="Times New Roman" w:hAnsi="Times New Roman" w:cs="Times New Roman"/>
        </w:rPr>
        <w:t>.</w:t>
      </w:r>
    </w:p>
    <w:p w14:paraId="7AB79A27" w14:textId="5424B6B2" w:rsidR="00DF5CC1" w:rsidRPr="00C63FCD" w:rsidRDefault="00DF5CC1" w:rsidP="00DF5CC1">
      <w:pPr>
        <w:pStyle w:val="ListParagraph"/>
        <w:numPr>
          <w:ilvl w:val="0"/>
          <w:numId w:val="7"/>
        </w:numPr>
        <w:rPr>
          <w:rFonts w:ascii="Times New Roman" w:hAnsi="Times New Roman" w:cs="Times New Roman"/>
        </w:rPr>
      </w:pPr>
      <w:r w:rsidRPr="00C63FCD">
        <w:rPr>
          <w:rFonts w:ascii="Times New Roman" w:hAnsi="Times New Roman" w:cs="Times New Roman"/>
        </w:rPr>
        <w:t xml:space="preserve">Then there is the opposition, again focused on the current time of 70 B.C. and also throughout the 60’s. Here there is evidence of there being tribunes being encouraged to help the two ‘political </w:t>
      </w:r>
      <w:r w:rsidR="00D52DAA" w:rsidRPr="00C63FCD">
        <w:rPr>
          <w:rFonts w:ascii="Times New Roman" w:hAnsi="Times New Roman" w:cs="Times New Roman"/>
        </w:rPr>
        <w:t>factions</w:t>
      </w:r>
      <w:r w:rsidRPr="00C63FCD">
        <w:rPr>
          <w:rFonts w:ascii="Times New Roman" w:hAnsi="Times New Roman" w:cs="Times New Roman"/>
        </w:rPr>
        <w:t xml:space="preserve">’ of the Republic, the Optimates and the Populares. The main example here is </w:t>
      </w:r>
      <w:proofErr w:type="spellStart"/>
      <w:r w:rsidRPr="00C63FCD">
        <w:rPr>
          <w:rFonts w:ascii="Times New Roman" w:hAnsi="Times New Roman" w:cs="Times New Roman"/>
        </w:rPr>
        <w:t>Gabinius</w:t>
      </w:r>
      <w:proofErr w:type="spellEnd"/>
      <w:r w:rsidRPr="00C63FCD">
        <w:rPr>
          <w:rFonts w:ascii="Times New Roman" w:hAnsi="Times New Roman" w:cs="Times New Roman"/>
        </w:rPr>
        <w:t>’ legislation</w:t>
      </w:r>
      <w:r w:rsidR="00621F7D" w:rsidRPr="00C63FCD">
        <w:rPr>
          <w:rFonts w:ascii="Times New Roman" w:hAnsi="Times New Roman" w:cs="Times New Roman"/>
        </w:rPr>
        <w:t xml:space="preserve"> with Tribunes being used to oppose both Pompey and the ‘senate’ per say (Leach 1978: 65-7; Ward 1077: 113)</w:t>
      </w:r>
      <w:r w:rsidR="00D52DAA" w:rsidRPr="00C63FCD">
        <w:rPr>
          <w:rFonts w:ascii="Times New Roman" w:hAnsi="Times New Roman" w:cs="Times New Roman"/>
        </w:rPr>
        <w:t>.</w:t>
      </w:r>
      <w:r w:rsidR="00ED6FA9" w:rsidRPr="00C63FCD">
        <w:rPr>
          <w:rFonts w:ascii="Times New Roman" w:hAnsi="Times New Roman" w:cs="Times New Roman"/>
        </w:rPr>
        <w:t xml:space="preserve"> This is important as the events allow a distinction between the tribune being used for one side of the Republic and those few history records (</w:t>
      </w:r>
      <w:proofErr w:type="spellStart"/>
      <w:r w:rsidR="00ED6FA9" w:rsidRPr="00C63FCD">
        <w:rPr>
          <w:rFonts w:ascii="Times New Roman" w:hAnsi="Times New Roman" w:cs="Times New Roman"/>
        </w:rPr>
        <w:t>Plut</w:t>
      </w:r>
      <w:proofErr w:type="spellEnd"/>
      <w:r w:rsidR="00ED6FA9" w:rsidRPr="00C63FCD">
        <w:rPr>
          <w:rFonts w:ascii="Times New Roman" w:hAnsi="Times New Roman" w:cs="Times New Roman"/>
        </w:rPr>
        <w:t>. Pomp. 162)</w:t>
      </w:r>
      <w:r w:rsidR="00D52DAA" w:rsidRPr="00C63FCD">
        <w:rPr>
          <w:rFonts w:ascii="Times New Roman" w:hAnsi="Times New Roman" w:cs="Times New Roman"/>
        </w:rPr>
        <w:t>.</w:t>
      </w:r>
    </w:p>
    <w:p w14:paraId="70A1BD2E" w14:textId="77777777" w:rsidR="00C96742" w:rsidRPr="00C63FCD" w:rsidRDefault="00C96742" w:rsidP="00C96742">
      <w:pPr>
        <w:ind w:left="58"/>
        <w:rPr>
          <w:rFonts w:ascii="Times New Roman" w:hAnsi="Times New Roman" w:cs="Times New Roman"/>
        </w:rPr>
      </w:pPr>
    </w:p>
    <w:p w14:paraId="07E38706" w14:textId="77777777" w:rsidR="00C96742" w:rsidRPr="00C63FCD" w:rsidRDefault="00C96742" w:rsidP="00C96742">
      <w:pPr>
        <w:ind w:left="58"/>
        <w:rPr>
          <w:rFonts w:ascii="Times New Roman" w:hAnsi="Times New Roman" w:cs="Times New Roman"/>
          <w:b/>
          <w:bCs/>
        </w:rPr>
      </w:pPr>
      <w:r w:rsidRPr="00C63FCD">
        <w:rPr>
          <w:rFonts w:ascii="Times New Roman" w:hAnsi="Times New Roman" w:cs="Times New Roman"/>
          <w:b/>
          <w:bCs/>
        </w:rPr>
        <w:t>Politicians using the Tribunate to boost their career or was it only a small group of individuals that did this and the rest did not.</w:t>
      </w:r>
    </w:p>
    <w:p w14:paraId="3EBFA7A7" w14:textId="6F31BDF8" w:rsidR="007115E2" w:rsidRPr="00C63FCD" w:rsidRDefault="007B656B" w:rsidP="007115E2">
      <w:pPr>
        <w:pStyle w:val="ListParagraph"/>
        <w:numPr>
          <w:ilvl w:val="0"/>
          <w:numId w:val="10"/>
        </w:numPr>
        <w:rPr>
          <w:rFonts w:ascii="Times New Roman" w:hAnsi="Times New Roman" w:cs="Times New Roman"/>
          <w:b/>
          <w:bCs/>
        </w:rPr>
      </w:pPr>
      <w:r w:rsidRPr="00C63FCD">
        <w:rPr>
          <w:rFonts w:ascii="Times New Roman" w:hAnsi="Times New Roman" w:cs="Times New Roman"/>
        </w:rPr>
        <w:t xml:space="preserve">Sulla clearly saw the Tribune as a threat to the Republic, hence why he capped it. Making the magistracy process a more </w:t>
      </w:r>
      <w:r w:rsidR="00402A68" w:rsidRPr="00C63FCD">
        <w:rPr>
          <w:rFonts w:ascii="Times New Roman" w:hAnsi="Times New Roman" w:cs="Times New Roman"/>
        </w:rPr>
        <w:t>elitist</w:t>
      </w:r>
      <w:r w:rsidRPr="00C63FCD">
        <w:rPr>
          <w:rFonts w:ascii="Times New Roman" w:hAnsi="Times New Roman" w:cs="Times New Roman"/>
        </w:rPr>
        <w:t xml:space="preserve"> platform (</w:t>
      </w:r>
      <w:proofErr w:type="spellStart"/>
      <w:r w:rsidR="007115E2" w:rsidRPr="00C63FCD">
        <w:rPr>
          <w:rFonts w:ascii="Times New Roman" w:hAnsi="Times New Roman" w:cs="Times New Roman"/>
        </w:rPr>
        <w:t>Mouritsen</w:t>
      </w:r>
      <w:proofErr w:type="spellEnd"/>
      <w:r w:rsidR="007115E2" w:rsidRPr="00C63FCD">
        <w:rPr>
          <w:rFonts w:ascii="Times New Roman" w:hAnsi="Times New Roman" w:cs="Times New Roman"/>
        </w:rPr>
        <w:t xml:space="preserve"> 2001: 129)</w:t>
      </w:r>
      <w:r w:rsidR="00D52DAA" w:rsidRPr="00C63FCD">
        <w:rPr>
          <w:rFonts w:ascii="Times New Roman" w:hAnsi="Times New Roman" w:cs="Times New Roman"/>
        </w:rPr>
        <w:t>.</w:t>
      </w:r>
      <w:r w:rsidR="007115E2" w:rsidRPr="00C63FCD">
        <w:rPr>
          <w:rFonts w:ascii="Times New Roman" w:hAnsi="Times New Roman" w:cs="Times New Roman"/>
        </w:rPr>
        <w:t xml:space="preserve"> After all Sulla was an elite member of the Republic and believed the elite should maintain rule. Which damaged the political safety </w:t>
      </w:r>
      <w:r w:rsidR="00C63E1C" w:rsidRPr="00C63FCD">
        <w:rPr>
          <w:rFonts w:ascii="Times New Roman" w:hAnsi="Times New Roman" w:cs="Times New Roman"/>
        </w:rPr>
        <w:t>for</w:t>
      </w:r>
      <w:r w:rsidR="00C63E1C" w:rsidRPr="00C63FCD">
        <w:rPr>
          <w:rFonts w:ascii="Times New Roman" w:hAnsi="Times New Roman" w:cs="Times New Roman"/>
        </w:rPr>
        <w:t xml:space="preserve"> </w:t>
      </w:r>
      <w:r w:rsidR="007115E2" w:rsidRPr="00C63FCD">
        <w:rPr>
          <w:rFonts w:ascii="Times New Roman" w:hAnsi="Times New Roman" w:cs="Times New Roman"/>
        </w:rPr>
        <w:t>the majority of the populace and some aspiring politicians (Wiedemann 1994: 32)</w:t>
      </w:r>
      <w:r w:rsidR="00D52DAA" w:rsidRPr="00C63FCD">
        <w:rPr>
          <w:rFonts w:ascii="Times New Roman" w:hAnsi="Times New Roman" w:cs="Times New Roman"/>
        </w:rPr>
        <w:t>.</w:t>
      </w:r>
      <w:r w:rsidR="001262F6" w:rsidRPr="00C63FCD">
        <w:rPr>
          <w:rFonts w:ascii="Times New Roman" w:hAnsi="Times New Roman" w:cs="Times New Roman"/>
        </w:rPr>
        <w:t xml:space="preserve"> </w:t>
      </w:r>
      <w:r w:rsidR="002966A4" w:rsidRPr="00C63FCD">
        <w:rPr>
          <w:rFonts w:ascii="Times New Roman" w:hAnsi="Times New Roman" w:cs="Times New Roman"/>
        </w:rPr>
        <w:t xml:space="preserve">However, this is all due to the power the </w:t>
      </w:r>
      <w:r w:rsidR="00C63E1C" w:rsidRPr="00C63FCD">
        <w:rPr>
          <w:rFonts w:ascii="Times New Roman" w:hAnsi="Times New Roman" w:cs="Times New Roman"/>
        </w:rPr>
        <w:t>t</w:t>
      </w:r>
      <w:r w:rsidR="002966A4" w:rsidRPr="00C63FCD">
        <w:rPr>
          <w:rFonts w:ascii="Times New Roman" w:hAnsi="Times New Roman" w:cs="Times New Roman"/>
        </w:rPr>
        <w:t xml:space="preserve">ribune held, which if used properly would be a political weapon </w:t>
      </w:r>
      <w:r w:rsidR="001B39EA" w:rsidRPr="00C63FCD">
        <w:rPr>
          <w:rFonts w:ascii="Times New Roman" w:hAnsi="Times New Roman" w:cs="Times New Roman"/>
        </w:rPr>
        <w:t>again, like it had been used for in the past (</w:t>
      </w:r>
      <w:proofErr w:type="spellStart"/>
      <w:r w:rsidR="001B39EA" w:rsidRPr="00C63FCD">
        <w:rPr>
          <w:rFonts w:ascii="Times New Roman" w:hAnsi="Times New Roman" w:cs="Times New Roman"/>
        </w:rPr>
        <w:t>Hawthron</w:t>
      </w:r>
      <w:proofErr w:type="spellEnd"/>
      <w:r w:rsidR="001B39EA" w:rsidRPr="00C63FCD">
        <w:rPr>
          <w:rFonts w:ascii="Times New Roman" w:hAnsi="Times New Roman" w:cs="Times New Roman"/>
        </w:rPr>
        <w:t xml:space="preserve"> &amp; MacDonald 1965: 2-3)</w:t>
      </w:r>
      <w:r w:rsidR="00D52DAA" w:rsidRPr="00C63FCD">
        <w:rPr>
          <w:rFonts w:ascii="Times New Roman" w:hAnsi="Times New Roman" w:cs="Times New Roman"/>
        </w:rPr>
        <w:t>.</w:t>
      </w:r>
    </w:p>
    <w:p w14:paraId="598F8D87" w14:textId="4688E23D" w:rsidR="00202EE1" w:rsidRPr="00C63FCD" w:rsidRDefault="00202EE1" w:rsidP="00202EE1">
      <w:pPr>
        <w:pStyle w:val="ListParagraph"/>
        <w:numPr>
          <w:ilvl w:val="0"/>
          <w:numId w:val="10"/>
        </w:numPr>
        <w:rPr>
          <w:rFonts w:ascii="Times New Roman" w:hAnsi="Times New Roman" w:cs="Times New Roman"/>
          <w:b/>
          <w:bCs/>
        </w:rPr>
      </w:pPr>
      <w:r w:rsidRPr="00C63FCD">
        <w:rPr>
          <w:rFonts w:ascii="Times New Roman" w:hAnsi="Times New Roman" w:cs="Times New Roman"/>
        </w:rPr>
        <w:t xml:space="preserve">Cicero wrote his idealized way of rule, which was open to the popular movement, which would have appealed to the masses and the tribunate, wanting the people and commonwealth to </w:t>
      </w:r>
      <w:r w:rsidR="00C63E1C" w:rsidRPr="00C63FCD">
        <w:rPr>
          <w:rFonts w:ascii="Times New Roman" w:hAnsi="Times New Roman" w:cs="Times New Roman"/>
        </w:rPr>
        <w:t>co-operate</w:t>
      </w:r>
      <w:r w:rsidRPr="00C63FCD">
        <w:rPr>
          <w:rFonts w:ascii="Times New Roman" w:hAnsi="Times New Roman" w:cs="Times New Roman"/>
        </w:rPr>
        <w:t xml:space="preserve"> (Cicero. Rep. 97)</w:t>
      </w:r>
      <w:r w:rsidR="00D52DAA" w:rsidRPr="00C63FCD">
        <w:rPr>
          <w:rFonts w:ascii="Times New Roman" w:hAnsi="Times New Roman" w:cs="Times New Roman"/>
        </w:rPr>
        <w:t>.</w:t>
      </w:r>
      <w:r w:rsidRPr="00C63FCD">
        <w:rPr>
          <w:rFonts w:ascii="Times New Roman" w:hAnsi="Times New Roman" w:cs="Times New Roman"/>
        </w:rPr>
        <w:t xml:space="preserve"> This is an example of the rise of popularism trumping the reform of Sulla and how some politicians were trying to capitalise upon.</w:t>
      </w:r>
      <w:r w:rsidR="00EF5EAB" w:rsidRPr="00C63FCD">
        <w:rPr>
          <w:rFonts w:ascii="Times New Roman" w:hAnsi="Times New Roman" w:cs="Times New Roman"/>
        </w:rPr>
        <w:t xml:space="preserve"> One example is Catiline</w:t>
      </w:r>
      <w:r w:rsidR="00554B2D" w:rsidRPr="00C63FCD">
        <w:rPr>
          <w:rFonts w:ascii="Times New Roman" w:hAnsi="Times New Roman" w:cs="Times New Roman"/>
        </w:rPr>
        <w:t xml:space="preserve"> (63 B.C.)</w:t>
      </w:r>
      <w:r w:rsidR="00EF5EAB" w:rsidRPr="00C63FCD">
        <w:rPr>
          <w:rFonts w:ascii="Times New Roman" w:hAnsi="Times New Roman" w:cs="Times New Roman"/>
        </w:rPr>
        <w:t xml:space="preserve">, who to try win the votes of the people would cancel all debts (Gould &amp; </w:t>
      </w:r>
      <w:proofErr w:type="spellStart"/>
      <w:r w:rsidR="00EF5EAB" w:rsidRPr="00C63FCD">
        <w:rPr>
          <w:rFonts w:ascii="Times New Roman" w:hAnsi="Times New Roman" w:cs="Times New Roman"/>
        </w:rPr>
        <w:t>Whiteley</w:t>
      </w:r>
      <w:proofErr w:type="spellEnd"/>
      <w:r w:rsidR="00EF5EAB" w:rsidRPr="00C63FCD">
        <w:rPr>
          <w:rFonts w:ascii="Times New Roman" w:hAnsi="Times New Roman" w:cs="Times New Roman"/>
        </w:rPr>
        <w:t xml:space="preserve"> 1995: xvii)</w:t>
      </w:r>
      <w:r w:rsidR="00C978D2" w:rsidRPr="00C63FCD">
        <w:rPr>
          <w:rFonts w:ascii="Times New Roman" w:hAnsi="Times New Roman" w:cs="Times New Roman"/>
        </w:rPr>
        <w:t>.</w:t>
      </w:r>
    </w:p>
    <w:p w14:paraId="73356867" w14:textId="2EFD351B" w:rsidR="00C96742" w:rsidRPr="00C63FCD" w:rsidRDefault="007B656B" w:rsidP="007B656B">
      <w:pPr>
        <w:pStyle w:val="ListParagraph"/>
        <w:numPr>
          <w:ilvl w:val="0"/>
          <w:numId w:val="10"/>
        </w:numPr>
        <w:rPr>
          <w:rFonts w:ascii="Times New Roman" w:hAnsi="Times New Roman" w:cs="Times New Roman"/>
          <w:b/>
          <w:bCs/>
        </w:rPr>
      </w:pPr>
      <w:r w:rsidRPr="00C63FCD">
        <w:rPr>
          <w:rFonts w:ascii="Times New Roman" w:hAnsi="Times New Roman" w:cs="Times New Roman"/>
        </w:rPr>
        <w:lastRenderedPageBreak/>
        <w:t>There is a strong argument that the tribune was being used to boost the career of specific members of the Roman republic’</w:t>
      </w:r>
      <w:r w:rsidR="00C63E1C" w:rsidRPr="00C63FCD">
        <w:rPr>
          <w:rFonts w:ascii="Times New Roman" w:hAnsi="Times New Roman" w:cs="Times New Roman"/>
        </w:rPr>
        <w:t>s</w:t>
      </w:r>
      <w:r w:rsidRPr="00C63FCD">
        <w:rPr>
          <w:rFonts w:ascii="Times New Roman" w:hAnsi="Times New Roman" w:cs="Times New Roman"/>
        </w:rPr>
        <w:t xml:space="preserve"> politicians. Plutarch states how Caesar was trying to use the people to allow a successful career in politics (</w:t>
      </w:r>
      <w:proofErr w:type="spellStart"/>
      <w:r w:rsidRPr="00C63FCD">
        <w:rPr>
          <w:rFonts w:ascii="Times New Roman" w:hAnsi="Times New Roman" w:cs="Times New Roman"/>
        </w:rPr>
        <w:t>Plut</w:t>
      </w:r>
      <w:proofErr w:type="spellEnd"/>
      <w:r w:rsidRPr="00C63FCD">
        <w:rPr>
          <w:rFonts w:ascii="Times New Roman" w:hAnsi="Times New Roman" w:cs="Times New Roman"/>
        </w:rPr>
        <w:t>. Pomp. 162)</w:t>
      </w:r>
      <w:r w:rsidR="00331BA1" w:rsidRPr="00C63FCD">
        <w:rPr>
          <w:rFonts w:ascii="Times New Roman" w:hAnsi="Times New Roman" w:cs="Times New Roman"/>
        </w:rPr>
        <w:t>.</w:t>
      </w:r>
      <w:r w:rsidR="006B2A29" w:rsidRPr="00C63FCD">
        <w:rPr>
          <w:rFonts w:ascii="Times New Roman" w:hAnsi="Times New Roman" w:cs="Times New Roman"/>
        </w:rPr>
        <w:t xml:space="preserve"> </w:t>
      </w:r>
    </w:p>
    <w:p w14:paraId="62F33AFE" w14:textId="690ACC4B" w:rsidR="006B2A29" w:rsidRPr="00C63FCD" w:rsidRDefault="006B2A29" w:rsidP="007B656B">
      <w:pPr>
        <w:pStyle w:val="ListParagraph"/>
        <w:numPr>
          <w:ilvl w:val="0"/>
          <w:numId w:val="10"/>
        </w:numPr>
        <w:rPr>
          <w:rFonts w:ascii="Times New Roman" w:hAnsi="Times New Roman" w:cs="Times New Roman"/>
          <w:b/>
          <w:bCs/>
        </w:rPr>
      </w:pPr>
      <w:r w:rsidRPr="00C63FCD">
        <w:rPr>
          <w:rFonts w:ascii="Times New Roman" w:hAnsi="Times New Roman" w:cs="Times New Roman"/>
        </w:rPr>
        <w:t xml:space="preserve">Suetonius accounts how Caesar was associated with Catiline, which would have been a </w:t>
      </w:r>
      <w:r w:rsidR="0093598B" w:rsidRPr="00C63FCD">
        <w:rPr>
          <w:rFonts w:ascii="Times New Roman" w:hAnsi="Times New Roman" w:cs="Times New Roman"/>
        </w:rPr>
        <w:t>political</w:t>
      </w:r>
      <w:r w:rsidRPr="00C63FCD">
        <w:rPr>
          <w:rFonts w:ascii="Times New Roman" w:hAnsi="Times New Roman" w:cs="Times New Roman"/>
        </w:rPr>
        <w:t xml:space="preserve"> gamble as, after</w:t>
      </w:r>
      <w:r w:rsidR="0093598B" w:rsidRPr="00C63FCD">
        <w:rPr>
          <w:rFonts w:ascii="Times New Roman" w:hAnsi="Times New Roman" w:cs="Times New Roman"/>
        </w:rPr>
        <w:t xml:space="preserve"> </w:t>
      </w:r>
      <w:r w:rsidRPr="00C63FCD">
        <w:rPr>
          <w:rFonts w:ascii="Times New Roman" w:hAnsi="Times New Roman" w:cs="Times New Roman"/>
        </w:rPr>
        <w:t xml:space="preserve">all Caesar was after the hearts of the people (Suet. </w:t>
      </w:r>
      <w:proofErr w:type="spellStart"/>
      <w:r w:rsidRPr="00C63FCD">
        <w:rPr>
          <w:rFonts w:ascii="Times New Roman" w:hAnsi="Times New Roman" w:cs="Times New Roman"/>
        </w:rPr>
        <w:t>Div</w:t>
      </w:r>
      <w:proofErr w:type="spellEnd"/>
      <w:r w:rsidRPr="00C63FCD">
        <w:rPr>
          <w:rFonts w:ascii="Times New Roman" w:hAnsi="Times New Roman" w:cs="Times New Roman"/>
        </w:rPr>
        <w:t xml:space="preserve"> Jul. 17)</w:t>
      </w:r>
      <w:r w:rsidR="00331BA1" w:rsidRPr="00C63FCD">
        <w:rPr>
          <w:rFonts w:ascii="Times New Roman" w:hAnsi="Times New Roman" w:cs="Times New Roman"/>
        </w:rPr>
        <w:t>.</w:t>
      </w:r>
    </w:p>
    <w:p w14:paraId="282AFA9E" w14:textId="0C5C0F9C" w:rsidR="007115E2" w:rsidRPr="00C63FCD" w:rsidRDefault="007115E2" w:rsidP="007B656B">
      <w:pPr>
        <w:pStyle w:val="ListParagraph"/>
        <w:numPr>
          <w:ilvl w:val="0"/>
          <w:numId w:val="10"/>
        </w:numPr>
        <w:rPr>
          <w:rFonts w:ascii="Times New Roman" w:hAnsi="Times New Roman" w:cs="Times New Roman"/>
          <w:b/>
          <w:bCs/>
        </w:rPr>
      </w:pPr>
      <w:r w:rsidRPr="00C63FCD">
        <w:rPr>
          <w:rFonts w:ascii="Times New Roman" w:hAnsi="Times New Roman" w:cs="Times New Roman"/>
        </w:rPr>
        <w:t>Caesar is historically someone who had to undergo the tribune to boost his career through 50’s B.C. especially when he was in Gaul</w:t>
      </w:r>
      <w:r w:rsidR="00C34B28" w:rsidRPr="00C63FCD">
        <w:rPr>
          <w:rFonts w:ascii="Times New Roman" w:hAnsi="Times New Roman" w:cs="Times New Roman"/>
        </w:rPr>
        <w:t xml:space="preserve">, with the use of </w:t>
      </w:r>
      <w:proofErr w:type="spellStart"/>
      <w:r w:rsidR="00C34B28" w:rsidRPr="00C63FCD">
        <w:rPr>
          <w:rFonts w:ascii="Times New Roman" w:hAnsi="Times New Roman" w:cs="Times New Roman"/>
        </w:rPr>
        <w:t>Clodius</w:t>
      </w:r>
      <w:proofErr w:type="spellEnd"/>
      <w:r w:rsidR="00C34B28" w:rsidRPr="00C63FCD">
        <w:rPr>
          <w:rFonts w:ascii="Times New Roman" w:hAnsi="Times New Roman" w:cs="Times New Roman"/>
        </w:rPr>
        <w:t xml:space="preserve"> as his acting ‘agent’</w:t>
      </w:r>
      <w:r w:rsidR="008F08E6" w:rsidRPr="00C63FCD">
        <w:rPr>
          <w:rFonts w:ascii="Times New Roman" w:hAnsi="Times New Roman" w:cs="Times New Roman"/>
        </w:rPr>
        <w:t xml:space="preserve"> (</w:t>
      </w:r>
      <w:r w:rsidR="00C34B28" w:rsidRPr="00C63FCD">
        <w:rPr>
          <w:rFonts w:ascii="Times New Roman" w:hAnsi="Times New Roman" w:cs="Times New Roman"/>
        </w:rPr>
        <w:t>Millar 2002: 167</w:t>
      </w:r>
      <w:r w:rsidR="008F08E6" w:rsidRPr="00C63FCD">
        <w:rPr>
          <w:rFonts w:ascii="Times New Roman" w:hAnsi="Times New Roman" w:cs="Times New Roman"/>
        </w:rPr>
        <w:t>)</w:t>
      </w:r>
      <w:r w:rsidR="00331BA1" w:rsidRPr="00C63FCD">
        <w:rPr>
          <w:rFonts w:ascii="Times New Roman" w:hAnsi="Times New Roman" w:cs="Times New Roman"/>
        </w:rPr>
        <w:t>.</w:t>
      </w:r>
      <w:r w:rsidR="008F08E6" w:rsidRPr="00C63FCD">
        <w:rPr>
          <w:rFonts w:ascii="Times New Roman" w:hAnsi="Times New Roman" w:cs="Times New Roman"/>
        </w:rPr>
        <w:t xml:space="preserve"> Caesar sent Mark Antony to Rome as Tribune to help protect him from his political opponents (Millar 2002: 162)</w:t>
      </w:r>
      <w:r w:rsidR="00331BA1" w:rsidRPr="00C63FCD">
        <w:rPr>
          <w:rFonts w:ascii="Times New Roman" w:hAnsi="Times New Roman" w:cs="Times New Roman"/>
        </w:rPr>
        <w:t>.</w:t>
      </w:r>
      <w:r w:rsidR="00C34B28" w:rsidRPr="00C63FCD">
        <w:rPr>
          <w:rFonts w:ascii="Times New Roman" w:hAnsi="Times New Roman" w:cs="Times New Roman"/>
        </w:rPr>
        <w:t xml:space="preserve"> </w:t>
      </w:r>
    </w:p>
    <w:p w14:paraId="13DD38CC" w14:textId="72BD1204" w:rsidR="0042717A" w:rsidRPr="00C63FCD" w:rsidRDefault="0042717A" w:rsidP="007B656B">
      <w:pPr>
        <w:pStyle w:val="ListParagraph"/>
        <w:numPr>
          <w:ilvl w:val="0"/>
          <w:numId w:val="10"/>
        </w:numPr>
        <w:rPr>
          <w:rFonts w:ascii="Times New Roman" w:hAnsi="Times New Roman" w:cs="Times New Roman"/>
          <w:b/>
          <w:bCs/>
        </w:rPr>
      </w:pPr>
      <w:r w:rsidRPr="00C63FCD">
        <w:rPr>
          <w:rFonts w:ascii="Times New Roman" w:hAnsi="Times New Roman" w:cs="Times New Roman"/>
        </w:rPr>
        <w:t xml:space="preserve">The </w:t>
      </w:r>
      <w:r w:rsidR="00C63E1C" w:rsidRPr="00C63FCD">
        <w:rPr>
          <w:rFonts w:ascii="Times New Roman" w:hAnsi="Times New Roman" w:cs="Times New Roman"/>
        </w:rPr>
        <w:t>Triumvirate</w:t>
      </w:r>
      <w:r w:rsidR="00C63E1C" w:rsidRPr="00C63FCD">
        <w:rPr>
          <w:rFonts w:ascii="Times New Roman" w:hAnsi="Times New Roman" w:cs="Times New Roman"/>
        </w:rPr>
        <w:t xml:space="preserve"> </w:t>
      </w:r>
      <w:r w:rsidRPr="00C63FCD">
        <w:rPr>
          <w:rFonts w:ascii="Times New Roman" w:hAnsi="Times New Roman" w:cs="Times New Roman"/>
        </w:rPr>
        <w:t xml:space="preserve">was a </w:t>
      </w:r>
      <w:r w:rsidR="00254F5D" w:rsidRPr="00C63FCD">
        <w:rPr>
          <w:rFonts w:ascii="Times New Roman" w:hAnsi="Times New Roman" w:cs="Times New Roman"/>
        </w:rPr>
        <w:t>political</w:t>
      </w:r>
      <w:r w:rsidRPr="00C63FCD">
        <w:rPr>
          <w:rFonts w:ascii="Times New Roman" w:hAnsi="Times New Roman" w:cs="Times New Roman"/>
        </w:rPr>
        <w:t xml:space="preserve"> alliance which </w:t>
      </w:r>
      <w:r w:rsidR="00C63E1C" w:rsidRPr="00C63FCD">
        <w:rPr>
          <w:rFonts w:ascii="Times New Roman" w:hAnsi="Times New Roman" w:cs="Times New Roman"/>
        </w:rPr>
        <w:t>benefitted from</w:t>
      </w:r>
      <w:r w:rsidRPr="00C63FCD">
        <w:rPr>
          <w:rFonts w:ascii="Times New Roman" w:hAnsi="Times New Roman" w:cs="Times New Roman"/>
        </w:rPr>
        <w:t xml:space="preserve"> </w:t>
      </w:r>
      <w:r w:rsidR="00C63E1C" w:rsidRPr="00C63FCD">
        <w:rPr>
          <w:rFonts w:ascii="Times New Roman" w:hAnsi="Times New Roman" w:cs="Times New Roman"/>
        </w:rPr>
        <w:t>T</w:t>
      </w:r>
      <w:r w:rsidRPr="00C63FCD">
        <w:rPr>
          <w:rFonts w:ascii="Times New Roman" w:hAnsi="Times New Roman" w:cs="Times New Roman"/>
        </w:rPr>
        <w:t xml:space="preserve">ribune </w:t>
      </w:r>
      <w:proofErr w:type="spellStart"/>
      <w:r w:rsidRPr="00C63FCD">
        <w:rPr>
          <w:rFonts w:ascii="Times New Roman" w:hAnsi="Times New Roman" w:cs="Times New Roman"/>
        </w:rPr>
        <w:t>Vatinius</w:t>
      </w:r>
      <w:proofErr w:type="spellEnd"/>
      <w:r w:rsidR="00C63E1C" w:rsidRPr="00C63FCD">
        <w:rPr>
          <w:rFonts w:ascii="Times New Roman" w:hAnsi="Times New Roman" w:cs="Times New Roman"/>
        </w:rPr>
        <w:t>’ legislation</w:t>
      </w:r>
      <w:r w:rsidRPr="00C63FCD">
        <w:rPr>
          <w:rFonts w:ascii="Times New Roman" w:hAnsi="Times New Roman" w:cs="Times New Roman"/>
        </w:rPr>
        <w:t xml:space="preserve"> (</w:t>
      </w:r>
      <w:r w:rsidR="002B3460" w:rsidRPr="00C63FCD">
        <w:rPr>
          <w:rFonts w:ascii="Times New Roman" w:hAnsi="Times New Roman" w:cs="Times New Roman"/>
        </w:rPr>
        <w:t xml:space="preserve"> </w:t>
      </w:r>
      <w:proofErr w:type="spellStart"/>
      <w:r w:rsidR="002B3460" w:rsidRPr="00C63FCD">
        <w:rPr>
          <w:rFonts w:ascii="Times New Roman" w:hAnsi="Times New Roman" w:cs="Times New Roman"/>
        </w:rPr>
        <w:t>Matyszak</w:t>
      </w:r>
      <w:proofErr w:type="spellEnd"/>
      <w:r w:rsidR="002B3460" w:rsidRPr="00C63FCD">
        <w:rPr>
          <w:rFonts w:ascii="Times New Roman" w:hAnsi="Times New Roman" w:cs="Times New Roman"/>
        </w:rPr>
        <w:t xml:space="preserve"> 2003: 206)</w:t>
      </w:r>
      <w:r w:rsidR="00331BA1" w:rsidRPr="00C63FCD">
        <w:rPr>
          <w:rFonts w:ascii="Times New Roman" w:hAnsi="Times New Roman" w:cs="Times New Roman"/>
        </w:rPr>
        <w:t>.</w:t>
      </w:r>
    </w:p>
    <w:p w14:paraId="28D8A2D5" w14:textId="77777777" w:rsidR="00C34B28" w:rsidRPr="00C63FCD" w:rsidRDefault="001262F6" w:rsidP="007B656B">
      <w:pPr>
        <w:pStyle w:val="ListParagraph"/>
        <w:numPr>
          <w:ilvl w:val="0"/>
          <w:numId w:val="10"/>
        </w:numPr>
        <w:rPr>
          <w:rFonts w:ascii="Times New Roman" w:hAnsi="Times New Roman" w:cs="Times New Roman"/>
          <w:b/>
          <w:bCs/>
        </w:rPr>
      </w:pPr>
      <w:r w:rsidRPr="00C63FCD">
        <w:rPr>
          <w:rFonts w:ascii="Times New Roman" w:hAnsi="Times New Roman" w:cs="Times New Roman"/>
        </w:rPr>
        <w:t xml:space="preserve">Some politicians which history has revered through surviving texts have brought light to how the tribunate being restored allowed for popular politics to be restored (Millar 2002: 170-171) </w:t>
      </w:r>
    </w:p>
    <w:p w14:paraId="19EB8C1D" w14:textId="77777777" w:rsidR="00C96742" w:rsidRPr="00C63FCD" w:rsidRDefault="00C96742" w:rsidP="00C96742">
      <w:pPr>
        <w:ind w:left="58"/>
        <w:rPr>
          <w:rFonts w:ascii="Times New Roman" w:hAnsi="Times New Roman" w:cs="Times New Roman"/>
        </w:rPr>
      </w:pPr>
    </w:p>
    <w:p w14:paraId="7C6AF9FE" w14:textId="77777777" w:rsidR="00C96742" w:rsidRPr="00C63FCD" w:rsidRDefault="00C96742" w:rsidP="00C96742">
      <w:pPr>
        <w:ind w:left="58"/>
        <w:rPr>
          <w:rFonts w:ascii="Times New Roman" w:hAnsi="Times New Roman" w:cs="Times New Roman"/>
          <w:b/>
          <w:bCs/>
        </w:rPr>
      </w:pPr>
      <w:r w:rsidRPr="00C63FCD">
        <w:rPr>
          <w:rFonts w:ascii="Times New Roman" w:hAnsi="Times New Roman" w:cs="Times New Roman"/>
          <w:b/>
          <w:bCs/>
        </w:rPr>
        <w:t xml:space="preserve">Tribunes working to meet their own goals – </w:t>
      </w:r>
      <w:proofErr w:type="spellStart"/>
      <w:r w:rsidRPr="00C63FCD">
        <w:rPr>
          <w:rFonts w:ascii="Times New Roman" w:hAnsi="Times New Roman" w:cs="Times New Roman"/>
          <w:b/>
          <w:bCs/>
        </w:rPr>
        <w:t>Clodius</w:t>
      </w:r>
      <w:proofErr w:type="spellEnd"/>
      <w:r w:rsidRPr="00C63FCD">
        <w:rPr>
          <w:rFonts w:ascii="Times New Roman" w:hAnsi="Times New Roman" w:cs="Times New Roman"/>
          <w:b/>
          <w:bCs/>
        </w:rPr>
        <w:t xml:space="preserve"> </w:t>
      </w:r>
    </w:p>
    <w:p w14:paraId="2F056DBA" w14:textId="0E3EF925" w:rsidR="00CE06F7" w:rsidRPr="00C63FCD" w:rsidRDefault="002B3460" w:rsidP="002B3460">
      <w:pPr>
        <w:pStyle w:val="ListParagraph"/>
        <w:numPr>
          <w:ilvl w:val="0"/>
          <w:numId w:val="11"/>
        </w:numPr>
        <w:rPr>
          <w:rFonts w:ascii="Times New Roman" w:hAnsi="Times New Roman" w:cs="Times New Roman"/>
        </w:rPr>
      </w:pPr>
      <w:proofErr w:type="spellStart"/>
      <w:r w:rsidRPr="00C63FCD">
        <w:rPr>
          <w:rFonts w:ascii="Times New Roman" w:hAnsi="Times New Roman" w:cs="Times New Roman"/>
        </w:rPr>
        <w:t>Clodius</w:t>
      </w:r>
      <w:proofErr w:type="spellEnd"/>
      <w:r w:rsidRPr="00C63FCD">
        <w:rPr>
          <w:rFonts w:ascii="Times New Roman" w:hAnsi="Times New Roman" w:cs="Times New Roman"/>
        </w:rPr>
        <w:t xml:space="preserve"> </w:t>
      </w:r>
      <w:r w:rsidR="0023772C" w:rsidRPr="00C63FCD">
        <w:rPr>
          <w:rFonts w:ascii="Times New Roman" w:hAnsi="Times New Roman" w:cs="Times New Roman"/>
        </w:rPr>
        <w:t xml:space="preserve">was caught up in the Bona </w:t>
      </w:r>
      <w:proofErr w:type="spellStart"/>
      <w:r w:rsidR="0023772C" w:rsidRPr="00C63FCD">
        <w:rPr>
          <w:rFonts w:ascii="Times New Roman" w:hAnsi="Times New Roman" w:cs="Times New Roman"/>
        </w:rPr>
        <w:t>Dea</w:t>
      </w:r>
      <w:proofErr w:type="spellEnd"/>
      <w:r w:rsidR="0023772C" w:rsidRPr="00C63FCD">
        <w:rPr>
          <w:rFonts w:ascii="Times New Roman" w:hAnsi="Times New Roman" w:cs="Times New Roman"/>
        </w:rPr>
        <w:t xml:space="preserve"> scandal in 63 B.C. and the year after Cicero mocked </w:t>
      </w:r>
      <w:proofErr w:type="spellStart"/>
      <w:r w:rsidR="0023772C" w:rsidRPr="00C63FCD">
        <w:rPr>
          <w:rFonts w:ascii="Times New Roman" w:hAnsi="Times New Roman" w:cs="Times New Roman"/>
        </w:rPr>
        <w:t>Clodius</w:t>
      </w:r>
      <w:proofErr w:type="spellEnd"/>
      <w:r w:rsidR="0023772C" w:rsidRPr="00C63FCD">
        <w:rPr>
          <w:rFonts w:ascii="Times New Roman" w:hAnsi="Times New Roman" w:cs="Times New Roman"/>
        </w:rPr>
        <w:t xml:space="preserve"> in the law courts (Wiedemann 1994: 49)</w:t>
      </w:r>
      <w:r w:rsidR="00331BA1" w:rsidRPr="00C63FCD">
        <w:rPr>
          <w:rFonts w:ascii="Times New Roman" w:hAnsi="Times New Roman" w:cs="Times New Roman"/>
        </w:rPr>
        <w:t>.</w:t>
      </w:r>
    </w:p>
    <w:p w14:paraId="7E4F3423" w14:textId="4E0E2257" w:rsidR="005667CD" w:rsidRPr="00C63FCD" w:rsidRDefault="005667CD" w:rsidP="002B3460">
      <w:pPr>
        <w:pStyle w:val="ListParagraph"/>
        <w:numPr>
          <w:ilvl w:val="0"/>
          <w:numId w:val="11"/>
        </w:numPr>
        <w:rPr>
          <w:rFonts w:ascii="Times New Roman" w:hAnsi="Times New Roman" w:cs="Times New Roman"/>
        </w:rPr>
      </w:pPr>
      <w:proofErr w:type="spellStart"/>
      <w:r w:rsidRPr="00C63FCD">
        <w:rPr>
          <w:rFonts w:ascii="Times New Roman" w:hAnsi="Times New Roman" w:cs="Times New Roman"/>
        </w:rPr>
        <w:t>Clodius</w:t>
      </w:r>
      <w:proofErr w:type="spellEnd"/>
      <w:r w:rsidRPr="00C63FCD">
        <w:rPr>
          <w:rFonts w:ascii="Times New Roman" w:hAnsi="Times New Roman" w:cs="Times New Roman"/>
        </w:rPr>
        <w:t xml:space="preserve"> was a figure who was a unique politician and took an </w:t>
      </w:r>
      <w:r w:rsidR="009853CE" w:rsidRPr="00C63FCD">
        <w:rPr>
          <w:rFonts w:ascii="Times New Roman" w:hAnsi="Times New Roman" w:cs="Times New Roman"/>
        </w:rPr>
        <w:t>uncommon</w:t>
      </w:r>
      <w:r w:rsidR="009853CE" w:rsidRPr="00C63FCD">
        <w:rPr>
          <w:rFonts w:ascii="Times New Roman" w:hAnsi="Times New Roman" w:cs="Times New Roman"/>
        </w:rPr>
        <w:t xml:space="preserve"> </w:t>
      </w:r>
      <w:r w:rsidR="009853CE" w:rsidRPr="00C63FCD">
        <w:rPr>
          <w:rFonts w:ascii="Times New Roman" w:hAnsi="Times New Roman" w:cs="Times New Roman"/>
        </w:rPr>
        <w:t>process</w:t>
      </w:r>
      <w:r w:rsidR="009853CE" w:rsidRPr="00C63FCD">
        <w:rPr>
          <w:rFonts w:ascii="Times New Roman" w:hAnsi="Times New Roman" w:cs="Times New Roman"/>
        </w:rPr>
        <w:t xml:space="preserve"> </w:t>
      </w:r>
      <w:r w:rsidR="009853CE" w:rsidRPr="00C63FCD">
        <w:rPr>
          <w:rFonts w:ascii="Times New Roman" w:hAnsi="Times New Roman" w:cs="Times New Roman"/>
        </w:rPr>
        <w:t>by</w:t>
      </w:r>
      <w:r w:rsidR="009853CE" w:rsidRPr="00C63FCD">
        <w:rPr>
          <w:rFonts w:ascii="Times New Roman" w:hAnsi="Times New Roman" w:cs="Times New Roman"/>
        </w:rPr>
        <w:t xml:space="preserve"> </w:t>
      </w:r>
      <w:r w:rsidRPr="00C63FCD">
        <w:rPr>
          <w:rFonts w:ascii="Times New Roman" w:hAnsi="Times New Roman" w:cs="Times New Roman"/>
        </w:rPr>
        <w:t xml:space="preserve">getting adopted by a Plebeian family, this political move is most likely one of the very reasons that Sulla had originally culled the Tribune of </w:t>
      </w:r>
      <w:r w:rsidR="009853CE" w:rsidRPr="00C63FCD">
        <w:rPr>
          <w:rFonts w:ascii="Times New Roman" w:hAnsi="Times New Roman" w:cs="Times New Roman"/>
        </w:rPr>
        <w:t>its</w:t>
      </w:r>
      <w:r w:rsidRPr="00C63FCD">
        <w:rPr>
          <w:rFonts w:ascii="Times New Roman" w:hAnsi="Times New Roman" w:cs="Times New Roman"/>
        </w:rPr>
        <w:t xml:space="preserve"> powers (</w:t>
      </w:r>
      <w:r w:rsidR="00D02BC9" w:rsidRPr="00C63FCD">
        <w:rPr>
          <w:rFonts w:ascii="Times New Roman" w:hAnsi="Times New Roman" w:cs="Times New Roman"/>
        </w:rPr>
        <w:t>Cicero. Ad Att. 2.12)</w:t>
      </w:r>
      <w:r w:rsidR="00331BA1" w:rsidRPr="00C63FCD">
        <w:rPr>
          <w:rFonts w:ascii="Times New Roman" w:hAnsi="Times New Roman" w:cs="Times New Roman"/>
        </w:rPr>
        <w:t>.</w:t>
      </w:r>
    </w:p>
    <w:p w14:paraId="3F900C10" w14:textId="047A1A28" w:rsidR="002A5F79" w:rsidRPr="00C63FCD" w:rsidRDefault="005667CD" w:rsidP="002B3460">
      <w:pPr>
        <w:pStyle w:val="ListParagraph"/>
        <w:numPr>
          <w:ilvl w:val="0"/>
          <w:numId w:val="11"/>
        </w:numPr>
        <w:rPr>
          <w:rFonts w:ascii="Times New Roman" w:hAnsi="Times New Roman" w:cs="Times New Roman"/>
        </w:rPr>
      </w:pPr>
      <w:proofErr w:type="spellStart"/>
      <w:r w:rsidRPr="00C63FCD">
        <w:rPr>
          <w:rFonts w:ascii="Times New Roman" w:hAnsi="Times New Roman" w:cs="Times New Roman"/>
        </w:rPr>
        <w:t>Clodius</w:t>
      </w:r>
      <w:proofErr w:type="spellEnd"/>
      <w:r w:rsidR="002A5F79" w:rsidRPr="00C63FCD">
        <w:rPr>
          <w:rFonts w:ascii="Times New Roman" w:hAnsi="Times New Roman" w:cs="Times New Roman"/>
        </w:rPr>
        <w:t xml:space="preserve"> was elected Tribune in 58 B.C. an</w:t>
      </w:r>
      <w:r w:rsidR="009853CE" w:rsidRPr="00C63FCD">
        <w:rPr>
          <w:rFonts w:ascii="Times New Roman" w:hAnsi="Times New Roman" w:cs="Times New Roman"/>
        </w:rPr>
        <w:t xml:space="preserve">d </w:t>
      </w:r>
      <w:r w:rsidR="002A5F79" w:rsidRPr="00C63FCD">
        <w:rPr>
          <w:rFonts w:ascii="Times New Roman" w:hAnsi="Times New Roman" w:cs="Times New Roman"/>
        </w:rPr>
        <w:t xml:space="preserve">through invoking the </w:t>
      </w:r>
      <w:r w:rsidR="002A5F79" w:rsidRPr="00C63FCD">
        <w:rPr>
          <w:rFonts w:ascii="Times New Roman" w:hAnsi="Times New Roman" w:cs="Times New Roman"/>
          <w:i/>
          <w:iCs/>
        </w:rPr>
        <w:t xml:space="preserve">Lex </w:t>
      </w:r>
      <w:proofErr w:type="spellStart"/>
      <w:r w:rsidR="002A5F79" w:rsidRPr="00C63FCD">
        <w:rPr>
          <w:rFonts w:ascii="Times New Roman" w:hAnsi="Times New Roman" w:cs="Times New Roman"/>
          <w:i/>
          <w:iCs/>
        </w:rPr>
        <w:t>Sempronia</w:t>
      </w:r>
      <w:proofErr w:type="spellEnd"/>
      <w:r w:rsidR="002A5F79" w:rsidRPr="00C63FCD">
        <w:rPr>
          <w:rFonts w:ascii="Times New Roman" w:hAnsi="Times New Roman" w:cs="Times New Roman"/>
          <w:i/>
          <w:iCs/>
        </w:rPr>
        <w:t xml:space="preserve"> </w:t>
      </w:r>
      <w:r w:rsidR="002A5F79" w:rsidRPr="00C63FCD">
        <w:rPr>
          <w:rFonts w:ascii="Times New Roman" w:hAnsi="Times New Roman" w:cs="Times New Roman"/>
        </w:rPr>
        <w:t>of C. Gracchus was able to banish Cicero (</w:t>
      </w:r>
      <w:proofErr w:type="spellStart"/>
      <w:r w:rsidR="002A5F79" w:rsidRPr="00C63FCD">
        <w:rPr>
          <w:rFonts w:ascii="Times New Roman" w:hAnsi="Times New Roman" w:cs="Times New Roman"/>
        </w:rPr>
        <w:t>Lactor</w:t>
      </w:r>
      <w:proofErr w:type="spellEnd"/>
      <w:r w:rsidR="002A5F79" w:rsidRPr="00C63FCD">
        <w:rPr>
          <w:rFonts w:ascii="Times New Roman" w:hAnsi="Times New Roman" w:cs="Times New Roman"/>
        </w:rPr>
        <w:t xml:space="preserve"> 7 1978: 67)</w:t>
      </w:r>
      <w:r w:rsidR="00331BA1" w:rsidRPr="00C63FCD">
        <w:rPr>
          <w:rFonts w:ascii="Times New Roman" w:hAnsi="Times New Roman" w:cs="Times New Roman"/>
        </w:rPr>
        <w:t>.</w:t>
      </w:r>
      <w:r w:rsidRPr="00C63FCD">
        <w:rPr>
          <w:rFonts w:ascii="Times New Roman" w:hAnsi="Times New Roman" w:cs="Times New Roman"/>
        </w:rPr>
        <w:t xml:space="preserve"> </w:t>
      </w:r>
    </w:p>
    <w:p w14:paraId="142BAAA4" w14:textId="62E29F24" w:rsidR="005667CD" w:rsidRPr="00C63FCD" w:rsidRDefault="005667CD" w:rsidP="002B3460">
      <w:pPr>
        <w:pStyle w:val="ListParagraph"/>
        <w:numPr>
          <w:ilvl w:val="0"/>
          <w:numId w:val="11"/>
        </w:numPr>
        <w:rPr>
          <w:rFonts w:ascii="Times New Roman" w:hAnsi="Times New Roman" w:cs="Times New Roman"/>
        </w:rPr>
      </w:pPr>
      <w:r w:rsidRPr="00C63FCD">
        <w:rPr>
          <w:rFonts w:ascii="Times New Roman" w:hAnsi="Times New Roman" w:cs="Times New Roman"/>
        </w:rPr>
        <w:t xml:space="preserve">It can be argued that the actions of </w:t>
      </w:r>
      <w:proofErr w:type="spellStart"/>
      <w:r w:rsidRPr="00C63FCD">
        <w:rPr>
          <w:rFonts w:ascii="Times New Roman" w:hAnsi="Times New Roman" w:cs="Times New Roman"/>
        </w:rPr>
        <w:t>Clodius</w:t>
      </w:r>
      <w:proofErr w:type="spellEnd"/>
      <w:r w:rsidRPr="00C63FCD">
        <w:rPr>
          <w:rFonts w:ascii="Times New Roman" w:hAnsi="Times New Roman" w:cs="Times New Roman"/>
        </w:rPr>
        <w:t xml:space="preserve"> from tribune to criminal are actually all associated to revenge against cicero and searching for dominance in a political sphere in which the tribunate </w:t>
      </w:r>
      <w:r w:rsidR="009853CE" w:rsidRPr="00C63FCD">
        <w:rPr>
          <w:rFonts w:ascii="Times New Roman" w:hAnsi="Times New Roman" w:cs="Times New Roman"/>
        </w:rPr>
        <w:t>gave</w:t>
      </w:r>
      <w:r w:rsidR="009853CE" w:rsidRPr="00C63FCD">
        <w:rPr>
          <w:rFonts w:ascii="Times New Roman" w:hAnsi="Times New Roman" w:cs="Times New Roman"/>
        </w:rPr>
        <w:t xml:space="preserve"> </w:t>
      </w:r>
      <w:r w:rsidRPr="00C63FCD">
        <w:rPr>
          <w:rFonts w:ascii="Times New Roman" w:hAnsi="Times New Roman" w:cs="Times New Roman"/>
        </w:rPr>
        <w:t>a layer of protection. (Cicero. Ad Att. 2.19)</w:t>
      </w:r>
    </w:p>
    <w:p w14:paraId="6A3E0D79" w14:textId="2B00250F" w:rsidR="005667CD" w:rsidRPr="00C63FCD" w:rsidRDefault="00865D37" w:rsidP="002B3460">
      <w:pPr>
        <w:pStyle w:val="ListParagraph"/>
        <w:numPr>
          <w:ilvl w:val="0"/>
          <w:numId w:val="11"/>
        </w:numPr>
        <w:rPr>
          <w:rFonts w:ascii="Times New Roman" w:hAnsi="Times New Roman" w:cs="Times New Roman"/>
        </w:rPr>
      </w:pPr>
      <w:proofErr w:type="spellStart"/>
      <w:r w:rsidRPr="00C63FCD">
        <w:rPr>
          <w:rFonts w:ascii="Times New Roman" w:hAnsi="Times New Roman" w:cs="Times New Roman"/>
        </w:rPr>
        <w:t>Clodius</w:t>
      </w:r>
      <w:proofErr w:type="spellEnd"/>
      <w:r w:rsidRPr="00C63FCD">
        <w:rPr>
          <w:rFonts w:ascii="Times New Roman" w:hAnsi="Times New Roman" w:cs="Times New Roman"/>
        </w:rPr>
        <w:t xml:space="preserve"> was always a </w:t>
      </w:r>
      <w:r w:rsidR="009853CE" w:rsidRPr="00C63FCD">
        <w:rPr>
          <w:rFonts w:ascii="Times New Roman" w:hAnsi="Times New Roman" w:cs="Times New Roman"/>
        </w:rPr>
        <w:t>self-interested</w:t>
      </w:r>
      <w:r w:rsidRPr="00C63FCD">
        <w:rPr>
          <w:rFonts w:ascii="Times New Roman" w:hAnsi="Times New Roman" w:cs="Times New Roman"/>
        </w:rPr>
        <w:t xml:space="preserve"> man and wanted to reach his wealth and success through one avenue or another. (</w:t>
      </w:r>
      <w:proofErr w:type="spellStart"/>
      <w:r w:rsidRPr="00C63FCD">
        <w:rPr>
          <w:rFonts w:ascii="Times New Roman" w:hAnsi="Times New Roman" w:cs="Times New Roman"/>
        </w:rPr>
        <w:t>Matyszak</w:t>
      </w:r>
      <w:proofErr w:type="spellEnd"/>
      <w:r w:rsidRPr="00C63FCD">
        <w:rPr>
          <w:rFonts w:ascii="Times New Roman" w:hAnsi="Times New Roman" w:cs="Times New Roman"/>
        </w:rPr>
        <w:t xml:space="preserve"> 2003: 199)</w:t>
      </w:r>
    </w:p>
    <w:p w14:paraId="6997C820" w14:textId="3F9A8964" w:rsidR="00865D37" w:rsidRPr="00C63FCD" w:rsidRDefault="00865D37" w:rsidP="002B3460">
      <w:pPr>
        <w:pStyle w:val="ListParagraph"/>
        <w:numPr>
          <w:ilvl w:val="0"/>
          <w:numId w:val="11"/>
        </w:numPr>
        <w:rPr>
          <w:rFonts w:ascii="Times New Roman" w:hAnsi="Times New Roman" w:cs="Times New Roman"/>
        </w:rPr>
      </w:pPr>
      <w:r w:rsidRPr="00C63FCD">
        <w:rPr>
          <w:rFonts w:ascii="Times New Roman" w:hAnsi="Times New Roman" w:cs="Times New Roman"/>
        </w:rPr>
        <w:t>Passed a grain law to the plebs. (</w:t>
      </w:r>
      <w:proofErr w:type="spellStart"/>
      <w:r w:rsidRPr="00C63FCD">
        <w:rPr>
          <w:rFonts w:ascii="Times New Roman" w:hAnsi="Times New Roman" w:cs="Times New Roman"/>
        </w:rPr>
        <w:t>Matyszak</w:t>
      </w:r>
      <w:proofErr w:type="spellEnd"/>
      <w:r w:rsidRPr="00C63FCD">
        <w:rPr>
          <w:rFonts w:ascii="Times New Roman" w:hAnsi="Times New Roman" w:cs="Times New Roman"/>
        </w:rPr>
        <w:t xml:space="preserve"> 2003: 199) representing him as an acting tribune to the people </w:t>
      </w:r>
      <w:r w:rsidR="00F66F94" w:rsidRPr="00C63FCD">
        <w:rPr>
          <w:rFonts w:ascii="Times New Roman" w:hAnsi="Times New Roman" w:cs="Times New Roman"/>
        </w:rPr>
        <w:t>even</w:t>
      </w:r>
      <w:r w:rsidRPr="00C63FCD">
        <w:rPr>
          <w:rFonts w:ascii="Times New Roman" w:hAnsi="Times New Roman" w:cs="Times New Roman"/>
        </w:rPr>
        <w:t xml:space="preserve"> when serving his own </w:t>
      </w:r>
      <w:r w:rsidR="00F66F94" w:rsidRPr="00C63FCD">
        <w:rPr>
          <w:rFonts w:ascii="Times New Roman" w:hAnsi="Times New Roman" w:cs="Times New Roman"/>
        </w:rPr>
        <w:t>interests</w:t>
      </w:r>
      <w:r w:rsidRPr="00C63FCD">
        <w:rPr>
          <w:rFonts w:ascii="Times New Roman" w:hAnsi="Times New Roman" w:cs="Times New Roman"/>
        </w:rPr>
        <w:t>.</w:t>
      </w:r>
    </w:p>
    <w:p w14:paraId="7EE56669" w14:textId="38496764" w:rsidR="00865D37" w:rsidRPr="00C63FCD" w:rsidRDefault="00865D37" w:rsidP="002B3460">
      <w:pPr>
        <w:pStyle w:val="ListParagraph"/>
        <w:numPr>
          <w:ilvl w:val="0"/>
          <w:numId w:val="11"/>
        </w:numPr>
        <w:rPr>
          <w:rFonts w:ascii="Times New Roman" w:hAnsi="Times New Roman" w:cs="Times New Roman"/>
        </w:rPr>
      </w:pPr>
      <w:r w:rsidRPr="00C63FCD">
        <w:rPr>
          <w:rFonts w:ascii="Times New Roman" w:hAnsi="Times New Roman" w:cs="Times New Roman"/>
        </w:rPr>
        <w:t xml:space="preserve">There can be an argument </w:t>
      </w:r>
      <w:r w:rsidR="00F66F94" w:rsidRPr="00C63FCD">
        <w:rPr>
          <w:rFonts w:ascii="Times New Roman" w:hAnsi="Times New Roman" w:cs="Times New Roman"/>
        </w:rPr>
        <w:t xml:space="preserve">that </w:t>
      </w:r>
      <w:proofErr w:type="spellStart"/>
      <w:r w:rsidR="00F66F94" w:rsidRPr="00C63FCD">
        <w:rPr>
          <w:rFonts w:ascii="Times New Roman" w:hAnsi="Times New Roman" w:cs="Times New Roman"/>
        </w:rPr>
        <w:t>Clodius</w:t>
      </w:r>
      <w:proofErr w:type="spellEnd"/>
      <w:r w:rsidR="00F66F94" w:rsidRPr="00C63FCD">
        <w:rPr>
          <w:rFonts w:ascii="Times New Roman" w:hAnsi="Times New Roman" w:cs="Times New Roman"/>
        </w:rPr>
        <w:t xml:space="preserve"> was an agent of Caesar. </w:t>
      </w:r>
      <w:r w:rsidR="009853CE" w:rsidRPr="00C63FCD">
        <w:rPr>
          <w:rFonts w:ascii="Times New Roman" w:hAnsi="Times New Roman" w:cs="Times New Roman"/>
        </w:rPr>
        <w:t>This is</w:t>
      </w:r>
      <w:r w:rsidR="009853CE" w:rsidRPr="00C63FCD">
        <w:rPr>
          <w:rFonts w:ascii="Times New Roman" w:hAnsi="Times New Roman" w:cs="Times New Roman"/>
        </w:rPr>
        <w:t xml:space="preserve"> </w:t>
      </w:r>
      <w:r w:rsidR="00F66F94" w:rsidRPr="00C63FCD">
        <w:rPr>
          <w:rFonts w:ascii="Times New Roman" w:hAnsi="Times New Roman" w:cs="Times New Roman"/>
        </w:rPr>
        <w:t xml:space="preserve">due to the forces of </w:t>
      </w:r>
      <w:proofErr w:type="spellStart"/>
      <w:r w:rsidR="00F66F94" w:rsidRPr="00C63FCD">
        <w:rPr>
          <w:rFonts w:ascii="Times New Roman" w:hAnsi="Times New Roman" w:cs="Times New Roman"/>
        </w:rPr>
        <w:t>Clodius</w:t>
      </w:r>
      <w:proofErr w:type="spellEnd"/>
      <w:r w:rsidR="00F66F94" w:rsidRPr="00C63FCD">
        <w:rPr>
          <w:rFonts w:ascii="Times New Roman" w:hAnsi="Times New Roman" w:cs="Times New Roman"/>
        </w:rPr>
        <w:t xml:space="preserve"> were provided by Caesar as a force / followers. Not uncommon in Roman society, in the sense of a patron-client relationship but this was a </w:t>
      </w:r>
      <w:r w:rsidR="009853CE" w:rsidRPr="00C63FCD">
        <w:rPr>
          <w:rFonts w:ascii="Times New Roman" w:hAnsi="Times New Roman" w:cs="Times New Roman"/>
        </w:rPr>
        <w:t>group</w:t>
      </w:r>
      <w:r w:rsidR="00F66F94" w:rsidRPr="00C63FCD">
        <w:rPr>
          <w:rFonts w:ascii="Times New Roman" w:hAnsi="Times New Roman" w:cs="Times New Roman"/>
        </w:rPr>
        <w:t xml:space="preserve"> more fitting to a mob. (Taylor 1968: 60)</w:t>
      </w:r>
    </w:p>
    <w:p w14:paraId="4196D4D6" w14:textId="77777777" w:rsidR="002B3460" w:rsidRPr="00C63FCD" w:rsidRDefault="002B3460" w:rsidP="00CE06F7">
      <w:pPr>
        <w:rPr>
          <w:rFonts w:ascii="Times New Roman" w:hAnsi="Times New Roman" w:cs="Times New Roman"/>
        </w:rPr>
      </w:pPr>
    </w:p>
    <w:p w14:paraId="526FF7F9" w14:textId="77777777" w:rsidR="00C63BAE" w:rsidRPr="00C63FCD" w:rsidRDefault="00C63BAE" w:rsidP="00CE06F7">
      <w:pPr>
        <w:rPr>
          <w:rFonts w:ascii="Times New Roman" w:hAnsi="Times New Roman" w:cs="Times New Roman"/>
          <w:b/>
          <w:bCs/>
        </w:rPr>
      </w:pPr>
      <w:r w:rsidRPr="00C63FCD">
        <w:rPr>
          <w:rFonts w:ascii="Times New Roman" w:hAnsi="Times New Roman" w:cs="Times New Roman"/>
          <w:b/>
          <w:bCs/>
        </w:rPr>
        <w:t>Conclusion</w:t>
      </w:r>
    </w:p>
    <w:p w14:paraId="2C88EA51" w14:textId="77777777" w:rsidR="00C63BAE" w:rsidRPr="00C63FCD" w:rsidRDefault="00EE3C1C" w:rsidP="00C63BAE">
      <w:pPr>
        <w:pStyle w:val="ListParagraph"/>
        <w:numPr>
          <w:ilvl w:val="0"/>
          <w:numId w:val="6"/>
        </w:numPr>
        <w:rPr>
          <w:rFonts w:ascii="Times New Roman" w:hAnsi="Times New Roman" w:cs="Times New Roman"/>
        </w:rPr>
      </w:pPr>
      <w:r w:rsidRPr="00C63FCD">
        <w:rPr>
          <w:rFonts w:ascii="Times New Roman" w:hAnsi="Times New Roman" w:cs="Times New Roman"/>
        </w:rPr>
        <w:t xml:space="preserve">Conclude the three case studies </w:t>
      </w:r>
      <w:r w:rsidR="000F7B90" w:rsidRPr="00C63FCD">
        <w:rPr>
          <w:rFonts w:ascii="Times New Roman" w:hAnsi="Times New Roman" w:cs="Times New Roman"/>
        </w:rPr>
        <w:t xml:space="preserve">of investigation and deduct what the Tribune was being used for politically within the time period under question. </w:t>
      </w:r>
    </w:p>
    <w:p w14:paraId="1B91FD9E" w14:textId="77777777" w:rsidR="000F7B90" w:rsidRPr="00C63FCD" w:rsidRDefault="000F7B90" w:rsidP="00C63BAE">
      <w:pPr>
        <w:pStyle w:val="ListParagraph"/>
        <w:numPr>
          <w:ilvl w:val="0"/>
          <w:numId w:val="6"/>
        </w:numPr>
        <w:rPr>
          <w:rFonts w:ascii="Times New Roman" w:hAnsi="Times New Roman" w:cs="Times New Roman"/>
        </w:rPr>
      </w:pPr>
      <w:r w:rsidRPr="00C63FCD">
        <w:rPr>
          <w:rFonts w:ascii="Times New Roman" w:hAnsi="Times New Roman" w:cs="Times New Roman"/>
        </w:rPr>
        <w:t xml:space="preserve">The deduction should be that the Tribune was to an extent a tool being used by </w:t>
      </w:r>
      <w:r w:rsidR="004326DA" w:rsidRPr="00C63FCD">
        <w:rPr>
          <w:rFonts w:ascii="Times New Roman" w:hAnsi="Times New Roman" w:cs="Times New Roman"/>
        </w:rPr>
        <w:t>the</w:t>
      </w:r>
      <w:r w:rsidRPr="00C63FCD">
        <w:rPr>
          <w:rFonts w:ascii="Times New Roman" w:hAnsi="Times New Roman" w:cs="Times New Roman"/>
        </w:rPr>
        <w:t xml:space="preserve"> upper orders, reflecting social struggle </w:t>
      </w:r>
      <w:r w:rsidR="00E37590" w:rsidRPr="00C63FCD">
        <w:rPr>
          <w:rFonts w:ascii="Times New Roman" w:hAnsi="Times New Roman" w:cs="Times New Roman"/>
        </w:rPr>
        <w:t>for the representatives of the people.</w:t>
      </w:r>
    </w:p>
    <w:p w14:paraId="4ABB6838" w14:textId="48B2B71C" w:rsidR="0068748B" w:rsidRPr="00C63FCD" w:rsidRDefault="0068748B" w:rsidP="00C63BAE">
      <w:pPr>
        <w:pStyle w:val="ListParagraph"/>
        <w:numPr>
          <w:ilvl w:val="0"/>
          <w:numId w:val="6"/>
        </w:numPr>
        <w:rPr>
          <w:rFonts w:ascii="Times New Roman" w:hAnsi="Times New Roman" w:cs="Times New Roman"/>
        </w:rPr>
      </w:pPr>
      <w:r w:rsidRPr="00C63FCD">
        <w:rPr>
          <w:rFonts w:ascii="Times New Roman" w:hAnsi="Times New Roman" w:cs="Times New Roman"/>
        </w:rPr>
        <w:t xml:space="preserve">Yet there should also be evidence that the Tribunate was simply filled with politically ambitious </w:t>
      </w:r>
      <w:r w:rsidR="00C60A7C" w:rsidRPr="00C63FCD">
        <w:rPr>
          <w:rFonts w:ascii="Times New Roman" w:hAnsi="Times New Roman" w:cs="Times New Roman"/>
        </w:rPr>
        <w:t>politicians who were willing to be involved</w:t>
      </w:r>
      <w:r w:rsidR="009853CE" w:rsidRPr="00C63FCD">
        <w:rPr>
          <w:rFonts w:ascii="Times New Roman" w:hAnsi="Times New Roman" w:cs="Times New Roman"/>
        </w:rPr>
        <w:t>.</w:t>
      </w:r>
    </w:p>
    <w:p w14:paraId="129A13AC" w14:textId="77777777" w:rsidR="004E5778" w:rsidRPr="00C63FCD" w:rsidRDefault="004E5778" w:rsidP="004E5778">
      <w:pPr>
        <w:rPr>
          <w:rFonts w:ascii="Times New Roman" w:hAnsi="Times New Roman" w:cs="Times New Roman"/>
        </w:rPr>
      </w:pPr>
    </w:p>
    <w:p w14:paraId="3BF17378" w14:textId="77777777" w:rsidR="004E5778" w:rsidRPr="00C63FCD" w:rsidRDefault="004E5778" w:rsidP="004E5778">
      <w:pPr>
        <w:rPr>
          <w:rFonts w:ascii="Times New Roman" w:hAnsi="Times New Roman" w:cs="Times New Roman"/>
        </w:rPr>
      </w:pPr>
    </w:p>
    <w:p w14:paraId="38E78F19" w14:textId="77777777" w:rsidR="004E5778" w:rsidRPr="00C63FCD" w:rsidRDefault="004E5778">
      <w:pPr>
        <w:rPr>
          <w:rFonts w:ascii="Times New Roman" w:hAnsi="Times New Roman" w:cs="Times New Roman"/>
        </w:rPr>
      </w:pPr>
      <w:r w:rsidRPr="00C63FCD">
        <w:rPr>
          <w:rFonts w:ascii="Times New Roman" w:hAnsi="Times New Roman" w:cs="Times New Roman"/>
        </w:rPr>
        <w:br w:type="page"/>
      </w:r>
    </w:p>
    <w:p w14:paraId="26697705" w14:textId="77777777" w:rsidR="004E5778" w:rsidRPr="00C63FCD" w:rsidRDefault="004E5778" w:rsidP="001755F3">
      <w:pPr>
        <w:jc w:val="center"/>
        <w:rPr>
          <w:rFonts w:ascii="Times New Roman" w:hAnsi="Times New Roman" w:cs="Times New Roman"/>
          <w:b/>
          <w:bCs/>
        </w:rPr>
      </w:pPr>
      <w:r w:rsidRPr="00C63FCD">
        <w:rPr>
          <w:rFonts w:ascii="Times New Roman" w:hAnsi="Times New Roman" w:cs="Times New Roman"/>
          <w:b/>
          <w:bCs/>
        </w:rPr>
        <w:lastRenderedPageBreak/>
        <w:t>Bibliography</w:t>
      </w:r>
    </w:p>
    <w:p w14:paraId="3707B27D" w14:textId="77777777" w:rsidR="004E5778" w:rsidRPr="00C63FCD" w:rsidRDefault="004E5778" w:rsidP="004E5778">
      <w:pPr>
        <w:rPr>
          <w:rFonts w:ascii="Times New Roman" w:hAnsi="Times New Roman" w:cs="Times New Roman"/>
        </w:rPr>
      </w:pPr>
    </w:p>
    <w:p w14:paraId="3D573DAD" w14:textId="77777777" w:rsidR="004E5778" w:rsidRPr="00C63FCD" w:rsidRDefault="004E5778" w:rsidP="004E5778">
      <w:pPr>
        <w:rPr>
          <w:rFonts w:ascii="Times New Roman" w:hAnsi="Times New Roman" w:cs="Times New Roman"/>
          <w:b/>
          <w:bCs/>
        </w:rPr>
      </w:pPr>
      <w:r w:rsidRPr="00C63FCD">
        <w:rPr>
          <w:rFonts w:ascii="Times New Roman" w:hAnsi="Times New Roman" w:cs="Times New Roman"/>
          <w:b/>
          <w:bCs/>
        </w:rPr>
        <w:t>Modern scholars</w:t>
      </w:r>
    </w:p>
    <w:p w14:paraId="56E5EEA3" w14:textId="77777777" w:rsidR="004E5778" w:rsidRPr="00C63FCD" w:rsidRDefault="004E5778" w:rsidP="004E5778">
      <w:pPr>
        <w:rPr>
          <w:rFonts w:ascii="Times New Roman" w:hAnsi="Times New Roman" w:cs="Times New Roman"/>
        </w:rPr>
      </w:pPr>
    </w:p>
    <w:p w14:paraId="1D588C3F"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Gould, H. E.; </w:t>
      </w:r>
      <w:proofErr w:type="spellStart"/>
      <w:r w:rsidRPr="00C63FCD">
        <w:rPr>
          <w:rFonts w:ascii="Times New Roman" w:hAnsi="Times New Roman" w:cs="Times New Roman"/>
        </w:rPr>
        <w:t>Whiteley</w:t>
      </w:r>
      <w:proofErr w:type="spellEnd"/>
      <w:r w:rsidRPr="00C63FCD">
        <w:rPr>
          <w:rFonts w:ascii="Times New Roman" w:hAnsi="Times New Roman" w:cs="Times New Roman"/>
        </w:rPr>
        <w:t xml:space="preserve">, J.L. 1995. </w:t>
      </w:r>
      <w:r w:rsidRPr="00C63FCD">
        <w:rPr>
          <w:rFonts w:ascii="Times New Roman" w:hAnsi="Times New Roman" w:cs="Times New Roman"/>
          <w:i/>
          <w:iCs/>
        </w:rPr>
        <w:t xml:space="preserve">Cicero In </w:t>
      </w:r>
      <w:proofErr w:type="spellStart"/>
      <w:r w:rsidRPr="00C63FCD">
        <w:rPr>
          <w:rFonts w:ascii="Times New Roman" w:hAnsi="Times New Roman" w:cs="Times New Roman"/>
          <w:i/>
          <w:iCs/>
        </w:rPr>
        <w:t>Catilinam</w:t>
      </w:r>
      <w:proofErr w:type="spellEnd"/>
      <w:r w:rsidRPr="00C63FCD">
        <w:rPr>
          <w:rFonts w:ascii="Times New Roman" w:hAnsi="Times New Roman" w:cs="Times New Roman"/>
          <w:i/>
          <w:iCs/>
        </w:rPr>
        <w:t xml:space="preserve"> I &amp; II. </w:t>
      </w:r>
      <w:r w:rsidRPr="00C63FCD">
        <w:rPr>
          <w:rFonts w:ascii="Times New Roman" w:hAnsi="Times New Roman" w:cs="Times New Roman"/>
        </w:rPr>
        <w:t>Bristol. Bristol Classical Press.</w:t>
      </w:r>
    </w:p>
    <w:p w14:paraId="6908FD97" w14:textId="77777777" w:rsidR="001755F3" w:rsidRPr="00C63FCD" w:rsidRDefault="001755F3" w:rsidP="004E5778">
      <w:pPr>
        <w:rPr>
          <w:rFonts w:ascii="Times New Roman" w:hAnsi="Times New Roman" w:cs="Times New Roman"/>
        </w:rPr>
      </w:pPr>
      <w:proofErr w:type="spellStart"/>
      <w:r w:rsidRPr="00C63FCD">
        <w:rPr>
          <w:rFonts w:ascii="Times New Roman" w:hAnsi="Times New Roman" w:cs="Times New Roman"/>
        </w:rPr>
        <w:t>Hawthron</w:t>
      </w:r>
      <w:proofErr w:type="spellEnd"/>
      <w:r w:rsidRPr="00C63FCD">
        <w:rPr>
          <w:rFonts w:ascii="Times New Roman" w:hAnsi="Times New Roman" w:cs="Times New Roman"/>
        </w:rPr>
        <w:t xml:space="preserve">, J. R; Macdonald, C. 1965. </w:t>
      </w:r>
      <w:r w:rsidRPr="00C63FCD">
        <w:rPr>
          <w:rFonts w:ascii="Times New Roman" w:hAnsi="Times New Roman" w:cs="Times New Roman"/>
          <w:i/>
          <w:iCs/>
        </w:rPr>
        <w:t>Roman Politics 80 – 44 B.C.</w:t>
      </w:r>
      <w:r w:rsidRPr="00C63FCD">
        <w:rPr>
          <w:rFonts w:ascii="Times New Roman" w:hAnsi="Times New Roman" w:cs="Times New Roman"/>
        </w:rPr>
        <w:t xml:space="preserve"> New York. </w:t>
      </w:r>
      <w:r w:rsidRPr="00C63FCD">
        <w:rPr>
          <w:rFonts w:ascii="Times New Roman" w:hAnsi="Times New Roman" w:cs="Times New Roman"/>
          <w:i/>
          <w:iCs/>
        </w:rPr>
        <w:t xml:space="preserve"> </w:t>
      </w:r>
      <w:r w:rsidRPr="00C63FCD">
        <w:rPr>
          <w:rFonts w:ascii="Times New Roman" w:hAnsi="Times New Roman" w:cs="Times New Roman"/>
        </w:rPr>
        <w:t>St Martin’s Press.</w:t>
      </w:r>
    </w:p>
    <w:p w14:paraId="18F5663F"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Leach, J. 1978. </w:t>
      </w:r>
      <w:r w:rsidRPr="00C63FCD">
        <w:rPr>
          <w:rFonts w:ascii="Times New Roman" w:hAnsi="Times New Roman" w:cs="Times New Roman"/>
          <w:i/>
          <w:iCs/>
        </w:rPr>
        <w:t xml:space="preserve">Pompey the great. </w:t>
      </w:r>
      <w:r w:rsidRPr="00C63FCD">
        <w:rPr>
          <w:rFonts w:ascii="Times New Roman" w:hAnsi="Times New Roman" w:cs="Times New Roman"/>
        </w:rPr>
        <w:t>London. Rowman and Littlefield.</w:t>
      </w:r>
    </w:p>
    <w:p w14:paraId="196030F1" w14:textId="77777777" w:rsidR="001755F3" w:rsidRPr="00C63FCD" w:rsidRDefault="001755F3" w:rsidP="004E5778">
      <w:pPr>
        <w:rPr>
          <w:rFonts w:ascii="Times New Roman" w:hAnsi="Times New Roman" w:cs="Times New Roman"/>
        </w:rPr>
      </w:pPr>
      <w:r w:rsidRPr="00C63FCD">
        <w:rPr>
          <w:rFonts w:ascii="Times New Roman" w:hAnsi="Times New Roman" w:cs="Times New Roman"/>
        </w:rPr>
        <w:t xml:space="preserve">London Association of Classical Teachers. 1978. </w:t>
      </w:r>
      <w:r w:rsidRPr="00C63FCD">
        <w:rPr>
          <w:rFonts w:ascii="Times New Roman" w:hAnsi="Times New Roman" w:cs="Times New Roman"/>
          <w:i/>
          <w:iCs/>
        </w:rPr>
        <w:t xml:space="preserve">Roman Politics. </w:t>
      </w:r>
      <w:r w:rsidRPr="00C63FCD">
        <w:rPr>
          <w:rFonts w:ascii="Times New Roman" w:hAnsi="Times New Roman" w:cs="Times New Roman"/>
        </w:rPr>
        <w:t>Stamford. Stamford Hill Stationers Ltd.</w:t>
      </w:r>
    </w:p>
    <w:p w14:paraId="1A424DEB" w14:textId="77777777" w:rsidR="001755F3" w:rsidRPr="00C63FCD" w:rsidRDefault="001755F3" w:rsidP="00CE06F7">
      <w:pPr>
        <w:rPr>
          <w:rFonts w:ascii="Times New Roman" w:hAnsi="Times New Roman" w:cs="Times New Roman"/>
        </w:rPr>
      </w:pPr>
      <w:proofErr w:type="spellStart"/>
      <w:r w:rsidRPr="00C63FCD">
        <w:rPr>
          <w:rFonts w:ascii="Times New Roman" w:hAnsi="Times New Roman" w:cs="Times New Roman"/>
        </w:rPr>
        <w:t>Matyszak</w:t>
      </w:r>
      <w:proofErr w:type="spellEnd"/>
      <w:r w:rsidRPr="00C63FCD">
        <w:rPr>
          <w:rFonts w:ascii="Times New Roman" w:hAnsi="Times New Roman" w:cs="Times New Roman"/>
        </w:rPr>
        <w:t xml:space="preserve">, P. 2003. </w:t>
      </w:r>
      <w:r w:rsidRPr="00C63FCD">
        <w:rPr>
          <w:rFonts w:ascii="Times New Roman" w:hAnsi="Times New Roman" w:cs="Times New Roman"/>
          <w:i/>
          <w:iCs/>
        </w:rPr>
        <w:t>Chronicle of the Roman Republic The rulers of Ancient Rome From Romulus to Augustus.</w:t>
      </w:r>
      <w:r w:rsidRPr="00C63FCD">
        <w:rPr>
          <w:rFonts w:ascii="Times New Roman" w:hAnsi="Times New Roman" w:cs="Times New Roman"/>
        </w:rPr>
        <w:t xml:space="preserve"> Slovenia. </w:t>
      </w:r>
      <w:proofErr w:type="spellStart"/>
      <w:r w:rsidRPr="00C63FCD">
        <w:rPr>
          <w:rFonts w:ascii="Times New Roman" w:hAnsi="Times New Roman" w:cs="Times New Roman"/>
        </w:rPr>
        <w:t>Mladinska</w:t>
      </w:r>
      <w:proofErr w:type="spellEnd"/>
      <w:r w:rsidRPr="00C63FCD">
        <w:rPr>
          <w:rFonts w:ascii="Times New Roman" w:hAnsi="Times New Roman" w:cs="Times New Roman"/>
        </w:rPr>
        <w:t xml:space="preserve"> </w:t>
      </w:r>
      <w:proofErr w:type="spellStart"/>
      <w:r w:rsidRPr="00C63FCD">
        <w:rPr>
          <w:rFonts w:ascii="Times New Roman" w:hAnsi="Times New Roman" w:cs="Times New Roman"/>
        </w:rPr>
        <w:t>Knjiga</w:t>
      </w:r>
      <w:proofErr w:type="spellEnd"/>
      <w:r w:rsidRPr="00C63FCD">
        <w:rPr>
          <w:rFonts w:ascii="Times New Roman" w:hAnsi="Times New Roman" w:cs="Times New Roman"/>
        </w:rPr>
        <w:t xml:space="preserve"> </w:t>
      </w:r>
      <w:proofErr w:type="spellStart"/>
      <w:r w:rsidRPr="00C63FCD">
        <w:rPr>
          <w:rFonts w:ascii="Times New Roman" w:hAnsi="Times New Roman" w:cs="Times New Roman"/>
        </w:rPr>
        <w:t>Tiskarna</w:t>
      </w:r>
      <w:proofErr w:type="spellEnd"/>
      <w:r w:rsidRPr="00C63FCD">
        <w:rPr>
          <w:rFonts w:ascii="Times New Roman" w:hAnsi="Times New Roman" w:cs="Times New Roman"/>
        </w:rPr>
        <w:t>.</w:t>
      </w:r>
    </w:p>
    <w:p w14:paraId="7CB3E4F8" w14:textId="77777777" w:rsidR="001755F3" w:rsidRPr="00C63FCD" w:rsidRDefault="001755F3" w:rsidP="004E5778">
      <w:pPr>
        <w:rPr>
          <w:rFonts w:ascii="Times New Roman" w:hAnsi="Times New Roman" w:cs="Times New Roman"/>
        </w:rPr>
      </w:pPr>
      <w:r w:rsidRPr="00C63FCD">
        <w:rPr>
          <w:rFonts w:ascii="Times New Roman" w:hAnsi="Times New Roman" w:cs="Times New Roman"/>
        </w:rPr>
        <w:t xml:space="preserve">Millar, F. 2002. </w:t>
      </w:r>
      <w:r w:rsidRPr="00C63FCD">
        <w:rPr>
          <w:rFonts w:ascii="Times New Roman" w:hAnsi="Times New Roman" w:cs="Times New Roman"/>
          <w:i/>
          <w:iCs/>
        </w:rPr>
        <w:t xml:space="preserve">The Roman Republic and the Augustan Revolution. </w:t>
      </w:r>
      <w:r w:rsidRPr="00C63FCD">
        <w:rPr>
          <w:rFonts w:ascii="Times New Roman" w:hAnsi="Times New Roman" w:cs="Times New Roman"/>
        </w:rPr>
        <w:t>London. The University of North Carolina Press.</w:t>
      </w:r>
    </w:p>
    <w:p w14:paraId="1C63EB91" w14:textId="77777777" w:rsidR="001755F3" w:rsidRPr="00C63FCD" w:rsidRDefault="001755F3" w:rsidP="004E5778">
      <w:pPr>
        <w:rPr>
          <w:rFonts w:ascii="Times New Roman" w:hAnsi="Times New Roman" w:cs="Times New Roman"/>
        </w:rPr>
      </w:pPr>
      <w:proofErr w:type="spellStart"/>
      <w:r w:rsidRPr="00C63FCD">
        <w:rPr>
          <w:rFonts w:ascii="Times New Roman" w:hAnsi="Times New Roman" w:cs="Times New Roman"/>
        </w:rPr>
        <w:t>Mouritsen</w:t>
      </w:r>
      <w:proofErr w:type="spellEnd"/>
      <w:r w:rsidRPr="00C63FCD">
        <w:rPr>
          <w:rFonts w:ascii="Times New Roman" w:hAnsi="Times New Roman" w:cs="Times New Roman"/>
        </w:rPr>
        <w:t>, H. 2001.</w:t>
      </w:r>
      <w:r w:rsidRPr="00C63FCD">
        <w:rPr>
          <w:rFonts w:ascii="Times New Roman" w:hAnsi="Times New Roman" w:cs="Times New Roman"/>
          <w:i/>
          <w:iCs/>
        </w:rPr>
        <w:t xml:space="preserve"> Plebs and Politics in the Late Roman Republic. </w:t>
      </w:r>
      <w:r w:rsidRPr="00C63FCD">
        <w:rPr>
          <w:rFonts w:ascii="Times New Roman" w:hAnsi="Times New Roman" w:cs="Times New Roman"/>
        </w:rPr>
        <w:t>Cambridge. Cambridge University Press.</w:t>
      </w:r>
    </w:p>
    <w:p w14:paraId="4050DBB0" w14:textId="77777777" w:rsidR="001755F3" w:rsidRPr="00C63FCD" w:rsidRDefault="001755F3" w:rsidP="004E5778">
      <w:pPr>
        <w:rPr>
          <w:rFonts w:ascii="Times New Roman" w:hAnsi="Times New Roman" w:cs="Times New Roman"/>
        </w:rPr>
      </w:pPr>
      <w:proofErr w:type="spellStart"/>
      <w:r w:rsidRPr="00C63FCD">
        <w:rPr>
          <w:rFonts w:ascii="Times New Roman" w:hAnsi="Times New Roman" w:cs="Times New Roman"/>
        </w:rPr>
        <w:t>Sabben</w:t>
      </w:r>
      <w:proofErr w:type="spellEnd"/>
      <w:r w:rsidRPr="00C63FCD">
        <w:rPr>
          <w:rFonts w:ascii="Times New Roman" w:hAnsi="Times New Roman" w:cs="Times New Roman"/>
        </w:rPr>
        <w:t xml:space="preserve">-Clare, J. 1971. </w:t>
      </w:r>
      <w:r w:rsidRPr="00C63FCD">
        <w:rPr>
          <w:rFonts w:ascii="Times New Roman" w:hAnsi="Times New Roman" w:cs="Times New Roman"/>
          <w:i/>
          <w:iCs/>
        </w:rPr>
        <w:t xml:space="preserve">Caesar and Roman Politics 60 – 50 B.C . </w:t>
      </w:r>
      <w:r w:rsidRPr="00C63FCD">
        <w:rPr>
          <w:rFonts w:ascii="Times New Roman" w:hAnsi="Times New Roman" w:cs="Times New Roman"/>
        </w:rPr>
        <w:t>Oxford. Oxford University Press.</w:t>
      </w:r>
    </w:p>
    <w:p w14:paraId="7908C9BF"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Taylor, L , R. 1968. </w:t>
      </w:r>
      <w:r w:rsidRPr="00C63FCD">
        <w:rPr>
          <w:rFonts w:ascii="Times New Roman" w:hAnsi="Times New Roman" w:cs="Times New Roman"/>
          <w:i/>
          <w:iCs/>
        </w:rPr>
        <w:t xml:space="preserve">Party Politics in the age of Caesar. </w:t>
      </w:r>
      <w:r w:rsidRPr="00C63FCD">
        <w:rPr>
          <w:rFonts w:ascii="Times New Roman" w:hAnsi="Times New Roman" w:cs="Times New Roman"/>
        </w:rPr>
        <w:t>California. University of California Press.</w:t>
      </w:r>
    </w:p>
    <w:p w14:paraId="6130AA48"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Ward, A, M. 1977. </w:t>
      </w:r>
      <w:r w:rsidRPr="00C63FCD">
        <w:rPr>
          <w:rFonts w:ascii="Times New Roman" w:hAnsi="Times New Roman" w:cs="Times New Roman"/>
          <w:i/>
          <w:iCs/>
        </w:rPr>
        <w:t xml:space="preserve">Marcus Crassus and the Late Roman Republic. </w:t>
      </w:r>
      <w:r w:rsidRPr="00C63FCD">
        <w:rPr>
          <w:rFonts w:ascii="Times New Roman" w:hAnsi="Times New Roman" w:cs="Times New Roman"/>
        </w:rPr>
        <w:t>London. University of Missouri.</w:t>
      </w:r>
    </w:p>
    <w:p w14:paraId="23017CC7" w14:textId="77777777" w:rsidR="001755F3" w:rsidRPr="00C63FCD" w:rsidRDefault="001755F3" w:rsidP="004E5778">
      <w:pPr>
        <w:rPr>
          <w:rFonts w:ascii="Times New Roman" w:hAnsi="Times New Roman" w:cs="Times New Roman"/>
        </w:rPr>
      </w:pPr>
      <w:r w:rsidRPr="00C63FCD">
        <w:rPr>
          <w:rFonts w:ascii="Times New Roman" w:hAnsi="Times New Roman" w:cs="Times New Roman"/>
        </w:rPr>
        <w:t xml:space="preserve">Wiedemann, T. 1994. </w:t>
      </w:r>
      <w:r w:rsidRPr="00C63FCD">
        <w:rPr>
          <w:rFonts w:ascii="Times New Roman" w:hAnsi="Times New Roman" w:cs="Times New Roman"/>
          <w:i/>
          <w:iCs/>
        </w:rPr>
        <w:t xml:space="preserve">Cicero and the Roman Republic. </w:t>
      </w:r>
      <w:r w:rsidRPr="00C63FCD">
        <w:rPr>
          <w:rFonts w:ascii="Times New Roman" w:hAnsi="Times New Roman" w:cs="Times New Roman"/>
        </w:rPr>
        <w:t xml:space="preserve">London. Bristol Classical Press. </w:t>
      </w:r>
    </w:p>
    <w:p w14:paraId="27BC24E8" w14:textId="77777777" w:rsidR="00381F26" w:rsidRPr="00C63FCD" w:rsidRDefault="00381F26" w:rsidP="00CE06F7">
      <w:pPr>
        <w:rPr>
          <w:rFonts w:ascii="Times New Roman" w:hAnsi="Times New Roman" w:cs="Times New Roman"/>
        </w:rPr>
      </w:pPr>
    </w:p>
    <w:p w14:paraId="77E095A5" w14:textId="77777777" w:rsidR="00381F26" w:rsidRPr="00C63FCD" w:rsidRDefault="00381F26" w:rsidP="00CE06F7">
      <w:pPr>
        <w:rPr>
          <w:rFonts w:ascii="Times New Roman" w:hAnsi="Times New Roman" w:cs="Times New Roman"/>
          <w:b/>
          <w:bCs/>
        </w:rPr>
      </w:pPr>
      <w:r w:rsidRPr="00C63FCD">
        <w:rPr>
          <w:rFonts w:ascii="Times New Roman" w:hAnsi="Times New Roman" w:cs="Times New Roman"/>
          <w:b/>
          <w:bCs/>
        </w:rPr>
        <w:t>Ancient sources</w:t>
      </w:r>
    </w:p>
    <w:p w14:paraId="7DD9D213" w14:textId="77777777" w:rsidR="00381F26" w:rsidRPr="00C63FCD" w:rsidRDefault="00381F26" w:rsidP="00CE06F7">
      <w:pPr>
        <w:rPr>
          <w:rFonts w:ascii="Times New Roman" w:hAnsi="Times New Roman" w:cs="Times New Roman"/>
        </w:rPr>
      </w:pPr>
    </w:p>
    <w:p w14:paraId="453F817A"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Cicero, 1993. </w:t>
      </w:r>
      <w:r w:rsidRPr="00C63FCD">
        <w:rPr>
          <w:rFonts w:ascii="Times New Roman" w:hAnsi="Times New Roman" w:cs="Times New Roman"/>
          <w:i/>
          <w:iCs/>
        </w:rPr>
        <w:t xml:space="preserve">On Government. </w:t>
      </w:r>
      <w:r w:rsidRPr="00C63FCD">
        <w:rPr>
          <w:rFonts w:ascii="Times New Roman" w:hAnsi="Times New Roman" w:cs="Times New Roman"/>
        </w:rPr>
        <w:t xml:space="preserve">Michael Grant (trans). </w:t>
      </w:r>
    </w:p>
    <w:p w14:paraId="30570A66"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Plutarch, 1964. </w:t>
      </w:r>
      <w:r w:rsidRPr="00C63FCD">
        <w:rPr>
          <w:rFonts w:ascii="Times New Roman" w:hAnsi="Times New Roman" w:cs="Times New Roman"/>
          <w:i/>
          <w:iCs/>
        </w:rPr>
        <w:t xml:space="preserve">Fall of the Roman Republic. </w:t>
      </w:r>
      <w:r w:rsidRPr="00C63FCD">
        <w:rPr>
          <w:rFonts w:ascii="Times New Roman" w:hAnsi="Times New Roman" w:cs="Times New Roman"/>
        </w:rPr>
        <w:t>Rex Warner (Trans). London. Penguin Books</w:t>
      </w:r>
    </w:p>
    <w:p w14:paraId="1636C62C" w14:textId="77777777" w:rsidR="001755F3" w:rsidRPr="00C63FCD" w:rsidRDefault="001755F3" w:rsidP="00CE06F7">
      <w:pPr>
        <w:rPr>
          <w:rFonts w:ascii="Times New Roman" w:hAnsi="Times New Roman" w:cs="Times New Roman"/>
        </w:rPr>
      </w:pPr>
      <w:r w:rsidRPr="00C63FCD">
        <w:rPr>
          <w:rFonts w:ascii="Times New Roman" w:hAnsi="Times New Roman" w:cs="Times New Roman"/>
        </w:rPr>
        <w:t xml:space="preserve">Suetonius, 2007. </w:t>
      </w:r>
      <w:r w:rsidRPr="00C63FCD">
        <w:rPr>
          <w:rFonts w:ascii="Times New Roman" w:hAnsi="Times New Roman" w:cs="Times New Roman"/>
          <w:i/>
          <w:iCs/>
        </w:rPr>
        <w:t xml:space="preserve">The Twelve Caesars. </w:t>
      </w:r>
      <w:r w:rsidRPr="00C63FCD">
        <w:rPr>
          <w:rFonts w:ascii="Times New Roman" w:hAnsi="Times New Roman" w:cs="Times New Roman"/>
        </w:rPr>
        <w:t>Robert Graves.</w:t>
      </w:r>
    </w:p>
    <w:p w14:paraId="4855598D" w14:textId="77777777" w:rsidR="00293A75" w:rsidRPr="00C63FCD" w:rsidRDefault="00293A75" w:rsidP="00293A75">
      <w:pPr>
        <w:rPr>
          <w:rFonts w:ascii="Times New Roman" w:hAnsi="Times New Roman" w:cs="Times New Roman"/>
        </w:rPr>
      </w:pPr>
    </w:p>
    <w:p w14:paraId="0D596186" w14:textId="77777777" w:rsidR="00293A75" w:rsidRPr="00C63FCD" w:rsidRDefault="00293A75" w:rsidP="00293A75">
      <w:pPr>
        <w:rPr>
          <w:rFonts w:ascii="Times New Roman" w:hAnsi="Times New Roman" w:cs="Times New Roman"/>
        </w:rPr>
      </w:pPr>
    </w:p>
    <w:p w14:paraId="38FF095A" w14:textId="77777777" w:rsidR="00293A75" w:rsidRPr="00C63FCD" w:rsidRDefault="00293A75" w:rsidP="00293A75">
      <w:pPr>
        <w:rPr>
          <w:rFonts w:ascii="Times New Roman" w:hAnsi="Times New Roman" w:cs="Times New Roman"/>
        </w:rPr>
      </w:pPr>
    </w:p>
    <w:p w14:paraId="2B1699F6" w14:textId="77777777" w:rsidR="00293A75" w:rsidRPr="00C63FCD" w:rsidRDefault="00293A75" w:rsidP="00293A75">
      <w:pPr>
        <w:rPr>
          <w:rFonts w:ascii="Times New Roman" w:hAnsi="Times New Roman" w:cs="Times New Roman"/>
        </w:rPr>
      </w:pPr>
    </w:p>
    <w:p w14:paraId="1D1D4B29" w14:textId="77777777" w:rsidR="00945EA8" w:rsidRPr="00C63FCD" w:rsidRDefault="00945EA8" w:rsidP="00293A75">
      <w:pPr>
        <w:rPr>
          <w:rFonts w:ascii="Times New Roman" w:hAnsi="Times New Roman" w:cs="Times New Roman"/>
          <w:i/>
          <w:iCs/>
          <w:sz w:val="22"/>
          <w:szCs w:val="22"/>
        </w:rPr>
      </w:pPr>
      <w:r w:rsidRPr="00C63FCD">
        <w:rPr>
          <w:rFonts w:ascii="Times New Roman" w:hAnsi="Times New Roman" w:cs="Times New Roman"/>
          <w:i/>
          <w:iCs/>
          <w:sz w:val="22"/>
          <w:szCs w:val="22"/>
        </w:rPr>
        <w:t xml:space="preserve"> </w:t>
      </w:r>
    </w:p>
    <w:sectPr w:rsidR="00945EA8" w:rsidRPr="00C63FCD" w:rsidSect="00C04E45">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0D5D9" w14:textId="77777777" w:rsidR="00383F2A" w:rsidRDefault="00383F2A" w:rsidP="00B82D2A">
      <w:r>
        <w:separator/>
      </w:r>
    </w:p>
  </w:endnote>
  <w:endnote w:type="continuationSeparator" w:id="0">
    <w:p w14:paraId="0D2510D4" w14:textId="77777777" w:rsidR="00383F2A" w:rsidRDefault="00383F2A" w:rsidP="00B82D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C75DD" w14:textId="77777777" w:rsidR="00383F2A" w:rsidRDefault="00383F2A" w:rsidP="00B82D2A">
      <w:r>
        <w:separator/>
      </w:r>
    </w:p>
  </w:footnote>
  <w:footnote w:type="continuationSeparator" w:id="0">
    <w:p w14:paraId="06B25D9C" w14:textId="77777777" w:rsidR="00383F2A" w:rsidRDefault="00383F2A" w:rsidP="00B82D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F45BE" w14:textId="77777777" w:rsidR="00B82D2A" w:rsidRPr="00C63FCD" w:rsidRDefault="00B82D2A" w:rsidP="00B82D2A">
    <w:pPr>
      <w:jc w:val="center"/>
      <w:rPr>
        <w:rFonts w:ascii="Times New Roman" w:hAnsi="Times New Roman" w:cs="Times New Roman"/>
        <w:b/>
        <w:bCs/>
        <w:sz w:val="28"/>
        <w:szCs w:val="28"/>
      </w:rPr>
    </w:pPr>
    <w:r w:rsidRPr="00C63FCD">
      <w:rPr>
        <w:rFonts w:ascii="Times New Roman" w:hAnsi="Times New Roman" w:cs="Times New Roman"/>
        <w:b/>
        <w:bCs/>
        <w:sz w:val="28"/>
        <w:szCs w:val="28"/>
      </w:rPr>
      <w:t>How</w:t>
    </w:r>
    <w:r w:rsidRPr="00C63FCD">
      <w:rPr>
        <w:rFonts w:ascii="Times New Roman" w:hAnsi="Times New Roman" w:cs="Times New Roman"/>
        <w:sz w:val="28"/>
        <w:szCs w:val="28"/>
      </w:rPr>
      <w:t xml:space="preserve"> </w:t>
    </w:r>
    <w:r w:rsidRPr="00C63FCD">
      <w:rPr>
        <w:rFonts w:ascii="Times New Roman" w:hAnsi="Times New Roman" w:cs="Times New Roman"/>
        <w:b/>
        <w:bCs/>
        <w:sz w:val="28"/>
        <w:szCs w:val="28"/>
      </w:rPr>
      <w:t>was the tribune of the plebs used after the reformation of Sulla 81 B.C. to the Death of Julius Caesar 44 B.C.</w:t>
    </w:r>
  </w:p>
  <w:p w14:paraId="25034B5D" w14:textId="77777777" w:rsidR="00B82D2A" w:rsidRDefault="00B82D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E75BF"/>
    <w:multiLevelType w:val="hybridMultilevel"/>
    <w:tmpl w:val="F9525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D1E3D"/>
    <w:multiLevelType w:val="hybridMultilevel"/>
    <w:tmpl w:val="FA729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34AF4"/>
    <w:multiLevelType w:val="hybridMultilevel"/>
    <w:tmpl w:val="94560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406D91"/>
    <w:multiLevelType w:val="hybridMultilevel"/>
    <w:tmpl w:val="397C9AA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4" w15:restartNumberingAfterBreak="0">
    <w:nsid w:val="329B2E4F"/>
    <w:multiLevelType w:val="hybridMultilevel"/>
    <w:tmpl w:val="6B4002B8"/>
    <w:lvl w:ilvl="0" w:tplc="08090001">
      <w:start w:val="1"/>
      <w:numFmt w:val="bullet"/>
      <w:lvlText w:val=""/>
      <w:lvlJc w:val="left"/>
      <w:pPr>
        <w:ind w:left="778" w:hanging="360"/>
      </w:pPr>
      <w:rPr>
        <w:rFonts w:ascii="Symbol" w:hAnsi="Symbol" w:hint="default"/>
      </w:rPr>
    </w:lvl>
    <w:lvl w:ilvl="1" w:tplc="08090003">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5" w15:restartNumberingAfterBreak="0">
    <w:nsid w:val="392C1328"/>
    <w:multiLevelType w:val="hybridMultilevel"/>
    <w:tmpl w:val="4DCA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791BCC"/>
    <w:multiLevelType w:val="hybridMultilevel"/>
    <w:tmpl w:val="17CC58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12C6960"/>
    <w:multiLevelType w:val="hybridMultilevel"/>
    <w:tmpl w:val="8FAAF31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8" w15:restartNumberingAfterBreak="0">
    <w:nsid w:val="51863814"/>
    <w:multiLevelType w:val="hybridMultilevel"/>
    <w:tmpl w:val="71184798"/>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7D6E45C4"/>
    <w:multiLevelType w:val="hybridMultilevel"/>
    <w:tmpl w:val="6C28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DD1EB7"/>
    <w:multiLevelType w:val="hybridMultilevel"/>
    <w:tmpl w:val="2CF61D76"/>
    <w:lvl w:ilvl="0" w:tplc="08090001">
      <w:start w:val="1"/>
      <w:numFmt w:val="bullet"/>
      <w:lvlText w:val=""/>
      <w:lvlJc w:val="left"/>
      <w:pPr>
        <w:ind w:left="778" w:hanging="360"/>
      </w:pPr>
      <w:rPr>
        <w:rFonts w:ascii="Symbol" w:hAnsi="Symbol" w:hint="default"/>
      </w:rPr>
    </w:lvl>
    <w:lvl w:ilvl="1" w:tplc="08090003">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abstractNumId w:val="3"/>
  </w:num>
  <w:num w:numId="2">
    <w:abstractNumId w:val="4"/>
  </w:num>
  <w:num w:numId="3">
    <w:abstractNumId w:val="7"/>
  </w:num>
  <w:num w:numId="4">
    <w:abstractNumId w:val="10"/>
  </w:num>
  <w:num w:numId="5">
    <w:abstractNumId w:val="0"/>
  </w:num>
  <w:num w:numId="6">
    <w:abstractNumId w:val="5"/>
  </w:num>
  <w:num w:numId="7">
    <w:abstractNumId w:val="8"/>
  </w:num>
  <w:num w:numId="8">
    <w:abstractNumId w:val="2"/>
  </w:num>
  <w:num w:numId="9">
    <w:abstractNumId w:val="1"/>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2D2A"/>
    <w:rsid w:val="00003902"/>
    <w:rsid w:val="00022252"/>
    <w:rsid w:val="00033B98"/>
    <w:rsid w:val="000668E2"/>
    <w:rsid w:val="000F66D5"/>
    <w:rsid w:val="000F7B90"/>
    <w:rsid w:val="00102422"/>
    <w:rsid w:val="00105EFE"/>
    <w:rsid w:val="001262F6"/>
    <w:rsid w:val="00151B7C"/>
    <w:rsid w:val="00160C24"/>
    <w:rsid w:val="001755F3"/>
    <w:rsid w:val="001B39EA"/>
    <w:rsid w:val="001D39C5"/>
    <w:rsid w:val="001E7B0E"/>
    <w:rsid w:val="00202EE1"/>
    <w:rsid w:val="0023772C"/>
    <w:rsid w:val="00254F5D"/>
    <w:rsid w:val="002923BD"/>
    <w:rsid w:val="00293A75"/>
    <w:rsid w:val="002966A4"/>
    <w:rsid w:val="002A5F79"/>
    <w:rsid w:val="002B3460"/>
    <w:rsid w:val="002C503C"/>
    <w:rsid w:val="0030375D"/>
    <w:rsid w:val="003114D2"/>
    <w:rsid w:val="00331BA1"/>
    <w:rsid w:val="00362AAA"/>
    <w:rsid w:val="00381F26"/>
    <w:rsid w:val="00383F2A"/>
    <w:rsid w:val="003B7D39"/>
    <w:rsid w:val="00402A68"/>
    <w:rsid w:val="0042717A"/>
    <w:rsid w:val="004326DA"/>
    <w:rsid w:val="00444566"/>
    <w:rsid w:val="00473492"/>
    <w:rsid w:val="004E5778"/>
    <w:rsid w:val="00510573"/>
    <w:rsid w:val="00554B2D"/>
    <w:rsid w:val="005667CD"/>
    <w:rsid w:val="00580745"/>
    <w:rsid w:val="005E4F46"/>
    <w:rsid w:val="005E4F5B"/>
    <w:rsid w:val="00621F7D"/>
    <w:rsid w:val="006300A5"/>
    <w:rsid w:val="00671648"/>
    <w:rsid w:val="0068748B"/>
    <w:rsid w:val="006A3906"/>
    <w:rsid w:val="006A53AE"/>
    <w:rsid w:val="006B2A29"/>
    <w:rsid w:val="006D5C8E"/>
    <w:rsid w:val="007115E2"/>
    <w:rsid w:val="00763C7B"/>
    <w:rsid w:val="007B656B"/>
    <w:rsid w:val="007E5BD4"/>
    <w:rsid w:val="00865D37"/>
    <w:rsid w:val="00877DA3"/>
    <w:rsid w:val="008B6EC4"/>
    <w:rsid w:val="008D004F"/>
    <w:rsid w:val="008D557C"/>
    <w:rsid w:val="008F08E6"/>
    <w:rsid w:val="00906D6A"/>
    <w:rsid w:val="0091037C"/>
    <w:rsid w:val="0093598B"/>
    <w:rsid w:val="00945EA8"/>
    <w:rsid w:val="009853CE"/>
    <w:rsid w:val="009A118A"/>
    <w:rsid w:val="009B5FFE"/>
    <w:rsid w:val="00A1270F"/>
    <w:rsid w:val="00A53A70"/>
    <w:rsid w:val="00AD2D75"/>
    <w:rsid w:val="00AD75A5"/>
    <w:rsid w:val="00AE08ED"/>
    <w:rsid w:val="00B5497F"/>
    <w:rsid w:val="00B82D2A"/>
    <w:rsid w:val="00BA15B8"/>
    <w:rsid w:val="00BB5FA0"/>
    <w:rsid w:val="00C04E45"/>
    <w:rsid w:val="00C20600"/>
    <w:rsid w:val="00C34B28"/>
    <w:rsid w:val="00C60A7C"/>
    <w:rsid w:val="00C63BAE"/>
    <w:rsid w:val="00C63E1C"/>
    <w:rsid w:val="00C63FCD"/>
    <w:rsid w:val="00C90160"/>
    <w:rsid w:val="00C96742"/>
    <w:rsid w:val="00C978D2"/>
    <w:rsid w:val="00CE06F7"/>
    <w:rsid w:val="00CE1362"/>
    <w:rsid w:val="00D02BC9"/>
    <w:rsid w:val="00D16C74"/>
    <w:rsid w:val="00D45FEC"/>
    <w:rsid w:val="00D51D77"/>
    <w:rsid w:val="00D52DAA"/>
    <w:rsid w:val="00D912CD"/>
    <w:rsid w:val="00DD1900"/>
    <w:rsid w:val="00DF5CC1"/>
    <w:rsid w:val="00E37590"/>
    <w:rsid w:val="00EA7810"/>
    <w:rsid w:val="00ED6FA9"/>
    <w:rsid w:val="00EE3C1C"/>
    <w:rsid w:val="00EF10A0"/>
    <w:rsid w:val="00EF5EAB"/>
    <w:rsid w:val="00F66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A776"/>
  <w14:defaultImageDpi w14:val="32767"/>
  <w15:chartTrackingRefBased/>
  <w15:docId w15:val="{4435413C-1525-8948-9E4E-C26CFE5D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2D2A"/>
    <w:pPr>
      <w:tabs>
        <w:tab w:val="center" w:pos="4680"/>
        <w:tab w:val="right" w:pos="9360"/>
      </w:tabs>
    </w:pPr>
  </w:style>
  <w:style w:type="character" w:customStyle="1" w:styleId="HeaderChar">
    <w:name w:val="Header Char"/>
    <w:basedOn w:val="DefaultParagraphFont"/>
    <w:link w:val="Header"/>
    <w:uiPriority w:val="99"/>
    <w:rsid w:val="00B82D2A"/>
  </w:style>
  <w:style w:type="paragraph" w:styleId="Footer">
    <w:name w:val="footer"/>
    <w:basedOn w:val="Normal"/>
    <w:link w:val="FooterChar"/>
    <w:uiPriority w:val="99"/>
    <w:unhideWhenUsed/>
    <w:rsid w:val="00B82D2A"/>
    <w:pPr>
      <w:tabs>
        <w:tab w:val="center" w:pos="4680"/>
        <w:tab w:val="right" w:pos="9360"/>
      </w:tabs>
    </w:pPr>
  </w:style>
  <w:style w:type="character" w:customStyle="1" w:styleId="FooterChar">
    <w:name w:val="Footer Char"/>
    <w:basedOn w:val="DefaultParagraphFont"/>
    <w:link w:val="Footer"/>
    <w:uiPriority w:val="99"/>
    <w:rsid w:val="00B82D2A"/>
  </w:style>
  <w:style w:type="paragraph" w:styleId="ListParagraph">
    <w:name w:val="List Paragraph"/>
    <w:basedOn w:val="Normal"/>
    <w:uiPriority w:val="34"/>
    <w:qFormat/>
    <w:rsid w:val="005E4F5B"/>
    <w:pPr>
      <w:ind w:left="720"/>
      <w:contextualSpacing/>
    </w:pPr>
  </w:style>
  <w:style w:type="character" w:styleId="CommentReference">
    <w:name w:val="annotation reference"/>
    <w:basedOn w:val="DefaultParagraphFont"/>
    <w:uiPriority w:val="99"/>
    <w:semiHidden/>
    <w:unhideWhenUsed/>
    <w:rsid w:val="007E5BD4"/>
    <w:rPr>
      <w:sz w:val="16"/>
      <w:szCs w:val="16"/>
    </w:rPr>
  </w:style>
  <w:style w:type="paragraph" w:styleId="CommentText">
    <w:name w:val="annotation text"/>
    <w:basedOn w:val="Normal"/>
    <w:link w:val="CommentTextChar"/>
    <w:uiPriority w:val="99"/>
    <w:semiHidden/>
    <w:unhideWhenUsed/>
    <w:rsid w:val="007E5BD4"/>
    <w:rPr>
      <w:sz w:val="20"/>
      <w:szCs w:val="20"/>
    </w:rPr>
  </w:style>
  <w:style w:type="character" w:customStyle="1" w:styleId="CommentTextChar">
    <w:name w:val="Comment Text Char"/>
    <w:basedOn w:val="DefaultParagraphFont"/>
    <w:link w:val="CommentText"/>
    <w:uiPriority w:val="99"/>
    <w:semiHidden/>
    <w:rsid w:val="007E5BD4"/>
    <w:rPr>
      <w:sz w:val="20"/>
      <w:szCs w:val="20"/>
    </w:rPr>
  </w:style>
  <w:style w:type="paragraph" w:styleId="CommentSubject">
    <w:name w:val="annotation subject"/>
    <w:basedOn w:val="CommentText"/>
    <w:next w:val="CommentText"/>
    <w:link w:val="CommentSubjectChar"/>
    <w:uiPriority w:val="99"/>
    <w:semiHidden/>
    <w:unhideWhenUsed/>
    <w:rsid w:val="007E5BD4"/>
    <w:rPr>
      <w:b/>
      <w:bCs/>
    </w:rPr>
  </w:style>
  <w:style w:type="character" w:customStyle="1" w:styleId="CommentSubjectChar">
    <w:name w:val="Comment Subject Char"/>
    <w:basedOn w:val="CommentTextChar"/>
    <w:link w:val="CommentSubject"/>
    <w:uiPriority w:val="99"/>
    <w:semiHidden/>
    <w:rsid w:val="007E5BD4"/>
    <w:rPr>
      <w:b/>
      <w:bCs/>
      <w:sz w:val="20"/>
      <w:szCs w:val="20"/>
    </w:rPr>
  </w:style>
  <w:style w:type="paragraph" w:styleId="BalloonText">
    <w:name w:val="Balloon Text"/>
    <w:basedOn w:val="Normal"/>
    <w:link w:val="BalloonTextChar"/>
    <w:uiPriority w:val="99"/>
    <w:semiHidden/>
    <w:unhideWhenUsed/>
    <w:rsid w:val="007E5B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5BD4"/>
    <w:rPr>
      <w:rFonts w:ascii="Segoe UI" w:hAnsi="Segoe UI" w:cs="Segoe UI"/>
      <w:sz w:val="18"/>
      <w:szCs w:val="18"/>
    </w:rPr>
  </w:style>
  <w:style w:type="paragraph" w:styleId="Revision">
    <w:name w:val="Revision"/>
    <w:hidden/>
    <w:uiPriority w:val="99"/>
    <w:semiHidden/>
    <w:rsid w:val="00671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13D2C-653D-9349-B38D-A3CCC78EA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Pages>
  <Words>1152</Words>
  <Characters>6570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2019-10-11T11:38:00Z</dcterms:created>
  <dcterms:modified xsi:type="dcterms:W3CDTF">2019-10-11T11:42:00Z</dcterms:modified>
</cp:coreProperties>
</file>