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1C8B4" w14:textId="77777777" w:rsidR="002B095D" w:rsidRDefault="002B095D" w:rsidP="00E30AD3">
      <w:pPr>
        <w:jc w:val="center"/>
        <w:rPr>
          <w:b/>
          <w:bCs/>
        </w:rPr>
      </w:pPr>
    </w:p>
    <w:p w14:paraId="4C430D72" w14:textId="77777777" w:rsidR="002B095D" w:rsidRDefault="002B095D" w:rsidP="00E30AD3">
      <w:pPr>
        <w:jc w:val="center"/>
        <w:rPr>
          <w:b/>
          <w:bCs/>
        </w:rPr>
      </w:pPr>
    </w:p>
    <w:p w14:paraId="79080A4B" w14:textId="77777777" w:rsidR="002B095D" w:rsidRDefault="002B095D" w:rsidP="00E30AD3">
      <w:pPr>
        <w:jc w:val="center"/>
        <w:rPr>
          <w:b/>
          <w:bCs/>
        </w:rPr>
      </w:pPr>
    </w:p>
    <w:p w14:paraId="77673F0F" w14:textId="77777777" w:rsidR="002B095D" w:rsidRDefault="002B095D" w:rsidP="00E30AD3">
      <w:pPr>
        <w:jc w:val="center"/>
        <w:rPr>
          <w:b/>
          <w:bCs/>
        </w:rPr>
      </w:pPr>
    </w:p>
    <w:p w14:paraId="2E5809EF" w14:textId="77777777" w:rsidR="002B095D" w:rsidRDefault="002B095D" w:rsidP="00E30AD3">
      <w:pPr>
        <w:jc w:val="center"/>
        <w:rPr>
          <w:b/>
          <w:bCs/>
        </w:rPr>
      </w:pPr>
    </w:p>
    <w:p w14:paraId="4DDCBE0B" w14:textId="77777777" w:rsidR="002B095D" w:rsidRDefault="002B095D" w:rsidP="00E30AD3">
      <w:pPr>
        <w:jc w:val="center"/>
        <w:rPr>
          <w:b/>
          <w:bCs/>
        </w:rPr>
      </w:pPr>
    </w:p>
    <w:p w14:paraId="70F6C187" w14:textId="77777777" w:rsidR="002B095D" w:rsidRPr="00457443" w:rsidRDefault="002B095D" w:rsidP="00E30AD3">
      <w:pPr>
        <w:jc w:val="center"/>
        <w:rPr>
          <w:b/>
          <w:bCs/>
          <w:color w:val="A02B93"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2D7729E" w14:textId="77777777" w:rsidR="002B095D" w:rsidRPr="00457443" w:rsidRDefault="002B095D" w:rsidP="00457443">
      <w:pPr>
        <w:pStyle w:val="Heading1"/>
        <w:rPr>
          <w:rStyle w:val="normaltextrun"/>
          <w:b/>
          <w:color w:val="A02B93" w:themeColor="accent5"/>
          <w14:shadow w14:blurRad="12700" w14:dist="38100" w14:dir="2700000" w14:sx="100000" w14:sy="100000" w14:kx="0" w14:ky="0" w14:algn="tl">
            <w14:schemeClr w14:val="accent5">
              <w14:lumMod w14:val="60000"/>
              <w14:lumOff w14:val="40000"/>
            </w14:schemeClr>
          </w14:shadow>
          <w14:reflection w14:blurRad="6350" w14:stA="55000" w14:stPos="0" w14:endA="300" w14:endPos="45500" w14:dist="0" w14:dir="5400000" w14:fadeDir="5400000" w14:sx="100000" w14:sy="-100000" w14:kx="0" w14:ky="0" w14:algn="bl"/>
          <w14:textOutline w14:w="9525" w14:cap="flat" w14:cmpd="sng" w14:algn="ctr">
            <w14:solidFill>
              <w14:schemeClr w14:val="accent5">
                <w14:lumMod w14:val="60000"/>
                <w14:lumOff w14:val="40000"/>
              </w14:schemeClr>
            </w14:solidFill>
            <w14:prstDash w14:val="solid"/>
            <w14:round/>
          </w14:textOutline>
        </w:rPr>
      </w:pPr>
    </w:p>
    <w:p w14:paraId="78E6034A" w14:textId="742C2118" w:rsidR="002B095D" w:rsidRPr="00457443" w:rsidRDefault="00457443" w:rsidP="00457443">
      <w:pPr>
        <w:pStyle w:val="Heading1"/>
        <w:rPr>
          <w:rStyle w:val="normaltextrun"/>
          <w:b/>
          <w:color w:val="A02B93" w:themeColor="accent5"/>
          <w14:textOutline w14:w="9525" w14:cap="flat" w14:cmpd="sng" w14:algn="ctr">
            <w14:solidFill>
              <w14:schemeClr w14:val="accent5">
                <w14:lumMod w14:val="60000"/>
                <w14:lumOff w14:val="40000"/>
              </w14:schemeClr>
            </w14:solidFill>
            <w14:prstDash w14:val="solid"/>
            <w14:round/>
          </w14:textOutline>
        </w:rPr>
      </w:pPr>
      <w:r w:rsidRPr="00457443">
        <w:rPr>
          <w:rStyle w:val="normaltextrun"/>
          <w:b/>
          <w:color w:val="A02B93" w:themeColor="accent5"/>
          <w14:textOutline w14:w="9525" w14:cap="flat" w14:cmpd="sng" w14:algn="ctr">
            <w14:solidFill>
              <w14:schemeClr w14:val="accent5">
                <w14:lumMod w14:val="60000"/>
                <w14:lumOff w14:val="40000"/>
              </w14:schemeClr>
            </w14:solidFill>
            <w14:prstDash w14:val="solid"/>
            <w14:round/>
          </w14:textOutline>
        </w:rPr>
        <w:t>University of Wales Trinity Saint David</w:t>
      </w:r>
    </w:p>
    <w:p w14:paraId="7FC1F6E5" w14:textId="47BDDE8B" w:rsidR="002B095D" w:rsidRPr="00457443" w:rsidRDefault="002B095D" w:rsidP="00457443">
      <w:pPr>
        <w:pStyle w:val="Title"/>
        <w:rPr>
          <w:rStyle w:val="BookTitle"/>
          <w:color w:val="A02B93" w:themeColor="accent5"/>
          <w:spacing w:val="0"/>
          <w:sz w:val="72"/>
          <w:szCs w:val="72"/>
          <w14:textOutline w14:w="9525" w14:cap="flat" w14:cmpd="sng" w14:algn="ctr">
            <w14:solidFill>
              <w14:schemeClr w14:val="accent5">
                <w14:lumMod w14:val="60000"/>
                <w14:lumOff w14:val="40000"/>
              </w14:schemeClr>
            </w14:solidFill>
            <w14:prstDash w14:val="solid"/>
            <w14:round/>
          </w14:textOutline>
        </w:rPr>
      </w:pPr>
      <w:r w:rsidRPr="00457443">
        <w:rPr>
          <w:rStyle w:val="normaltextrun"/>
          <w:b/>
          <w:color w:val="A02B93" w:themeColor="accent5"/>
          <w:spacing w:val="0"/>
          <w:sz w:val="72"/>
          <w:szCs w:val="72"/>
          <w14:textOutline w14:w="9525" w14:cap="flat" w14:cmpd="sng" w14:algn="ctr">
            <w14:solidFill>
              <w14:schemeClr w14:val="accent5">
                <w14:lumMod w14:val="60000"/>
                <w14:lumOff w14:val="40000"/>
              </w14:schemeClr>
            </w14:solidFill>
            <w14:prstDash w14:val="solid"/>
            <w14:round/>
          </w14:textOutline>
        </w:rPr>
        <w:t>Exploring the difference in levels of social media use between extraverts and introverts</w:t>
      </w:r>
      <w:r w:rsidR="00457443" w:rsidRPr="00457443">
        <w:rPr>
          <w:rStyle w:val="normaltextrun"/>
          <w:b/>
          <w:color w:val="A02B93" w:themeColor="accent5"/>
          <w:spacing w:val="0"/>
          <w:sz w:val="72"/>
          <w:szCs w:val="72"/>
          <w14:textOutline w14:w="9525" w14:cap="flat" w14:cmpd="sng" w14:algn="ctr">
            <w14:solidFill>
              <w14:schemeClr w14:val="accent5">
                <w14:lumMod w14:val="60000"/>
                <w14:lumOff w14:val="40000"/>
              </w14:schemeClr>
            </w14:solidFill>
            <w14:prstDash w14:val="solid"/>
            <w14:round/>
          </w14:textOutline>
        </w:rPr>
        <w:t>.</w:t>
      </w:r>
    </w:p>
    <w:p w14:paraId="67CD59DA" w14:textId="5B6329F0" w:rsidR="00457443" w:rsidRPr="00457443" w:rsidRDefault="00457443" w:rsidP="00457443">
      <w:pPr>
        <w:pStyle w:val="Heading1"/>
        <w:rPr>
          <w:rStyle w:val="normaltextrun"/>
          <w:b/>
          <w:color w:val="A02B93" w:themeColor="accent5"/>
          <w14:textOutline w14:w="9525" w14:cap="flat" w14:cmpd="sng" w14:algn="ctr">
            <w14:solidFill>
              <w14:schemeClr w14:val="accent5">
                <w14:lumMod w14:val="60000"/>
                <w14:lumOff w14:val="40000"/>
              </w14:schemeClr>
            </w14:solidFill>
            <w14:prstDash w14:val="solid"/>
            <w14:round/>
          </w14:textOutline>
        </w:rPr>
      </w:pPr>
      <w:r w:rsidRPr="00457443">
        <w:rPr>
          <w:rStyle w:val="normaltextrun"/>
          <w:b/>
          <w:color w:val="A02B93" w:themeColor="accent5"/>
          <w14:textOutline w14:w="9525" w14:cap="flat" w14:cmpd="sng" w14:algn="ctr">
            <w14:solidFill>
              <w14:schemeClr w14:val="accent5">
                <w14:lumMod w14:val="60000"/>
                <w14:lumOff w14:val="40000"/>
              </w14:schemeClr>
            </w14:solidFill>
            <w14:prstDash w14:val="solid"/>
            <w14:round/>
          </w14:textOutline>
        </w:rPr>
        <w:t>Marcelina Makula</w:t>
      </w:r>
    </w:p>
    <w:p w14:paraId="0B5A7CF7" w14:textId="77777777" w:rsidR="002B095D" w:rsidRDefault="002B095D" w:rsidP="00E30AD3">
      <w:pPr>
        <w:jc w:val="center"/>
        <w:rPr>
          <w:b/>
          <w:bCs/>
        </w:rPr>
      </w:pPr>
    </w:p>
    <w:p w14:paraId="187B3EB7" w14:textId="77777777" w:rsidR="002B095D" w:rsidRDefault="002B095D" w:rsidP="00E30AD3">
      <w:pPr>
        <w:jc w:val="center"/>
        <w:rPr>
          <w:b/>
          <w:bCs/>
        </w:rPr>
      </w:pPr>
    </w:p>
    <w:p w14:paraId="64B1DC22" w14:textId="77777777" w:rsidR="002B095D" w:rsidRDefault="002B095D" w:rsidP="00E30AD3">
      <w:pPr>
        <w:jc w:val="center"/>
        <w:rPr>
          <w:b/>
          <w:bCs/>
        </w:rPr>
      </w:pPr>
    </w:p>
    <w:p w14:paraId="1DC1ED89" w14:textId="77777777" w:rsidR="002B095D" w:rsidRDefault="002B095D" w:rsidP="00E30AD3">
      <w:pPr>
        <w:jc w:val="center"/>
        <w:rPr>
          <w:b/>
          <w:bCs/>
        </w:rPr>
      </w:pPr>
    </w:p>
    <w:p w14:paraId="43518D99" w14:textId="77777777" w:rsidR="002B095D" w:rsidRDefault="002B095D" w:rsidP="00E30AD3">
      <w:pPr>
        <w:jc w:val="center"/>
        <w:rPr>
          <w:b/>
          <w:bCs/>
        </w:rPr>
      </w:pPr>
    </w:p>
    <w:p w14:paraId="0B3F8FF8" w14:textId="77777777" w:rsidR="002B095D" w:rsidRDefault="002B095D" w:rsidP="00E30AD3">
      <w:pPr>
        <w:jc w:val="center"/>
        <w:rPr>
          <w:b/>
          <w:bCs/>
        </w:rPr>
      </w:pPr>
    </w:p>
    <w:p w14:paraId="6119831E" w14:textId="77777777" w:rsidR="002B095D" w:rsidRDefault="002B095D" w:rsidP="00457443">
      <w:pPr>
        <w:rPr>
          <w:b/>
          <w:bCs/>
        </w:rPr>
      </w:pPr>
    </w:p>
    <w:p w14:paraId="192C9E6F" w14:textId="77777777" w:rsidR="00457443" w:rsidRDefault="00457443" w:rsidP="00457443">
      <w:pPr>
        <w:rPr>
          <w:b/>
          <w:bCs/>
        </w:rPr>
      </w:pPr>
    </w:p>
    <w:p w14:paraId="71DC2361" w14:textId="77777777" w:rsidR="0059586F" w:rsidRDefault="0059586F" w:rsidP="00770AB1">
      <w:pPr>
        <w:rPr>
          <w:b/>
          <w:bCs/>
        </w:rPr>
      </w:pPr>
    </w:p>
    <w:p w14:paraId="0EDBD200" w14:textId="6BFB75F6" w:rsidR="0059586F" w:rsidRDefault="0059586F" w:rsidP="00770AB1">
      <w:pPr>
        <w:rPr>
          <w:b/>
          <w:bCs/>
        </w:rPr>
      </w:pPr>
      <w:r>
        <w:t xml:space="preserve">I acknowledge the use of </w:t>
      </w:r>
      <w:r>
        <w:t>ChatGPT</w:t>
      </w:r>
      <w:r w:rsidR="002702E7">
        <w:t xml:space="preserve"> </w:t>
      </w:r>
      <w:r>
        <w:t xml:space="preserve">on </w:t>
      </w:r>
      <w:r w:rsidR="002702E7">
        <w:t>24</w:t>
      </w:r>
      <w:r w:rsidR="002702E7" w:rsidRPr="002702E7">
        <w:rPr>
          <w:vertAlign w:val="superscript"/>
        </w:rPr>
        <w:t>th</w:t>
      </w:r>
      <w:r w:rsidR="002702E7">
        <w:t xml:space="preserve"> March</w:t>
      </w:r>
      <w:r>
        <w:t xml:space="preserve"> to </w:t>
      </w:r>
      <w:r w:rsidR="002702E7">
        <w:t>proof</w:t>
      </w:r>
      <w:r w:rsidR="00770AB1">
        <w:t>read my work.</w:t>
      </w:r>
      <w:r>
        <w:t xml:space="preserve"> I confirm that I have not presented any AI</w:t>
      </w:r>
      <w:r w:rsidR="00770AB1">
        <w:t>-</w:t>
      </w:r>
      <w:r>
        <w:t>generated text as my own work. I confirm I have copies of my drafts, notes, and other resources I used before and after the use of AI tools</w:t>
      </w:r>
      <w:r w:rsidR="00770AB1">
        <w:t>,</w:t>
      </w:r>
      <w:r>
        <w:t xml:space="preserve"> which I may be asked to provide in evidence.</w:t>
      </w:r>
    </w:p>
    <w:p w14:paraId="7374688D" w14:textId="77777777" w:rsidR="0059586F" w:rsidRDefault="0059586F" w:rsidP="000D3497">
      <w:pPr>
        <w:jc w:val="center"/>
        <w:rPr>
          <w:b/>
          <w:bCs/>
        </w:rPr>
      </w:pPr>
    </w:p>
    <w:p w14:paraId="34550644" w14:textId="77777777" w:rsidR="0059586F" w:rsidRDefault="0059586F" w:rsidP="000D3497">
      <w:pPr>
        <w:jc w:val="center"/>
        <w:rPr>
          <w:b/>
          <w:bCs/>
        </w:rPr>
      </w:pPr>
    </w:p>
    <w:p w14:paraId="31C1F9F9" w14:textId="77777777" w:rsidR="0059586F" w:rsidRDefault="0059586F" w:rsidP="000D3497">
      <w:pPr>
        <w:jc w:val="center"/>
        <w:rPr>
          <w:b/>
          <w:bCs/>
        </w:rPr>
      </w:pPr>
    </w:p>
    <w:p w14:paraId="7C2A92B8" w14:textId="77777777" w:rsidR="0059586F" w:rsidRDefault="0059586F" w:rsidP="000D3497">
      <w:pPr>
        <w:jc w:val="center"/>
        <w:rPr>
          <w:b/>
          <w:bCs/>
        </w:rPr>
      </w:pPr>
    </w:p>
    <w:p w14:paraId="543710C0" w14:textId="77777777" w:rsidR="0059586F" w:rsidRDefault="0059586F" w:rsidP="000D3497">
      <w:pPr>
        <w:jc w:val="center"/>
        <w:rPr>
          <w:b/>
          <w:bCs/>
        </w:rPr>
      </w:pPr>
    </w:p>
    <w:p w14:paraId="5B86356F" w14:textId="77777777" w:rsidR="0059586F" w:rsidRDefault="0059586F" w:rsidP="000D3497">
      <w:pPr>
        <w:jc w:val="center"/>
        <w:rPr>
          <w:b/>
          <w:bCs/>
        </w:rPr>
      </w:pPr>
    </w:p>
    <w:p w14:paraId="52D9D89C" w14:textId="77777777" w:rsidR="0059586F" w:rsidRDefault="0059586F" w:rsidP="000D3497">
      <w:pPr>
        <w:jc w:val="center"/>
        <w:rPr>
          <w:b/>
          <w:bCs/>
        </w:rPr>
      </w:pPr>
    </w:p>
    <w:p w14:paraId="60F8024E" w14:textId="77777777" w:rsidR="0059586F" w:rsidRDefault="0059586F" w:rsidP="000D3497">
      <w:pPr>
        <w:jc w:val="center"/>
        <w:rPr>
          <w:b/>
          <w:bCs/>
        </w:rPr>
      </w:pPr>
    </w:p>
    <w:p w14:paraId="52B2D840" w14:textId="77777777" w:rsidR="0059586F" w:rsidRDefault="0059586F" w:rsidP="000D3497">
      <w:pPr>
        <w:jc w:val="center"/>
        <w:rPr>
          <w:b/>
          <w:bCs/>
        </w:rPr>
      </w:pPr>
    </w:p>
    <w:p w14:paraId="681A3AEE" w14:textId="77777777" w:rsidR="0059586F" w:rsidRDefault="0059586F" w:rsidP="000D3497">
      <w:pPr>
        <w:jc w:val="center"/>
        <w:rPr>
          <w:b/>
          <w:bCs/>
        </w:rPr>
      </w:pPr>
    </w:p>
    <w:p w14:paraId="1054E727" w14:textId="77777777" w:rsidR="0059586F" w:rsidRDefault="0059586F" w:rsidP="000D3497">
      <w:pPr>
        <w:jc w:val="center"/>
        <w:rPr>
          <w:b/>
          <w:bCs/>
        </w:rPr>
      </w:pPr>
    </w:p>
    <w:p w14:paraId="0F53201A" w14:textId="77777777" w:rsidR="0059586F" w:rsidRDefault="0059586F" w:rsidP="000D3497">
      <w:pPr>
        <w:jc w:val="center"/>
        <w:rPr>
          <w:b/>
          <w:bCs/>
        </w:rPr>
      </w:pPr>
    </w:p>
    <w:p w14:paraId="309405E9" w14:textId="77777777" w:rsidR="0059586F" w:rsidRDefault="0059586F" w:rsidP="000D3497">
      <w:pPr>
        <w:jc w:val="center"/>
        <w:rPr>
          <w:b/>
          <w:bCs/>
        </w:rPr>
      </w:pPr>
    </w:p>
    <w:p w14:paraId="3A6EF3BB" w14:textId="77777777" w:rsidR="0059586F" w:rsidRDefault="0059586F" w:rsidP="000D3497">
      <w:pPr>
        <w:jc w:val="center"/>
        <w:rPr>
          <w:b/>
          <w:bCs/>
        </w:rPr>
      </w:pPr>
    </w:p>
    <w:p w14:paraId="1F73A4B1" w14:textId="77777777" w:rsidR="0059586F" w:rsidRDefault="0059586F" w:rsidP="000D3497">
      <w:pPr>
        <w:jc w:val="center"/>
        <w:rPr>
          <w:b/>
          <w:bCs/>
        </w:rPr>
      </w:pPr>
    </w:p>
    <w:p w14:paraId="3D82E622" w14:textId="77777777" w:rsidR="0059586F" w:rsidRDefault="0059586F" w:rsidP="000D3497">
      <w:pPr>
        <w:jc w:val="center"/>
        <w:rPr>
          <w:b/>
          <w:bCs/>
        </w:rPr>
      </w:pPr>
    </w:p>
    <w:p w14:paraId="20E38E76" w14:textId="77777777" w:rsidR="0059586F" w:rsidRDefault="0059586F" w:rsidP="000D3497">
      <w:pPr>
        <w:jc w:val="center"/>
        <w:rPr>
          <w:b/>
          <w:bCs/>
        </w:rPr>
      </w:pPr>
    </w:p>
    <w:p w14:paraId="40466A91" w14:textId="77777777" w:rsidR="0059586F" w:rsidRDefault="0059586F" w:rsidP="000D3497">
      <w:pPr>
        <w:jc w:val="center"/>
        <w:rPr>
          <w:b/>
          <w:bCs/>
        </w:rPr>
      </w:pPr>
    </w:p>
    <w:p w14:paraId="218CDF21" w14:textId="77777777" w:rsidR="0059586F" w:rsidRDefault="0059586F" w:rsidP="000D3497">
      <w:pPr>
        <w:jc w:val="center"/>
        <w:rPr>
          <w:b/>
          <w:bCs/>
        </w:rPr>
      </w:pPr>
    </w:p>
    <w:p w14:paraId="4985A06B" w14:textId="77777777" w:rsidR="0059586F" w:rsidRDefault="0059586F" w:rsidP="000D3497">
      <w:pPr>
        <w:jc w:val="center"/>
        <w:rPr>
          <w:b/>
          <w:bCs/>
        </w:rPr>
      </w:pPr>
    </w:p>
    <w:p w14:paraId="1B2E809A" w14:textId="77777777" w:rsidR="00770AB1" w:rsidRDefault="00770AB1" w:rsidP="000D3497">
      <w:pPr>
        <w:jc w:val="center"/>
        <w:rPr>
          <w:b/>
          <w:bCs/>
        </w:rPr>
      </w:pPr>
    </w:p>
    <w:p w14:paraId="75C50814" w14:textId="77777777" w:rsidR="00770AB1" w:rsidRDefault="00770AB1" w:rsidP="000D3497">
      <w:pPr>
        <w:jc w:val="center"/>
        <w:rPr>
          <w:b/>
          <w:bCs/>
        </w:rPr>
      </w:pPr>
    </w:p>
    <w:p w14:paraId="37B9C8E0" w14:textId="77777777" w:rsidR="00770AB1" w:rsidRDefault="00770AB1" w:rsidP="000D3497">
      <w:pPr>
        <w:jc w:val="center"/>
        <w:rPr>
          <w:b/>
          <w:bCs/>
        </w:rPr>
      </w:pPr>
    </w:p>
    <w:p w14:paraId="0187C914" w14:textId="77777777" w:rsidR="00770AB1" w:rsidRDefault="00770AB1" w:rsidP="000D3497">
      <w:pPr>
        <w:jc w:val="center"/>
        <w:rPr>
          <w:b/>
          <w:bCs/>
        </w:rPr>
      </w:pPr>
    </w:p>
    <w:p w14:paraId="367B1B91" w14:textId="3458B0DB" w:rsidR="006A5DAE" w:rsidRDefault="006A5DAE" w:rsidP="000D3497">
      <w:pPr>
        <w:jc w:val="center"/>
        <w:rPr>
          <w:b/>
          <w:bCs/>
        </w:rPr>
      </w:pPr>
      <w:r>
        <w:rPr>
          <w:b/>
          <w:bCs/>
        </w:rPr>
        <w:lastRenderedPageBreak/>
        <w:t>Abstract</w:t>
      </w:r>
    </w:p>
    <w:p w14:paraId="15AA3F0F" w14:textId="77777777" w:rsidR="000D3497" w:rsidRPr="000D3497" w:rsidRDefault="000D3497" w:rsidP="006A5DAE"/>
    <w:p w14:paraId="5ECF3334" w14:textId="1DE1150B" w:rsidR="000D3497" w:rsidRPr="000D3497" w:rsidRDefault="000D3497" w:rsidP="006A5DAE">
      <w:r w:rsidRPr="000D3497">
        <w:t>This study</w:t>
      </w:r>
      <w:r>
        <w:t xml:space="preserve"> examined </w:t>
      </w:r>
      <w:r w:rsidR="000B7D72">
        <w:t xml:space="preserve">whether </w:t>
      </w:r>
      <w:r w:rsidR="00DF5FAF">
        <w:t>extraversion</w:t>
      </w:r>
      <w:r w:rsidR="000B7D72">
        <w:t xml:space="preserve"> </w:t>
      </w:r>
      <w:r w:rsidR="00DF5FAF">
        <w:t>levels</w:t>
      </w:r>
      <w:r w:rsidR="000B7D72">
        <w:t xml:space="preserve"> are associated with how individuals use social media. </w:t>
      </w:r>
      <w:r w:rsidR="00500CA8">
        <w:t xml:space="preserve">Using the Five Factor Model and Trait Theory, it was hypothesised </w:t>
      </w:r>
      <w:r w:rsidR="00555D11">
        <w:t xml:space="preserve">that individuals with high extraversion levels would report greater in social media usage than </w:t>
      </w:r>
      <w:r w:rsidR="00A85802">
        <w:t xml:space="preserve">those low in extraversion. </w:t>
      </w:r>
      <w:r w:rsidR="00D46476">
        <w:t>A sample size of 34 participants age</w:t>
      </w:r>
      <w:r w:rsidR="00971A46">
        <w:t xml:space="preserve">d </w:t>
      </w:r>
      <w:r w:rsidR="00D46476">
        <w:t xml:space="preserve">18-69 </w:t>
      </w:r>
      <w:r w:rsidR="00437836">
        <w:t>were used in this study. A between</w:t>
      </w:r>
      <w:r w:rsidR="000F168A">
        <w:t>-</w:t>
      </w:r>
      <w:r w:rsidR="00112F4B">
        <w:t>subjects</w:t>
      </w:r>
      <w:r w:rsidR="000F168A">
        <w:t xml:space="preserve"> design was </w:t>
      </w:r>
      <w:r w:rsidR="00E23717">
        <w:t>employed,</w:t>
      </w:r>
      <w:r w:rsidR="000F168A">
        <w:t xml:space="preserve"> </w:t>
      </w:r>
      <w:r w:rsidR="00DF28C2">
        <w:t>and participants were cate</w:t>
      </w:r>
      <w:r w:rsidR="00887EC8">
        <w:t>gorised</w:t>
      </w:r>
      <w:r w:rsidR="00DF28C2">
        <w:t xml:space="preserve"> into high</w:t>
      </w:r>
      <w:r w:rsidR="00DF5FAF">
        <w:t>-</w:t>
      </w:r>
      <w:r w:rsidR="00DF28C2">
        <w:t xml:space="preserve"> and low</w:t>
      </w:r>
      <w:r w:rsidR="00DF5FAF">
        <w:t>-</w:t>
      </w:r>
      <w:r w:rsidR="00D14A23">
        <w:t>extraversion groups</w:t>
      </w:r>
      <w:r w:rsidR="00F640E6">
        <w:t xml:space="preserve">. An </w:t>
      </w:r>
      <w:r w:rsidR="00677E3E">
        <w:t>independent</w:t>
      </w:r>
      <w:r w:rsidR="00DF5FAF">
        <w:t>-</w:t>
      </w:r>
      <w:r w:rsidR="00677E3E">
        <w:t>samples t-test reve</w:t>
      </w:r>
      <w:r w:rsidR="00E23717">
        <w:t>al</w:t>
      </w:r>
      <w:r w:rsidR="00677E3E">
        <w:t>ed no significant differences in social media use between the two groups</w:t>
      </w:r>
      <w:r w:rsidR="004D57E2">
        <w:t>,</w:t>
      </w:r>
      <w:r w:rsidR="00FD2FB1">
        <w:t xml:space="preserve"> leading to </w:t>
      </w:r>
      <w:r w:rsidR="00DF5FAF">
        <w:t>the</w:t>
      </w:r>
      <w:r w:rsidR="00FD2FB1">
        <w:t xml:space="preserve"> rejection of the hypothesis. </w:t>
      </w:r>
      <w:r w:rsidR="00DF7930">
        <w:t>These findings suggest that both introverts and extroverts engage in similar levels of social media usage</w:t>
      </w:r>
      <w:r w:rsidR="00883E7B">
        <w:t xml:space="preserve">, just in different forms. </w:t>
      </w:r>
      <w:r w:rsidR="006A4890">
        <w:t>Limitations of this study include the small sample siz</w:t>
      </w:r>
      <w:r w:rsidR="009501C8">
        <w:t>e and low reliability of the extraversion measures</w:t>
      </w:r>
      <w:r w:rsidR="00A32BEA">
        <w:t>.</w:t>
      </w:r>
      <w:r w:rsidR="00632293">
        <w:t xml:space="preserve"> Future research should use larger sample sizes and treat extraversion as a continuous variable.</w:t>
      </w:r>
    </w:p>
    <w:p w14:paraId="7AE8B8FD" w14:textId="77777777" w:rsidR="000D3497" w:rsidRDefault="000D3497" w:rsidP="006A5DAE">
      <w:pPr>
        <w:rPr>
          <w:b/>
          <w:bCs/>
        </w:rPr>
      </w:pPr>
    </w:p>
    <w:p w14:paraId="2058ECB0" w14:textId="77777777" w:rsidR="000D3497" w:rsidRDefault="000D3497" w:rsidP="006A5DAE">
      <w:pPr>
        <w:rPr>
          <w:b/>
          <w:bCs/>
        </w:rPr>
      </w:pPr>
    </w:p>
    <w:p w14:paraId="68B19EB3" w14:textId="77777777" w:rsidR="000D3497" w:rsidRDefault="000D3497" w:rsidP="006A5DAE">
      <w:pPr>
        <w:rPr>
          <w:b/>
          <w:bCs/>
        </w:rPr>
      </w:pPr>
    </w:p>
    <w:p w14:paraId="15542824" w14:textId="77777777" w:rsidR="000D3497" w:rsidRDefault="000D3497" w:rsidP="006A5DAE">
      <w:pPr>
        <w:rPr>
          <w:b/>
          <w:bCs/>
        </w:rPr>
      </w:pPr>
    </w:p>
    <w:p w14:paraId="584DAB5B" w14:textId="77777777" w:rsidR="000D3497" w:rsidRDefault="000D3497" w:rsidP="006A5DAE">
      <w:pPr>
        <w:rPr>
          <w:b/>
          <w:bCs/>
        </w:rPr>
      </w:pPr>
    </w:p>
    <w:p w14:paraId="22934230" w14:textId="77777777" w:rsidR="000D3497" w:rsidRDefault="000D3497" w:rsidP="006A5DAE">
      <w:pPr>
        <w:rPr>
          <w:b/>
          <w:bCs/>
        </w:rPr>
      </w:pPr>
    </w:p>
    <w:p w14:paraId="0218D77C" w14:textId="77777777" w:rsidR="000D3497" w:rsidRDefault="000D3497" w:rsidP="006A5DAE">
      <w:pPr>
        <w:rPr>
          <w:b/>
          <w:bCs/>
        </w:rPr>
      </w:pPr>
    </w:p>
    <w:p w14:paraId="7DB21123" w14:textId="77777777" w:rsidR="000D3497" w:rsidRDefault="000D3497" w:rsidP="006A5DAE">
      <w:pPr>
        <w:rPr>
          <w:b/>
          <w:bCs/>
        </w:rPr>
      </w:pPr>
    </w:p>
    <w:p w14:paraId="7C836690" w14:textId="77777777" w:rsidR="000D3497" w:rsidRDefault="000D3497" w:rsidP="006A5DAE">
      <w:pPr>
        <w:rPr>
          <w:b/>
          <w:bCs/>
        </w:rPr>
      </w:pPr>
    </w:p>
    <w:p w14:paraId="77721B83" w14:textId="77777777" w:rsidR="000D3497" w:rsidRDefault="000D3497" w:rsidP="006A5DAE">
      <w:pPr>
        <w:rPr>
          <w:b/>
          <w:bCs/>
        </w:rPr>
      </w:pPr>
    </w:p>
    <w:p w14:paraId="76CE6BCE" w14:textId="77777777" w:rsidR="000D3497" w:rsidRDefault="000D3497" w:rsidP="006A5DAE">
      <w:pPr>
        <w:rPr>
          <w:b/>
          <w:bCs/>
        </w:rPr>
      </w:pPr>
    </w:p>
    <w:p w14:paraId="008247DD" w14:textId="77777777" w:rsidR="000D3497" w:rsidRDefault="000D3497" w:rsidP="006A5DAE">
      <w:pPr>
        <w:rPr>
          <w:b/>
          <w:bCs/>
        </w:rPr>
      </w:pPr>
    </w:p>
    <w:p w14:paraId="5724C405" w14:textId="77777777" w:rsidR="000D3497" w:rsidRDefault="000D3497" w:rsidP="006A5DAE">
      <w:pPr>
        <w:rPr>
          <w:b/>
          <w:bCs/>
        </w:rPr>
      </w:pPr>
    </w:p>
    <w:p w14:paraId="54EB70A5" w14:textId="77777777" w:rsidR="000D3497" w:rsidRDefault="000D3497" w:rsidP="006A5DAE">
      <w:pPr>
        <w:rPr>
          <w:b/>
          <w:bCs/>
        </w:rPr>
      </w:pPr>
    </w:p>
    <w:p w14:paraId="26C58297" w14:textId="77777777" w:rsidR="00632293" w:rsidRDefault="00632293" w:rsidP="006A5DAE">
      <w:pPr>
        <w:rPr>
          <w:b/>
          <w:bCs/>
        </w:rPr>
      </w:pPr>
    </w:p>
    <w:p w14:paraId="1992E850" w14:textId="77777777" w:rsidR="000D3497" w:rsidRDefault="000D3497" w:rsidP="006A5DAE">
      <w:pPr>
        <w:rPr>
          <w:b/>
          <w:bCs/>
        </w:rPr>
      </w:pPr>
    </w:p>
    <w:p w14:paraId="31A5BD24" w14:textId="77777777" w:rsidR="006A5DAE" w:rsidRDefault="006A5DAE" w:rsidP="006A5DAE">
      <w:pPr>
        <w:rPr>
          <w:b/>
          <w:bCs/>
        </w:rPr>
      </w:pPr>
    </w:p>
    <w:p w14:paraId="40C50848" w14:textId="6CA93010" w:rsidR="00E30AD3" w:rsidRPr="00E30AD3" w:rsidRDefault="00E30AD3" w:rsidP="007104B6">
      <w:pPr>
        <w:spacing w:line="480" w:lineRule="auto"/>
        <w:jc w:val="center"/>
        <w:rPr>
          <w:b/>
          <w:bCs/>
        </w:rPr>
      </w:pPr>
      <w:r w:rsidRPr="00E30AD3">
        <w:rPr>
          <w:b/>
          <w:bCs/>
        </w:rPr>
        <w:lastRenderedPageBreak/>
        <w:t>Introduction.</w:t>
      </w:r>
    </w:p>
    <w:p w14:paraId="3B99E9B6" w14:textId="77777777" w:rsidR="00E30AD3" w:rsidRDefault="00E30AD3" w:rsidP="007104B6">
      <w:pPr>
        <w:spacing w:line="480" w:lineRule="auto"/>
      </w:pPr>
    </w:p>
    <w:p w14:paraId="37AF2669" w14:textId="362B7B5E" w:rsidR="000B4258" w:rsidRPr="0054344B" w:rsidRDefault="00861AA1" w:rsidP="007104B6">
      <w:pPr>
        <w:spacing w:line="480" w:lineRule="auto"/>
        <w:rPr>
          <w:color w:val="000000" w:themeColor="text1"/>
        </w:rPr>
      </w:pPr>
      <w:r>
        <w:t>Individual differences are widely recognised as important factors in shaping patterns of behaviour, including how different personality traits are likely to behave when engaging in using social media.</w:t>
      </w:r>
      <w:r w:rsidR="000D639B">
        <w:t xml:space="preserve"> </w:t>
      </w:r>
      <w:r w:rsidR="00E30AD3">
        <w:t xml:space="preserve">One of </w:t>
      </w:r>
      <w:r w:rsidR="000B4258">
        <w:t xml:space="preserve">the </w:t>
      </w:r>
      <w:r w:rsidR="000D413A">
        <w:t>most influential approaches to understand</w:t>
      </w:r>
      <w:r w:rsidR="000B4258">
        <w:t>ing</w:t>
      </w:r>
      <w:r w:rsidR="000D413A">
        <w:t xml:space="preserve"> personality is trait theory</w:t>
      </w:r>
      <w:r w:rsidR="000B4258">
        <w:t>, especially the extraversion-introversion dimension, which reflects differences in social interactions and an individual’s ability to socialise</w:t>
      </w:r>
      <w:r w:rsidR="005B7590">
        <w:t xml:space="preserve"> </w:t>
      </w:r>
      <w:r w:rsidR="00EF7710">
        <w:t>(</w:t>
      </w:r>
      <w:r w:rsidR="005B7590">
        <w:t>Eysenck,199</w:t>
      </w:r>
      <w:r w:rsidR="00EF7710">
        <w:t>1)</w:t>
      </w:r>
      <w:r w:rsidR="000B4258">
        <w:t xml:space="preserve">. </w:t>
      </w:r>
      <w:r w:rsidR="00882FA3">
        <w:t>In psychology, personality refers to the system that makes an individual unique; it includes their characteristic traits, patterns of behaviours, and their thoughts and feelings (Allport, 1961</w:t>
      </w:r>
      <w:proofErr w:type="gramStart"/>
      <w:r w:rsidR="00882FA3">
        <w:t>).Extraversion</w:t>
      </w:r>
      <w:proofErr w:type="gramEnd"/>
      <w:r w:rsidR="00882FA3">
        <w:t xml:space="preserve"> is one of the five basic traits that have been introduced to make up personality (Costa &amp; McCrae, 2010). </w:t>
      </w:r>
      <w:r w:rsidR="00011B91">
        <w:t xml:space="preserve">The Five Factor Model (FFM) or also known as ‘Big Five’ is a widely used psychological framework that organises personality into five broad dimensions. These traits include Openness, Conscientiousness, Extraversion, Agreeableness and Neuroticism. </w:t>
      </w:r>
      <w:r w:rsidR="00882FA3" w:rsidRPr="00EF7710">
        <w:rPr>
          <w:color w:val="000000" w:themeColor="text1"/>
        </w:rPr>
        <w:t xml:space="preserve">Extraversion is viewed as a fundamental dimension of personality that reflects the extent to which individuals are oriented towards the external world of social interaction and stimulation, as opposed to internal thoughts and reflection (Eysenck, 1991; Costa &amp; McCrae, 1992). </w:t>
      </w:r>
      <w:r w:rsidR="000B4258">
        <w:t>Extraverts are typically charact</w:t>
      </w:r>
      <w:r w:rsidR="0043576E">
        <w:t>er</w:t>
      </w:r>
      <w:r w:rsidR="000B4258">
        <w:t xml:space="preserve">ised as outgoing, </w:t>
      </w:r>
      <w:r w:rsidR="0043576E">
        <w:t xml:space="preserve">energetic individuals. These people are entertained by external stimulation with others, whereas </w:t>
      </w:r>
      <w:r w:rsidR="00B5622A">
        <w:t xml:space="preserve">introversion is characterised by a preference </w:t>
      </w:r>
      <w:r w:rsidR="00A828FF">
        <w:t xml:space="preserve">for lower levels of stimulation and more solitary </w:t>
      </w:r>
      <w:r w:rsidR="00420300">
        <w:t>activities (</w:t>
      </w:r>
      <w:r w:rsidR="00AD477C">
        <w:t>Eysenck,1991)</w:t>
      </w:r>
      <w:r w:rsidR="0079151F">
        <w:t>. As</w:t>
      </w:r>
      <w:r w:rsidR="0043576E">
        <w:t xml:space="preserve"> social media platforms have become </w:t>
      </w:r>
      <w:r w:rsidR="00DD1AA6">
        <w:t>increasingly more</w:t>
      </w:r>
      <w:r w:rsidR="0043576E">
        <w:t xml:space="preserve"> developed over time, these personality differences have become significantly more important in </w:t>
      </w:r>
      <w:r w:rsidR="0043576E">
        <w:lastRenderedPageBreak/>
        <w:t xml:space="preserve">explaining patterns of online behaviours, especially </w:t>
      </w:r>
      <w:r w:rsidR="00DD1AA6">
        <w:t>among</w:t>
      </w:r>
      <w:r w:rsidR="0043576E">
        <w:t xml:space="preserve"> teenagers and young adults</w:t>
      </w:r>
      <w:r w:rsidR="0054344B">
        <w:t xml:space="preserve"> (Kuss &amp; Griffiths, 2011).</w:t>
      </w:r>
      <w:r w:rsidR="00C74064">
        <w:t xml:space="preserve"> </w:t>
      </w:r>
    </w:p>
    <w:p w14:paraId="61DB6B67" w14:textId="2AAC8BD4" w:rsidR="00263A86" w:rsidRDefault="00DD1AA6" w:rsidP="007104B6">
      <w:pPr>
        <w:spacing w:line="480" w:lineRule="auto"/>
      </w:pPr>
      <w:r>
        <w:t>Social media platforms have transformed the way individuals communicate, maintain relationships and present themselves to others. Social media platforms such as Instagram, TikTok, and Snapchat enable different types of engagement from users, such as messaging and sharing content</w:t>
      </w:r>
      <w:r w:rsidR="00423CEC">
        <w:t>,</w:t>
      </w:r>
      <w:r>
        <w:t xml:space="preserve"> as well as more passive engagement</w:t>
      </w:r>
      <w:r w:rsidR="00423CEC">
        <w:t>,</w:t>
      </w:r>
      <w:r>
        <w:t xml:space="preserve"> such as scrolling or observing others. Previous research has </w:t>
      </w:r>
      <w:r w:rsidR="00263A86">
        <w:t>generated</w:t>
      </w:r>
      <w:r>
        <w:t xml:space="preserve"> inconsistent findings regarding how extraverts </w:t>
      </w:r>
      <w:r w:rsidR="00263A86">
        <w:t xml:space="preserve">use social media. Some studies suggest that extraverts engage with social media more frequently and more actively than introverts, due to their sociable nature and desire for constant communication with </w:t>
      </w:r>
      <w:proofErr w:type="gramStart"/>
      <w:r w:rsidR="00263A86">
        <w:t>others</w:t>
      </w:r>
      <w:r w:rsidR="0010739A">
        <w:t>(</w:t>
      </w:r>
      <w:proofErr w:type="gramEnd"/>
      <w:r w:rsidR="00E350EF">
        <w:t>Correa, Hinsley &amp; DeZuniga,2010)</w:t>
      </w:r>
      <w:r w:rsidR="00263A86">
        <w:t xml:space="preserve">. In contrast, other research suggests that introverts may rely on social media to compensate for the discomfort they experience in face-to-face interactions, potentially leading to similar or even higher levels of </w:t>
      </w:r>
      <w:proofErr w:type="gramStart"/>
      <w:r w:rsidR="00263A86">
        <w:t>use</w:t>
      </w:r>
      <w:r w:rsidR="00D956B4">
        <w:t>(</w:t>
      </w:r>
      <w:proofErr w:type="gramEnd"/>
      <w:r w:rsidR="00D956B4">
        <w:t>Vinitzky,2010)</w:t>
      </w:r>
      <w:r w:rsidR="00263A86">
        <w:t xml:space="preserve">. </w:t>
      </w:r>
      <w:proofErr w:type="spellStart"/>
      <w:r w:rsidR="007E5FD2">
        <w:t>Interverts</w:t>
      </w:r>
      <w:proofErr w:type="spellEnd"/>
      <w:r w:rsidR="007E5FD2">
        <w:t xml:space="preserve"> use social media as a low level </w:t>
      </w:r>
      <w:r w:rsidR="000329C9">
        <w:t>of social interaction with others (Kuss and Griffiths,2011).</w:t>
      </w:r>
    </w:p>
    <w:p w14:paraId="3E95CF95" w14:textId="77777777" w:rsidR="00764DC8" w:rsidRDefault="00263A86" w:rsidP="007104B6">
      <w:pPr>
        <w:spacing w:line="480" w:lineRule="auto"/>
      </w:pPr>
      <w:r>
        <w:t xml:space="preserve">Further research is essential to better understand the relationship between personality traits and social media usage. Therefore, this </w:t>
      </w:r>
      <w:r>
        <w:rPr>
          <w:kern w:val="0"/>
          <w14:ligatures w14:val="none"/>
        </w:rPr>
        <w:t>study aims to explore whether there is a significant difference in social media usage levels between</w:t>
      </w:r>
      <w:r>
        <w:t xml:space="preserve"> extraverts and introverts. </w:t>
      </w:r>
      <w:r w:rsidR="002D68E6">
        <w:t>Existing li</w:t>
      </w:r>
      <w:r w:rsidR="00722D27">
        <w:t>teratu</w:t>
      </w:r>
      <w:r w:rsidR="002D68E6">
        <w:t xml:space="preserve">re suggests that extraverts are more socially motivated and </w:t>
      </w:r>
      <w:r w:rsidR="00E0295F">
        <w:t xml:space="preserve">have </w:t>
      </w:r>
      <w:r w:rsidR="00FD7C87">
        <w:t xml:space="preserve">greater </w:t>
      </w:r>
      <w:r w:rsidR="00722D27">
        <w:t>interpersonal interaction</w:t>
      </w:r>
      <w:r w:rsidR="00E0295F">
        <w:t>;</w:t>
      </w:r>
      <w:r w:rsidR="00722D27">
        <w:t xml:space="preserve"> </w:t>
      </w:r>
      <w:r w:rsidR="001364E0">
        <w:t xml:space="preserve">it is </w:t>
      </w:r>
      <w:r w:rsidR="00E0295F">
        <w:t>hypothesised that extraverts will report higher levels of social media use than introverts</w:t>
      </w:r>
      <w:r w:rsidR="00BB4E03">
        <w:t xml:space="preserve"> (Correa et al.,2010).</w:t>
      </w:r>
    </w:p>
    <w:p w14:paraId="55CF9A4C" w14:textId="77777777" w:rsidR="00E40FE3" w:rsidRDefault="00E40FE3" w:rsidP="007104B6">
      <w:pPr>
        <w:spacing w:line="480" w:lineRule="auto"/>
        <w:jc w:val="center"/>
        <w:rPr>
          <w:b/>
          <w:bCs/>
          <w:i/>
          <w:iCs/>
        </w:rPr>
      </w:pPr>
    </w:p>
    <w:p w14:paraId="7E273C57" w14:textId="77777777" w:rsidR="000D3497" w:rsidRDefault="000D3497" w:rsidP="007104B6">
      <w:pPr>
        <w:spacing w:line="480" w:lineRule="auto"/>
        <w:jc w:val="center"/>
        <w:rPr>
          <w:b/>
          <w:bCs/>
          <w:i/>
          <w:iCs/>
        </w:rPr>
      </w:pPr>
    </w:p>
    <w:p w14:paraId="721727D1" w14:textId="7BBBDEE7" w:rsidR="00AE1036" w:rsidRPr="00011B91" w:rsidRDefault="00AE1036" w:rsidP="007104B6">
      <w:pPr>
        <w:spacing w:line="480" w:lineRule="auto"/>
        <w:jc w:val="center"/>
        <w:rPr>
          <w:b/>
          <w:bCs/>
          <w:i/>
          <w:iCs/>
        </w:rPr>
      </w:pPr>
      <w:r w:rsidRPr="00764DC8">
        <w:rPr>
          <w:b/>
          <w:bCs/>
          <w:i/>
          <w:iCs/>
        </w:rPr>
        <w:lastRenderedPageBreak/>
        <w:t>Method</w:t>
      </w:r>
    </w:p>
    <w:p w14:paraId="53D466C9" w14:textId="4E11D098" w:rsidR="00AE1036" w:rsidRPr="00764DC8" w:rsidRDefault="00FA7F1F" w:rsidP="007104B6">
      <w:pPr>
        <w:spacing w:line="480" w:lineRule="auto"/>
        <w:rPr>
          <w:b/>
          <w:bCs/>
        </w:rPr>
      </w:pPr>
      <w:r w:rsidRPr="00764DC8">
        <w:rPr>
          <w:b/>
          <w:bCs/>
        </w:rPr>
        <w:t>Participants</w:t>
      </w:r>
    </w:p>
    <w:p w14:paraId="64394C33" w14:textId="7994CFF2" w:rsidR="00FA7F1F" w:rsidRDefault="004664C2" w:rsidP="007104B6">
      <w:pPr>
        <w:spacing w:line="480" w:lineRule="auto"/>
      </w:pPr>
      <w:r>
        <w:t xml:space="preserve">Thirty-four </w:t>
      </w:r>
      <w:r w:rsidR="005F3FE8">
        <w:t xml:space="preserve">participants were recruited </w:t>
      </w:r>
      <w:r w:rsidR="007A4123">
        <w:t>by the experimental management system</w:t>
      </w:r>
      <w:r w:rsidR="005B77DC">
        <w:t xml:space="preserve"> </w:t>
      </w:r>
      <w:r w:rsidR="005F3FE8">
        <w:t>for this study.</w:t>
      </w:r>
      <w:r w:rsidR="00AD51C9">
        <w:t xml:space="preserve"> There were </w:t>
      </w:r>
      <w:r w:rsidR="005B77DC">
        <w:t>13 males, 19 females</w:t>
      </w:r>
      <w:r w:rsidR="0091053F">
        <w:t>,</w:t>
      </w:r>
      <w:r w:rsidR="005B77DC">
        <w:t xml:space="preserve"> and 2 non</w:t>
      </w:r>
      <w:r w:rsidR="00525EBA">
        <w:t>-</w:t>
      </w:r>
      <w:r w:rsidR="005B77DC">
        <w:t>binary</w:t>
      </w:r>
      <w:r w:rsidR="0091053F">
        <w:t xml:space="preserve"> people</w:t>
      </w:r>
      <w:r w:rsidR="005B77DC">
        <w:t>.</w:t>
      </w:r>
      <w:r w:rsidR="005F3FE8">
        <w:t xml:space="preserve"> Participants ranged in age between </w:t>
      </w:r>
      <w:r w:rsidR="004E482D">
        <w:t xml:space="preserve">18 </w:t>
      </w:r>
      <w:r w:rsidR="00525EBA">
        <w:t xml:space="preserve">and </w:t>
      </w:r>
      <w:r w:rsidR="004E482D">
        <w:t>69.</w:t>
      </w:r>
    </w:p>
    <w:p w14:paraId="304D8352" w14:textId="736DE1BC" w:rsidR="00FA7F1F" w:rsidRPr="00764DC8" w:rsidRDefault="00FA7F1F" w:rsidP="007104B6">
      <w:pPr>
        <w:spacing w:line="480" w:lineRule="auto"/>
        <w:rPr>
          <w:b/>
          <w:bCs/>
        </w:rPr>
      </w:pPr>
      <w:r w:rsidRPr="00764DC8">
        <w:rPr>
          <w:b/>
          <w:bCs/>
        </w:rPr>
        <w:t>Design</w:t>
      </w:r>
    </w:p>
    <w:p w14:paraId="6005DB8E" w14:textId="53847AF3" w:rsidR="00FA7F1F" w:rsidRDefault="00F010DD" w:rsidP="007104B6">
      <w:pPr>
        <w:spacing w:line="480" w:lineRule="auto"/>
      </w:pPr>
      <w:r>
        <w:t xml:space="preserve">This study used a between-subjects design. </w:t>
      </w:r>
      <w:r w:rsidR="004A7B06">
        <w:t>Th</w:t>
      </w:r>
      <w:r w:rsidR="0091053F">
        <w:t>e</w:t>
      </w:r>
      <w:r w:rsidR="004A7B06">
        <w:t xml:space="preserve"> independent </w:t>
      </w:r>
      <w:r w:rsidR="005A194A">
        <w:t xml:space="preserve">variable was </w:t>
      </w:r>
      <w:r w:rsidR="00C547B5">
        <w:t>extraversion</w:t>
      </w:r>
      <w:r w:rsidR="0091053F">
        <w:t xml:space="preserve"> level</w:t>
      </w:r>
      <w:r w:rsidR="00C547B5">
        <w:t xml:space="preserve">, while the dependent variable was </w:t>
      </w:r>
      <w:r w:rsidR="00F90F5B">
        <w:t>social media use.</w:t>
      </w:r>
      <w:r w:rsidR="00CB235D">
        <w:t xml:space="preserve"> Participants were divided into two </w:t>
      </w:r>
      <w:proofErr w:type="gramStart"/>
      <w:r w:rsidR="00CB235D">
        <w:t>groups</w:t>
      </w:r>
      <w:r w:rsidR="0091053F">
        <w:t>;</w:t>
      </w:r>
      <w:proofErr w:type="gramEnd"/>
      <w:r w:rsidR="0086565E">
        <w:t xml:space="preserve"> high and low extraversion. </w:t>
      </w:r>
      <w:r w:rsidR="009C0C7D">
        <w:t xml:space="preserve"> An independent</w:t>
      </w:r>
      <w:r w:rsidR="0091053F">
        <w:t>-</w:t>
      </w:r>
      <w:r w:rsidR="009C0C7D">
        <w:t>samples t-test was conducted to analyse the collected</w:t>
      </w:r>
      <w:r w:rsidR="0091053F">
        <w:t xml:space="preserve"> data</w:t>
      </w:r>
      <w:r w:rsidR="009C0C7D">
        <w:t>.</w:t>
      </w:r>
    </w:p>
    <w:p w14:paraId="32BAFF5F" w14:textId="2840F8F1" w:rsidR="00FA7F1F" w:rsidRPr="00764DC8" w:rsidRDefault="00FA7F1F" w:rsidP="007104B6">
      <w:pPr>
        <w:spacing w:line="480" w:lineRule="auto"/>
        <w:rPr>
          <w:b/>
          <w:bCs/>
        </w:rPr>
      </w:pPr>
      <w:r w:rsidRPr="00764DC8">
        <w:rPr>
          <w:b/>
          <w:bCs/>
        </w:rPr>
        <w:t>Materials</w:t>
      </w:r>
    </w:p>
    <w:p w14:paraId="36BC29BE" w14:textId="573E5E7F" w:rsidR="00CF5121" w:rsidRDefault="00A53C3A" w:rsidP="007104B6">
      <w:pPr>
        <w:spacing w:line="480" w:lineRule="auto"/>
      </w:pPr>
      <w:r>
        <w:t xml:space="preserve">The Big Five Inventory (BFI; John &amp; Srivastava, 1999) was used to assess levels of extraversion in participants (see appendix A).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w:t>
      </w:r>
      <w:r>
        <w:lastRenderedPageBreak/>
        <w:t xml:space="preserve">person. Internal reliability for the extraversion scale in this study was initiated to be .56 which is lower than that reported by John, Donahue and </w:t>
      </w:r>
      <w:proofErr w:type="spellStart"/>
      <w:r>
        <w:t>Kentle</w:t>
      </w:r>
      <w:proofErr w:type="spellEnd"/>
      <w:r>
        <w:t xml:space="preserve"> (1991) (Cronbach’s alpha = .83). To measure level of social media use, the Social Media Use Questionnaire (SMUQ; </w:t>
      </w:r>
      <w:proofErr w:type="spellStart"/>
      <w:r>
        <w:t>Xanidis</w:t>
      </w:r>
      <w:proofErr w:type="spellEnd"/>
      <w:r>
        <w:t xml:space="preserve"> &amp; Brignell., 2016) was used.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w:t>
      </w:r>
      <w:proofErr w:type="spellStart"/>
      <w:r>
        <w:t>Xanidis</w:t>
      </w:r>
      <w:proofErr w:type="spellEnd"/>
      <w:r>
        <w:t xml:space="preserve"> &amp; Brignell, 2016)</w:t>
      </w:r>
    </w:p>
    <w:p w14:paraId="33978B08" w14:textId="77777777" w:rsidR="007104B6" w:rsidRDefault="007104B6" w:rsidP="007104B6">
      <w:pPr>
        <w:spacing w:line="480" w:lineRule="auto"/>
      </w:pPr>
    </w:p>
    <w:p w14:paraId="12811773" w14:textId="4B4EE4AD" w:rsidR="00CF5121" w:rsidRDefault="00CF5121" w:rsidP="007104B6">
      <w:pPr>
        <w:spacing w:line="480" w:lineRule="auto"/>
        <w:rPr>
          <w:b/>
          <w:bCs/>
        </w:rPr>
      </w:pPr>
      <w:r w:rsidRPr="00D83957">
        <w:rPr>
          <w:b/>
          <w:bCs/>
        </w:rPr>
        <w:t>Procedure</w:t>
      </w:r>
    </w:p>
    <w:p w14:paraId="508CE495" w14:textId="38A11CC5" w:rsidR="005A31C7" w:rsidRPr="00FC1EB9" w:rsidRDefault="004F26D4" w:rsidP="007104B6">
      <w:pPr>
        <w:spacing w:line="480" w:lineRule="auto"/>
      </w:pPr>
      <w:r w:rsidRPr="00FE7207">
        <w:t xml:space="preserve">Participants for this study were recruited </w:t>
      </w:r>
      <w:r w:rsidR="00F95704">
        <w:t>from the experimental management system (EMS)</w:t>
      </w:r>
      <w:r w:rsidR="006E6C28">
        <w:t xml:space="preserve">. </w:t>
      </w:r>
      <w:r w:rsidR="00FF78AA">
        <w:rPr>
          <w:kern w:val="0"/>
          <w14:ligatures w14:val="none"/>
        </w:rPr>
        <w:t>Participants read the study brief before signing up, which helps them know what to expect.</w:t>
      </w:r>
      <w:r w:rsidR="00BD0821">
        <w:t xml:space="preserve"> </w:t>
      </w:r>
      <w:r w:rsidR="000662AB">
        <w:t xml:space="preserve">Once they sign up, they were provided with the online link to complete </w:t>
      </w:r>
      <w:r w:rsidR="00745BF8">
        <w:t xml:space="preserve">the form. </w:t>
      </w:r>
      <w:r w:rsidR="00045451">
        <w:t xml:space="preserve">Prior </w:t>
      </w:r>
      <w:r w:rsidR="005A2038">
        <w:t xml:space="preserve">to completing the study, the participants </w:t>
      </w:r>
      <w:r w:rsidR="00F65DA1">
        <w:t>were s</w:t>
      </w:r>
      <w:r w:rsidR="005A2038">
        <w:t>hown a study informat</w:t>
      </w:r>
      <w:r w:rsidR="00FC2495">
        <w:t xml:space="preserve">ion sheet that </w:t>
      </w:r>
      <w:r w:rsidR="00127297">
        <w:t>provided</w:t>
      </w:r>
      <w:r w:rsidR="00FC2495">
        <w:t xml:space="preserve"> a detai</w:t>
      </w:r>
      <w:r w:rsidR="00F65DA1">
        <w:t>led explanation of the study.</w:t>
      </w:r>
      <w:r w:rsidR="00056A9D">
        <w:t xml:space="preserve"> The participant then moved on</w:t>
      </w:r>
      <w:r w:rsidR="002E1434">
        <w:t xml:space="preserve"> </w:t>
      </w:r>
      <w:r w:rsidR="00056A9D">
        <w:t xml:space="preserve">to reading and filling out the consent form. </w:t>
      </w:r>
      <w:r w:rsidR="008A5830">
        <w:t xml:space="preserve">Once the participant gave consent to take part in the study, they filled out their demographic information, </w:t>
      </w:r>
      <w:r w:rsidR="003B627D">
        <w:t>which</w:t>
      </w:r>
      <w:r w:rsidR="008A5830">
        <w:t xml:space="preserve"> included their age and gender.</w:t>
      </w:r>
      <w:r w:rsidR="00C245AD">
        <w:t xml:space="preserve"> Next, the participant </w:t>
      </w:r>
      <w:r w:rsidR="00127297">
        <w:t>completed</w:t>
      </w:r>
      <w:r w:rsidR="003E49F7">
        <w:t xml:space="preserve"> the </w:t>
      </w:r>
      <w:r w:rsidR="008C39EB">
        <w:t xml:space="preserve">questionnaire that measured their social media usage. After they completed the study, the participant was given a debrief sheet explaining </w:t>
      </w:r>
      <w:r w:rsidR="000E2025">
        <w:t xml:space="preserve">what the study was measuring. </w:t>
      </w:r>
      <w:r w:rsidR="008C1D0F">
        <w:t xml:space="preserve">During this, it was made clear to the </w:t>
      </w:r>
      <w:r w:rsidR="008C1D0F">
        <w:lastRenderedPageBreak/>
        <w:t xml:space="preserve">individual that it was their last chance to withdraw from the study and ensure their data would not be used in the results of this research project. </w:t>
      </w:r>
      <w:r w:rsidR="002E1434">
        <w:t>If the participant was happy to submit their data, they clicked the final submit button at the end of the study. This ensure their data was finalised and could be used for research purposes. Finally, the participants were thanked for taking part in this study.</w:t>
      </w:r>
    </w:p>
    <w:p w14:paraId="24C06ED9" w14:textId="77777777" w:rsidR="007104B6" w:rsidRDefault="007104B6" w:rsidP="007104B6">
      <w:pPr>
        <w:spacing w:line="480" w:lineRule="auto"/>
        <w:jc w:val="center"/>
        <w:rPr>
          <w:b/>
          <w:bCs/>
        </w:rPr>
      </w:pPr>
    </w:p>
    <w:p w14:paraId="0D1EE9D7" w14:textId="1A46AF51" w:rsidR="005A31C7" w:rsidRPr="00E40FE3" w:rsidRDefault="005A31C7" w:rsidP="007104B6">
      <w:pPr>
        <w:spacing w:line="480" w:lineRule="auto"/>
        <w:jc w:val="center"/>
        <w:rPr>
          <w:b/>
          <w:bCs/>
        </w:rPr>
      </w:pPr>
      <w:r w:rsidRPr="00FC1EB9">
        <w:rPr>
          <w:b/>
          <w:bCs/>
        </w:rPr>
        <w:t>Results</w:t>
      </w:r>
    </w:p>
    <w:p w14:paraId="75FD9706" w14:textId="1D817A11" w:rsidR="005A31C7" w:rsidRPr="00FC1EB9" w:rsidRDefault="005A31C7" w:rsidP="007104B6">
      <w:pPr>
        <w:spacing w:line="480" w:lineRule="auto"/>
      </w:pPr>
      <w:r>
        <w:tab/>
      </w:r>
      <w:r w:rsidRPr="00FC1EB9">
        <w:t>An independent</w:t>
      </w:r>
      <w:r w:rsidR="00FD716A">
        <w:t>-</w:t>
      </w:r>
      <w:r w:rsidRPr="00FC1EB9">
        <w:t>samples t-test was conducted to ex</w:t>
      </w:r>
      <w:r w:rsidR="00FD716A">
        <w:t>amin</w:t>
      </w:r>
      <w:r w:rsidRPr="00FC1EB9">
        <w:t>e difference</w:t>
      </w:r>
      <w:r w:rsidR="00FD716A">
        <w:t>s</w:t>
      </w:r>
      <w:r w:rsidRPr="00FC1EB9">
        <w:t xml:space="preserve"> in social media use between introverts and extraverts. Descriptive statistics are presented in Table 1.</w:t>
      </w:r>
    </w:p>
    <w:p w14:paraId="1C97AAAE" w14:textId="77777777" w:rsidR="005A31C7" w:rsidRDefault="005A31C7" w:rsidP="007104B6">
      <w:pPr>
        <w:spacing w:line="480" w:lineRule="auto"/>
        <w:rPr>
          <w:b/>
          <w:bCs/>
        </w:rPr>
      </w:pPr>
      <w:r>
        <w:rPr>
          <w:b/>
          <w:bCs/>
        </w:rPr>
        <w:t>Table 1.</w:t>
      </w:r>
    </w:p>
    <w:p w14:paraId="017BA577" w14:textId="77777777" w:rsidR="005A31C7" w:rsidRPr="00FC1EB9" w:rsidRDefault="005A31C7" w:rsidP="007104B6">
      <w:pPr>
        <w:spacing w:line="480" w:lineRule="auto"/>
        <w:rPr>
          <w:i/>
          <w:iCs/>
        </w:rPr>
      </w:pPr>
      <w:r>
        <w:rPr>
          <w:i/>
          <w:iCs/>
        </w:rPr>
        <w:t>Descriptive Statistics Relating to Level of Social Media Use.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8"/>
        <w:gridCol w:w="2080"/>
        <w:gridCol w:w="2157"/>
        <w:gridCol w:w="1951"/>
      </w:tblGrid>
      <w:tr w:rsidR="005A31C7" w:rsidRPr="00FC1EB9" w14:paraId="0E34654A" w14:textId="77777777" w:rsidTr="00E0426E">
        <w:trPr>
          <w:trHeight w:val="420"/>
          <w:jc w:val="center"/>
        </w:trPr>
        <w:tc>
          <w:tcPr>
            <w:tcW w:w="2828" w:type="dxa"/>
            <w:tcBorders>
              <w:bottom w:val="single" w:sz="4" w:space="0" w:color="auto"/>
            </w:tcBorders>
          </w:tcPr>
          <w:p w14:paraId="7F8767F2" w14:textId="77777777" w:rsidR="005A31C7" w:rsidRPr="00362A6B" w:rsidRDefault="005A31C7" w:rsidP="007104B6">
            <w:pPr>
              <w:spacing w:line="480" w:lineRule="auto"/>
              <w:jc w:val="center"/>
              <w:rPr>
                <w:b/>
                <w:bCs/>
              </w:rPr>
            </w:pPr>
            <w:r w:rsidRPr="00362A6B">
              <w:rPr>
                <w:b/>
                <w:bCs/>
              </w:rPr>
              <w:t>Extraversion level</w:t>
            </w:r>
          </w:p>
        </w:tc>
        <w:tc>
          <w:tcPr>
            <w:tcW w:w="2080" w:type="dxa"/>
            <w:tcBorders>
              <w:bottom w:val="single" w:sz="4" w:space="0" w:color="auto"/>
            </w:tcBorders>
          </w:tcPr>
          <w:p w14:paraId="08ABA515" w14:textId="77777777" w:rsidR="005A31C7" w:rsidRPr="00362A6B" w:rsidRDefault="005A31C7" w:rsidP="007104B6">
            <w:pPr>
              <w:spacing w:line="480" w:lineRule="auto"/>
              <w:jc w:val="center"/>
              <w:rPr>
                <w:b/>
                <w:bCs/>
                <w:i/>
                <w:iCs/>
              </w:rPr>
            </w:pPr>
            <w:r w:rsidRPr="00362A6B">
              <w:rPr>
                <w:b/>
                <w:bCs/>
                <w:i/>
                <w:iCs/>
              </w:rPr>
              <w:t>M</w:t>
            </w:r>
          </w:p>
        </w:tc>
        <w:tc>
          <w:tcPr>
            <w:tcW w:w="2157" w:type="dxa"/>
            <w:tcBorders>
              <w:bottom w:val="single" w:sz="4" w:space="0" w:color="auto"/>
            </w:tcBorders>
          </w:tcPr>
          <w:p w14:paraId="3BE8C05D" w14:textId="77777777" w:rsidR="005A31C7" w:rsidRPr="00362A6B" w:rsidRDefault="005A31C7" w:rsidP="007104B6">
            <w:pPr>
              <w:spacing w:line="480" w:lineRule="auto"/>
              <w:jc w:val="center"/>
              <w:rPr>
                <w:b/>
                <w:bCs/>
                <w:i/>
                <w:iCs/>
              </w:rPr>
            </w:pPr>
            <w:r w:rsidRPr="00362A6B">
              <w:rPr>
                <w:b/>
                <w:bCs/>
                <w:i/>
                <w:iCs/>
              </w:rPr>
              <w:t>SD</w:t>
            </w:r>
          </w:p>
        </w:tc>
        <w:tc>
          <w:tcPr>
            <w:tcW w:w="1951" w:type="dxa"/>
            <w:tcBorders>
              <w:bottom w:val="single" w:sz="4" w:space="0" w:color="auto"/>
            </w:tcBorders>
          </w:tcPr>
          <w:p w14:paraId="6B28904A" w14:textId="77777777" w:rsidR="005A31C7" w:rsidRPr="00362A6B" w:rsidRDefault="005A31C7" w:rsidP="007104B6">
            <w:pPr>
              <w:spacing w:line="480" w:lineRule="auto"/>
              <w:jc w:val="center"/>
              <w:rPr>
                <w:b/>
                <w:bCs/>
                <w:i/>
                <w:iCs/>
              </w:rPr>
            </w:pPr>
            <w:r w:rsidRPr="00362A6B">
              <w:rPr>
                <w:b/>
                <w:bCs/>
                <w:i/>
                <w:iCs/>
              </w:rPr>
              <w:t>N</w:t>
            </w:r>
          </w:p>
        </w:tc>
      </w:tr>
      <w:tr w:rsidR="005A31C7" w:rsidRPr="00FC1EB9" w14:paraId="63921DFC" w14:textId="77777777" w:rsidTr="00E0426E">
        <w:trPr>
          <w:trHeight w:val="441"/>
          <w:jc w:val="center"/>
        </w:trPr>
        <w:tc>
          <w:tcPr>
            <w:tcW w:w="2828" w:type="dxa"/>
            <w:tcBorders>
              <w:top w:val="single" w:sz="4" w:space="0" w:color="auto"/>
            </w:tcBorders>
          </w:tcPr>
          <w:p w14:paraId="0B1E8BD9" w14:textId="77777777" w:rsidR="005A31C7" w:rsidRPr="00FC1EB9" w:rsidRDefault="005A31C7" w:rsidP="007104B6">
            <w:pPr>
              <w:spacing w:line="480" w:lineRule="auto"/>
              <w:jc w:val="center"/>
            </w:pPr>
            <w:r w:rsidRPr="00FC1EB9">
              <w:t>Low</w:t>
            </w:r>
          </w:p>
        </w:tc>
        <w:tc>
          <w:tcPr>
            <w:tcW w:w="2080" w:type="dxa"/>
            <w:tcBorders>
              <w:top w:val="single" w:sz="4" w:space="0" w:color="auto"/>
            </w:tcBorders>
          </w:tcPr>
          <w:p w14:paraId="2DE7ADA5" w14:textId="77777777" w:rsidR="005A31C7" w:rsidRPr="00FC1EB9" w:rsidRDefault="005A31C7" w:rsidP="007104B6">
            <w:pPr>
              <w:spacing w:line="480" w:lineRule="auto"/>
              <w:jc w:val="center"/>
            </w:pPr>
            <w:r w:rsidRPr="00FC1EB9">
              <w:t>12.62</w:t>
            </w:r>
          </w:p>
        </w:tc>
        <w:tc>
          <w:tcPr>
            <w:tcW w:w="2157" w:type="dxa"/>
            <w:tcBorders>
              <w:top w:val="single" w:sz="4" w:space="0" w:color="auto"/>
            </w:tcBorders>
          </w:tcPr>
          <w:p w14:paraId="2BFD540E" w14:textId="77777777" w:rsidR="005A31C7" w:rsidRPr="00FC1EB9" w:rsidRDefault="005A31C7" w:rsidP="007104B6">
            <w:pPr>
              <w:spacing w:line="480" w:lineRule="auto"/>
              <w:jc w:val="center"/>
            </w:pPr>
            <w:r w:rsidRPr="00FC1EB9">
              <w:t>6.28</w:t>
            </w:r>
          </w:p>
        </w:tc>
        <w:tc>
          <w:tcPr>
            <w:tcW w:w="1951" w:type="dxa"/>
            <w:tcBorders>
              <w:top w:val="single" w:sz="4" w:space="0" w:color="auto"/>
            </w:tcBorders>
          </w:tcPr>
          <w:p w14:paraId="308E7102" w14:textId="77777777" w:rsidR="005A31C7" w:rsidRPr="00FC1EB9" w:rsidRDefault="005A31C7" w:rsidP="007104B6">
            <w:pPr>
              <w:spacing w:line="480" w:lineRule="auto"/>
              <w:jc w:val="center"/>
            </w:pPr>
            <w:r>
              <w:t>13</w:t>
            </w:r>
          </w:p>
        </w:tc>
      </w:tr>
      <w:tr w:rsidR="005A31C7" w:rsidRPr="00FC1EB9" w14:paraId="425D5314" w14:textId="77777777" w:rsidTr="00E0426E">
        <w:trPr>
          <w:jc w:val="center"/>
        </w:trPr>
        <w:tc>
          <w:tcPr>
            <w:tcW w:w="2828" w:type="dxa"/>
            <w:tcBorders>
              <w:bottom w:val="single" w:sz="4" w:space="0" w:color="auto"/>
            </w:tcBorders>
          </w:tcPr>
          <w:p w14:paraId="77953897" w14:textId="77777777" w:rsidR="005A31C7" w:rsidRPr="00FC1EB9" w:rsidRDefault="005A31C7" w:rsidP="007104B6">
            <w:pPr>
              <w:spacing w:line="480" w:lineRule="auto"/>
              <w:jc w:val="center"/>
            </w:pPr>
            <w:r w:rsidRPr="00FC1EB9">
              <w:t>High</w:t>
            </w:r>
          </w:p>
        </w:tc>
        <w:tc>
          <w:tcPr>
            <w:tcW w:w="2080" w:type="dxa"/>
            <w:tcBorders>
              <w:bottom w:val="single" w:sz="4" w:space="0" w:color="auto"/>
            </w:tcBorders>
          </w:tcPr>
          <w:p w14:paraId="32A8F636" w14:textId="77777777" w:rsidR="005A31C7" w:rsidRPr="00FC1EB9" w:rsidRDefault="005A31C7" w:rsidP="007104B6">
            <w:pPr>
              <w:spacing w:line="480" w:lineRule="auto"/>
              <w:jc w:val="center"/>
            </w:pPr>
            <w:r>
              <w:t>15.14</w:t>
            </w:r>
          </w:p>
        </w:tc>
        <w:tc>
          <w:tcPr>
            <w:tcW w:w="2157" w:type="dxa"/>
            <w:tcBorders>
              <w:bottom w:val="single" w:sz="4" w:space="0" w:color="auto"/>
            </w:tcBorders>
          </w:tcPr>
          <w:p w14:paraId="16FA4B1D" w14:textId="77777777" w:rsidR="005A31C7" w:rsidRPr="00FC1EB9" w:rsidRDefault="005A31C7" w:rsidP="007104B6">
            <w:pPr>
              <w:spacing w:line="480" w:lineRule="auto"/>
              <w:jc w:val="center"/>
            </w:pPr>
            <w:r>
              <w:t>7.45</w:t>
            </w:r>
          </w:p>
        </w:tc>
        <w:tc>
          <w:tcPr>
            <w:tcW w:w="1951" w:type="dxa"/>
            <w:tcBorders>
              <w:bottom w:val="single" w:sz="4" w:space="0" w:color="auto"/>
            </w:tcBorders>
          </w:tcPr>
          <w:p w14:paraId="1B2054AE" w14:textId="77777777" w:rsidR="005A31C7" w:rsidRPr="00FC1EB9" w:rsidRDefault="005A31C7" w:rsidP="007104B6">
            <w:pPr>
              <w:spacing w:line="480" w:lineRule="auto"/>
              <w:jc w:val="center"/>
            </w:pPr>
            <w:r>
              <w:t>21</w:t>
            </w:r>
          </w:p>
        </w:tc>
      </w:tr>
    </w:tbl>
    <w:p w14:paraId="11490521" w14:textId="77777777" w:rsidR="005A31C7" w:rsidRPr="00FC1EB9" w:rsidRDefault="005A31C7" w:rsidP="007104B6">
      <w:pPr>
        <w:spacing w:line="480" w:lineRule="auto"/>
      </w:pPr>
    </w:p>
    <w:p w14:paraId="395674D1" w14:textId="77777777" w:rsidR="005A31C7" w:rsidRDefault="005A31C7" w:rsidP="007104B6">
      <w:pPr>
        <w:spacing w:line="480" w:lineRule="auto"/>
      </w:pPr>
      <w:r>
        <w:tab/>
      </w:r>
      <w:r w:rsidRPr="00FC1EB9">
        <w:t xml:space="preserve">The t-test showed that there was no significant difference in the levels of social media use between </w:t>
      </w:r>
      <w:r w:rsidRPr="00FC1EB9">
        <w:rPr>
          <w:rFonts w:hint="eastAsia"/>
        </w:rPr>
        <w:t>participants</w:t>
      </w:r>
      <w:r w:rsidRPr="00FC1EB9">
        <w:t xml:space="preserve"> categorised as introverts and extraverts; </w:t>
      </w:r>
      <w:r w:rsidRPr="00FC1EB9">
        <w:rPr>
          <w:i/>
          <w:iCs/>
        </w:rPr>
        <w:t xml:space="preserve">t </w:t>
      </w:r>
      <w:r w:rsidRPr="00FC1EB9">
        <w:t xml:space="preserve">(32) = 1.02, </w:t>
      </w:r>
      <w:r w:rsidRPr="00FC1EB9">
        <w:rPr>
          <w:i/>
          <w:iCs/>
        </w:rPr>
        <w:t>p</w:t>
      </w:r>
      <w:r w:rsidRPr="00FC1EB9">
        <w:t xml:space="preserve"> = .16. The hypothesis that participants </w:t>
      </w:r>
      <w:r>
        <w:t>categorised as introverts</w:t>
      </w:r>
      <w:r w:rsidRPr="00FC1EB9">
        <w:t xml:space="preserve"> would use social media more than those </w:t>
      </w:r>
      <w:r>
        <w:t>categorised as extraverts</w:t>
      </w:r>
      <w:r w:rsidRPr="00FC1EB9">
        <w:t xml:space="preserve"> must, therefore, be rejected.</w:t>
      </w:r>
    </w:p>
    <w:p w14:paraId="7A9CA752" w14:textId="1F09A85E" w:rsidR="00CF5121" w:rsidRDefault="00CF5121" w:rsidP="007104B6">
      <w:pPr>
        <w:spacing w:line="480" w:lineRule="auto"/>
      </w:pPr>
    </w:p>
    <w:p w14:paraId="5CECB360" w14:textId="77777777" w:rsidR="00FF78AA" w:rsidRDefault="00FF78AA" w:rsidP="007104B6">
      <w:pPr>
        <w:spacing w:line="480" w:lineRule="auto"/>
      </w:pPr>
    </w:p>
    <w:p w14:paraId="29C28088" w14:textId="6FEB701C" w:rsidR="00C616A6" w:rsidRPr="00C32F2E" w:rsidRDefault="00C32F2E" w:rsidP="007104B6">
      <w:pPr>
        <w:spacing w:line="480" w:lineRule="auto"/>
        <w:jc w:val="center"/>
        <w:rPr>
          <w:b/>
          <w:bCs/>
        </w:rPr>
      </w:pPr>
      <w:r w:rsidRPr="00C32F2E">
        <w:rPr>
          <w:b/>
          <w:bCs/>
        </w:rPr>
        <w:lastRenderedPageBreak/>
        <w:t>Discussion</w:t>
      </w:r>
    </w:p>
    <w:p w14:paraId="0244ECD4" w14:textId="2F6EBF3F" w:rsidR="00C616A6" w:rsidRDefault="00E33950" w:rsidP="007104B6">
      <w:pPr>
        <w:spacing w:line="480" w:lineRule="auto"/>
      </w:pPr>
      <w:r>
        <w:t xml:space="preserve">The aim of the study was to </w:t>
      </w:r>
      <w:r w:rsidR="00B26F7B">
        <w:t>determin</w:t>
      </w:r>
      <w:r>
        <w:t xml:space="preserve">e whether there is a significant difference in social media use between individuals with high and low levels of </w:t>
      </w:r>
      <w:r w:rsidR="0098680C">
        <w:t>extraversion.</w:t>
      </w:r>
      <w:r w:rsidR="003F7FD3">
        <w:t xml:space="preserve"> It was hypothesised that </w:t>
      </w:r>
      <w:r w:rsidR="00B26F7B">
        <w:rPr>
          <w:kern w:val="0"/>
          <w14:ligatures w14:val="none"/>
        </w:rPr>
        <w:t>extroverts would report higher usage of social media than introverts based on previous studies that have been conducted, also the assumption that extroverted individuals have a greater presence online as they</w:t>
      </w:r>
      <w:r w:rsidR="00B26F7B">
        <w:t xml:space="preserve"> prefer to engage with others.</w:t>
      </w:r>
      <w:r w:rsidR="00E231C9">
        <w:t xml:space="preserve"> However, the results did not support this hypothesis. </w:t>
      </w:r>
      <w:r w:rsidR="008A36BF">
        <w:t>The independent t-test showed there was no significan</w:t>
      </w:r>
      <w:r w:rsidR="00364805">
        <w:t xml:space="preserve">t difference between the </w:t>
      </w:r>
      <w:r w:rsidR="009E7017">
        <w:t xml:space="preserve">two groups. </w:t>
      </w:r>
    </w:p>
    <w:p w14:paraId="49EC4F26" w14:textId="77777777" w:rsidR="00FF0CB6" w:rsidRDefault="00FF0CB6" w:rsidP="007104B6">
      <w:pPr>
        <w:spacing w:line="480" w:lineRule="auto"/>
      </w:pPr>
    </w:p>
    <w:p w14:paraId="22C2F8BA" w14:textId="37D8B799" w:rsidR="00FF0CB6" w:rsidRDefault="00FF0CB6" w:rsidP="007104B6">
      <w:pPr>
        <w:spacing w:line="480" w:lineRule="auto"/>
      </w:pPr>
      <w:r>
        <w:t xml:space="preserve">These findings are consistent </w:t>
      </w:r>
      <w:r w:rsidR="00840C32">
        <w:t xml:space="preserve">with previous research that has been </w:t>
      </w:r>
      <w:r w:rsidR="00B503F3">
        <w:t xml:space="preserve">conducted, suggesting that the relationship between extraversion and </w:t>
      </w:r>
      <w:r w:rsidR="00896DD9">
        <w:t>the use of social media is not more than the relationship between an introverted individual using social media.</w:t>
      </w:r>
      <w:r w:rsidR="00370465">
        <w:t xml:space="preserve"> Some studies</w:t>
      </w:r>
      <w:r w:rsidR="00CD69A2">
        <w:t xml:space="preserve"> suggest that extraverts are more active on social media due to their preference for social interaction</w:t>
      </w:r>
      <w:r w:rsidR="00AB0288">
        <w:t xml:space="preserve"> (Correa et al., 2010), whilst other research suggest that introverts may use social media platforms more </w:t>
      </w:r>
      <w:r w:rsidR="004B17BE">
        <w:t xml:space="preserve">to communicate as it is easier than face-to-face </w:t>
      </w:r>
      <w:r w:rsidR="00467D11">
        <w:t>communication</w:t>
      </w:r>
      <w:r w:rsidR="004B17BE">
        <w:t xml:space="preserve"> for them (</w:t>
      </w:r>
      <w:r w:rsidR="006A460D">
        <w:t>Vinitzky,</w:t>
      </w:r>
      <w:r w:rsidR="00467D11">
        <w:t>2010;</w:t>
      </w:r>
      <w:r w:rsidR="006A460D">
        <w:t xml:space="preserve"> Kuss &amp; Griffiths, 2011)</w:t>
      </w:r>
      <w:r w:rsidR="002D326E">
        <w:t xml:space="preserve">. </w:t>
      </w:r>
      <w:r w:rsidR="00554348">
        <w:t xml:space="preserve"> </w:t>
      </w:r>
      <w:r w:rsidR="008A4775">
        <w:t xml:space="preserve">The lack of significant difference between the results suggests that </w:t>
      </w:r>
      <w:r w:rsidR="000C044C">
        <w:t>both in</w:t>
      </w:r>
      <w:r w:rsidR="00CD7A0C">
        <w:t>tro</w:t>
      </w:r>
      <w:r w:rsidR="000C044C">
        <w:t xml:space="preserve">verts and extroverts engage in social media usage </w:t>
      </w:r>
      <w:r w:rsidR="00CD7A0C">
        <w:t>as much as the other but for difference reasons</w:t>
      </w:r>
      <w:r w:rsidR="007D0B58">
        <w:t>.</w:t>
      </w:r>
      <w:r w:rsidR="00A87CA5">
        <w:t xml:space="preserve"> Extrovert individuals may use social media to </w:t>
      </w:r>
      <w:r w:rsidR="00467D11">
        <w:t>enhance</w:t>
      </w:r>
      <w:r w:rsidR="00A87CA5">
        <w:t xml:space="preserve"> </w:t>
      </w:r>
      <w:r w:rsidR="00467D11">
        <w:t>existing</w:t>
      </w:r>
      <w:r w:rsidR="00A87CA5">
        <w:t xml:space="preserve"> social </w:t>
      </w:r>
      <w:r w:rsidR="00922892">
        <w:t xml:space="preserve">interactions, whereas introverted individuals may use it as </w:t>
      </w:r>
      <w:r w:rsidR="00467D11">
        <w:t>an</w:t>
      </w:r>
      <w:r w:rsidR="00922892">
        <w:t xml:space="preserve"> alternative to face-to-face </w:t>
      </w:r>
      <w:r w:rsidR="00467D11">
        <w:t>communication which can make them feel more comfortable.</w:t>
      </w:r>
    </w:p>
    <w:p w14:paraId="54E33B41" w14:textId="4C841F6A" w:rsidR="00C616A6" w:rsidRDefault="00DA30C2" w:rsidP="007104B6">
      <w:pPr>
        <w:spacing w:line="480" w:lineRule="auto"/>
      </w:pPr>
      <w:r>
        <w:t xml:space="preserve">One of the </w:t>
      </w:r>
      <w:r w:rsidR="007C6880">
        <w:t>limitations of the study may account for the non-</w:t>
      </w:r>
      <w:r>
        <w:t>significant</w:t>
      </w:r>
      <w:r w:rsidR="007C6880">
        <w:t xml:space="preserve"> findings. </w:t>
      </w:r>
      <w:r w:rsidR="00FF7D39">
        <w:t xml:space="preserve">The small sample size would </w:t>
      </w:r>
      <w:r w:rsidR="000D6D4E">
        <w:t>influence</w:t>
      </w:r>
      <w:r w:rsidR="00FF7D39">
        <w:t xml:space="preserve"> the ability to generalise the results</w:t>
      </w:r>
      <w:r w:rsidR="00687A39">
        <w:t xml:space="preserve"> to others.</w:t>
      </w:r>
    </w:p>
    <w:p w14:paraId="273DF080" w14:textId="337FA1A8" w:rsidR="00D45BDA" w:rsidRDefault="00113093" w:rsidP="007104B6">
      <w:pPr>
        <w:spacing w:line="480" w:lineRule="auto"/>
      </w:pPr>
      <w:r>
        <w:lastRenderedPageBreak/>
        <w:t xml:space="preserve">Furthermore, </w:t>
      </w:r>
      <w:r w:rsidR="004A11A6">
        <w:t>categorising</w:t>
      </w:r>
      <w:r>
        <w:t xml:space="preserve"> participants into high or low </w:t>
      </w:r>
      <w:r w:rsidR="004A11A6">
        <w:t>extroversion</w:t>
      </w:r>
      <w:r>
        <w:t xml:space="preserve"> levels </w:t>
      </w:r>
      <w:r w:rsidR="005C14A3">
        <w:t>have made the results less detailed. Treating extraversion as a continuous scale, instead of using</w:t>
      </w:r>
      <w:r w:rsidR="004A11A6">
        <w:t xml:space="preserve"> categorised groups would have shown individual differences more clearly and allow for better testing</w:t>
      </w:r>
      <w:r w:rsidR="000D6D4E">
        <w:t>.</w:t>
      </w:r>
      <w:r w:rsidR="00EB6AB4">
        <w:t xml:space="preserve"> The study relies on the participants </w:t>
      </w:r>
      <w:proofErr w:type="spellStart"/>
      <w:r w:rsidR="00EB6AB4">
        <w:t>self reporting</w:t>
      </w:r>
      <w:proofErr w:type="spellEnd"/>
      <w:r w:rsidR="00697E49">
        <w:t>, which are subjected to be b</w:t>
      </w:r>
      <w:r w:rsidR="00074AFC">
        <w:t xml:space="preserve">iased by people wanting to look good or </w:t>
      </w:r>
      <w:r w:rsidR="001911C0">
        <w:t>the individual having a flawed self-perception of themselves.</w:t>
      </w:r>
    </w:p>
    <w:p w14:paraId="31DACD30" w14:textId="358D2490" w:rsidR="00D45BDA" w:rsidRDefault="00D45BDA" w:rsidP="007104B6">
      <w:pPr>
        <w:spacing w:line="480" w:lineRule="auto"/>
      </w:pPr>
      <w:r>
        <w:t xml:space="preserve">‘Social media usage’ is a board term that covers many different </w:t>
      </w:r>
      <w:r w:rsidR="00844177">
        <w:t xml:space="preserve">activities </w:t>
      </w:r>
      <w:r>
        <w:t xml:space="preserve">that </w:t>
      </w:r>
      <w:proofErr w:type="spellStart"/>
      <w:r>
        <w:t>individiuals</w:t>
      </w:r>
      <w:proofErr w:type="spellEnd"/>
      <w:r>
        <w:t xml:space="preserve"> may do online, </w:t>
      </w:r>
      <w:r w:rsidR="00A50500">
        <w:t>from active engagement to passive browsing. Extraverts and introverts may use social media differently</w:t>
      </w:r>
      <w:r w:rsidR="00476828">
        <w:t>. This study did not look at specific difference in the way these groups use social media, this may explain why no significant results were found</w:t>
      </w:r>
      <w:r w:rsidR="00844177">
        <w:t xml:space="preserve">. </w:t>
      </w:r>
    </w:p>
    <w:p w14:paraId="39463412" w14:textId="2033E19E" w:rsidR="00B1067D" w:rsidRDefault="00B1067D" w:rsidP="007104B6">
      <w:pPr>
        <w:spacing w:line="480" w:lineRule="auto"/>
      </w:pPr>
      <w:r>
        <w:t>Further research should be conducted to address the lim</w:t>
      </w:r>
      <w:r w:rsidR="009327D2">
        <w:t>itati</w:t>
      </w:r>
      <w:r>
        <w:t xml:space="preserve">ons in this </w:t>
      </w:r>
      <w:proofErr w:type="spellStart"/>
      <w:proofErr w:type="gramStart"/>
      <w:r w:rsidR="00547DF5">
        <w:t>study,</w:t>
      </w:r>
      <w:r>
        <w:t>by</w:t>
      </w:r>
      <w:proofErr w:type="spellEnd"/>
      <w:proofErr w:type="gramEnd"/>
      <w:r>
        <w:t xml:space="preserve"> using larger and more </w:t>
      </w:r>
      <w:r w:rsidR="005D50C9">
        <w:t>diverse samples, this could improve the reliability of person</w:t>
      </w:r>
      <w:r w:rsidR="0025424E">
        <w:t>ality measure and help understand how different personality types use social media</w:t>
      </w:r>
      <w:r w:rsidR="0063390B">
        <w:t xml:space="preserve"> separately. Also, exploring other personality traits within the Five Factor Model, such as neuroticism, agreeableness</w:t>
      </w:r>
      <w:r w:rsidR="00E0539B">
        <w:t xml:space="preserve">, openness or conscientiousness, could provide better understanding of how an </w:t>
      </w:r>
      <w:r w:rsidR="009327D2">
        <w:t>individual’s</w:t>
      </w:r>
      <w:r w:rsidR="00E0539B">
        <w:t xml:space="preserve"> personality influences </w:t>
      </w:r>
      <w:r w:rsidR="009327D2">
        <w:t>their online behaviour.</w:t>
      </w:r>
    </w:p>
    <w:p w14:paraId="73473A7A" w14:textId="5E4E7644" w:rsidR="005F046D" w:rsidRDefault="005F046D" w:rsidP="007104B6">
      <w:pPr>
        <w:spacing w:line="480" w:lineRule="auto"/>
      </w:pPr>
      <w:r>
        <w:t xml:space="preserve">In </w:t>
      </w:r>
      <w:r w:rsidR="00190B3E">
        <w:t>conclusion</w:t>
      </w:r>
      <w:r>
        <w:t xml:space="preserve">, this study found no significant difference in social media usage between introverts and extraverts, leading to the rejection of the hypothesis. </w:t>
      </w:r>
      <w:r w:rsidR="00190B3E">
        <w:t>These findings suggest that the relationship is complex and more research needs to be conducted to support these theories.</w:t>
      </w:r>
    </w:p>
    <w:p w14:paraId="18523306" w14:textId="77777777" w:rsidR="00C616A6" w:rsidRDefault="00C616A6"/>
    <w:p w14:paraId="113E91EB" w14:textId="77777777" w:rsidR="00B8571F" w:rsidRDefault="00B8571F" w:rsidP="00B8571F">
      <w:pPr>
        <w:jc w:val="center"/>
        <w:rPr>
          <w:b/>
          <w:bCs/>
        </w:rPr>
      </w:pPr>
    </w:p>
    <w:p w14:paraId="54A804C1" w14:textId="4C8B2606" w:rsidR="001F3298" w:rsidRDefault="00B8571F" w:rsidP="00B8571F">
      <w:pPr>
        <w:jc w:val="center"/>
        <w:rPr>
          <w:b/>
          <w:bCs/>
        </w:rPr>
      </w:pPr>
      <w:r w:rsidRPr="00B8571F">
        <w:rPr>
          <w:b/>
          <w:bCs/>
        </w:rPr>
        <w:lastRenderedPageBreak/>
        <w:t>References</w:t>
      </w:r>
    </w:p>
    <w:p w14:paraId="35D77C61" w14:textId="7D8CFB85" w:rsidR="00C400FE" w:rsidRPr="00C400FE" w:rsidRDefault="00C400FE" w:rsidP="00D70827">
      <w:pPr>
        <w:pStyle w:val="p1"/>
        <w:rPr>
          <w:rFonts w:ascii="Calibri" w:hAnsi="Calibri" w:cs="Calibri"/>
        </w:rPr>
      </w:pPr>
      <w:r w:rsidRPr="00C400FE">
        <w:rPr>
          <w:rFonts w:ascii="Calibri" w:hAnsi="Calibri" w:cs="Calibri"/>
        </w:rPr>
        <w:t xml:space="preserve">Amichai-Hamburger, Y., &amp; Vinitzky, G. (2010). Social network use and personality. </w:t>
      </w:r>
      <w:r w:rsidRPr="00C400FE">
        <w:rPr>
          <w:rFonts w:ascii="Calibri" w:hAnsi="Calibri" w:cs="Calibri"/>
          <w:i/>
          <w:iCs/>
        </w:rPr>
        <w:t>Computers in Human Behavio</w:t>
      </w:r>
      <w:r>
        <w:rPr>
          <w:rFonts w:ascii="Calibri" w:hAnsi="Calibri" w:cs="Calibri"/>
          <w:i/>
          <w:iCs/>
        </w:rPr>
        <w:t>u</w:t>
      </w:r>
      <w:r w:rsidRPr="00C400FE">
        <w:rPr>
          <w:rFonts w:ascii="Calibri" w:hAnsi="Calibri" w:cs="Calibri"/>
          <w:i/>
          <w:iCs/>
        </w:rPr>
        <w:t>r, 26</w:t>
      </w:r>
      <w:r w:rsidRPr="00C400FE">
        <w:rPr>
          <w:rFonts w:ascii="Calibri" w:hAnsi="Calibri" w:cs="Calibri"/>
        </w:rPr>
        <w:t>(6), 1289–1295. https://doi.org/10.1016/j.chb.2010.03.018</w:t>
      </w:r>
    </w:p>
    <w:p w14:paraId="66D2B407" w14:textId="04D2D90F" w:rsidR="00C400FE" w:rsidRPr="00C400FE" w:rsidRDefault="00C400FE" w:rsidP="00D70827">
      <w:pPr>
        <w:pStyle w:val="p1"/>
        <w:rPr>
          <w:rFonts w:ascii="Calibri" w:hAnsi="Calibri" w:cs="Calibri"/>
        </w:rPr>
      </w:pPr>
      <w:r w:rsidRPr="00C400FE">
        <w:rPr>
          <w:rFonts w:ascii="Calibri" w:hAnsi="Calibri" w:cs="Calibri"/>
        </w:rPr>
        <w:t xml:space="preserve">Correa, T., Hinsley, A. W., &amp; Gil de Zúñiga, H. (2010). Who interacts on the Web? The intersection of users’ personality and social media use. </w:t>
      </w:r>
      <w:r w:rsidRPr="00C400FE">
        <w:rPr>
          <w:rFonts w:ascii="Calibri" w:hAnsi="Calibri" w:cs="Calibri"/>
          <w:i/>
          <w:iCs/>
        </w:rPr>
        <w:t>Computers in Human Behavio</w:t>
      </w:r>
      <w:r>
        <w:rPr>
          <w:rFonts w:ascii="Calibri" w:hAnsi="Calibri" w:cs="Calibri"/>
          <w:i/>
          <w:iCs/>
        </w:rPr>
        <w:t>u</w:t>
      </w:r>
      <w:r w:rsidRPr="00C400FE">
        <w:rPr>
          <w:rFonts w:ascii="Calibri" w:hAnsi="Calibri" w:cs="Calibri"/>
          <w:i/>
          <w:iCs/>
        </w:rPr>
        <w:t>r, 26</w:t>
      </w:r>
      <w:r w:rsidRPr="00C400FE">
        <w:rPr>
          <w:rFonts w:ascii="Calibri" w:hAnsi="Calibri" w:cs="Calibri"/>
        </w:rPr>
        <w:t>(2), 247–253. https://doi.org/10.1016/j.chb.2009.09.003</w:t>
      </w:r>
    </w:p>
    <w:p w14:paraId="1A148FEF" w14:textId="4376D540" w:rsidR="00C400FE" w:rsidRPr="00C400FE" w:rsidRDefault="00C400FE" w:rsidP="00D70827">
      <w:pPr>
        <w:pStyle w:val="p1"/>
        <w:rPr>
          <w:rFonts w:ascii="Calibri" w:hAnsi="Calibri" w:cs="Calibri"/>
        </w:rPr>
      </w:pPr>
      <w:r w:rsidRPr="00C400FE">
        <w:rPr>
          <w:rFonts w:ascii="Calibri" w:hAnsi="Calibri" w:cs="Calibri"/>
        </w:rPr>
        <w:t xml:space="preserve">Costa, P. T., &amp; McCrae, R. R. (1992). </w:t>
      </w:r>
      <w:r w:rsidRPr="00C400FE">
        <w:rPr>
          <w:rFonts w:ascii="Calibri" w:hAnsi="Calibri" w:cs="Calibri"/>
          <w:i/>
          <w:iCs/>
        </w:rPr>
        <w:t>Revised NEO Personality Inventory (NEO-PI-R) and NEO Five-Factor Inventory (NEO-FFI) professional manual</w:t>
      </w:r>
      <w:r w:rsidRPr="00C400FE">
        <w:rPr>
          <w:rFonts w:ascii="Calibri" w:hAnsi="Calibri" w:cs="Calibri"/>
        </w:rPr>
        <w:t>. Psychological Assessment Resources.</w:t>
      </w:r>
    </w:p>
    <w:p w14:paraId="09FEA004" w14:textId="7BF9DE10" w:rsidR="00C400FE" w:rsidRPr="00C400FE" w:rsidRDefault="00C400FE" w:rsidP="00D70827">
      <w:pPr>
        <w:pStyle w:val="p1"/>
        <w:rPr>
          <w:rFonts w:ascii="Calibri" w:hAnsi="Calibri" w:cs="Calibri"/>
        </w:rPr>
      </w:pPr>
      <w:r w:rsidRPr="00C400FE">
        <w:rPr>
          <w:rFonts w:ascii="Calibri" w:hAnsi="Calibri" w:cs="Calibri"/>
        </w:rPr>
        <w:t xml:space="preserve">Eysenck, H. J. (1991). Dimensions of personality: 16, 5 or 3? Criteria for a taxonomic paradigm. </w:t>
      </w:r>
      <w:r w:rsidRPr="00C400FE">
        <w:rPr>
          <w:rFonts w:ascii="Calibri" w:hAnsi="Calibri" w:cs="Calibri"/>
          <w:i/>
          <w:iCs/>
        </w:rPr>
        <w:t>Personality and Individual Differences, 12</w:t>
      </w:r>
      <w:r w:rsidRPr="00C400FE">
        <w:rPr>
          <w:rFonts w:ascii="Calibri" w:hAnsi="Calibri" w:cs="Calibri"/>
        </w:rPr>
        <w:t>(8), 773–790. https://doi.org/10.1016/0191-8869(91)90144-Z</w:t>
      </w:r>
    </w:p>
    <w:p w14:paraId="084D7433" w14:textId="77777777" w:rsidR="00C400FE" w:rsidRPr="00C400FE" w:rsidRDefault="00C400FE" w:rsidP="00C400FE">
      <w:pPr>
        <w:pStyle w:val="p1"/>
        <w:rPr>
          <w:rFonts w:ascii="Calibri" w:hAnsi="Calibri" w:cs="Calibri"/>
        </w:rPr>
      </w:pPr>
      <w:r w:rsidRPr="00C400FE">
        <w:rPr>
          <w:rFonts w:ascii="Calibri" w:hAnsi="Calibri" w:cs="Calibri"/>
        </w:rPr>
        <w:t xml:space="preserve">Kuss, D. J., &amp; Griffiths, M. D. (2011). Online social networking and addiction—A review of the psychological literature. </w:t>
      </w:r>
      <w:r w:rsidRPr="00C400FE">
        <w:rPr>
          <w:rFonts w:ascii="Calibri" w:hAnsi="Calibri" w:cs="Calibri"/>
          <w:i/>
          <w:iCs/>
        </w:rPr>
        <w:t>International Journal of Environmental Research and Public Health, 8</w:t>
      </w:r>
      <w:r w:rsidRPr="00C400FE">
        <w:rPr>
          <w:rFonts w:ascii="Calibri" w:hAnsi="Calibri" w:cs="Calibri"/>
        </w:rPr>
        <w:t>(9), 3528–3552. https://doi.org/10.3390/ijerph8093528</w:t>
      </w:r>
    </w:p>
    <w:p w14:paraId="380D7689" w14:textId="60999008" w:rsidR="00102BFE" w:rsidRPr="00102BFE" w:rsidRDefault="00102BFE" w:rsidP="00D70827">
      <w:pPr>
        <w:pStyle w:val="p1"/>
        <w:rPr>
          <w:rFonts w:ascii="Calibri" w:hAnsi="Calibri" w:cs="Calibri"/>
        </w:rPr>
      </w:pPr>
      <w:r w:rsidRPr="00102BFE">
        <w:rPr>
          <w:rFonts w:ascii="Calibri" w:hAnsi="Calibri" w:cs="Calibri"/>
        </w:rPr>
        <w:t xml:space="preserve">John, O. P., &amp; Srivastava, S. (1999). The Big Five trait taxonomy: History, measurement, and theoretical perspectives. In L. A. Pervin &amp; O. P. John (Eds.), </w:t>
      </w:r>
      <w:r w:rsidRPr="00102BFE">
        <w:rPr>
          <w:rFonts w:ascii="Calibri" w:hAnsi="Calibri" w:cs="Calibri"/>
          <w:i/>
          <w:iCs/>
        </w:rPr>
        <w:t>Handbook of personality: Theory and research</w:t>
      </w:r>
      <w:r w:rsidRPr="00102BFE">
        <w:rPr>
          <w:rFonts w:ascii="Calibri" w:hAnsi="Calibri" w:cs="Calibri"/>
        </w:rPr>
        <w:t xml:space="preserve"> (2nd ed., pp. 102–138). Guilford Press.</w:t>
      </w:r>
    </w:p>
    <w:p w14:paraId="65772B12" w14:textId="07CB1E20" w:rsidR="00102BFE" w:rsidRPr="00102BFE" w:rsidRDefault="00102BFE" w:rsidP="00D70827">
      <w:pPr>
        <w:pStyle w:val="p1"/>
        <w:rPr>
          <w:rFonts w:ascii="Calibri" w:hAnsi="Calibri" w:cs="Calibri"/>
        </w:rPr>
      </w:pPr>
      <w:r w:rsidRPr="00102BFE">
        <w:rPr>
          <w:rFonts w:ascii="Calibri" w:hAnsi="Calibri" w:cs="Calibri"/>
        </w:rPr>
        <w:t xml:space="preserve">John, O. P., Donahue, E. M., &amp; </w:t>
      </w:r>
      <w:proofErr w:type="spellStart"/>
      <w:r w:rsidRPr="00102BFE">
        <w:rPr>
          <w:rFonts w:ascii="Calibri" w:hAnsi="Calibri" w:cs="Calibri"/>
        </w:rPr>
        <w:t>Kentle</w:t>
      </w:r>
      <w:proofErr w:type="spellEnd"/>
      <w:r w:rsidRPr="00102BFE">
        <w:rPr>
          <w:rFonts w:ascii="Calibri" w:hAnsi="Calibri" w:cs="Calibri"/>
        </w:rPr>
        <w:t xml:space="preserve">, R. L. (1991). </w:t>
      </w:r>
      <w:r w:rsidRPr="00102BFE">
        <w:rPr>
          <w:rFonts w:ascii="Calibri" w:hAnsi="Calibri" w:cs="Calibri"/>
          <w:i/>
          <w:iCs/>
        </w:rPr>
        <w:t>The Big Five Inventory—Versions 4a and 54</w:t>
      </w:r>
      <w:r w:rsidRPr="00102BFE">
        <w:rPr>
          <w:rFonts w:ascii="Calibri" w:hAnsi="Calibri" w:cs="Calibri"/>
        </w:rPr>
        <w:t>. University of California, Berkeley, Institute of Personality and Social Research.</w:t>
      </w:r>
    </w:p>
    <w:p w14:paraId="759C69C6" w14:textId="1F5EE0FB" w:rsidR="00D70827" w:rsidRPr="00D70827" w:rsidRDefault="00102BFE" w:rsidP="00D70827">
      <w:pPr>
        <w:pStyle w:val="p1"/>
        <w:rPr>
          <w:rFonts w:ascii="Calibri" w:hAnsi="Calibri" w:cs="Calibri"/>
        </w:rPr>
      </w:pPr>
      <w:proofErr w:type="spellStart"/>
      <w:r w:rsidRPr="00102BFE">
        <w:rPr>
          <w:rFonts w:ascii="Calibri" w:hAnsi="Calibri" w:cs="Calibri"/>
        </w:rPr>
        <w:t>Xanidis</w:t>
      </w:r>
      <w:proofErr w:type="spellEnd"/>
      <w:r w:rsidRPr="00102BFE">
        <w:rPr>
          <w:rFonts w:ascii="Calibri" w:hAnsi="Calibri" w:cs="Calibri"/>
        </w:rPr>
        <w:t xml:space="preserve">, N., &amp; Brignell, C. M. (2016). The association between the use of social network sites, sleep quality and cognitive function during the day. </w:t>
      </w:r>
      <w:r w:rsidRPr="00102BFE">
        <w:rPr>
          <w:rFonts w:ascii="Calibri" w:hAnsi="Calibri" w:cs="Calibri"/>
          <w:i/>
          <w:iCs/>
        </w:rPr>
        <w:t>Computers in Human Behavio</w:t>
      </w:r>
      <w:r>
        <w:rPr>
          <w:rFonts w:ascii="Calibri" w:hAnsi="Calibri" w:cs="Calibri"/>
          <w:i/>
          <w:iCs/>
        </w:rPr>
        <w:t>u</w:t>
      </w:r>
      <w:r w:rsidRPr="00102BFE">
        <w:rPr>
          <w:rFonts w:ascii="Calibri" w:hAnsi="Calibri" w:cs="Calibri"/>
          <w:i/>
          <w:iCs/>
        </w:rPr>
        <w:t>r, 55</w:t>
      </w:r>
      <w:r w:rsidRPr="00102BFE">
        <w:rPr>
          <w:rFonts w:ascii="Calibri" w:hAnsi="Calibri" w:cs="Calibri"/>
        </w:rPr>
        <w:t xml:space="preserve">, 121–126. </w:t>
      </w:r>
    </w:p>
    <w:p w14:paraId="48750B12" w14:textId="77777777" w:rsidR="00102BFE" w:rsidRDefault="00102BFE" w:rsidP="00102BFE">
      <w:pPr>
        <w:pStyle w:val="p1"/>
        <w:rPr>
          <w:rFonts w:ascii="Calibri" w:hAnsi="Calibri" w:cs="Calibri"/>
        </w:rPr>
      </w:pPr>
    </w:p>
    <w:p w14:paraId="22A0ADBA" w14:textId="77777777" w:rsidR="00102BFE" w:rsidRPr="00102BFE" w:rsidRDefault="00102BFE" w:rsidP="00102BFE">
      <w:pPr>
        <w:pStyle w:val="p1"/>
        <w:rPr>
          <w:rFonts w:ascii="Calibri" w:hAnsi="Calibri" w:cs="Calibri"/>
        </w:rPr>
      </w:pPr>
    </w:p>
    <w:p w14:paraId="17C60D7D" w14:textId="77777777" w:rsidR="00102BFE" w:rsidRDefault="00102BFE" w:rsidP="00102BFE">
      <w:pPr>
        <w:spacing w:line="480" w:lineRule="auto"/>
        <w:rPr>
          <w:b/>
          <w:bCs/>
          <w:i/>
          <w:iCs/>
        </w:rPr>
      </w:pPr>
    </w:p>
    <w:p w14:paraId="224F2AE7" w14:textId="77777777" w:rsidR="00B8571F" w:rsidRDefault="00B8571F" w:rsidP="00B8571F">
      <w:pPr>
        <w:spacing w:line="480" w:lineRule="auto"/>
        <w:jc w:val="center"/>
        <w:rPr>
          <w:b/>
          <w:bCs/>
          <w:i/>
          <w:iCs/>
        </w:rPr>
      </w:pPr>
    </w:p>
    <w:p w14:paraId="03D4421E" w14:textId="77777777" w:rsidR="00B8571F" w:rsidRPr="00B8571F" w:rsidRDefault="00B8571F" w:rsidP="00B8571F">
      <w:pPr>
        <w:jc w:val="center"/>
        <w:rPr>
          <w:b/>
          <w:bCs/>
        </w:rPr>
      </w:pPr>
    </w:p>
    <w:p w14:paraId="72304BCC" w14:textId="77777777" w:rsidR="00B8571F" w:rsidRDefault="00B8571F"/>
    <w:p w14:paraId="14B8DEE2" w14:textId="77777777" w:rsidR="00344968" w:rsidRPr="00A05388" w:rsidRDefault="00344968" w:rsidP="00344968">
      <w:pPr>
        <w:rPr>
          <w:sz w:val="22"/>
          <w:szCs w:val="22"/>
        </w:rPr>
      </w:pPr>
      <w:r w:rsidRPr="00A05388">
        <w:rPr>
          <w:noProof/>
          <w:sz w:val="22"/>
          <w:szCs w:val="22"/>
        </w:rPr>
        <w:lastRenderedPageBreak/>
        <w:drawing>
          <wp:inline distT="0" distB="0" distL="0" distR="0" wp14:anchorId="5182FB76" wp14:editId="28F5C379">
            <wp:extent cx="5727700" cy="877570"/>
            <wp:effectExtent l="0" t="0" r="6350" b="0"/>
            <wp:docPr id="1245160356"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60356" name="Picture 1" descr="Black text on a white background&#10;&#10;Description automatically generated"/>
                    <pic:cNvPicPr/>
                  </pic:nvPicPr>
                  <pic:blipFill>
                    <a:blip r:embed="rId8"/>
                    <a:stretch>
                      <a:fillRect/>
                    </a:stretch>
                  </pic:blipFill>
                  <pic:spPr>
                    <a:xfrm>
                      <a:off x="0" y="0"/>
                      <a:ext cx="5727700" cy="877570"/>
                    </a:xfrm>
                    <a:prstGeom prst="rect">
                      <a:avLst/>
                    </a:prstGeom>
                  </pic:spPr>
                </pic:pic>
              </a:graphicData>
            </a:graphic>
          </wp:inline>
        </w:drawing>
      </w:r>
    </w:p>
    <w:p w14:paraId="134B35B5" w14:textId="77777777" w:rsidR="00344968" w:rsidRPr="00A05388" w:rsidRDefault="00344968" w:rsidP="00344968">
      <w:pPr>
        <w:spacing w:after="0" w:line="240" w:lineRule="auto"/>
        <w:jc w:val="center"/>
        <w:textAlignment w:val="baseline"/>
        <w:rPr>
          <w:rFonts w:ascii="Arial" w:eastAsia="Times New Roman" w:hAnsi="Arial" w:cs="Arial"/>
          <w:sz w:val="22"/>
          <w:szCs w:val="22"/>
          <w:u w:val="single"/>
          <w:lang w:eastAsia="en-GB"/>
        </w:rPr>
      </w:pPr>
    </w:p>
    <w:p w14:paraId="47581DAC" w14:textId="77777777" w:rsidR="00344968" w:rsidRPr="00A05388" w:rsidRDefault="00344968" w:rsidP="00344968">
      <w:pPr>
        <w:spacing w:after="0" w:line="240" w:lineRule="auto"/>
        <w:jc w:val="center"/>
        <w:rPr>
          <w:rFonts w:asciiTheme="minorBidi" w:eastAsia="Times New Roman" w:hAnsiTheme="minorBidi"/>
          <w:sz w:val="22"/>
          <w:szCs w:val="22"/>
          <w:lang w:eastAsia="zh-CN"/>
        </w:rPr>
      </w:pPr>
      <w:r w:rsidRPr="00A05388">
        <w:rPr>
          <w:rFonts w:asciiTheme="minorBidi" w:eastAsia="Times New Roman" w:hAnsiTheme="minorBidi"/>
          <w:b/>
          <w:bCs/>
          <w:sz w:val="22"/>
          <w:szCs w:val="22"/>
          <w:u w:val="single"/>
          <w:lang w:eastAsia="zh-CN"/>
        </w:rPr>
        <w:t>Study Information Sheet </w:t>
      </w:r>
    </w:p>
    <w:p w14:paraId="1A771CD0" w14:textId="77777777" w:rsidR="00344968" w:rsidRPr="00A05388" w:rsidRDefault="00344968" w:rsidP="00344968">
      <w:pPr>
        <w:spacing w:after="0" w:line="240" w:lineRule="auto"/>
        <w:rPr>
          <w:rFonts w:asciiTheme="minorBidi" w:eastAsia="Times New Roman" w:hAnsiTheme="minorBidi"/>
          <w:sz w:val="22"/>
          <w:szCs w:val="22"/>
          <w:lang w:eastAsia="zh-CN"/>
        </w:rPr>
      </w:pPr>
    </w:p>
    <w:p w14:paraId="66991C6B" w14:textId="77777777" w:rsidR="00344968" w:rsidRPr="00A05388" w:rsidRDefault="00344968" w:rsidP="00344968">
      <w:pPr>
        <w:spacing w:after="240"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This document provides key information regarding the study and provides details about what will be expected of you as a participant. Therefore, please read this information carefully before providing consent to take part.</w:t>
      </w:r>
      <w:r w:rsidRPr="00A05388">
        <w:rPr>
          <w:rFonts w:asciiTheme="minorBidi" w:eastAsia="Times New Roman" w:hAnsiTheme="minorBidi"/>
          <w:sz w:val="22"/>
          <w:szCs w:val="22"/>
          <w:lang w:eastAsia="zh-CN"/>
        </w:rPr>
        <w:br/>
      </w:r>
      <w:r w:rsidRPr="00A05388">
        <w:rPr>
          <w:rFonts w:asciiTheme="minorBidi" w:eastAsia="Times New Roman" w:hAnsiTheme="minorBidi"/>
          <w:sz w:val="22"/>
          <w:szCs w:val="22"/>
          <w:lang w:eastAsia="zh-CN"/>
        </w:rPr>
        <w:br/>
        <w:t>The purpose of this study is to explore the effect of the personality trait of extraversion on social media use.</w:t>
      </w:r>
      <w:r w:rsidRPr="00A05388">
        <w:rPr>
          <w:rFonts w:asciiTheme="minorBidi" w:eastAsia="Times New Roman" w:hAnsiTheme="minorBidi"/>
          <w:sz w:val="22"/>
          <w:szCs w:val="22"/>
          <w:lang w:eastAsia="zh-CN"/>
        </w:rPr>
        <w:br/>
      </w:r>
      <w:r w:rsidRPr="00A05388">
        <w:rPr>
          <w:rFonts w:asciiTheme="minorBidi" w:eastAsia="Times New Roman" w:hAnsiTheme="minorBidi"/>
          <w:sz w:val="22"/>
          <w:szCs w:val="22"/>
          <w:lang w:eastAsia="zh-CN"/>
        </w:rPr>
        <w:br/>
        <w:t>During this study you will be required to do the following:</w:t>
      </w:r>
    </w:p>
    <w:p w14:paraId="1AE4324E" w14:textId="77777777" w:rsidR="00344968" w:rsidRPr="00A05388" w:rsidRDefault="00344968" w:rsidP="00344968">
      <w:pPr>
        <w:numPr>
          <w:ilvl w:val="0"/>
          <w:numId w:val="1"/>
        </w:numPr>
        <w:spacing w:before="100" w:beforeAutospacing="1" w:after="240"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Fill in your demographic information of age and gender.</w:t>
      </w:r>
    </w:p>
    <w:p w14:paraId="3F6A905C" w14:textId="77777777" w:rsidR="00344968" w:rsidRPr="00A05388" w:rsidRDefault="00344968" w:rsidP="00344968">
      <w:pPr>
        <w:numPr>
          <w:ilvl w:val="0"/>
          <w:numId w:val="1"/>
        </w:numPr>
        <w:spacing w:before="100" w:beforeAutospacing="1" w:after="240"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Complete the Extraversion sub-scale of the Big Five Inventory (John et al., 1991).</w:t>
      </w:r>
    </w:p>
    <w:p w14:paraId="7630F1D6" w14:textId="77777777" w:rsidR="00344968" w:rsidRPr="00A05388" w:rsidRDefault="00344968" w:rsidP="00344968">
      <w:pPr>
        <w:numPr>
          <w:ilvl w:val="1"/>
          <w:numId w:val="1"/>
        </w:numPr>
        <w:spacing w:before="100" w:beforeAutospacing="1" w:after="100" w:afterAutospacing="1"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This is an eight-item questionnaire designed to assess the personality trait of extraversion.</w:t>
      </w:r>
    </w:p>
    <w:p w14:paraId="4EBA8578" w14:textId="77777777" w:rsidR="00344968" w:rsidRPr="00A05388" w:rsidRDefault="00344968" w:rsidP="00344968">
      <w:pPr>
        <w:numPr>
          <w:ilvl w:val="1"/>
          <w:numId w:val="1"/>
        </w:numPr>
        <w:spacing w:before="100" w:beforeAutospacing="1" w:after="100" w:afterAutospacing="1"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Each item has a five-point response option ranging from Disagree strongly to Agree strongly.</w:t>
      </w:r>
    </w:p>
    <w:p w14:paraId="649F27A1" w14:textId="77777777" w:rsidR="00344968" w:rsidRPr="00A05388" w:rsidRDefault="00344968" w:rsidP="00344968">
      <w:pPr>
        <w:numPr>
          <w:ilvl w:val="1"/>
          <w:numId w:val="1"/>
        </w:numPr>
        <w:spacing w:before="100" w:beforeAutospacing="1" w:after="100" w:afterAutospacing="1"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You should choose which response option best describes your thoughts/feelings in relation to each of the statements presented.</w:t>
      </w:r>
    </w:p>
    <w:p w14:paraId="48C03FED" w14:textId="77777777" w:rsidR="00344968" w:rsidRPr="00A05388" w:rsidRDefault="00344968" w:rsidP="00344968">
      <w:pPr>
        <w:numPr>
          <w:ilvl w:val="1"/>
          <w:numId w:val="1"/>
        </w:numPr>
        <w:spacing w:before="100" w:beforeAutospacing="1" w:after="240"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Further instructions on how to complete this questionnaire will be presented at the top of the page.</w:t>
      </w:r>
    </w:p>
    <w:p w14:paraId="12614B48" w14:textId="77777777" w:rsidR="00344968" w:rsidRPr="00A05388" w:rsidRDefault="00344968" w:rsidP="00344968">
      <w:pPr>
        <w:numPr>
          <w:ilvl w:val="0"/>
          <w:numId w:val="1"/>
        </w:numPr>
        <w:spacing w:before="100" w:beforeAutospacing="1" w:after="100" w:afterAutospacing="1"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You will also be required to complete a questionnaire that aims to assess your level of social media use. </w:t>
      </w:r>
    </w:p>
    <w:p w14:paraId="3991B703" w14:textId="77777777" w:rsidR="00344968" w:rsidRPr="00A05388" w:rsidRDefault="00344968" w:rsidP="00344968">
      <w:pPr>
        <w:numPr>
          <w:ilvl w:val="1"/>
          <w:numId w:val="1"/>
        </w:numPr>
        <w:spacing w:before="100" w:beforeAutospacing="1" w:after="240"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 xml:space="preserve">This is a nine-item </w:t>
      </w:r>
      <w:proofErr w:type="gramStart"/>
      <w:r w:rsidRPr="00A05388">
        <w:rPr>
          <w:rFonts w:asciiTheme="minorBidi" w:eastAsia="Times New Roman" w:hAnsiTheme="minorBidi"/>
          <w:sz w:val="22"/>
          <w:szCs w:val="22"/>
          <w:lang w:eastAsia="zh-CN"/>
        </w:rPr>
        <w:t>questionnaire</w:t>
      </w:r>
      <w:proofErr w:type="gramEnd"/>
      <w:r w:rsidRPr="00A05388">
        <w:rPr>
          <w:rFonts w:asciiTheme="minorBidi" w:eastAsia="Times New Roman" w:hAnsiTheme="minorBidi"/>
          <w:sz w:val="22"/>
          <w:szCs w:val="22"/>
          <w:lang w:eastAsia="zh-CN"/>
        </w:rPr>
        <w:t xml:space="preserve"> and each item has a five-point response option ranging from Never to Always.</w:t>
      </w:r>
    </w:p>
    <w:p w14:paraId="2626CE3A" w14:textId="77777777" w:rsidR="00344968" w:rsidRPr="00A05388" w:rsidRDefault="00344968" w:rsidP="00344968">
      <w:pPr>
        <w:numPr>
          <w:ilvl w:val="0"/>
          <w:numId w:val="1"/>
        </w:numPr>
        <w:spacing w:before="100" w:beforeAutospacing="1" w:after="100" w:afterAutospacing="1"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At the end of the study, you will be provided with the study debrief.</w:t>
      </w:r>
    </w:p>
    <w:p w14:paraId="39C23C45" w14:textId="77777777" w:rsidR="00344968" w:rsidRPr="00A05388" w:rsidRDefault="00344968" w:rsidP="00344968">
      <w:pPr>
        <w:spacing w:after="0" w:line="240" w:lineRule="auto"/>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br/>
        <w:t>If you have any questions or concerns about this study, please contact the research supervisor Stacey Coleman on stacey.coleman@uwtsd.ac.uk</w:t>
      </w:r>
      <w:r w:rsidRPr="00A05388">
        <w:rPr>
          <w:rFonts w:asciiTheme="minorBidi" w:eastAsia="Times New Roman" w:hAnsiTheme="minorBidi"/>
          <w:sz w:val="22"/>
          <w:szCs w:val="22"/>
          <w:lang w:eastAsia="zh-CN"/>
        </w:rPr>
        <w:br/>
      </w:r>
      <w:r w:rsidRPr="00A05388">
        <w:rPr>
          <w:rFonts w:asciiTheme="minorBidi" w:eastAsia="Times New Roman" w:hAnsiTheme="minorBidi"/>
          <w:sz w:val="22"/>
          <w:szCs w:val="22"/>
          <w:lang w:eastAsia="zh-CN"/>
        </w:rPr>
        <w:br/>
        <w:t xml:space="preserve">You can download a copy of this information sheet for your records here: </w:t>
      </w:r>
      <w:hyperlink r:id="rId9" w:tgtFrame="_blank" w:history="1">
        <w:r w:rsidRPr="00A05388">
          <w:rPr>
            <w:rFonts w:asciiTheme="minorBidi" w:eastAsia="Times New Roman" w:hAnsiTheme="minorBidi"/>
            <w:color w:val="0000FF"/>
            <w:sz w:val="22"/>
            <w:szCs w:val="22"/>
            <w:u w:val="single"/>
            <w:lang w:eastAsia="zh-CN"/>
          </w:rPr>
          <w:t>Information Sheet</w:t>
        </w:r>
      </w:hyperlink>
    </w:p>
    <w:p w14:paraId="6B8EFB8E" w14:textId="77777777" w:rsidR="00344968" w:rsidRPr="00A05388" w:rsidRDefault="00344968" w:rsidP="00344968">
      <w:pPr>
        <w:spacing w:after="0" w:line="240" w:lineRule="auto"/>
        <w:rPr>
          <w:rFonts w:asciiTheme="minorBidi" w:eastAsia="Times New Roman" w:hAnsiTheme="minorBidi"/>
          <w:sz w:val="22"/>
          <w:szCs w:val="22"/>
          <w:lang w:eastAsia="zh-CN"/>
        </w:rPr>
      </w:pPr>
    </w:p>
    <w:p w14:paraId="67556447" w14:textId="77777777" w:rsidR="00344968" w:rsidRPr="00A05388" w:rsidRDefault="00344968" w:rsidP="00344968">
      <w:pPr>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 xml:space="preserve">If you feel you want to withdraw your participation from the study, you can do so at any time by closing the browser on your device. If you withdraw, your data will be deleted and not used as partial data will not be analysed. </w:t>
      </w:r>
    </w:p>
    <w:p w14:paraId="51F4F4FF" w14:textId="77777777" w:rsidR="00344968" w:rsidRPr="00A05388" w:rsidRDefault="00344968" w:rsidP="00344968">
      <w:pPr>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 xml:space="preserve">As this study involves the completion of an extraversion questionnaire, if you feel you would not be comfortable answering questions about your extraversion levels, then you are advised not to take part in this study. </w:t>
      </w:r>
    </w:p>
    <w:p w14:paraId="726615C4" w14:textId="58C875CB" w:rsidR="0075521D" w:rsidRPr="006C5A13" w:rsidRDefault="00344968">
      <w:pPr>
        <w:rPr>
          <w:rFonts w:asciiTheme="minorBidi" w:eastAsia="Times New Roman" w:hAnsiTheme="minorBidi"/>
          <w:sz w:val="22"/>
          <w:szCs w:val="22"/>
          <w:lang w:eastAsia="zh-CN"/>
        </w:rPr>
      </w:pPr>
      <w:r w:rsidRPr="00A05388">
        <w:rPr>
          <w:rFonts w:asciiTheme="minorBidi" w:eastAsia="Times New Roman" w:hAnsiTheme="minorBidi"/>
          <w:sz w:val="22"/>
          <w:szCs w:val="22"/>
          <w:lang w:eastAsia="zh-CN"/>
        </w:rPr>
        <w:t>If you are happy to take part in this study, please select below to continue to the consent form</w:t>
      </w:r>
    </w:p>
    <w:p w14:paraId="155E20A3" w14:textId="77777777" w:rsidR="00214BE9"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u w:val="single"/>
          <w:lang w:val="en-US"/>
        </w:rPr>
      </w:pPr>
      <w:r w:rsidRPr="00E81165">
        <w:rPr>
          <w:rFonts w:cs="Times New Roman"/>
          <w:b/>
          <w:noProof/>
          <w:lang w:val="en-US"/>
        </w:rPr>
        <w:lastRenderedPageBreak/>
        <w:drawing>
          <wp:anchor distT="0" distB="0" distL="114300" distR="114300" simplePos="0" relativeHeight="251658240" behindDoc="1" locked="0" layoutInCell="1" allowOverlap="1" wp14:anchorId="31D6336F" wp14:editId="01800950">
            <wp:simplePos x="0" y="0"/>
            <wp:positionH relativeFrom="margin">
              <wp:align>right</wp:align>
            </wp:positionH>
            <wp:positionV relativeFrom="paragraph">
              <wp:posOffset>0</wp:posOffset>
            </wp:positionV>
            <wp:extent cx="5731510" cy="878205"/>
            <wp:effectExtent l="0" t="0" r="2540" b="0"/>
            <wp:wrapTight wrapText="bothSides">
              <wp:wrapPolygon edited="0">
                <wp:start x="0" y="0"/>
                <wp:lineTo x="0" y="21085"/>
                <wp:lineTo x="21538" y="21085"/>
                <wp:lineTo x="21538" y="0"/>
                <wp:lineTo x="0" y="0"/>
              </wp:wrapPolygon>
            </wp:wrapTight>
            <wp:docPr id="1978590295"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590295" name="Picture 1" descr="Black text on a white background&#10;&#10;Description automatically generated"/>
                    <pic:cNvPicPr/>
                  </pic:nvPicPr>
                  <pic:blipFill>
                    <a:blip r:embed="rId8"/>
                    <a:stretch>
                      <a:fillRect/>
                    </a:stretch>
                  </pic:blipFill>
                  <pic:spPr>
                    <a:xfrm>
                      <a:off x="0" y="0"/>
                      <a:ext cx="5731510" cy="878205"/>
                    </a:xfrm>
                    <a:prstGeom prst="rect">
                      <a:avLst/>
                    </a:prstGeom>
                  </pic:spPr>
                </pic:pic>
              </a:graphicData>
            </a:graphic>
          </wp:anchor>
        </w:drawing>
      </w:r>
    </w:p>
    <w:p w14:paraId="5716B7A0" w14:textId="77777777" w:rsidR="00214BE9" w:rsidRPr="006D5FDE"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1D8F47A0" w14:textId="77777777" w:rsidR="00214BE9"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to collect data for a group of 1</w:t>
      </w:r>
      <w:r w:rsidRPr="0074421C">
        <w:rPr>
          <w:rFonts w:ascii="Arial" w:hAnsi="Arial" w:cs="Arial"/>
          <w:vertAlign w:val="superscript"/>
          <w:lang w:val="en-US"/>
        </w:rPr>
        <w:t>st</w:t>
      </w:r>
      <w:r>
        <w:rPr>
          <w:rFonts w:ascii="Arial" w:hAnsi="Arial" w:cs="Arial"/>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14:paraId="1CBB7814" w14:textId="77777777" w:rsidR="00214BE9"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study will take approximately 10 minutes to complete.</w:t>
      </w:r>
    </w:p>
    <w:p w14:paraId="5EFA5E85" w14:textId="77777777" w:rsidR="00214BE9"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participation in this study is voluntary and I am free to withdraw my participation at any time during or before the end of the study without giving a reason and without penalty by closing the computer browser. </w:t>
      </w:r>
    </w:p>
    <w:p w14:paraId="46090A8E" w14:textId="77777777" w:rsidR="00214BE9"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once I complete the study, I will not be able to withdraw my data, as it will be </w:t>
      </w:r>
      <w:proofErr w:type="spellStart"/>
      <w:r>
        <w:rPr>
          <w:rStyle w:val="normaltextrun"/>
          <w:rFonts w:ascii="Arial" w:hAnsi="Arial" w:cs="Arial"/>
          <w:color w:val="000000"/>
          <w:shd w:val="clear" w:color="auto" w:fill="FFFFFF"/>
          <w:lang w:val="en-US"/>
        </w:rPr>
        <w:t>anonymised</w:t>
      </w:r>
      <w:proofErr w:type="spellEnd"/>
      <w:r>
        <w:rPr>
          <w:rStyle w:val="normaltextrun"/>
          <w:rFonts w:ascii="Arial" w:hAnsi="Arial" w:cs="Arial"/>
          <w:color w:val="000000"/>
          <w:shd w:val="clear" w:color="auto" w:fill="FFFFFF"/>
          <w:lang w:val="en-US"/>
        </w:rPr>
        <w:t xml:space="preserve"> and the researcher will be unable to trace my data back to me. </w:t>
      </w:r>
    </w:p>
    <w:p w14:paraId="63E6B530" w14:textId="77777777" w:rsidR="00214BE9"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rFonts w:ascii="Arial" w:hAnsi="Arial" w:cs="Arial"/>
          <w:color w:val="000000"/>
          <w:shd w:val="clear" w:color="auto" w:fill="FFFFFF"/>
        </w:rPr>
      </w:pPr>
      <w:r>
        <w:rPr>
          <w:rStyle w:val="normaltextrun"/>
          <w:rFonts w:ascii="Arial" w:hAnsi="Arial" w:cs="Arial"/>
          <w:color w:val="000000"/>
          <w:shd w:val="clear" w:color="auto" w:fill="FFFFFF"/>
          <w:lang w:val="en-US"/>
        </w:rPr>
        <w:t xml:space="preserve">I am aware that if I have any questions or concerns about the study, I can contact the researcher supervisor, Stacey Coleman at any time before, during, or after the study on </w:t>
      </w:r>
      <w:hyperlink r:id="rId10" w:history="1">
        <w:r w:rsidRPr="00794A0E">
          <w:rPr>
            <w:rStyle w:val="Hyperlink"/>
            <w:rFonts w:ascii="Arial" w:hAnsi="Arial" w:cs="Arial"/>
            <w:shd w:val="clear" w:color="auto" w:fill="FFFFFF"/>
            <w:lang w:val="en-US"/>
          </w:rPr>
          <w:t>stacey.coleman@uwtsd.ac.uk</w:t>
        </w:r>
      </w:hyperlink>
      <w:r>
        <w:rPr>
          <w:rStyle w:val="normaltextrun"/>
          <w:rFonts w:ascii="Arial" w:hAnsi="Arial" w:cs="Arial"/>
          <w:color w:val="000000"/>
          <w:shd w:val="clear" w:color="auto" w:fill="FFFFFF"/>
          <w:lang w:val="en-US"/>
        </w:rPr>
        <w:t xml:space="preserve"> </w:t>
      </w:r>
      <w:r>
        <w:rPr>
          <w:rStyle w:val="eop"/>
          <w:rFonts w:ascii="Arial" w:hAnsi="Arial" w:cs="Arial"/>
          <w:color w:val="000000"/>
          <w:shd w:val="clear" w:color="auto" w:fill="FFFFFF"/>
        </w:rPr>
        <w:t> </w:t>
      </w:r>
    </w:p>
    <w:p w14:paraId="24C1D6D8" w14:textId="77777777" w:rsidR="00214BE9" w:rsidRPr="006D5FDE"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3B5BDF3B" w14:textId="77777777" w:rsidR="00214BE9"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also understand that at the end of the study I will be provided with a debrief form.</w:t>
      </w:r>
    </w:p>
    <w:p w14:paraId="4E8FAE34" w14:textId="77777777" w:rsidR="00214BE9" w:rsidRPr="006D5FDE" w:rsidRDefault="00214BE9" w:rsidP="00214B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You can download a copy of this consent form by clicking here: </w:t>
      </w:r>
      <w:r w:rsidRPr="00741310">
        <w:rPr>
          <w:rFonts w:ascii="Arial" w:hAnsi="Arial" w:cs="Arial"/>
          <w:color w:val="0000FF"/>
          <w:u w:val="single"/>
          <w:lang w:val="en-US"/>
        </w:rPr>
        <w:t>Consent Form</w:t>
      </w:r>
    </w:p>
    <w:p w14:paraId="791ADD93" w14:textId="77777777" w:rsidR="00214BE9" w:rsidRDefault="00214BE9" w:rsidP="00214BE9">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t xml:space="preserve">Please tick </w:t>
      </w:r>
      <w:r>
        <w:rPr>
          <w:rStyle w:val="normaltextrun"/>
          <w:rFonts w:ascii="Arial" w:hAnsi="Arial" w:cs="Arial"/>
          <w:b/>
          <w:color w:val="000000" w:themeColor="text1"/>
          <w:lang w:val="en-US"/>
        </w:rPr>
        <w:t xml:space="preserve">all </w:t>
      </w:r>
      <w:r w:rsidRPr="00777BC1">
        <w:rPr>
          <w:rStyle w:val="normaltextrun"/>
          <w:rFonts w:ascii="Arial" w:hAnsi="Arial" w:cs="Arial"/>
          <w:b/>
          <w:color w:val="000000" w:themeColor="text1"/>
          <w:lang w:val="en-US"/>
        </w:rPr>
        <w:t>boxes below to confirm</w:t>
      </w:r>
      <w:r>
        <w:rPr>
          <w:rStyle w:val="normaltextrun"/>
          <w:rFonts w:ascii="Arial" w:hAnsi="Arial" w:cs="Arial"/>
          <w:b/>
          <w:color w:val="000000" w:themeColor="text1"/>
          <w:lang w:val="en-US"/>
        </w:rPr>
        <w:t xml:space="preserve"> your consent into participating in this study</w:t>
      </w:r>
      <w:r w:rsidRPr="00777BC1">
        <w:rPr>
          <w:rStyle w:val="normaltextrun"/>
          <w:rFonts w:ascii="Arial" w:hAnsi="Arial" w:cs="Arial"/>
          <w:b/>
          <w:color w:val="000000" w:themeColor="text1"/>
          <w:lang w:val="en-US"/>
        </w:rPr>
        <w:t>:</w:t>
      </w:r>
      <w:r w:rsidRPr="00777BC1">
        <w:rPr>
          <w:rStyle w:val="eop"/>
          <w:rFonts w:ascii="Arial" w:hAnsi="Arial" w:cs="Arial"/>
          <w:b/>
          <w:color w:val="000000" w:themeColor="text1"/>
        </w:rPr>
        <w:t> </w:t>
      </w:r>
    </w:p>
    <w:p w14:paraId="16B344B2" w14:textId="77777777" w:rsidR="00214BE9" w:rsidRPr="00777BC1" w:rsidRDefault="00214BE9" w:rsidP="00214BE9">
      <w:pPr>
        <w:pStyle w:val="paragraph"/>
        <w:spacing w:before="0" w:beforeAutospacing="0" w:after="0" w:afterAutospacing="0"/>
        <w:textAlignment w:val="baseline"/>
        <w:rPr>
          <w:b/>
          <w:color w:val="000000" w:themeColor="text1"/>
        </w:rPr>
      </w:pPr>
    </w:p>
    <w:p w14:paraId="765F108A" w14:textId="77777777" w:rsidR="00214BE9" w:rsidRPr="00777BC1" w:rsidRDefault="00214BE9" w:rsidP="00214BE9">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am 18 years of age or over</w:t>
      </w:r>
      <w:r w:rsidRPr="00777BC1">
        <w:rPr>
          <w:rStyle w:val="eop"/>
          <w:rFonts w:ascii="Arial" w:hAnsi="Arial" w:cs="Arial"/>
          <w:b/>
          <w:color w:val="000000" w:themeColor="text1"/>
        </w:rPr>
        <w:t> </w:t>
      </w:r>
    </w:p>
    <w:p w14:paraId="380A80F5" w14:textId="77777777" w:rsidR="00214BE9" w:rsidRPr="00777BC1" w:rsidRDefault="00214BE9" w:rsidP="00214BE9">
      <w:pPr>
        <w:pStyle w:val="paragraph"/>
        <w:spacing w:before="0" w:beforeAutospacing="0" w:after="0" w:afterAutospacing="0"/>
        <w:textAlignment w:val="baseline"/>
        <w:rPr>
          <w:rFonts w:ascii="Arial" w:hAnsi="Arial" w:cs="Arial"/>
          <w:b/>
          <w:color w:val="000000" w:themeColor="text1"/>
        </w:rPr>
      </w:pPr>
    </w:p>
    <w:p w14:paraId="06021664" w14:textId="77777777" w:rsidR="00214BE9" w:rsidRPr="00777BC1" w:rsidRDefault="00214BE9" w:rsidP="00214BE9">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I can withdraw at any time without penalty by closing the browser </w:t>
      </w:r>
      <w:r w:rsidRPr="00777BC1">
        <w:rPr>
          <w:rStyle w:val="eop"/>
          <w:rFonts w:ascii="Arial" w:hAnsi="Arial" w:cs="Arial"/>
          <w:b/>
          <w:color w:val="000000" w:themeColor="text1"/>
        </w:rPr>
        <w:t> </w:t>
      </w:r>
    </w:p>
    <w:p w14:paraId="1921B693" w14:textId="77777777" w:rsidR="00214BE9" w:rsidRPr="00777BC1" w:rsidRDefault="00214BE9" w:rsidP="00214BE9">
      <w:pPr>
        <w:pStyle w:val="paragraph"/>
        <w:spacing w:before="0" w:beforeAutospacing="0" w:after="0" w:afterAutospacing="0"/>
        <w:textAlignment w:val="baseline"/>
        <w:rPr>
          <w:rFonts w:ascii="Arial" w:hAnsi="Arial" w:cs="Arial"/>
          <w:b/>
          <w:color w:val="000000" w:themeColor="text1"/>
        </w:rPr>
      </w:pPr>
    </w:p>
    <w:p w14:paraId="3D65DA61" w14:textId="77777777" w:rsidR="00214BE9" w:rsidRPr="00777BC1" w:rsidRDefault="00214BE9" w:rsidP="00214BE9">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my data will be held confidentially and my identity will remain anonymous</w:t>
      </w:r>
      <w:r w:rsidRPr="00777BC1">
        <w:rPr>
          <w:rStyle w:val="eop"/>
          <w:rFonts w:ascii="Arial" w:hAnsi="Arial" w:cs="Arial"/>
          <w:b/>
          <w:color w:val="000000" w:themeColor="text1"/>
        </w:rPr>
        <w:t> </w:t>
      </w:r>
    </w:p>
    <w:p w14:paraId="07777ED4" w14:textId="77777777" w:rsidR="00214BE9" w:rsidRPr="00777BC1" w:rsidRDefault="00214BE9" w:rsidP="00214BE9">
      <w:pPr>
        <w:pStyle w:val="paragraph"/>
        <w:spacing w:before="0" w:beforeAutospacing="0" w:after="0" w:afterAutospacing="0"/>
        <w:textAlignment w:val="baseline"/>
        <w:rPr>
          <w:rFonts w:ascii="Arial" w:hAnsi="Arial" w:cs="Arial"/>
          <w:b/>
          <w:color w:val="000000" w:themeColor="text1"/>
        </w:rPr>
      </w:pPr>
    </w:p>
    <w:p w14:paraId="0E49385A" w14:textId="77777777" w:rsidR="00214BE9" w:rsidRPr="00777BC1" w:rsidRDefault="00214BE9" w:rsidP="00214BE9">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all the above information</w:t>
      </w:r>
      <w:r w:rsidRPr="00777BC1">
        <w:rPr>
          <w:rStyle w:val="eop"/>
          <w:rFonts w:ascii="Arial" w:hAnsi="Arial" w:cs="Arial"/>
          <w:b/>
          <w:color w:val="000000" w:themeColor="text1"/>
        </w:rPr>
        <w:t> on this consent form</w:t>
      </w:r>
    </w:p>
    <w:p w14:paraId="2A03840D" w14:textId="77777777" w:rsidR="00214BE9" w:rsidRPr="00777BC1" w:rsidRDefault="00214BE9" w:rsidP="00214BE9">
      <w:pPr>
        <w:pStyle w:val="paragraph"/>
        <w:spacing w:before="0" w:beforeAutospacing="0" w:after="0" w:afterAutospacing="0"/>
        <w:textAlignment w:val="baseline"/>
        <w:rPr>
          <w:b/>
          <w:color w:val="000000" w:themeColor="text1"/>
        </w:rPr>
      </w:pPr>
    </w:p>
    <w:p w14:paraId="2C5BBC02" w14:textId="5F7724AE" w:rsidR="00203D48" w:rsidRDefault="00214BE9" w:rsidP="006C5A13">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consent to taking part in this study</w:t>
      </w:r>
      <w:r w:rsidRPr="00777BC1">
        <w:rPr>
          <w:rStyle w:val="eop"/>
          <w:rFonts w:ascii="Arial" w:hAnsi="Arial" w:cs="Arial"/>
          <w:b/>
          <w:color w:val="000000" w:themeColor="text1"/>
        </w:rPr>
        <w:t> </w:t>
      </w:r>
    </w:p>
    <w:p w14:paraId="09F54E0E" w14:textId="77777777" w:rsidR="006C5A13" w:rsidRPr="006C5A13" w:rsidRDefault="006C5A13" w:rsidP="006C5A13">
      <w:pPr>
        <w:pStyle w:val="paragraph"/>
        <w:spacing w:before="0" w:beforeAutospacing="0" w:after="0" w:afterAutospacing="0"/>
        <w:textAlignment w:val="baseline"/>
        <w:rPr>
          <w:b/>
          <w:color w:val="000000" w:themeColor="text1"/>
        </w:rPr>
      </w:pPr>
    </w:p>
    <w:p w14:paraId="65A57B2E" w14:textId="77777777" w:rsidR="00E65600" w:rsidRDefault="00E65600" w:rsidP="00E656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8E1068">
        <w:rPr>
          <w:noProof/>
        </w:rPr>
        <w:lastRenderedPageBreak/>
        <w:drawing>
          <wp:anchor distT="0" distB="0" distL="114300" distR="114300" simplePos="0" relativeHeight="251658241" behindDoc="1" locked="0" layoutInCell="1" allowOverlap="1" wp14:anchorId="56C1653F" wp14:editId="5455F91A">
            <wp:simplePos x="0" y="0"/>
            <wp:positionH relativeFrom="column">
              <wp:posOffset>38100</wp:posOffset>
            </wp:positionH>
            <wp:positionV relativeFrom="paragraph">
              <wp:posOffset>106680</wp:posOffset>
            </wp:positionV>
            <wp:extent cx="5731510" cy="878205"/>
            <wp:effectExtent l="0" t="0" r="2540" b="0"/>
            <wp:wrapTight wrapText="bothSides">
              <wp:wrapPolygon edited="0">
                <wp:start x="0" y="0"/>
                <wp:lineTo x="0" y="21085"/>
                <wp:lineTo x="21538" y="21085"/>
                <wp:lineTo x="21538" y="0"/>
                <wp:lineTo x="0" y="0"/>
              </wp:wrapPolygon>
            </wp:wrapTight>
            <wp:docPr id="322426563"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26563" name="Picture 1" descr="Black text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878205"/>
                    </a:xfrm>
                    <a:prstGeom prst="rect">
                      <a:avLst/>
                    </a:prstGeom>
                  </pic:spPr>
                </pic:pic>
              </a:graphicData>
            </a:graphic>
          </wp:anchor>
        </w:drawing>
      </w:r>
      <w:r>
        <w:t xml:space="preserve"> </w:t>
      </w:r>
    </w:p>
    <w:p w14:paraId="1873739F" w14:textId="77777777" w:rsidR="00E65600" w:rsidRDefault="00E65600" w:rsidP="00E65600">
      <w:pPr>
        <w:jc w:val="center"/>
        <w:rPr>
          <w:rFonts w:ascii="Times New Roman" w:hAnsi="Times New Roman" w:cs="Times New Roman"/>
          <w:b/>
          <w:sz w:val="32"/>
        </w:rPr>
      </w:pPr>
      <w:r>
        <w:rPr>
          <w:rFonts w:ascii="Times New Roman" w:hAnsi="Times New Roman" w:cs="Times New Roman"/>
          <w:b/>
          <w:sz w:val="32"/>
        </w:rPr>
        <w:t>S</w:t>
      </w:r>
      <w:r w:rsidRPr="0046446A">
        <w:rPr>
          <w:rFonts w:ascii="Times New Roman" w:hAnsi="Times New Roman" w:cs="Times New Roman"/>
          <w:b/>
          <w:sz w:val="32"/>
        </w:rPr>
        <w:t xml:space="preserve">tudy </w:t>
      </w:r>
      <w:r>
        <w:rPr>
          <w:rFonts w:ascii="Times New Roman" w:hAnsi="Times New Roman" w:cs="Times New Roman"/>
          <w:b/>
          <w:sz w:val="32"/>
        </w:rPr>
        <w:t>Debrief Sheet</w:t>
      </w:r>
      <w:r w:rsidRPr="0046446A">
        <w:rPr>
          <w:rFonts w:ascii="Times New Roman" w:hAnsi="Times New Roman" w:cs="Times New Roman"/>
          <w:b/>
          <w:sz w:val="32"/>
        </w:rPr>
        <w:t xml:space="preserve"> </w:t>
      </w:r>
    </w:p>
    <w:p w14:paraId="2027616C" w14:textId="77777777" w:rsidR="00E65600" w:rsidRDefault="00E65600" w:rsidP="00E65600">
      <w:pPr>
        <w:pStyle w:val="Default"/>
        <w:jc w:val="center"/>
        <w:rPr>
          <w:rFonts w:ascii="Arial" w:hAnsi="Arial" w:cs="Arial"/>
          <w:b/>
          <w:i/>
          <w:u w:val="single"/>
        </w:rPr>
      </w:pPr>
      <w:r>
        <w:rPr>
          <w:rFonts w:ascii="Arial" w:hAnsi="Arial" w:cs="Arial"/>
          <w:b/>
          <w:i/>
          <w:u w:val="single"/>
        </w:rPr>
        <w:t>Exploring the effect of extraversion on social media use.</w:t>
      </w:r>
    </w:p>
    <w:p w14:paraId="21D12ABA" w14:textId="77777777" w:rsidR="00E65600" w:rsidRDefault="00E65600" w:rsidP="00E65600">
      <w:pPr>
        <w:pStyle w:val="Default"/>
      </w:pPr>
    </w:p>
    <w:p w14:paraId="7060E7C7" w14:textId="77777777" w:rsidR="00E65600" w:rsidRDefault="00E65600" w:rsidP="00E65600">
      <w:pPr>
        <w:pStyle w:val="Default"/>
        <w:rPr>
          <w:rFonts w:ascii="Arial" w:hAnsi="Arial" w:cs="Arial"/>
        </w:rPr>
      </w:pPr>
    </w:p>
    <w:p w14:paraId="50A89EB3" w14:textId="77777777" w:rsidR="00E65600" w:rsidRPr="00CD25B2" w:rsidRDefault="00E65600" w:rsidP="00E65600">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6FDD17F5" w14:textId="77777777" w:rsidR="00E65600" w:rsidRPr="00CD25B2" w:rsidRDefault="00E65600" w:rsidP="00E65600">
      <w:pPr>
        <w:pStyle w:val="Default"/>
        <w:rPr>
          <w:rFonts w:ascii="Arial" w:hAnsi="Arial" w:cs="Arial"/>
        </w:rPr>
      </w:pPr>
    </w:p>
    <w:p w14:paraId="0FED1788" w14:textId="77777777" w:rsidR="00E65600" w:rsidRDefault="00E65600" w:rsidP="00E65600">
      <w:pPr>
        <w:rPr>
          <w:rFonts w:ascii="Arial" w:eastAsia="Times New Roman" w:hAnsi="Arial" w:cs="Arial"/>
          <w:lang w:val="en-US" w:eastAsia="en-GB"/>
        </w:rPr>
      </w:pPr>
      <w:r w:rsidRPr="009B3FBA">
        <w:rPr>
          <w:rFonts w:ascii="Arial" w:eastAsia="Times New Roman" w:hAnsi="Arial" w:cs="Arial"/>
          <w:lang w:val="en-US" w:eastAsia="en-GB"/>
        </w:rPr>
        <w:t xml:space="preserve">The purpose of this study is to </w:t>
      </w:r>
      <w:r>
        <w:rPr>
          <w:rFonts w:ascii="Arial" w:eastAsia="Times New Roman" w:hAnsi="Arial" w:cs="Arial"/>
          <w:lang w:val="en-US" w:eastAsia="en-GB"/>
        </w:rPr>
        <w:t>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14:paraId="15AC63BF" w14:textId="77777777" w:rsidR="00E65600" w:rsidRPr="00CD25B2" w:rsidRDefault="00E65600" w:rsidP="00E65600">
      <w:pPr>
        <w:pStyle w:val="Default"/>
        <w:rPr>
          <w:rFonts w:ascii="Arial" w:hAnsi="Arial" w:cs="Arial"/>
        </w:rPr>
      </w:pPr>
    </w:p>
    <w:p w14:paraId="117B57BA" w14:textId="77777777" w:rsidR="00E65600" w:rsidRPr="00CD25B2" w:rsidRDefault="00E65600" w:rsidP="00E65600">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w:t>
      </w:r>
      <w:r>
        <w:rPr>
          <w:rFonts w:ascii="Arial" w:hAnsi="Arial" w:cs="Arial"/>
          <w:b/>
        </w:rPr>
        <w:t xml:space="preserve">close your computer browser </w:t>
      </w:r>
      <w:r w:rsidRPr="00CD25B2">
        <w:rPr>
          <w:rFonts w:ascii="Arial" w:hAnsi="Arial" w:cs="Arial"/>
          <w:b/>
        </w:rPr>
        <w:t>now.</w:t>
      </w:r>
      <w:r w:rsidRPr="00CD25B2">
        <w:rPr>
          <w:rFonts w:ascii="Arial" w:hAnsi="Arial" w:cs="Arial"/>
        </w:rPr>
        <w:t xml:space="preserve"> </w:t>
      </w:r>
      <w:r>
        <w:rPr>
          <w:rFonts w:ascii="Arial" w:hAnsi="Arial" w:cs="Arial"/>
        </w:rPr>
        <w:t xml:space="preserve"> After this point, your data will become </w:t>
      </w:r>
      <w:proofErr w:type="gramStart"/>
      <w:r>
        <w:rPr>
          <w:rFonts w:ascii="Arial" w:hAnsi="Arial" w:cs="Arial"/>
        </w:rPr>
        <w:t>anonymous</w:t>
      </w:r>
      <w:proofErr w:type="gramEnd"/>
      <w:r>
        <w:rPr>
          <w:rFonts w:ascii="Arial" w:hAnsi="Arial" w:cs="Arial"/>
        </w:rPr>
        <w:t xml:space="preserve"> and it will not be possible to trace it back to you. The data you submit will remain</w:t>
      </w:r>
      <w:r w:rsidRPr="00CD25B2">
        <w:rPr>
          <w:rFonts w:ascii="Arial" w:hAnsi="Arial" w:cs="Arial"/>
        </w:rPr>
        <w:t xml:space="preserve"> </w:t>
      </w:r>
      <w:r w:rsidRPr="00A76BA3">
        <w:rPr>
          <w:rFonts w:ascii="Arial" w:hAnsi="Arial" w:cs="Arial"/>
        </w:rPr>
        <w:t>confidential</w:t>
      </w:r>
      <w:r w:rsidRPr="00CD25B2">
        <w:rPr>
          <w:rFonts w:ascii="Arial" w:hAnsi="Arial" w:cs="Arial"/>
        </w:rPr>
        <w:t>.</w:t>
      </w:r>
    </w:p>
    <w:p w14:paraId="43E13D08" w14:textId="77777777" w:rsidR="00E65600" w:rsidRPr="00CD25B2" w:rsidRDefault="00E65600" w:rsidP="00E65600">
      <w:pPr>
        <w:pStyle w:val="Default"/>
        <w:rPr>
          <w:rFonts w:ascii="Arial" w:hAnsi="Arial" w:cs="Arial"/>
        </w:rPr>
      </w:pPr>
    </w:p>
    <w:p w14:paraId="32EF3A2B" w14:textId="77777777" w:rsidR="00E65600" w:rsidRPr="00CD25B2" w:rsidRDefault="00E65600" w:rsidP="00E65600">
      <w:pPr>
        <w:pStyle w:val="Default"/>
        <w:rPr>
          <w:rFonts w:ascii="Arial" w:hAnsi="Arial" w:cs="Arial"/>
        </w:rPr>
      </w:pPr>
    </w:p>
    <w:p w14:paraId="1E974A6E" w14:textId="77777777" w:rsidR="00E65600" w:rsidRPr="00123035" w:rsidRDefault="00E65600" w:rsidP="00E65600">
      <w:pPr>
        <w:pStyle w:val="Default"/>
        <w:rPr>
          <w:rFonts w:ascii="Arial" w:hAnsi="Arial" w:cs="Arial"/>
          <w:b/>
        </w:rPr>
      </w:pPr>
      <w:r w:rsidRPr="00CD25B2">
        <w:rPr>
          <w:rFonts w:ascii="Arial" w:hAnsi="Arial" w:cs="Arial"/>
        </w:rPr>
        <w:t xml:space="preserve">If taking part in this study has raised any </w:t>
      </w:r>
      <w:r>
        <w:rPr>
          <w:rFonts w:ascii="Arial" w:hAnsi="Arial" w:cs="Arial"/>
        </w:rPr>
        <w:t xml:space="preserve">concerns or if you have any </w:t>
      </w:r>
      <w:r w:rsidRPr="00CD25B2">
        <w:rPr>
          <w:rFonts w:ascii="Arial" w:hAnsi="Arial" w:cs="Arial"/>
        </w:rPr>
        <w:t>questions</w:t>
      </w:r>
      <w:r>
        <w:rPr>
          <w:rFonts w:ascii="Arial" w:hAnsi="Arial" w:cs="Arial"/>
        </w:rPr>
        <w:t xml:space="preserve"> about the study,</w:t>
      </w:r>
      <w:r w:rsidRPr="00CD25B2">
        <w:rPr>
          <w:rFonts w:ascii="Arial" w:hAnsi="Arial" w:cs="Arial"/>
        </w:rPr>
        <w:t xml:space="preserve"> </w:t>
      </w:r>
      <w:r>
        <w:rPr>
          <w:rFonts w:ascii="Arial" w:hAnsi="Arial" w:cs="Arial"/>
        </w:rPr>
        <w:t xml:space="preserve">please contact the academic supervisor Stacey Coleman: </w:t>
      </w:r>
      <w:hyperlink r:id="rId11" w:history="1">
        <w:r w:rsidRPr="00402162">
          <w:rPr>
            <w:rStyle w:val="Hyperlink"/>
            <w:rFonts w:ascii="Arial" w:hAnsi="Arial" w:cs="Arial"/>
          </w:rPr>
          <w:t>stacey.coleman@uwtsd.ac.uk</w:t>
        </w:r>
      </w:hyperlink>
      <w:r>
        <w:rPr>
          <w:rFonts w:ascii="Arial" w:hAnsi="Arial" w:cs="Arial"/>
        </w:rPr>
        <w:t xml:space="preserve"> </w:t>
      </w:r>
    </w:p>
    <w:p w14:paraId="2D0F2A64" w14:textId="77777777" w:rsidR="00E65600" w:rsidRPr="00123035" w:rsidRDefault="00E65600" w:rsidP="00E65600">
      <w:pPr>
        <w:pStyle w:val="Default"/>
        <w:rPr>
          <w:rFonts w:ascii="Arial" w:hAnsi="Arial" w:cs="Arial"/>
          <w:b/>
        </w:rPr>
      </w:pPr>
    </w:p>
    <w:p w14:paraId="39D9FC4B" w14:textId="77777777" w:rsidR="00E65600" w:rsidRDefault="00E65600" w:rsidP="00E65600">
      <w:pPr>
        <w:pStyle w:val="Default"/>
        <w:rPr>
          <w:rFonts w:ascii="Arial" w:hAnsi="Arial" w:cs="Arial"/>
          <w:color w:val="000099"/>
          <w:u w:val="single"/>
        </w:rPr>
      </w:pPr>
      <w:r w:rsidRPr="00FE3B4B">
        <w:rPr>
          <w:rFonts w:ascii="Arial" w:hAnsi="Arial" w:cs="Arial"/>
        </w:rPr>
        <w:t>You can download a copy of this debrief sheet for your records by clicking here:</w:t>
      </w:r>
      <w:r w:rsidRPr="00FE3B4B">
        <w:rPr>
          <w:rFonts w:ascii="Arial" w:hAnsi="Arial" w:cs="Arial"/>
          <w:color w:val="000099"/>
        </w:rPr>
        <w:t xml:space="preserve"> </w:t>
      </w:r>
      <w:r w:rsidRPr="00FE3B4B">
        <w:rPr>
          <w:rFonts w:ascii="Arial" w:hAnsi="Arial" w:cs="Arial"/>
          <w:color w:val="000099"/>
          <w:u w:val="single"/>
        </w:rPr>
        <w:t>Debrief</w:t>
      </w:r>
    </w:p>
    <w:p w14:paraId="7AB0AB66" w14:textId="77777777" w:rsidR="00E65600" w:rsidRDefault="00E65600" w:rsidP="00E65600">
      <w:pPr>
        <w:pStyle w:val="Default"/>
        <w:rPr>
          <w:rFonts w:ascii="Arial" w:hAnsi="Arial" w:cs="Arial"/>
          <w:color w:val="000099"/>
          <w:u w:val="single"/>
        </w:rPr>
      </w:pPr>
    </w:p>
    <w:p w14:paraId="66AC664F" w14:textId="77777777" w:rsidR="00E65600" w:rsidRPr="00EA3DDA" w:rsidRDefault="00E65600" w:rsidP="00E65600">
      <w:pPr>
        <w:pStyle w:val="Default"/>
        <w:rPr>
          <w:rFonts w:ascii="Arial" w:hAnsi="Arial" w:cs="Arial"/>
          <w:color w:val="auto"/>
        </w:rPr>
      </w:pPr>
      <w:r w:rsidRPr="00EA3DDA">
        <w:rPr>
          <w:rFonts w:ascii="Arial" w:hAnsi="Arial" w:cs="Arial"/>
          <w:color w:val="auto"/>
        </w:rPr>
        <w:t>If you are happy for your data to be included in this study</w:t>
      </w:r>
      <w:r>
        <w:rPr>
          <w:rFonts w:ascii="Arial" w:hAnsi="Arial" w:cs="Arial"/>
          <w:color w:val="auto"/>
        </w:rPr>
        <w:t xml:space="preserve">, please click the arrow below to confirm. </w:t>
      </w:r>
      <w:r w:rsidRPr="00EA3DDA">
        <w:rPr>
          <w:rFonts w:ascii="Arial" w:hAnsi="Arial" w:cs="Arial"/>
          <w:color w:val="auto"/>
        </w:rPr>
        <w:t xml:space="preserve"> </w:t>
      </w:r>
    </w:p>
    <w:p w14:paraId="7EDDC115" w14:textId="77777777" w:rsidR="00E65600" w:rsidRPr="00123035" w:rsidRDefault="00E65600" w:rsidP="00E65600">
      <w:pPr>
        <w:pStyle w:val="Default"/>
        <w:rPr>
          <w:rFonts w:ascii="Arial" w:hAnsi="Arial" w:cs="Arial"/>
          <w:b/>
        </w:rPr>
      </w:pPr>
      <w:r>
        <w:rPr>
          <w:rFonts w:ascii="Arial" w:hAnsi="Arial" w:cs="Arial"/>
          <w:b/>
        </w:rPr>
        <w:t xml:space="preserve"> </w:t>
      </w:r>
    </w:p>
    <w:p w14:paraId="1C454169" w14:textId="77777777" w:rsidR="00E65600" w:rsidRPr="00123035" w:rsidRDefault="00E65600" w:rsidP="00E65600">
      <w:pPr>
        <w:pStyle w:val="Default"/>
        <w:rPr>
          <w:rFonts w:ascii="Arial" w:hAnsi="Arial" w:cs="Arial"/>
          <w:b/>
        </w:rPr>
      </w:pPr>
      <w:r w:rsidRPr="00123035">
        <w:rPr>
          <w:rFonts w:ascii="Arial" w:hAnsi="Arial" w:cs="Arial"/>
          <w:b/>
        </w:rPr>
        <w:t>Thank you once again for taking time to participate in this study.</w:t>
      </w:r>
    </w:p>
    <w:p w14:paraId="27EB1982" w14:textId="77777777" w:rsidR="00E65600" w:rsidRDefault="00E65600" w:rsidP="00E65600">
      <w:pPr>
        <w:pStyle w:val="Default"/>
        <w:rPr>
          <w:b/>
        </w:rPr>
      </w:pPr>
    </w:p>
    <w:p w14:paraId="013E6B32" w14:textId="77777777" w:rsidR="00E65600" w:rsidRDefault="00E65600" w:rsidP="00E65600">
      <w:pPr>
        <w:pStyle w:val="Default"/>
        <w:rPr>
          <w:b/>
        </w:rPr>
      </w:pPr>
    </w:p>
    <w:p w14:paraId="52A2FDE8" w14:textId="77777777" w:rsidR="00E65600" w:rsidRDefault="00E65600" w:rsidP="00E65600">
      <w:pPr>
        <w:pStyle w:val="Default"/>
        <w:rPr>
          <w:rFonts w:ascii="Arial" w:hAnsi="Arial" w:cs="Arial"/>
          <w:i/>
          <w:u w:val="single"/>
        </w:rPr>
      </w:pPr>
      <w:r>
        <w:rPr>
          <w:rFonts w:ascii="Arial" w:hAnsi="Arial" w:cs="Arial"/>
          <w:i/>
          <w:u w:val="single"/>
        </w:rPr>
        <w:t>BSc Psychology</w:t>
      </w:r>
    </w:p>
    <w:p w14:paraId="51F39595" w14:textId="77777777" w:rsidR="00E65600" w:rsidRDefault="00E65600" w:rsidP="00E65600">
      <w:pPr>
        <w:pStyle w:val="Default"/>
        <w:rPr>
          <w:rFonts w:ascii="Arial" w:hAnsi="Arial" w:cs="Arial"/>
          <w:i/>
          <w:u w:val="single"/>
        </w:rPr>
      </w:pPr>
      <w:r>
        <w:rPr>
          <w:rFonts w:ascii="Arial" w:hAnsi="Arial" w:cs="Arial"/>
          <w:i/>
          <w:u w:val="single"/>
        </w:rPr>
        <w:t>BSc Psychology and Counselling</w:t>
      </w:r>
    </w:p>
    <w:p w14:paraId="08BE5471" w14:textId="77777777" w:rsidR="00E65600" w:rsidRDefault="00E65600" w:rsidP="00E65600">
      <w:pPr>
        <w:pStyle w:val="Default"/>
        <w:rPr>
          <w:rFonts w:ascii="Arial" w:hAnsi="Arial" w:cs="Arial"/>
          <w:i/>
          <w:u w:val="single"/>
        </w:rPr>
      </w:pPr>
      <w:r>
        <w:rPr>
          <w:rFonts w:ascii="Arial" w:hAnsi="Arial" w:cs="Arial"/>
          <w:i/>
          <w:u w:val="single"/>
        </w:rPr>
        <w:t>BSC Psychology and Criminology</w:t>
      </w:r>
    </w:p>
    <w:p w14:paraId="08BA2854" w14:textId="77777777" w:rsidR="00E65600" w:rsidRPr="00E0480C" w:rsidRDefault="00E65600" w:rsidP="00E65600">
      <w:pPr>
        <w:pStyle w:val="Default"/>
        <w:rPr>
          <w:rFonts w:ascii="Arial" w:hAnsi="Arial" w:cs="Arial"/>
        </w:rPr>
      </w:pPr>
    </w:p>
    <w:p w14:paraId="68A9D79C" w14:textId="77777777" w:rsidR="00E65600" w:rsidRPr="00E0480C" w:rsidRDefault="00E65600" w:rsidP="00E65600">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7FA0C8A5" w14:textId="77777777" w:rsidR="00CF6FE6" w:rsidRDefault="00CF6FE6"/>
    <w:p w14:paraId="32C9514B" w14:textId="77777777" w:rsidR="00CF6FE6" w:rsidRDefault="00CF6FE6"/>
    <w:p w14:paraId="78F2DD64" w14:textId="77777777" w:rsidR="001F02C0" w:rsidRDefault="001F02C0" w:rsidP="001F02C0">
      <w:pPr>
        <w:tabs>
          <w:tab w:val="left" w:pos="1517"/>
          <w:tab w:val="center" w:pos="4513"/>
        </w:tabs>
      </w:pPr>
    </w:p>
    <w:p w14:paraId="16C50828" w14:textId="74D70BF6" w:rsidR="004169A0" w:rsidRPr="001F02C0" w:rsidRDefault="001F02C0" w:rsidP="001F02C0">
      <w:pPr>
        <w:tabs>
          <w:tab w:val="left" w:pos="1517"/>
          <w:tab w:val="center" w:pos="4513"/>
        </w:tabs>
        <w:rPr>
          <w:rFonts w:ascii="Arial" w:hAnsi="Arial" w:cs="Arial"/>
          <w:b/>
          <w:bCs/>
          <w:sz w:val="22"/>
          <w:szCs w:val="22"/>
        </w:rPr>
      </w:pPr>
      <w:r>
        <w:rPr>
          <w:rFonts w:ascii="Arial" w:hAnsi="Arial" w:cs="Arial"/>
          <w:b/>
          <w:bCs/>
          <w:sz w:val="22"/>
          <w:szCs w:val="22"/>
        </w:rPr>
        <w:lastRenderedPageBreak/>
        <w:tab/>
      </w:r>
      <w:r w:rsidR="004169A0" w:rsidRPr="001F02C0">
        <w:rPr>
          <w:rFonts w:ascii="Arial" w:hAnsi="Arial" w:cs="Arial"/>
          <w:b/>
          <w:bCs/>
          <w:sz w:val="22"/>
          <w:szCs w:val="22"/>
        </w:rPr>
        <w:t>The Big Five Inventory (BFI; John &amp; Srivastava, 1999)</w:t>
      </w:r>
    </w:p>
    <w:p w14:paraId="1FD6A0AE" w14:textId="77777777" w:rsidR="004169A0" w:rsidRPr="001F02C0" w:rsidRDefault="004169A0" w:rsidP="004169A0">
      <w:pPr>
        <w:rPr>
          <w:rFonts w:ascii="Arial" w:hAnsi="Arial" w:cs="Arial"/>
          <w:sz w:val="22"/>
          <w:szCs w:val="22"/>
        </w:rPr>
      </w:pPr>
    </w:p>
    <w:p w14:paraId="07DEE4E4" w14:textId="77777777" w:rsidR="004169A0" w:rsidRPr="001F02C0" w:rsidRDefault="004169A0" w:rsidP="004169A0">
      <w:pPr>
        <w:rPr>
          <w:rFonts w:ascii="Arial" w:hAnsi="Arial" w:cs="Arial"/>
          <w:sz w:val="22"/>
          <w:szCs w:val="22"/>
        </w:rPr>
      </w:pPr>
      <w:r w:rsidRPr="001F02C0">
        <w:rPr>
          <w:rFonts w:ascii="Arial" w:hAnsi="Arial" w:cs="Arial"/>
          <w:sz w:val="22"/>
          <w:szCs w:val="22"/>
        </w:rPr>
        <w:t xml:space="preserve">Here are </w:t>
      </w:r>
      <w:proofErr w:type="gramStart"/>
      <w:r w:rsidRPr="001F02C0">
        <w:rPr>
          <w:rFonts w:ascii="Arial" w:hAnsi="Arial" w:cs="Arial"/>
          <w:sz w:val="22"/>
          <w:szCs w:val="22"/>
        </w:rPr>
        <w:t>a number of</w:t>
      </w:r>
      <w:proofErr w:type="gramEnd"/>
      <w:r w:rsidRPr="001F02C0">
        <w:rPr>
          <w:rFonts w:ascii="Arial" w:hAnsi="Arial" w:cs="Arial"/>
          <w:sz w:val="22"/>
          <w:szCs w:val="22"/>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0CFFC2B7" w14:textId="77777777" w:rsidR="004169A0" w:rsidRPr="001F02C0" w:rsidRDefault="004169A0" w:rsidP="004169A0">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4169A0" w:rsidRPr="001F02C0" w14:paraId="478917CB" w14:textId="77777777" w:rsidTr="00E0426E">
        <w:tc>
          <w:tcPr>
            <w:tcW w:w="1803" w:type="dxa"/>
          </w:tcPr>
          <w:p w14:paraId="4ADDAFAF" w14:textId="77777777" w:rsidR="004169A0" w:rsidRPr="001F02C0" w:rsidRDefault="004169A0" w:rsidP="00E0426E">
            <w:pPr>
              <w:jc w:val="center"/>
              <w:rPr>
                <w:rFonts w:ascii="Arial" w:hAnsi="Arial" w:cs="Arial"/>
              </w:rPr>
            </w:pPr>
            <w:r w:rsidRPr="001F02C0">
              <w:rPr>
                <w:rFonts w:ascii="Arial" w:hAnsi="Arial" w:cs="Arial"/>
              </w:rPr>
              <w:t>Disagree strongly</w:t>
            </w:r>
          </w:p>
          <w:p w14:paraId="35A9B82C" w14:textId="77777777" w:rsidR="004169A0" w:rsidRPr="001F02C0" w:rsidRDefault="004169A0" w:rsidP="00E0426E">
            <w:pPr>
              <w:jc w:val="center"/>
              <w:rPr>
                <w:rFonts w:ascii="Arial" w:hAnsi="Arial" w:cs="Arial"/>
              </w:rPr>
            </w:pPr>
          </w:p>
          <w:p w14:paraId="4B0B4387" w14:textId="77777777" w:rsidR="004169A0" w:rsidRPr="001F02C0" w:rsidRDefault="004169A0" w:rsidP="00E0426E">
            <w:pPr>
              <w:jc w:val="center"/>
              <w:rPr>
                <w:rFonts w:ascii="Arial" w:hAnsi="Arial" w:cs="Arial"/>
              </w:rPr>
            </w:pPr>
            <w:r w:rsidRPr="001F02C0">
              <w:rPr>
                <w:rFonts w:ascii="Arial" w:hAnsi="Arial" w:cs="Arial"/>
              </w:rPr>
              <w:t>1</w:t>
            </w:r>
          </w:p>
        </w:tc>
        <w:tc>
          <w:tcPr>
            <w:tcW w:w="1803" w:type="dxa"/>
          </w:tcPr>
          <w:p w14:paraId="0A2A8031" w14:textId="77777777" w:rsidR="004169A0" w:rsidRPr="001F02C0" w:rsidRDefault="004169A0" w:rsidP="00E0426E">
            <w:pPr>
              <w:jc w:val="center"/>
              <w:rPr>
                <w:rFonts w:ascii="Arial" w:hAnsi="Arial" w:cs="Arial"/>
              </w:rPr>
            </w:pPr>
            <w:r w:rsidRPr="001F02C0">
              <w:rPr>
                <w:rFonts w:ascii="Arial" w:hAnsi="Arial" w:cs="Arial"/>
              </w:rPr>
              <w:t>Disagree</w:t>
            </w:r>
          </w:p>
          <w:p w14:paraId="1B848BBB" w14:textId="77777777" w:rsidR="004169A0" w:rsidRPr="001F02C0" w:rsidRDefault="004169A0" w:rsidP="00E0426E">
            <w:pPr>
              <w:jc w:val="center"/>
              <w:rPr>
                <w:rFonts w:ascii="Arial" w:hAnsi="Arial" w:cs="Arial"/>
              </w:rPr>
            </w:pPr>
          </w:p>
          <w:p w14:paraId="46F133B0" w14:textId="77777777" w:rsidR="004169A0" w:rsidRPr="001F02C0" w:rsidRDefault="004169A0" w:rsidP="00E0426E">
            <w:pPr>
              <w:jc w:val="center"/>
              <w:rPr>
                <w:rFonts w:ascii="Arial" w:hAnsi="Arial" w:cs="Arial"/>
              </w:rPr>
            </w:pPr>
          </w:p>
          <w:p w14:paraId="2E58CDF7" w14:textId="77777777" w:rsidR="004169A0" w:rsidRPr="001F02C0" w:rsidRDefault="004169A0" w:rsidP="00E0426E">
            <w:pPr>
              <w:jc w:val="center"/>
              <w:rPr>
                <w:rFonts w:ascii="Arial" w:hAnsi="Arial" w:cs="Arial"/>
              </w:rPr>
            </w:pPr>
            <w:r w:rsidRPr="001F02C0">
              <w:rPr>
                <w:rFonts w:ascii="Arial" w:hAnsi="Arial" w:cs="Arial"/>
              </w:rPr>
              <w:t>2</w:t>
            </w:r>
          </w:p>
        </w:tc>
        <w:tc>
          <w:tcPr>
            <w:tcW w:w="1803" w:type="dxa"/>
          </w:tcPr>
          <w:p w14:paraId="1FE24D35" w14:textId="77777777" w:rsidR="004169A0" w:rsidRPr="001F02C0" w:rsidRDefault="004169A0" w:rsidP="00E0426E">
            <w:pPr>
              <w:jc w:val="center"/>
              <w:rPr>
                <w:rFonts w:ascii="Arial" w:hAnsi="Arial" w:cs="Arial"/>
              </w:rPr>
            </w:pPr>
            <w:r w:rsidRPr="001F02C0">
              <w:rPr>
                <w:rFonts w:ascii="Arial" w:hAnsi="Arial" w:cs="Arial"/>
              </w:rPr>
              <w:t>Neither agree nor disagree</w:t>
            </w:r>
          </w:p>
          <w:p w14:paraId="47B8A0E0" w14:textId="77777777" w:rsidR="004169A0" w:rsidRPr="001F02C0" w:rsidRDefault="004169A0" w:rsidP="00E0426E">
            <w:pPr>
              <w:jc w:val="center"/>
              <w:rPr>
                <w:rFonts w:ascii="Arial" w:hAnsi="Arial" w:cs="Arial"/>
              </w:rPr>
            </w:pPr>
          </w:p>
          <w:p w14:paraId="11009B2D" w14:textId="77777777" w:rsidR="004169A0" w:rsidRPr="001F02C0" w:rsidRDefault="004169A0" w:rsidP="00E0426E">
            <w:pPr>
              <w:jc w:val="center"/>
              <w:rPr>
                <w:rFonts w:ascii="Arial" w:hAnsi="Arial" w:cs="Arial"/>
              </w:rPr>
            </w:pPr>
            <w:r w:rsidRPr="001F02C0">
              <w:rPr>
                <w:rFonts w:ascii="Arial" w:hAnsi="Arial" w:cs="Arial"/>
              </w:rPr>
              <w:t>3</w:t>
            </w:r>
          </w:p>
        </w:tc>
        <w:tc>
          <w:tcPr>
            <w:tcW w:w="1803" w:type="dxa"/>
          </w:tcPr>
          <w:p w14:paraId="5F4DD31B" w14:textId="77777777" w:rsidR="004169A0" w:rsidRPr="001F02C0" w:rsidRDefault="004169A0" w:rsidP="00E0426E">
            <w:pPr>
              <w:jc w:val="center"/>
              <w:rPr>
                <w:rFonts w:ascii="Arial" w:hAnsi="Arial" w:cs="Arial"/>
              </w:rPr>
            </w:pPr>
            <w:r w:rsidRPr="001F02C0">
              <w:rPr>
                <w:rFonts w:ascii="Arial" w:hAnsi="Arial" w:cs="Arial"/>
              </w:rPr>
              <w:t>Agree</w:t>
            </w:r>
          </w:p>
          <w:p w14:paraId="47A890C5" w14:textId="77777777" w:rsidR="004169A0" w:rsidRPr="001F02C0" w:rsidRDefault="004169A0" w:rsidP="00E0426E">
            <w:pPr>
              <w:jc w:val="center"/>
              <w:rPr>
                <w:rFonts w:ascii="Arial" w:hAnsi="Arial" w:cs="Arial"/>
              </w:rPr>
            </w:pPr>
          </w:p>
          <w:p w14:paraId="28C6A6DE" w14:textId="77777777" w:rsidR="004169A0" w:rsidRPr="001F02C0" w:rsidRDefault="004169A0" w:rsidP="00E0426E">
            <w:pPr>
              <w:jc w:val="center"/>
              <w:rPr>
                <w:rFonts w:ascii="Arial" w:hAnsi="Arial" w:cs="Arial"/>
              </w:rPr>
            </w:pPr>
          </w:p>
          <w:p w14:paraId="67FC4932" w14:textId="77777777" w:rsidR="004169A0" w:rsidRPr="001F02C0" w:rsidRDefault="004169A0" w:rsidP="00E0426E">
            <w:pPr>
              <w:jc w:val="center"/>
              <w:rPr>
                <w:rFonts w:ascii="Arial" w:hAnsi="Arial" w:cs="Arial"/>
              </w:rPr>
            </w:pPr>
            <w:r w:rsidRPr="001F02C0">
              <w:rPr>
                <w:rFonts w:ascii="Arial" w:hAnsi="Arial" w:cs="Arial"/>
              </w:rPr>
              <w:t>4</w:t>
            </w:r>
          </w:p>
        </w:tc>
        <w:tc>
          <w:tcPr>
            <w:tcW w:w="1804" w:type="dxa"/>
          </w:tcPr>
          <w:p w14:paraId="5490E5FE" w14:textId="77777777" w:rsidR="004169A0" w:rsidRPr="001F02C0" w:rsidRDefault="004169A0" w:rsidP="00E0426E">
            <w:pPr>
              <w:jc w:val="center"/>
              <w:rPr>
                <w:rFonts w:ascii="Arial" w:hAnsi="Arial" w:cs="Arial"/>
              </w:rPr>
            </w:pPr>
            <w:r w:rsidRPr="001F02C0">
              <w:rPr>
                <w:rFonts w:ascii="Arial" w:hAnsi="Arial" w:cs="Arial"/>
              </w:rPr>
              <w:t>Agree strongly</w:t>
            </w:r>
          </w:p>
          <w:p w14:paraId="55D43184" w14:textId="77777777" w:rsidR="004169A0" w:rsidRPr="001F02C0" w:rsidRDefault="004169A0" w:rsidP="00E0426E">
            <w:pPr>
              <w:jc w:val="center"/>
              <w:rPr>
                <w:rFonts w:ascii="Arial" w:hAnsi="Arial" w:cs="Arial"/>
              </w:rPr>
            </w:pPr>
          </w:p>
          <w:p w14:paraId="487C728A" w14:textId="77777777" w:rsidR="004169A0" w:rsidRPr="001F02C0" w:rsidRDefault="004169A0" w:rsidP="00E0426E">
            <w:pPr>
              <w:jc w:val="center"/>
              <w:rPr>
                <w:rFonts w:ascii="Arial" w:hAnsi="Arial" w:cs="Arial"/>
              </w:rPr>
            </w:pPr>
          </w:p>
          <w:p w14:paraId="6942ECF3" w14:textId="77777777" w:rsidR="004169A0" w:rsidRPr="001F02C0" w:rsidRDefault="004169A0" w:rsidP="00E0426E">
            <w:pPr>
              <w:jc w:val="center"/>
              <w:rPr>
                <w:rFonts w:ascii="Arial" w:hAnsi="Arial" w:cs="Arial"/>
              </w:rPr>
            </w:pPr>
            <w:r w:rsidRPr="001F02C0">
              <w:rPr>
                <w:rFonts w:ascii="Arial" w:hAnsi="Arial" w:cs="Arial"/>
              </w:rPr>
              <w:t>5</w:t>
            </w:r>
          </w:p>
        </w:tc>
      </w:tr>
    </w:tbl>
    <w:p w14:paraId="70C87FE0" w14:textId="77777777" w:rsidR="004169A0" w:rsidRPr="001F02C0" w:rsidRDefault="004169A0" w:rsidP="004169A0">
      <w:pPr>
        <w:rPr>
          <w:rFonts w:ascii="Arial" w:hAnsi="Arial" w:cs="Arial"/>
          <w:sz w:val="22"/>
          <w:szCs w:val="22"/>
        </w:rPr>
      </w:pPr>
    </w:p>
    <w:p w14:paraId="56DEAC56" w14:textId="77777777" w:rsidR="004169A0" w:rsidRPr="001F02C0" w:rsidRDefault="004169A0" w:rsidP="004169A0">
      <w:pPr>
        <w:rPr>
          <w:rFonts w:ascii="Arial" w:hAnsi="Arial" w:cs="Arial"/>
          <w:sz w:val="22"/>
          <w:szCs w:val="22"/>
        </w:rPr>
      </w:pPr>
      <w:r w:rsidRPr="001F02C0">
        <w:rPr>
          <w:rFonts w:ascii="Arial" w:hAnsi="Arial" w:cs="Arial"/>
          <w:sz w:val="22"/>
          <w:szCs w:val="22"/>
        </w:rPr>
        <w:t>I see Myself as Someone Who...</w:t>
      </w:r>
    </w:p>
    <w:p w14:paraId="378631BD" w14:textId="77777777" w:rsidR="004169A0" w:rsidRPr="001F02C0" w:rsidRDefault="004169A0" w:rsidP="004169A0">
      <w:pPr>
        <w:rPr>
          <w:rFonts w:ascii="Arial" w:hAnsi="Arial" w:cs="Arial"/>
          <w:sz w:val="22"/>
          <w:szCs w:val="22"/>
        </w:rPr>
      </w:pPr>
    </w:p>
    <w:p w14:paraId="322EF8FA" w14:textId="77777777" w:rsidR="004169A0" w:rsidRPr="001F02C0" w:rsidRDefault="004169A0" w:rsidP="004169A0">
      <w:pPr>
        <w:rPr>
          <w:rFonts w:ascii="Arial" w:hAnsi="Arial" w:cs="Arial"/>
          <w:sz w:val="22"/>
          <w:szCs w:val="22"/>
        </w:rPr>
      </w:pPr>
      <w:r w:rsidRPr="001F02C0">
        <w:rPr>
          <w:rFonts w:ascii="Arial" w:hAnsi="Arial" w:cs="Arial"/>
          <w:sz w:val="22"/>
          <w:szCs w:val="22"/>
        </w:rPr>
        <w:t>_____ 1. Is talkative</w:t>
      </w:r>
    </w:p>
    <w:p w14:paraId="4F125614" w14:textId="77777777" w:rsidR="004169A0" w:rsidRPr="001F02C0" w:rsidRDefault="004169A0" w:rsidP="004169A0">
      <w:pPr>
        <w:rPr>
          <w:rFonts w:ascii="Arial" w:hAnsi="Arial" w:cs="Arial"/>
          <w:sz w:val="22"/>
          <w:szCs w:val="22"/>
        </w:rPr>
      </w:pPr>
    </w:p>
    <w:p w14:paraId="0D7D0D25" w14:textId="77777777" w:rsidR="004169A0" w:rsidRPr="001F02C0" w:rsidRDefault="004169A0" w:rsidP="004169A0">
      <w:pPr>
        <w:rPr>
          <w:rFonts w:ascii="Arial" w:hAnsi="Arial" w:cs="Arial"/>
          <w:sz w:val="22"/>
          <w:szCs w:val="22"/>
        </w:rPr>
      </w:pPr>
      <w:r w:rsidRPr="001F02C0">
        <w:rPr>
          <w:rFonts w:ascii="Arial" w:hAnsi="Arial" w:cs="Arial"/>
          <w:sz w:val="22"/>
          <w:szCs w:val="22"/>
        </w:rPr>
        <w:t>_____ 2. Is reserved</w:t>
      </w:r>
    </w:p>
    <w:p w14:paraId="116DE9AF" w14:textId="77777777" w:rsidR="004169A0" w:rsidRPr="001F02C0" w:rsidRDefault="004169A0" w:rsidP="004169A0">
      <w:pPr>
        <w:rPr>
          <w:rFonts w:ascii="Arial" w:hAnsi="Arial" w:cs="Arial"/>
          <w:sz w:val="22"/>
          <w:szCs w:val="22"/>
        </w:rPr>
      </w:pPr>
    </w:p>
    <w:p w14:paraId="40AA9C9D" w14:textId="77777777" w:rsidR="004169A0" w:rsidRPr="001F02C0" w:rsidRDefault="004169A0" w:rsidP="004169A0">
      <w:pPr>
        <w:rPr>
          <w:rFonts w:ascii="Arial" w:hAnsi="Arial" w:cs="Arial"/>
          <w:sz w:val="22"/>
          <w:szCs w:val="22"/>
        </w:rPr>
      </w:pPr>
      <w:r w:rsidRPr="001F02C0">
        <w:rPr>
          <w:rFonts w:ascii="Arial" w:hAnsi="Arial" w:cs="Arial"/>
          <w:sz w:val="22"/>
          <w:szCs w:val="22"/>
        </w:rPr>
        <w:t>_____ 3. Is full of energy</w:t>
      </w:r>
    </w:p>
    <w:p w14:paraId="6C471C28" w14:textId="77777777" w:rsidR="004169A0" w:rsidRPr="001F02C0" w:rsidRDefault="004169A0" w:rsidP="004169A0">
      <w:pPr>
        <w:rPr>
          <w:rFonts w:ascii="Arial" w:hAnsi="Arial" w:cs="Arial"/>
          <w:sz w:val="22"/>
          <w:szCs w:val="22"/>
        </w:rPr>
      </w:pPr>
    </w:p>
    <w:p w14:paraId="7F1024A9" w14:textId="77777777" w:rsidR="004169A0" w:rsidRPr="001F02C0" w:rsidRDefault="004169A0" w:rsidP="004169A0">
      <w:pPr>
        <w:rPr>
          <w:rFonts w:ascii="Arial" w:hAnsi="Arial" w:cs="Arial"/>
          <w:sz w:val="22"/>
          <w:szCs w:val="22"/>
        </w:rPr>
      </w:pPr>
      <w:r w:rsidRPr="001F02C0">
        <w:rPr>
          <w:rFonts w:ascii="Arial" w:hAnsi="Arial" w:cs="Arial"/>
          <w:sz w:val="22"/>
          <w:szCs w:val="22"/>
        </w:rPr>
        <w:t>_____ 4. Generates a lot of enthusiasm</w:t>
      </w:r>
    </w:p>
    <w:p w14:paraId="295B6A72" w14:textId="77777777" w:rsidR="004169A0" w:rsidRPr="001F02C0" w:rsidRDefault="004169A0" w:rsidP="004169A0">
      <w:pPr>
        <w:rPr>
          <w:rFonts w:ascii="Arial" w:hAnsi="Arial" w:cs="Arial"/>
          <w:sz w:val="22"/>
          <w:szCs w:val="22"/>
        </w:rPr>
      </w:pPr>
    </w:p>
    <w:p w14:paraId="330F656A" w14:textId="77777777" w:rsidR="004169A0" w:rsidRPr="001F02C0" w:rsidRDefault="004169A0" w:rsidP="004169A0">
      <w:pPr>
        <w:rPr>
          <w:rFonts w:ascii="Arial" w:hAnsi="Arial" w:cs="Arial"/>
          <w:sz w:val="22"/>
          <w:szCs w:val="22"/>
        </w:rPr>
      </w:pPr>
      <w:r w:rsidRPr="001F02C0">
        <w:rPr>
          <w:rFonts w:ascii="Arial" w:hAnsi="Arial" w:cs="Arial"/>
          <w:sz w:val="22"/>
          <w:szCs w:val="22"/>
        </w:rPr>
        <w:t>_____ 5. Tends to be quiet</w:t>
      </w:r>
    </w:p>
    <w:p w14:paraId="70B270B7" w14:textId="77777777" w:rsidR="004169A0" w:rsidRPr="001F02C0" w:rsidRDefault="004169A0" w:rsidP="004169A0">
      <w:pPr>
        <w:rPr>
          <w:rFonts w:ascii="Arial" w:hAnsi="Arial" w:cs="Arial"/>
          <w:sz w:val="22"/>
          <w:szCs w:val="22"/>
        </w:rPr>
      </w:pPr>
    </w:p>
    <w:p w14:paraId="089B1B30" w14:textId="77777777" w:rsidR="004169A0" w:rsidRPr="001F02C0" w:rsidRDefault="004169A0" w:rsidP="004169A0">
      <w:pPr>
        <w:rPr>
          <w:rFonts w:ascii="Arial" w:hAnsi="Arial" w:cs="Arial"/>
          <w:sz w:val="22"/>
          <w:szCs w:val="22"/>
        </w:rPr>
      </w:pPr>
      <w:r w:rsidRPr="001F02C0">
        <w:rPr>
          <w:rFonts w:ascii="Arial" w:hAnsi="Arial" w:cs="Arial"/>
          <w:sz w:val="22"/>
          <w:szCs w:val="22"/>
        </w:rPr>
        <w:t>_____ 6. Has an assertive personality</w:t>
      </w:r>
    </w:p>
    <w:p w14:paraId="416EB9E8" w14:textId="77777777" w:rsidR="004169A0" w:rsidRPr="001F02C0" w:rsidRDefault="004169A0" w:rsidP="004169A0">
      <w:pPr>
        <w:rPr>
          <w:rFonts w:ascii="Arial" w:hAnsi="Arial" w:cs="Arial"/>
          <w:sz w:val="22"/>
          <w:szCs w:val="22"/>
        </w:rPr>
      </w:pPr>
    </w:p>
    <w:p w14:paraId="4FDEDF55" w14:textId="77777777" w:rsidR="004169A0" w:rsidRPr="001F02C0" w:rsidRDefault="004169A0" w:rsidP="004169A0">
      <w:pPr>
        <w:rPr>
          <w:rFonts w:ascii="Arial" w:hAnsi="Arial" w:cs="Arial"/>
          <w:sz w:val="22"/>
          <w:szCs w:val="22"/>
        </w:rPr>
      </w:pPr>
      <w:r w:rsidRPr="001F02C0">
        <w:rPr>
          <w:rFonts w:ascii="Arial" w:hAnsi="Arial" w:cs="Arial"/>
          <w:sz w:val="22"/>
          <w:szCs w:val="22"/>
        </w:rPr>
        <w:t>_____ 7. Is sometimes shy, inhibited</w:t>
      </w:r>
    </w:p>
    <w:p w14:paraId="342AA8DB" w14:textId="77777777" w:rsidR="004169A0" w:rsidRPr="001F02C0" w:rsidRDefault="004169A0" w:rsidP="004169A0">
      <w:pPr>
        <w:rPr>
          <w:rFonts w:ascii="Arial" w:hAnsi="Arial" w:cs="Arial"/>
          <w:sz w:val="22"/>
          <w:szCs w:val="22"/>
        </w:rPr>
      </w:pPr>
    </w:p>
    <w:p w14:paraId="639C9F64" w14:textId="77777777" w:rsidR="004169A0" w:rsidRPr="001F02C0" w:rsidRDefault="004169A0" w:rsidP="004169A0">
      <w:pPr>
        <w:rPr>
          <w:rFonts w:ascii="Arial" w:hAnsi="Arial" w:cs="Arial"/>
          <w:sz w:val="22"/>
          <w:szCs w:val="22"/>
        </w:rPr>
      </w:pPr>
      <w:r w:rsidRPr="001F02C0">
        <w:rPr>
          <w:rFonts w:ascii="Arial" w:hAnsi="Arial" w:cs="Arial"/>
          <w:sz w:val="22"/>
          <w:szCs w:val="22"/>
        </w:rPr>
        <w:t>_____ 8. Is outgoing, sociable</w:t>
      </w:r>
    </w:p>
    <w:p w14:paraId="0A9BA443" w14:textId="77777777" w:rsidR="004169A0" w:rsidRPr="001F02C0" w:rsidRDefault="004169A0" w:rsidP="004169A0">
      <w:pPr>
        <w:pBdr>
          <w:bottom w:val="single" w:sz="12" w:space="1" w:color="auto"/>
        </w:pBdr>
        <w:rPr>
          <w:rFonts w:ascii="Arial" w:hAnsi="Arial" w:cs="Arial"/>
          <w:sz w:val="22"/>
          <w:szCs w:val="22"/>
        </w:rPr>
      </w:pPr>
    </w:p>
    <w:p w14:paraId="0FF94528" w14:textId="77777777" w:rsidR="004169A0" w:rsidRPr="001F02C0" w:rsidRDefault="004169A0" w:rsidP="004169A0">
      <w:pPr>
        <w:rPr>
          <w:rFonts w:ascii="Arial" w:hAnsi="Arial" w:cs="Arial"/>
          <w:color w:val="FF0000"/>
          <w:sz w:val="22"/>
          <w:szCs w:val="22"/>
        </w:rPr>
      </w:pPr>
      <w:r w:rsidRPr="001F02C0">
        <w:rPr>
          <w:rFonts w:ascii="Arial" w:hAnsi="Arial" w:cs="Arial"/>
          <w:color w:val="FF0000"/>
          <w:sz w:val="22"/>
          <w:szCs w:val="22"/>
        </w:rPr>
        <w:t>Scoring information:</w:t>
      </w:r>
    </w:p>
    <w:p w14:paraId="68DEC674" w14:textId="77777777" w:rsidR="004169A0" w:rsidRPr="001F02C0" w:rsidRDefault="004169A0" w:rsidP="004169A0">
      <w:pPr>
        <w:rPr>
          <w:rFonts w:ascii="Arial" w:hAnsi="Arial" w:cs="Arial"/>
          <w:color w:val="FF0000"/>
          <w:sz w:val="22"/>
          <w:szCs w:val="22"/>
        </w:rPr>
      </w:pPr>
      <w:r w:rsidRPr="001F02C0">
        <w:rPr>
          <w:rFonts w:ascii="Arial" w:hAnsi="Arial" w:cs="Arial"/>
          <w:color w:val="FF0000"/>
          <w:sz w:val="22"/>
          <w:szCs w:val="22"/>
        </w:rPr>
        <w:t>R denotes reverse scored items</w:t>
      </w:r>
    </w:p>
    <w:p w14:paraId="45702F73" w14:textId="77777777" w:rsidR="004169A0" w:rsidRDefault="004169A0" w:rsidP="004169A0">
      <w:pPr>
        <w:rPr>
          <w:rFonts w:ascii="Arial" w:hAnsi="Arial" w:cs="Arial"/>
          <w:color w:val="FF0000"/>
          <w:sz w:val="22"/>
          <w:szCs w:val="22"/>
        </w:rPr>
      </w:pPr>
      <w:r w:rsidRPr="001F02C0">
        <w:rPr>
          <w:rFonts w:ascii="Arial" w:hAnsi="Arial" w:cs="Arial"/>
          <w:color w:val="FF0000"/>
          <w:sz w:val="22"/>
          <w:szCs w:val="22"/>
        </w:rPr>
        <w:t>1 + 2R + 3 + 4 + 5R + 6 + 7R + 8</w:t>
      </w:r>
    </w:p>
    <w:p w14:paraId="628AB866" w14:textId="77777777" w:rsidR="00862D1D" w:rsidRPr="00064C4E" w:rsidRDefault="00862D1D" w:rsidP="00862D1D">
      <w:pPr>
        <w:jc w:val="center"/>
        <w:rPr>
          <w:rFonts w:ascii="Times New Roman" w:eastAsia="Calibri" w:hAnsi="Times New Roman" w:cs="Times New Roman"/>
          <w:b/>
          <w:lang w:val="en-US"/>
        </w:rPr>
      </w:pPr>
      <w:r w:rsidRPr="00064C4E">
        <w:rPr>
          <w:rFonts w:ascii="Times New Roman" w:eastAsia="Calibri" w:hAnsi="Times New Roman" w:cs="Times New Roman"/>
          <w:b/>
          <w:bCs/>
          <w:color w:val="000000"/>
          <w:lang w:val="en-US"/>
        </w:rPr>
        <w:lastRenderedPageBreak/>
        <w:t>Social Media Use Questionnaire</w:t>
      </w:r>
      <w:r w:rsidRPr="00064C4E">
        <w:rPr>
          <w:rFonts w:ascii="Times New Roman" w:eastAsia="Calibri" w:hAnsi="Times New Roman" w:cs="Times New Roman"/>
          <w:b/>
          <w:color w:val="000000"/>
          <w:lang w:val="en-US"/>
        </w:rPr>
        <w:t xml:space="preserve"> </w:t>
      </w:r>
      <w:r w:rsidRPr="00064C4E">
        <w:rPr>
          <w:rFonts w:ascii="Times New Roman" w:eastAsia="Calibri" w:hAnsi="Times New Roman" w:cs="Times New Roman"/>
          <w:b/>
          <w:lang w:val="en-US"/>
        </w:rPr>
        <w:t xml:space="preserve">(SMUQ; </w:t>
      </w:r>
      <w:proofErr w:type="spellStart"/>
      <w:r w:rsidRPr="00064C4E">
        <w:rPr>
          <w:rFonts w:ascii="Times New Roman" w:eastAsia="Calibri" w:hAnsi="Times New Roman" w:cs="Times New Roman"/>
          <w:b/>
          <w:lang w:val="en-US"/>
        </w:rPr>
        <w:t>Xanidis</w:t>
      </w:r>
      <w:proofErr w:type="spellEnd"/>
      <w:r w:rsidRPr="00064C4E">
        <w:rPr>
          <w:rFonts w:ascii="Times New Roman" w:eastAsia="Calibri" w:hAnsi="Times New Roman" w:cs="Times New Roman"/>
          <w:b/>
          <w:lang w:val="en-US"/>
        </w:rPr>
        <w:t xml:space="preserve"> &amp; </w:t>
      </w:r>
      <w:r>
        <w:rPr>
          <w:rFonts w:ascii="Times New Roman" w:eastAsia="Calibri" w:hAnsi="Times New Roman" w:cs="Times New Roman"/>
          <w:b/>
          <w:lang w:val="en-US"/>
        </w:rPr>
        <w:t>Brignell, 2015</w:t>
      </w:r>
      <w:r w:rsidRPr="00064C4E">
        <w:rPr>
          <w:rFonts w:ascii="Times New Roman" w:eastAsia="Calibri" w:hAnsi="Times New Roman" w:cs="Times New Roman"/>
          <w:b/>
          <w:lang w:val="en-US"/>
        </w:rPr>
        <w:t xml:space="preserve">) </w:t>
      </w:r>
      <w:r w:rsidRPr="00064C4E">
        <w:rPr>
          <w:rFonts w:ascii="Times New Roman" w:eastAsia="Calibri" w:hAnsi="Times New Roman" w:cs="Times New Roman"/>
          <w:b/>
          <w:bCs/>
          <w:color w:val="000000"/>
          <w:lang w:val="en-US"/>
        </w:rPr>
        <w:t>final items</w:t>
      </w:r>
      <w:r w:rsidRPr="00064C4E">
        <w:rPr>
          <w:rFonts w:ascii="Times New Roman" w:eastAsia="Calibri" w:hAnsi="Times New Roman" w:cs="Times New Roman"/>
          <w:b/>
          <w:color w:val="000000"/>
          <w:lang w:val="en-US"/>
        </w:rPr>
        <w:t xml:space="preserve"> </w:t>
      </w:r>
      <w:r w:rsidRPr="00064C4E">
        <w:rPr>
          <w:rFonts w:ascii="Times New Roman" w:eastAsia="Calibri" w:hAnsi="Times New Roman" w:cs="Times New Roman"/>
          <w:b/>
          <w:lang w:val="en-US"/>
        </w:rPr>
        <w:t>after Principal Component Analysis</w:t>
      </w:r>
    </w:p>
    <w:tbl>
      <w:tblPr>
        <w:tblW w:w="10081" w:type="dxa"/>
        <w:tblLayout w:type="fixed"/>
        <w:tblLook w:val="04A0" w:firstRow="1" w:lastRow="0" w:firstColumn="1" w:lastColumn="0" w:noHBand="0" w:noVBand="1"/>
      </w:tblPr>
      <w:tblGrid>
        <w:gridCol w:w="2835"/>
        <w:gridCol w:w="1134"/>
        <w:gridCol w:w="1276"/>
        <w:gridCol w:w="1701"/>
        <w:gridCol w:w="1134"/>
        <w:gridCol w:w="2001"/>
      </w:tblGrid>
      <w:tr w:rsidR="00862D1D" w:rsidRPr="00064C4E" w14:paraId="1D50E184" w14:textId="77777777" w:rsidTr="00E0426E">
        <w:tc>
          <w:tcPr>
            <w:tcW w:w="2835" w:type="dxa"/>
          </w:tcPr>
          <w:p w14:paraId="7ED11E42" w14:textId="77777777" w:rsidR="00862D1D" w:rsidRPr="00064C4E" w:rsidRDefault="00862D1D" w:rsidP="00E0426E">
            <w:pPr>
              <w:spacing w:after="0" w:line="240" w:lineRule="auto"/>
              <w:jc w:val="center"/>
              <w:rPr>
                <w:rFonts w:ascii="Times New Roman" w:eastAsia="Calibri" w:hAnsi="Times New Roman" w:cs="Times New Roman"/>
                <w:lang w:val="en-US"/>
              </w:rPr>
            </w:pPr>
          </w:p>
        </w:tc>
        <w:tc>
          <w:tcPr>
            <w:tcW w:w="1134" w:type="dxa"/>
          </w:tcPr>
          <w:p w14:paraId="3782B7D3" w14:textId="77777777" w:rsidR="00862D1D" w:rsidRPr="00064C4E" w:rsidRDefault="00862D1D" w:rsidP="00E0426E">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Never</w:t>
            </w:r>
          </w:p>
        </w:tc>
        <w:tc>
          <w:tcPr>
            <w:tcW w:w="1276" w:type="dxa"/>
          </w:tcPr>
          <w:p w14:paraId="2CD2D812" w14:textId="77777777" w:rsidR="00862D1D" w:rsidRPr="00064C4E" w:rsidRDefault="00862D1D" w:rsidP="00E0426E">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Rarely</w:t>
            </w:r>
          </w:p>
        </w:tc>
        <w:tc>
          <w:tcPr>
            <w:tcW w:w="1701" w:type="dxa"/>
          </w:tcPr>
          <w:p w14:paraId="2FB7E9C8" w14:textId="77777777" w:rsidR="00862D1D" w:rsidRPr="00064C4E" w:rsidRDefault="00862D1D" w:rsidP="00E0426E">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Sometimes</w:t>
            </w:r>
          </w:p>
        </w:tc>
        <w:tc>
          <w:tcPr>
            <w:tcW w:w="1134" w:type="dxa"/>
          </w:tcPr>
          <w:p w14:paraId="3D905CD2" w14:textId="77777777" w:rsidR="00862D1D" w:rsidRPr="00064C4E" w:rsidRDefault="00862D1D" w:rsidP="00E0426E">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Often</w:t>
            </w:r>
          </w:p>
        </w:tc>
        <w:tc>
          <w:tcPr>
            <w:tcW w:w="2001" w:type="dxa"/>
          </w:tcPr>
          <w:p w14:paraId="6645C2D9" w14:textId="77777777" w:rsidR="00862D1D" w:rsidRPr="00064C4E" w:rsidRDefault="00862D1D" w:rsidP="00E0426E">
            <w:pPr>
              <w:spacing w:after="0" w:line="240" w:lineRule="auto"/>
              <w:ind w:right="618"/>
              <w:jc w:val="center"/>
              <w:rPr>
                <w:rFonts w:ascii="Times New Roman" w:eastAsia="Calibri" w:hAnsi="Times New Roman" w:cs="Times New Roman"/>
                <w:b/>
                <w:lang w:val="en-US"/>
              </w:rPr>
            </w:pPr>
            <w:r w:rsidRPr="00064C4E">
              <w:rPr>
                <w:rFonts w:ascii="Times New Roman" w:eastAsia="Calibri" w:hAnsi="Times New Roman" w:cs="Times New Roman"/>
                <w:b/>
                <w:lang w:val="en-US"/>
              </w:rPr>
              <w:t>Always</w:t>
            </w:r>
          </w:p>
        </w:tc>
      </w:tr>
      <w:tr w:rsidR="00862D1D" w:rsidRPr="00064C4E" w14:paraId="71FD6A19" w14:textId="77777777" w:rsidTr="00E0426E">
        <w:tc>
          <w:tcPr>
            <w:tcW w:w="2835" w:type="dxa"/>
          </w:tcPr>
          <w:p w14:paraId="42E840E5"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struggle to stay in places, where I won’t be able to access social network sites.</w:t>
            </w:r>
          </w:p>
        </w:tc>
        <w:tc>
          <w:tcPr>
            <w:tcW w:w="1134" w:type="dxa"/>
          </w:tcPr>
          <w:p w14:paraId="630E7704"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3CF8CEE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3025ACAA"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305DB33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15B08345"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2FA8BC71"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775214BD"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22F280C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4C42741C"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2C6D23A6"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209BAC44" w14:textId="77777777" w:rsidTr="00E0426E">
        <w:tc>
          <w:tcPr>
            <w:tcW w:w="2835" w:type="dxa"/>
          </w:tcPr>
          <w:p w14:paraId="21DC3646"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 xml:space="preserve">I feel angry, when I </w:t>
            </w:r>
            <w:proofErr w:type="gramStart"/>
            <w:r w:rsidRPr="00064C4E">
              <w:rPr>
                <w:rFonts w:ascii="Times New Roman" w:eastAsia="Calibri" w:hAnsi="Times New Roman" w:cs="Times New Roman"/>
                <w:lang w:val="en-US"/>
              </w:rPr>
              <w:t>am not able to</w:t>
            </w:r>
            <w:proofErr w:type="gramEnd"/>
            <w:r w:rsidRPr="00064C4E">
              <w:rPr>
                <w:rFonts w:ascii="Times New Roman" w:eastAsia="Calibri" w:hAnsi="Times New Roman" w:cs="Times New Roman"/>
                <w:lang w:val="en-US"/>
              </w:rPr>
              <w:t xml:space="preserve"> access my social network account</w:t>
            </w:r>
          </w:p>
        </w:tc>
        <w:tc>
          <w:tcPr>
            <w:tcW w:w="1134" w:type="dxa"/>
          </w:tcPr>
          <w:p w14:paraId="181AD234"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57FEE64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68D47C38"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3AAE4F0E"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4C1B9657"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596361AB"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54A6C3B2"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1CAE770E"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6C1A236F"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41CE40E0"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0355DF8B" w14:textId="77777777" w:rsidTr="00E0426E">
        <w:tc>
          <w:tcPr>
            <w:tcW w:w="2835" w:type="dxa"/>
          </w:tcPr>
          <w:p w14:paraId="0F2C6CD8"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My relatives and friends complain that I spend too much time using social network sites.</w:t>
            </w:r>
          </w:p>
        </w:tc>
        <w:tc>
          <w:tcPr>
            <w:tcW w:w="1134" w:type="dxa"/>
          </w:tcPr>
          <w:p w14:paraId="36586087"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777BEE8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6879FEC4"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2B2F83B0"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58DBD2A6"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042D10BC"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4FE7BB63"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080C9C8F"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66DEDA63"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0E6CE9E6"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18D994B0" w14:textId="77777777" w:rsidTr="00E0426E">
        <w:tc>
          <w:tcPr>
            <w:tcW w:w="2835" w:type="dxa"/>
          </w:tcPr>
          <w:p w14:paraId="106D99D0"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lose track of time, when using social network sites</w:t>
            </w:r>
          </w:p>
        </w:tc>
        <w:tc>
          <w:tcPr>
            <w:tcW w:w="1134" w:type="dxa"/>
          </w:tcPr>
          <w:p w14:paraId="57B26A85"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72AD65BA"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0124829E"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70B3860B"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322A3900"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38B4F1DA" w14:textId="77777777" w:rsidTr="00E0426E">
        <w:tc>
          <w:tcPr>
            <w:tcW w:w="2835" w:type="dxa"/>
          </w:tcPr>
          <w:p w14:paraId="6E29D5B0"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use social network sites, when I am in the company of friends</w:t>
            </w:r>
          </w:p>
        </w:tc>
        <w:tc>
          <w:tcPr>
            <w:tcW w:w="1134" w:type="dxa"/>
          </w:tcPr>
          <w:p w14:paraId="55F7B227"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1A7A6DB1"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65CEEBE0"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4E3BE2A4"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6A72877D"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46C4C56A"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05D648C8"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08B2C8E5"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4DD1C16C"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02F629F9"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17FC9375" w14:textId="77777777" w:rsidTr="00E0426E">
        <w:tc>
          <w:tcPr>
            <w:tcW w:w="2835" w:type="dxa"/>
          </w:tcPr>
          <w:p w14:paraId="10AEFB1D"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 xml:space="preserve">I feel anxious, when I </w:t>
            </w:r>
            <w:proofErr w:type="gramStart"/>
            <w:r w:rsidRPr="00064C4E">
              <w:rPr>
                <w:rFonts w:ascii="Times New Roman" w:eastAsia="Calibri" w:hAnsi="Times New Roman" w:cs="Times New Roman"/>
                <w:lang w:val="en-US"/>
              </w:rPr>
              <w:t>am not able to</w:t>
            </w:r>
            <w:proofErr w:type="gramEnd"/>
            <w:r w:rsidRPr="00064C4E">
              <w:rPr>
                <w:rFonts w:ascii="Times New Roman" w:eastAsia="Calibri" w:hAnsi="Times New Roman" w:cs="Times New Roman"/>
                <w:lang w:val="en-US"/>
              </w:rPr>
              <w:t xml:space="preserve"> check my social network account</w:t>
            </w:r>
          </w:p>
        </w:tc>
        <w:tc>
          <w:tcPr>
            <w:tcW w:w="1134" w:type="dxa"/>
          </w:tcPr>
          <w:p w14:paraId="23E43385"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049940B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0653BC2B"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55666662"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5472903F"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4A14A82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15832C19"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643F6557"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6F1FA587"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2C1E0D9A"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38D59CBC" w14:textId="77777777" w:rsidTr="00E0426E">
        <w:tc>
          <w:tcPr>
            <w:tcW w:w="2835" w:type="dxa"/>
          </w:tcPr>
          <w:p w14:paraId="4FB1A00F"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stay online longer than initially intended.</w:t>
            </w:r>
          </w:p>
        </w:tc>
        <w:tc>
          <w:tcPr>
            <w:tcW w:w="1134" w:type="dxa"/>
          </w:tcPr>
          <w:p w14:paraId="6C562DE6"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412BB136"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443A4A98"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0B4C8B3A"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1285FA07"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573BBAB4" w14:textId="77777777" w:rsidTr="00E0426E">
        <w:tc>
          <w:tcPr>
            <w:tcW w:w="2835" w:type="dxa"/>
          </w:tcPr>
          <w:p w14:paraId="75EAA8FE"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spend a large proportion of my day using social network sites.</w:t>
            </w:r>
          </w:p>
        </w:tc>
        <w:tc>
          <w:tcPr>
            <w:tcW w:w="1134" w:type="dxa"/>
          </w:tcPr>
          <w:p w14:paraId="46620A2A"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3A2CCAB2"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6368D58B"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47D52F41"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5882B0D2"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28C64AD2"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5A312EA8"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2BD7D11A"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117DA5C5"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1C4D2972"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862D1D" w:rsidRPr="00064C4E" w14:paraId="00EBB681" w14:textId="77777777" w:rsidTr="00E0426E">
        <w:trPr>
          <w:trHeight w:val="401"/>
        </w:trPr>
        <w:tc>
          <w:tcPr>
            <w:tcW w:w="2835" w:type="dxa"/>
          </w:tcPr>
          <w:p w14:paraId="29765F63" w14:textId="77777777" w:rsidR="00862D1D" w:rsidRPr="00064C4E" w:rsidRDefault="00862D1D" w:rsidP="00862D1D">
            <w:pPr>
              <w:numPr>
                <w:ilvl w:val="0"/>
                <w:numId w:val="2"/>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feel guilty about the time that I spend on social network sites</w:t>
            </w:r>
          </w:p>
        </w:tc>
        <w:tc>
          <w:tcPr>
            <w:tcW w:w="1134" w:type="dxa"/>
          </w:tcPr>
          <w:p w14:paraId="3D362431"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611753BA"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56F3DDF0"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64961215"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6C409DEC"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05F74EF7"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7B9D0051"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5122122B"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231FE74C" w14:textId="77777777" w:rsidR="00862D1D" w:rsidRPr="00064C4E" w:rsidRDefault="00862D1D" w:rsidP="00E0426E">
            <w:pPr>
              <w:spacing w:after="0" w:line="240" w:lineRule="auto"/>
              <w:jc w:val="center"/>
              <w:rPr>
                <w:rFonts w:ascii="Times New Roman" w:eastAsia="Calibri" w:hAnsi="Times New Roman" w:cs="Times New Roman"/>
                <w:lang w:val="en-US"/>
              </w:rPr>
            </w:pPr>
          </w:p>
          <w:p w14:paraId="19F902C3" w14:textId="77777777" w:rsidR="00862D1D" w:rsidRPr="00064C4E" w:rsidRDefault="00862D1D" w:rsidP="00E0426E">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bl>
    <w:p w14:paraId="5B764039" w14:textId="77777777" w:rsidR="00862D1D" w:rsidRPr="001F02C0" w:rsidRDefault="00862D1D" w:rsidP="004169A0">
      <w:pPr>
        <w:rPr>
          <w:rFonts w:ascii="Arial" w:hAnsi="Arial" w:cs="Arial"/>
          <w:color w:val="FF0000"/>
          <w:sz w:val="22"/>
          <w:szCs w:val="22"/>
        </w:rPr>
      </w:pPr>
    </w:p>
    <w:p w14:paraId="59529FFE" w14:textId="77777777" w:rsidR="00CF6FE6" w:rsidRDefault="00CF6FE6"/>
    <w:p w14:paraId="502BC513" w14:textId="77777777" w:rsidR="00CF6FE6" w:rsidRDefault="00CF6FE6"/>
    <w:p w14:paraId="01DB446A" w14:textId="77777777" w:rsidR="00CF6FE6" w:rsidRDefault="00CF6FE6"/>
    <w:p w14:paraId="46766A0E" w14:textId="77777777" w:rsidR="00CF6FE6" w:rsidRDefault="00CF6FE6"/>
    <w:p w14:paraId="7DB12F29" w14:textId="2AB97CD4" w:rsidR="00CF6FE6" w:rsidRDefault="003C5C5C">
      <w:r>
        <w:rPr>
          <w:noProof/>
        </w:rPr>
        <w:lastRenderedPageBreak/>
        <w:drawing>
          <wp:inline distT="0" distB="0" distL="0" distR="0" wp14:anchorId="28F69B6C" wp14:editId="109E8D10">
            <wp:extent cx="6516000" cy="3815080"/>
            <wp:effectExtent l="0" t="0" r="0" b="0"/>
            <wp:docPr id="1358414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14084" name="Picture 1358414084"/>
                    <pic:cNvPicPr/>
                  </pic:nvPicPr>
                  <pic:blipFill rotWithShape="1">
                    <a:blip r:embed="rId12" cstate="print">
                      <a:extLst>
                        <a:ext uri="{28A0092B-C50C-407E-A947-70E740481C1C}">
                          <a14:useLocalDpi xmlns:a14="http://schemas.microsoft.com/office/drawing/2010/main" val="0"/>
                        </a:ext>
                      </a:extLst>
                    </a:blip>
                    <a:srcRect l="14258" t="6514" r="7391" b="16587"/>
                    <a:stretch>
                      <a:fillRect/>
                    </a:stretch>
                  </pic:blipFill>
                  <pic:spPr bwMode="auto">
                    <a:xfrm>
                      <a:off x="0" y="0"/>
                      <a:ext cx="6572190" cy="3847979"/>
                    </a:xfrm>
                    <a:prstGeom prst="rect">
                      <a:avLst/>
                    </a:prstGeom>
                    <a:ln>
                      <a:noFill/>
                    </a:ln>
                    <a:extLst>
                      <a:ext uri="{53640926-AAD7-44D8-BBD7-CCE9431645EC}">
                        <a14:shadowObscured xmlns:a14="http://schemas.microsoft.com/office/drawing/2010/main"/>
                      </a:ext>
                    </a:extLst>
                  </pic:spPr>
                </pic:pic>
              </a:graphicData>
            </a:graphic>
          </wp:inline>
        </w:drawing>
      </w:r>
    </w:p>
    <w:p w14:paraId="5A5C5CEE" w14:textId="77777777" w:rsidR="00CF6FE6" w:rsidRDefault="00CF6FE6"/>
    <w:p w14:paraId="776718A1" w14:textId="77777777" w:rsidR="00CF6FE6" w:rsidRDefault="00CF6FE6"/>
    <w:p w14:paraId="403022E9" w14:textId="77777777" w:rsidR="00CF6FE6" w:rsidRDefault="00CF6FE6"/>
    <w:p w14:paraId="60426389" w14:textId="77777777" w:rsidR="00CF6FE6" w:rsidRDefault="00CF6FE6"/>
    <w:p w14:paraId="60F4F26B" w14:textId="77777777" w:rsidR="00CF6FE6" w:rsidRDefault="00CF6FE6"/>
    <w:p w14:paraId="43DAAC08" w14:textId="77777777" w:rsidR="00CF6FE6" w:rsidRDefault="00CF6FE6"/>
    <w:p w14:paraId="0E183753" w14:textId="77777777" w:rsidR="00CF6FE6" w:rsidRDefault="00CF6FE6"/>
    <w:p w14:paraId="29CECFE3" w14:textId="77777777" w:rsidR="00CF6FE6" w:rsidRDefault="00CF6FE6"/>
    <w:p w14:paraId="5E2DA9B8" w14:textId="77777777" w:rsidR="00CF6FE6" w:rsidRDefault="00CF6FE6"/>
    <w:p w14:paraId="1D0C9AB2" w14:textId="77777777" w:rsidR="00CF6FE6" w:rsidRDefault="00CF6FE6"/>
    <w:p w14:paraId="325C77ED" w14:textId="77777777" w:rsidR="00CF6FE6" w:rsidRDefault="00CF6FE6"/>
    <w:sectPr w:rsidR="00CF6F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160BD" w14:textId="77777777" w:rsidR="00B50649" w:rsidRDefault="00B50649" w:rsidP="001F02C0">
      <w:pPr>
        <w:spacing w:after="0" w:line="240" w:lineRule="auto"/>
      </w:pPr>
      <w:r>
        <w:separator/>
      </w:r>
    </w:p>
  </w:endnote>
  <w:endnote w:type="continuationSeparator" w:id="0">
    <w:p w14:paraId="0DE1F8D3" w14:textId="77777777" w:rsidR="00B50649" w:rsidRDefault="00B50649" w:rsidP="001F0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8A927" w14:textId="77777777" w:rsidR="00B50649" w:rsidRDefault="00B50649" w:rsidP="001F02C0">
      <w:pPr>
        <w:spacing w:after="0" w:line="240" w:lineRule="auto"/>
      </w:pPr>
      <w:r>
        <w:separator/>
      </w:r>
    </w:p>
  </w:footnote>
  <w:footnote w:type="continuationSeparator" w:id="0">
    <w:p w14:paraId="3E3E8F3D" w14:textId="77777777" w:rsidR="00B50649" w:rsidRDefault="00B50649" w:rsidP="001F0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DF031C"/>
    <w:multiLevelType w:val="hybridMultilevel"/>
    <w:tmpl w:val="DBC80B2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310717513">
    <w:abstractNumId w:val="0"/>
  </w:num>
  <w:num w:numId="2" w16cid:durableId="1799302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8AA"/>
    <w:rsid w:val="00011B91"/>
    <w:rsid w:val="000329C9"/>
    <w:rsid w:val="000372D4"/>
    <w:rsid w:val="00045451"/>
    <w:rsid w:val="00056A9D"/>
    <w:rsid w:val="000662AB"/>
    <w:rsid w:val="0006631C"/>
    <w:rsid w:val="00074AFC"/>
    <w:rsid w:val="0008747F"/>
    <w:rsid w:val="0009353C"/>
    <w:rsid w:val="000B4258"/>
    <w:rsid w:val="000B7D72"/>
    <w:rsid w:val="000C044C"/>
    <w:rsid w:val="000D0D6E"/>
    <w:rsid w:val="000D3497"/>
    <w:rsid w:val="000D413A"/>
    <w:rsid w:val="000D639B"/>
    <w:rsid w:val="000D6D4E"/>
    <w:rsid w:val="000E2025"/>
    <w:rsid w:val="000E409B"/>
    <w:rsid w:val="000F168A"/>
    <w:rsid w:val="00102BFE"/>
    <w:rsid w:val="0010739A"/>
    <w:rsid w:val="00112F4B"/>
    <w:rsid w:val="00113093"/>
    <w:rsid w:val="00127297"/>
    <w:rsid w:val="001364E0"/>
    <w:rsid w:val="00157756"/>
    <w:rsid w:val="00180C00"/>
    <w:rsid w:val="00190B3E"/>
    <w:rsid w:val="001911C0"/>
    <w:rsid w:val="00197466"/>
    <w:rsid w:val="001B0817"/>
    <w:rsid w:val="001F02C0"/>
    <w:rsid w:val="001F3298"/>
    <w:rsid w:val="001F471C"/>
    <w:rsid w:val="001F6F0D"/>
    <w:rsid w:val="00203D48"/>
    <w:rsid w:val="002148B1"/>
    <w:rsid w:val="00214BE9"/>
    <w:rsid w:val="00220FF9"/>
    <w:rsid w:val="002253E5"/>
    <w:rsid w:val="00252D7E"/>
    <w:rsid w:val="0025424E"/>
    <w:rsid w:val="00263A86"/>
    <w:rsid w:val="002702E7"/>
    <w:rsid w:val="00281050"/>
    <w:rsid w:val="002B0790"/>
    <w:rsid w:val="002B095D"/>
    <w:rsid w:val="002B6AC3"/>
    <w:rsid w:val="002D326E"/>
    <w:rsid w:val="002D68E6"/>
    <w:rsid w:val="002E1434"/>
    <w:rsid w:val="002E7F97"/>
    <w:rsid w:val="002F4D87"/>
    <w:rsid w:val="002F5E46"/>
    <w:rsid w:val="00300498"/>
    <w:rsid w:val="003057EB"/>
    <w:rsid w:val="00311209"/>
    <w:rsid w:val="00344968"/>
    <w:rsid w:val="00350832"/>
    <w:rsid w:val="003544F0"/>
    <w:rsid w:val="00356ACC"/>
    <w:rsid w:val="00364805"/>
    <w:rsid w:val="00370465"/>
    <w:rsid w:val="00372FEF"/>
    <w:rsid w:val="00376D3A"/>
    <w:rsid w:val="003B627D"/>
    <w:rsid w:val="003C5C5C"/>
    <w:rsid w:val="003E317D"/>
    <w:rsid w:val="003E34DF"/>
    <w:rsid w:val="003E49F7"/>
    <w:rsid w:val="003F0CCF"/>
    <w:rsid w:val="003F582A"/>
    <w:rsid w:val="003F7FD3"/>
    <w:rsid w:val="0040136B"/>
    <w:rsid w:val="004169A0"/>
    <w:rsid w:val="00420300"/>
    <w:rsid w:val="0042324D"/>
    <w:rsid w:val="00423CEC"/>
    <w:rsid w:val="0043576E"/>
    <w:rsid w:val="00437836"/>
    <w:rsid w:val="004572F0"/>
    <w:rsid w:val="00457443"/>
    <w:rsid w:val="004664C2"/>
    <w:rsid w:val="00467D11"/>
    <w:rsid w:val="00475BF3"/>
    <w:rsid w:val="00476828"/>
    <w:rsid w:val="00490750"/>
    <w:rsid w:val="004A11A6"/>
    <w:rsid w:val="004A7B06"/>
    <w:rsid w:val="004B17BE"/>
    <w:rsid w:val="004D57E2"/>
    <w:rsid w:val="004D58DA"/>
    <w:rsid w:val="004E482D"/>
    <w:rsid w:val="004F26D4"/>
    <w:rsid w:val="00500CA8"/>
    <w:rsid w:val="0051486E"/>
    <w:rsid w:val="0051762C"/>
    <w:rsid w:val="00525EBA"/>
    <w:rsid w:val="00542EE0"/>
    <w:rsid w:val="0054344B"/>
    <w:rsid w:val="00547DF5"/>
    <w:rsid w:val="00554348"/>
    <w:rsid w:val="00555D11"/>
    <w:rsid w:val="00562A45"/>
    <w:rsid w:val="00583B85"/>
    <w:rsid w:val="0059586F"/>
    <w:rsid w:val="005A194A"/>
    <w:rsid w:val="005A2038"/>
    <w:rsid w:val="005A31C7"/>
    <w:rsid w:val="005B7590"/>
    <w:rsid w:val="005B77DC"/>
    <w:rsid w:val="005C14A3"/>
    <w:rsid w:val="005D50C9"/>
    <w:rsid w:val="005E405B"/>
    <w:rsid w:val="005F046D"/>
    <w:rsid w:val="005F3FE8"/>
    <w:rsid w:val="00613DE9"/>
    <w:rsid w:val="006321D9"/>
    <w:rsid w:val="00632293"/>
    <w:rsid w:val="0063390B"/>
    <w:rsid w:val="00640F08"/>
    <w:rsid w:val="0066224E"/>
    <w:rsid w:val="006717B6"/>
    <w:rsid w:val="00674470"/>
    <w:rsid w:val="00677E3E"/>
    <w:rsid w:val="00687A39"/>
    <w:rsid w:val="00697E49"/>
    <w:rsid w:val="006A460D"/>
    <w:rsid w:val="006A4890"/>
    <w:rsid w:val="006A5DAE"/>
    <w:rsid w:val="006C5A13"/>
    <w:rsid w:val="006D0982"/>
    <w:rsid w:val="006E6C28"/>
    <w:rsid w:val="006F362F"/>
    <w:rsid w:val="006F765F"/>
    <w:rsid w:val="007104B6"/>
    <w:rsid w:val="00722D27"/>
    <w:rsid w:val="00723565"/>
    <w:rsid w:val="007251CC"/>
    <w:rsid w:val="00745BF8"/>
    <w:rsid w:val="0075521D"/>
    <w:rsid w:val="00764DC8"/>
    <w:rsid w:val="0076665C"/>
    <w:rsid w:val="00770AB1"/>
    <w:rsid w:val="0077412C"/>
    <w:rsid w:val="0079151F"/>
    <w:rsid w:val="007A31B5"/>
    <w:rsid w:val="007A4123"/>
    <w:rsid w:val="007C6880"/>
    <w:rsid w:val="007D0B58"/>
    <w:rsid w:val="007D5249"/>
    <w:rsid w:val="007E5FD2"/>
    <w:rsid w:val="00840C32"/>
    <w:rsid w:val="00844177"/>
    <w:rsid w:val="00861AA1"/>
    <w:rsid w:val="00862D1D"/>
    <w:rsid w:val="0086565E"/>
    <w:rsid w:val="00882FA3"/>
    <w:rsid w:val="00883E7B"/>
    <w:rsid w:val="00887EC8"/>
    <w:rsid w:val="00896DD9"/>
    <w:rsid w:val="008A36BF"/>
    <w:rsid w:val="008A4775"/>
    <w:rsid w:val="008A5830"/>
    <w:rsid w:val="008B5647"/>
    <w:rsid w:val="008B7802"/>
    <w:rsid w:val="008C1D0F"/>
    <w:rsid w:val="008C39EB"/>
    <w:rsid w:val="008D4A80"/>
    <w:rsid w:val="008F130B"/>
    <w:rsid w:val="008F2C9E"/>
    <w:rsid w:val="009012BB"/>
    <w:rsid w:val="00907184"/>
    <w:rsid w:val="0091053F"/>
    <w:rsid w:val="00917F7B"/>
    <w:rsid w:val="00922892"/>
    <w:rsid w:val="009327D2"/>
    <w:rsid w:val="00940549"/>
    <w:rsid w:val="009501C8"/>
    <w:rsid w:val="00957A40"/>
    <w:rsid w:val="00971A46"/>
    <w:rsid w:val="0098680C"/>
    <w:rsid w:val="009C0C7D"/>
    <w:rsid w:val="009E7017"/>
    <w:rsid w:val="00A05388"/>
    <w:rsid w:val="00A32BEA"/>
    <w:rsid w:val="00A40A53"/>
    <w:rsid w:val="00A50500"/>
    <w:rsid w:val="00A53C3A"/>
    <w:rsid w:val="00A828FF"/>
    <w:rsid w:val="00A85802"/>
    <w:rsid w:val="00A87CA5"/>
    <w:rsid w:val="00AB0288"/>
    <w:rsid w:val="00AB4674"/>
    <w:rsid w:val="00AB4A73"/>
    <w:rsid w:val="00AB6703"/>
    <w:rsid w:val="00AB7F41"/>
    <w:rsid w:val="00AD477C"/>
    <w:rsid w:val="00AD51C9"/>
    <w:rsid w:val="00AE1036"/>
    <w:rsid w:val="00B1067D"/>
    <w:rsid w:val="00B26F7B"/>
    <w:rsid w:val="00B503F3"/>
    <w:rsid w:val="00B50649"/>
    <w:rsid w:val="00B5622A"/>
    <w:rsid w:val="00B57D12"/>
    <w:rsid w:val="00B61429"/>
    <w:rsid w:val="00B7177B"/>
    <w:rsid w:val="00B8571F"/>
    <w:rsid w:val="00B95CF4"/>
    <w:rsid w:val="00BA0BF2"/>
    <w:rsid w:val="00BB4E03"/>
    <w:rsid w:val="00BD0821"/>
    <w:rsid w:val="00C17117"/>
    <w:rsid w:val="00C245AD"/>
    <w:rsid w:val="00C251F5"/>
    <w:rsid w:val="00C32F2E"/>
    <w:rsid w:val="00C34265"/>
    <w:rsid w:val="00C400FE"/>
    <w:rsid w:val="00C547B5"/>
    <w:rsid w:val="00C616A6"/>
    <w:rsid w:val="00C64F9F"/>
    <w:rsid w:val="00C74064"/>
    <w:rsid w:val="00C82144"/>
    <w:rsid w:val="00CA0A7B"/>
    <w:rsid w:val="00CB235D"/>
    <w:rsid w:val="00CC7EF2"/>
    <w:rsid w:val="00CD273D"/>
    <w:rsid w:val="00CD69A2"/>
    <w:rsid w:val="00CD7A0C"/>
    <w:rsid w:val="00CE1A97"/>
    <w:rsid w:val="00CE7224"/>
    <w:rsid w:val="00CF5121"/>
    <w:rsid w:val="00CF6FE6"/>
    <w:rsid w:val="00D14A23"/>
    <w:rsid w:val="00D45BDA"/>
    <w:rsid w:val="00D46476"/>
    <w:rsid w:val="00D57969"/>
    <w:rsid w:val="00D65B2F"/>
    <w:rsid w:val="00D70827"/>
    <w:rsid w:val="00D83957"/>
    <w:rsid w:val="00D86C40"/>
    <w:rsid w:val="00D956B4"/>
    <w:rsid w:val="00DA30C2"/>
    <w:rsid w:val="00DB7E66"/>
    <w:rsid w:val="00DD1AA6"/>
    <w:rsid w:val="00DD1BBA"/>
    <w:rsid w:val="00DF28C2"/>
    <w:rsid w:val="00DF5FAF"/>
    <w:rsid w:val="00DF7930"/>
    <w:rsid w:val="00E0295F"/>
    <w:rsid w:val="00E0539B"/>
    <w:rsid w:val="00E231C9"/>
    <w:rsid w:val="00E23717"/>
    <w:rsid w:val="00E25AAC"/>
    <w:rsid w:val="00E30AD3"/>
    <w:rsid w:val="00E33950"/>
    <w:rsid w:val="00E350EF"/>
    <w:rsid w:val="00E40FE3"/>
    <w:rsid w:val="00E65600"/>
    <w:rsid w:val="00E659AE"/>
    <w:rsid w:val="00E73147"/>
    <w:rsid w:val="00E744D6"/>
    <w:rsid w:val="00E817E3"/>
    <w:rsid w:val="00EA479B"/>
    <w:rsid w:val="00EB6AB4"/>
    <w:rsid w:val="00EF7710"/>
    <w:rsid w:val="00EF78AA"/>
    <w:rsid w:val="00F010DD"/>
    <w:rsid w:val="00F108F9"/>
    <w:rsid w:val="00F1497E"/>
    <w:rsid w:val="00F23F19"/>
    <w:rsid w:val="00F33EB5"/>
    <w:rsid w:val="00F52F0E"/>
    <w:rsid w:val="00F62C2B"/>
    <w:rsid w:val="00F640E6"/>
    <w:rsid w:val="00F65DA1"/>
    <w:rsid w:val="00F87166"/>
    <w:rsid w:val="00F90F5B"/>
    <w:rsid w:val="00F95704"/>
    <w:rsid w:val="00FA480A"/>
    <w:rsid w:val="00FA7F1F"/>
    <w:rsid w:val="00FC2495"/>
    <w:rsid w:val="00FD2FB1"/>
    <w:rsid w:val="00FD716A"/>
    <w:rsid w:val="00FD7C87"/>
    <w:rsid w:val="00FE1175"/>
    <w:rsid w:val="00FE3146"/>
    <w:rsid w:val="00FE7207"/>
    <w:rsid w:val="00FF0CB6"/>
    <w:rsid w:val="00FF78AA"/>
    <w:rsid w:val="00FF7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3397"/>
  <w15:chartTrackingRefBased/>
  <w15:docId w15:val="{8D85531E-15F1-1D46-9677-9DA77A12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7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78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8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8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8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8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8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8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8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78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78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8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8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8AA"/>
    <w:rPr>
      <w:rFonts w:eastAsiaTheme="majorEastAsia" w:cstheme="majorBidi"/>
      <w:color w:val="272727" w:themeColor="text1" w:themeTint="D8"/>
    </w:rPr>
  </w:style>
  <w:style w:type="paragraph" w:styleId="Title">
    <w:name w:val="Title"/>
    <w:basedOn w:val="Normal"/>
    <w:next w:val="Normal"/>
    <w:link w:val="TitleChar"/>
    <w:uiPriority w:val="10"/>
    <w:qFormat/>
    <w:rsid w:val="00EF7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8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8AA"/>
    <w:pPr>
      <w:spacing w:before="160"/>
      <w:jc w:val="center"/>
    </w:pPr>
    <w:rPr>
      <w:i/>
      <w:iCs/>
      <w:color w:val="404040" w:themeColor="text1" w:themeTint="BF"/>
    </w:rPr>
  </w:style>
  <w:style w:type="character" w:customStyle="1" w:styleId="QuoteChar">
    <w:name w:val="Quote Char"/>
    <w:basedOn w:val="DefaultParagraphFont"/>
    <w:link w:val="Quote"/>
    <w:uiPriority w:val="29"/>
    <w:rsid w:val="00EF78AA"/>
    <w:rPr>
      <w:i/>
      <w:iCs/>
      <w:color w:val="404040" w:themeColor="text1" w:themeTint="BF"/>
    </w:rPr>
  </w:style>
  <w:style w:type="paragraph" w:styleId="ListParagraph">
    <w:name w:val="List Paragraph"/>
    <w:basedOn w:val="Normal"/>
    <w:uiPriority w:val="34"/>
    <w:qFormat/>
    <w:rsid w:val="00EF78AA"/>
    <w:pPr>
      <w:ind w:left="720"/>
      <w:contextualSpacing/>
    </w:pPr>
  </w:style>
  <w:style w:type="character" w:styleId="IntenseEmphasis">
    <w:name w:val="Intense Emphasis"/>
    <w:basedOn w:val="DefaultParagraphFont"/>
    <w:uiPriority w:val="21"/>
    <w:qFormat/>
    <w:rsid w:val="00EF78AA"/>
    <w:rPr>
      <w:i/>
      <w:iCs/>
      <w:color w:val="0F4761" w:themeColor="accent1" w:themeShade="BF"/>
    </w:rPr>
  </w:style>
  <w:style w:type="paragraph" w:styleId="IntenseQuote">
    <w:name w:val="Intense Quote"/>
    <w:basedOn w:val="Normal"/>
    <w:next w:val="Normal"/>
    <w:link w:val="IntenseQuoteChar"/>
    <w:uiPriority w:val="30"/>
    <w:qFormat/>
    <w:rsid w:val="00EF7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8AA"/>
    <w:rPr>
      <w:i/>
      <w:iCs/>
      <w:color w:val="0F4761" w:themeColor="accent1" w:themeShade="BF"/>
    </w:rPr>
  </w:style>
  <w:style w:type="character" w:styleId="IntenseReference">
    <w:name w:val="Intense Reference"/>
    <w:basedOn w:val="DefaultParagraphFont"/>
    <w:uiPriority w:val="32"/>
    <w:qFormat/>
    <w:rsid w:val="00EF78AA"/>
    <w:rPr>
      <w:b/>
      <w:bCs/>
      <w:smallCaps/>
      <w:color w:val="0F4761" w:themeColor="accent1" w:themeShade="BF"/>
      <w:spacing w:val="5"/>
    </w:rPr>
  </w:style>
  <w:style w:type="character" w:customStyle="1" w:styleId="normaltextrun">
    <w:name w:val="normaltextrun"/>
    <w:basedOn w:val="DefaultParagraphFont"/>
    <w:rsid w:val="00214BE9"/>
  </w:style>
  <w:style w:type="character" w:customStyle="1" w:styleId="eop">
    <w:name w:val="eop"/>
    <w:basedOn w:val="DefaultParagraphFont"/>
    <w:rsid w:val="00214BE9"/>
  </w:style>
  <w:style w:type="paragraph" w:customStyle="1" w:styleId="paragraph">
    <w:name w:val="paragraph"/>
    <w:basedOn w:val="Normal"/>
    <w:rsid w:val="00214B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14BE9"/>
    <w:rPr>
      <w:color w:val="467886" w:themeColor="hyperlink"/>
      <w:u w:val="single"/>
    </w:rPr>
  </w:style>
  <w:style w:type="paragraph" w:customStyle="1" w:styleId="Default">
    <w:name w:val="Default"/>
    <w:rsid w:val="00E65600"/>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basedOn w:val="TableNormal"/>
    <w:uiPriority w:val="39"/>
    <w:rsid w:val="004169A0"/>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2C0"/>
  </w:style>
  <w:style w:type="paragraph" w:styleId="Footer">
    <w:name w:val="footer"/>
    <w:basedOn w:val="Normal"/>
    <w:link w:val="FooterChar"/>
    <w:uiPriority w:val="99"/>
    <w:unhideWhenUsed/>
    <w:rsid w:val="001F0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2C0"/>
  </w:style>
  <w:style w:type="paragraph" w:styleId="NoSpacing">
    <w:name w:val="No Spacing"/>
    <w:uiPriority w:val="1"/>
    <w:qFormat/>
    <w:rsid w:val="002B095D"/>
    <w:pPr>
      <w:spacing w:after="0" w:line="240" w:lineRule="auto"/>
    </w:pPr>
  </w:style>
  <w:style w:type="character" w:styleId="BookTitle">
    <w:name w:val="Book Title"/>
    <w:basedOn w:val="DefaultParagraphFont"/>
    <w:uiPriority w:val="33"/>
    <w:qFormat/>
    <w:rsid w:val="002B095D"/>
    <w:rPr>
      <w:b/>
      <w:bCs/>
      <w:i/>
      <w:iCs/>
      <w:spacing w:val="5"/>
    </w:rPr>
  </w:style>
  <w:style w:type="paragraph" w:customStyle="1" w:styleId="p1">
    <w:name w:val="p1"/>
    <w:basedOn w:val="Normal"/>
    <w:rsid w:val="00C400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2">
    <w:name w:val="p2"/>
    <w:basedOn w:val="Normal"/>
    <w:rsid w:val="00C400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102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acey.coleman@uwtsd.ac.uk" TargetMode="External"/><Relationship Id="rId5" Type="http://schemas.openxmlformats.org/officeDocument/2006/relationships/webSettings" Target="webSettings.xml"/><Relationship Id="rId10" Type="http://schemas.openxmlformats.org/officeDocument/2006/relationships/hyperlink" Target="mailto:stacey.coleman@uwtsd.ac.uk" TargetMode="External"/><Relationship Id="rId4" Type="http://schemas.openxmlformats.org/officeDocument/2006/relationships/settings" Target="settings.xml"/><Relationship Id="rId9" Type="http://schemas.openxmlformats.org/officeDocument/2006/relationships/hyperlink" Target="https://uwtsdyrathrofa.eu.qualtrics.com/CP/File.php?F=F_5yyqnpA9flk8imq"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D7D78-1FC9-8A4E-AE1F-C84CE889C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3264</Words>
  <Characters>17431</Characters>
  <Application>Microsoft Office Word</Application>
  <DocSecurity>0</DocSecurity>
  <Lines>582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20553</CharactersWithSpaces>
  <SharedDoc>false</SharedDoc>
  <HLinks>
    <vt:vector size="18" baseType="variant">
      <vt:variant>
        <vt:i4>2883586</vt:i4>
      </vt:variant>
      <vt:variant>
        <vt:i4>6</vt:i4>
      </vt:variant>
      <vt:variant>
        <vt:i4>0</vt:i4>
      </vt:variant>
      <vt:variant>
        <vt:i4>5</vt:i4>
      </vt:variant>
      <vt:variant>
        <vt:lpwstr>mailto:stacey.coleman@uwtsd.ac.uk</vt:lpwstr>
      </vt:variant>
      <vt:variant>
        <vt:lpwstr/>
      </vt:variant>
      <vt:variant>
        <vt:i4>2883586</vt:i4>
      </vt:variant>
      <vt:variant>
        <vt:i4>3</vt:i4>
      </vt:variant>
      <vt:variant>
        <vt:i4>0</vt:i4>
      </vt:variant>
      <vt:variant>
        <vt:i4>5</vt:i4>
      </vt:variant>
      <vt:variant>
        <vt:lpwstr>mailto:stacey.coleman@uwtsd.ac.uk</vt:lpwstr>
      </vt:variant>
      <vt:variant>
        <vt:lpwstr/>
      </vt:variant>
      <vt:variant>
        <vt:i4>6226043</vt:i4>
      </vt:variant>
      <vt:variant>
        <vt:i4>0</vt:i4>
      </vt:variant>
      <vt:variant>
        <vt:i4>0</vt:i4>
      </vt:variant>
      <vt:variant>
        <vt:i4>5</vt:i4>
      </vt:variant>
      <vt:variant>
        <vt:lpwstr>https://uwtsdyrathrofa.eu.qualtrics.com/CP/File.php?F=F_5yyqnpA9flk8imq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Marcelina Makula (2501110)</dc:creator>
  <cp:keywords/>
  <dc:description/>
  <cp:lastModifiedBy>Marcelina Makula (2501110)</cp:lastModifiedBy>
  <cp:revision>2</cp:revision>
  <dcterms:created xsi:type="dcterms:W3CDTF">2026-03-24T23:29:00Z</dcterms:created>
  <dcterms:modified xsi:type="dcterms:W3CDTF">2026-03-24T23:29:00Z</dcterms:modified>
</cp:coreProperties>
</file>