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48E2CE19" w14:textId="1CB78F60" w:rsidR="0042545A" w:rsidRPr="0042545A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</w:t>
      </w:r>
      <w:r w:rsidR="0042545A">
        <w:rPr>
          <w:rFonts w:asciiTheme="minorBidi" w:hAnsiTheme="minorBidi"/>
          <w:sz w:val="28"/>
          <w:szCs w:val="28"/>
        </w:rPr>
        <w:t>: Karyna Korniienko</w:t>
      </w:r>
    </w:p>
    <w:p w14:paraId="485B6F49" w14:textId="5AF23CA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2545A">
        <w:rPr>
          <w:rFonts w:asciiTheme="minorBidi" w:hAnsiTheme="minorBidi"/>
          <w:sz w:val="28"/>
          <w:szCs w:val="28"/>
        </w:rPr>
        <w:t>2509255</w:t>
      </w:r>
    </w:p>
    <w:p w14:paraId="3C1E7A20" w14:textId="02927C7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2545A">
        <w:rPr>
          <w:rFonts w:asciiTheme="minorBidi" w:hAnsiTheme="minorBidi"/>
          <w:sz w:val="28"/>
          <w:szCs w:val="28"/>
        </w:rPr>
        <w:t>LCHS4001</w:t>
      </w:r>
    </w:p>
    <w:p w14:paraId="4EEB2DA3" w14:textId="04324B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2545A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FE4840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2545A">
        <w:rPr>
          <w:rFonts w:asciiTheme="minorBidi" w:hAnsiTheme="minorBidi"/>
          <w:sz w:val="28"/>
          <w:szCs w:val="28"/>
        </w:rPr>
        <w:t>Reza Taghizaden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D64AA5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2545A">
        <w:rPr>
          <w:rFonts w:asciiTheme="minorBidi" w:hAnsiTheme="minorBidi"/>
          <w:sz w:val="28"/>
          <w:szCs w:val="28"/>
        </w:rPr>
        <w:t>20.10.2025</w:t>
      </w:r>
    </w:p>
    <w:p w14:paraId="2162F534" w14:textId="77777777" w:rsidR="00BB38D4" w:rsidRDefault="00BB38D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6BAEEDB2" w14:textId="6E4B7D49" w:rsidR="00431402" w:rsidRPr="00BB38D4" w:rsidRDefault="00D03479" w:rsidP="00BB38D4">
      <w:pPr>
        <w:jc w:val="both"/>
        <w:rPr>
          <w:rFonts w:asciiTheme="minorBidi" w:hAnsiTheme="minorBidi"/>
          <w:sz w:val="28"/>
          <w:szCs w:val="28"/>
        </w:rPr>
      </w:pPr>
      <w:r w:rsidRPr="00431402">
        <w:rPr>
          <w:sz w:val="22"/>
        </w:rPr>
        <w:lastRenderedPageBreak/>
        <w:t>For this reflection I am using Gibbs Reflective Cycle</w:t>
      </w:r>
      <w:r w:rsidR="00BB38D4">
        <w:rPr>
          <w:sz w:val="22"/>
        </w:rPr>
        <w:t xml:space="preserve"> </w:t>
      </w:r>
      <w:r w:rsidR="00BB38D4">
        <w:rPr>
          <w:sz w:val="22"/>
        </w:rPr>
        <w:t xml:space="preserve">Gibbs, G. </w:t>
      </w:r>
      <w:r w:rsidR="00BB38D4">
        <w:rPr>
          <w:sz w:val="22"/>
        </w:rPr>
        <w:t>(</w:t>
      </w:r>
      <w:r w:rsidR="00BB38D4">
        <w:rPr>
          <w:sz w:val="22"/>
        </w:rPr>
        <w:t>1988</w:t>
      </w:r>
      <w:r w:rsidR="00BB38D4">
        <w:rPr>
          <w:sz w:val="22"/>
        </w:rPr>
        <w:t xml:space="preserve">) </w:t>
      </w:r>
      <w:r w:rsidRPr="00431402">
        <w:rPr>
          <w:sz w:val="22"/>
        </w:rPr>
        <w:t xml:space="preserve">to think about my first presentation about the </w:t>
      </w:r>
      <w:r w:rsidR="00431402" w:rsidRPr="00431402">
        <w:rPr>
          <w:sz w:val="22"/>
        </w:rPr>
        <w:t>j</w:t>
      </w:r>
      <w:r w:rsidRPr="00431402">
        <w:rPr>
          <w:sz w:val="22"/>
        </w:rPr>
        <w:t>ob of social worker. This model helps me look back and understand what happened, how I felt, what went well, and what I could do differently in future to improve my skills.</w:t>
      </w:r>
    </w:p>
    <w:p w14:paraId="0967DF28" w14:textId="2F5AE9FD" w:rsidR="00431402" w:rsidRDefault="00431402" w:rsidP="003250B9">
      <w:pPr>
        <w:spacing w:line="360" w:lineRule="auto"/>
        <w:rPr>
          <w:sz w:val="22"/>
        </w:rPr>
      </w:pPr>
      <w:r w:rsidRPr="00431402">
        <w:rPr>
          <w:sz w:val="22"/>
        </w:rPr>
        <w:br/>
        <w:t>In my presentation, I talked about the job of a social worker</w:t>
      </w:r>
      <w:r w:rsidR="003250B9">
        <w:rPr>
          <w:sz w:val="22"/>
        </w:rPr>
        <w:t>:</w:t>
      </w:r>
      <w:r w:rsidRPr="00431402">
        <w:rPr>
          <w:sz w:val="22"/>
        </w:rPr>
        <w:t xml:space="preserve"> why I chose it, how I started my research, and what I discovered. I also explained how I used the NHS website as a reliable source by applying the CRAAP test. I shared what challenges I</w:t>
      </w:r>
      <w:r w:rsidRPr="00431402">
        <w:rPr>
          <w:sz w:val="22"/>
        </w:rPr>
        <w:t xml:space="preserve"> </w:t>
      </w:r>
      <w:r w:rsidRPr="00431402">
        <w:rPr>
          <w:sz w:val="22"/>
        </w:rPr>
        <w:t>faced and what I plan to do next to learn more about this career.</w:t>
      </w:r>
      <w:r w:rsidRPr="00431402">
        <w:rPr>
          <w:sz w:val="22"/>
        </w:rPr>
        <w:br/>
      </w:r>
      <w:r w:rsidRPr="00431402">
        <w:rPr>
          <w:sz w:val="22"/>
        </w:rPr>
        <w:br/>
        <w:t xml:space="preserve">Before the presentation, I was </w:t>
      </w:r>
      <w:r w:rsidR="003250B9" w:rsidRPr="00431402">
        <w:rPr>
          <w:sz w:val="22"/>
        </w:rPr>
        <w:t>nervous</w:t>
      </w:r>
      <w:r w:rsidRPr="00431402">
        <w:rPr>
          <w:sz w:val="22"/>
        </w:rPr>
        <w:t>. I could feel my heart beating fast and my hands shaking. I worried that I might forget my words or make a mistake in English. During the talk, I tried to stay calm and focused, but sometimes I had to read from my notes because I was scared to lose my place. Even though I made small mistakes, I felt proud that I managed to speak in front of people. After finishing, I was relieved and happy that I did it.</w:t>
      </w:r>
      <w:r w:rsidRPr="00431402">
        <w:rPr>
          <w:sz w:val="22"/>
        </w:rPr>
        <w:br/>
      </w:r>
      <w:r w:rsidRPr="00431402">
        <w:rPr>
          <w:sz w:val="22"/>
        </w:rPr>
        <w:br/>
        <w:t xml:space="preserve">The good part was that I completed the presentation and followed my plan. My information was </w:t>
      </w:r>
      <w:r w:rsidR="003250B9" w:rsidRPr="00431402">
        <w:rPr>
          <w:sz w:val="22"/>
        </w:rPr>
        <w:t>clear,</w:t>
      </w:r>
      <w:r w:rsidRPr="00431402">
        <w:rPr>
          <w:sz w:val="22"/>
        </w:rPr>
        <w:t xml:space="preserve"> and I think my topic was interesting for others. The difficult part was speaking smoothly and keeping eye contact. Sometimes I spoke too fast, and my nervousness made my voice sound a bit shaky. Still, it was a good first experience and</w:t>
      </w:r>
      <w:r w:rsidRPr="00431402">
        <w:rPr>
          <w:sz w:val="22"/>
        </w:rPr>
        <w:t xml:space="preserve"> </w:t>
      </w:r>
      <w:r w:rsidRPr="00431402">
        <w:rPr>
          <w:sz w:val="22"/>
        </w:rPr>
        <w:t>gave</w:t>
      </w:r>
      <w:r w:rsidRPr="00431402">
        <w:rPr>
          <w:sz w:val="22"/>
        </w:rPr>
        <w:t xml:space="preserve"> </w:t>
      </w:r>
      <w:r w:rsidRPr="00431402">
        <w:rPr>
          <w:sz w:val="22"/>
        </w:rPr>
        <w:t>me</w:t>
      </w:r>
      <w:r w:rsidRPr="00431402">
        <w:rPr>
          <w:sz w:val="22"/>
        </w:rPr>
        <w:t xml:space="preserve"> </w:t>
      </w:r>
      <w:r w:rsidRPr="00431402">
        <w:rPr>
          <w:sz w:val="22"/>
        </w:rPr>
        <w:t>confidence to try again.</w:t>
      </w:r>
      <w:r w:rsidRPr="00431402">
        <w:rPr>
          <w:sz w:val="22"/>
        </w:rPr>
        <w:br/>
      </w:r>
      <w:r w:rsidRPr="00431402">
        <w:rPr>
          <w:sz w:val="22"/>
        </w:rPr>
        <w:br/>
        <w:t>This experience showed me that being prepared helps a lot, but practice and confidence are just as important. It was also hard to find information at first, which taught me how to search better and check which sources are reliable. I learned that doing something for the first time is always challenging, but also very valuable for learning.</w:t>
      </w:r>
      <w:r w:rsidRPr="00431402">
        <w:rPr>
          <w:sz w:val="22"/>
        </w:rPr>
        <w:br/>
      </w:r>
      <w:r w:rsidRPr="00431402">
        <w:rPr>
          <w:sz w:val="22"/>
        </w:rPr>
        <w:br/>
        <w:t xml:space="preserve">If I had to do it again, I would practice more times before the real presentation, record myself to check how I sound, and try to speak more </w:t>
      </w:r>
      <w:r w:rsidRPr="00431402">
        <w:rPr>
          <w:sz w:val="22"/>
        </w:rPr>
        <w:lastRenderedPageBreak/>
        <w:t>naturally.</w:t>
      </w:r>
      <w:r w:rsidRPr="00431402">
        <w:rPr>
          <w:sz w:val="22"/>
        </w:rPr>
        <w:br/>
      </w:r>
      <w:r w:rsidRPr="00431402">
        <w:rPr>
          <w:sz w:val="22"/>
        </w:rPr>
        <w:br/>
        <w:t>Next time, I will prepare earlier, ask for advice from my teacher or classmates, and focus on eye contact and body language. I now understand that every presentation is a chance to grow and feel more confident.</w:t>
      </w:r>
    </w:p>
    <w:p w14:paraId="6840A6E3" w14:textId="77777777" w:rsidR="002445C9" w:rsidRDefault="002445C9" w:rsidP="003250B9">
      <w:pPr>
        <w:spacing w:line="360" w:lineRule="auto"/>
        <w:rPr>
          <w:sz w:val="22"/>
        </w:rPr>
      </w:pPr>
    </w:p>
    <w:p w14:paraId="623D9D28" w14:textId="4B41DD82" w:rsidR="002445C9" w:rsidRPr="00431402" w:rsidRDefault="002445C9" w:rsidP="003250B9">
      <w:pPr>
        <w:spacing w:line="360" w:lineRule="auto"/>
        <w:rPr>
          <w:sz w:val="22"/>
        </w:rPr>
      </w:pPr>
      <w:r>
        <w:rPr>
          <w:sz w:val="22"/>
        </w:rPr>
        <w:t>Reference List:</w:t>
      </w:r>
    </w:p>
    <w:p w14:paraId="56E3A99C" w14:textId="44FAB769" w:rsidR="002445C9" w:rsidRDefault="002445C9" w:rsidP="003250B9">
      <w:pPr>
        <w:spacing w:line="360" w:lineRule="auto"/>
        <w:rPr>
          <w:sz w:val="22"/>
        </w:rPr>
      </w:pPr>
      <w:r>
        <w:rPr>
          <w:sz w:val="22"/>
        </w:rPr>
        <w:t xml:space="preserve">Gibbs, G. (1988) </w:t>
      </w:r>
      <w:r w:rsidRPr="00644ACB">
        <w:rPr>
          <w:i/>
          <w:iCs/>
          <w:sz w:val="22"/>
        </w:rPr>
        <w:t>Learning by doing: A guide to teaching and learning methods</w:t>
      </w:r>
      <w:r>
        <w:rPr>
          <w:sz w:val="22"/>
        </w:rPr>
        <w:t>. Oxford: Oxford Polytechnic.</w:t>
      </w:r>
    </w:p>
    <w:p w14:paraId="7C0697F8" w14:textId="77777777" w:rsidR="002445C9" w:rsidRDefault="002445C9" w:rsidP="003250B9">
      <w:pPr>
        <w:spacing w:line="360" w:lineRule="auto"/>
        <w:rPr>
          <w:sz w:val="22"/>
        </w:rPr>
      </w:pPr>
    </w:p>
    <w:p w14:paraId="53B4031F" w14:textId="77777777" w:rsidR="002445C9" w:rsidRDefault="002445C9" w:rsidP="003250B9">
      <w:pPr>
        <w:spacing w:line="360" w:lineRule="auto"/>
        <w:rPr>
          <w:sz w:val="22"/>
        </w:rPr>
      </w:pPr>
    </w:p>
    <w:p w14:paraId="647FD8DE" w14:textId="77777777" w:rsidR="002445C9" w:rsidRDefault="002445C9" w:rsidP="003250B9">
      <w:pPr>
        <w:spacing w:line="360" w:lineRule="auto"/>
        <w:rPr>
          <w:sz w:val="22"/>
        </w:rPr>
      </w:pPr>
    </w:p>
    <w:p w14:paraId="46C5643A" w14:textId="77777777" w:rsidR="002445C9" w:rsidRDefault="002445C9" w:rsidP="003250B9">
      <w:pPr>
        <w:spacing w:line="360" w:lineRule="auto"/>
        <w:rPr>
          <w:sz w:val="22"/>
        </w:rPr>
      </w:pPr>
    </w:p>
    <w:p w14:paraId="574C54A3" w14:textId="4D6E1151" w:rsidR="002445C9" w:rsidRPr="00431402" w:rsidRDefault="002445C9" w:rsidP="003250B9">
      <w:pPr>
        <w:spacing w:line="360" w:lineRule="auto"/>
        <w:rPr>
          <w:sz w:val="22"/>
        </w:rPr>
      </w:pPr>
    </w:p>
    <w:sectPr w:rsidR="002445C9" w:rsidRPr="00431402" w:rsidSect="00911784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1D72AA" w14:textId="77777777" w:rsidR="00200308" w:rsidRDefault="00200308" w:rsidP="003C7C97">
      <w:pPr>
        <w:spacing w:after="0" w:line="240" w:lineRule="auto"/>
      </w:pPr>
      <w:r>
        <w:separator/>
      </w:r>
    </w:p>
  </w:endnote>
  <w:endnote w:type="continuationSeparator" w:id="0">
    <w:p w14:paraId="0EEF6527" w14:textId="77777777" w:rsidR="00200308" w:rsidRDefault="0020030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63F554" w14:textId="77777777" w:rsidR="00200308" w:rsidRDefault="00200308" w:rsidP="003C7C97">
      <w:pPr>
        <w:spacing w:after="0" w:line="240" w:lineRule="auto"/>
      </w:pPr>
      <w:r>
        <w:separator/>
      </w:r>
    </w:p>
  </w:footnote>
  <w:footnote w:type="continuationSeparator" w:id="0">
    <w:p w14:paraId="5E6ABE26" w14:textId="77777777" w:rsidR="00200308" w:rsidRDefault="00200308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3961CE" w14:textId="00E1D617" w:rsidR="00644ACB" w:rsidRDefault="00644ACB">
    <w:pPr>
      <w:pStyle w:val="Header"/>
    </w:pPr>
    <w:r>
      <w:t>`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35AB2"/>
    <w:rsid w:val="00150D81"/>
    <w:rsid w:val="00166CEB"/>
    <w:rsid w:val="00184A9A"/>
    <w:rsid w:val="001947DF"/>
    <w:rsid w:val="001B22BB"/>
    <w:rsid w:val="001B619C"/>
    <w:rsid w:val="001D1D3C"/>
    <w:rsid w:val="00200308"/>
    <w:rsid w:val="002205D4"/>
    <w:rsid w:val="00222C3A"/>
    <w:rsid w:val="00226D31"/>
    <w:rsid w:val="00236401"/>
    <w:rsid w:val="002370CE"/>
    <w:rsid w:val="00242974"/>
    <w:rsid w:val="002445C9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250B9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545A"/>
    <w:rsid w:val="00426EEC"/>
    <w:rsid w:val="00431402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4AC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2151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B38D4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03479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laceholderText">
    <w:name w:val="Placeholder Text"/>
    <w:basedOn w:val="DefaultParagraphFont"/>
    <w:uiPriority w:val="99"/>
    <w:semiHidden/>
    <w:rsid w:val="00431402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363</Words>
  <Characters>2072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Karyna Korniienko (2509255)</cp:lastModifiedBy>
  <cp:revision>157</cp:revision>
  <dcterms:created xsi:type="dcterms:W3CDTF">2025-06-26T13:37:00Z</dcterms:created>
  <dcterms:modified xsi:type="dcterms:W3CDTF">2025-10-20T14:15:00Z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