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13E90" w14:textId="77777777" w:rsidR="000932F0" w:rsidRDefault="00002793">
      <w:pPr>
        <w:pStyle w:val="Heading1"/>
      </w:pPr>
      <w:r>
        <w:t>EMPL6003 – Workshop 1</w:t>
      </w:r>
      <w:r>
        <w:br/>
        <w:t>Activity Sheet: Introduction to Change Management</w:t>
      </w:r>
    </w:p>
    <w:p w14:paraId="5905B2E1" w14:textId="77777777" w:rsidR="00002793" w:rsidRDefault="00002793">
      <w:r>
        <w:br/>
        <w:t>Module: Leading and Implementing Change</w:t>
      </w:r>
      <w:r>
        <w:br/>
        <w:t>Week: 1 – Session 2</w:t>
      </w:r>
      <w:r>
        <w:br/>
      </w:r>
      <w:r>
        <w:br/>
        <w:t>Learning Outcomes:</w:t>
      </w:r>
      <w:r>
        <w:br/>
        <w:t>• Explain the meaning of change and change management</w:t>
      </w:r>
      <w:r>
        <w:br/>
        <w:t>• Identify internal and external triggers for organisational change</w:t>
      </w:r>
      <w:r>
        <w:br/>
        <w:t>• Analyse the impact of change on employees and organisations</w:t>
      </w:r>
      <w:r>
        <w:br/>
        <w:t>• Evaluate the importance of managing change effectively</w:t>
      </w:r>
      <w:r>
        <w:br/>
      </w:r>
      <w:r>
        <w:br/>
        <w:t>Activity 1: Understanding Change (Individual – 10 minutes)</w:t>
      </w:r>
      <w:r>
        <w:br/>
        <w:t>1. What does the term ‘change’ mean to you?</w:t>
      </w:r>
    </w:p>
    <w:p w14:paraId="4DA720BA" w14:textId="05DA642D" w:rsidR="00002793" w:rsidRDefault="00DB170C">
      <w:r>
        <w:t>Change occurs when we move from our existing methods to new or different approaches. It involves alterations in our actions, behaviors, or thoughts. Change can be intentional, planned, or happen suddenly without warning. It often results from new circumstances, challenges, or opportunities that emerge.</w:t>
      </w:r>
    </w:p>
    <w:p w14:paraId="7A786F04" w14:textId="7FDC2FB1" w:rsidR="00002793" w:rsidRDefault="00002793">
      <w:r>
        <w:br/>
        <w:t xml:space="preserve">2. Why do </w:t>
      </w:r>
      <w:r w:rsidR="00DB170C">
        <w:t>organizations</w:t>
      </w:r>
      <w:r>
        <w:t xml:space="preserve"> need to change?</w:t>
      </w:r>
    </w:p>
    <w:p w14:paraId="58572EE1" w14:textId="2DFBFB65" w:rsidR="00002793" w:rsidRDefault="00DB170C">
      <w:r>
        <w:t xml:space="preserve">Organizations must adapt to </w:t>
      </w:r>
      <w:proofErr w:type="gramStart"/>
      <w:r w:rsidR="00644B88">
        <w:t>survive</w:t>
      </w:r>
      <w:proofErr w:type="gramEnd"/>
      <w:r w:rsidR="00644B88">
        <w:t xml:space="preserve"> and stay ahead of</w:t>
      </w:r>
      <w:r>
        <w:t xml:space="preserve"> their competitors. They may need to change </w:t>
      </w:r>
      <w:r w:rsidR="00644B88">
        <w:t>due to reasons such as new technology, changing customer expectations, competition, the economy, or government regulations. Change can also help organizations perform better, work more efficiently, and respond to internal problems like employee needs or growth within the organization.</w:t>
      </w:r>
      <w:r w:rsidR="00002793">
        <w:t>………………………………………………………………………………………………………………………………………………………………………………………………………………………………………………………………………………………………………………………………………………………………………………………………………………………………</w:t>
      </w:r>
    </w:p>
    <w:p w14:paraId="0C725F1D" w14:textId="77777777" w:rsidR="00002793" w:rsidRDefault="00002793">
      <w:r>
        <w:br/>
        <w:t>3. List two positive and two negative reactions people may have to change.</w:t>
      </w:r>
    </w:p>
    <w:p w14:paraId="4ABC630D" w14:textId="77777777" w:rsidR="00002793" w:rsidRDefault="00002793">
      <w:r>
        <w:t>Positive:</w:t>
      </w:r>
    </w:p>
    <w:p w14:paraId="64FBAE7C" w14:textId="7BF9E16D" w:rsidR="00002793" w:rsidRDefault="00644B88" w:rsidP="00002793">
      <w:pPr>
        <w:pStyle w:val="ListParagraph"/>
        <w:numPr>
          <w:ilvl w:val="0"/>
          <w:numId w:val="10"/>
        </w:numPr>
      </w:pPr>
      <w:r>
        <w:t>Increased motivation and enthusiasm</w:t>
      </w:r>
      <w:r w:rsidR="00002793">
        <w:t>…………………………………</w:t>
      </w:r>
    </w:p>
    <w:p w14:paraId="33735990" w14:textId="3C4A0311" w:rsidR="00002793" w:rsidRDefault="00644B88" w:rsidP="00002793">
      <w:pPr>
        <w:pStyle w:val="ListParagraph"/>
        <w:numPr>
          <w:ilvl w:val="0"/>
          <w:numId w:val="10"/>
        </w:numPr>
      </w:pPr>
      <w:r>
        <w:t>Willingness to learn new skills</w:t>
      </w:r>
      <w:r w:rsidR="00002793">
        <w:t>…………………………………………….</w:t>
      </w:r>
    </w:p>
    <w:p w14:paraId="043D8E3D" w14:textId="77777777" w:rsidR="00002793" w:rsidRDefault="00002793"/>
    <w:p w14:paraId="4A2B0B2D" w14:textId="77777777" w:rsidR="00002793" w:rsidRDefault="00002793">
      <w:r>
        <w:t>Negative</w:t>
      </w:r>
    </w:p>
    <w:p w14:paraId="57AF1230" w14:textId="690832CA" w:rsidR="00002793" w:rsidRDefault="00644B88" w:rsidP="00002793">
      <w:pPr>
        <w:pStyle w:val="ListParagraph"/>
        <w:numPr>
          <w:ilvl w:val="0"/>
          <w:numId w:val="11"/>
        </w:numPr>
      </w:pPr>
      <w:r>
        <w:lastRenderedPageBreak/>
        <w:t>Resistance to change…</w:t>
      </w:r>
      <w:r w:rsidR="00002793">
        <w:t>…………………………………………</w:t>
      </w:r>
    </w:p>
    <w:p w14:paraId="34011307" w14:textId="436304F9" w:rsidR="00002793" w:rsidRDefault="00644B88" w:rsidP="00002793">
      <w:pPr>
        <w:pStyle w:val="ListParagraph"/>
        <w:numPr>
          <w:ilvl w:val="0"/>
          <w:numId w:val="11"/>
        </w:numPr>
      </w:pPr>
      <w:r>
        <w:t>Fear or anxiety about the unknown</w:t>
      </w:r>
      <w:r w:rsidR="00002793">
        <w:t>…………</w:t>
      </w:r>
      <w:r w:rsidR="00804B38">
        <w:t>……………</w:t>
      </w:r>
    </w:p>
    <w:p w14:paraId="5B89FD5E" w14:textId="6A0A2237" w:rsidR="000932F0" w:rsidRDefault="00002793">
      <w:r>
        <w:br/>
      </w:r>
      <w:r>
        <w:br/>
        <w:t xml:space="preserve">Activity 2: Triggers for Change </w:t>
      </w:r>
      <w:r>
        <w:br/>
        <w:t>Identify internal and external triggers for organisational change and provide examples.</w:t>
      </w:r>
      <w:r>
        <w:br/>
      </w:r>
      <w:r>
        <w:br/>
        <w:t>Internal Triggers:</w:t>
      </w:r>
      <w:r>
        <w:br/>
        <w:t xml:space="preserve">• </w:t>
      </w:r>
      <w:r w:rsidR="009B01F2">
        <w:t>Weak organizational performance</w:t>
      </w:r>
      <w:r>
        <w:t>______________________________</w:t>
      </w:r>
      <w:r>
        <w:br/>
        <w:t xml:space="preserve">• </w:t>
      </w:r>
      <w:r w:rsidR="009B01F2">
        <w:t xml:space="preserve">Shifts in leadership or management roles </w:t>
      </w:r>
      <w:r>
        <w:t>______________________</w:t>
      </w:r>
      <w:r>
        <w:br/>
      </w:r>
      <w:r>
        <w:br/>
        <w:t>External Triggers:</w:t>
      </w:r>
      <w:r>
        <w:br/>
        <w:t xml:space="preserve">• </w:t>
      </w:r>
      <w:r w:rsidR="009B01F2">
        <w:t>New technology, such as updated digital systems</w:t>
      </w:r>
      <w:r>
        <w:t>_________________</w:t>
      </w:r>
      <w:r>
        <w:br/>
        <w:t xml:space="preserve">• </w:t>
      </w:r>
      <w:r w:rsidR="009B01F2">
        <w:t>Changes in government rules or laws</w:t>
      </w:r>
      <w:r>
        <w:t>______________________________</w:t>
      </w:r>
      <w:r>
        <w:br/>
      </w:r>
      <w:r>
        <w:br/>
        <w:t xml:space="preserve">Activity 3: Opportunities and Barriers </w:t>
      </w:r>
      <w:r>
        <w:br/>
        <w:t>A. Opportunities change can bring:</w:t>
      </w:r>
      <w:r>
        <w:br/>
        <w:t>•</w:t>
      </w:r>
      <w:r w:rsidR="009B01F2">
        <w:t>Enhanced efficiency and productivity</w:t>
      </w:r>
      <w:r>
        <w:t xml:space="preserve"> ____________________________</w:t>
      </w:r>
      <w:r>
        <w:br/>
        <w:t>•</w:t>
      </w:r>
      <w:r w:rsidR="009B01F2">
        <w:t>Creativity and company expansion</w:t>
      </w:r>
      <w:r>
        <w:t xml:space="preserve"> _______________________________</w:t>
      </w:r>
      <w:r>
        <w:br/>
      </w:r>
      <w:r>
        <w:br/>
        <w:t>B. Barriers to change:</w:t>
      </w:r>
      <w:r>
        <w:br/>
        <w:t>•</w:t>
      </w:r>
      <w:r w:rsidR="009B01F2">
        <w:t>Employee pushback</w:t>
      </w:r>
      <w:r>
        <w:t xml:space="preserve"> _______________________________</w:t>
      </w:r>
      <w:r>
        <w:br/>
        <w:t>•</w:t>
      </w:r>
      <w:r w:rsidR="009B01F2">
        <w:t>Shortage of skills or resources</w:t>
      </w:r>
      <w:r>
        <w:t xml:space="preserve"> _______________________________</w:t>
      </w:r>
      <w:r>
        <w:br/>
      </w:r>
      <w:r>
        <w:br/>
        <w:t xml:space="preserve">Activity 4: Impact of Change </w:t>
      </w:r>
      <w:r>
        <w:br/>
        <w:t>Explain one impact of change on employees and one impact on the organisation.</w:t>
      </w:r>
      <w:r>
        <w:br/>
      </w:r>
      <w:r>
        <w:br/>
      </w:r>
      <w:r w:rsidR="00804B38">
        <w:t>Effects on employees: Changes can create stress or confusion, but can also bring opportunities for new skills and career growth.</w:t>
      </w:r>
    </w:p>
    <w:p w14:paraId="16DF8E84" w14:textId="77777777" w:rsidR="00804B38" w:rsidRDefault="00804B38"/>
    <w:p w14:paraId="3ACAC32B" w14:textId="4677B8F2" w:rsidR="00804B38" w:rsidRDefault="00804B38">
      <w:r>
        <w:t>Effects on the organization: Changes can boost competitiveness and performance by enabling the organization to adjust to new challenges.</w:t>
      </w:r>
    </w:p>
    <w:sectPr w:rsidR="00804B3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C76FF7"/>
    <w:multiLevelType w:val="hybridMultilevel"/>
    <w:tmpl w:val="8CBC83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2E4B80"/>
    <w:multiLevelType w:val="hybridMultilevel"/>
    <w:tmpl w:val="887EB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3819859">
    <w:abstractNumId w:val="8"/>
  </w:num>
  <w:num w:numId="2" w16cid:durableId="1649283479">
    <w:abstractNumId w:val="6"/>
  </w:num>
  <w:num w:numId="3" w16cid:durableId="88548172">
    <w:abstractNumId w:val="5"/>
  </w:num>
  <w:num w:numId="4" w16cid:durableId="455219158">
    <w:abstractNumId w:val="4"/>
  </w:num>
  <w:num w:numId="5" w16cid:durableId="1364282574">
    <w:abstractNumId w:val="7"/>
  </w:num>
  <w:num w:numId="6" w16cid:durableId="1801413515">
    <w:abstractNumId w:val="3"/>
  </w:num>
  <w:num w:numId="7" w16cid:durableId="1528323619">
    <w:abstractNumId w:val="2"/>
  </w:num>
  <w:num w:numId="8" w16cid:durableId="461728770">
    <w:abstractNumId w:val="1"/>
  </w:num>
  <w:num w:numId="9" w16cid:durableId="2045212334">
    <w:abstractNumId w:val="0"/>
  </w:num>
  <w:num w:numId="10" w16cid:durableId="840243966">
    <w:abstractNumId w:val="9"/>
  </w:num>
  <w:num w:numId="11" w16cid:durableId="20922336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793"/>
    <w:rsid w:val="00034616"/>
    <w:rsid w:val="0006063C"/>
    <w:rsid w:val="000932F0"/>
    <w:rsid w:val="0015074B"/>
    <w:rsid w:val="0029639D"/>
    <w:rsid w:val="00326F90"/>
    <w:rsid w:val="00644B88"/>
    <w:rsid w:val="00664FE4"/>
    <w:rsid w:val="00804B38"/>
    <w:rsid w:val="009B01F2"/>
    <w:rsid w:val="00AA1D8D"/>
    <w:rsid w:val="00B47730"/>
    <w:rsid w:val="00B60DDD"/>
    <w:rsid w:val="00CB0664"/>
    <w:rsid w:val="00DB170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CD7CE00"/>
  <w14:defaultImageDpi w14:val="300"/>
  <w15:docId w15:val="{3E78924E-3026-4A62-9F5A-1CFFE8982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2" ma:contentTypeDescription="Create a new document." ma:contentTypeScope="" ma:versionID="c6fcdb77e3ccefb9fb56e37f3251ed9f">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871dfde7679764326101738a2cbaa6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CD452DE8-5E5C-4224-9674-C72BEB93AE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B4CE009-4FD3-4988-ACF6-0D926E0C4D08}">
  <ds:schemaRefs>
    <ds:schemaRef ds:uri="http://schemas.microsoft.com/sharepoint/v3/contenttype/forms"/>
  </ds:schemaRefs>
</ds:datastoreItem>
</file>

<file path=customXml/itemProps4.xml><?xml version="1.0" encoding="utf-8"?>
<ds:datastoreItem xmlns:ds="http://schemas.openxmlformats.org/officeDocument/2006/customXml" ds:itemID="{EF3D94E2-2C36-4B08-8C39-AACC7AF541D8}">
  <ds:schemaRefs>
    <ds:schemaRef ds:uri="http://www.w3.org/XML/1998/namespace"/>
    <ds:schemaRef ds:uri="http://schemas.microsoft.com/office/2006/documentManagement/types"/>
    <ds:schemaRef ds:uri="http://purl.org/dc/elements/1.1/"/>
    <ds:schemaRef ds:uri="http://schemas.openxmlformats.org/package/2006/metadata/core-properties"/>
    <ds:schemaRef ds:uri="http://purl.org/dc/dcmitype/"/>
    <ds:schemaRef ds:uri="60ab93c2-c2e2-4a82-ab36-09e8ba3f753e"/>
    <ds:schemaRef ds:uri="http://purl.org/dc/terms/"/>
    <ds:schemaRef ds:uri="http://schemas.microsoft.com/office/2006/metadata/properties"/>
    <ds:schemaRef ds:uri="http://schemas.microsoft.com/office/infopath/2007/PartnerControls"/>
    <ds:schemaRef ds:uri="47a3e2db-67be-4841-b3a5-2f2fb1d7c7b3"/>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Pages>
  <Words>419</Words>
  <Characters>2393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Tania De Fatima Agostinho Dos Santos (2313904)</cp:lastModifiedBy>
  <cp:revision>2</cp:revision>
  <dcterms:created xsi:type="dcterms:W3CDTF">2026-01-27T13:14:00Z</dcterms:created>
  <dcterms:modified xsi:type="dcterms:W3CDTF">2026-01-27T13:14:00Z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ac47fabc-b851-489b-a522-4e9194465b32</vt:lpwstr>
  </property>
  <property fmtid="{D5CDD505-2E9C-101B-9397-08002B2CF9AE}" pid="3" name="ContentTypeId">
    <vt:lpwstr>0x010100297C9F88D65DB74786271CFA0B86C30A</vt:lpwstr>
  </property>
</Properties>
</file>