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45242142"/>
        <w:docPartObj>
          <w:docPartGallery w:val="Cover Pages"/>
          <w:docPartUnique/>
        </w:docPartObj>
      </w:sdtPr>
      <w:sdtEndPr/>
      <w:sdtContent>
        <w:p w14:paraId="16E0E2ED" w14:textId="7F1E9BC0" w:rsidR="00C967BF" w:rsidRDefault="007B659E" w:rsidP="00C967BF">
          <w:pPr>
            <w:rPr>
              <w:noProof/>
            </w:rPr>
          </w:pPr>
          <w:r>
            <w:rPr>
              <w:noProof/>
            </w:rPr>
            <mc:AlternateContent>
              <mc:Choice Requires="wpg">
                <w:drawing>
                  <wp:anchor distT="0" distB="0" distL="114300" distR="114300" simplePos="0" relativeHeight="251654656" behindDoc="0" locked="0" layoutInCell="1" allowOverlap="1" wp14:anchorId="4C6E535F" wp14:editId="3F8142F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99A32B" id="Group 157" o:spid="_x0000_s1026" style="position:absolute;margin-left:0;margin-top:0;width:8in;height:95.7pt;z-index:2516546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2608" behindDoc="0" locked="0" layoutInCell="1" allowOverlap="1" wp14:anchorId="4C2B3D91" wp14:editId="606288E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5D30F37" w14:textId="67A03C66" w:rsidR="007B659E" w:rsidRDefault="00FC1DF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2B3D91" id="_x0000_t202" coordsize="21600,21600" o:spt="202" path="m,l,21600r21600,l21600,xe">
                    <v:stroke joinstyle="miter"/>
                    <v:path gradientshapeok="t" o:connecttype="rect"/>
                  </v:shapetype>
                  <v:shape id="Text Box 161" o:spid="_x0000_s1026" type="#_x0000_t202" style="position:absolute;margin-left:0;margin-top:0;width:8in;height:79.5pt;z-index:2516526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5D30F37" w14:textId="67A03C66" w:rsidR="007B659E" w:rsidRDefault="00FC1DF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01EB9977" w14:textId="77777777" w:rsidR="00A70F74" w:rsidRDefault="00A70F74" w:rsidP="003E47A6">
          <w:pPr>
            <w:rPr>
              <w:sz w:val="44"/>
              <w:szCs w:val="44"/>
            </w:rPr>
          </w:pPr>
        </w:p>
        <w:p w14:paraId="3BCE74F1" w14:textId="77777777" w:rsidR="006F06CB" w:rsidRDefault="006F06CB" w:rsidP="006F06CB">
          <w:pPr>
            <w:rPr>
              <w:sz w:val="44"/>
              <w:szCs w:val="44"/>
            </w:rPr>
          </w:pPr>
          <w:r w:rsidRPr="001178CD">
            <w:rPr>
              <w:sz w:val="44"/>
              <w:szCs w:val="44"/>
            </w:rPr>
            <w:t>Introduction to Health and Social Care</w:t>
          </w:r>
        </w:p>
        <w:p w14:paraId="7A692427" w14:textId="77777777" w:rsidR="006F06CB" w:rsidRPr="001178CD" w:rsidRDefault="006F06CB" w:rsidP="006F06CB">
          <w:pPr>
            <w:rPr>
              <w:sz w:val="44"/>
              <w:szCs w:val="44"/>
            </w:rPr>
          </w:pPr>
          <w:r w:rsidRPr="001178CD">
            <w:rPr>
              <w:sz w:val="44"/>
              <w:szCs w:val="44"/>
            </w:rPr>
            <w:t xml:space="preserve">Module: LCHS4003_BIRM </w:t>
          </w:r>
        </w:p>
        <w:p w14:paraId="2E9CEDDF" w14:textId="77777777" w:rsidR="006F06CB" w:rsidRPr="001178CD" w:rsidRDefault="006F06CB" w:rsidP="006F06CB">
          <w:pPr>
            <w:rPr>
              <w:sz w:val="44"/>
              <w:szCs w:val="44"/>
            </w:rPr>
          </w:pPr>
          <w:r w:rsidRPr="001178CD">
            <w:rPr>
              <w:sz w:val="44"/>
              <w:szCs w:val="44"/>
            </w:rPr>
            <w:t xml:space="preserve">Student Name: Sidra Bibi </w:t>
          </w:r>
        </w:p>
        <w:p w14:paraId="555E47AC" w14:textId="77777777" w:rsidR="006F06CB" w:rsidRPr="001178CD" w:rsidRDefault="006F06CB" w:rsidP="006F06CB">
          <w:pPr>
            <w:rPr>
              <w:sz w:val="44"/>
              <w:szCs w:val="44"/>
            </w:rPr>
          </w:pPr>
          <w:r w:rsidRPr="001178CD">
            <w:rPr>
              <w:sz w:val="44"/>
              <w:szCs w:val="44"/>
            </w:rPr>
            <w:t>Student ID: 2523259</w:t>
          </w:r>
        </w:p>
        <w:p w14:paraId="1E1974AA" w14:textId="1CF06C26" w:rsidR="00FC1DF9" w:rsidRDefault="006F06CB" w:rsidP="006F06CB">
          <w:r w:rsidRPr="001178CD">
            <w:rPr>
              <w:sz w:val="44"/>
              <w:szCs w:val="44"/>
            </w:rPr>
            <w:t xml:space="preserve">Lecturer:  Vivian </w:t>
          </w:r>
          <w:proofErr w:type="spellStart"/>
          <w:r w:rsidRPr="001178CD">
            <w:rPr>
              <w:sz w:val="44"/>
              <w:szCs w:val="44"/>
            </w:rPr>
            <w:t>Osuchukwu</w:t>
          </w:r>
          <w:proofErr w:type="spellEnd"/>
          <w:r w:rsidR="00B728BF">
            <w:rPr>
              <w:noProof/>
            </w:rPr>
            <w:t xml:space="preserve"> </w:t>
          </w:r>
          <w:r w:rsidR="00B728BF">
            <w:t xml:space="preserve"> </w:t>
          </w:r>
          <w:r w:rsidR="007B659E">
            <w:br w:type="page"/>
          </w:r>
        </w:p>
      </w:sdtContent>
    </w:sdt>
    <w:p w14:paraId="208CEA0E" w14:textId="16E9B034" w:rsidR="00EA60BA" w:rsidRPr="00472ABD" w:rsidRDefault="00EA60BA" w:rsidP="00FC1DF9">
      <w:r w:rsidRPr="00472ABD">
        <w:rPr>
          <w:rFonts w:ascii="Arial" w:hAnsi="Arial" w:cs="Arial"/>
          <w:sz w:val="22"/>
          <w:szCs w:val="22"/>
        </w:rPr>
        <w:lastRenderedPageBreak/>
        <w:t xml:space="preserve">Report: Care and Support for Mrs Thompson </w:t>
      </w:r>
    </w:p>
    <w:p w14:paraId="58FBCEDC" w14:textId="77777777" w:rsidR="00EA60BA" w:rsidRPr="00472ABD" w:rsidRDefault="00EA60BA" w:rsidP="00C71735">
      <w:pPr>
        <w:spacing w:line="360" w:lineRule="auto"/>
        <w:rPr>
          <w:rFonts w:ascii="Arial" w:hAnsi="Arial" w:cs="Arial"/>
          <w:sz w:val="22"/>
          <w:szCs w:val="22"/>
        </w:rPr>
      </w:pPr>
      <w:r w:rsidRPr="00472ABD">
        <w:rPr>
          <w:rFonts w:ascii="Arial" w:hAnsi="Arial" w:cs="Arial"/>
          <w:sz w:val="22"/>
          <w:szCs w:val="22"/>
        </w:rPr>
        <w:t>Introduction:</w:t>
      </w:r>
    </w:p>
    <w:p w14:paraId="4F3BBB77" w14:textId="00E5D528" w:rsidR="00EA60BA" w:rsidRPr="00C71735" w:rsidRDefault="00EA60BA" w:rsidP="00C71735">
      <w:pPr>
        <w:spacing w:line="360" w:lineRule="auto"/>
        <w:rPr>
          <w:rFonts w:ascii="Arial" w:hAnsi="Arial" w:cs="Arial"/>
          <w:sz w:val="22"/>
          <w:szCs w:val="22"/>
        </w:rPr>
      </w:pPr>
      <w:r w:rsidRPr="00C71735">
        <w:rPr>
          <w:rFonts w:ascii="Arial" w:hAnsi="Arial" w:cs="Arial"/>
          <w:sz w:val="22"/>
          <w:szCs w:val="22"/>
        </w:rPr>
        <w:t>This report discusses the care and support needs of Mrs Thompson, an 84-year-old woman who has recently returned home after hospital treatment for pneumonia. She lives alone in sheltered accommodation, receives care visits twice each day and has mild dementia. Recent concerns have been identified after Mrs Thompson missed two days of medication</w:t>
      </w:r>
      <w:r w:rsidR="00F1773B" w:rsidRPr="00C71735">
        <w:rPr>
          <w:rFonts w:ascii="Arial" w:hAnsi="Arial" w:cs="Arial"/>
          <w:sz w:val="22"/>
          <w:szCs w:val="22"/>
        </w:rPr>
        <w:t xml:space="preserve"> which </w:t>
      </w:r>
      <w:r w:rsidR="00862D59" w:rsidRPr="00C71735">
        <w:rPr>
          <w:rFonts w:ascii="Arial" w:hAnsi="Arial" w:cs="Arial"/>
          <w:sz w:val="22"/>
          <w:szCs w:val="22"/>
        </w:rPr>
        <w:t>resulted in</w:t>
      </w:r>
      <w:r w:rsidRPr="00C71735">
        <w:rPr>
          <w:rFonts w:ascii="Arial" w:hAnsi="Arial" w:cs="Arial"/>
          <w:sz w:val="22"/>
          <w:szCs w:val="22"/>
        </w:rPr>
        <w:t xml:space="preserve"> increased </w:t>
      </w:r>
      <w:r w:rsidR="002E51D7" w:rsidRPr="00C71735">
        <w:rPr>
          <w:rFonts w:ascii="Arial" w:hAnsi="Arial" w:cs="Arial"/>
          <w:sz w:val="22"/>
          <w:szCs w:val="22"/>
        </w:rPr>
        <w:t>confusion and</w:t>
      </w:r>
      <w:r w:rsidRPr="00C71735">
        <w:rPr>
          <w:rFonts w:ascii="Arial" w:hAnsi="Arial" w:cs="Arial"/>
          <w:sz w:val="22"/>
          <w:szCs w:val="22"/>
        </w:rPr>
        <w:t xml:space="preserve"> was found outside in cold weather without appropriate clothing. As a result, an incident report was submitted, and a review of her medication has been arranged. </w:t>
      </w:r>
    </w:p>
    <w:p w14:paraId="4193B380" w14:textId="7E10A8EF" w:rsidR="00EA60BA" w:rsidRPr="00C71735" w:rsidRDefault="00EA60BA" w:rsidP="00C71735">
      <w:pPr>
        <w:spacing w:line="360" w:lineRule="auto"/>
        <w:rPr>
          <w:rFonts w:ascii="Arial" w:hAnsi="Arial" w:cs="Arial"/>
          <w:sz w:val="22"/>
          <w:szCs w:val="22"/>
        </w:rPr>
      </w:pPr>
      <w:r w:rsidRPr="00C71735">
        <w:rPr>
          <w:rFonts w:ascii="Arial" w:hAnsi="Arial" w:cs="Arial"/>
          <w:sz w:val="22"/>
          <w:szCs w:val="22"/>
        </w:rPr>
        <w:t>The report will explore three important areas of health and social care practice: communication and equality</w:t>
      </w:r>
      <w:r w:rsidR="00C858A3" w:rsidRPr="00C71735">
        <w:rPr>
          <w:rFonts w:ascii="Arial" w:hAnsi="Arial" w:cs="Arial"/>
          <w:sz w:val="22"/>
          <w:szCs w:val="22"/>
        </w:rPr>
        <w:t>;</w:t>
      </w:r>
      <w:r w:rsidRPr="00C71735">
        <w:rPr>
          <w:rFonts w:ascii="Arial" w:hAnsi="Arial" w:cs="Arial"/>
          <w:sz w:val="22"/>
          <w:szCs w:val="22"/>
        </w:rPr>
        <w:t xml:space="preserve"> administration and record-keeping</w:t>
      </w:r>
      <w:r w:rsidR="00C858A3" w:rsidRPr="00C71735">
        <w:rPr>
          <w:rFonts w:ascii="Arial" w:hAnsi="Arial" w:cs="Arial"/>
          <w:sz w:val="22"/>
          <w:szCs w:val="22"/>
        </w:rPr>
        <w:t>;</w:t>
      </w:r>
      <w:r w:rsidRPr="00C71735">
        <w:rPr>
          <w:rFonts w:ascii="Arial" w:hAnsi="Arial" w:cs="Arial"/>
          <w:sz w:val="22"/>
          <w:szCs w:val="22"/>
        </w:rPr>
        <w:t xml:space="preserve"> and partnership working between health and social care services. Relevant legislation, policies and theories will be used to explain how these areas support the provision of safe, high-quality and person-</w:t>
      </w:r>
      <w:r w:rsidR="007613A9" w:rsidRPr="00C71735">
        <w:rPr>
          <w:rFonts w:ascii="Arial" w:hAnsi="Arial" w:cs="Arial"/>
          <w:sz w:val="22"/>
          <w:szCs w:val="22"/>
        </w:rPr>
        <w:t>centred</w:t>
      </w:r>
      <w:r w:rsidRPr="00C71735">
        <w:rPr>
          <w:rFonts w:ascii="Arial" w:hAnsi="Arial" w:cs="Arial"/>
          <w:sz w:val="22"/>
          <w:szCs w:val="22"/>
        </w:rPr>
        <w:t xml:space="preserve"> care that meets her individual needs and legal requirement</w:t>
      </w:r>
      <w:r w:rsidR="008D1078" w:rsidRPr="00C71735">
        <w:rPr>
          <w:rFonts w:ascii="Arial" w:hAnsi="Arial" w:cs="Arial"/>
          <w:sz w:val="22"/>
          <w:szCs w:val="22"/>
        </w:rPr>
        <w:t>s.</w:t>
      </w:r>
    </w:p>
    <w:p w14:paraId="61989C81" w14:textId="77777777" w:rsidR="00087EC2" w:rsidRPr="00472ABD" w:rsidRDefault="00087EC2" w:rsidP="00C71735">
      <w:pPr>
        <w:spacing w:line="360" w:lineRule="auto"/>
        <w:rPr>
          <w:rFonts w:ascii="Arial" w:hAnsi="Arial" w:cs="Arial"/>
          <w:sz w:val="22"/>
          <w:szCs w:val="22"/>
        </w:rPr>
      </w:pPr>
    </w:p>
    <w:p w14:paraId="5A5A0539" w14:textId="77777777" w:rsidR="00EA60BA" w:rsidRPr="00472ABD" w:rsidRDefault="00EA60BA" w:rsidP="00C71735">
      <w:pPr>
        <w:spacing w:line="360" w:lineRule="auto"/>
        <w:rPr>
          <w:rFonts w:ascii="Arial" w:hAnsi="Arial" w:cs="Arial"/>
          <w:sz w:val="22"/>
          <w:szCs w:val="22"/>
        </w:rPr>
      </w:pPr>
      <w:r w:rsidRPr="00472ABD">
        <w:rPr>
          <w:rFonts w:ascii="Arial" w:hAnsi="Arial" w:cs="Arial"/>
          <w:sz w:val="22"/>
          <w:szCs w:val="22"/>
        </w:rPr>
        <w:t>Effective Communication in Care:</w:t>
      </w:r>
    </w:p>
    <w:p w14:paraId="75EDC1BE" w14:textId="6042E382" w:rsidR="009A66F3" w:rsidRPr="00C71735" w:rsidRDefault="00C0054D" w:rsidP="00C71735">
      <w:pPr>
        <w:spacing w:line="360" w:lineRule="auto"/>
        <w:rPr>
          <w:rFonts w:ascii="Arial" w:hAnsi="Arial" w:cs="Arial"/>
          <w:sz w:val="22"/>
          <w:szCs w:val="22"/>
        </w:rPr>
      </w:pPr>
      <w:r w:rsidRPr="00472ABD">
        <w:rPr>
          <w:rFonts w:ascii="Arial" w:hAnsi="Arial" w:cs="Arial"/>
          <w:sz w:val="22"/>
          <w:szCs w:val="22"/>
        </w:rPr>
        <w:t>Ef</w:t>
      </w:r>
      <w:r w:rsidRPr="00C71735">
        <w:rPr>
          <w:rFonts w:ascii="Arial" w:hAnsi="Arial" w:cs="Arial"/>
          <w:sz w:val="22"/>
          <w:szCs w:val="22"/>
        </w:rPr>
        <w:t xml:space="preserve">fective communication is </w:t>
      </w:r>
      <w:r w:rsidR="00D259BA" w:rsidRPr="00C71735">
        <w:rPr>
          <w:rFonts w:ascii="Arial" w:hAnsi="Arial" w:cs="Arial"/>
          <w:sz w:val="22"/>
          <w:szCs w:val="22"/>
        </w:rPr>
        <w:t xml:space="preserve">essential in care because it helps </w:t>
      </w:r>
      <w:r w:rsidR="00F0558D" w:rsidRPr="00C71735">
        <w:rPr>
          <w:rFonts w:ascii="Arial" w:hAnsi="Arial" w:cs="Arial"/>
          <w:sz w:val="22"/>
          <w:szCs w:val="22"/>
        </w:rPr>
        <w:t xml:space="preserve">to make sure people are safe, understood and properly </w:t>
      </w:r>
      <w:r w:rsidR="00F0558D" w:rsidRPr="00472ABD">
        <w:rPr>
          <w:rFonts w:ascii="Arial" w:hAnsi="Arial" w:cs="Arial"/>
          <w:sz w:val="22"/>
          <w:szCs w:val="22"/>
        </w:rPr>
        <w:t>supported</w:t>
      </w:r>
      <w:r w:rsidR="00566AF0" w:rsidRPr="00472ABD">
        <w:rPr>
          <w:rFonts w:ascii="Arial" w:hAnsi="Arial" w:cs="Arial"/>
          <w:sz w:val="22"/>
          <w:szCs w:val="22"/>
        </w:rPr>
        <w:t xml:space="preserve"> (NHS </w:t>
      </w:r>
      <w:r w:rsidR="00114384" w:rsidRPr="00472ABD">
        <w:rPr>
          <w:rFonts w:ascii="Arial" w:hAnsi="Arial" w:cs="Arial"/>
          <w:sz w:val="22"/>
          <w:szCs w:val="22"/>
        </w:rPr>
        <w:t>England, 2023)</w:t>
      </w:r>
      <w:r w:rsidR="00F0558D" w:rsidRPr="00472ABD">
        <w:rPr>
          <w:rFonts w:ascii="Arial" w:hAnsi="Arial" w:cs="Arial"/>
          <w:sz w:val="22"/>
          <w:szCs w:val="22"/>
        </w:rPr>
        <w:t>.</w:t>
      </w:r>
      <w:r w:rsidR="00F0558D" w:rsidRPr="00C71735">
        <w:rPr>
          <w:rFonts w:ascii="Arial" w:hAnsi="Arial" w:cs="Arial"/>
          <w:sz w:val="22"/>
          <w:szCs w:val="22"/>
        </w:rPr>
        <w:t xml:space="preserve"> </w:t>
      </w:r>
      <w:r w:rsidR="00E208DA" w:rsidRPr="00C71735">
        <w:rPr>
          <w:rFonts w:ascii="Arial" w:hAnsi="Arial" w:cs="Arial"/>
          <w:sz w:val="22"/>
          <w:szCs w:val="22"/>
        </w:rPr>
        <w:t>When communication breaks down, mistakes can easily happen. In Mrs Thompson</w:t>
      </w:r>
      <w:r w:rsidR="003B1505" w:rsidRPr="00C71735">
        <w:rPr>
          <w:rFonts w:ascii="Arial" w:hAnsi="Arial" w:cs="Arial"/>
          <w:sz w:val="22"/>
          <w:szCs w:val="22"/>
        </w:rPr>
        <w:t>’s case</w:t>
      </w:r>
      <w:r w:rsidR="00AF0315" w:rsidRPr="00C71735">
        <w:rPr>
          <w:rFonts w:ascii="Arial" w:hAnsi="Arial" w:cs="Arial"/>
          <w:sz w:val="22"/>
          <w:szCs w:val="22"/>
        </w:rPr>
        <w:t>,</w:t>
      </w:r>
      <w:r w:rsidR="003B1505" w:rsidRPr="00C71735">
        <w:rPr>
          <w:rFonts w:ascii="Arial" w:hAnsi="Arial" w:cs="Arial"/>
          <w:sz w:val="22"/>
          <w:szCs w:val="22"/>
        </w:rPr>
        <w:t xml:space="preserve"> poor communication contributed </w:t>
      </w:r>
      <w:r w:rsidR="0013482B" w:rsidRPr="00C71735">
        <w:rPr>
          <w:rFonts w:ascii="Arial" w:hAnsi="Arial" w:cs="Arial"/>
          <w:sz w:val="22"/>
          <w:szCs w:val="22"/>
        </w:rPr>
        <w:t xml:space="preserve">to her missing her medication and becoming </w:t>
      </w:r>
      <w:r w:rsidR="00135ADA" w:rsidRPr="00C71735">
        <w:rPr>
          <w:rFonts w:ascii="Arial" w:hAnsi="Arial" w:cs="Arial"/>
          <w:sz w:val="22"/>
          <w:szCs w:val="22"/>
        </w:rPr>
        <w:t xml:space="preserve">confused afterwards. This shows how important it is for care workers </w:t>
      </w:r>
      <w:r w:rsidR="001E2506" w:rsidRPr="00C71735">
        <w:rPr>
          <w:rFonts w:ascii="Arial" w:hAnsi="Arial" w:cs="Arial"/>
          <w:sz w:val="22"/>
          <w:szCs w:val="22"/>
        </w:rPr>
        <w:t>to adapt the way they communicate depending on the needs of the individual</w:t>
      </w:r>
      <w:r w:rsidR="00696E94" w:rsidRPr="00C71735">
        <w:rPr>
          <w:rFonts w:ascii="Arial" w:hAnsi="Arial" w:cs="Arial"/>
          <w:sz w:val="22"/>
          <w:szCs w:val="22"/>
        </w:rPr>
        <w:t xml:space="preserve">, rather than using the same approach for everyone. </w:t>
      </w:r>
    </w:p>
    <w:p w14:paraId="03BAC887" w14:textId="190E7176" w:rsidR="00696E94" w:rsidRPr="00C71735" w:rsidRDefault="00696E94" w:rsidP="00C71735">
      <w:pPr>
        <w:spacing w:line="360" w:lineRule="auto"/>
        <w:rPr>
          <w:rFonts w:ascii="Arial" w:hAnsi="Arial" w:cs="Arial"/>
          <w:sz w:val="22"/>
          <w:szCs w:val="22"/>
        </w:rPr>
      </w:pPr>
      <w:r w:rsidRPr="00C71735">
        <w:rPr>
          <w:rFonts w:ascii="Arial" w:hAnsi="Arial" w:cs="Arial"/>
          <w:sz w:val="22"/>
          <w:szCs w:val="22"/>
        </w:rPr>
        <w:t xml:space="preserve">Mrs Thompson </w:t>
      </w:r>
      <w:r w:rsidR="00ED5579" w:rsidRPr="00C71735">
        <w:rPr>
          <w:rFonts w:ascii="Arial" w:hAnsi="Arial" w:cs="Arial"/>
          <w:sz w:val="22"/>
          <w:szCs w:val="22"/>
        </w:rPr>
        <w:t xml:space="preserve">has mild dementia, which affects her memory and makes it harder for her </w:t>
      </w:r>
      <w:r w:rsidR="00270604" w:rsidRPr="00C71735">
        <w:rPr>
          <w:rFonts w:ascii="Arial" w:hAnsi="Arial" w:cs="Arial"/>
          <w:sz w:val="22"/>
          <w:szCs w:val="22"/>
        </w:rPr>
        <w:t xml:space="preserve">to process information or follow instructions. </w:t>
      </w:r>
      <w:r w:rsidR="004129DF" w:rsidRPr="00C71735">
        <w:rPr>
          <w:rFonts w:ascii="Arial" w:hAnsi="Arial" w:cs="Arial"/>
          <w:sz w:val="22"/>
          <w:szCs w:val="22"/>
        </w:rPr>
        <w:t>As a result</w:t>
      </w:r>
      <w:r w:rsidR="001E655E" w:rsidRPr="00C71735">
        <w:rPr>
          <w:rFonts w:ascii="Arial" w:hAnsi="Arial" w:cs="Arial"/>
          <w:sz w:val="22"/>
          <w:szCs w:val="22"/>
        </w:rPr>
        <w:t xml:space="preserve">, </w:t>
      </w:r>
      <w:r w:rsidR="00C74F79" w:rsidRPr="00C71735">
        <w:rPr>
          <w:rFonts w:ascii="Arial" w:hAnsi="Arial" w:cs="Arial"/>
          <w:sz w:val="22"/>
          <w:szCs w:val="22"/>
        </w:rPr>
        <w:t xml:space="preserve">staff </w:t>
      </w:r>
      <w:r w:rsidR="009012D1" w:rsidRPr="00C71735">
        <w:rPr>
          <w:rFonts w:ascii="Arial" w:hAnsi="Arial" w:cs="Arial"/>
          <w:sz w:val="22"/>
          <w:szCs w:val="22"/>
        </w:rPr>
        <w:t xml:space="preserve">need to be patient and adjust how they speak to her. This </w:t>
      </w:r>
      <w:r w:rsidR="0090005F" w:rsidRPr="00C71735">
        <w:rPr>
          <w:rFonts w:ascii="Arial" w:hAnsi="Arial" w:cs="Arial"/>
          <w:sz w:val="22"/>
          <w:szCs w:val="22"/>
        </w:rPr>
        <w:t>includes using short</w:t>
      </w:r>
      <w:r w:rsidR="00EF679C" w:rsidRPr="00C71735">
        <w:rPr>
          <w:rFonts w:ascii="Arial" w:hAnsi="Arial" w:cs="Arial"/>
          <w:sz w:val="22"/>
          <w:szCs w:val="22"/>
        </w:rPr>
        <w:t>,</w:t>
      </w:r>
      <w:r w:rsidR="0090005F" w:rsidRPr="00C71735">
        <w:rPr>
          <w:rFonts w:ascii="Arial" w:hAnsi="Arial" w:cs="Arial"/>
          <w:sz w:val="22"/>
          <w:szCs w:val="22"/>
        </w:rPr>
        <w:t xml:space="preserve"> clear sentences, avoiding complicated words</w:t>
      </w:r>
      <w:r w:rsidR="002A2E2C" w:rsidRPr="00C71735">
        <w:rPr>
          <w:rFonts w:ascii="Arial" w:hAnsi="Arial" w:cs="Arial"/>
          <w:sz w:val="22"/>
          <w:szCs w:val="22"/>
        </w:rPr>
        <w:t xml:space="preserve"> and giving her time to think and respond. Rushing her </w:t>
      </w:r>
      <w:r w:rsidR="000169CD" w:rsidRPr="00C71735">
        <w:rPr>
          <w:rFonts w:ascii="Arial" w:hAnsi="Arial" w:cs="Arial"/>
          <w:sz w:val="22"/>
          <w:szCs w:val="22"/>
        </w:rPr>
        <w:t xml:space="preserve">or giving too much information at once could easily overwhelm her. </w:t>
      </w:r>
      <w:r w:rsidR="00B82940" w:rsidRPr="00C71735">
        <w:rPr>
          <w:rFonts w:ascii="Arial" w:hAnsi="Arial" w:cs="Arial"/>
          <w:sz w:val="22"/>
          <w:szCs w:val="22"/>
        </w:rPr>
        <w:t>It is also important to use calm tone,</w:t>
      </w:r>
      <w:r w:rsidR="000C3DB1" w:rsidRPr="00C71735">
        <w:rPr>
          <w:rFonts w:ascii="Arial" w:hAnsi="Arial" w:cs="Arial"/>
          <w:sz w:val="22"/>
          <w:szCs w:val="22"/>
        </w:rPr>
        <w:t xml:space="preserve"> positive body language and eye contact where appropriate</w:t>
      </w:r>
      <w:r w:rsidR="00D85712" w:rsidRPr="00C71735">
        <w:rPr>
          <w:rFonts w:ascii="Arial" w:hAnsi="Arial" w:cs="Arial"/>
          <w:sz w:val="22"/>
          <w:szCs w:val="22"/>
        </w:rPr>
        <w:t xml:space="preserve">, as this can help her feel more relaxed </w:t>
      </w:r>
      <w:r w:rsidR="00051581" w:rsidRPr="00C71735">
        <w:rPr>
          <w:rFonts w:ascii="Arial" w:hAnsi="Arial" w:cs="Arial"/>
          <w:sz w:val="22"/>
          <w:szCs w:val="22"/>
        </w:rPr>
        <w:t>and supported</w:t>
      </w:r>
      <w:r w:rsidR="00051581" w:rsidRPr="00C71735">
        <w:rPr>
          <w:rFonts w:ascii="Arial" w:hAnsi="Arial" w:cs="Arial"/>
          <w:b/>
          <w:bCs/>
          <w:sz w:val="22"/>
          <w:szCs w:val="22"/>
        </w:rPr>
        <w:t xml:space="preserve">. </w:t>
      </w:r>
      <w:r w:rsidR="001756E0" w:rsidRPr="00472ABD">
        <w:rPr>
          <w:rFonts w:ascii="Arial" w:hAnsi="Arial" w:cs="Arial"/>
          <w:sz w:val="22"/>
          <w:szCs w:val="22"/>
        </w:rPr>
        <w:t>(</w:t>
      </w:r>
      <w:r w:rsidR="00BA6E28" w:rsidRPr="00472ABD">
        <w:rPr>
          <w:rFonts w:ascii="Arial" w:hAnsi="Arial" w:cs="Arial"/>
          <w:sz w:val="22"/>
          <w:szCs w:val="22"/>
        </w:rPr>
        <w:t>S</w:t>
      </w:r>
      <w:r w:rsidR="00922212" w:rsidRPr="00472ABD">
        <w:rPr>
          <w:rFonts w:ascii="Arial" w:hAnsi="Arial" w:cs="Arial"/>
          <w:sz w:val="22"/>
          <w:szCs w:val="22"/>
        </w:rPr>
        <w:t>ocial care institute for excellence, 2017).</w:t>
      </w:r>
      <w:r w:rsidR="00922212" w:rsidRPr="00C71735">
        <w:rPr>
          <w:rFonts w:ascii="Arial" w:hAnsi="Arial" w:cs="Arial"/>
          <w:sz w:val="22"/>
          <w:szCs w:val="22"/>
        </w:rPr>
        <w:t xml:space="preserve"> </w:t>
      </w:r>
    </w:p>
    <w:p w14:paraId="5596CA26" w14:textId="414E2F48" w:rsidR="009A66F3" w:rsidRPr="00C71735" w:rsidRDefault="00BA6E28" w:rsidP="00C71735">
      <w:pPr>
        <w:spacing w:line="360" w:lineRule="auto"/>
        <w:rPr>
          <w:rFonts w:ascii="Arial" w:hAnsi="Arial" w:cs="Arial"/>
          <w:sz w:val="22"/>
          <w:szCs w:val="22"/>
        </w:rPr>
      </w:pPr>
      <w:r w:rsidRPr="00472ABD">
        <w:rPr>
          <w:rFonts w:ascii="Arial" w:hAnsi="Arial" w:cs="Arial"/>
          <w:sz w:val="22"/>
          <w:szCs w:val="22"/>
        </w:rPr>
        <w:t xml:space="preserve">This </w:t>
      </w:r>
      <w:r w:rsidR="005C2227" w:rsidRPr="00472ABD">
        <w:rPr>
          <w:rFonts w:ascii="Arial" w:hAnsi="Arial" w:cs="Arial"/>
          <w:sz w:val="22"/>
          <w:szCs w:val="22"/>
        </w:rPr>
        <w:t>Social Care Institute for Excellence (SCIE</w:t>
      </w:r>
      <w:r w:rsidR="00917634" w:rsidRPr="00472ABD">
        <w:rPr>
          <w:rFonts w:ascii="Arial" w:hAnsi="Arial" w:cs="Arial"/>
          <w:sz w:val="22"/>
          <w:szCs w:val="22"/>
        </w:rPr>
        <w:t>)</w:t>
      </w:r>
      <w:r w:rsidR="00917634" w:rsidRPr="00C71735">
        <w:rPr>
          <w:rFonts w:ascii="Arial" w:hAnsi="Arial" w:cs="Arial"/>
          <w:b/>
          <w:bCs/>
          <w:sz w:val="22"/>
          <w:szCs w:val="22"/>
        </w:rPr>
        <w:t xml:space="preserve"> e</w:t>
      </w:r>
      <w:r w:rsidR="00917634" w:rsidRPr="00472ABD">
        <w:rPr>
          <w:rFonts w:ascii="Arial" w:hAnsi="Arial" w:cs="Arial"/>
          <w:sz w:val="22"/>
          <w:szCs w:val="22"/>
        </w:rPr>
        <w:t>xplains</w:t>
      </w:r>
      <w:r w:rsidR="00917634" w:rsidRPr="00C71735">
        <w:rPr>
          <w:rFonts w:ascii="Arial" w:hAnsi="Arial" w:cs="Arial"/>
          <w:sz w:val="22"/>
          <w:szCs w:val="22"/>
        </w:rPr>
        <w:t xml:space="preserve"> that communication should always be person- centred and adapt </w:t>
      </w:r>
      <w:r w:rsidR="00490F1E" w:rsidRPr="00C71735">
        <w:rPr>
          <w:rFonts w:ascii="Arial" w:hAnsi="Arial" w:cs="Arial"/>
          <w:sz w:val="22"/>
          <w:szCs w:val="22"/>
        </w:rPr>
        <w:t xml:space="preserve">to the </w:t>
      </w:r>
      <w:r w:rsidR="000E5DF3" w:rsidRPr="00C71735">
        <w:rPr>
          <w:rFonts w:ascii="Arial" w:hAnsi="Arial" w:cs="Arial"/>
          <w:sz w:val="22"/>
          <w:szCs w:val="22"/>
        </w:rPr>
        <w:t>individual’s needs. In Mrs Thomson</w:t>
      </w:r>
      <w:r w:rsidR="00CE2BA4" w:rsidRPr="00C71735">
        <w:rPr>
          <w:rFonts w:ascii="Arial" w:hAnsi="Arial" w:cs="Arial"/>
          <w:sz w:val="22"/>
          <w:szCs w:val="22"/>
        </w:rPr>
        <w:t>’</w:t>
      </w:r>
      <w:r w:rsidR="000E5DF3" w:rsidRPr="00C71735">
        <w:rPr>
          <w:rFonts w:ascii="Arial" w:hAnsi="Arial" w:cs="Arial"/>
          <w:sz w:val="22"/>
          <w:szCs w:val="22"/>
        </w:rPr>
        <w:t xml:space="preserve">s </w:t>
      </w:r>
      <w:r w:rsidR="00595E4F" w:rsidRPr="00C71735">
        <w:rPr>
          <w:rFonts w:ascii="Arial" w:hAnsi="Arial" w:cs="Arial"/>
          <w:sz w:val="22"/>
          <w:szCs w:val="22"/>
        </w:rPr>
        <w:t>case, staff should not assume she has understood instruction</w:t>
      </w:r>
      <w:r w:rsidR="00B807C1" w:rsidRPr="00C71735">
        <w:rPr>
          <w:rFonts w:ascii="Arial" w:hAnsi="Arial" w:cs="Arial"/>
          <w:sz w:val="22"/>
          <w:szCs w:val="22"/>
        </w:rPr>
        <w:t xml:space="preserve">s just because they have explained </w:t>
      </w:r>
      <w:r w:rsidR="00C44E0A" w:rsidRPr="00C71735">
        <w:rPr>
          <w:rFonts w:ascii="Arial" w:hAnsi="Arial" w:cs="Arial"/>
          <w:sz w:val="22"/>
          <w:szCs w:val="22"/>
        </w:rPr>
        <w:t xml:space="preserve">them once. </w:t>
      </w:r>
      <w:r w:rsidR="006C1A59" w:rsidRPr="00C71735">
        <w:rPr>
          <w:rFonts w:ascii="Arial" w:hAnsi="Arial" w:cs="Arial"/>
          <w:sz w:val="22"/>
          <w:szCs w:val="22"/>
        </w:rPr>
        <w:t xml:space="preserve">Instead, they should check her understanding by asking </w:t>
      </w:r>
      <w:r w:rsidR="00D70051" w:rsidRPr="00C71735">
        <w:rPr>
          <w:rFonts w:ascii="Arial" w:hAnsi="Arial" w:cs="Arial"/>
          <w:sz w:val="22"/>
          <w:szCs w:val="22"/>
        </w:rPr>
        <w:t xml:space="preserve">to repeat the information </w:t>
      </w:r>
      <w:r w:rsidR="00E6394D" w:rsidRPr="00C71735">
        <w:rPr>
          <w:rFonts w:ascii="Arial" w:hAnsi="Arial" w:cs="Arial"/>
          <w:sz w:val="22"/>
          <w:szCs w:val="22"/>
        </w:rPr>
        <w:t xml:space="preserve">back in her </w:t>
      </w:r>
      <w:r w:rsidR="00E6394D" w:rsidRPr="00C71735">
        <w:rPr>
          <w:rFonts w:ascii="Arial" w:hAnsi="Arial" w:cs="Arial"/>
          <w:sz w:val="22"/>
          <w:szCs w:val="22"/>
        </w:rPr>
        <w:lastRenderedPageBreak/>
        <w:t xml:space="preserve">own words. </w:t>
      </w:r>
      <w:r w:rsidR="00C464C9" w:rsidRPr="00C71735">
        <w:rPr>
          <w:rFonts w:ascii="Arial" w:hAnsi="Arial" w:cs="Arial"/>
          <w:sz w:val="22"/>
          <w:szCs w:val="22"/>
        </w:rPr>
        <w:t xml:space="preserve">This helps identify any confusion </w:t>
      </w:r>
      <w:r w:rsidR="00BE66EE" w:rsidRPr="00C71735">
        <w:rPr>
          <w:rFonts w:ascii="Arial" w:hAnsi="Arial" w:cs="Arial"/>
          <w:sz w:val="22"/>
          <w:szCs w:val="22"/>
        </w:rPr>
        <w:t>early and prevents mistakes like missing medication</w:t>
      </w:r>
      <w:r w:rsidR="0023170E" w:rsidRPr="00C71735">
        <w:rPr>
          <w:rFonts w:ascii="Arial" w:hAnsi="Arial" w:cs="Arial"/>
          <w:sz w:val="22"/>
          <w:szCs w:val="22"/>
        </w:rPr>
        <w:t xml:space="preserve">. Simple aids such as written reminders, </w:t>
      </w:r>
      <w:r w:rsidR="00250299" w:rsidRPr="00C71735">
        <w:rPr>
          <w:rFonts w:ascii="Arial" w:hAnsi="Arial" w:cs="Arial"/>
          <w:sz w:val="22"/>
          <w:szCs w:val="22"/>
        </w:rPr>
        <w:t xml:space="preserve">large- print charts or visual prompts could also support her memory and independence. </w:t>
      </w:r>
    </w:p>
    <w:p w14:paraId="6EBFBC77" w14:textId="413A4F38" w:rsidR="009A66F3" w:rsidRPr="00C71735" w:rsidRDefault="00533737" w:rsidP="00C71735">
      <w:pPr>
        <w:spacing w:line="360" w:lineRule="auto"/>
        <w:rPr>
          <w:rFonts w:ascii="Arial" w:hAnsi="Arial" w:cs="Arial"/>
          <w:sz w:val="22"/>
          <w:szCs w:val="22"/>
        </w:rPr>
      </w:pPr>
      <w:r w:rsidRPr="00472ABD">
        <w:rPr>
          <w:rFonts w:ascii="Arial" w:hAnsi="Arial" w:cs="Arial"/>
          <w:sz w:val="22"/>
          <w:szCs w:val="22"/>
        </w:rPr>
        <w:t xml:space="preserve">The Care </w:t>
      </w:r>
      <w:r w:rsidR="00015F2D" w:rsidRPr="00472ABD">
        <w:rPr>
          <w:rFonts w:ascii="Arial" w:hAnsi="Arial" w:cs="Arial"/>
          <w:sz w:val="22"/>
          <w:szCs w:val="22"/>
        </w:rPr>
        <w:t xml:space="preserve">Act </w:t>
      </w:r>
      <w:r w:rsidR="00BB275B" w:rsidRPr="00472ABD">
        <w:rPr>
          <w:rFonts w:ascii="Arial" w:hAnsi="Arial" w:cs="Arial"/>
          <w:sz w:val="22"/>
          <w:szCs w:val="22"/>
        </w:rPr>
        <w:t>(</w:t>
      </w:r>
      <w:r w:rsidR="00015F2D" w:rsidRPr="00472ABD">
        <w:rPr>
          <w:rFonts w:ascii="Arial" w:hAnsi="Arial" w:cs="Arial"/>
          <w:sz w:val="22"/>
          <w:szCs w:val="22"/>
        </w:rPr>
        <w:t>2014</w:t>
      </w:r>
      <w:r w:rsidR="00BB275B" w:rsidRPr="00472ABD">
        <w:rPr>
          <w:rFonts w:ascii="Arial" w:hAnsi="Arial" w:cs="Arial"/>
          <w:sz w:val="22"/>
          <w:szCs w:val="22"/>
        </w:rPr>
        <w:t>)</w:t>
      </w:r>
      <w:r w:rsidRPr="00C71735">
        <w:rPr>
          <w:rFonts w:ascii="Arial" w:hAnsi="Arial" w:cs="Arial"/>
          <w:sz w:val="22"/>
          <w:szCs w:val="22"/>
        </w:rPr>
        <w:t xml:space="preserve"> highlights </w:t>
      </w:r>
      <w:r w:rsidR="00015F2D" w:rsidRPr="00C71735">
        <w:rPr>
          <w:rFonts w:ascii="Arial" w:hAnsi="Arial" w:cs="Arial"/>
          <w:sz w:val="22"/>
          <w:szCs w:val="22"/>
        </w:rPr>
        <w:t>the importance of involving people in their own care decisions. Mrs Thompson</w:t>
      </w:r>
      <w:r w:rsidR="00592727" w:rsidRPr="00C71735">
        <w:rPr>
          <w:rFonts w:ascii="Arial" w:hAnsi="Arial" w:cs="Arial"/>
          <w:sz w:val="22"/>
          <w:szCs w:val="22"/>
        </w:rPr>
        <w:t xml:space="preserve"> should be encouraged to take part in conversations </w:t>
      </w:r>
      <w:r w:rsidR="008129BC" w:rsidRPr="00C71735">
        <w:rPr>
          <w:rFonts w:ascii="Arial" w:hAnsi="Arial" w:cs="Arial"/>
          <w:sz w:val="22"/>
          <w:szCs w:val="22"/>
        </w:rPr>
        <w:t xml:space="preserve">about her treatment as much as possible, even </w:t>
      </w:r>
      <w:r w:rsidR="00680FA6" w:rsidRPr="00C71735">
        <w:rPr>
          <w:rFonts w:ascii="Arial" w:hAnsi="Arial" w:cs="Arial"/>
          <w:sz w:val="22"/>
          <w:szCs w:val="22"/>
        </w:rPr>
        <w:t>if</w:t>
      </w:r>
      <w:r w:rsidR="008129BC" w:rsidRPr="00C71735">
        <w:rPr>
          <w:rFonts w:ascii="Arial" w:hAnsi="Arial" w:cs="Arial"/>
          <w:sz w:val="22"/>
          <w:szCs w:val="22"/>
        </w:rPr>
        <w:t xml:space="preserve"> she needs </w:t>
      </w:r>
      <w:r w:rsidR="00BA7B0C" w:rsidRPr="00C71735">
        <w:rPr>
          <w:rFonts w:ascii="Arial" w:hAnsi="Arial" w:cs="Arial"/>
          <w:sz w:val="22"/>
          <w:szCs w:val="22"/>
        </w:rPr>
        <w:t xml:space="preserve">extra support. Her family can also be involved </w:t>
      </w:r>
      <w:r w:rsidR="00680FA6" w:rsidRPr="00C71735">
        <w:rPr>
          <w:rFonts w:ascii="Arial" w:hAnsi="Arial" w:cs="Arial"/>
          <w:sz w:val="22"/>
          <w:szCs w:val="22"/>
        </w:rPr>
        <w:t xml:space="preserve">to help reinforce important information </w:t>
      </w:r>
      <w:r w:rsidR="001B6931" w:rsidRPr="00C71735">
        <w:rPr>
          <w:rFonts w:ascii="Arial" w:hAnsi="Arial" w:cs="Arial"/>
          <w:sz w:val="22"/>
          <w:szCs w:val="22"/>
        </w:rPr>
        <w:t>and provide continuity. Good communication between staff</w:t>
      </w:r>
      <w:r w:rsidR="00497C6E" w:rsidRPr="00C71735">
        <w:rPr>
          <w:rFonts w:ascii="Arial" w:hAnsi="Arial" w:cs="Arial"/>
          <w:sz w:val="22"/>
          <w:szCs w:val="22"/>
        </w:rPr>
        <w:t xml:space="preserve">, healthcare professionals and family members helps reduce errors and ensures </w:t>
      </w:r>
      <w:r w:rsidR="00C90A4F" w:rsidRPr="00C71735">
        <w:rPr>
          <w:rFonts w:ascii="Arial" w:hAnsi="Arial" w:cs="Arial"/>
          <w:sz w:val="22"/>
          <w:szCs w:val="22"/>
        </w:rPr>
        <w:t xml:space="preserve">everyone is working with the same information. </w:t>
      </w:r>
    </w:p>
    <w:p w14:paraId="2066D69C" w14:textId="122D8ADB" w:rsidR="00265208" w:rsidRPr="00C71735" w:rsidRDefault="00E840D7" w:rsidP="00C71735">
      <w:pPr>
        <w:spacing w:line="360" w:lineRule="auto"/>
        <w:rPr>
          <w:rFonts w:ascii="Arial" w:hAnsi="Arial" w:cs="Arial"/>
          <w:sz w:val="22"/>
          <w:szCs w:val="22"/>
        </w:rPr>
      </w:pPr>
      <w:r w:rsidRPr="00C71735">
        <w:rPr>
          <w:rFonts w:ascii="Arial" w:hAnsi="Arial" w:cs="Arial"/>
          <w:sz w:val="22"/>
          <w:szCs w:val="22"/>
        </w:rPr>
        <w:t xml:space="preserve">Under </w:t>
      </w:r>
      <w:r w:rsidR="008777B6" w:rsidRPr="00C71735">
        <w:rPr>
          <w:rFonts w:ascii="Arial" w:hAnsi="Arial" w:cs="Arial"/>
          <w:sz w:val="22"/>
          <w:szCs w:val="22"/>
        </w:rPr>
        <w:t xml:space="preserve">the Equality Act 2010, </w:t>
      </w:r>
      <w:r w:rsidR="00BE7FA7" w:rsidRPr="00C71735">
        <w:rPr>
          <w:rFonts w:ascii="Arial" w:hAnsi="Arial" w:cs="Arial"/>
          <w:sz w:val="22"/>
          <w:szCs w:val="22"/>
        </w:rPr>
        <w:t xml:space="preserve">dementia can be </w:t>
      </w:r>
      <w:r w:rsidR="00B955B3" w:rsidRPr="00C71735">
        <w:rPr>
          <w:rFonts w:ascii="Arial" w:hAnsi="Arial" w:cs="Arial"/>
          <w:sz w:val="22"/>
          <w:szCs w:val="22"/>
        </w:rPr>
        <w:t xml:space="preserve">considered </w:t>
      </w:r>
      <w:r w:rsidR="00F65E04" w:rsidRPr="00C71735">
        <w:rPr>
          <w:rFonts w:ascii="Arial" w:hAnsi="Arial" w:cs="Arial"/>
          <w:sz w:val="22"/>
          <w:szCs w:val="22"/>
        </w:rPr>
        <w:t xml:space="preserve">a disability if it has long-term effect on daily life. This means care providers are legally </w:t>
      </w:r>
      <w:r w:rsidR="009716AF" w:rsidRPr="00C71735">
        <w:rPr>
          <w:rFonts w:ascii="Arial" w:hAnsi="Arial" w:cs="Arial"/>
          <w:sz w:val="22"/>
          <w:szCs w:val="22"/>
        </w:rPr>
        <w:t xml:space="preserve">required to make reasonable adjustments. For Mrs Thompsons, this </w:t>
      </w:r>
      <w:r w:rsidR="006C5382" w:rsidRPr="00C71735">
        <w:rPr>
          <w:rFonts w:ascii="Arial" w:hAnsi="Arial" w:cs="Arial"/>
          <w:sz w:val="22"/>
          <w:szCs w:val="22"/>
        </w:rPr>
        <w:t>could include repeating information when needed, using written or visual reminders, or breaking in</w:t>
      </w:r>
      <w:r w:rsidR="00834DAD" w:rsidRPr="00C71735">
        <w:rPr>
          <w:rFonts w:ascii="Arial" w:hAnsi="Arial" w:cs="Arial"/>
          <w:sz w:val="22"/>
          <w:szCs w:val="22"/>
        </w:rPr>
        <w:t xml:space="preserve">structions into smaller steps. These adjustments are not </w:t>
      </w:r>
      <w:r w:rsidR="00BB5E9A" w:rsidRPr="00C71735">
        <w:rPr>
          <w:rFonts w:ascii="Arial" w:hAnsi="Arial" w:cs="Arial"/>
          <w:sz w:val="22"/>
          <w:szCs w:val="22"/>
        </w:rPr>
        <w:t xml:space="preserve">extra support </w:t>
      </w:r>
      <w:r w:rsidR="00265208" w:rsidRPr="00C71735">
        <w:rPr>
          <w:rFonts w:ascii="Arial" w:hAnsi="Arial" w:cs="Arial"/>
          <w:sz w:val="22"/>
          <w:szCs w:val="22"/>
        </w:rPr>
        <w:t xml:space="preserve">but a </w:t>
      </w:r>
      <w:r w:rsidR="00486314" w:rsidRPr="00C71735">
        <w:rPr>
          <w:rFonts w:ascii="Arial" w:hAnsi="Arial" w:cs="Arial"/>
          <w:sz w:val="22"/>
          <w:szCs w:val="22"/>
        </w:rPr>
        <w:t>legal requirement</w:t>
      </w:r>
      <w:r w:rsidR="00265208" w:rsidRPr="00C71735">
        <w:rPr>
          <w:rFonts w:ascii="Arial" w:hAnsi="Arial" w:cs="Arial"/>
          <w:sz w:val="22"/>
          <w:szCs w:val="22"/>
        </w:rPr>
        <w:t xml:space="preserve"> to make sure she is not disadvantaged. </w:t>
      </w:r>
    </w:p>
    <w:p w14:paraId="7E3E99DC" w14:textId="29E2A45D" w:rsidR="009A66F3" w:rsidRPr="00C71735" w:rsidRDefault="00486314" w:rsidP="00C71735">
      <w:pPr>
        <w:spacing w:line="360" w:lineRule="auto"/>
        <w:rPr>
          <w:rFonts w:ascii="Arial" w:hAnsi="Arial" w:cs="Arial"/>
          <w:sz w:val="22"/>
          <w:szCs w:val="22"/>
        </w:rPr>
      </w:pPr>
      <w:r w:rsidRPr="00472ABD">
        <w:rPr>
          <w:rFonts w:ascii="Arial" w:hAnsi="Arial" w:cs="Arial"/>
          <w:sz w:val="22"/>
          <w:szCs w:val="22"/>
        </w:rPr>
        <w:t>Argyle’s Communication Cycle (1972)</w:t>
      </w:r>
      <w:r w:rsidRPr="00C71735">
        <w:rPr>
          <w:rFonts w:ascii="Arial" w:hAnsi="Arial" w:cs="Arial"/>
          <w:b/>
          <w:bCs/>
          <w:sz w:val="22"/>
          <w:szCs w:val="22"/>
        </w:rPr>
        <w:t xml:space="preserve"> </w:t>
      </w:r>
      <w:r w:rsidR="000931CB" w:rsidRPr="00C71735">
        <w:rPr>
          <w:rFonts w:ascii="Arial" w:hAnsi="Arial" w:cs="Arial"/>
          <w:sz w:val="22"/>
          <w:szCs w:val="22"/>
        </w:rPr>
        <w:t xml:space="preserve">helps explain where things went wrong in Mrs Thompsons </w:t>
      </w:r>
      <w:r w:rsidR="008F618C" w:rsidRPr="00C71735">
        <w:rPr>
          <w:rFonts w:ascii="Arial" w:hAnsi="Arial" w:cs="Arial"/>
          <w:sz w:val="22"/>
          <w:szCs w:val="22"/>
        </w:rPr>
        <w:t xml:space="preserve">care. The cycle shows that communication is only successful </w:t>
      </w:r>
      <w:r w:rsidR="00D8417D" w:rsidRPr="00C71735">
        <w:rPr>
          <w:rFonts w:ascii="Arial" w:hAnsi="Arial" w:cs="Arial"/>
          <w:sz w:val="22"/>
          <w:szCs w:val="22"/>
        </w:rPr>
        <w:t xml:space="preserve">when feedback confirms understanding. In </w:t>
      </w:r>
      <w:r w:rsidR="00DF7236" w:rsidRPr="00C71735">
        <w:rPr>
          <w:rFonts w:ascii="Arial" w:hAnsi="Arial" w:cs="Arial"/>
          <w:sz w:val="22"/>
          <w:szCs w:val="22"/>
        </w:rPr>
        <w:t>this situation</w:t>
      </w:r>
      <w:r w:rsidR="0013633A" w:rsidRPr="00C71735">
        <w:rPr>
          <w:rFonts w:ascii="Arial" w:hAnsi="Arial" w:cs="Arial"/>
          <w:sz w:val="22"/>
          <w:szCs w:val="22"/>
        </w:rPr>
        <w:t xml:space="preserve">, staff explained her medication </w:t>
      </w:r>
      <w:r w:rsidR="00E96761" w:rsidRPr="00C71735">
        <w:rPr>
          <w:rFonts w:ascii="Arial" w:hAnsi="Arial" w:cs="Arial"/>
          <w:sz w:val="22"/>
          <w:szCs w:val="22"/>
        </w:rPr>
        <w:t xml:space="preserve">routine but did not check whether she had fully </w:t>
      </w:r>
      <w:r w:rsidR="009B4AC6" w:rsidRPr="00C71735">
        <w:rPr>
          <w:rFonts w:ascii="Arial" w:hAnsi="Arial" w:cs="Arial"/>
          <w:sz w:val="22"/>
          <w:szCs w:val="22"/>
        </w:rPr>
        <w:t xml:space="preserve">understood or remembered it. </w:t>
      </w:r>
      <w:r w:rsidR="002937BF" w:rsidRPr="00C71735">
        <w:rPr>
          <w:rFonts w:ascii="Arial" w:hAnsi="Arial" w:cs="Arial"/>
          <w:sz w:val="22"/>
          <w:szCs w:val="22"/>
        </w:rPr>
        <w:t xml:space="preserve">As </w:t>
      </w:r>
      <w:r w:rsidR="009B4AC6" w:rsidRPr="00C71735">
        <w:rPr>
          <w:rFonts w:ascii="Arial" w:hAnsi="Arial" w:cs="Arial"/>
          <w:sz w:val="22"/>
          <w:szCs w:val="22"/>
        </w:rPr>
        <w:t>the feedback stage was missed, the message was not confirmed</w:t>
      </w:r>
      <w:r w:rsidR="00F57372" w:rsidRPr="00C71735">
        <w:rPr>
          <w:rFonts w:ascii="Arial" w:hAnsi="Arial" w:cs="Arial"/>
          <w:sz w:val="22"/>
          <w:szCs w:val="22"/>
        </w:rPr>
        <w:t xml:space="preserve">, which increased the risk of error. If staff had checked </w:t>
      </w:r>
      <w:r w:rsidR="004C320C" w:rsidRPr="00C71735">
        <w:rPr>
          <w:rFonts w:ascii="Arial" w:hAnsi="Arial" w:cs="Arial"/>
          <w:sz w:val="22"/>
          <w:szCs w:val="22"/>
        </w:rPr>
        <w:t>her understanding properly, the confusion around her medication may have been avoided</w:t>
      </w:r>
      <w:r w:rsidR="006602BC" w:rsidRPr="00C71735">
        <w:rPr>
          <w:rFonts w:ascii="Arial" w:hAnsi="Arial" w:cs="Arial"/>
          <w:sz w:val="22"/>
          <w:szCs w:val="22"/>
        </w:rPr>
        <w:t>. Overall</w:t>
      </w:r>
      <w:r w:rsidR="00827ACF" w:rsidRPr="00C71735">
        <w:rPr>
          <w:rFonts w:ascii="Arial" w:hAnsi="Arial" w:cs="Arial"/>
          <w:sz w:val="22"/>
          <w:szCs w:val="22"/>
        </w:rPr>
        <w:t>,</w:t>
      </w:r>
      <w:r w:rsidR="006602BC" w:rsidRPr="00C71735">
        <w:rPr>
          <w:rFonts w:ascii="Arial" w:hAnsi="Arial" w:cs="Arial"/>
          <w:sz w:val="22"/>
          <w:szCs w:val="22"/>
        </w:rPr>
        <w:t xml:space="preserve"> effective communication is key to keeping Mrs Thompson safe, supporting her independence </w:t>
      </w:r>
      <w:r w:rsidR="00B51541" w:rsidRPr="00C71735">
        <w:rPr>
          <w:rFonts w:ascii="Arial" w:hAnsi="Arial" w:cs="Arial"/>
          <w:sz w:val="22"/>
          <w:szCs w:val="22"/>
        </w:rPr>
        <w:t xml:space="preserve">and improving the quality of care she receives. </w:t>
      </w:r>
    </w:p>
    <w:p w14:paraId="763CD64A" w14:textId="77777777" w:rsidR="00ED06AB" w:rsidRPr="00472ABD" w:rsidRDefault="00ED06AB" w:rsidP="00C71735">
      <w:pPr>
        <w:spacing w:line="360" w:lineRule="auto"/>
        <w:rPr>
          <w:rFonts w:ascii="Arial" w:hAnsi="Arial" w:cs="Arial"/>
          <w:sz w:val="22"/>
          <w:szCs w:val="22"/>
        </w:rPr>
      </w:pPr>
    </w:p>
    <w:p w14:paraId="596FDE2F" w14:textId="49406640" w:rsidR="009A66F3" w:rsidRPr="00472ABD" w:rsidRDefault="00BF47B0" w:rsidP="00C71735">
      <w:pPr>
        <w:spacing w:line="360" w:lineRule="auto"/>
        <w:rPr>
          <w:rFonts w:ascii="Arial" w:hAnsi="Arial" w:cs="Arial"/>
          <w:sz w:val="22"/>
          <w:szCs w:val="22"/>
        </w:rPr>
      </w:pPr>
      <w:r w:rsidRPr="00472ABD">
        <w:rPr>
          <w:rFonts w:ascii="Arial" w:hAnsi="Arial" w:cs="Arial"/>
          <w:sz w:val="22"/>
          <w:szCs w:val="22"/>
        </w:rPr>
        <w:t xml:space="preserve">Good Administrative skills, Record keeping and the Data </w:t>
      </w:r>
      <w:r w:rsidR="00757CC5" w:rsidRPr="00472ABD">
        <w:rPr>
          <w:rFonts w:ascii="Arial" w:hAnsi="Arial" w:cs="Arial"/>
          <w:sz w:val="22"/>
          <w:szCs w:val="22"/>
        </w:rPr>
        <w:t xml:space="preserve">Protection Act 2018 </w:t>
      </w:r>
    </w:p>
    <w:p w14:paraId="33E7E127" w14:textId="0C3C5586" w:rsidR="0025613E" w:rsidRPr="00C71735" w:rsidRDefault="00DB4A07" w:rsidP="00C71735">
      <w:pPr>
        <w:spacing w:line="360" w:lineRule="auto"/>
        <w:rPr>
          <w:rFonts w:ascii="Arial" w:hAnsi="Arial" w:cs="Arial"/>
          <w:sz w:val="22"/>
          <w:szCs w:val="22"/>
        </w:rPr>
      </w:pPr>
      <w:r w:rsidRPr="00C71735">
        <w:rPr>
          <w:rFonts w:ascii="Arial" w:hAnsi="Arial" w:cs="Arial"/>
          <w:sz w:val="22"/>
          <w:szCs w:val="22"/>
        </w:rPr>
        <w:t xml:space="preserve">Effective administrative practice and accurate </w:t>
      </w:r>
      <w:r w:rsidR="00362E6D" w:rsidRPr="00C71735">
        <w:rPr>
          <w:rFonts w:ascii="Arial" w:hAnsi="Arial" w:cs="Arial"/>
          <w:sz w:val="22"/>
          <w:szCs w:val="22"/>
        </w:rPr>
        <w:t>record-keepi</w:t>
      </w:r>
      <w:r w:rsidR="00B2317B" w:rsidRPr="00C71735">
        <w:rPr>
          <w:rFonts w:ascii="Arial" w:hAnsi="Arial" w:cs="Arial"/>
          <w:sz w:val="22"/>
          <w:szCs w:val="22"/>
        </w:rPr>
        <w:t xml:space="preserve">ng are essential for safe, reliable care for Mrs Thompson. When care workers </w:t>
      </w:r>
      <w:r w:rsidR="00570828" w:rsidRPr="00C71735">
        <w:rPr>
          <w:rFonts w:ascii="Arial" w:hAnsi="Arial" w:cs="Arial"/>
          <w:sz w:val="22"/>
          <w:szCs w:val="22"/>
        </w:rPr>
        <w:t>keep clear</w:t>
      </w:r>
      <w:r w:rsidR="002F6E63" w:rsidRPr="00C71735">
        <w:rPr>
          <w:rFonts w:ascii="Arial" w:hAnsi="Arial" w:cs="Arial"/>
          <w:sz w:val="22"/>
          <w:szCs w:val="22"/>
        </w:rPr>
        <w:t xml:space="preserve">, up to date notes, everyone involved- </w:t>
      </w:r>
      <w:r w:rsidR="00110460" w:rsidRPr="00C71735">
        <w:rPr>
          <w:rFonts w:ascii="Arial" w:hAnsi="Arial" w:cs="Arial"/>
          <w:sz w:val="22"/>
          <w:szCs w:val="22"/>
        </w:rPr>
        <w:t>such as her General Practitioner (GP)</w:t>
      </w:r>
      <w:r w:rsidR="001C6154" w:rsidRPr="00C71735">
        <w:rPr>
          <w:rFonts w:ascii="Arial" w:hAnsi="Arial" w:cs="Arial"/>
          <w:sz w:val="22"/>
          <w:szCs w:val="22"/>
        </w:rPr>
        <w:t>,</w:t>
      </w:r>
      <w:r w:rsidR="00496B0F" w:rsidRPr="00C71735">
        <w:rPr>
          <w:rFonts w:ascii="Arial" w:hAnsi="Arial" w:cs="Arial"/>
          <w:sz w:val="22"/>
          <w:szCs w:val="22"/>
        </w:rPr>
        <w:t xml:space="preserve"> community nurse, and daily care team- has the same correct information. </w:t>
      </w:r>
      <w:r w:rsidR="00395B6C" w:rsidRPr="00C71735">
        <w:rPr>
          <w:rFonts w:ascii="Arial" w:hAnsi="Arial" w:cs="Arial"/>
          <w:sz w:val="22"/>
          <w:szCs w:val="22"/>
        </w:rPr>
        <w:t xml:space="preserve">This helps avoid mistakes, spot problems early, </w:t>
      </w:r>
      <w:r w:rsidR="00861C9D" w:rsidRPr="00C71735">
        <w:rPr>
          <w:rFonts w:ascii="Arial" w:hAnsi="Arial" w:cs="Arial"/>
          <w:sz w:val="22"/>
          <w:szCs w:val="22"/>
        </w:rPr>
        <w:t xml:space="preserve">and make sure her care is consistent </w:t>
      </w:r>
      <w:r w:rsidR="00861C9D" w:rsidRPr="00472ABD">
        <w:rPr>
          <w:rFonts w:ascii="Arial" w:hAnsi="Arial" w:cs="Arial"/>
          <w:sz w:val="22"/>
          <w:szCs w:val="22"/>
        </w:rPr>
        <w:t xml:space="preserve">(CQC, 2024). </w:t>
      </w:r>
      <w:r w:rsidR="00861C9D" w:rsidRPr="00C71735">
        <w:rPr>
          <w:rFonts w:ascii="Arial" w:hAnsi="Arial" w:cs="Arial"/>
          <w:sz w:val="22"/>
          <w:szCs w:val="22"/>
        </w:rPr>
        <w:t>For example</w:t>
      </w:r>
      <w:r w:rsidR="00933719" w:rsidRPr="00C71735">
        <w:rPr>
          <w:rFonts w:ascii="Arial" w:hAnsi="Arial" w:cs="Arial"/>
          <w:sz w:val="22"/>
          <w:szCs w:val="22"/>
        </w:rPr>
        <w:t xml:space="preserve">, clearly writing down that she missed two days of medication </w:t>
      </w:r>
      <w:r w:rsidR="004D383B" w:rsidRPr="00C71735">
        <w:rPr>
          <w:rFonts w:ascii="Arial" w:hAnsi="Arial" w:cs="Arial"/>
          <w:sz w:val="22"/>
          <w:szCs w:val="22"/>
        </w:rPr>
        <w:t xml:space="preserve">and became confused would help the GP see the link quickly and arrange her review sooner. </w:t>
      </w:r>
    </w:p>
    <w:p w14:paraId="65974C05" w14:textId="5A6B0644" w:rsidR="004D383B" w:rsidRPr="00472ABD" w:rsidRDefault="004D383B" w:rsidP="00C71735">
      <w:pPr>
        <w:spacing w:line="360" w:lineRule="auto"/>
        <w:rPr>
          <w:rFonts w:ascii="Arial" w:hAnsi="Arial" w:cs="Arial"/>
          <w:sz w:val="22"/>
          <w:szCs w:val="22"/>
        </w:rPr>
      </w:pPr>
      <w:r w:rsidRPr="00C71735">
        <w:rPr>
          <w:rFonts w:ascii="Arial" w:hAnsi="Arial" w:cs="Arial"/>
          <w:sz w:val="22"/>
          <w:szCs w:val="22"/>
        </w:rPr>
        <w:t xml:space="preserve">Records must be </w:t>
      </w:r>
      <w:r w:rsidR="00954D0D" w:rsidRPr="00C71735">
        <w:rPr>
          <w:rFonts w:ascii="Arial" w:hAnsi="Arial" w:cs="Arial"/>
          <w:sz w:val="22"/>
          <w:szCs w:val="22"/>
        </w:rPr>
        <w:t xml:space="preserve">factual, clear, dated, timed, and signed. Staff should </w:t>
      </w:r>
      <w:r w:rsidR="00D621E8" w:rsidRPr="00C71735">
        <w:rPr>
          <w:rFonts w:ascii="Arial" w:hAnsi="Arial" w:cs="Arial"/>
          <w:sz w:val="22"/>
          <w:szCs w:val="22"/>
        </w:rPr>
        <w:t xml:space="preserve">write exactly what they see or hear, rather than adding opinions. </w:t>
      </w:r>
      <w:r w:rsidR="00736419" w:rsidRPr="00C71735">
        <w:rPr>
          <w:rFonts w:ascii="Arial" w:hAnsi="Arial" w:cs="Arial"/>
          <w:sz w:val="22"/>
          <w:szCs w:val="22"/>
        </w:rPr>
        <w:t xml:space="preserve">For instance, write </w:t>
      </w:r>
      <w:r w:rsidR="00706B4F" w:rsidRPr="00C71735">
        <w:rPr>
          <w:rFonts w:ascii="Arial" w:hAnsi="Arial" w:cs="Arial"/>
          <w:sz w:val="22"/>
          <w:szCs w:val="22"/>
        </w:rPr>
        <w:t>“refused</w:t>
      </w:r>
      <w:r w:rsidR="00736419" w:rsidRPr="00C71735">
        <w:rPr>
          <w:rFonts w:ascii="Arial" w:hAnsi="Arial" w:cs="Arial"/>
          <w:sz w:val="22"/>
          <w:szCs w:val="22"/>
        </w:rPr>
        <w:t xml:space="preserve"> </w:t>
      </w:r>
      <w:r w:rsidR="00F3556C" w:rsidRPr="00C71735">
        <w:rPr>
          <w:rFonts w:ascii="Arial" w:hAnsi="Arial" w:cs="Arial"/>
          <w:sz w:val="22"/>
          <w:szCs w:val="22"/>
        </w:rPr>
        <w:t xml:space="preserve">morning medicine; </w:t>
      </w:r>
      <w:r w:rsidR="00F3556C" w:rsidRPr="00472ABD">
        <w:rPr>
          <w:rFonts w:ascii="Arial" w:hAnsi="Arial" w:cs="Arial"/>
          <w:sz w:val="22"/>
          <w:szCs w:val="22"/>
        </w:rPr>
        <w:lastRenderedPageBreak/>
        <w:t xml:space="preserve">could not say what day it was” </w:t>
      </w:r>
      <w:r w:rsidR="007E039E" w:rsidRPr="00472ABD">
        <w:rPr>
          <w:rFonts w:ascii="Arial" w:hAnsi="Arial" w:cs="Arial"/>
          <w:sz w:val="22"/>
          <w:szCs w:val="22"/>
        </w:rPr>
        <w:t xml:space="preserve">instead of </w:t>
      </w:r>
      <w:r w:rsidR="00706B4F" w:rsidRPr="00472ABD">
        <w:rPr>
          <w:rFonts w:ascii="Arial" w:hAnsi="Arial" w:cs="Arial"/>
          <w:sz w:val="22"/>
          <w:szCs w:val="22"/>
        </w:rPr>
        <w:t>“seemed</w:t>
      </w:r>
      <w:r w:rsidR="007E039E" w:rsidRPr="00472ABD">
        <w:rPr>
          <w:rFonts w:ascii="Arial" w:hAnsi="Arial" w:cs="Arial"/>
          <w:sz w:val="22"/>
          <w:szCs w:val="22"/>
        </w:rPr>
        <w:t xml:space="preserve"> confused or difficult” (SCIE,2024).</w:t>
      </w:r>
      <w:r w:rsidR="00706B4F" w:rsidRPr="00472ABD">
        <w:rPr>
          <w:rFonts w:ascii="Arial" w:hAnsi="Arial" w:cs="Arial"/>
          <w:sz w:val="22"/>
          <w:szCs w:val="22"/>
        </w:rPr>
        <w:t xml:space="preserve"> This keeps records fair and useful for everyone. </w:t>
      </w:r>
    </w:p>
    <w:p w14:paraId="5C6E9BC4" w14:textId="74384FA6" w:rsidR="00706B4F" w:rsidRPr="00472ABD" w:rsidRDefault="00706B4F" w:rsidP="00C71735">
      <w:pPr>
        <w:spacing w:line="360" w:lineRule="auto"/>
        <w:rPr>
          <w:rFonts w:ascii="Arial" w:hAnsi="Arial" w:cs="Arial"/>
          <w:sz w:val="22"/>
          <w:szCs w:val="22"/>
        </w:rPr>
      </w:pPr>
      <w:r w:rsidRPr="00472ABD">
        <w:rPr>
          <w:rFonts w:ascii="Arial" w:hAnsi="Arial" w:cs="Arial"/>
          <w:sz w:val="22"/>
          <w:szCs w:val="22"/>
        </w:rPr>
        <w:t xml:space="preserve">The Data </w:t>
      </w:r>
      <w:r w:rsidR="00517191" w:rsidRPr="00472ABD">
        <w:rPr>
          <w:rFonts w:ascii="Arial" w:hAnsi="Arial" w:cs="Arial"/>
          <w:sz w:val="22"/>
          <w:szCs w:val="22"/>
        </w:rPr>
        <w:t xml:space="preserve">Protection Act 2018 sets six important rules to keep </w:t>
      </w:r>
      <w:r w:rsidR="007A293B" w:rsidRPr="00472ABD">
        <w:rPr>
          <w:rFonts w:ascii="Arial" w:hAnsi="Arial" w:cs="Arial"/>
          <w:sz w:val="22"/>
          <w:szCs w:val="22"/>
        </w:rPr>
        <w:t xml:space="preserve">Mrs Thompson’s personal and health information safe: </w:t>
      </w:r>
    </w:p>
    <w:p w14:paraId="2110EADA" w14:textId="65F0FC81" w:rsidR="00D35786" w:rsidRPr="00472ABD" w:rsidRDefault="00D35786" w:rsidP="00C71735">
      <w:pPr>
        <w:spacing w:line="360" w:lineRule="auto"/>
        <w:rPr>
          <w:rFonts w:ascii="Arial" w:hAnsi="Arial" w:cs="Arial"/>
          <w:sz w:val="22"/>
          <w:szCs w:val="22"/>
        </w:rPr>
      </w:pPr>
      <w:r w:rsidRPr="00472ABD">
        <w:rPr>
          <w:rFonts w:ascii="Arial" w:hAnsi="Arial" w:cs="Arial"/>
          <w:sz w:val="22"/>
          <w:szCs w:val="22"/>
        </w:rPr>
        <w:t xml:space="preserve">Lawfulness and fairness: </w:t>
      </w:r>
      <w:r w:rsidR="005A2757" w:rsidRPr="00472ABD">
        <w:rPr>
          <w:rFonts w:ascii="Arial" w:hAnsi="Arial" w:cs="Arial"/>
          <w:sz w:val="22"/>
          <w:szCs w:val="22"/>
        </w:rPr>
        <w:t xml:space="preserve">Her details </w:t>
      </w:r>
      <w:r w:rsidR="00B35289" w:rsidRPr="00472ABD">
        <w:rPr>
          <w:rFonts w:ascii="Arial" w:hAnsi="Arial" w:cs="Arial"/>
          <w:sz w:val="22"/>
          <w:szCs w:val="22"/>
        </w:rPr>
        <w:t>are used legally and hones</w:t>
      </w:r>
      <w:r w:rsidR="00383216" w:rsidRPr="00472ABD">
        <w:rPr>
          <w:rFonts w:ascii="Arial" w:hAnsi="Arial" w:cs="Arial"/>
          <w:sz w:val="22"/>
          <w:szCs w:val="22"/>
        </w:rPr>
        <w:t xml:space="preserve">tly, and </w:t>
      </w:r>
      <w:r w:rsidR="00222659" w:rsidRPr="00472ABD">
        <w:rPr>
          <w:rFonts w:ascii="Arial" w:hAnsi="Arial" w:cs="Arial"/>
          <w:sz w:val="22"/>
          <w:szCs w:val="22"/>
        </w:rPr>
        <w:t xml:space="preserve">she </w:t>
      </w:r>
      <w:r w:rsidR="00F74653" w:rsidRPr="00472ABD">
        <w:rPr>
          <w:rFonts w:ascii="Arial" w:hAnsi="Arial" w:cs="Arial"/>
          <w:sz w:val="22"/>
          <w:szCs w:val="22"/>
        </w:rPr>
        <w:t>understand</w:t>
      </w:r>
      <w:r w:rsidR="00546E60" w:rsidRPr="00472ABD">
        <w:rPr>
          <w:rFonts w:ascii="Arial" w:hAnsi="Arial" w:cs="Arial"/>
          <w:sz w:val="22"/>
          <w:szCs w:val="22"/>
        </w:rPr>
        <w:t>s how they will be stored and shared;</w:t>
      </w:r>
    </w:p>
    <w:p w14:paraId="664C2882" w14:textId="7AC8AC3A" w:rsidR="00222659" w:rsidRPr="00472ABD" w:rsidRDefault="00CD2E22" w:rsidP="00C71735">
      <w:pPr>
        <w:spacing w:line="360" w:lineRule="auto"/>
        <w:rPr>
          <w:rFonts w:ascii="Arial" w:hAnsi="Arial" w:cs="Arial"/>
          <w:sz w:val="22"/>
          <w:szCs w:val="22"/>
        </w:rPr>
      </w:pPr>
      <w:r w:rsidRPr="00472ABD">
        <w:rPr>
          <w:rFonts w:ascii="Arial" w:hAnsi="Arial" w:cs="Arial"/>
          <w:sz w:val="22"/>
          <w:szCs w:val="22"/>
        </w:rPr>
        <w:t xml:space="preserve">Purpose Limitation: </w:t>
      </w:r>
      <w:r w:rsidR="0011582F" w:rsidRPr="00472ABD">
        <w:rPr>
          <w:rFonts w:ascii="Arial" w:hAnsi="Arial" w:cs="Arial"/>
          <w:sz w:val="22"/>
          <w:szCs w:val="22"/>
        </w:rPr>
        <w:t xml:space="preserve">information is only used to </w:t>
      </w:r>
      <w:r w:rsidR="00546E60" w:rsidRPr="00472ABD">
        <w:rPr>
          <w:rFonts w:ascii="Arial" w:hAnsi="Arial" w:cs="Arial"/>
          <w:sz w:val="22"/>
          <w:szCs w:val="22"/>
        </w:rPr>
        <w:t xml:space="preserve">provide </w:t>
      </w:r>
      <w:r w:rsidR="00D03D6D" w:rsidRPr="00472ABD">
        <w:rPr>
          <w:rFonts w:ascii="Arial" w:hAnsi="Arial" w:cs="Arial"/>
          <w:sz w:val="22"/>
          <w:szCs w:val="22"/>
        </w:rPr>
        <w:t>her care or meet legal duties, and never for other reasons</w:t>
      </w:r>
      <w:r w:rsidR="00F97490" w:rsidRPr="00472ABD">
        <w:rPr>
          <w:rFonts w:ascii="Arial" w:hAnsi="Arial" w:cs="Arial"/>
          <w:sz w:val="22"/>
          <w:szCs w:val="22"/>
        </w:rPr>
        <w:t>;</w:t>
      </w:r>
    </w:p>
    <w:p w14:paraId="2C41E104" w14:textId="1B15A5A8" w:rsidR="0011582F" w:rsidRPr="00472ABD" w:rsidRDefault="009359C5" w:rsidP="00C71735">
      <w:pPr>
        <w:spacing w:line="360" w:lineRule="auto"/>
        <w:rPr>
          <w:rFonts w:ascii="Arial" w:hAnsi="Arial" w:cs="Arial"/>
          <w:sz w:val="22"/>
          <w:szCs w:val="22"/>
        </w:rPr>
      </w:pPr>
      <w:r w:rsidRPr="00472ABD">
        <w:rPr>
          <w:rFonts w:ascii="Arial" w:hAnsi="Arial" w:cs="Arial"/>
          <w:sz w:val="22"/>
          <w:szCs w:val="22"/>
        </w:rPr>
        <w:t xml:space="preserve">Data minimisation: Only </w:t>
      </w:r>
      <w:r w:rsidR="00D4615B" w:rsidRPr="00472ABD">
        <w:rPr>
          <w:rFonts w:ascii="Arial" w:hAnsi="Arial" w:cs="Arial"/>
          <w:sz w:val="22"/>
          <w:szCs w:val="22"/>
        </w:rPr>
        <w:t xml:space="preserve">necessary details are written down, with no extra </w:t>
      </w:r>
      <w:r w:rsidR="005B4BD0" w:rsidRPr="00472ABD">
        <w:rPr>
          <w:rFonts w:ascii="Arial" w:hAnsi="Arial" w:cs="Arial"/>
          <w:sz w:val="22"/>
          <w:szCs w:val="22"/>
        </w:rPr>
        <w:t xml:space="preserve">or irrelevant personal information; </w:t>
      </w:r>
    </w:p>
    <w:p w14:paraId="11DDBFF9" w14:textId="4E3CEA82" w:rsidR="003F492B" w:rsidRPr="00472ABD" w:rsidRDefault="003F492B" w:rsidP="00C71735">
      <w:pPr>
        <w:spacing w:line="360" w:lineRule="auto"/>
        <w:rPr>
          <w:rFonts w:ascii="Arial" w:hAnsi="Arial" w:cs="Arial"/>
          <w:sz w:val="22"/>
          <w:szCs w:val="22"/>
        </w:rPr>
      </w:pPr>
      <w:r w:rsidRPr="00472ABD">
        <w:rPr>
          <w:rFonts w:ascii="Arial" w:hAnsi="Arial" w:cs="Arial"/>
          <w:sz w:val="22"/>
          <w:szCs w:val="22"/>
        </w:rPr>
        <w:t xml:space="preserve">Accuracy: Notes are </w:t>
      </w:r>
      <w:r w:rsidR="005B4BD0" w:rsidRPr="00472ABD">
        <w:rPr>
          <w:rFonts w:ascii="Arial" w:hAnsi="Arial" w:cs="Arial"/>
          <w:sz w:val="22"/>
          <w:szCs w:val="22"/>
        </w:rPr>
        <w:t xml:space="preserve">checked </w:t>
      </w:r>
      <w:r w:rsidR="00E229A5" w:rsidRPr="00472ABD">
        <w:rPr>
          <w:rFonts w:ascii="Arial" w:hAnsi="Arial" w:cs="Arial"/>
          <w:sz w:val="22"/>
          <w:szCs w:val="22"/>
        </w:rPr>
        <w:t>and updated promptly if her health or situation changes;</w:t>
      </w:r>
    </w:p>
    <w:p w14:paraId="11D3EEFD" w14:textId="23C75F10" w:rsidR="00F371C6" w:rsidRPr="00472ABD" w:rsidRDefault="00F371C6" w:rsidP="00C71735">
      <w:pPr>
        <w:spacing w:line="360" w:lineRule="auto"/>
        <w:rPr>
          <w:rFonts w:ascii="Arial" w:hAnsi="Arial" w:cs="Arial"/>
          <w:sz w:val="22"/>
          <w:szCs w:val="22"/>
        </w:rPr>
      </w:pPr>
      <w:r w:rsidRPr="00472ABD">
        <w:rPr>
          <w:rFonts w:ascii="Arial" w:hAnsi="Arial" w:cs="Arial"/>
          <w:sz w:val="22"/>
          <w:szCs w:val="22"/>
        </w:rPr>
        <w:t xml:space="preserve">Storage limitation: Records are kept only </w:t>
      </w:r>
      <w:r w:rsidR="00212B31" w:rsidRPr="00472ABD">
        <w:rPr>
          <w:rFonts w:ascii="Arial" w:hAnsi="Arial" w:cs="Arial"/>
          <w:sz w:val="22"/>
          <w:szCs w:val="22"/>
        </w:rPr>
        <w:t xml:space="preserve">for the length of the time required </w:t>
      </w:r>
      <w:r w:rsidR="00A878FC" w:rsidRPr="00472ABD">
        <w:rPr>
          <w:rFonts w:ascii="Arial" w:hAnsi="Arial" w:cs="Arial"/>
          <w:sz w:val="22"/>
          <w:szCs w:val="22"/>
        </w:rPr>
        <w:t xml:space="preserve">by law, then disposed of securely; </w:t>
      </w:r>
    </w:p>
    <w:p w14:paraId="3E65E5D8" w14:textId="768326C1" w:rsidR="00547C0F" w:rsidRPr="00472ABD" w:rsidRDefault="00547C0F" w:rsidP="00C71735">
      <w:pPr>
        <w:spacing w:line="360" w:lineRule="auto"/>
        <w:rPr>
          <w:rFonts w:ascii="Arial" w:hAnsi="Arial" w:cs="Arial"/>
          <w:sz w:val="22"/>
          <w:szCs w:val="22"/>
        </w:rPr>
      </w:pPr>
      <w:r w:rsidRPr="00472ABD">
        <w:rPr>
          <w:rFonts w:ascii="Arial" w:hAnsi="Arial" w:cs="Arial"/>
          <w:sz w:val="22"/>
          <w:szCs w:val="22"/>
        </w:rPr>
        <w:t xml:space="preserve">Confidentiality: the information </w:t>
      </w:r>
      <w:r w:rsidR="005769A2" w:rsidRPr="00472ABD">
        <w:rPr>
          <w:rFonts w:ascii="Arial" w:hAnsi="Arial" w:cs="Arial"/>
          <w:sz w:val="22"/>
          <w:szCs w:val="22"/>
        </w:rPr>
        <w:t xml:space="preserve">is stored securely, </w:t>
      </w:r>
      <w:r w:rsidR="00F4618D" w:rsidRPr="00472ABD">
        <w:rPr>
          <w:rFonts w:ascii="Arial" w:hAnsi="Arial" w:cs="Arial"/>
          <w:sz w:val="22"/>
          <w:szCs w:val="22"/>
        </w:rPr>
        <w:t>either in locked files or password</w:t>
      </w:r>
      <w:r w:rsidR="00470766" w:rsidRPr="00472ABD">
        <w:rPr>
          <w:rFonts w:ascii="Arial" w:hAnsi="Arial" w:cs="Arial"/>
          <w:sz w:val="22"/>
          <w:szCs w:val="22"/>
        </w:rPr>
        <w:t>- protected systems</w:t>
      </w:r>
      <w:r w:rsidR="00C23061" w:rsidRPr="00472ABD">
        <w:rPr>
          <w:rFonts w:ascii="Arial" w:hAnsi="Arial" w:cs="Arial"/>
          <w:sz w:val="22"/>
          <w:szCs w:val="22"/>
        </w:rPr>
        <w:t xml:space="preserve">- </w:t>
      </w:r>
      <w:r w:rsidR="009B4C65" w:rsidRPr="00472ABD">
        <w:rPr>
          <w:rFonts w:ascii="Arial" w:hAnsi="Arial" w:cs="Arial"/>
          <w:sz w:val="22"/>
          <w:szCs w:val="22"/>
        </w:rPr>
        <w:t xml:space="preserve">so only people directly involved </w:t>
      </w:r>
      <w:r w:rsidR="006A014D" w:rsidRPr="00472ABD">
        <w:rPr>
          <w:rFonts w:ascii="Arial" w:hAnsi="Arial" w:cs="Arial"/>
          <w:sz w:val="22"/>
          <w:szCs w:val="22"/>
        </w:rPr>
        <w:t>in her care can access it (</w:t>
      </w:r>
      <w:r w:rsidR="00C5669A" w:rsidRPr="00472ABD">
        <w:rPr>
          <w:rFonts w:ascii="Arial" w:hAnsi="Arial" w:cs="Arial"/>
          <w:sz w:val="22"/>
          <w:szCs w:val="22"/>
        </w:rPr>
        <w:t>ICO,</w:t>
      </w:r>
      <w:r w:rsidR="001A0824" w:rsidRPr="00472ABD">
        <w:rPr>
          <w:rFonts w:ascii="Arial" w:hAnsi="Arial" w:cs="Arial"/>
          <w:sz w:val="22"/>
          <w:szCs w:val="22"/>
        </w:rPr>
        <w:t>2024).</w:t>
      </w:r>
    </w:p>
    <w:p w14:paraId="552C4C8B" w14:textId="24890A9B" w:rsidR="00547C0F" w:rsidRPr="00472ABD" w:rsidRDefault="001A0824" w:rsidP="00C71735">
      <w:pPr>
        <w:spacing w:line="360" w:lineRule="auto"/>
        <w:rPr>
          <w:rFonts w:ascii="Arial" w:hAnsi="Arial" w:cs="Arial"/>
          <w:sz w:val="22"/>
          <w:szCs w:val="22"/>
        </w:rPr>
      </w:pPr>
      <w:r w:rsidRPr="00472ABD">
        <w:rPr>
          <w:rFonts w:ascii="Arial" w:hAnsi="Arial" w:cs="Arial"/>
          <w:sz w:val="22"/>
          <w:szCs w:val="22"/>
        </w:rPr>
        <w:t>These rules are back up</w:t>
      </w:r>
      <w:r w:rsidR="00C11BD4" w:rsidRPr="00472ABD">
        <w:rPr>
          <w:rFonts w:ascii="Arial" w:hAnsi="Arial" w:cs="Arial"/>
          <w:sz w:val="22"/>
          <w:szCs w:val="22"/>
        </w:rPr>
        <w:t xml:space="preserve"> by other important laws: the Care Act </w:t>
      </w:r>
      <w:r w:rsidR="00456AD5" w:rsidRPr="00472ABD">
        <w:rPr>
          <w:rFonts w:ascii="Arial" w:hAnsi="Arial" w:cs="Arial"/>
          <w:sz w:val="22"/>
          <w:szCs w:val="22"/>
        </w:rPr>
        <w:t xml:space="preserve">2014 requires proper records to plan person- cantered </w:t>
      </w:r>
      <w:r w:rsidR="00DF09B7" w:rsidRPr="00472ABD">
        <w:rPr>
          <w:rFonts w:ascii="Arial" w:hAnsi="Arial" w:cs="Arial"/>
          <w:sz w:val="22"/>
          <w:szCs w:val="22"/>
        </w:rPr>
        <w:t xml:space="preserve">care, and the Safeguarding Adults Act 2018 means </w:t>
      </w:r>
      <w:r w:rsidR="00A902F4" w:rsidRPr="00472ABD">
        <w:rPr>
          <w:rFonts w:ascii="Arial" w:hAnsi="Arial" w:cs="Arial"/>
          <w:sz w:val="22"/>
          <w:szCs w:val="22"/>
        </w:rPr>
        <w:t xml:space="preserve">incidents </w:t>
      </w:r>
      <w:r w:rsidR="009572A0" w:rsidRPr="00472ABD">
        <w:rPr>
          <w:rFonts w:ascii="Arial" w:hAnsi="Arial" w:cs="Arial"/>
          <w:sz w:val="22"/>
          <w:szCs w:val="22"/>
        </w:rPr>
        <w:t>such as Mrs Thompson being found outside in cold weather must be record</w:t>
      </w:r>
      <w:r w:rsidR="004209DA" w:rsidRPr="00472ABD">
        <w:rPr>
          <w:rFonts w:ascii="Arial" w:hAnsi="Arial" w:cs="Arial"/>
          <w:sz w:val="22"/>
          <w:szCs w:val="22"/>
        </w:rPr>
        <w:t xml:space="preserve">ed in full detail. Good record- keeping </w:t>
      </w:r>
      <w:r w:rsidR="0093747B" w:rsidRPr="00472ABD">
        <w:rPr>
          <w:rFonts w:ascii="Arial" w:hAnsi="Arial" w:cs="Arial"/>
          <w:sz w:val="22"/>
          <w:szCs w:val="22"/>
        </w:rPr>
        <w:t xml:space="preserve">is never just paperwork: it </w:t>
      </w:r>
      <w:r w:rsidR="00DD5361" w:rsidRPr="00472ABD">
        <w:rPr>
          <w:rFonts w:ascii="Arial" w:hAnsi="Arial" w:cs="Arial"/>
          <w:sz w:val="22"/>
          <w:szCs w:val="22"/>
        </w:rPr>
        <w:t>protects Mrs Thompon’s privacy</w:t>
      </w:r>
      <w:r w:rsidR="00011C23" w:rsidRPr="00472ABD">
        <w:rPr>
          <w:rFonts w:ascii="Arial" w:hAnsi="Arial" w:cs="Arial"/>
          <w:sz w:val="22"/>
          <w:szCs w:val="22"/>
        </w:rPr>
        <w:t xml:space="preserve">, upholds her rights, keeps her safe, and shows thar care services are meeting their legal </w:t>
      </w:r>
      <w:r w:rsidR="00D857AA" w:rsidRPr="00472ABD">
        <w:rPr>
          <w:rFonts w:ascii="Arial" w:hAnsi="Arial" w:cs="Arial"/>
          <w:sz w:val="22"/>
          <w:szCs w:val="22"/>
        </w:rPr>
        <w:t xml:space="preserve">and professional responsibilities (Hughes, 2023). </w:t>
      </w:r>
      <w:r w:rsidRPr="00472ABD">
        <w:rPr>
          <w:rFonts w:ascii="Arial" w:hAnsi="Arial" w:cs="Arial"/>
          <w:sz w:val="22"/>
          <w:szCs w:val="22"/>
        </w:rPr>
        <w:t xml:space="preserve"> </w:t>
      </w:r>
    </w:p>
    <w:p w14:paraId="5AE277CD" w14:textId="5E6DFC3D" w:rsidR="009A66F3" w:rsidRPr="00472ABD" w:rsidRDefault="009B603F" w:rsidP="00C71735">
      <w:pPr>
        <w:spacing w:line="360" w:lineRule="auto"/>
        <w:rPr>
          <w:rFonts w:ascii="Arial" w:hAnsi="Arial" w:cs="Arial"/>
          <w:sz w:val="22"/>
          <w:szCs w:val="22"/>
        </w:rPr>
      </w:pPr>
      <w:r w:rsidRPr="00472ABD">
        <w:rPr>
          <w:rFonts w:ascii="Arial" w:hAnsi="Arial" w:cs="Arial"/>
          <w:sz w:val="22"/>
          <w:szCs w:val="22"/>
        </w:rPr>
        <w:t xml:space="preserve">The importance of </w:t>
      </w:r>
      <w:r w:rsidR="001646FF" w:rsidRPr="00472ABD">
        <w:rPr>
          <w:rFonts w:ascii="Arial" w:hAnsi="Arial" w:cs="Arial"/>
          <w:sz w:val="22"/>
          <w:szCs w:val="22"/>
        </w:rPr>
        <w:t xml:space="preserve">collaborative working in Mrs Thompson’s care </w:t>
      </w:r>
    </w:p>
    <w:p w14:paraId="6B262806" w14:textId="1E07CC23" w:rsidR="00A00A45" w:rsidRPr="00472ABD" w:rsidRDefault="00A00A45" w:rsidP="00C71735">
      <w:pPr>
        <w:spacing w:line="360" w:lineRule="auto"/>
        <w:rPr>
          <w:rFonts w:ascii="Arial" w:hAnsi="Arial" w:cs="Arial"/>
          <w:sz w:val="22"/>
          <w:szCs w:val="22"/>
        </w:rPr>
      </w:pPr>
      <w:r w:rsidRPr="00472ABD">
        <w:rPr>
          <w:rFonts w:ascii="Arial" w:hAnsi="Arial" w:cs="Arial"/>
          <w:sz w:val="22"/>
          <w:szCs w:val="22"/>
        </w:rPr>
        <w:t xml:space="preserve">Working together with different health and social care professionals </w:t>
      </w:r>
      <w:r w:rsidR="00554F01" w:rsidRPr="00472ABD">
        <w:rPr>
          <w:rFonts w:ascii="Arial" w:hAnsi="Arial" w:cs="Arial"/>
          <w:sz w:val="22"/>
          <w:szCs w:val="22"/>
        </w:rPr>
        <w:t xml:space="preserve">is very important to make sure Mrs Thompson receives safe and effective care. Because </w:t>
      </w:r>
      <w:r w:rsidR="00E420E6" w:rsidRPr="00472ABD">
        <w:rPr>
          <w:rFonts w:ascii="Arial" w:hAnsi="Arial" w:cs="Arial"/>
          <w:sz w:val="22"/>
          <w:szCs w:val="22"/>
        </w:rPr>
        <w:t xml:space="preserve">she has recently been discharged from hospital, has mild dementia, and has forgotten to take her medication, she needs support from different professionals who can </w:t>
      </w:r>
      <w:r w:rsidR="00F253D3" w:rsidRPr="00472ABD">
        <w:rPr>
          <w:rFonts w:ascii="Arial" w:hAnsi="Arial" w:cs="Arial"/>
          <w:sz w:val="22"/>
          <w:szCs w:val="22"/>
        </w:rPr>
        <w:t xml:space="preserve">work as a team (Care Act, 2014). </w:t>
      </w:r>
    </w:p>
    <w:p w14:paraId="257C7140" w14:textId="6454B76D" w:rsidR="00F253D3" w:rsidRPr="00472ABD" w:rsidRDefault="00F253D3" w:rsidP="00C71735">
      <w:pPr>
        <w:spacing w:line="360" w:lineRule="auto"/>
        <w:rPr>
          <w:rFonts w:ascii="Arial" w:hAnsi="Arial" w:cs="Arial"/>
          <w:sz w:val="22"/>
          <w:szCs w:val="22"/>
        </w:rPr>
      </w:pPr>
      <w:r w:rsidRPr="00472ABD">
        <w:rPr>
          <w:rFonts w:ascii="Arial" w:hAnsi="Arial" w:cs="Arial"/>
          <w:sz w:val="22"/>
          <w:szCs w:val="22"/>
        </w:rPr>
        <w:t xml:space="preserve">The </w:t>
      </w:r>
      <w:r w:rsidR="00AD1E33" w:rsidRPr="00472ABD">
        <w:rPr>
          <w:rFonts w:ascii="Arial" w:hAnsi="Arial" w:cs="Arial"/>
          <w:sz w:val="22"/>
          <w:szCs w:val="22"/>
        </w:rPr>
        <w:t>GP should</w:t>
      </w:r>
      <w:r w:rsidR="00773B8B" w:rsidRPr="00472ABD">
        <w:rPr>
          <w:rFonts w:ascii="Arial" w:hAnsi="Arial" w:cs="Arial"/>
          <w:sz w:val="22"/>
          <w:szCs w:val="22"/>
        </w:rPr>
        <w:t xml:space="preserve"> review Mrs Thompson’s medication </w:t>
      </w:r>
      <w:r w:rsidR="00AD1E33" w:rsidRPr="00472ABD">
        <w:rPr>
          <w:rFonts w:ascii="Arial" w:hAnsi="Arial" w:cs="Arial"/>
          <w:sz w:val="22"/>
          <w:szCs w:val="22"/>
        </w:rPr>
        <w:t xml:space="preserve">after she missed two days of treatment and became more confused. The community </w:t>
      </w:r>
      <w:r w:rsidR="003E580D" w:rsidRPr="00472ABD">
        <w:rPr>
          <w:rFonts w:ascii="Arial" w:hAnsi="Arial" w:cs="Arial"/>
          <w:sz w:val="22"/>
          <w:szCs w:val="22"/>
        </w:rPr>
        <w:t xml:space="preserve">nurse can check how well she is recovering from pneumonia </w:t>
      </w:r>
      <w:r w:rsidR="00AC2BB5" w:rsidRPr="00472ABD">
        <w:rPr>
          <w:rFonts w:ascii="Arial" w:hAnsi="Arial" w:cs="Arial"/>
          <w:sz w:val="22"/>
          <w:szCs w:val="22"/>
        </w:rPr>
        <w:t xml:space="preserve">and monitor her overall health. Domiciliary care workers </w:t>
      </w:r>
      <w:r w:rsidR="00AA7396" w:rsidRPr="00472ABD">
        <w:rPr>
          <w:rFonts w:ascii="Arial" w:hAnsi="Arial" w:cs="Arial"/>
          <w:sz w:val="22"/>
          <w:szCs w:val="22"/>
        </w:rPr>
        <w:t xml:space="preserve">visit her twice a day; </w:t>
      </w:r>
      <w:r w:rsidR="00497D06" w:rsidRPr="00472ABD">
        <w:rPr>
          <w:rFonts w:ascii="Arial" w:hAnsi="Arial" w:cs="Arial"/>
          <w:sz w:val="22"/>
          <w:szCs w:val="22"/>
        </w:rPr>
        <w:t>so,</w:t>
      </w:r>
      <w:r w:rsidR="00AA7396" w:rsidRPr="00472ABD">
        <w:rPr>
          <w:rFonts w:ascii="Arial" w:hAnsi="Arial" w:cs="Arial"/>
          <w:sz w:val="22"/>
          <w:szCs w:val="22"/>
        </w:rPr>
        <w:t xml:space="preserve"> they are in good position to notice changes in her behaviour</w:t>
      </w:r>
      <w:r w:rsidR="00E35BCA" w:rsidRPr="00472ABD">
        <w:rPr>
          <w:rFonts w:ascii="Arial" w:hAnsi="Arial" w:cs="Arial"/>
          <w:sz w:val="22"/>
          <w:szCs w:val="22"/>
        </w:rPr>
        <w:t>, remind her to take her medication, and report any concern. Since Mrs Th</w:t>
      </w:r>
      <w:r w:rsidR="00497D06" w:rsidRPr="00472ABD">
        <w:rPr>
          <w:rFonts w:ascii="Arial" w:hAnsi="Arial" w:cs="Arial"/>
          <w:sz w:val="22"/>
          <w:szCs w:val="22"/>
        </w:rPr>
        <w:t xml:space="preserve">ompson was also found outside without </w:t>
      </w:r>
      <w:r w:rsidR="00834E1C" w:rsidRPr="00472ABD">
        <w:rPr>
          <w:rFonts w:ascii="Arial" w:hAnsi="Arial" w:cs="Arial"/>
          <w:sz w:val="22"/>
          <w:szCs w:val="22"/>
        </w:rPr>
        <w:lastRenderedPageBreak/>
        <w:t xml:space="preserve">suitable clothing in cold weather, the local authority and safeguarding team </w:t>
      </w:r>
      <w:r w:rsidR="007527C0" w:rsidRPr="00472ABD">
        <w:rPr>
          <w:rFonts w:ascii="Arial" w:hAnsi="Arial" w:cs="Arial"/>
          <w:sz w:val="22"/>
          <w:szCs w:val="22"/>
        </w:rPr>
        <w:t xml:space="preserve">should work together to make sure she is safe and receives the right support (Care Act, 2014). </w:t>
      </w:r>
    </w:p>
    <w:p w14:paraId="24A6987B" w14:textId="2075415D" w:rsidR="007527C0" w:rsidRPr="00472ABD" w:rsidRDefault="008A7349" w:rsidP="00C71735">
      <w:pPr>
        <w:spacing w:line="360" w:lineRule="auto"/>
        <w:rPr>
          <w:rFonts w:ascii="Arial" w:hAnsi="Arial" w:cs="Arial"/>
          <w:sz w:val="22"/>
          <w:szCs w:val="22"/>
        </w:rPr>
      </w:pPr>
      <w:r w:rsidRPr="00472ABD">
        <w:rPr>
          <w:rFonts w:ascii="Arial" w:hAnsi="Arial" w:cs="Arial"/>
          <w:sz w:val="22"/>
          <w:szCs w:val="22"/>
        </w:rPr>
        <w:t xml:space="preserve">Good teamwork depends on clear communication and sharing information with the right people. </w:t>
      </w:r>
      <w:r w:rsidR="00847D45" w:rsidRPr="00472ABD">
        <w:rPr>
          <w:rFonts w:ascii="Arial" w:hAnsi="Arial" w:cs="Arial"/>
          <w:sz w:val="22"/>
          <w:szCs w:val="22"/>
        </w:rPr>
        <w:t>Professionals can hold regular multidisciplinary team (MDT) meetings</w:t>
      </w:r>
      <w:r w:rsidR="004744D9" w:rsidRPr="00472ABD">
        <w:rPr>
          <w:rFonts w:ascii="Arial" w:hAnsi="Arial" w:cs="Arial"/>
          <w:sz w:val="22"/>
          <w:szCs w:val="22"/>
        </w:rPr>
        <w:t xml:space="preserve">, update care records, and use communication tools </w:t>
      </w:r>
      <w:r w:rsidR="00366C72" w:rsidRPr="00472ABD">
        <w:rPr>
          <w:rFonts w:ascii="Arial" w:hAnsi="Arial" w:cs="Arial"/>
          <w:sz w:val="22"/>
          <w:szCs w:val="22"/>
        </w:rPr>
        <w:t xml:space="preserve">such as SBAR to pass on important information clearly (NHS England, 2023). </w:t>
      </w:r>
      <w:r w:rsidR="00C5638D" w:rsidRPr="00472ABD">
        <w:rPr>
          <w:rFonts w:ascii="Arial" w:hAnsi="Arial" w:cs="Arial"/>
          <w:sz w:val="22"/>
          <w:szCs w:val="22"/>
        </w:rPr>
        <w:t xml:space="preserve">Mrs Thompson, and where appropriate, </w:t>
      </w:r>
      <w:r w:rsidR="009D2C48" w:rsidRPr="00472ABD">
        <w:rPr>
          <w:rFonts w:ascii="Arial" w:hAnsi="Arial" w:cs="Arial"/>
          <w:sz w:val="22"/>
          <w:szCs w:val="22"/>
        </w:rPr>
        <w:t>her family should also be involved in decisions about her care</w:t>
      </w:r>
      <w:r w:rsidR="007546B5" w:rsidRPr="00472ABD">
        <w:rPr>
          <w:rFonts w:ascii="Arial" w:hAnsi="Arial" w:cs="Arial"/>
          <w:sz w:val="22"/>
          <w:szCs w:val="22"/>
        </w:rPr>
        <w:t xml:space="preserve">. This helps make sure her wishes are respected and follows the Mental Capacity Act 2005. </w:t>
      </w:r>
    </w:p>
    <w:p w14:paraId="24D8182D" w14:textId="47FBE1BA" w:rsidR="009A66F3" w:rsidRPr="00472ABD" w:rsidRDefault="00B444B5" w:rsidP="00C71735">
      <w:pPr>
        <w:spacing w:line="360" w:lineRule="auto"/>
        <w:rPr>
          <w:rFonts w:ascii="Arial" w:hAnsi="Arial" w:cs="Arial"/>
          <w:sz w:val="22"/>
          <w:szCs w:val="22"/>
        </w:rPr>
      </w:pPr>
      <w:r w:rsidRPr="00472ABD">
        <w:rPr>
          <w:rFonts w:ascii="Arial" w:hAnsi="Arial" w:cs="Arial"/>
          <w:sz w:val="22"/>
          <w:szCs w:val="22"/>
        </w:rPr>
        <w:t xml:space="preserve">Sometimes, working with different organisations can be difficult because of poor communication, delays </w:t>
      </w:r>
      <w:r w:rsidR="00084B23" w:rsidRPr="00472ABD">
        <w:rPr>
          <w:rFonts w:ascii="Arial" w:hAnsi="Arial" w:cs="Arial"/>
          <w:sz w:val="22"/>
          <w:szCs w:val="22"/>
        </w:rPr>
        <w:t>in sharing information, or confusion about each person’s role</w:t>
      </w:r>
      <w:r w:rsidR="004E0D6B" w:rsidRPr="00472ABD">
        <w:rPr>
          <w:rFonts w:ascii="Arial" w:hAnsi="Arial" w:cs="Arial"/>
          <w:sz w:val="22"/>
          <w:szCs w:val="22"/>
        </w:rPr>
        <w:t xml:space="preserve">. These problems can affect the quality of care. To reduce these risks, professionals </w:t>
      </w:r>
      <w:r w:rsidR="00D342D9" w:rsidRPr="00472ABD">
        <w:rPr>
          <w:rFonts w:ascii="Arial" w:hAnsi="Arial" w:cs="Arial"/>
          <w:sz w:val="22"/>
          <w:szCs w:val="22"/>
        </w:rPr>
        <w:t>should keep accurate records, follow the data protection act 2018 when sharing information</w:t>
      </w:r>
      <w:r w:rsidR="00ED443B" w:rsidRPr="00472ABD">
        <w:rPr>
          <w:rFonts w:ascii="Arial" w:hAnsi="Arial" w:cs="Arial"/>
          <w:sz w:val="22"/>
          <w:szCs w:val="22"/>
        </w:rPr>
        <w:t xml:space="preserve">, and work together respectfully. Good partnership </w:t>
      </w:r>
      <w:r w:rsidR="0031438C" w:rsidRPr="00472ABD">
        <w:rPr>
          <w:rFonts w:ascii="Arial" w:hAnsi="Arial" w:cs="Arial"/>
          <w:sz w:val="22"/>
          <w:szCs w:val="22"/>
        </w:rPr>
        <w:t xml:space="preserve">working helps improve Mrs Thompson’s </w:t>
      </w:r>
      <w:r w:rsidR="008E72A8" w:rsidRPr="00472ABD">
        <w:rPr>
          <w:rFonts w:ascii="Arial" w:hAnsi="Arial" w:cs="Arial"/>
          <w:sz w:val="22"/>
          <w:szCs w:val="22"/>
        </w:rPr>
        <w:t xml:space="preserve">safety, supports her independence, and ensures she receives the best </w:t>
      </w:r>
      <w:r w:rsidR="00732F80" w:rsidRPr="00472ABD">
        <w:rPr>
          <w:rFonts w:ascii="Arial" w:hAnsi="Arial" w:cs="Arial"/>
          <w:sz w:val="22"/>
          <w:szCs w:val="22"/>
        </w:rPr>
        <w:t xml:space="preserve">possible care (skills for care, 2022). </w:t>
      </w:r>
    </w:p>
    <w:p w14:paraId="71D51B4B" w14:textId="0A8EDB16" w:rsidR="00D6511A" w:rsidRPr="00472ABD" w:rsidRDefault="000B0BA5" w:rsidP="00C71735">
      <w:pPr>
        <w:spacing w:line="360" w:lineRule="auto"/>
        <w:rPr>
          <w:rFonts w:ascii="Arial" w:hAnsi="Arial" w:cs="Arial"/>
          <w:sz w:val="22"/>
          <w:szCs w:val="22"/>
        </w:rPr>
      </w:pPr>
      <w:r w:rsidRPr="00472ABD">
        <w:rPr>
          <w:rFonts w:ascii="Arial" w:hAnsi="Arial" w:cs="Arial"/>
          <w:sz w:val="22"/>
          <w:szCs w:val="22"/>
        </w:rPr>
        <w:t xml:space="preserve">Conclusion </w:t>
      </w:r>
    </w:p>
    <w:p w14:paraId="34202CEB" w14:textId="7DA25C06" w:rsidR="009A66F3" w:rsidRPr="00472ABD" w:rsidRDefault="00764705" w:rsidP="00C71735">
      <w:pPr>
        <w:spacing w:line="360" w:lineRule="auto"/>
        <w:rPr>
          <w:rFonts w:ascii="Arial" w:hAnsi="Arial" w:cs="Arial"/>
          <w:sz w:val="22"/>
          <w:szCs w:val="22"/>
        </w:rPr>
      </w:pPr>
      <w:r w:rsidRPr="00472ABD">
        <w:rPr>
          <w:rFonts w:ascii="Arial" w:hAnsi="Arial" w:cs="Arial"/>
          <w:sz w:val="22"/>
          <w:szCs w:val="22"/>
        </w:rPr>
        <w:t xml:space="preserve">In conclusion, Mrs Thompson’s </w:t>
      </w:r>
      <w:r w:rsidR="00B95BB1" w:rsidRPr="00472ABD">
        <w:rPr>
          <w:rFonts w:ascii="Arial" w:hAnsi="Arial" w:cs="Arial"/>
          <w:sz w:val="22"/>
          <w:szCs w:val="22"/>
        </w:rPr>
        <w:t xml:space="preserve">case </w:t>
      </w:r>
      <w:r w:rsidR="005701D1" w:rsidRPr="00472ABD">
        <w:rPr>
          <w:rFonts w:ascii="Arial" w:hAnsi="Arial" w:cs="Arial"/>
          <w:sz w:val="22"/>
          <w:szCs w:val="22"/>
        </w:rPr>
        <w:t xml:space="preserve">demonstrates how important it is to provide person-centred care that focuses on her individual </w:t>
      </w:r>
      <w:r w:rsidR="00191297" w:rsidRPr="00472ABD">
        <w:rPr>
          <w:rFonts w:ascii="Arial" w:hAnsi="Arial" w:cs="Arial"/>
          <w:sz w:val="22"/>
          <w:szCs w:val="22"/>
        </w:rPr>
        <w:t xml:space="preserve">needs, preferences, and wellbeing. As she is recovering from illness </w:t>
      </w:r>
      <w:r w:rsidR="00BB7C27" w:rsidRPr="00472ABD">
        <w:rPr>
          <w:rFonts w:ascii="Arial" w:hAnsi="Arial" w:cs="Arial"/>
          <w:sz w:val="22"/>
          <w:szCs w:val="22"/>
        </w:rPr>
        <w:t xml:space="preserve">and living with mild dementia, she requires support from </w:t>
      </w:r>
      <w:r w:rsidR="00D81727" w:rsidRPr="00472ABD">
        <w:rPr>
          <w:rFonts w:ascii="Arial" w:hAnsi="Arial" w:cs="Arial"/>
          <w:sz w:val="22"/>
          <w:szCs w:val="22"/>
        </w:rPr>
        <w:t xml:space="preserve">different health and social care professionals who work together to provide </w:t>
      </w:r>
      <w:r w:rsidR="0047469C" w:rsidRPr="00472ABD">
        <w:rPr>
          <w:rFonts w:ascii="Arial" w:hAnsi="Arial" w:cs="Arial"/>
          <w:sz w:val="22"/>
          <w:szCs w:val="22"/>
        </w:rPr>
        <w:t>coordinated care. Effective communication, careful planning</w:t>
      </w:r>
      <w:r w:rsidR="00ED1925" w:rsidRPr="00472ABD">
        <w:rPr>
          <w:rFonts w:ascii="Arial" w:hAnsi="Arial" w:cs="Arial"/>
          <w:sz w:val="22"/>
          <w:szCs w:val="22"/>
        </w:rPr>
        <w:t xml:space="preserve">, and regular monitoring </w:t>
      </w:r>
      <w:r w:rsidR="00596E87" w:rsidRPr="00472ABD">
        <w:rPr>
          <w:rFonts w:ascii="Arial" w:hAnsi="Arial" w:cs="Arial"/>
          <w:sz w:val="22"/>
          <w:szCs w:val="22"/>
        </w:rPr>
        <w:t xml:space="preserve">can help identify changes in her condition </w:t>
      </w:r>
      <w:r w:rsidR="00666ABD" w:rsidRPr="00472ABD">
        <w:rPr>
          <w:rFonts w:ascii="Arial" w:hAnsi="Arial" w:cs="Arial"/>
          <w:sz w:val="22"/>
          <w:szCs w:val="22"/>
        </w:rPr>
        <w:t xml:space="preserve">and ensure she receives the right support at the right time. </w:t>
      </w:r>
      <w:r w:rsidR="00A44A01" w:rsidRPr="00472ABD">
        <w:rPr>
          <w:rFonts w:ascii="Arial" w:hAnsi="Arial" w:cs="Arial"/>
          <w:sz w:val="22"/>
          <w:szCs w:val="22"/>
        </w:rPr>
        <w:t xml:space="preserve">It is also important to involve Mrs Thompson in </w:t>
      </w:r>
      <w:r w:rsidR="00682E32" w:rsidRPr="00472ABD">
        <w:rPr>
          <w:rFonts w:ascii="Arial" w:hAnsi="Arial" w:cs="Arial"/>
          <w:sz w:val="22"/>
          <w:szCs w:val="22"/>
        </w:rPr>
        <w:t xml:space="preserve">decisions about her care as much as possible, helping her maintain </w:t>
      </w:r>
      <w:r w:rsidR="00616A0E" w:rsidRPr="00472ABD">
        <w:rPr>
          <w:rFonts w:ascii="Arial" w:hAnsi="Arial" w:cs="Arial"/>
          <w:sz w:val="22"/>
          <w:szCs w:val="22"/>
        </w:rPr>
        <w:t xml:space="preserve">her independence and dignity. By working together and providing </w:t>
      </w:r>
      <w:r w:rsidR="00F919E1" w:rsidRPr="00472ABD">
        <w:rPr>
          <w:rFonts w:ascii="Arial" w:hAnsi="Arial" w:cs="Arial"/>
          <w:sz w:val="22"/>
          <w:szCs w:val="22"/>
        </w:rPr>
        <w:t xml:space="preserve">consistent support, professionals can reduce risks, </w:t>
      </w:r>
      <w:r w:rsidR="00E66530" w:rsidRPr="00472ABD">
        <w:rPr>
          <w:rFonts w:ascii="Arial" w:hAnsi="Arial" w:cs="Arial"/>
          <w:sz w:val="22"/>
          <w:szCs w:val="22"/>
        </w:rPr>
        <w:t xml:space="preserve">improve her safety, and enhance </w:t>
      </w:r>
      <w:r w:rsidR="002978AF" w:rsidRPr="00472ABD">
        <w:rPr>
          <w:rFonts w:ascii="Arial" w:hAnsi="Arial" w:cs="Arial"/>
          <w:sz w:val="22"/>
          <w:szCs w:val="22"/>
        </w:rPr>
        <w:t xml:space="preserve">her quality of life. Overall, a collaborative and person-centred approach will help Mrs Thompson </w:t>
      </w:r>
      <w:r w:rsidR="000663DF" w:rsidRPr="00472ABD">
        <w:rPr>
          <w:rFonts w:ascii="Arial" w:hAnsi="Arial" w:cs="Arial"/>
          <w:sz w:val="22"/>
          <w:szCs w:val="22"/>
        </w:rPr>
        <w:t xml:space="preserve">remain as independent as possible while ensuring she receives safe, compassionate, </w:t>
      </w:r>
      <w:r w:rsidR="00D829ED" w:rsidRPr="00472ABD">
        <w:rPr>
          <w:rFonts w:ascii="Arial" w:hAnsi="Arial" w:cs="Arial"/>
          <w:sz w:val="22"/>
          <w:szCs w:val="22"/>
        </w:rPr>
        <w:t>and high-quality care.</w:t>
      </w:r>
    </w:p>
    <w:p w14:paraId="1FD841E7" w14:textId="77777777" w:rsidR="009A66F3" w:rsidRPr="00C71735" w:rsidRDefault="009A66F3" w:rsidP="00C71735">
      <w:pPr>
        <w:spacing w:line="360" w:lineRule="auto"/>
        <w:rPr>
          <w:rFonts w:ascii="Arial" w:hAnsi="Arial" w:cs="Arial"/>
          <w:sz w:val="22"/>
          <w:szCs w:val="22"/>
        </w:rPr>
      </w:pPr>
    </w:p>
    <w:p w14:paraId="6EBE00D6" w14:textId="77777777" w:rsidR="00123FCA" w:rsidRPr="00C71735" w:rsidRDefault="00123FCA" w:rsidP="00C71735">
      <w:pPr>
        <w:spacing w:line="360" w:lineRule="auto"/>
        <w:rPr>
          <w:rFonts w:ascii="Arial" w:hAnsi="Arial" w:cs="Arial"/>
          <w:sz w:val="22"/>
          <w:szCs w:val="22"/>
        </w:rPr>
      </w:pPr>
    </w:p>
    <w:p w14:paraId="37441FB0" w14:textId="77777777" w:rsidR="000D22A5" w:rsidRPr="00C71735" w:rsidRDefault="000D22A5" w:rsidP="00C71735">
      <w:pPr>
        <w:spacing w:line="360" w:lineRule="auto"/>
        <w:rPr>
          <w:rFonts w:ascii="Arial" w:hAnsi="Arial" w:cs="Arial"/>
          <w:sz w:val="22"/>
          <w:szCs w:val="22"/>
        </w:rPr>
      </w:pPr>
    </w:p>
    <w:p w14:paraId="4B807AAE" w14:textId="77777777" w:rsidR="000D22A5" w:rsidRPr="00C71735" w:rsidRDefault="000D22A5" w:rsidP="00C71735">
      <w:pPr>
        <w:spacing w:line="360" w:lineRule="auto"/>
        <w:rPr>
          <w:rFonts w:ascii="Arial" w:hAnsi="Arial" w:cs="Arial"/>
          <w:sz w:val="22"/>
          <w:szCs w:val="22"/>
        </w:rPr>
      </w:pPr>
      <w:r w:rsidRPr="00667B87">
        <w:rPr>
          <w:rFonts w:ascii="Arial" w:hAnsi="Arial" w:cs="Arial"/>
          <w:sz w:val="22"/>
          <w:szCs w:val="22"/>
        </w:rPr>
        <w:t>Argyle, M.</w:t>
      </w:r>
      <w:r w:rsidRPr="00C71735">
        <w:rPr>
          <w:rFonts w:ascii="Arial" w:hAnsi="Arial" w:cs="Arial"/>
          <w:sz w:val="22"/>
          <w:szCs w:val="22"/>
        </w:rPr>
        <w:t xml:space="preserve"> (1972</w:t>
      </w:r>
      <w:r w:rsidRPr="00C71735">
        <w:rPr>
          <w:rFonts w:ascii="Arial" w:hAnsi="Arial" w:cs="Arial"/>
          <w:i/>
          <w:iCs/>
          <w:sz w:val="22"/>
          <w:szCs w:val="22"/>
        </w:rPr>
        <w:t>) The Social Psychology of Work.</w:t>
      </w:r>
      <w:r w:rsidRPr="00C71735">
        <w:rPr>
          <w:rFonts w:ascii="Arial" w:hAnsi="Arial" w:cs="Arial"/>
          <w:sz w:val="22"/>
          <w:szCs w:val="22"/>
        </w:rPr>
        <w:t xml:space="preserve"> Harmondsworth: Penguin Books</w:t>
      </w:r>
    </w:p>
    <w:p w14:paraId="1AEF3397"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lastRenderedPageBreak/>
        <w:t xml:space="preserve">Care Act 2014 (c.23). London: The Stationery Office. Available at: </w:t>
      </w:r>
      <w:hyperlink r:id="rId8" w:history="1">
        <w:r w:rsidRPr="00C71735">
          <w:rPr>
            <w:rStyle w:val="Hyperlink"/>
            <w:rFonts w:ascii="Arial" w:hAnsi="Arial" w:cs="Arial"/>
            <w:sz w:val="22"/>
            <w:szCs w:val="22"/>
          </w:rPr>
          <w:t>https://www.legislation.gov.uk/ukpga/2014/23/contents</w:t>
        </w:r>
      </w:hyperlink>
      <w:r w:rsidRPr="00C71735">
        <w:rPr>
          <w:rFonts w:ascii="Arial" w:hAnsi="Arial" w:cs="Arial"/>
          <w:sz w:val="22"/>
          <w:szCs w:val="22"/>
        </w:rPr>
        <w:t xml:space="preserve"> (Accessed: 16 July 2026).</w:t>
      </w:r>
    </w:p>
    <w:p w14:paraId="659ADB2E"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Care Quality Commission (CQC). (2024</w:t>
      </w:r>
      <w:r w:rsidRPr="00C71735">
        <w:rPr>
          <w:rFonts w:ascii="Arial" w:hAnsi="Arial" w:cs="Arial"/>
          <w:i/>
          <w:iCs/>
          <w:sz w:val="22"/>
          <w:szCs w:val="22"/>
        </w:rPr>
        <w:t>) Guidance on record keeping for health and social care Providers.</w:t>
      </w:r>
      <w:r w:rsidRPr="00C71735">
        <w:rPr>
          <w:rFonts w:ascii="Arial" w:hAnsi="Arial" w:cs="Arial"/>
          <w:sz w:val="22"/>
          <w:szCs w:val="22"/>
        </w:rPr>
        <w:t xml:space="preserve"> Newcastle upon Tyne: CQC. </w:t>
      </w:r>
    </w:p>
    <w:p w14:paraId="00D75DD0"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 xml:space="preserve">Data Protection Act 2018 (c.12). London: The Stationary Office. Available at: </w:t>
      </w:r>
      <w:hyperlink r:id="rId9" w:history="1">
        <w:r w:rsidRPr="00C71735">
          <w:rPr>
            <w:rStyle w:val="Hyperlink"/>
            <w:rFonts w:ascii="Arial" w:hAnsi="Arial" w:cs="Arial"/>
            <w:sz w:val="22"/>
            <w:szCs w:val="22"/>
          </w:rPr>
          <w:t>https://www.legislation.gov.uk/ukpga/2018/12/contents</w:t>
        </w:r>
      </w:hyperlink>
      <w:r w:rsidRPr="00C71735">
        <w:rPr>
          <w:rFonts w:ascii="Arial" w:hAnsi="Arial" w:cs="Arial"/>
          <w:sz w:val="22"/>
          <w:szCs w:val="22"/>
        </w:rPr>
        <w:t xml:space="preserve"> (Accessed: 16 July 2026).</w:t>
      </w:r>
    </w:p>
    <w:p w14:paraId="6136AFD4"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Hughes, J. (2023) Law and ethics in social care. 4</w:t>
      </w:r>
      <w:r w:rsidRPr="00C71735">
        <w:rPr>
          <w:rFonts w:ascii="Arial" w:hAnsi="Arial" w:cs="Arial"/>
          <w:sz w:val="22"/>
          <w:szCs w:val="22"/>
          <w:vertAlign w:val="superscript"/>
        </w:rPr>
        <w:t>th</w:t>
      </w:r>
      <w:r w:rsidRPr="00C71735">
        <w:rPr>
          <w:rFonts w:ascii="Arial" w:hAnsi="Arial" w:cs="Arial"/>
          <w:sz w:val="22"/>
          <w:szCs w:val="22"/>
        </w:rPr>
        <w:t xml:space="preserve"> </w:t>
      </w:r>
      <w:proofErr w:type="spellStart"/>
      <w:r w:rsidRPr="00C71735">
        <w:rPr>
          <w:rFonts w:ascii="Arial" w:hAnsi="Arial" w:cs="Arial"/>
          <w:sz w:val="22"/>
          <w:szCs w:val="22"/>
        </w:rPr>
        <w:t>edn</w:t>
      </w:r>
      <w:proofErr w:type="spellEnd"/>
      <w:r w:rsidRPr="00C71735">
        <w:rPr>
          <w:rFonts w:ascii="Arial" w:hAnsi="Arial" w:cs="Arial"/>
          <w:sz w:val="22"/>
          <w:szCs w:val="22"/>
        </w:rPr>
        <w:t xml:space="preserve">. London: SAGE publications. </w:t>
      </w:r>
    </w:p>
    <w:p w14:paraId="0A044BDC"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Information Commissioner’s Office (ICO). (2025</w:t>
      </w:r>
      <w:r w:rsidRPr="00C71735">
        <w:rPr>
          <w:rFonts w:ascii="Arial" w:hAnsi="Arial" w:cs="Arial"/>
          <w:i/>
          <w:iCs/>
          <w:sz w:val="22"/>
          <w:szCs w:val="22"/>
        </w:rPr>
        <w:t xml:space="preserve">) Data Protection Act 2018: Guide for health and social care. </w:t>
      </w:r>
      <w:r w:rsidRPr="00C71735">
        <w:rPr>
          <w:rFonts w:ascii="Arial" w:hAnsi="Arial" w:cs="Arial"/>
          <w:sz w:val="22"/>
          <w:szCs w:val="22"/>
        </w:rPr>
        <w:t xml:space="preserve">Wilmslow: ICO. Available at: </w:t>
      </w:r>
      <w:hyperlink r:id="rId10" w:history="1">
        <w:r w:rsidRPr="00C71735">
          <w:rPr>
            <w:rStyle w:val="Hyperlink"/>
            <w:rFonts w:ascii="Arial" w:hAnsi="Arial" w:cs="Arial"/>
            <w:sz w:val="22"/>
            <w:szCs w:val="22"/>
          </w:rPr>
          <w:t>https://ico.org.uk/for-organisations/uk-gdpr-guidance-and-resources</w:t>
        </w:r>
      </w:hyperlink>
      <w:r w:rsidRPr="00C71735">
        <w:rPr>
          <w:rFonts w:ascii="Arial" w:hAnsi="Arial" w:cs="Arial"/>
          <w:sz w:val="22"/>
          <w:szCs w:val="22"/>
        </w:rPr>
        <w:t xml:space="preserve"> (Accessed: 18 July 2026).</w:t>
      </w:r>
    </w:p>
    <w:p w14:paraId="61DEEED1"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 xml:space="preserve">Mental Capacity Act 2005 (C. 9). London: The Stationary Office. Available at: </w:t>
      </w:r>
      <w:hyperlink r:id="rId11" w:history="1">
        <w:r w:rsidRPr="00C71735">
          <w:rPr>
            <w:rStyle w:val="Hyperlink"/>
            <w:rFonts w:ascii="Arial" w:hAnsi="Arial" w:cs="Arial"/>
            <w:sz w:val="22"/>
            <w:szCs w:val="22"/>
          </w:rPr>
          <w:t>https://www.legislation.gov.uk/ukpga/2005/9/contents</w:t>
        </w:r>
      </w:hyperlink>
      <w:r w:rsidRPr="00C71735">
        <w:rPr>
          <w:rFonts w:ascii="Arial" w:hAnsi="Arial" w:cs="Arial"/>
          <w:sz w:val="22"/>
          <w:szCs w:val="22"/>
        </w:rPr>
        <w:t xml:space="preserve"> (Accessed: 18 July 2026).</w:t>
      </w:r>
    </w:p>
    <w:p w14:paraId="407CB519"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 xml:space="preserve">NHS England (2023) </w:t>
      </w:r>
      <w:r w:rsidRPr="00C71735">
        <w:rPr>
          <w:rFonts w:ascii="Arial" w:hAnsi="Arial" w:cs="Arial"/>
          <w:i/>
          <w:iCs/>
          <w:sz w:val="22"/>
          <w:szCs w:val="22"/>
        </w:rPr>
        <w:t>Working in multidisciplinary teams</w:t>
      </w:r>
      <w:r w:rsidRPr="00C71735">
        <w:rPr>
          <w:rFonts w:ascii="Arial" w:hAnsi="Arial" w:cs="Arial"/>
          <w:sz w:val="22"/>
          <w:szCs w:val="22"/>
        </w:rPr>
        <w:t xml:space="preserve">. Available at: </w:t>
      </w:r>
      <w:hyperlink r:id="rId12" w:history="1">
        <w:r w:rsidRPr="00C71735">
          <w:rPr>
            <w:rStyle w:val="Hyperlink"/>
            <w:rFonts w:ascii="Arial" w:hAnsi="Arial" w:cs="Arial"/>
            <w:sz w:val="22"/>
            <w:szCs w:val="22"/>
          </w:rPr>
          <w:t>https://www.england.nhs.uk</w:t>
        </w:r>
      </w:hyperlink>
      <w:r w:rsidRPr="00C71735">
        <w:rPr>
          <w:rFonts w:ascii="Arial" w:hAnsi="Arial" w:cs="Arial"/>
          <w:sz w:val="22"/>
          <w:szCs w:val="22"/>
        </w:rPr>
        <w:t xml:space="preserve"> (Accessed: 18 July 2026). </w:t>
      </w:r>
    </w:p>
    <w:p w14:paraId="0B3C4C83"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 xml:space="preserve">Skills for Care (2022) working in partnership. Available at: </w:t>
      </w:r>
      <w:hyperlink r:id="rId13" w:history="1">
        <w:r w:rsidRPr="00C71735">
          <w:rPr>
            <w:rStyle w:val="Hyperlink"/>
            <w:rFonts w:ascii="Arial" w:hAnsi="Arial" w:cs="Arial"/>
            <w:sz w:val="22"/>
            <w:szCs w:val="22"/>
          </w:rPr>
          <w:t>https://www.skillsforcare.org.uk</w:t>
        </w:r>
      </w:hyperlink>
      <w:r w:rsidRPr="00C71735">
        <w:rPr>
          <w:rFonts w:ascii="Arial" w:hAnsi="Arial" w:cs="Arial"/>
          <w:sz w:val="22"/>
          <w:szCs w:val="22"/>
        </w:rPr>
        <w:t xml:space="preserve"> (Accessed: 18 July 2026). </w:t>
      </w:r>
    </w:p>
    <w:p w14:paraId="234FFB8F"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 xml:space="preserve">Social Care Institute for Excellence (SCIE) (2017) </w:t>
      </w:r>
      <w:r w:rsidRPr="00C71735">
        <w:rPr>
          <w:rFonts w:ascii="Arial" w:hAnsi="Arial" w:cs="Arial"/>
          <w:i/>
          <w:iCs/>
          <w:sz w:val="22"/>
          <w:szCs w:val="22"/>
        </w:rPr>
        <w:t>Dignity in care: Information and good communication.</w:t>
      </w:r>
      <w:r w:rsidRPr="00C71735">
        <w:rPr>
          <w:rFonts w:ascii="Arial" w:hAnsi="Arial" w:cs="Arial"/>
          <w:sz w:val="22"/>
          <w:szCs w:val="22"/>
        </w:rPr>
        <w:t xml:space="preserve"> London: SCIE. Available at: </w:t>
      </w:r>
      <w:hyperlink r:id="rId14" w:history="1">
        <w:r w:rsidRPr="00C71735">
          <w:rPr>
            <w:rStyle w:val="Hyperlink"/>
            <w:rFonts w:ascii="Arial" w:hAnsi="Arial" w:cs="Arial"/>
            <w:sz w:val="22"/>
            <w:szCs w:val="22"/>
          </w:rPr>
          <w:t>https://www.scie.org.uk/providing-care/dignity-in-care/communication/</w:t>
        </w:r>
      </w:hyperlink>
      <w:r w:rsidRPr="00C71735">
        <w:rPr>
          <w:rFonts w:ascii="Arial" w:hAnsi="Arial" w:cs="Arial"/>
          <w:sz w:val="22"/>
          <w:szCs w:val="22"/>
        </w:rPr>
        <w:t xml:space="preserve"> (Accessed: 18 July 2026).</w:t>
      </w:r>
    </w:p>
    <w:p w14:paraId="4E7258BE"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Social Care Institute for Excellence (SCIE). (2024</w:t>
      </w:r>
      <w:r w:rsidRPr="00C71735">
        <w:rPr>
          <w:rFonts w:ascii="Arial" w:hAnsi="Arial" w:cs="Arial"/>
          <w:i/>
          <w:iCs/>
          <w:sz w:val="22"/>
          <w:szCs w:val="22"/>
        </w:rPr>
        <w:t>) Safeguarding adults: Recording and reporting.</w:t>
      </w:r>
      <w:r w:rsidRPr="00C71735">
        <w:rPr>
          <w:rFonts w:ascii="Arial" w:hAnsi="Arial" w:cs="Arial"/>
          <w:sz w:val="22"/>
          <w:szCs w:val="22"/>
        </w:rPr>
        <w:t xml:space="preserve"> London: (SCIE). </w:t>
      </w:r>
      <w:hyperlink r:id="rId15" w:history="1">
        <w:r w:rsidRPr="00C71735">
          <w:rPr>
            <w:rStyle w:val="Hyperlink"/>
            <w:rFonts w:ascii="Arial" w:hAnsi="Arial" w:cs="Arial"/>
            <w:sz w:val="22"/>
            <w:szCs w:val="22"/>
          </w:rPr>
          <w:t>https://www.scie.org.uk/safeguarding/adults/practice/sharing-information/</w:t>
        </w:r>
      </w:hyperlink>
      <w:r w:rsidRPr="00C71735">
        <w:rPr>
          <w:rFonts w:ascii="Arial" w:hAnsi="Arial" w:cs="Arial"/>
          <w:sz w:val="22"/>
          <w:szCs w:val="22"/>
        </w:rPr>
        <w:t xml:space="preserve">  (Accessed:18 July 2026). </w:t>
      </w:r>
    </w:p>
    <w:p w14:paraId="05F403DA" w14:textId="77777777" w:rsidR="009A66F3" w:rsidRDefault="009A66F3" w:rsidP="00EA60BA"/>
    <w:p w14:paraId="451E47C5" w14:textId="77777777" w:rsidR="009A66F3" w:rsidRDefault="009A66F3" w:rsidP="00EA60BA"/>
    <w:p w14:paraId="5C8960EB" w14:textId="77777777" w:rsidR="009A66F3" w:rsidRDefault="009A66F3" w:rsidP="00EA60BA"/>
    <w:p w14:paraId="5137FD03" w14:textId="77777777" w:rsidR="009A66F3" w:rsidRDefault="009A66F3" w:rsidP="00EA60BA"/>
    <w:sectPr w:rsidR="009A66F3" w:rsidSect="002A2889">
      <w:footerReference w:type="default" r:id="rId16"/>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4F94F7" w14:textId="77777777" w:rsidR="00437792" w:rsidRDefault="00437792" w:rsidP="006C1024">
      <w:pPr>
        <w:spacing w:after="0" w:line="240" w:lineRule="auto"/>
      </w:pPr>
      <w:r>
        <w:separator/>
      </w:r>
    </w:p>
  </w:endnote>
  <w:endnote w:type="continuationSeparator" w:id="0">
    <w:p w14:paraId="5A6F2D88" w14:textId="77777777" w:rsidR="00437792" w:rsidRDefault="00437792" w:rsidP="006C10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8498601"/>
      <w:docPartObj>
        <w:docPartGallery w:val="Page Numbers (Bottom of Page)"/>
        <w:docPartUnique/>
      </w:docPartObj>
    </w:sdtPr>
    <w:sdtEndPr/>
    <w:sdtContent>
      <w:p w14:paraId="2FAC3010" w14:textId="102A112A" w:rsidR="006C1024" w:rsidRDefault="006C1024">
        <w:pPr>
          <w:pStyle w:val="Footer"/>
          <w:jc w:val="right"/>
        </w:pPr>
        <w:r>
          <w:fldChar w:fldCharType="begin"/>
        </w:r>
        <w:r>
          <w:instrText>PAGE   \* MERGEFORMAT</w:instrText>
        </w:r>
        <w:r>
          <w:fldChar w:fldCharType="separate"/>
        </w:r>
        <w:r>
          <w:t>2</w:t>
        </w:r>
        <w:r>
          <w:fldChar w:fldCharType="end"/>
        </w:r>
      </w:p>
    </w:sdtContent>
  </w:sdt>
  <w:p w14:paraId="2A3A3F04" w14:textId="77777777" w:rsidR="006C1024" w:rsidRDefault="006C10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7E12A7" w14:textId="77777777" w:rsidR="00437792" w:rsidRDefault="00437792" w:rsidP="006C1024">
      <w:pPr>
        <w:spacing w:after="0" w:line="240" w:lineRule="auto"/>
      </w:pPr>
      <w:r>
        <w:separator/>
      </w:r>
    </w:p>
  </w:footnote>
  <w:footnote w:type="continuationSeparator" w:id="0">
    <w:p w14:paraId="5F568AB0" w14:textId="77777777" w:rsidR="00437792" w:rsidRDefault="00437792" w:rsidP="006C10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0BA"/>
    <w:rsid w:val="00011C23"/>
    <w:rsid w:val="00015F2D"/>
    <w:rsid w:val="000169CD"/>
    <w:rsid w:val="000211D2"/>
    <w:rsid w:val="000218D2"/>
    <w:rsid w:val="00027C2F"/>
    <w:rsid w:val="00034AFD"/>
    <w:rsid w:val="00051581"/>
    <w:rsid w:val="00053314"/>
    <w:rsid w:val="00056413"/>
    <w:rsid w:val="00062027"/>
    <w:rsid w:val="00064C84"/>
    <w:rsid w:val="000663DF"/>
    <w:rsid w:val="00084B23"/>
    <w:rsid w:val="00087EC2"/>
    <w:rsid w:val="00092BB8"/>
    <w:rsid w:val="000931CB"/>
    <w:rsid w:val="00096833"/>
    <w:rsid w:val="000A68BB"/>
    <w:rsid w:val="000B0BA5"/>
    <w:rsid w:val="000C3DB1"/>
    <w:rsid w:val="000D22A5"/>
    <w:rsid w:val="000E1F38"/>
    <w:rsid w:val="000E5DF3"/>
    <w:rsid w:val="00110460"/>
    <w:rsid w:val="00110F30"/>
    <w:rsid w:val="00114384"/>
    <w:rsid w:val="0011582F"/>
    <w:rsid w:val="00123FCA"/>
    <w:rsid w:val="0013482B"/>
    <w:rsid w:val="00135ADA"/>
    <w:rsid w:val="0013633A"/>
    <w:rsid w:val="001646FF"/>
    <w:rsid w:val="00164AF7"/>
    <w:rsid w:val="00172650"/>
    <w:rsid w:val="00172CDF"/>
    <w:rsid w:val="001756E0"/>
    <w:rsid w:val="00191297"/>
    <w:rsid w:val="001924B8"/>
    <w:rsid w:val="001A0054"/>
    <w:rsid w:val="001A0824"/>
    <w:rsid w:val="001B6931"/>
    <w:rsid w:val="001C6154"/>
    <w:rsid w:val="001C63AB"/>
    <w:rsid w:val="001D40AA"/>
    <w:rsid w:val="001E2506"/>
    <w:rsid w:val="001E655E"/>
    <w:rsid w:val="00212B31"/>
    <w:rsid w:val="002139A7"/>
    <w:rsid w:val="00220C55"/>
    <w:rsid w:val="00222659"/>
    <w:rsid w:val="00227444"/>
    <w:rsid w:val="0023170E"/>
    <w:rsid w:val="00245DAC"/>
    <w:rsid w:val="00250299"/>
    <w:rsid w:val="0025498C"/>
    <w:rsid w:val="00254A05"/>
    <w:rsid w:val="0025613E"/>
    <w:rsid w:val="00265208"/>
    <w:rsid w:val="00270604"/>
    <w:rsid w:val="00270AE0"/>
    <w:rsid w:val="002750AF"/>
    <w:rsid w:val="002767C8"/>
    <w:rsid w:val="002937BF"/>
    <w:rsid w:val="0029578A"/>
    <w:rsid w:val="002978AF"/>
    <w:rsid w:val="002A2889"/>
    <w:rsid w:val="002A2E2C"/>
    <w:rsid w:val="002B0CAA"/>
    <w:rsid w:val="002B4E62"/>
    <w:rsid w:val="002D36CB"/>
    <w:rsid w:val="002E51D7"/>
    <w:rsid w:val="002F2213"/>
    <w:rsid w:val="002F242F"/>
    <w:rsid w:val="002F6E63"/>
    <w:rsid w:val="002F7F7D"/>
    <w:rsid w:val="0031438C"/>
    <w:rsid w:val="00316D90"/>
    <w:rsid w:val="00333CC5"/>
    <w:rsid w:val="003348C8"/>
    <w:rsid w:val="00350C60"/>
    <w:rsid w:val="00354915"/>
    <w:rsid w:val="00362E6D"/>
    <w:rsid w:val="00366C72"/>
    <w:rsid w:val="0037477D"/>
    <w:rsid w:val="003819C2"/>
    <w:rsid w:val="00383216"/>
    <w:rsid w:val="00385E50"/>
    <w:rsid w:val="00395B6C"/>
    <w:rsid w:val="003B1505"/>
    <w:rsid w:val="003B264F"/>
    <w:rsid w:val="003C5474"/>
    <w:rsid w:val="003E47A6"/>
    <w:rsid w:val="003E580D"/>
    <w:rsid w:val="003F492B"/>
    <w:rsid w:val="004104AE"/>
    <w:rsid w:val="004129DF"/>
    <w:rsid w:val="004209DA"/>
    <w:rsid w:val="00423B30"/>
    <w:rsid w:val="00437792"/>
    <w:rsid w:val="00450633"/>
    <w:rsid w:val="00456AD5"/>
    <w:rsid w:val="004617F0"/>
    <w:rsid w:val="00470766"/>
    <w:rsid w:val="00472ABD"/>
    <w:rsid w:val="004744D9"/>
    <w:rsid w:val="0047469C"/>
    <w:rsid w:val="00484BCE"/>
    <w:rsid w:val="00486314"/>
    <w:rsid w:val="00490F1E"/>
    <w:rsid w:val="00491719"/>
    <w:rsid w:val="00491AF6"/>
    <w:rsid w:val="00496B0F"/>
    <w:rsid w:val="00497C6E"/>
    <w:rsid w:val="00497D06"/>
    <w:rsid w:val="004B57E1"/>
    <w:rsid w:val="004C320C"/>
    <w:rsid w:val="004C5997"/>
    <w:rsid w:val="004D383B"/>
    <w:rsid w:val="004E0D6B"/>
    <w:rsid w:val="004E1DFC"/>
    <w:rsid w:val="00502F5C"/>
    <w:rsid w:val="00517191"/>
    <w:rsid w:val="00520ECD"/>
    <w:rsid w:val="00533737"/>
    <w:rsid w:val="00546E60"/>
    <w:rsid w:val="00547C0F"/>
    <w:rsid w:val="00554F01"/>
    <w:rsid w:val="00561719"/>
    <w:rsid w:val="00566AF0"/>
    <w:rsid w:val="005701D1"/>
    <w:rsid w:val="00570828"/>
    <w:rsid w:val="005769A2"/>
    <w:rsid w:val="00592727"/>
    <w:rsid w:val="00595E4F"/>
    <w:rsid w:val="00596E87"/>
    <w:rsid w:val="005A1DA7"/>
    <w:rsid w:val="005A2757"/>
    <w:rsid w:val="005B2C81"/>
    <w:rsid w:val="005B49E4"/>
    <w:rsid w:val="005B4BD0"/>
    <w:rsid w:val="005C2227"/>
    <w:rsid w:val="005C3A56"/>
    <w:rsid w:val="005C4CDD"/>
    <w:rsid w:val="005D1D8F"/>
    <w:rsid w:val="005F4460"/>
    <w:rsid w:val="005F76F4"/>
    <w:rsid w:val="00615591"/>
    <w:rsid w:val="00616A0E"/>
    <w:rsid w:val="00625535"/>
    <w:rsid w:val="00642405"/>
    <w:rsid w:val="00642955"/>
    <w:rsid w:val="006602BC"/>
    <w:rsid w:val="006610F2"/>
    <w:rsid w:val="006620F7"/>
    <w:rsid w:val="00666ABD"/>
    <w:rsid w:val="00667B87"/>
    <w:rsid w:val="00675B52"/>
    <w:rsid w:val="00680FA6"/>
    <w:rsid w:val="00682898"/>
    <w:rsid w:val="00682E32"/>
    <w:rsid w:val="00696E94"/>
    <w:rsid w:val="006A014D"/>
    <w:rsid w:val="006C1024"/>
    <w:rsid w:val="006C1A59"/>
    <w:rsid w:val="006C5382"/>
    <w:rsid w:val="006D16C8"/>
    <w:rsid w:val="006E7A24"/>
    <w:rsid w:val="006F06CB"/>
    <w:rsid w:val="00706B4F"/>
    <w:rsid w:val="00721C7A"/>
    <w:rsid w:val="00732F80"/>
    <w:rsid w:val="00736419"/>
    <w:rsid w:val="00741073"/>
    <w:rsid w:val="00746BA0"/>
    <w:rsid w:val="007527C0"/>
    <w:rsid w:val="007546B5"/>
    <w:rsid w:val="007570A2"/>
    <w:rsid w:val="00757CC5"/>
    <w:rsid w:val="007613A9"/>
    <w:rsid w:val="00762211"/>
    <w:rsid w:val="00764705"/>
    <w:rsid w:val="00765234"/>
    <w:rsid w:val="00773B8B"/>
    <w:rsid w:val="00775CAF"/>
    <w:rsid w:val="007923E7"/>
    <w:rsid w:val="00795DE9"/>
    <w:rsid w:val="007A1668"/>
    <w:rsid w:val="007A293B"/>
    <w:rsid w:val="007A5EE1"/>
    <w:rsid w:val="007A7DB3"/>
    <w:rsid w:val="007B1954"/>
    <w:rsid w:val="007B659E"/>
    <w:rsid w:val="007B75BB"/>
    <w:rsid w:val="007E039E"/>
    <w:rsid w:val="007E31EC"/>
    <w:rsid w:val="007F6CF1"/>
    <w:rsid w:val="008129BC"/>
    <w:rsid w:val="00816515"/>
    <w:rsid w:val="00822ED5"/>
    <w:rsid w:val="00827ACF"/>
    <w:rsid w:val="00834DAD"/>
    <w:rsid w:val="00834E1C"/>
    <w:rsid w:val="008362B5"/>
    <w:rsid w:val="00847D45"/>
    <w:rsid w:val="00861C9D"/>
    <w:rsid w:val="00861CEE"/>
    <w:rsid w:val="00862D59"/>
    <w:rsid w:val="00865A10"/>
    <w:rsid w:val="008777B6"/>
    <w:rsid w:val="008A7349"/>
    <w:rsid w:val="008D1078"/>
    <w:rsid w:val="008E72A8"/>
    <w:rsid w:val="008F618C"/>
    <w:rsid w:val="0090005F"/>
    <w:rsid w:val="009012D1"/>
    <w:rsid w:val="00905A04"/>
    <w:rsid w:val="0090747D"/>
    <w:rsid w:val="00917634"/>
    <w:rsid w:val="00922212"/>
    <w:rsid w:val="0092643F"/>
    <w:rsid w:val="009271DF"/>
    <w:rsid w:val="00933719"/>
    <w:rsid w:val="009355FD"/>
    <w:rsid w:val="009359C5"/>
    <w:rsid w:val="0093747B"/>
    <w:rsid w:val="00937E5A"/>
    <w:rsid w:val="009404C5"/>
    <w:rsid w:val="00954D0D"/>
    <w:rsid w:val="00955B9A"/>
    <w:rsid w:val="009572A0"/>
    <w:rsid w:val="00965CFA"/>
    <w:rsid w:val="009716AF"/>
    <w:rsid w:val="00971D80"/>
    <w:rsid w:val="00976531"/>
    <w:rsid w:val="00990737"/>
    <w:rsid w:val="009A66F3"/>
    <w:rsid w:val="009A70BD"/>
    <w:rsid w:val="009B2CB9"/>
    <w:rsid w:val="009B4AC6"/>
    <w:rsid w:val="009B4C65"/>
    <w:rsid w:val="009B603F"/>
    <w:rsid w:val="009C62F8"/>
    <w:rsid w:val="009D156E"/>
    <w:rsid w:val="009D2C48"/>
    <w:rsid w:val="009D49E1"/>
    <w:rsid w:val="009E08D6"/>
    <w:rsid w:val="009F2C2E"/>
    <w:rsid w:val="00A00A45"/>
    <w:rsid w:val="00A44A01"/>
    <w:rsid w:val="00A500B5"/>
    <w:rsid w:val="00A571D0"/>
    <w:rsid w:val="00A61BEE"/>
    <w:rsid w:val="00A70F74"/>
    <w:rsid w:val="00A76579"/>
    <w:rsid w:val="00A7682C"/>
    <w:rsid w:val="00A878FC"/>
    <w:rsid w:val="00A902F4"/>
    <w:rsid w:val="00AA6358"/>
    <w:rsid w:val="00AA7396"/>
    <w:rsid w:val="00AB01DA"/>
    <w:rsid w:val="00AC2BB5"/>
    <w:rsid w:val="00AD1E33"/>
    <w:rsid w:val="00AD53A6"/>
    <w:rsid w:val="00AD752C"/>
    <w:rsid w:val="00AF0315"/>
    <w:rsid w:val="00AF62FB"/>
    <w:rsid w:val="00B2317B"/>
    <w:rsid w:val="00B35289"/>
    <w:rsid w:val="00B366A5"/>
    <w:rsid w:val="00B373CD"/>
    <w:rsid w:val="00B40899"/>
    <w:rsid w:val="00B444B5"/>
    <w:rsid w:val="00B51541"/>
    <w:rsid w:val="00B55C88"/>
    <w:rsid w:val="00B728BF"/>
    <w:rsid w:val="00B77BCB"/>
    <w:rsid w:val="00B80366"/>
    <w:rsid w:val="00B807C1"/>
    <w:rsid w:val="00B82940"/>
    <w:rsid w:val="00B955B3"/>
    <w:rsid w:val="00B95BB1"/>
    <w:rsid w:val="00BA0221"/>
    <w:rsid w:val="00BA6E28"/>
    <w:rsid w:val="00BA7B0C"/>
    <w:rsid w:val="00BB126E"/>
    <w:rsid w:val="00BB275B"/>
    <w:rsid w:val="00BB5E9A"/>
    <w:rsid w:val="00BB69BB"/>
    <w:rsid w:val="00BB7C27"/>
    <w:rsid w:val="00BC0E57"/>
    <w:rsid w:val="00BC698D"/>
    <w:rsid w:val="00BE66EE"/>
    <w:rsid w:val="00BE7FA7"/>
    <w:rsid w:val="00BF47B0"/>
    <w:rsid w:val="00C0054D"/>
    <w:rsid w:val="00C068E0"/>
    <w:rsid w:val="00C108FB"/>
    <w:rsid w:val="00C11BD4"/>
    <w:rsid w:val="00C167A7"/>
    <w:rsid w:val="00C23061"/>
    <w:rsid w:val="00C24C96"/>
    <w:rsid w:val="00C32470"/>
    <w:rsid w:val="00C4314F"/>
    <w:rsid w:val="00C44E0A"/>
    <w:rsid w:val="00C464C9"/>
    <w:rsid w:val="00C52636"/>
    <w:rsid w:val="00C5496C"/>
    <w:rsid w:val="00C5638D"/>
    <w:rsid w:val="00C5669A"/>
    <w:rsid w:val="00C64875"/>
    <w:rsid w:val="00C65D11"/>
    <w:rsid w:val="00C71735"/>
    <w:rsid w:val="00C72EF2"/>
    <w:rsid w:val="00C74F79"/>
    <w:rsid w:val="00C858A3"/>
    <w:rsid w:val="00C90A4F"/>
    <w:rsid w:val="00C967BF"/>
    <w:rsid w:val="00CA356D"/>
    <w:rsid w:val="00CB1F5A"/>
    <w:rsid w:val="00CD2E22"/>
    <w:rsid w:val="00CE2BA4"/>
    <w:rsid w:val="00CE5922"/>
    <w:rsid w:val="00CE7E64"/>
    <w:rsid w:val="00CF3B3A"/>
    <w:rsid w:val="00CF3EF5"/>
    <w:rsid w:val="00CF5235"/>
    <w:rsid w:val="00D02355"/>
    <w:rsid w:val="00D03D6D"/>
    <w:rsid w:val="00D10ECF"/>
    <w:rsid w:val="00D259BA"/>
    <w:rsid w:val="00D32594"/>
    <w:rsid w:val="00D342D9"/>
    <w:rsid w:val="00D35786"/>
    <w:rsid w:val="00D4107F"/>
    <w:rsid w:val="00D4615B"/>
    <w:rsid w:val="00D621E8"/>
    <w:rsid w:val="00D6511A"/>
    <w:rsid w:val="00D70051"/>
    <w:rsid w:val="00D77BC8"/>
    <w:rsid w:val="00D81727"/>
    <w:rsid w:val="00D829ED"/>
    <w:rsid w:val="00D8417D"/>
    <w:rsid w:val="00D85712"/>
    <w:rsid w:val="00D857AA"/>
    <w:rsid w:val="00D86A6F"/>
    <w:rsid w:val="00DB4A07"/>
    <w:rsid w:val="00DB5AB9"/>
    <w:rsid w:val="00DD5361"/>
    <w:rsid w:val="00DD7E8C"/>
    <w:rsid w:val="00DF09B7"/>
    <w:rsid w:val="00DF1690"/>
    <w:rsid w:val="00DF6B06"/>
    <w:rsid w:val="00DF7236"/>
    <w:rsid w:val="00E20308"/>
    <w:rsid w:val="00E208DA"/>
    <w:rsid w:val="00E229A5"/>
    <w:rsid w:val="00E35BCA"/>
    <w:rsid w:val="00E420E6"/>
    <w:rsid w:val="00E6394D"/>
    <w:rsid w:val="00E66530"/>
    <w:rsid w:val="00E66BD7"/>
    <w:rsid w:val="00E840D7"/>
    <w:rsid w:val="00E84A73"/>
    <w:rsid w:val="00E8779C"/>
    <w:rsid w:val="00E96761"/>
    <w:rsid w:val="00EA0896"/>
    <w:rsid w:val="00EA60BA"/>
    <w:rsid w:val="00EB3581"/>
    <w:rsid w:val="00EC7638"/>
    <w:rsid w:val="00ED06AB"/>
    <w:rsid w:val="00ED1925"/>
    <w:rsid w:val="00ED443B"/>
    <w:rsid w:val="00ED5579"/>
    <w:rsid w:val="00ED6795"/>
    <w:rsid w:val="00EE1874"/>
    <w:rsid w:val="00EF19EA"/>
    <w:rsid w:val="00EF30AF"/>
    <w:rsid w:val="00EF679C"/>
    <w:rsid w:val="00EF7760"/>
    <w:rsid w:val="00F0139C"/>
    <w:rsid w:val="00F0558D"/>
    <w:rsid w:val="00F11433"/>
    <w:rsid w:val="00F17579"/>
    <w:rsid w:val="00F1773B"/>
    <w:rsid w:val="00F246E2"/>
    <w:rsid w:val="00F253D3"/>
    <w:rsid w:val="00F3556C"/>
    <w:rsid w:val="00F371C6"/>
    <w:rsid w:val="00F37E3D"/>
    <w:rsid w:val="00F4618D"/>
    <w:rsid w:val="00F47414"/>
    <w:rsid w:val="00F57372"/>
    <w:rsid w:val="00F65E04"/>
    <w:rsid w:val="00F66810"/>
    <w:rsid w:val="00F7290D"/>
    <w:rsid w:val="00F74653"/>
    <w:rsid w:val="00F75D13"/>
    <w:rsid w:val="00F8749E"/>
    <w:rsid w:val="00F919E1"/>
    <w:rsid w:val="00F92224"/>
    <w:rsid w:val="00F97490"/>
    <w:rsid w:val="00FA2752"/>
    <w:rsid w:val="00FB65F1"/>
    <w:rsid w:val="00FC1DF9"/>
    <w:rsid w:val="00FC7A30"/>
    <w:rsid w:val="00FE1C5D"/>
    <w:rsid w:val="00FE6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FF549"/>
  <w15:chartTrackingRefBased/>
  <w15:docId w15:val="{9B212C7D-EB0E-4EA8-A121-750D68B33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60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60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60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60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60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60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60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60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60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0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60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60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60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60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60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60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60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60BA"/>
    <w:rPr>
      <w:rFonts w:eastAsiaTheme="majorEastAsia" w:cstheme="majorBidi"/>
      <w:color w:val="272727" w:themeColor="text1" w:themeTint="D8"/>
    </w:rPr>
  </w:style>
  <w:style w:type="paragraph" w:styleId="Title">
    <w:name w:val="Title"/>
    <w:basedOn w:val="Normal"/>
    <w:next w:val="Normal"/>
    <w:link w:val="TitleChar"/>
    <w:uiPriority w:val="10"/>
    <w:qFormat/>
    <w:rsid w:val="00EA60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60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60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60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60BA"/>
    <w:pPr>
      <w:spacing w:before="160"/>
      <w:jc w:val="center"/>
    </w:pPr>
    <w:rPr>
      <w:i/>
      <w:iCs/>
      <w:color w:val="404040" w:themeColor="text1" w:themeTint="BF"/>
    </w:rPr>
  </w:style>
  <w:style w:type="character" w:customStyle="1" w:styleId="QuoteChar">
    <w:name w:val="Quote Char"/>
    <w:basedOn w:val="DefaultParagraphFont"/>
    <w:link w:val="Quote"/>
    <w:uiPriority w:val="29"/>
    <w:rsid w:val="00EA60BA"/>
    <w:rPr>
      <w:i/>
      <w:iCs/>
      <w:color w:val="404040" w:themeColor="text1" w:themeTint="BF"/>
    </w:rPr>
  </w:style>
  <w:style w:type="paragraph" w:styleId="ListParagraph">
    <w:name w:val="List Paragraph"/>
    <w:basedOn w:val="Normal"/>
    <w:uiPriority w:val="34"/>
    <w:qFormat/>
    <w:rsid w:val="00EA60BA"/>
    <w:pPr>
      <w:ind w:left="720"/>
      <w:contextualSpacing/>
    </w:pPr>
  </w:style>
  <w:style w:type="character" w:styleId="IntenseEmphasis">
    <w:name w:val="Intense Emphasis"/>
    <w:basedOn w:val="DefaultParagraphFont"/>
    <w:uiPriority w:val="21"/>
    <w:qFormat/>
    <w:rsid w:val="00EA60BA"/>
    <w:rPr>
      <w:i/>
      <w:iCs/>
      <w:color w:val="0F4761" w:themeColor="accent1" w:themeShade="BF"/>
    </w:rPr>
  </w:style>
  <w:style w:type="paragraph" w:styleId="IntenseQuote">
    <w:name w:val="Intense Quote"/>
    <w:basedOn w:val="Normal"/>
    <w:next w:val="Normal"/>
    <w:link w:val="IntenseQuoteChar"/>
    <w:uiPriority w:val="30"/>
    <w:qFormat/>
    <w:rsid w:val="00EA60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60BA"/>
    <w:rPr>
      <w:i/>
      <w:iCs/>
      <w:color w:val="0F4761" w:themeColor="accent1" w:themeShade="BF"/>
    </w:rPr>
  </w:style>
  <w:style w:type="character" w:styleId="IntenseReference">
    <w:name w:val="Intense Reference"/>
    <w:basedOn w:val="DefaultParagraphFont"/>
    <w:uiPriority w:val="32"/>
    <w:qFormat/>
    <w:rsid w:val="00EA60BA"/>
    <w:rPr>
      <w:b/>
      <w:bCs/>
      <w:smallCaps/>
      <w:color w:val="0F4761" w:themeColor="accent1" w:themeShade="BF"/>
      <w:spacing w:val="5"/>
    </w:rPr>
  </w:style>
  <w:style w:type="character" w:styleId="Hyperlink">
    <w:name w:val="Hyperlink"/>
    <w:basedOn w:val="DefaultParagraphFont"/>
    <w:uiPriority w:val="99"/>
    <w:unhideWhenUsed/>
    <w:rsid w:val="009A66F3"/>
    <w:rPr>
      <w:color w:val="467886" w:themeColor="hyperlink"/>
      <w:u w:val="single"/>
    </w:rPr>
  </w:style>
  <w:style w:type="character" w:styleId="UnresolvedMention">
    <w:name w:val="Unresolved Mention"/>
    <w:basedOn w:val="DefaultParagraphFont"/>
    <w:uiPriority w:val="99"/>
    <w:semiHidden/>
    <w:unhideWhenUsed/>
    <w:rsid w:val="009A66F3"/>
    <w:rPr>
      <w:color w:val="605E5C"/>
      <w:shd w:val="clear" w:color="auto" w:fill="E1DFDD"/>
    </w:rPr>
  </w:style>
  <w:style w:type="character" w:styleId="FollowedHyperlink">
    <w:name w:val="FollowedHyperlink"/>
    <w:basedOn w:val="DefaultParagraphFont"/>
    <w:uiPriority w:val="99"/>
    <w:semiHidden/>
    <w:unhideWhenUsed/>
    <w:rsid w:val="002B4E62"/>
    <w:rPr>
      <w:color w:val="96607D" w:themeColor="followedHyperlink"/>
      <w:u w:val="single"/>
    </w:rPr>
  </w:style>
  <w:style w:type="paragraph" w:styleId="Header">
    <w:name w:val="header"/>
    <w:basedOn w:val="Normal"/>
    <w:link w:val="HeaderChar"/>
    <w:uiPriority w:val="99"/>
    <w:unhideWhenUsed/>
    <w:rsid w:val="006C10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024"/>
  </w:style>
  <w:style w:type="paragraph" w:styleId="Footer">
    <w:name w:val="footer"/>
    <w:basedOn w:val="Normal"/>
    <w:link w:val="FooterChar"/>
    <w:uiPriority w:val="99"/>
    <w:unhideWhenUsed/>
    <w:rsid w:val="006C10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024"/>
  </w:style>
  <w:style w:type="paragraph" w:styleId="NoSpacing">
    <w:name w:val="No Spacing"/>
    <w:link w:val="NoSpacingChar"/>
    <w:uiPriority w:val="1"/>
    <w:qFormat/>
    <w:rsid w:val="002A288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A2889"/>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skillsforcare.org.uk"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england.nhs.u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pga/2005/9/contents" TargetMode="External"/><Relationship Id="rId5" Type="http://schemas.openxmlformats.org/officeDocument/2006/relationships/endnotes" Target="endnotes.xml"/><Relationship Id="rId15" Type="http://schemas.openxmlformats.org/officeDocument/2006/relationships/hyperlink" Target="https://www.scie.org.uk/safeguarding/adults/practice/sharing-information/" TargetMode="External"/><Relationship Id="rId10" Type="http://schemas.openxmlformats.org/officeDocument/2006/relationships/hyperlink" Target="https://ico.org.uk/for-organisations/uk-gdpr-guidance-and-resources" TargetMode="External"/><Relationship Id="rId4" Type="http://schemas.openxmlformats.org/officeDocument/2006/relationships/footnotes" Target="footnotes.xml"/><Relationship Id="rId9" Type="http://schemas.openxmlformats.org/officeDocument/2006/relationships/hyperlink" Target="https://www.legislation.gov.uk/ukpga/2018/12/contents" TargetMode="External"/><Relationship Id="rId14" Type="http://schemas.openxmlformats.org/officeDocument/2006/relationships/hyperlink" Target="https://www.scie.org.uk/providing-care/dignity-in-care/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1799</Words>
  <Characters>10255</Characters>
  <Application>Microsoft Office Word</Application>
  <DocSecurity>0</DocSecurity>
  <Lines>85</Lines>
  <Paragraphs>24</Paragraphs>
  <ScaleCrop>false</ScaleCrop>
  <Company/>
  <LinksUpToDate>false</LinksUpToDate>
  <CharactersWithSpaces>12030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 bibi</dc:creator>
  <cp:keywords/>
  <dc:description/>
  <cp:lastModifiedBy>sidra bibi</cp:lastModifiedBy>
  <cp:revision>3</cp:revision>
  <dcterms:created xsi:type="dcterms:W3CDTF">2026-07-18T19:40:00Z</dcterms:created>
  <dcterms:modified xsi:type="dcterms:W3CDTF">2026-07-19T17:44:00Z</dcterms:modified>
</cp:coreProperties>
</file>