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14682A" w:rsidP="0014682A" w:rsidRDefault="0014682A" w14:paraId="1620004B" w14:textId="77777777">
      <w:pPr>
        <w:jc w:val="center"/>
      </w:pPr>
      <w:r>
        <w:rPr>
          <w:noProof/>
        </w:rPr>
        <w:drawing>
          <wp:inline distT="0" distB="0" distL="0" distR="0" wp14:anchorId="75984E30" wp14:editId="6EFC8889">
            <wp:extent cx="3209925" cy="1428750"/>
            <wp:effectExtent l="0" t="0" r="9525" b="0"/>
            <wp:docPr id="6389424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8942447" name="Picture 638942447"/>
                    <pic:cNvPicPr>
                      <a:picLocks noChangeAspect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4682A" w:rsidP="0014682A" w:rsidRDefault="0014682A" w14:paraId="64B80A32" w14:textId="77777777">
      <w:pPr>
        <w:jc w:val="center"/>
      </w:pPr>
    </w:p>
    <w:p w:rsidRPr="0052002A" w:rsidR="0014682A" w:rsidP="0014682A" w:rsidRDefault="0014682A" w14:paraId="036C0EE9" w14:textId="77777777">
      <w:pPr>
        <w:jc w:val="center"/>
        <w:rPr>
          <w:sz w:val="40"/>
          <w:szCs w:val="40"/>
        </w:rPr>
      </w:pPr>
      <w:r w:rsidRPr="0052002A">
        <w:rPr>
          <w:sz w:val="40"/>
          <w:szCs w:val="40"/>
        </w:rPr>
        <w:t>Iqra Haseen</w:t>
      </w:r>
    </w:p>
    <w:p w:rsidRPr="0052002A" w:rsidR="0014682A" w:rsidP="0014682A" w:rsidRDefault="0014682A" w14:paraId="6384C5F4" w14:textId="77777777">
      <w:pPr>
        <w:jc w:val="center"/>
        <w:rPr>
          <w:sz w:val="40"/>
          <w:szCs w:val="40"/>
        </w:rPr>
      </w:pPr>
      <w:r w:rsidRPr="0052002A">
        <w:rPr>
          <w:sz w:val="40"/>
          <w:szCs w:val="40"/>
        </w:rPr>
        <w:t>2407622</w:t>
      </w:r>
    </w:p>
    <w:p w:rsidR="00F92353" w:rsidP="000D1D55" w:rsidRDefault="0014682A" w14:paraId="7A17E906" w14:textId="02FD7F49">
      <w:pPr>
        <w:jc w:val="center"/>
        <w:rPr>
          <w:sz w:val="40"/>
          <w:szCs w:val="40"/>
        </w:rPr>
      </w:pPr>
      <w:r w:rsidRPr="0052002A">
        <w:rPr>
          <w:sz w:val="40"/>
          <w:szCs w:val="40"/>
        </w:rPr>
        <w:t>BMHP50</w:t>
      </w:r>
      <w:r w:rsidR="00A3295B">
        <w:rPr>
          <w:sz w:val="40"/>
          <w:szCs w:val="40"/>
        </w:rPr>
        <w:t>21</w:t>
      </w:r>
    </w:p>
    <w:p w:rsidR="000D1D55" w:rsidP="000D1D55" w:rsidRDefault="000D1D55" w14:paraId="37A420D8" w14:textId="4CA2EB6B">
      <w:pPr>
        <w:jc w:val="center"/>
        <w:rPr>
          <w:sz w:val="40"/>
          <w:szCs w:val="40"/>
        </w:rPr>
      </w:pPr>
      <w:r>
        <w:rPr>
          <w:sz w:val="40"/>
          <w:szCs w:val="40"/>
        </w:rPr>
        <w:t xml:space="preserve">Protecting and supporting families in health and </w:t>
      </w:r>
      <w:r w:rsidR="008B2056">
        <w:rPr>
          <w:sz w:val="40"/>
          <w:szCs w:val="40"/>
        </w:rPr>
        <w:t xml:space="preserve">care </w:t>
      </w:r>
    </w:p>
    <w:p w:rsidR="008B2056" w:rsidP="000D1D55" w:rsidRDefault="008B2056" w14:paraId="07706B39" w14:textId="36D85CE2">
      <w:pPr>
        <w:jc w:val="center"/>
        <w:rPr>
          <w:sz w:val="40"/>
          <w:szCs w:val="40"/>
        </w:rPr>
      </w:pPr>
      <w:r>
        <w:rPr>
          <w:sz w:val="40"/>
          <w:szCs w:val="40"/>
        </w:rPr>
        <w:t xml:space="preserve">An examination </w:t>
      </w:r>
      <w:r w:rsidR="001A1E0B">
        <w:rPr>
          <w:sz w:val="40"/>
          <w:szCs w:val="40"/>
        </w:rPr>
        <w:t xml:space="preserve">and analysis of how the Early help system is signposted to UK families </w:t>
      </w:r>
      <w:r w:rsidR="004707F7">
        <w:rPr>
          <w:sz w:val="40"/>
          <w:szCs w:val="40"/>
        </w:rPr>
        <w:t>by their local authority website</w:t>
      </w:r>
    </w:p>
    <w:p w:rsidR="004707F7" w:rsidP="000D1D55" w:rsidRDefault="004707F7" w14:paraId="5A1FB1AF" w14:textId="56938C79">
      <w:pPr>
        <w:jc w:val="center"/>
        <w:rPr>
          <w:sz w:val="40"/>
          <w:szCs w:val="40"/>
        </w:rPr>
      </w:pPr>
    </w:p>
    <w:p w:rsidR="004707F7" w:rsidRDefault="004707F7" w14:paraId="7580EE93" w14:textId="77777777">
      <w:pPr>
        <w:rPr>
          <w:sz w:val="40"/>
          <w:szCs w:val="40"/>
        </w:rPr>
      </w:pPr>
      <w:r>
        <w:rPr>
          <w:sz w:val="40"/>
          <w:szCs w:val="40"/>
        </w:rPr>
        <w:br w:type="page"/>
      </w:r>
    </w:p>
    <w:p w:rsidR="00CB3142" w:rsidRDefault="0024523C" w14:paraId="343AE769" w14:textId="77777777">
      <w:pPr>
        <w:rPr>
          <w:sz w:val="40"/>
          <w:szCs w:val="40"/>
        </w:rPr>
      </w:pPr>
      <w:r>
        <w:rPr>
          <w:sz w:val="40"/>
          <w:szCs w:val="40"/>
        </w:rPr>
        <w:lastRenderedPageBreak/>
        <w:t>Introduction:</w:t>
      </w:r>
    </w:p>
    <w:p w:rsidR="00497663" w:rsidP="00497663" w:rsidRDefault="0038047F" w14:paraId="3FF5394E" w14:textId="639115D5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In the UK</w:t>
      </w:r>
      <w:r w:rsidR="00B40498">
        <w:rPr>
          <w:sz w:val="22"/>
          <w:szCs w:val="22"/>
        </w:rPr>
        <w:t>, protecting and advancing the wellbeing of children and families relies mostly on the Early Help system. It is inte</w:t>
      </w:r>
      <w:r w:rsidR="003D258F">
        <w:rPr>
          <w:sz w:val="22"/>
          <w:szCs w:val="22"/>
        </w:rPr>
        <w:t>nded to offer support as soon as possible, preventing issues from developing into more significant issues that call for legal actions</w:t>
      </w:r>
      <w:r w:rsidR="00082A7D">
        <w:rPr>
          <w:sz w:val="22"/>
          <w:szCs w:val="22"/>
        </w:rPr>
        <w:t>.</w:t>
      </w:r>
      <w:r w:rsidR="00082A7D">
        <w:t xml:space="preserve"> </w:t>
      </w:r>
      <w:r w:rsidR="000E2D40">
        <w:t>“</w:t>
      </w:r>
      <w:r w:rsidRPr="000E2D40" w:rsidR="000E2D40">
        <w:rPr>
          <w:sz w:val="22"/>
          <w:szCs w:val="22"/>
        </w:rPr>
        <w:t>Children who need help and protection deserve high quality and effective support.</w:t>
      </w:r>
      <w:r w:rsidRPr="000E2D40" w:rsidR="000E2D40">
        <w:rPr>
          <w:sz w:val="22"/>
          <w:szCs w:val="22"/>
        </w:rPr>
        <w:t>”</w:t>
      </w:r>
      <w:r w:rsidR="00C437DF">
        <w:rPr>
          <w:sz w:val="40"/>
          <w:szCs w:val="40"/>
        </w:rPr>
        <w:t xml:space="preserve"> </w:t>
      </w:r>
      <w:r w:rsidRPr="00497663" w:rsidR="00497663">
        <w:rPr>
          <w:sz w:val="22"/>
          <w:szCs w:val="22"/>
        </w:rPr>
        <w:t>(Department for Education, 2026)</w:t>
      </w:r>
      <w:r w:rsidR="00C95D0A">
        <w:rPr>
          <w:sz w:val="22"/>
          <w:szCs w:val="22"/>
        </w:rPr>
        <w:t xml:space="preserve">. One of the main ways local authorities share this information is through their websites. It is their responsibility to make sure </w:t>
      </w:r>
      <w:r w:rsidR="00F22DF9">
        <w:rPr>
          <w:sz w:val="22"/>
          <w:szCs w:val="22"/>
        </w:rPr>
        <w:t>families are aware of and have access to Early Help services.</w:t>
      </w:r>
    </w:p>
    <w:p w:rsidR="00D3686E" w:rsidP="00497663" w:rsidRDefault="00D3686E" w14:paraId="0022E7E9" w14:textId="1C65BCEE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Local government websites are used as an important </w:t>
      </w:r>
      <w:r w:rsidR="0095579C">
        <w:rPr>
          <w:sz w:val="22"/>
          <w:szCs w:val="22"/>
        </w:rPr>
        <w:t>point</w:t>
      </w:r>
      <w:r>
        <w:rPr>
          <w:sz w:val="22"/>
          <w:szCs w:val="22"/>
        </w:rPr>
        <w:t xml:space="preserve"> of contact for families in need of assistance in a world that is becoming </w:t>
      </w:r>
      <w:r w:rsidR="00FB4CD2">
        <w:rPr>
          <w:sz w:val="22"/>
          <w:szCs w:val="22"/>
        </w:rPr>
        <w:t>more</w:t>
      </w:r>
      <w:r>
        <w:rPr>
          <w:sz w:val="22"/>
          <w:szCs w:val="22"/>
        </w:rPr>
        <w:t xml:space="preserve"> digital. </w:t>
      </w:r>
      <w:r w:rsidR="00BD77D3">
        <w:rPr>
          <w:sz w:val="22"/>
          <w:szCs w:val="22"/>
        </w:rPr>
        <w:t>“</w:t>
      </w:r>
      <w:r w:rsidRPr="00BD77D3" w:rsidR="00BD77D3">
        <w:rPr>
          <w:sz w:val="22"/>
          <w:szCs w:val="22"/>
        </w:rPr>
        <w:t>Our services play a vital role in safeguarding children and helping them thrive.</w:t>
      </w:r>
      <w:r w:rsidR="00BD77D3">
        <w:rPr>
          <w:sz w:val="22"/>
          <w:szCs w:val="22"/>
        </w:rPr>
        <w:t>”</w:t>
      </w:r>
      <w:r w:rsidR="00CF0066">
        <w:rPr>
          <w:sz w:val="22"/>
          <w:szCs w:val="22"/>
        </w:rPr>
        <w:t xml:space="preserve"> </w:t>
      </w:r>
      <w:r w:rsidR="003322FA">
        <w:rPr>
          <w:sz w:val="22"/>
          <w:szCs w:val="22"/>
        </w:rPr>
        <w:t>(N</w:t>
      </w:r>
      <w:r w:rsidR="00FC1565">
        <w:rPr>
          <w:sz w:val="22"/>
          <w:szCs w:val="22"/>
        </w:rPr>
        <w:t>SPCC,2023</w:t>
      </w:r>
      <w:r w:rsidR="003322FA">
        <w:rPr>
          <w:sz w:val="22"/>
          <w:szCs w:val="22"/>
        </w:rPr>
        <w:t>)</w:t>
      </w:r>
      <w:r w:rsidR="00FC1565">
        <w:rPr>
          <w:sz w:val="22"/>
          <w:szCs w:val="22"/>
        </w:rPr>
        <w:t xml:space="preserve"> </w:t>
      </w:r>
      <w:r w:rsidR="00FB4CD2">
        <w:rPr>
          <w:sz w:val="22"/>
          <w:szCs w:val="22"/>
        </w:rPr>
        <w:t>To</w:t>
      </w:r>
      <w:r w:rsidR="0095579C">
        <w:rPr>
          <w:sz w:val="22"/>
          <w:szCs w:val="22"/>
        </w:rPr>
        <w:t xml:space="preserve"> guarantee </w:t>
      </w:r>
      <w:r w:rsidR="00FB4CD2">
        <w:rPr>
          <w:sz w:val="22"/>
          <w:szCs w:val="22"/>
        </w:rPr>
        <w:t>that</w:t>
      </w:r>
      <w:r w:rsidR="0095579C">
        <w:rPr>
          <w:sz w:val="22"/>
          <w:szCs w:val="22"/>
        </w:rPr>
        <w:t xml:space="preserve"> families receive assistance in a timely manner, these websites effectiveness, </w:t>
      </w:r>
      <w:r w:rsidR="00FB4CD2">
        <w:rPr>
          <w:sz w:val="22"/>
          <w:szCs w:val="22"/>
        </w:rPr>
        <w:t>accessibility</w:t>
      </w:r>
      <w:r w:rsidR="0095579C">
        <w:rPr>
          <w:sz w:val="22"/>
          <w:szCs w:val="22"/>
        </w:rPr>
        <w:t xml:space="preserve"> and </w:t>
      </w:r>
      <w:r w:rsidR="00FB4CD2">
        <w:rPr>
          <w:sz w:val="22"/>
          <w:szCs w:val="22"/>
        </w:rPr>
        <w:t>clarity are important. Families may not use services if information is hard to locate or understand, which could harm children’s outcomes.</w:t>
      </w:r>
    </w:p>
    <w:p w:rsidR="00D372C1" w:rsidP="00497663" w:rsidRDefault="001C4A86" w14:paraId="0FB4BAE9" w14:textId="1ECF7081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This report will examine and contrast how information on the Early Help system and other family support services are </w:t>
      </w:r>
      <w:r w:rsidR="00676AC6">
        <w:rPr>
          <w:sz w:val="22"/>
          <w:szCs w:val="22"/>
        </w:rPr>
        <w:t>communicated</w:t>
      </w:r>
      <w:r>
        <w:rPr>
          <w:sz w:val="22"/>
          <w:szCs w:val="22"/>
        </w:rPr>
        <w:t xml:space="preserve"> on the websites of </w:t>
      </w:r>
      <w:r w:rsidR="00126527">
        <w:rPr>
          <w:sz w:val="22"/>
          <w:szCs w:val="22"/>
        </w:rPr>
        <w:t>the local authorities: Tower Hamlets Council, N</w:t>
      </w:r>
      <w:r w:rsidR="00371F99">
        <w:rPr>
          <w:sz w:val="22"/>
          <w:szCs w:val="22"/>
        </w:rPr>
        <w:t>orfolk County Council and Leeds City Council. It will assess each website</w:t>
      </w:r>
      <w:r w:rsidR="00A778A5">
        <w:rPr>
          <w:sz w:val="22"/>
          <w:szCs w:val="22"/>
        </w:rPr>
        <w:t>’s advantages and disadvantages in terms of accessibility, efficiency and clarity. The effectiveness with which each</w:t>
      </w:r>
      <w:r w:rsidR="00A90528">
        <w:rPr>
          <w:sz w:val="22"/>
          <w:szCs w:val="22"/>
        </w:rPr>
        <w:t xml:space="preserve"> </w:t>
      </w:r>
      <w:r w:rsidR="0008736E">
        <w:rPr>
          <w:sz w:val="22"/>
          <w:szCs w:val="22"/>
        </w:rPr>
        <w:t xml:space="preserve">website assists families </w:t>
      </w:r>
      <w:r w:rsidR="00194EC8">
        <w:rPr>
          <w:sz w:val="22"/>
          <w:szCs w:val="22"/>
        </w:rPr>
        <w:t xml:space="preserve">in understanding and using Early Help will also be </w:t>
      </w:r>
      <w:r w:rsidR="00B46747">
        <w:rPr>
          <w:sz w:val="22"/>
          <w:szCs w:val="22"/>
        </w:rPr>
        <w:t>considered</w:t>
      </w:r>
      <w:r w:rsidR="00194EC8">
        <w:rPr>
          <w:sz w:val="22"/>
          <w:szCs w:val="22"/>
        </w:rPr>
        <w:t xml:space="preserve"> in the report. </w:t>
      </w:r>
      <w:r w:rsidR="00F07103">
        <w:rPr>
          <w:sz w:val="22"/>
          <w:szCs w:val="22"/>
        </w:rPr>
        <w:t>L</w:t>
      </w:r>
      <w:r w:rsidR="00194EC8">
        <w:rPr>
          <w:sz w:val="22"/>
          <w:szCs w:val="22"/>
        </w:rPr>
        <w:t>as</w:t>
      </w:r>
      <w:r w:rsidR="00F07103">
        <w:rPr>
          <w:sz w:val="22"/>
          <w:szCs w:val="22"/>
        </w:rPr>
        <w:t xml:space="preserve">tly, it will determine which website offers the most </w:t>
      </w:r>
      <w:r w:rsidR="00C9554D">
        <w:rPr>
          <w:sz w:val="22"/>
          <w:szCs w:val="22"/>
        </w:rPr>
        <w:t>useful and easily accessible information and make suggestions for improvements.</w:t>
      </w:r>
    </w:p>
    <w:p w:rsidRPr="003322FA" w:rsidR="00065BFD" w:rsidP="00497663" w:rsidRDefault="00804D65" w14:paraId="3504E81D" w14:textId="6EB59924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Explanation of the Early Help system:</w:t>
      </w:r>
    </w:p>
    <w:p w:rsidRPr="00804D65" w:rsidR="0024523C" w:rsidP="000E2D40" w:rsidRDefault="00D454DC" w14:paraId="1E7EB3A9" w14:textId="3E529887">
      <w:pPr>
        <w:spacing w:line="360" w:lineRule="auto"/>
        <w:rPr>
          <w:sz w:val="22"/>
          <w:szCs w:val="22"/>
        </w:rPr>
      </w:pPr>
      <w:r w:rsidRPr="037424FC" w:rsidR="2803EE1D">
        <w:rPr>
          <w:sz w:val="22"/>
          <w:szCs w:val="22"/>
        </w:rPr>
        <w:t>E</w:t>
      </w:r>
      <w:r w:rsidRPr="037424FC" w:rsidR="5B18380B">
        <w:rPr>
          <w:sz w:val="22"/>
          <w:szCs w:val="22"/>
        </w:rPr>
        <w:t>a</w:t>
      </w:r>
      <w:r w:rsidRPr="037424FC" w:rsidR="2803EE1D">
        <w:rPr>
          <w:sz w:val="22"/>
          <w:szCs w:val="22"/>
        </w:rPr>
        <w:t xml:space="preserve">rly Help system refers to the </w:t>
      </w:r>
      <w:r w:rsidRPr="037424FC" w:rsidR="2803EE1D">
        <w:rPr>
          <w:sz w:val="22"/>
          <w:szCs w:val="22"/>
        </w:rPr>
        <w:t>assistance</w:t>
      </w:r>
      <w:r w:rsidRPr="037424FC" w:rsidR="449EF031">
        <w:rPr>
          <w:sz w:val="22"/>
          <w:szCs w:val="22"/>
        </w:rPr>
        <w:t xml:space="preserve"> </w:t>
      </w:r>
      <w:r w:rsidRPr="037424FC" w:rsidR="3EA30AF6">
        <w:rPr>
          <w:sz w:val="22"/>
          <w:szCs w:val="22"/>
        </w:rPr>
        <w:t xml:space="preserve">given to children, </w:t>
      </w:r>
      <w:r w:rsidRPr="037424FC" w:rsidR="3EA30AF6">
        <w:rPr>
          <w:sz w:val="22"/>
          <w:szCs w:val="22"/>
        </w:rPr>
        <w:t>adolescents</w:t>
      </w:r>
      <w:r w:rsidRPr="037424FC" w:rsidR="3EA30AF6">
        <w:rPr>
          <w:sz w:val="22"/>
          <w:szCs w:val="22"/>
        </w:rPr>
        <w:t xml:space="preserve"> and their families as soon </w:t>
      </w:r>
      <w:r w:rsidRPr="037424FC" w:rsidR="4EA86A90">
        <w:rPr>
          <w:sz w:val="22"/>
          <w:szCs w:val="22"/>
        </w:rPr>
        <w:t>as problems start to show</w:t>
      </w:r>
      <w:r w:rsidRPr="037424FC" w:rsidR="2C32102D">
        <w:rPr>
          <w:sz w:val="22"/>
          <w:szCs w:val="22"/>
        </w:rPr>
        <w:t>;</w:t>
      </w:r>
      <w:r w:rsidRPr="037424FC" w:rsidR="4EA86A90">
        <w:rPr>
          <w:sz w:val="22"/>
          <w:szCs w:val="22"/>
        </w:rPr>
        <w:t xml:space="preserve"> “</w:t>
      </w:r>
      <w:r w:rsidRPr="037424FC" w:rsidR="2C32102D">
        <w:rPr>
          <w:sz w:val="22"/>
          <w:szCs w:val="22"/>
        </w:rPr>
        <w:t>aim to help children, young people and families at the earliest opportunity</w:t>
      </w:r>
      <w:r w:rsidRPr="037424FC" w:rsidR="2C32102D">
        <w:rPr>
          <w:sz w:val="22"/>
          <w:szCs w:val="22"/>
        </w:rPr>
        <w:t>.”</w:t>
      </w:r>
      <w:r w:rsidRPr="037424FC" w:rsidR="33283F76">
        <w:rPr>
          <w:sz w:val="22"/>
          <w:szCs w:val="22"/>
        </w:rPr>
        <w:t xml:space="preserve"> </w:t>
      </w:r>
      <w:r w:rsidRPr="037424FC" w:rsidR="33283F76">
        <w:rPr>
          <w:sz w:val="22"/>
          <w:szCs w:val="22"/>
        </w:rPr>
        <w:t>(Department for Levelling Up, Housing and Communities and Department for Education, 2022)</w:t>
      </w:r>
      <w:r w:rsidRPr="037424FC" w:rsidR="7D1140EC">
        <w:rPr>
          <w:sz w:val="22"/>
          <w:szCs w:val="22"/>
        </w:rPr>
        <w:t>. Early Help aims to address problems early on, reducing the chance</w:t>
      </w:r>
      <w:r w:rsidRPr="037424FC" w:rsidR="0FD2E552">
        <w:rPr>
          <w:sz w:val="22"/>
          <w:szCs w:val="22"/>
        </w:rPr>
        <w:t>s that they will develop further and require more inten</w:t>
      </w:r>
      <w:r w:rsidRPr="037424FC" w:rsidR="2B13A989">
        <w:rPr>
          <w:sz w:val="22"/>
          <w:szCs w:val="22"/>
        </w:rPr>
        <w:t>se actions like social care takin</w:t>
      </w:r>
      <w:r w:rsidRPr="037424FC" w:rsidR="076D5D88">
        <w:rPr>
          <w:sz w:val="22"/>
          <w:szCs w:val="22"/>
        </w:rPr>
        <w:t>g part.</w:t>
      </w:r>
      <w:r w:rsidRPr="037424FC" w:rsidR="07D6C650">
        <w:rPr>
          <w:sz w:val="22"/>
          <w:szCs w:val="22"/>
        </w:rPr>
        <w:t xml:space="preserve"> It is an approach that aims to improve children’s outcomes by </w:t>
      </w:r>
      <w:r w:rsidRPr="037424FC" w:rsidR="07D6C650">
        <w:rPr>
          <w:sz w:val="22"/>
          <w:szCs w:val="22"/>
        </w:rPr>
        <w:t>assisting</w:t>
      </w:r>
      <w:r w:rsidRPr="037424FC" w:rsidR="07D6C650">
        <w:rPr>
          <w:sz w:val="22"/>
          <w:szCs w:val="22"/>
        </w:rPr>
        <w:t xml:space="preserve"> families before they experience more problems.</w:t>
      </w:r>
      <w:r w:rsidRPr="037424FC" w:rsidR="71DE078F">
        <w:rPr>
          <w:sz w:val="22"/>
          <w:szCs w:val="22"/>
        </w:rPr>
        <w:t xml:space="preserve"> </w:t>
      </w:r>
    </w:p>
    <w:p w:rsidR="00C437DF" w:rsidP="037424FC" w:rsidRDefault="00C437DF" w14:paraId="3A025CF0" w14:textId="6C10D6DA">
      <w:pPr>
        <w:pStyle w:val="Normal"/>
        <w:spacing w:line="360" w:lineRule="auto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037424FC" w:rsidR="71FD1DBF">
        <w:rPr>
          <w:sz w:val="22"/>
          <w:szCs w:val="22"/>
        </w:rPr>
        <w:t>The Early Help system guide explains that the Early H</w:t>
      </w:r>
      <w:r w:rsidRPr="037424FC" w:rsidR="0159D2AA">
        <w:rPr>
          <w:sz w:val="22"/>
          <w:szCs w:val="22"/>
        </w:rPr>
        <w:t xml:space="preserve">elp is an organised system with </w:t>
      </w:r>
      <w:r w:rsidRPr="037424FC" w:rsidR="6A0AB74C">
        <w:rPr>
          <w:sz w:val="22"/>
          <w:szCs w:val="22"/>
        </w:rPr>
        <w:t>multiple</w:t>
      </w:r>
      <w:r w:rsidRPr="037424FC" w:rsidR="0159D2AA">
        <w:rPr>
          <w:sz w:val="22"/>
          <w:szCs w:val="22"/>
        </w:rPr>
        <w:t xml:space="preserve"> services together rather than </w:t>
      </w:r>
      <w:r w:rsidRPr="037424FC" w:rsidR="1A838138">
        <w:rPr>
          <w:sz w:val="22"/>
          <w:szCs w:val="22"/>
        </w:rPr>
        <w:t>a single</w:t>
      </w:r>
      <w:r w:rsidRPr="037424FC" w:rsidR="0159D2AA">
        <w:rPr>
          <w:sz w:val="22"/>
          <w:szCs w:val="22"/>
        </w:rPr>
        <w:t xml:space="preserve"> service.</w:t>
      </w:r>
      <w:r w:rsidRPr="037424FC" w:rsidR="5A6F1B42">
        <w:rPr>
          <w:sz w:val="22"/>
          <w:szCs w:val="22"/>
        </w:rPr>
        <w:t xml:space="preserve"> “</w:t>
      </w:r>
      <w:r w:rsidRPr="037424FC" w:rsidR="5A6F1B42">
        <w:rPr>
          <w:rFonts w:ascii="Aptos" w:hAnsi="Aptos" w:eastAsia="Aptos" w:cs="Aptos"/>
          <w:noProof w:val="0"/>
          <w:sz w:val="22"/>
          <w:szCs w:val="22"/>
          <w:lang w:val="en-GB"/>
        </w:rPr>
        <w:t>It is a network of services, processes and interactions that aim to help children</w:t>
      </w:r>
      <w:r w:rsidRPr="037424FC" w:rsidR="3D6B0B3D">
        <w:rPr>
          <w:rFonts w:ascii="Aptos" w:hAnsi="Aptos" w:eastAsia="Aptos" w:cs="Aptos"/>
          <w:noProof w:val="0"/>
          <w:sz w:val="22"/>
          <w:szCs w:val="22"/>
          <w:lang w:val="en-GB"/>
        </w:rPr>
        <w:t>.</w:t>
      </w:r>
      <w:r w:rsidRPr="037424FC" w:rsidR="5A6F1B42">
        <w:rPr>
          <w:sz w:val="22"/>
          <w:szCs w:val="22"/>
        </w:rPr>
        <w:t>”</w:t>
      </w:r>
      <w:r w:rsidRPr="037424FC" w:rsidR="73F801EB">
        <w:rPr>
          <w:sz w:val="22"/>
          <w:szCs w:val="22"/>
        </w:rPr>
        <w:t xml:space="preserve"> </w:t>
      </w:r>
      <w:r w:rsidRPr="037424FC" w:rsidR="73F801E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(Department for Levelling Up, Housing and Communities and Department for Education, 2022). Education, health care, </w:t>
      </w:r>
      <w:r w:rsidRPr="037424FC" w:rsidR="73F801EB">
        <w:rPr>
          <w:rFonts w:ascii="Aptos" w:hAnsi="Aptos" w:eastAsia="Aptos" w:cs="Aptos"/>
          <w:noProof w:val="0"/>
          <w:sz w:val="22"/>
          <w:szCs w:val="22"/>
          <w:lang w:val="en-GB"/>
        </w:rPr>
        <w:t>housing</w:t>
      </w:r>
      <w:r w:rsidRPr="037424FC" w:rsidR="73F801E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and volunteer </w:t>
      </w:r>
      <w:r w:rsidRPr="037424FC" w:rsidR="56174575">
        <w:rPr>
          <w:rFonts w:ascii="Aptos" w:hAnsi="Aptos" w:eastAsia="Aptos" w:cs="Aptos"/>
          <w:noProof w:val="0"/>
          <w:sz w:val="22"/>
          <w:szCs w:val="22"/>
          <w:lang w:val="en-GB"/>
        </w:rPr>
        <w:t>organisation</w:t>
      </w:r>
      <w:r w:rsidRPr="037424FC" w:rsidR="73F801E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are a few examples of these ser</w:t>
      </w:r>
      <w:r w:rsidRPr="037424FC" w:rsidR="3661AF51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vices. The goal is to recognise </w:t>
      </w:r>
      <w:r w:rsidRPr="037424FC" w:rsidR="542D3055">
        <w:rPr>
          <w:rFonts w:ascii="Aptos" w:hAnsi="Aptos" w:eastAsia="Aptos" w:cs="Aptos"/>
          <w:noProof w:val="0"/>
          <w:sz w:val="22"/>
          <w:szCs w:val="22"/>
          <w:lang w:val="en-GB"/>
        </w:rPr>
        <w:t>requirements</w:t>
      </w:r>
      <w:r w:rsidRPr="037424FC" w:rsidR="3661AF51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early on and offer suitable </w:t>
      </w:r>
      <w:r w:rsidRPr="037424FC" w:rsidR="3661AF51">
        <w:rPr>
          <w:rFonts w:ascii="Aptos" w:hAnsi="Aptos" w:eastAsia="Aptos" w:cs="Aptos"/>
          <w:noProof w:val="0"/>
          <w:sz w:val="22"/>
          <w:szCs w:val="22"/>
          <w:lang w:val="en-GB"/>
        </w:rPr>
        <w:t>assistance</w:t>
      </w:r>
      <w:r w:rsidRPr="037424FC" w:rsidR="3661AF51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based </w:t>
      </w:r>
      <w:bookmarkStart w:name="_Int_yb0I2l4y" w:id="1574527664"/>
      <w:r w:rsidRPr="037424FC" w:rsidR="3661AF51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on the </w:t>
      </w:r>
      <w:r w:rsidRPr="037424FC" w:rsidR="1CBD4461">
        <w:rPr>
          <w:rFonts w:ascii="Aptos" w:hAnsi="Aptos" w:eastAsia="Aptos" w:cs="Aptos"/>
          <w:noProof w:val="0"/>
          <w:sz w:val="22"/>
          <w:szCs w:val="22"/>
          <w:lang w:val="en-GB"/>
        </w:rPr>
        <w:t>situation</w:t>
      </w:r>
      <w:r w:rsidRPr="037424FC" w:rsidR="3661AF51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of</w:t>
      </w:r>
      <w:bookmarkEnd w:id="1574527664"/>
      <w:r w:rsidRPr="037424FC" w:rsidR="3661AF51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each family</w:t>
      </w:r>
      <w:r w:rsidRPr="037424FC" w:rsidR="4714A719">
        <w:rPr>
          <w:rFonts w:ascii="Aptos" w:hAnsi="Aptos" w:eastAsia="Aptos" w:cs="Aptos"/>
          <w:noProof w:val="0"/>
          <w:sz w:val="22"/>
          <w:szCs w:val="22"/>
          <w:lang w:val="en-GB"/>
        </w:rPr>
        <w:t>.</w:t>
      </w:r>
    </w:p>
    <w:p w:rsidR="00C437DF" w:rsidP="037424FC" w:rsidRDefault="00C437DF" w14:paraId="2EBE5B3D" w14:textId="781EBEC4">
      <w:pPr>
        <w:pStyle w:val="Normal"/>
        <w:spacing w:line="360" w:lineRule="auto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037424FC" w:rsidR="5577176A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The </w:t>
      </w:r>
      <w:r w:rsidRPr="037424FC" w:rsidR="2FA0DE4C">
        <w:rPr>
          <w:rFonts w:ascii="Aptos" w:hAnsi="Aptos" w:eastAsia="Aptos" w:cs="Aptos"/>
          <w:noProof w:val="0"/>
          <w:sz w:val="22"/>
          <w:szCs w:val="22"/>
          <w:lang w:val="en-GB"/>
        </w:rPr>
        <w:t>statutory</w:t>
      </w:r>
      <w:r w:rsidRPr="037424FC" w:rsidR="5577176A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guidance Working Together to Safeguard Children</w:t>
      </w:r>
      <w:r w:rsidRPr="037424FC" w:rsidR="5577176A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highlights that all organisations </w:t>
      </w:r>
      <w:r w:rsidRPr="037424FC" w:rsidR="6AD73315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that </w:t>
      </w:r>
      <w:r w:rsidRPr="037424FC" w:rsidR="6AD73315">
        <w:rPr>
          <w:rFonts w:ascii="Aptos" w:hAnsi="Aptos" w:eastAsia="Aptos" w:cs="Aptos"/>
          <w:noProof w:val="0"/>
          <w:sz w:val="22"/>
          <w:szCs w:val="22"/>
          <w:lang w:val="en-GB"/>
        </w:rPr>
        <w:t>assist</w:t>
      </w:r>
      <w:r w:rsidRPr="037424FC" w:rsidR="6AD73315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children and families have a shared responsibility to provide Early Help</w:t>
      </w:r>
      <w:r w:rsidRPr="037424FC" w:rsidR="2557488B">
        <w:rPr>
          <w:rFonts w:ascii="Aptos" w:hAnsi="Aptos" w:eastAsia="Aptos" w:cs="Aptos"/>
          <w:noProof w:val="0"/>
          <w:sz w:val="22"/>
          <w:szCs w:val="22"/>
          <w:lang w:val="en-GB"/>
        </w:rPr>
        <w:t>. “Successful outcomes for children depend on strong partnership working between parents/carers and the practitioners working with them”</w:t>
      </w:r>
      <w:r w:rsidRPr="037424FC" w:rsidR="5276FD64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(Department for Education, 2026)</w:t>
      </w:r>
      <w:r w:rsidRPr="037424FC" w:rsidR="10CC9917">
        <w:rPr>
          <w:rFonts w:ascii="Aptos" w:hAnsi="Aptos" w:eastAsia="Aptos" w:cs="Aptos"/>
          <w:noProof w:val="0"/>
          <w:sz w:val="22"/>
          <w:szCs w:val="22"/>
          <w:lang w:val="en-GB"/>
        </w:rPr>
        <w:t>.</w:t>
      </w:r>
      <w:r w:rsidRPr="037424FC" w:rsidR="5898124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It emphasises how important it is to recognise needs early on and motivates professionals to collaborate </w:t>
      </w:r>
      <w:r w:rsidRPr="037424FC" w:rsidR="596E17AB">
        <w:rPr>
          <w:rFonts w:ascii="Aptos" w:hAnsi="Aptos" w:eastAsia="Aptos" w:cs="Aptos"/>
          <w:noProof w:val="0"/>
          <w:sz w:val="22"/>
          <w:szCs w:val="22"/>
          <w:lang w:val="en-GB"/>
        </w:rPr>
        <w:t>to</w:t>
      </w:r>
      <w:r w:rsidRPr="037424FC" w:rsidR="5898124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037424FC" w:rsidR="086318E7">
        <w:rPr>
          <w:rFonts w:ascii="Aptos" w:hAnsi="Aptos" w:eastAsia="Aptos" w:cs="Aptos"/>
          <w:noProof w:val="0"/>
          <w:sz w:val="22"/>
          <w:szCs w:val="22"/>
          <w:lang w:val="en-GB"/>
        </w:rPr>
        <w:t>help</w:t>
      </w:r>
      <w:r w:rsidRPr="037424FC" w:rsidR="5898124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Effective </w:t>
      </w:r>
      <w:r w:rsidRPr="037424FC" w:rsidR="39954D4E">
        <w:rPr>
          <w:rFonts w:ascii="Aptos" w:hAnsi="Aptos" w:eastAsia="Aptos" w:cs="Aptos"/>
          <w:noProof w:val="0"/>
          <w:sz w:val="22"/>
          <w:szCs w:val="22"/>
          <w:lang w:val="en-GB"/>
        </w:rPr>
        <w:t>communication</w:t>
      </w:r>
      <w:r w:rsidRPr="037424FC" w:rsidR="5898124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is esp</w:t>
      </w:r>
      <w:r w:rsidRPr="037424FC" w:rsidR="1DA61252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ecially important because Early Help is voluntary, meaning families must agree to </w:t>
      </w:r>
      <w:r w:rsidRPr="037424FC" w:rsidR="2C6D2FD5">
        <w:rPr>
          <w:rFonts w:ascii="Aptos" w:hAnsi="Aptos" w:eastAsia="Aptos" w:cs="Aptos"/>
          <w:noProof w:val="0"/>
          <w:sz w:val="22"/>
          <w:szCs w:val="22"/>
          <w:lang w:val="en-GB"/>
        </w:rPr>
        <w:t>receive</w:t>
      </w:r>
      <w:r w:rsidRPr="037424FC" w:rsidR="1DA61252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037424FC" w:rsidR="1DA61252">
        <w:rPr>
          <w:rFonts w:ascii="Aptos" w:hAnsi="Aptos" w:eastAsia="Aptos" w:cs="Aptos"/>
          <w:noProof w:val="0"/>
          <w:sz w:val="22"/>
          <w:szCs w:val="22"/>
          <w:lang w:val="en-GB"/>
        </w:rPr>
        <w:t>assistance</w:t>
      </w:r>
      <w:r w:rsidRPr="037424FC" w:rsidR="1DA61252">
        <w:rPr>
          <w:rFonts w:ascii="Aptos" w:hAnsi="Aptos" w:eastAsia="Aptos" w:cs="Aptos"/>
          <w:noProof w:val="0"/>
          <w:sz w:val="22"/>
          <w:szCs w:val="22"/>
          <w:lang w:val="en-GB"/>
        </w:rPr>
        <w:t>.</w:t>
      </w:r>
      <w:r w:rsidRPr="037424FC" w:rsidR="2B67D264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</w:p>
    <w:p w:rsidR="00C437DF" w:rsidP="037424FC" w:rsidRDefault="00C437DF" w14:paraId="2B270372" w14:textId="2C836BF1">
      <w:pPr>
        <w:pStyle w:val="Normal"/>
        <w:spacing w:line="360" w:lineRule="auto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037424FC" w:rsidR="2B67D264">
        <w:rPr>
          <w:rFonts w:ascii="Aptos" w:hAnsi="Aptos" w:eastAsia="Aptos" w:cs="Aptos"/>
          <w:noProof w:val="0"/>
          <w:sz w:val="22"/>
          <w:szCs w:val="22"/>
          <w:lang w:val="en-GB"/>
        </w:rPr>
        <w:t>The Early Help system focuses on prevention, child-centered approach, and family participation in decision-mak</w:t>
      </w:r>
      <w:r w:rsidRPr="037424FC" w:rsidR="78D7F63F">
        <w:rPr>
          <w:rFonts w:ascii="Aptos" w:hAnsi="Aptos" w:eastAsia="Aptos" w:cs="Aptos"/>
          <w:noProof w:val="0"/>
          <w:sz w:val="22"/>
          <w:szCs w:val="22"/>
          <w:lang w:val="en-GB"/>
        </w:rPr>
        <w:t>ing are some of its main advantages. It also involves procedures like Early Help asses</w:t>
      </w:r>
      <w:r w:rsidRPr="037424FC" w:rsidR="3DD05440">
        <w:rPr>
          <w:rFonts w:ascii="Aptos" w:hAnsi="Aptos" w:eastAsia="Aptos" w:cs="Aptos"/>
          <w:noProof w:val="0"/>
          <w:sz w:val="22"/>
          <w:szCs w:val="22"/>
          <w:lang w:val="en-GB"/>
        </w:rPr>
        <w:t>s</w:t>
      </w:r>
      <w:r w:rsidRPr="037424FC" w:rsidR="78D7F63F">
        <w:rPr>
          <w:rFonts w:ascii="Aptos" w:hAnsi="Aptos" w:eastAsia="Aptos" w:cs="Aptos"/>
          <w:noProof w:val="0"/>
          <w:sz w:val="22"/>
          <w:szCs w:val="22"/>
          <w:lang w:val="en-GB"/>
        </w:rPr>
        <w:t>ments,</w:t>
      </w:r>
      <w:r w:rsidRPr="037424FC" w:rsidR="3245F744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“Begin Early Help Assessment with the family working with any services also involved with the family to gain multiple perspectives,”</w:t>
      </w:r>
      <w:r w:rsidRPr="037424FC" w:rsidR="4CCA755A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(Shaw, no date)</w:t>
      </w:r>
      <w:r w:rsidRPr="037424FC" w:rsidR="78D7F63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which pinpoint the </w:t>
      </w:r>
      <w:r w:rsidRPr="037424FC" w:rsidR="34DDF578">
        <w:rPr>
          <w:rFonts w:ascii="Aptos" w:hAnsi="Aptos" w:eastAsia="Aptos" w:cs="Aptos"/>
          <w:noProof w:val="0"/>
          <w:sz w:val="22"/>
          <w:szCs w:val="22"/>
          <w:lang w:val="en-GB"/>
        </w:rPr>
        <w:t>child's</w:t>
      </w:r>
      <w:r w:rsidRPr="037424FC" w:rsidR="78D7F63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and </w:t>
      </w:r>
      <w:r w:rsidRPr="037424FC" w:rsidR="40DCEF18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family’s requirements and </w:t>
      </w:r>
      <w:r w:rsidRPr="037424FC" w:rsidR="40DCEF18">
        <w:rPr>
          <w:rFonts w:ascii="Aptos" w:hAnsi="Aptos" w:eastAsia="Aptos" w:cs="Aptos"/>
          <w:noProof w:val="0"/>
          <w:sz w:val="22"/>
          <w:szCs w:val="22"/>
          <w:lang w:val="en-GB"/>
        </w:rPr>
        <w:t>determine</w:t>
      </w:r>
      <w:r w:rsidRPr="037424FC" w:rsidR="40DCEF18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the proper level of </w:t>
      </w:r>
      <w:r w:rsidRPr="037424FC" w:rsidR="40DCEF18">
        <w:rPr>
          <w:rFonts w:ascii="Aptos" w:hAnsi="Aptos" w:eastAsia="Aptos" w:cs="Aptos"/>
          <w:noProof w:val="0"/>
          <w:sz w:val="22"/>
          <w:szCs w:val="22"/>
          <w:lang w:val="en-GB"/>
        </w:rPr>
        <w:t>assistance</w:t>
      </w:r>
      <w:r w:rsidRPr="037424FC" w:rsidR="40DCEF18">
        <w:rPr>
          <w:rFonts w:ascii="Aptos" w:hAnsi="Aptos" w:eastAsia="Aptos" w:cs="Aptos"/>
          <w:noProof w:val="0"/>
          <w:sz w:val="22"/>
          <w:szCs w:val="22"/>
          <w:lang w:val="en-GB"/>
        </w:rPr>
        <w:t>.</w:t>
      </w:r>
      <w:r w:rsidRPr="037424FC" w:rsidR="451E5218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“Practitioners must maintain a child-centred approach for babies, recognising their specific vulnerabilities.” (Department for Education, 2026). The system is aimed at improving long-term results, such as education, </w:t>
      </w:r>
      <w:r w:rsidRPr="037424FC" w:rsidR="451E5218">
        <w:rPr>
          <w:rFonts w:ascii="Aptos" w:hAnsi="Aptos" w:eastAsia="Aptos" w:cs="Aptos"/>
          <w:noProof w:val="0"/>
          <w:sz w:val="22"/>
          <w:szCs w:val="22"/>
          <w:lang w:val="en-GB"/>
        </w:rPr>
        <w:t>heal</w:t>
      </w:r>
      <w:r w:rsidRPr="037424FC" w:rsidR="193DD2B3">
        <w:rPr>
          <w:rFonts w:ascii="Aptos" w:hAnsi="Aptos" w:eastAsia="Aptos" w:cs="Aptos"/>
          <w:noProof w:val="0"/>
          <w:sz w:val="22"/>
          <w:szCs w:val="22"/>
          <w:lang w:val="en-GB"/>
        </w:rPr>
        <w:t>th</w:t>
      </w:r>
      <w:r w:rsidRPr="037424FC" w:rsidR="193DD2B3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and general wellbeing, by addressing problems early.</w:t>
      </w:r>
    </w:p>
    <w:p w:rsidR="00C437DF" w:rsidP="037424FC" w:rsidRDefault="00C437DF" w14:paraId="7ADD3551" w14:textId="1DF606A8">
      <w:pPr>
        <w:pStyle w:val="Normal"/>
        <w:spacing w:line="360" w:lineRule="auto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037424FC" w:rsidR="74C46CDB">
        <w:rPr>
          <w:rFonts w:ascii="Aptos" w:hAnsi="Aptos" w:eastAsia="Aptos" w:cs="Aptos"/>
          <w:noProof w:val="0"/>
          <w:sz w:val="22"/>
          <w:szCs w:val="22"/>
          <w:lang w:val="en-GB"/>
        </w:rPr>
        <w:t>Explanation of multi-agency working:</w:t>
      </w:r>
    </w:p>
    <w:p w:rsidR="00C437DF" w:rsidP="037424FC" w:rsidRDefault="00C437DF" w14:paraId="16340D8A" w14:textId="6109372E">
      <w:pPr>
        <w:pStyle w:val="Normal"/>
        <w:spacing w:line="360" w:lineRule="auto"/>
        <w:rPr>
          <w:sz w:val="22"/>
          <w:szCs w:val="22"/>
        </w:rPr>
      </w:pPr>
      <w:r w:rsidRPr="037424FC" w:rsidR="6456937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One of the main guidelines of the Early Help system is multi-agency work. To offer children and families with coordinated support, different professionals </w:t>
      </w:r>
      <w:r w:rsidRPr="037424FC" w:rsidR="514697CF">
        <w:rPr>
          <w:rFonts w:ascii="Aptos" w:hAnsi="Aptos" w:eastAsia="Aptos" w:cs="Aptos"/>
          <w:noProof w:val="0"/>
          <w:sz w:val="22"/>
          <w:szCs w:val="22"/>
          <w:lang w:val="en-GB"/>
        </w:rPr>
        <w:t>and organisations must work together. “Strong multi-agency and multi-disciplinary working is vital to identifying and responding to the needs of children and families.” (Department for Education, 2026)</w:t>
      </w:r>
      <w:r w:rsidRPr="037424FC" w:rsidR="286506E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This strategy emphasises that no single organisation can provide for every family’s </w:t>
      </w:r>
      <w:r w:rsidRPr="037424FC" w:rsidR="7E591A0B">
        <w:rPr>
          <w:rFonts w:ascii="Aptos" w:hAnsi="Aptos" w:eastAsia="Aptos" w:cs="Aptos"/>
          <w:noProof w:val="0"/>
          <w:sz w:val="22"/>
          <w:szCs w:val="22"/>
          <w:lang w:val="en-GB"/>
        </w:rPr>
        <w:t>requirement and that working together with multiple organisations is necessary for effective support.</w:t>
      </w:r>
      <w:r w:rsidRPr="037424FC" w:rsidR="0E939E07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Schools, social workers, police and health services including general practitioners and mental health profess</w:t>
      </w:r>
      <w:r w:rsidRPr="037424FC" w:rsidR="1A98D971">
        <w:rPr>
          <w:rFonts w:ascii="Aptos" w:hAnsi="Aptos" w:eastAsia="Aptos" w:cs="Aptos"/>
          <w:noProof w:val="0"/>
          <w:sz w:val="22"/>
          <w:szCs w:val="22"/>
          <w:lang w:val="en-GB"/>
        </w:rPr>
        <w:t>ionals are examples of organisations involved in multi-agency work.</w:t>
      </w:r>
      <w:r w:rsidRPr="037424FC" w:rsidR="64BB325C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“A strong Early Help System is made up of many different types of practitioners and services who operate as one” </w:t>
      </w:r>
      <w:r w:rsidRPr="037424FC" w:rsidR="64BB325C">
        <w:rPr>
          <w:sz w:val="22"/>
          <w:szCs w:val="22"/>
        </w:rPr>
        <w:t xml:space="preserve">(Department for Levelling Up, Housing and Communities and Department for Education, 2022). </w:t>
      </w:r>
      <w:r w:rsidRPr="037424FC" w:rsidR="10034CCB">
        <w:rPr>
          <w:sz w:val="22"/>
          <w:szCs w:val="22"/>
        </w:rPr>
        <w:t>E</w:t>
      </w:r>
      <w:r w:rsidRPr="037424FC" w:rsidR="64BB325C">
        <w:rPr>
          <w:sz w:val="22"/>
          <w:szCs w:val="22"/>
        </w:rPr>
        <w:t>v</w:t>
      </w:r>
      <w:r w:rsidRPr="037424FC" w:rsidR="10034CCB">
        <w:rPr>
          <w:sz w:val="22"/>
          <w:szCs w:val="22"/>
        </w:rPr>
        <w:t>ery agency contributes its specific knowledge and viewpoint, allowing an improved understanding of the family’s requirements.</w:t>
      </w:r>
    </w:p>
    <w:p w:rsidR="00C437DF" w:rsidP="037424FC" w:rsidRDefault="00C437DF" w14:paraId="1E9A6364" w14:textId="741910D2">
      <w:pPr>
        <w:pStyle w:val="Normal"/>
        <w:spacing w:line="360" w:lineRule="auto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037424FC" w:rsidR="0ED53E97">
        <w:rPr>
          <w:sz w:val="22"/>
          <w:szCs w:val="22"/>
        </w:rPr>
        <w:t>According to the Working Together to Safeguard Children guidelines, multi-agency team improves results by guaranteeing quick information exchange and coo</w:t>
      </w:r>
      <w:r w:rsidRPr="037424FC" w:rsidR="08297F2D">
        <w:rPr>
          <w:sz w:val="22"/>
          <w:szCs w:val="22"/>
        </w:rPr>
        <w:t>rdinated approaches.</w:t>
      </w:r>
      <w:r w:rsidRPr="037424FC" w:rsidR="3BB77B9F">
        <w:rPr>
          <w:sz w:val="22"/>
          <w:szCs w:val="22"/>
        </w:rPr>
        <w:t xml:space="preserve"> “</w:t>
      </w:r>
      <w:r w:rsidRPr="037424FC" w:rsidR="3BB77B9F">
        <w:rPr>
          <w:rFonts w:ascii="Aptos" w:hAnsi="Aptos" w:eastAsia="Aptos" w:cs="Aptos"/>
          <w:noProof w:val="0"/>
          <w:sz w:val="22"/>
          <w:szCs w:val="22"/>
          <w:lang w:val="en-GB"/>
        </w:rPr>
        <w:t>Practitioners should be proactive in sharing information as early as possible to help identify, assess, and respond to risks</w:t>
      </w:r>
      <w:r w:rsidRPr="037424FC" w:rsidR="3BB77B9F">
        <w:rPr>
          <w:sz w:val="22"/>
          <w:szCs w:val="22"/>
        </w:rPr>
        <w:t xml:space="preserve">” </w:t>
      </w:r>
      <w:r w:rsidRPr="037424FC" w:rsidR="3BB77B9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(Department for Education, 2026). This </w:t>
      </w:r>
      <w:r w:rsidRPr="037424FC" w:rsidR="15A49FC8">
        <w:rPr>
          <w:rFonts w:ascii="Aptos" w:hAnsi="Aptos" w:eastAsia="Aptos" w:cs="Aptos"/>
          <w:noProof w:val="0"/>
          <w:sz w:val="22"/>
          <w:szCs w:val="22"/>
          <w:lang w:val="en-GB"/>
        </w:rPr>
        <w:t>minimises service duplication and avoids support gaps. Additionally, it guarantees that hazards are recognised and dealt with quickly.</w:t>
      </w:r>
      <w:r w:rsidRPr="037424FC" w:rsidR="34B13A35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Communication is important in multi-agency </w:t>
      </w:r>
      <w:r w:rsidRPr="037424FC" w:rsidR="34E96DA6">
        <w:rPr>
          <w:rFonts w:ascii="Aptos" w:hAnsi="Aptos" w:eastAsia="Aptos" w:cs="Aptos"/>
          <w:noProof w:val="0"/>
          <w:sz w:val="22"/>
          <w:szCs w:val="22"/>
          <w:lang w:val="en-GB"/>
        </w:rPr>
        <w:t>collaboration</w:t>
      </w:r>
      <w:r w:rsidRPr="037424FC" w:rsidR="232D1252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Professionals </w:t>
      </w:r>
      <w:r w:rsidRPr="037424FC" w:rsidR="232D1252">
        <w:rPr>
          <w:rFonts w:ascii="Aptos" w:hAnsi="Aptos" w:eastAsia="Aptos" w:cs="Aptos"/>
          <w:noProof w:val="0"/>
          <w:sz w:val="22"/>
          <w:szCs w:val="22"/>
          <w:lang w:val="en-GB"/>
        </w:rPr>
        <w:t>are required to</w:t>
      </w:r>
      <w:r w:rsidRPr="037424FC" w:rsidR="232D1252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communicate </w:t>
      </w:r>
      <w:r w:rsidRPr="037424FC" w:rsidR="232D1252">
        <w:rPr>
          <w:rFonts w:ascii="Aptos" w:hAnsi="Aptos" w:eastAsia="Aptos" w:cs="Aptos"/>
          <w:noProof w:val="0"/>
          <w:sz w:val="22"/>
          <w:szCs w:val="22"/>
          <w:lang w:val="en-GB"/>
        </w:rPr>
        <w:t>important details</w:t>
      </w:r>
      <w:r w:rsidRPr="037424FC" w:rsidR="232D1252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while upholding data privacy laws and confidentiality. To coordinate </w:t>
      </w:r>
      <w:r w:rsidRPr="037424FC" w:rsidR="232D1252">
        <w:rPr>
          <w:rFonts w:ascii="Aptos" w:hAnsi="Aptos" w:eastAsia="Aptos" w:cs="Aptos"/>
          <w:noProof w:val="0"/>
          <w:sz w:val="22"/>
          <w:szCs w:val="22"/>
          <w:lang w:val="en-GB"/>
        </w:rPr>
        <w:t>assistance</w:t>
      </w:r>
      <w:r w:rsidRPr="037424FC" w:rsidR="232D1252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and track progress, regula</w:t>
      </w:r>
      <w:r w:rsidRPr="037424FC" w:rsidR="3FAD88E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r meetings and collaborative assessments are </w:t>
      </w:r>
      <w:r w:rsidRPr="037424FC" w:rsidR="3FAD88E0">
        <w:rPr>
          <w:rFonts w:ascii="Aptos" w:hAnsi="Aptos" w:eastAsia="Aptos" w:cs="Aptos"/>
          <w:noProof w:val="0"/>
          <w:sz w:val="22"/>
          <w:szCs w:val="22"/>
          <w:lang w:val="en-GB"/>
        </w:rPr>
        <w:t>frequently</w:t>
      </w:r>
      <w:r w:rsidRPr="037424FC" w:rsidR="3FAD88E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used.</w:t>
      </w:r>
      <w:r w:rsidRPr="037424FC" w:rsidR="45F52C12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Overall, by </w:t>
      </w:r>
      <w:r w:rsidRPr="037424FC" w:rsidR="68C4680C">
        <w:rPr>
          <w:rFonts w:ascii="Aptos" w:hAnsi="Aptos" w:eastAsia="Aptos" w:cs="Aptos"/>
          <w:noProof w:val="0"/>
          <w:sz w:val="22"/>
          <w:szCs w:val="22"/>
          <w:lang w:val="en-GB"/>
        </w:rPr>
        <w:t>offering</w:t>
      </w:r>
      <w:r w:rsidRPr="037424FC" w:rsidR="45F52C12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037424FC" w:rsidR="45F52C12">
        <w:rPr>
          <w:rFonts w:ascii="Aptos" w:hAnsi="Aptos" w:eastAsia="Aptos" w:cs="Aptos"/>
          <w:noProof w:val="0"/>
          <w:sz w:val="22"/>
          <w:szCs w:val="22"/>
          <w:lang w:val="en-GB"/>
        </w:rPr>
        <w:t>a holistic approach</w:t>
      </w:r>
      <w:r w:rsidRPr="037424FC" w:rsidR="45F52C12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to support, multi-agency collaboration increases the effectiveness of Early Help. It guara</w:t>
      </w:r>
      <w:r w:rsidRPr="037424FC" w:rsidR="5C620F36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ntees that families </w:t>
      </w:r>
      <w:r w:rsidRPr="037424FC" w:rsidR="03D43522">
        <w:rPr>
          <w:rFonts w:ascii="Aptos" w:hAnsi="Aptos" w:eastAsia="Aptos" w:cs="Aptos"/>
          <w:noProof w:val="0"/>
          <w:sz w:val="22"/>
          <w:szCs w:val="22"/>
          <w:lang w:val="en-GB"/>
        </w:rPr>
        <w:t>receive</w:t>
      </w:r>
      <w:r w:rsidRPr="037424FC" w:rsidR="5C620F36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full </w:t>
      </w:r>
      <w:r w:rsidRPr="037424FC" w:rsidR="5C620F36">
        <w:rPr>
          <w:rFonts w:ascii="Aptos" w:hAnsi="Aptos" w:eastAsia="Aptos" w:cs="Aptos"/>
          <w:noProof w:val="0"/>
          <w:sz w:val="22"/>
          <w:szCs w:val="22"/>
          <w:lang w:val="en-GB"/>
        </w:rPr>
        <w:t>assistance</w:t>
      </w:r>
      <w:r w:rsidRPr="037424FC" w:rsidR="5C620F36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that </w:t>
      </w:r>
      <w:r w:rsidRPr="037424FC" w:rsidR="11E3E5F3">
        <w:rPr>
          <w:rFonts w:ascii="Aptos" w:hAnsi="Aptos" w:eastAsia="Aptos" w:cs="Aptos"/>
          <w:noProof w:val="0"/>
          <w:sz w:val="22"/>
          <w:szCs w:val="22"/>
          <w:lang w:val="en-GB"/>
        </w:rPr>
        <w:t>considers</w:t>
      </w:r>
      <w:r w:rsidRPr="037424FC" w:rsidR="5C620F36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every part of their lives, such as social welfare, </w:t>
      </w:r>
      <w:r w:rsidRPr="037424FC" w:rsidR="5C620F36">
        <w:rPr>
          <w:rFonts w:ascii="Aptos" w:hAnsi="Aptos" w:eastAsia="Aptos" w:cs="Aptos"/>
          <w:noProof w:val="0"/>
          <w:sz w:val="22"/>
          <w:szCs w:val="22"/>
          <w:lang w:val="en-GB"/>
        </w:rPr>
        <w:t>health</w:t>
      </w:r>
      <w:r w:rsidRPr="037424FC" w:rsidR="5C620F36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and education.</w:t>
      </w:r>
    </w:p>
    <w:p w:rsidR="00C437DF" w:rsidP="037424FC" w:rsidRDefault="00C437DF" w14:paraId="56736B51" w14:textId="01CE95D1">
      <w:pPr>
        <w:pStyle w:val="Normal"/>
        <w:spacing w:line="360" w:lineRule="auto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037424FC" w:rsidR="3A41C43E">
        <w:rPr>
          <w:rFonts w:ascii="Aptos" w:hAnsi="Aptos" w:eastAsia="Aptos" w:cs="Aptos"/>
          <w:noProof w:val="0"/>
          <w:sz w:val="22"/>
          <w:szCs w:val="22"/>
          <w:lang w:val="en-GB"/>
        </w:rPr>
        <w:t>Evaluation of the websites:</w:t>
      </w:r>
    </w:p>
    <w:p w:rsidR="00C437DF" w:rsidP="037424FC" w:rsidRDefault="00C437DF" w14:paraId="06C9C3DC" w14:textId="5EB6F88C">
      <w:pPr>
        <w:pStyle w:val="Normal"/>
        <w:spacing w:line="360" w:lineRule="auto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037424FC" w:rsidR="620731C4">
        <w:rPr>
          <w:rFonts w:ascii="Aptos" w:hAnsi="Aptos" w:eastAsia="Aptos" w:cs="Aptos"/>
          <w:noProof w:val="0"/>
          <w:sz w:val="22"/>
          <w:szCs w:val="22"/>
          <w:lang w:val="en-GB"/>
        </w:rPr>
        <w:t>Leeds City Council:</w:t>
      </w:r>
    </w:p>
    <w:p w:rsidR="00C437DF" w:rsidP="037424FC" w:rsidRDefault="00C437DF" w14:paraId="49BD0A0E" w14:textId="314117D7">
      <w:pPr>
        <w:pStyle w:val="Normal"/>
        <w:spacing w:line="360" w:lineRule="auto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037424FC" w:rsidR="73A8425B">
        <w:rPr>
          <w:rFonts w:ascii="Aptos" w:hAnsi="Aptos" w:eastAsia="Aptos" w:cs="Aptos"/>
          <w:noProof w:val="0"/>
          <w:sz w:val="22"/>
          <w:szCs w:val="22"/>
          <w:lang w:val="en-GB"/>
        </w:rPr>
        <w:t>For Early Help services, Leeds City Council offers an extremely user-friendly and accessible website. Family spe</w:t>
      </w:r>
      <w:r w:rsidRPr="037424FC" w:rsidR="7FA731DA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cific elements are easily accessible from the </w:t>
      </w:r>
      <w:r w:rsidRPr="037424FC" w:rsidR="6ECB5C34">
        <w:rPr>
          <w:rFonts w:ascii="Aptos" w:hAnsi="Aptos" w:eastAsia="Aptos" w:cs="Aptos"/>
          <w:noProof w:val="0"/>
          <w:sz w:val="22"/>
          <w:szCs w:val="22"/>
          <w:lang w:val="en-GB"/>
        </w:rPr>
        <w:t>homepage,</w:t>
      </w:r>
      <w:r w:rsidRPr="037424FC" w:rsidR="7FA731DA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and the content is well organised. The website’s clear and uncomplicated lang</w:t>
      </w:r>
      <w:r w:rsidRPr="037424FC" w:rsidR="1B9593BA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uage makes it </w:t>
      </w:r>
      <w:r w:rsidRPr="037424FC" w:rsidR="305E44E3">
        <w:rPr>
          <w:rFonts w:ascii="Aptos" w:hAnsi="Aptos" w:eastAsia="Aptos" w:cs="Aptos"/>
          <w:noProof w:val="0"/>
          <w:sz w:val="22"/>
          <w:szCs w:val="22"/>
          <w:lang w:val="en-GB"/>
        </w:rPr>
        <w:t>understandable</w:t>
      </w:r>
      <w:r w:rsidRPr="037424FC" w:rsidR="1B9593BA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to a wider audience, even people who </w:t>
      </w:r>
      <w:r w:rsidRPr="037424FC" w:rsidR="1B9593BA">
        <w:rPr>
          <w:rFonts w:ascii="Aptos" w:hAnsi="Aptos" w:eastAsia="Aptos" w:cs="Aptos"/>
          <w:noProof w:val="0"/>
          <w:sz w:val="22"/>
          <w:szCs w:val="22"/>
          <w:lang w:val="en-GB"/>
        </w:rPr>
        <w:t>don't</w:t>
      </w:r>
      <w:r w:rsidRPr="037424FC" w:rsidR="1B9593BA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know anything about professional terminology.</w:t>
      </w:r>
    </w:p>
    <w:p w:rsidR="00C437DF" w:rsidP="037424FC" w:rsidRDefault="00C437DF" w14:paraId="36E4D655" w14:textId="649A03E0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037424FC" w:rsidR="6C08E452">
        <w:rPr>
          <w:rFonts w:ascii="Aptos" w:hAnsi="Aptos" w:eastAsia="Aptos" w:cs="Aptos"/>
          <w:noProof w:val="0"/>
          <w:sz w:val="22"/>
          <w:szCs w:val="22"/>
          <w:lang w:val="en-GB"/>
        </w:rPr>
        <w:t>The Leeds website’s easy navigation is one of its main advantages.</w:t>
      </w:r>
      <w:r w:rsidRPr="037424FC" w:rsidR="6C08E452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037424FC" w:rsidR="740B2DAE">
        <w:rPr>
          <w:rFonts w:ascii="Aptos" w:hAnsi="Aptos" w:eastAsia="Aptos" w:cs="Aptos"/>
          <w:noProof w:val="0"/>
          <w:sz w:val="22"/>
          <w:szCs w:val="22"/>
          <w:lang w:val="en-GB"/>
        </w:rPr>
        <w:t>Information on Early Help’s purpose, target audience and services accessibility is easy to find to users.</w:t>
      </w:r>
      <w:r w:rsidRPr="037424FC" w:rsidR="1354A68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“</w:t>
      </w:r>
      <w:r w:rsidRPr="037424FC" w:rsidR="1354A6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B2B2B"/>
          <w:sz w:val="22"/>
          <w:szCs w:val="22"/>
          <w:lang w:val="en-GB"/>
        </w:rPr>
        <w:t>The Leeds Practice Model is adaptable and flexible - focusing on principles and approaches.</w:t>
      </w:r>
      <w:r w:rsidRPr="037424FC" w:rsidR="1354A68F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>”</w:t>
      </w:r>
      <w:r w:rsidRPr="037424FC" w:rsidR="6D346818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037424FC" w:rsidR="6D346818">
        <w:rPr>
          <w:rFonts w:ascii="Aptos" w:hAnsi="Aptos" w:eastAsia="Aptos" w:cs="Aptos"/>
          <w:noProof w:val="0"/>
          <w:sz w:val="22"/>
          <w:szCs w:val="22"/>
          <w:lang w:val="en-GB"/>
        </w:rPr>
        <w:t>(</w:t>
      </w:r>
      <w:r w:rsidRPr="037424FC" w:rsidR="6D346818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One minute guide: Leeds Practice Model | Leeds.gov.uk</w:t>
      </w:r>
      <w:r w:rsidRPr="037424FC" w:rsidR="6D346818">
        <w:rPr>
          <w:rFonts w:ascii="Aptos" w:hAnsi="Aptos" w:eastAsia="Aptos" w:cs="Aptos"/>
          <w:noProof w:val="0"/>
          <w:sz w:val="22"/>
          <w:szCs w:val="22"/>
          <w:lang w:val="en-GB"/>
        </w:rPr>
        <w:t>, no date).</w:t>
      </w:r>
      <w:r w:rsidRPr="037424FC" w:rsidR="1354A68F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037424FC" w:rsidR="740B2DAE">
        <w:rPr>
          <w:rFonts w:ascii="Aptos" w:hAnsi="Aptos" w:eastAsia="Aptos" w:cs="Aptos"/>
          <w:noProof w:val="0"/>
          <w:sz w:val="22"/>
          <w:szCs w:val="22"/>
          <w:lang w:val="en-GB"/>
        </w:rPr>
        <w:t>Families can navigate b</w:t>
      </w:r>
      <w:r w:rsidRPr="037424FC" w:rsidR="461EC19E">
        <w:rPr>
          <w:rFonts w:ascii="Aptos" w:hAnsi="Aptos" w:eastAsia="Aptos" w:cs="Aptos"/>
          <w:noProof w:val="0"/>
          <w:sz w:val="22"/>
          <w:szCs w:val="22"/>
          <w:lang w:val="en-GB"/>
        </w:rPr>
        <w:t>etween pages with ease thanks to the use of clear headings and links.</w:t>
      </w:r>
      <w:r w:rsidRPr="037424FC" w:rsidR="6737FE3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Families can </w:t>
      </w:r>
      <w:r w:rsidRPr="037424FC" w:rsidR="6737FE30">
        <w:rPr>
          <w:rFonts w:ascii="Aptos" w:hAnsi="Aptos" w:eastAsia="Aptos" w:cs="Aptos"/>
          <w:noProof w:val="0"/>
          <w:sz w:val="22"/>
          <w:szCs w:val="22"/>
          <w:lang w:val="en-GB"/>
        </w:rPr>
        <w:t>act quickly</w:t>
      </w:r>
      <w:r w:rsidRPr="037424FC" w:rsidR="6737FE3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thanks to the website’s clear contact information and referral choices.</w:t>
      </w:r>
    </w:p>
    <w:p w:rsidR="00C437DF" w:rsidP="037424FC" w:rsidRDefault="00C437DF" w14:paraId="5C272A5F" w14:textId="2A76BF75">
      <w:pPr>
        <w:pStyle w:val="Normal"/>
        <w:spacing w:line="360" w:lineRule="auto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037424FC" w:rsidR="45E08B63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The balance between </w:t>
      </w:r>
      <w:r w:rsidRPr="037424FC" w:rsidR="16A1FFE1">
        <w:rPr>
          <w:rFonts w:ascii="Aptos" w:hAnsi="Aptos" w:eastAsia="Aptos" w:cs="Aptos"/>
          <w:noProof w:val="0"/>
          <w:sz w:val="22"/>
          <w:szCs w:val="22"/>
          <w:lang w:val="en-GB"/>
        </w:rPr>
        <w:t>detailed</w:t>
      </w:r>
      <w:r w:rsidRPr="037424FC" w:rsidR="45E08B63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information and simplicity is another benefit. The website gives users just enough information to keep them informed without becoming d</w:t>
      </w:r>
      <w:r w:rsidRPr="037424FC" w:rsidR="6607FA3D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emanding. </w:t>
      </w:r>
      <w:r w:rsidRPr="037424FC" w:rsidR="1A00022F">
        <w:rPr>
          <w:rFonts w:ascii="Aptos" w:hAnsi="Aptos" w:eastAsia="Aptos" w:cs="Aptos"/>
          <w:noProof w:val="0"/>
          <w:sz w:val="22"/>
          <w:szCs w:val="22"/>
          <w:lang w:val="en-GB"/>
        </w:rPr>
        <w:t>To</w:t>
      </w:r>
      <w:r w:rsidRPr="037424FC" w:rsidR="6607FA3D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037424FC" w:rsidR="6607FA3D">
        <w:rPr>
          <w:rFonts w:ascii="Aptos" w:hAnsi="Aptos" w:eastAsia="Aptos" w:cs="Aptos"/>
          <w:noProof w:val="0"/>
          <w:sz w:val="22"/>
          <w:szCs w:val="22"/>
          <w:lang w:val="en-GB"/>
        </w:rPr>
        <w:t>assist</w:t>
      </w:r>
      <w:r w:rsidRPr="037424FC" w:rsidR="6607FA3D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families in investigating other support alternatives, it also provides links to connected services.</w:t>
      </w:r>
      <w:r w:rsidRPr="037424FC" w:rsidR="20799C63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There are a few small weaknesses through. Sometimes information is spread over several pages, so users must click </w:t>
      </w:r>
      <w:r w:rsidRPr="037424FC" w:rsidR="4245CFBB">
        <w:rPr>
          <w:rFonts w:ascii="Aptos" w:hAnsi="Aptos" w:eastAsia="Aptos" w:cs="Aptos"/>
          <w:noProof w:val="0"/>
          <w:sz w:val="22"/>
          <w:szCs w:val="22"/>
          <w:lang w:val="en-GB"/>
        </w:rPr>
        <w:t>through</w:t>
      </w:r>
      <w:r w:rsidRPr="037424FC" w:rsidR="20799C63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037424FC" w:rsidR="174C70C7">
        <w:rPr>
          <w:rFonts w:ascii="Aptos" w:hAnsi="Aptos" w:eastAsia="Aptos" w:cs="Aptos"/>
          <w:noProof w:val="0"/>
          <w:sz w:val="22"/>
          <w:szCs w:val="22"/>
          <w:lang w:val="en-GB"/>
        </w:rPr>
        <w:t>several</w:t>
      </w:r>
      <w:r w:rsidRPr="037424FC" w:rsidR="20799C63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links to get</w:t>
      </w:r>
      <w:r w:rsidRPr="037424FC" w:rsidR="7208C539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what they are looking for. Some users may become less successful as a result. </w:t>
      </w:r>
      <w:r w:rsidRPr="037424FC" w:rsidR="14A3B239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In conclusion, Leeds City Council provides a useful and </w:t>
      </w:r>
      <w:r w:rsidRPr="037424FC" w:rsidR="30DD471D">
        <w:rPr>
          <w:rFonts w:ascii="Aptos" w:hAnsi="Aptos" w:eastAsia="Aptos" w:cs="Aptos"/>
          <w:noProof w:val="0"/>
          <w:sz w:val="22"/>
          <w:szCs w:val="22"/>
          <w:lang w:val="en-GB"/>
        </w:rPr>
        <w:t>user-friendly</w:t>
      </w:r>
      <w:r w:rsidRPr="037424FC" w:rsidR="14A3B239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website that helps families understand and make use of Early Help programs</w:t>
      </w:r>
      <w:r w:rsidRPr="037424FC" w:rsidR="07BF717F">
        <w:rPr>
          <w:rFonts w:ascii="Aptos" w:hAnsi="Aptos" w:eastAsia="Aptos" w:cs="Aptos"/>
          <w:noProof w:val="0"/>
          <w:sz w:val="22"/>
          <w:szCs w:val="22"/>
          <w:lang w:val="en-GB"/>
        </w:rPr>
        <w:t>.</w:t>
      </w:r>
    </w:p>
    <w:p w:rsidR="00C437DF" w:rsidP="037424FC" w:rsidRDefault="00C437DF" w14:paraId="52ACE15C" w14:textId="3CCE5ADF">
      <w:pPr>
        <w:pStyle w:val="Normal"/>
        <w:spacing w:line="360" w:lineRule="auto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037424FC" w:rsidR="5B88B2E6">
        <w:rPr>
          <w:rFonts w:ascii="Aptos" w:hAnsi="Aptos" w:eastAsia="Aptos" w:cs="Aptos"/>
          <w:noProof w:val="0"/>
          <w:sz w:val="22"/>
          <w:szCs w:val="22"/>
          <w:lang w:val="en-GB"/>
        </w:rPr>
        <w:t>Norfolk County Council:</w:t>
      </w:r>
    </w:p>
    <w:p w:rsidR="00C437DF" w:rsidP="037424FC" w:rsidRDefault="00C437DF" w14:paraId="4B315C43" w14:textId="4A2FECAB">
      <w:pPr>
        <w:pStyle w:val="Normal"/>
        <w:spacing w:line="360" w:lineRule="auto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037424FC" w:rsidR="5E36A38D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For Early Help and </w:t>
      </w:r>
      <w:r w:rsidRPr="037424FC" w:rsidR="0868996B">
        <w:rPr>
          <w:rFonts w:ascii="Aptos" w:hAnsi="Aptos" w:eastAsia="Aptos" w:cs="Aptos"/>
          <w:noProof w:val="0"/>
          <w:sz w:val="22"/>
          <w:szCs w:val="22"/>
          <w:lang w:val="en-GB"/>
        </w:rPr>
        <w:t>family</w:t>
      </w:r>
      <w:r w:rsidRPr="037424FC" w:rsidR="5E36A38D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support services, Norfolk County Council offers a </w:t>
      </w:r>
      <w:r w:rsidRPr="037424FC" w:rsidR="12061CD7">
        <w:rPr>
          <w:rFonts w:ascii="Aptos" w:hAnsi="Aptos" w:eastAsia="Aptos" w:cs="Aptos"/>
          <w:noProof w:val="0"/>
          <w:sz w:val="22"/>
          <w:szCs w:val="22"/>
          <w:lang w:val="en-GB"/>
        </w:rPr>
        <w:t>thorough</w:t>
      </w:r>
      <w:r w:rsidRPr="037424FC" w:rsidR="5E36A38D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and useful website. There is a wea</w:t>
      </w:r>
      <w:r w:rsidRPr="037424FC" w:rsidR="3A68D2D7">
        <w:rPr>
          <w:rFonts w:ascii="Aptos" w:hAnsi="Aptos" w:eastAsia="Aptos" w:cs="Aptos"/>
          <w:noProof w:val="0"/>
          <w:sz w:val="22"/>
          <w:szCs w:val="22"/>
          <w:lang w:val="en-GB"/>
        </w:rPr>
        <w:t>l</w:t>
      </w:r>
      <w:r w:rsidRPr="037424FC" w:rsidR="5E36A38D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th of </w:t>
      </w:r>
      <w:r w:rsidRPr="037424FC" w:rsidR="4F0E8FFE">
        <w:rPr>
          <w:rFonts w:ascii="Aptos" w:hAnsi="Aptos" w:eastAsia="Aptos" w:cs="Aptos"/>
          <w:noProof w:val="0"/>
          <w:sz w:val="22"/>
          <w:szCs w:val="22"/>
          <w:lang w:val="en-GB"/>
        </w:rPr>
        <w:t>information available, including detailed explanations of procedures like referral pathways and Early Help assessments.</w:t>
      </w:r>
      <w:r w:rsidRPr="037424FC" w:rsidR="4E6ADEA2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037424FC" w:rsidR="67381473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The amount of information included on the Norfolk website is one of the main </w:t>
      </w:r>
      <w:r w:rsidRPr="037424FC" w:rsidR="62AC0290">
        <w:rPr>
          <w:rFonts w:ascii="Aptos" w:hAnsi="Aptos" w:eastAsia="Aptos" w:cs="Aptos"/>
          <w:noProof w:val="0"/>
          <w:sz w:val="22"/>
          <w:szCs w:val="22"/>
          <w:lang w:val="en-GB"/>
        </w:rPr>
        <w:t>advantages</w:t>
      </w:r>
      <w:r w:rsidRPr="037424FC" w:rsidR="507C3AC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; because of this, it is a useful tool for families and professionals who </w:t>
      </w:r>
      <w:r w:rsidRPr="037424FC" w:rsidR="19F364DD">
        <w:rPr>
          <w:rFonts w:ascii="Aptos" w:hAnsi="Aptos" w:eastAsia="Aptos" w:cs="Aptos"/>
          <w:noProof w:val="0"/>
          <w:sz w:val="22"/>
          <w:szCs w:val="22"/>
          <w:lang w:val="en-GB"/>
        </w:rPr>
        <w:t>must</w:t>
      </w:r>
      <w:r w:rsidRPr="037424FC" w:rsidR="507C3AC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fully </w:t>
      </w:r>
      <w:r w:rsidRPr="037424FC" w:rsidR="67CA90F9">
        <w:rPr>
          <w:rFonts w:ascii="Aptos" w:hAnsi="Aptos" w:eastAsia="Aptos" w:cs="Aptos"/>
          <w:noProof w:val="0"/>
          <w:sz w:val="22"/>
          <w:szCs w:val="22"/>
          <w:lang w:val="en-GB"/>
        </w:rPr>
        <w:t>understand</w:t>
      </w:r>
      <w:r w:rsidRPr="037424FC" w:rsidR="507C3AC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the </w:t>
      </w:r>
      <w:r w:rsidRPr="037424FC" w:rsidR="34CB12B7">
        <w:rPr>
          <w:rFonts w:ascii="Aptos" w:hAnsi="Aptos" w:eastAsia="Aptos" w:cs="Aptos"/>
          <w:noProof w:val="0"/>
          <w:sz w:val="22"/>
          <w:szCs w:val="22"/>
          <w:lang w:val="en-GB"/>
        </w:rPr>
        <w:t>Early Help system.</w:t>
      </w:r>
      <w:r w:rsidRPr="037424FC" w:rsidR="12BDD29D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037424FC" w:rsidR="290B3DF1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>“</w:t>
      </w:r>
      <w:r w:rsidRPr="037424FC" w:rsidR="290B3DF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Early help is about giving information, </w:t>
      </w:r>
      <w:r w:rsidRPr="037424FC" w:rsidR="290B3DF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advice</w:t>
      </w:r>
      <w:r w:rsidRPr="037424FC" w:rsidR="290B3DF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guidance to families. We want to help as soon as difficulties start. This is to prevent family worries growing into bigger issues.</w:t>
      </w:r>
      <w:r w:rsidRPr="037424FC" w:rsidR="290B3DF1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” </w:t>
      </w:r>
      <w:r w:rsidRPr="037424FC" w:rsidR="1C0E5645">
        <w:rPr>
          <w:rFonts w:ascii="Aptos" w:hAnsi="Aptos" w:eastAsia="Aptos" w:cs="Aptos"/>
          <w:noProof w:val="0"/>
          <w:sz w:val="22"/>
          <w:szCs w:val="22"/>
          <w:lang w:val="en-GB"/>
        </w:rPr>
        <w:t>(</w:t>
      </w:r>
      <w:r w:rsidRPr="037424FC" w:rsidR="1C0E5645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Norfolk County Council</w:t>
      </w:r>
      <w:r w:rsidRPr="037424FC" w:rsidR="1C0E5645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, 2026). </w:t>
      </w:r>
      <w:r w:rsidRPr="037424FC" w:rsidR="12BDD29D">
        <w:rPr>
          <w:rFonts w:ascii="Aptos" w:hAnsi="Aptos" w:eastAsia="Aptos" w:cs="Aptos"/>
          <w:noProof w:val="0"/>
          <w:sz w:val="22"/>
          <w:szCs w:val="22"/>
          <w:lang w:val="en-GB"/>
        </w:rPr>
        <w:t>For individuals looking for further information, the website also offers guidelines and documentation tha</w:t>
      </w:r>
      <w:r w:rsidRPr="037424FC" w:rsidR="6CB989DF">
        <w:rPr>
          <w:rFonts w:ascii="Aptos" w:hAnsi="Aptos" w:eastAsia="Aptos" w:cs="Aptos"/>
          <w:noProof w:val="0"/>
          <w:sz w:val="22"/>
          <w:szCs w:val="22"/>
          <w:lang w:val="en-GB"/>
        </w:rPr>
        <w:t>t may be downloaded</w:t>
      </w:r>
      <w:r w:rsidRPr="037424FC" w:rsidR="6CB989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 </w:t>
      </w:r>
    </w:p>
    <w:p w:rsidR="00C437DF" w:rsidP="037424FC" w:rsidRDefault="00C437DF" w14:paraId="6E0817C3" w14:textId="7207C573">
      <w:pPr>
        <w:pStyle w:val="Normal"/>
        <w:spacing w:line="360" w:lineRule="auto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037424FC" w:rsidR="4C133B5A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This level of specificity, though, may be also a disadvantage. </w:t>
      </w:r>
      <w:r w:rsidRPr="037424FC" w:rsidR="17CA9FB2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Some families might find it challenging to understand the website’s more formal and professional language. Accessing support may be complicated by this, especially for people who are less </w:t>
      </w:r>
      <w:r w:rsidRPr="037424FC" w:rsidR="0ED81A96">
        <w:rPr>
          <w:rFonts w:ascii="Aptos" w:hAnsi="Aptos" w:eastAsia="Aptos" w:cs="Aptos"/>
          <w:noProof w:val="0"/>
          <w:sz w:val="22"/>
          <w:szCs w:val="22"/>
          <w:lang w:val="en-GB"/>
        </w:rPr>
        <w:t>literate or unfamiliar with safeguarding terms.</w:t>
      </w:r>
      <w:r w:rsidRPr="037424FC" w:rsidR="007452A6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</w:p>
    <w:p w:rsidR="00C437DF" w:rsidP="037424FC" w:rsidRDefault="00C437DF" w14:paraId="437985EC" w14:textId="4F8B08C9">
      <w:pPr>
        <w:pStyle w:val="Normal"/>
        <w:spacing w:line="360" w:lineRule="auto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037424FC" w:rsidR="007452A6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The Norfolk website might also be made better in terms of navigation. Sometimes information is split </w:t>
      </w:r>
      <w:r w:rsidRPr="037424FC" w:rsidR="1E3EEA2F">
        <w:rPr>
          <w:rFonts w:ascii="Aptos" w:hAnsi="Aptos" w:eastAsia="Aptos" w:cs="Aptos"/>
          <w:noProof w:val="0"/>
          <w:sz w:val="22"/>
          <w:szCs w:val="22"/>
          <w:lang w:val="en-GB"/>
        </w:rPr>
        <w:t>among</w:t>
      </w:r>
      <w:r w:rsidRPr="037424FC" w:rsidR="007452A6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several sections and users may have to do a t</w:t>
      </w:r>
      <w:r w:rsidRPr="037424FC" w:rsidR="4AC4626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horough search to </w:t>
      </w:r>
      <w:r w:rsidRPr="037424FC" w:rsidR="4AC46260">
        <w:rPr>
          <w:rFonts w:ascii="Aptos" w:hAnsi="Aptos" w:eastAsia="Aptos" w:cs="Aptos"/>
          <w:noProof w:val="0"/>
          <w:sz w:val="22"/>
          <w:szCs w:val="22"/>
          <w:lang w:val="en-GB"/>
        </w:rPr>
        <w:t>locate</w:t>
      </w:r>
      <w:r w:rsidRPr="037424FC" w:rsidR="4AC4626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037424FC" w:rsidR="13E1DEA5">
        <w:rPr>
          <w:rFonts w:ascii="Aptos" w:hAnsi="Aptos" w:eastAsia="Aptos" w:cs="Aptos"/>
          <w:noProof w:val="0"/>
          <w:sz w:val="22"/>
          <w:szCs w:val="22"/>
          <w:lang w:val="en-GB"/>
        </w:rPr>
        <w:t>information</w:t>
      </w:r>
      <w:r w:rsidRPr="037424FC" w:rsidR="4AC46260">
        <w:rPr>
          <w:rFonts w:ascii="Aptos" w:hAnsi="Aptos" w:eastAsia="Aptos" w:cs="Aptos"/>
          <w:noProof w:val="0"/>
          <w:sz w:val="22"/>
          <w:szCs w:val="22"/>
          <w:lang w:val="en-GB"/>
        </w:rPr>
        <w:t>. This may make the website less accessible overall. In conclusion, even though Norfolk</w:t>
      </w:r>
      <w:r w:rsidRPr="037424FC" w:rsidR="2F84C0F5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County Council offers full and educational information, language and navigation changes would make it more family friendly.</w:t>
      </w:r>
    </w:p>
    <w:p w:rsidR="00C437DF" w:rsidP="037424FC" w:rsidRDefault="00C437DF" w14:paraId="1D408B96" w14:textId="56C8ACFD">
      <w:pPr>
        <w:pStyle w:val="Normal"/>
        <w:spacing w:line="360" w:lineRule="auto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037424FC" w:rsidR="130C8EEF">
        <w:rPr>
          <w:rFonts w:ascii="Aptos" w:hAnsi="Aptos" w:eastAsia="Aptos" w:cs="Aptos"/>
          <w:noProof w:val="0"/>
          <w:sz w:val="22"/>
          <w:szCs w:val="22"/>
          <w:lang w:val="en-GB"/>
        </w:rPr>
        <w:t>Tower Hamlet Council:</w:t>
      </w:r>
    </w:p>
    <w:p w:rsidR="00C437DF" w:rsidP="037424FC" w:rsidRDefault="00C437DF" w14:paraId="509BB1B9" w14:textId="19777146">
      <w:pPr>
        <w:pStyle w:val="Normal"/>
        <w:spacing w:line="360" w:lineRule="auto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037424FC" w:rsidR="40987BD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For Early Help services, Tower Hamlets Council provides and easily </w:t>
      </w:r>
      <w:r w:rsidRPr="037424FC" w:rsidR="7D0F408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accessible and </w:t>
      </w:r>
      <w:r w:rsidRPr="037424FC" w:rsidR="0C1F3852">
        <w:rPr>
          <w:rFonts w:ascii="Aptos" w:hAnsi="Aptos" w:eastAsia="Aptos" w:cs="Aptos"/>
          <w:noProof w:val="0"/>
          <w:sz w:val="22"/>
          <w:szCs w:val="22"/>
          <w:lang w:val="en-GB"/>
        </w:rPr>
        <w:t>aesthetically</w:t>
      </w:r>
      <w:r w:rsidRPr="037424FC" w:rsidR="7D0F408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pleasing websites.</w:t>
      </w:r>
      <w:r w:rsidRPr="037424FC" w:rsidR="0C2D761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“This integrated approach enables quicker decision-making, stronger collaboration and more effective support for children and families across Tower Hamlets.”</w:t>
      </w:r>
      <w:r w:rsidRPr="037424FC" w:rsidR="2E87BD41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</w:t>
      </w:r>
      <w:r w:rsidRPr="037424FC" w:rsidR="2E87BD41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About Early Help</w:t>
      </w:r>
      <w:r w:rsidRPr="037424FC" w:rsidR="2E87BD41">
        <w:rPr>
          <w:rFonts w:ascii="Aptos" w:hAnsi="Aptos" w:eastAsia="Aptos" w:cs="Aptos"/>
          <w:noProof w:val="0"/>
          <w:sz w:val="22"/>
          <w:szCs w:val="22"/>
          <w:lang w:val="en-GB"/>
        </w:rPr>
        <w:t>, no date).</w:t>
      </w:r>
      <w:r w:rsidRPr="037424FC" w:rsidR="7D0F408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037424FC" w:rsidR="1BC1A756">
        <w:rPr>
          <w:rFonts w:ascii="Aptos" w:hAnsi="Aptos" w:eastAsia="Aptos" w:cs="Aptos"/>
          <w:noProof w:val="0"/>
          <w:sz w:val="22"/>
          <w:szCs w:val="22"/>
          <w:lang w:val="en-GB"/>
        </w:rPr>
        <w:t>I</w:t>
      </w:r>
      <w:r w:rsidRPr="037424FC" w:rsidR="7D0F4080">
        <w:rPr>
          <w:rFonts w:ascii="Aptos" w:hAnsi="Aptos" w:eastAsia="Aptos" w:cs="Aptos"/>
          <w:noProof w:val="0"/>
          <w:sz w:val="22"/>
          <w:szCs w:val="22"/>
          <w:lang w:val="en-GB"/>
        </w:rPr>
        <w:t>nform</w:t>
      </w:r>
      <w:r w:rsidRPr="037424FC" w:rsidR="49C52AB1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ation </w:t>
      </w:r>
      <w:r w:rsidRPr="037424FC" w:rsidR="1BC1A756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is delivered in brief sections and bullet points in an </w:t>
      </w:r>
      <w:r w:rsidRPr="037424FC" w:rsidR="55301206">
        <w:rPr>
          <w:rFonts w:ascii="Aptos" w:hAnsi="Aptos" w:eastAsia="Aptos" w:cs="Aptos"/>
          <w:noProof w:val="0"/>
          <w:sz w:val="22"/>
          <w:szCs w:val="22"/>
          <w:lang w:val="en-GB"/>
        </w:rPr>
        <w:t>easy-to-read</w:t>
      </w:r>
      <w:r w:rsidRPr="037424FC" w:rsidR="1BC1A756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structure. This improves the con</w:t>
      </w:r>
      <w:r w:rsidRPr="037424FC" w:rsidR="6B2F2965">
        <w:rPr>
          <w:rFonts w:ascii="Aptos" w:hAnsi="Aptos" w:eastAsia="Aptos" w:cs="Aptos"/>
          <w:noProof w:val="0"/>
          <w:sz w:val="22"/>
          <w:szCs w:val="22"/>
          <w:lang w:val="en-GB"/>
        </w:rPr>
        <w:t>tent’s usefulness and accessibility.</w:t>
      </w:r>
      <w:r w:rsidRPr="037424FC" w:rsidR="1459F17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The straightforward layout of the Tower Hamlets website is one of the advantages. Users </w:t>
      </w:r>
      <w:r w:rsidRPr="037424FC" w:rsidR="577A20A6">
        <w:rPr>
          <w:rFonts w:ascii="Aptos" w:hAnsi="Aptos" w:eastAsia="Aptos" w:cs="Aptos"/>
          <w:noProof w:val="0"/>
          <w:sz w:val="22"/>
          <w:szCs w:val="22"/>
          <w:lang w:val="en-GB"/>
        </w:rPr>
        <w:t>can</w:t>
      </w:r>
      <w:r w:rsidRPr="037424FC" w:rsidR="1459F17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understand what Early Help is and how to get support thanks to the use of q</w:t>
      </w:r>
      <w:r w:rsidRPr="037424FC" w:rsidR="5DE37816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uick sentences and clear headings. Families can seek </w:t>
      </w:r>
      <w:r w:rsidRPr="037424FC" w:rsidR="3B72BD9E">
        <w:rPr>
          <w:rFonts w:ascii="Aptos" w:hAnsi="Aptos" w:eastAsia="Aptos" w:cs="Aptos"/>
          <w:noProof w:val="0"/>
          <w:sz w:val="22"/>
          <w:szCs w:val="22"/>
          <w:lang w:val="en-GB"/>
        </w:rPr>
        <w:t>assistance</w:t>
      </w:r>
      <w:r w:rsidRPr="037424FC" w:rsidR="5DE37816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more easily thanks to the website’s highlights of important services and contact </w:t>
      </w:r>
      <w:r w:rsidRPr="037424FC" w:rsidR="4853B4EC">
        <w:rPr>
          <w:rFonts w:ascii="Aptos" w:hAnsi="Aptos" w:eastAsia="Aptos" w:cs="Aptos"/>
          <w:noProof w:val="0"/>
          <w:sz w:val="22"/>
          <w:szCs w:val="22"/>
          <w:lang w:val="en-GB"/>
        </w:rPr>
        <w:t>details.</w:t>
      </w:r>
      <w:r w:rsidRPr="037424FC" w:rsidR="35EF0174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037424FC" w:rsidR="1B24B311">
        <w:rPr>
          <w:rFonts w:ascii="Aptos" w:hAnsi="Aptos" w:eastAsia="Aptos" w:cs="Aptos"/>
          <w:noProof w:val="0"/>
          <w:sz w:val="22"/>
          <w:szCs w:val="22"/>
          <w:lang w:val="en-GB"/>
        </w:rPr>
        <w:t>Another positive feature of the website is its creative structure. Using bullet points, headings and space makes the content easier to read and prevents users fr</w:t>
      </w:r>
      <w:r w:rsidRPr="037424FC" w:rsidR="1728C136">
        <w:rPr>
          <w:rFonts w:ascii="Aptos" w:hAnsi="Aptos" w:eastAsia="Aptos" w:cs="Aptos"/>
          <w:noProof w:val="0"/>
          <w:sz w:val="22"/>
          <w:szCs w:val="22"/>
          <w:lang w:val="en-GB"/>
        </w:rPr>
        <w:t>om becoming overwhelmed by it.</w:t>
      </w:r>
      <w:r w:rsidRPr="037424FC" w:rsidR="18711D3A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</w:p>
    <w:p w:rsidR="00C437DF" w:rsidP="037424FC" w:rsidRDefault="00C437DF" w14:paraId="6C41DE6D" w14:textId="6C947584">
      <w:pPr>
        <w:pStyle w:val="Normal"/>
        <w:spacing w:line="360" w:lineRule="auto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037424FC" w:rsidR="68152662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However, compared to Leeds and Norfolk, the website offers less thorough information. Although this increases </w:t>
      </w:r>
      <w:r w:rsidRPr="037424FC" w:rsidR="58C1F40C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accessibility, people who need more thorough explainations might not be completely satisfied. Users might occasionally need to look for further </w:t>
      </w:r>
      <w:r w:rsidRPr="037424FC" w:rsidR="37CF8E9A">
        <w:rPr>
          <w:rFonts w:ascii="Aptos" w:hAnsi="Aptos" w:eastAsia="Aptos" w:cs="Aptos"/>
          <w:noProof w:val="0"/>
          <w:sz w:val="22"/>
          <w:szCs w:val="22"/>
          <w:lang w:val="en-GB"/>
        </w:rPr>
        <w:t>information from other sources.</w:t>
      </w:r>
      <w:r w:rsidRPr="037424FC" w:rsidR="1F43E657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</w:p>
    <w:p w:rsidR="00C437DF" w:rsidP="037424FC" w:rsidRDefault="00C437DF" w14:paraId="17BB9D5C" w14:textId="74A966B0">
      <w:pPr>
        <w:pStyle w:val="Normal"/>
        <w:spacing w:line="360" w:lineRule="auto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037424FC" w:rsidR="1F43E657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In conclusion, Tower Hamlets Council’s website is </w:t>
      </w:r>
      <w:r w:rsidRPr="037424FC" w:rsidR="1F43E657">
        <w:rPr>
          <w:rFonts w:ascii="Aptos" w:hAnsi="Aptos" w:eastAsia="Aptos" w:cs="Aptos"/>
          <w:noProof w:val="0"/>
          <w:sz w:val="22"/>
          <w:szCs w:val="22"/>
          <w:lang w:val="en-GB"/>
        </w:rPr>
        <w:t>generally easy</w:t>
      </w:r>
      <w:r w:rsidRPr="037424FC" w:rsidR="1F43E657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to use and is informative, it would be b</w:t>
      </w:r>
      <w:r w:rsidRPr="037424FC" w:rsidR="7A7AD6EA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eneficial to add more specific details </w:t>
      </w:r>
      <w:r w:rsidRPr="037424FC" w:rsidR="7A7AD6EA">
        <w:rPr>
          <w:rFonts w:ascii="Aptos" w:hAnsi="Aptos" w:eastAsia="Aptos" w:cs="Aptos"/>
          <w:noProof w:val="0"/>
          <w:sz w:val="22"/>
          <w:szCs w:val="22"/>
          <w:lang w:val="en-GB"/>
        </w:rPr>
        <w:t>regarding</w:t>
      </w:r>
      <w:r w:rsidRPr="037424FC" w:rsidR="7A7AD6EA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its services and procedures.</w:t>
      </w:r>
    </w:p>
    <w:p w:rsidR="00C437DF" w:rsidP="037424FC" w:rsidRDefault="00C437DF" w14:paraId="458C55A3" w14:textId="6860636E">
      <w:pPr>
        <w:pStyle w:val="Normal"/>
        <w:spacing w:line="360" w:lineRule="auto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037424FC" w:rsidR="6DFB9931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Comparative </w:t>
      </w:r>
      <w:r w:rsidRPr="037424FC" w:rsidR="6DFB9931">
        <w:rPr>
          <w:rFonts w:ascii="Aptos" w:hAnsi="Aptos" w:eastAsia="Aptos" w:cs="Aptos"/>
          <w:noProof w:val="0"/>
          <w:sz w:val="22"/>
          <w:szCs w:val="22"/>
          <w:lang w:val="en-GB"/>
        </w:rPr>
        <w:t>analysis</w:t>
      </w:r>
      <w:r w:rsidRPr="037424FC" w:rsidR="6DFB9931">
        <w:rPr>
          <w:rFonts w:ascii="Aptos" w:hAnsi="Aptos" w:eastAsia="Aptos" w:cs="Aptos"/>
          <w:noProof w:val="0"/>
          <w:sz w:val="22"/>
          <w:szCs w:val="22"/>
          <w:lang w:val="en-GB"/>
        </w:rPr>
        <w:t>:</w:t>
      </w:r>
    </w:p>
    <w:p w:rsidR="00C437DF" w:rsidP="037424FC" w:rsidRDefault="00C437DF" w14:paraId="13083F3C" w14:textId="603B5892">
      <w:pPr>
        <w:pStyle w:val="Normal"/>
        <w:spacing w:line="360" w:lineRule="auto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037424FC" w:rsidR="358BFA94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It is clear when comparing the three local government websites that each has </w:t>
      </w:r>
      <w:r w:rsidRPr="037424FC" w:rsidR="2AC19724">
        <w:rPr>
          <w:rFonts w:ascii="Aptos" w:hAnsi="Aptos" w:eastAsia="Aptos" w:cs="Aptos"/>
          <w:noProof w:val="0"/>
          <w:sz w:val="22"/>
          <w:szCs w:val="22"/>
          <w:lang w:val="en-GB"/>
        </w:rPr>
        <w:t>advantages</w:t>
      </w:r>
      <w:r w:rsidRPr="037424FC" w:rsidR="358BFA94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and </w:t>
      </w:r>
      <w:r w:rsidRPr="037424FC" w:rsidR="52808EAF">
        <w:rPr>
          <w:rFonts w:ascii="Aptos" w:hAnsi="Aptos" w:eastAsia="Aptos" w:cs="Aptos"/>
          <w:noProof w:val="0"/>
          <w:sz w:val="22"/>
          <w:szCs w:val="22"/>
          <w:lang w:val="en-GB"/>
        </w:rPr>
        <w:t>disadvantages</w:t>
      </w:r>
      <w:r w:rsidRPr="037424FC" w:rsidR="358BFA94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in terms of useability and effectiveness. The </w:t>
      </w:r>
      <w:r w:rsidRPr="037424FC" w:rsidR="45A7F085">
        <w:rPr>
          <w:rFonts w:ascii="Aptos" w:hAnsi="Aptos" w:eastAsia="Aptos" w:cs="Aptos"/>
          <w:noProof w:val="0"/>
          <w:sz w:val="22"/>
          <w:szCs w:val="22"/>
          <w:lang w:val="en-GB"/>
        </w:rPr>
        <w:t>best-balanced</w:t>
      </w:r>
      <w:r w:rsidRPr="037424FC" w:rsidR="6CD53FA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approach is offered by Leeds City Council, which combines enough information with straightforward language. It is the most accessible for families due to </w:t>
      </w:r>
      <w:r w:rsidRPr="037424FC" w:rsidR="14E3278C">
        <w:rPr>
          <w:rFonts w:ascii="Aptos" w:hAnsi="Aptos" w:eastAsia="Aptos" w:cs="Aptos"/>
          <w:noProof w:val="0"/>
          <w:sz w:val="22"/>
          <w:szCs w:val="22"/>
          <w:lang w:val="en-GB"/>
        </w:rPr>
        <w:t>its simple navigation and user-friendly design.</w:t>
      </w:r>
      <w:r w:rsidRPr="037424FC" w:rsidR="69C73A3C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</w:p>
    <w:p w:rsidR="00C437DF" w:rsidP="037424FC" w:rsidRDefault="00C437DF" w14:paraId="0D0AA7C7" w14:textId="35301949">
      <w:pPr>
        <w:pStyle w:val="Normal"/>
        <w:spacing w:line="360" w:lineRule="auto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037424FC" w:rsidR="69C73A3C">
        <w:rPr>
          <w:rFonts w:ascii="Aptos" w:hAnsi="Aptos" w:eastAsia="Aptos" w:cs="Aptos"/>
          <w:noProof w:val="0"/>
          <w:sz w:val="22"/>
          <w:szCs w:val="22"/>
          <w:lang w:val="en-GB"/>
        </w:rPr>
        <w:t>The content provided by Norfolk County Council is exceptionally thorough and informative. However, this comes at a sacrifice of ac</w:t>
      </w:r>
      <w:r w:rsidRPr="037424FC" w:rsidR="335B5E0E">
        <w:rPr>
          <w:rFonts w:ascii="Aptos" w:hAnsi="Aptos" w:eastAsia="Aptos" w:cs="Aptos"/>
          <w:noProof w:val="0"/>
          <w:sz w:val="22"/>
          <w:szCs w:val="22"/>
          <w:lang w:val="en-GB"/>
        </w:rPr>
        <w:t>cessibility, as some families may find it more challenging to use due to the usage of complicated terminology and less user-friendly navigation.</w:t>
      </w:r>
    </w:p>
    <w:p w:rsidR="00C437DF" w:rsidP="037424FC" w:rsidRDefault="00C437DF" w14:paraId="3B853621" w14:textId="1C900DD4">
      <w:pPr>
        <w:pStyle w:val="Normal"/>
        <w:spacing w:line="360" w:lineRule="auto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037424FC" w:rsidR="3A9490EA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Tower Hamlets </w:t>
      </w:r>
      <w:r w:rsidRPr="037424FC" w:rsidR="7312BDAF">
        <w:rPr>
          <w:rFonts w:ascii="Aptos" w:hAnsi="Aptos" w:eastAsia="Aptos" w:cs="Aptos"/>
          <w:noProof w:val="0"/>
          <w:sz w:val="22"/>
          <w:szCs w:val="22"/>
          <w:lang w:val="en-GB"/>
        </w:rPr>
        <w:t>Council</w:t>
      </w:r>
      <w:r w:rsidRPr="037424FC" w:rsidR="3A9490EA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places a high value on clarity and simplicity so that people may easily access and </w:t>
      </w:r>
      <w:r w:rsidRPr="037424FC" w:rsidR="3A9490EA">
        <w:rPr>
          <w:rFonts w:ascii="Aptos" w:hAnsi="Aptos" w:eastAsia="Aptos" w:cs="Aptos"/>
          <w:noProof w:val="0"/>
          <w:sz w:val="22"/>
          <w:szCs w:val="22"/>
          <w:lang w:val="en-GB"/>
        </w:rPr>
        <w:t>comprehend</w:t>
      </w:r>
      <w:r w:rsidRPr="037424FC" w:rsidR="3A9490EA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information. However, individuals looking for </w:t>
      </w:r>
      <w:r w:rsidRPr="037424FC" w:rsidR="3FE4E66F">
        <w:rPr>
          <w:rFonts w:ascii="Aptos" w:hAnsi="Aptos" w:eastAsia="Aptos" w:cs="Aptos"/>
          <w:noProof w:val="0"/>
          <w:sz w:val="22"/>
          <w:szCs w:val="22"/>
          <w:lang w:val="en-GB"/>
        </w:rPr>
        <w:t>more in-depth advice may find it less helpful due to a lack of specific content.</w:t>
      </w:r>
      <w:r w:rsidRPr="037424FC" w:rsidR="63CC3844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</w:p>
    <w:p w:rsidR="00C437DF" w:rsidP="037424FC" w:rsidRDefault="00C437DF" w14:paraId="216AFD64" w14:textId="126E7DC7">
      <w:pPr>
        <w:pStyle w:val="Normal"/>
        <w:spacing w:line="360" w:lineRule="auto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037424FC" w:rsidR="7B768305">
        <w:rPr>
          <w:rFonts w:ascii="Aptos" w:hAnsi="Aptos" w:eastAsia="Aptos" w:cs="Aptos"/>
          <w:noProof w:val="0"/>
          <w:sz w:val="22"/>
          <w:szCs w:val="22"/>
          <w:lang w:val="en-GB"/>
        </w:rPr>
        <w:t>All things considered</w:t>
      </w:r>
      <w:r w:rsidRPr="037424FC" w:rsidR="7B768305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, Leeds City Council website seems to be the most successful since it </w:t>
      </w:r>
      <w:r w:rsidRPr="037424FC" w:rsidR="7B768305">
        <w:rPr>
          <w:rFonts w:ascii="Aptos" w:hAnsi="Aptos" w:eastAsia="Aptos" w:cs="Aptos"/>
          <w:noProof w:val="0"/>
          <w:sz w:val="22"/>
          <w:szCs w:val="22"/>
          <w:lang w:val="en-GB"/>
        </w:rPr>
        <w:t>maintains</w:t>
      </w:r>
      <w:r w:rsidRPr="037424FC" w:rsidR="7B768305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 balance between accessibility, clarity, </w:t>
      </w:r>
      <w:r w:rsidRPr="037424FC" w:rsidR="5D18D586">
        <w:rPr>
          <w:rFonts w:ascii="Aptos" w:hAnsi="Aptos" w:eastAsia="Aptos" w:cs="Aptos"/>
          <w:noProof w:val="0"/>
          <w:sz w:val="22"/>
          <w:szCs w:val="22"/>
          <w:lang w:val="en-GB"/>
        </w:rPr>
        <w:t>and educational content. It serves a wide range of users, including individuals with different understandings and digital literacy levels.</w:t>
      </w:r>
    </w:p>
    <w:p w:rsidR="00C437DF" w:rsidP="037424FC" w:rsidRDefault="00C437DF" w14:paraId="1009C997" w14:textId="2C9521B5">
      <w:pPr>
        <w:pStyle w:val="Normal"/>
        <w:spacing w:line="360" w:lineRule="auto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037424FC" w:rsidR="7164A61E">
        <w:rPr>
          <w:rFonts w:ascii="Aptos" w:hAnsi="Aptos" w:eastAsia="Aptos" w:cs="Aptos"/>
          <w:noProof w:val="0"/>
          <w:sz w:val="22"/>
          <w:szCs w:val="22"/>
          <w:lang w:val="en-GB"/>
        </w:rPr>
        <w:t>Conclusion:</w:t>
      </w:r>
    </w:p>
    <w:p w:rsidR="00C437DF" w:rsidP="037424FC" w:rsidRDefault="00C437DF" w14:paraId="4233F983" w14:textId="5E64A5AA">
      <w:pPr>
        <w:pStyle w:val="Normal"/>
        <w:spacing w:line="360" w:lineRule="auto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037424FC" w:rsidR="317E006B">
        <w:rPr>
          <w:rFonts w:ascii="Aptos" w:hAnsi="Aptos" w:eastAsia="Aptos" w:cs="Aptos"/>
          <w:noProof w:val="0"/>
          <w:sz w:val="22"/>
          <w:szCs w:val="22"/>
          <w:lang w:val="en-GB"/>
        </w:rPr>
        <w:t>In conclusion, local government websites are important for directing families to Early Help and family support services. The success of these websites can h</w:t>
      </w:r>
      <w:r w:rsidRPr="037424FC" w:rsidR="52ED1E1F">
        <w:rPr>
          <w:rFonts w:ascii="Aptos" w:hAnsi="Aptos" w:eastAsia="Aptos" w:cs="Aptos"/>
          <w:noProof w:val="0"/>
          <w:sz w:val="22"/>
          <w:szCs w:val="22"/>
          <w:lang w:val="en-GB"/>
        </w:rPr>
        <w:t>ave a big influcence on if the families can get the help they need.</w:t>
      </w:r>
      <w:r w:rsidRPr="037424FC" w:rsidR="010BA869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Leeds City Council has the most useful and most navigable website out if the three websites tha</w:t>
      </w:r>
      <w:r w:rsidRPr="037424FC" w:rsidR="0CAF0FC6">
        <w:rPr>
          <w:rFonts w:ascii="Aptos" w:hAnsi="Aptos" w:eastAsia="Aptos" w:cs="Aptos"/>
          <w:noProof w:val="0"/>
          <w:sz w:val="22"/>
          <w:szCs w:val="22"/>
          <w:lang w:val="en-GB"/>
        </w:rPr>
        <w:t>t were looked at. It is the most user-friendly website because of its straightforward stru</w:t>
      </w:r>
      <w:r w:rsidRPr="037424FC" w:rsidR="73E273F3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cture, </w:t>
      </w:r>
      <w:r w:rsidRPr="037424FC" w:rsidR="73E273F3">
        <w:rPr>
          <w:rFonts w:ascii="Aptos" w:hAnsi="Aptos" w:eastAsia="Aptos" w:cs="Aptos"/>
          <w:noProof w:val="0"/>
          <w:sz w:val="22"/>
          <w:szCs w:val="22"/>
          <w:lang w:val="en-GB"/>
        </w:rPr>
        <w:t>language</w:t>
      </w:r>
      <w:r w:rsidRPr="037424FC" w:rsidR="73E273F3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and navigation. Although Nolfolk County Council provides comprehensive information, </w:t>
      </w:r>
      <w:r w:rsidRPr="037424FC" w:rsidR="473F5EA7">
        <w:rPr>
          <w:rFonts w:ascii="Aptos" w:hAnsi="Aptos" w:eastAsia="Aptos" w:cs="Aptos"/>
          <w:noProof w:val="0"/>
          <w:sz w:val="22"/>
          <w:szCs w:val="22"/>
          <w:lang w:val="en-GB"/>
        </w:rPr>
        <w:t>accessibility might be improved by simplifying language and improving navigation. Although T</w:t>
      </w:r>
      <w:r w:rsidRPr="037424FC" w:rsidR="6F05BAB1">
        <w:rPr>
          <w:rFonts w:ascii="Aptos" w:hAnsi="Aptos" w:eastAsia="Aptos" w:cs="Aptos"/>
          <w:noProof w:val="0"/>
          <w:sz w:val="22"/>
          <w:szCs w:val="22"/>
          <w:lang w:val="en-GB"/>
        </w:rPr>
        <w:t>ower Hamlets Council’s website is simple and straightforward, it would be beneficial to add more specific information.</w:t>
      </w:r>
    </w:p>
    <w:p w:rsidR="00C437DF" w:rsidP="037424FC" w:rsidRDefault="00C437DF" w14:paraId="4E91D916" w14:textId="65F34B0E">
      <w:pPr>
        <w:pStyle w:val="Normal"/>
        <w:spacing w:line="360" w:lineRule="auto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037424FC" w:rsidR="484504B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To improve their websites, local authorities should guarantee that the </w:t>
      </w:r>
      <w:r w:rsidRPr="037424FC" w:rsidR="381DD747">
        <w:rPr>
          <w:rFonts w:ascii="Aptos" w:hAnsi="Aptos" w:eastAsia="Aptos" w:cs="Aptos"/>
          <w:noProof w:val="0"/>
          <w:sz w:val="22"/>
          <w:szCs w:val="22"/>
          <w:lang w:val="en-GB"/>
        </w:rPr>
        <w:t>information is understandable to all users. They should use straightforward language</w:t>
      </w:r>
      <w:r w:rsidRPr="037424FC" w:rsidR="2CCA921D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and add visual aids such as step-by-step instructions or diagrams. Also achi</w:t>
      </w:r>
      <w:r w:rsidRPr="037424FC" w:rsidR="35728C8A">
        <w:rPr>
          <w:rFonts w:ascii="Aptos" w:hAnsi="Aptos" w:eastAsia="Aptos" w:cs="Aptos"/>
          <w:noProof w:val="0"/>
          <w:sz w:val="22"/>
          <w:szCs w:val="22"/>
          <w:lang w:val="en-GB"/>
        </w:rPr>
        <w:t>eve a balance between clarity and detail.</w:t>
      </w:r>
      <w:r w:rsidRPr="037424FC" w:rsidR="044C70E9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Furthermore, improve the websites navigation to make </w:t>
      </w:r>
      <w:r w:rsidRPr="037424FC" w:rsidR="044C70E9">
        <w:rPr>
          <w:rFonts w:ascii="Aptos" w:hAnsi="Aptos" w:eastAsia="Aptos" w:cs="Aptos"/>
          <w:noProof w:val="0"/>
          <w:sz w:val="22"/>
          <w:szCs w:val="22"/>
          <w:lang w:val="en-GB"/>
        </w:rPr>
        <w:t>important information</w:t>
      </w:r>
      <w:r w:rsidRPr="037424FC" w:rsidR="044C70E9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more accessible and make sure that referral rout</w:t>
      </w:r>
      <w:r w:rsidRPr="037424FC" w:rsidR="117933FD">
        <w:rPr>
          <w:rFonts w:ascii="Aptos" w:hAnsi="Aptos" w:eastAsia="Aptos" w:cs="Aptos"/>
          <w:noProof w:val="0"/>
          <w:sz w:val="22"/>
          <w:szCs w:val="22"/>
          <w:lang w:val="en-GB"/>
        </w:rPr>
        <w:t>es and contact details are easily accessible.</w:t>
      </w:r>
      <w:r w:rsidRPr="037424FC" w:rsidR="23A43A1E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Local authorities can make their websites more effective and accessible by putting these changes into practice, making it easier for famili</w:t>
      </w:r>
      <w:r w:rsidRPr="037424FC" w:rsidR="1AC29E04">
        <w:rPr>
          <w:rFonts w:ascii="Aptos" w:hAnsi="Aptos" w:eastAsia="Aptos" w:cs="Aptos"/>
          <w:noProof w:val="0"/>
          <w:sz w:val="22"/>
          <w:szCs w:val="22"/>
          <w:lang w:val="en-GB"/>
        </w:rPr>
        <w:t>es to get Early Help services.</w:t>
      </w:r>
      <w:r w:rsidRPr="037424FC" w:rsidR="0EA029E8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037424FC" w:rsidR="0EA029E8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>“</w:t>
      </w:r>
      <w:r w:rsidRPr="037424FC" w:rsidR="0EA029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Making the purpose clearer and improving the intended outcome</w:t>
      </w:r>
      <w:r w:rsidRPr="037424FC" w:rsidR="0EA029E8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>”</w:t>
      </w:r>
      <w:r w:rsidRPr="037424FC" w:rsidR="5248FA0D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037424FC" w:rsidR="5248FA0D">
        <w:rPr>
          <w:rFonts w:ascii="Aptos" w:hAnsi="Aptos" w:eastAsia="Aptos" w:cs="Aptos"/>
          <w:noProof w:val="0"/>
          <w:sz w:val="22"/>
          <w:szCs w:val="22"/>
          <w:lang w:val="en-GB"/>
        </w:rPr>
        <w:t>(Ofsted, 20</w:t>
      </w:r>
      <w:r w:rsidRPr="037424FC" w:rsidR="5248FA0D">
        <w:rPr>
          <w:rFonts w:ascii="Aptos" w:hAnsi="Aptos" w:eastAsia="Aptos" w:cs="Aptos"/>
          <w:noProof w:val="0"/>
          <w:sz w:val="22"/>
          <w:szCs w:val="22"/>
          <w:lang w:val="en-GB"/>
        </w:rPr>
        <w:t>15).</w:t>
      </w:r>
      <w:r w:rsidRPr="037424FC" w:rsidR="1AC29E04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037424FC" w:rsidR="1AC29E04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This will </w:t>
      </w:r>
      <w:r w:rsidRPr="037424FC" w:rsidR="1AC29E04">
        <w:rPr>
          <w:rFonts w:ascii="Aptos" w:hAnsi="Aptos" w:eastAsia="Aptos" w:cs="Aptos"/>
          <w:noProof w:val="0"/>
          <w:sz w:val="22"/>
          <w:szCs w:val="22"/>
          <w:lang w:val="en-GB"/>
        </w:rPr>
        <w:t>u</w:t>
      </w:r>
      <w:r w:rsidRPr="037424FC" w:rsidR="1AC29E04">
        <w:rPr>
          <w:rFonts w:ascii="Aptos" w:hAnsi="Aptos" w:eastAsia="Aptos" w:cs="Aptos"/>
          <w:noProof w:val="0"/>
          <w:sz w:val="22"/>
          <w:szCs w:val="22"/>
          <w:lang w:val="en-GB"/>
        </w:rPr>
        <w:t>ltimately lead</w:t>
      </w:r>
      <w:r w:rsidRPr="037424FC" w:rsidR="1AC29E04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to better results for children as well as families.</w:t>
      </w:r>
    </w:p>
    <w:p w:rsidR="00C437DF" w:rsidP="000E2D40" w:rsidRDefault="00C437DF" w14:paraId="1A4EEE68" w14:textId="77777777">
      <w:pPr>
        <w:spacing w:line="360" w:lineRule="auto"/>
        <w:rPr>
          <w:sz w:val="40"/>
          <w:szCs w:val="40"/>
        </w:rPr>
      </w:pPr>
    </w:p>
    <w:p w:rsidR="00C437DF" w:rsidP="000E2D40" w:rsidRDefault="00C437DF" w14:paraId="297A1AC7" w14:textId="77777777">
      <w:pPr>
        <w:spacing w:line="360" w:lineRule="auto"/>
        <w:rPr>
          <w:sz w:val="40"/>
          <w:szCs w:val="40"/>
        </w:rPr>
      </w:pPr>
    </w:p>
    <w:p w:rsidR="004A35E4" w:rsidP="037424FC" w:rsidRDefault="004A35E4" w14:paraId="3EE8DF76" w14:textId="4B1CBA7D">
      <w:pPr>
        <w:pStyle w:val="Normal"/>
        <w:spacing w:line="360" w:lineRule="auto"/>
        <w:rPr>
          <w:sz w:val="40"/>
          <w:szCs w:val="40"/>
        </w:rPr>
      </w:pPr>
    </w:p>
    <w:p w:rsidR="004707F7" w:rsidP="037424FC" w:rsidRDefault="0024523C" w14:paraId="766248B0" w14:textId="656A2716">
      <w:pPr>
        <w:pStyle w:val="Normal"/>
        <w:spacing w:line="360" w:lineRule="auto"/>
        <w:rPr>
          <w:sz w:val="40"/>
          <w:szCs w:val="40"/>
        </w:rPr>
      </w:pPr>
    </w:p>
    <w:p w:rsidR="004707F7" w:rsidP="037424FC" w:rsidRDefault="0024523C" w14:paraId="3BBC072D" w14:textId="4BE43E7F">
      <w:pPr>
        <w:pStyle w:val="Normal"/>
        <w:spacing w:line="360" w:lineRule="auto"/>
        <w:rPr>
          <w:sz w:val="40"/>
          <w:szCs w:val="40"/>
        </w:rPr>
      </w:pPr>
    </w:p>
    <w:p w:rsidR="004707F7" w:rsidP="037424FC" w:rsidRDefault="0024523C" w14:paraId="0258445A" w14:textId="18DF2161">
      <w:pPr>
        <w:pStyle w:val="Normal"/>
        <w:spacing w:line="360" w:lineRule="auto"/>
        <w:rPr>
          <w:sz w:val="40"/>
          <w:szCs w:val="40"/>
        </w:rPr>
      </w:pPr>
    </w:p>
    <w:p w:rsidR="004707F7" w:rsidP="037424FC" w:rsidRDefault="0024523C" w14:paraId="5C4E82FD" w14:textId="0C895BCE">
      <w:pPr>
        <w:pStyle w:val="Normal"/>
        <w:spacing w:line="360" w:lineRule="auto"/>
        <w:rPr>
          <w:sz w:val="40"/>
          <w:szCs w:val="40"/>
        </w:rPr>
      </w:pPr>
    </w:p>
    <w:p w:rsidR="004707F7" w:rsidP="037424FC" w:rsidRDefault="0024523C" w14:paraId="0ECA5C26" w14:textId="1D5C5A0C">
      <w:pPr>
        <w:pStyle w:val="Normal"/>
        <w:spacing w:line="360" w:lineRule="auto"/>
        <w:rPr>
          <w:sz w:val="40"/>
          <w:szCs w:val="40"/>
        </w:rPr>
      </w:pPr>
    </w:p>
    <w:p w:rsidR="004707F7" w:rsidP="037424FC" w:rsidRDefault="0024523C" w14:paraId="2523FD59" w14:textId="143AC3C0">
      <w:pPr>
        <w:pStyle w:val="Normal"/>
        <w:spacing w:line="360" w:lineRule="auto"/>
        <w:rPr>
          <w:sz w:val="40"/>
          <w:szCs w:val="40"/>
        </w:rPr>
      </w:pPr>
    </w:p>
    <w:p w:rsidR="004707F7" w:rsidP="037424FC" w:rsidRDefault="0024523C" w14:paraId="6015CDB9" w14:textId="5CC859F2">
      <w:pPr>
        <w:pStyle w:val="Normal"/>
        <w:spacing w:line="360" w:lineRule="auto"/>
        <w:rPr>
          <w:sz w:val="40"/>
          <w:szCs w:val="40"/>
        </w:rPr>
      </w:pPr>
    </w:p>
    <w:p w:rsidR="004707F7" w:rsidP="037424FC" w:rsidRDefault="0024523C" w14:paraId="3F3E4D9D" w14:textId="7C9BBA2A">
      <w:pPr>
        <w:pStyle w:val="Normal"/>
        <w:spacing w:line="360" w:lineRule="auto"/>
        <w:rPr>
          <w:sz w:val="40"/>
          <w:szCs w:val="40"/>
        </w:rPr>
      </w:pPr>
    </w:p>
    <w:p w:rsidR="004707F7" w:rsidP="037424FC" w:rsidRDefault="0024523C" w14:paraId="3E2E306C" w14:textId="6C9BCADD">
      <w:pPr>
        <w:pStyle w:val="Normal"/>
        <w:spacing w:line="360" w:lineRule="auto"/>
        <w:rPr>
          <w:sz w:val="40"/>
          <w:szCs w:val="40"/>
        </w:rPr>
      </w:pPr>
    </w:p>
    <w:p w:rsidR="004707F7" w:rsidP="037424FC" w:rsidRDefault="0024523C" w14:paraId="1D7C54BA" w14:textId="28AAE4B2">
      <w:pPr>
        <w:pStyle w:val="Normal"/>
        <w:spacing w:line="360" w:lineRule="auto"/>
        <w:rPr>
          <w:sz w:val="40"/>
          <w:szCs w:val="40"/>
        </w:rPr>
      </w:pPr>
      <w:r w:rsidRPr="037424FC" w:rsidR="270B5F95">
        <w:rPr>
          <w:sz w:val="40"/>
          <w:szCs w:val="40"/>
        </w:rPr>
        <w:t>References:</w:t>
      </w:r>
    </w:p>
    <w:p w:rsidR="54EEA856" w:rsidP="037424FC" w:rsidRDefault="54EEA856" w14:paraId="2B4A2D3C" w14:textId="5C4738CF">
      <w:pPr>
        <w:spacing w:before="0" w:beforeAutospacing="off" w:after="0" w:afterAutospacing="off" w:line="480" w:lineRule="auto"/>
        <w:ind w:left="720" w:right="0" w:hanging="720"/>
      </w:pPr>
      <w:r w:rsidRPr="037424FC" w:rsidR="54EEA85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One minute guide: Leeds Practice Model | Leeds.gov.uk</w:t>
      </w:r>
      <w:r w:rsidRPr="037424FC" w:rsidR="54EEA85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(no date). Available at: </w:t>
      </w:r>
      <w:hyperlink r:id="R6198b77d6b69484a">
        <w:r w:rsidRPr="037424FC" w:rsidR="54EEA85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https://www.leeds.gov.uk/one-minute-guides/leeds-practice-model</w:t>
        </w:r>
      </w:hyperlink>
      <w:r w:rsidRPr="037424FC" w:rsidR="54EEA85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March 27, 2026).</w:t>
      </w:r>
    </w:p>
    <w:p w:rsidR="037424FC" w:rsidP="037424FC" w:rsidRDefault="037424FC" w14:paraId="037F1464" w14:textId="35FEA2D1">
      <w:pPr>
        <w:spacing w:before="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</w:pPr>
    </w:p>
    <w:p w:rsidR="54EEA856" w:rsidP="037424FC" w:rsidRDefault="54EEA856" w14:paraId="18BFB613" w14:textId="53473AFE">
      <w:pPr>
        <w:spacing w:before="0" w:beforeAutospacing="off" w:after="0" w:afterAutospacing="off" w:line="480" w:lineRule="auto"/>
        <w:ind w:left="720" w:right="0" w:hanging="720"/>
      </w:pPr>
      <w:r w:rsidRPr="037424FC" w:rsidR="54EEA85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About Early Help</w:t>
      </w:r>
      <w:r w:rsidRPr="037424FC" w:rsidR="54EEA85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(no date). Available at: </w:t>
      </w:r>
      <w:hyperlink r:id="Rfeeeb055b323473d">
        <w:r w:rsidRPr="037424FC" w:rsidR="54EEA85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https://www.towerhamlets.gov.uk/lgnl/health__social_care/children_and_family_care/Early_Help/About_Early_Help.aspx</w:t>
        </w:r>
      </w:hyperlink>
      <w:r w:rsidRPr="037424FC" w:rsidR="54EEA85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March 28, 2026).</w:t>
      </w:r>
    </w:p>
    <w:p w:rsidR="037424FC" w:rsidP="037424FC" w:rsidRDefault="037424FC" w14:paraId="4FC6247E" w14:textId="4C791E62">
      <w:pPr>
        <w:pStyle w:val="Normal"/>
        <w:spacing w:line="360" w:lineRule="auto"/>
        <w:rPr>
          <w:sz w:val="22"/>
          <w:szCs w:val="22"/>
        </w:rPr>
      </w:pPr>
    </w:p>
    <w:p w:rsidR="7649548D" w:rsidP="037424FC" w:rsidRDefault="7649548D" w14:paraId="35D3F7B0" w14:textId="66147852">
      <w:pPr>
        <w:pStyle w:val="Normal"/>
        <w:spacing w:line="360" w:lineRule="auto"/>
        <w:rPr>
          <w:sz w:val="22"/>
          <w:szCs w:val="22"/>
        </w:rPr>
      </w:pPr>
      <w:r w:rsidRPr="037424FC" w:rsidR="7649548D">
        <w:rPr>
          <w:sz w:val="22"/>
          <w:szCs w:val="22"/>
        </w:rPr>
        <w:t xml:space="preserve">Department for Education (2026) </w:t>
      </w:r>
      <w:r w:rsidRPr="037424FC" w:rsidR="7649548D">
        <w:rPr>
          <w:i w:val="1"/>
          <w:iCs w:val="1"/>
          <w:sz w:val="22"/>
          <w:szCs w:val="22"/>
        </w:rPr>
        <w:t>Working together to safeguard children</w:t>
      </w:r>
      <w:r w:rsidRPr="037424FC" w:rsidR="7649548D">
        <w:rPr>
          <w:sz w:val="22"/>
          <w:szCs w:val="22"/>
        </w:rPr>
        <w:t>.</w:t>
      </w:r>
      <w:r w:rsidRPr="037424FC" w:rsidR="197A1958">
        <w:rPr>
          <w:sz w:val="22"/>
          <w:szCs w:val="22"/>
        </w:rPr>
        <w:t xml:space="preserve"> Available at: </w:t>
      </w:r>
      <w:hyperlink r:id="Rd667a25925ef42d1">
        <w:r w:rsidRPr="037424FC" w:rsidR="197A1958">
          <w:rPr>
            <w:rStyle w:val="Hyperlink"/>
            <w:sz w:val="22"/>
            <w:szCs w:val="22"/>
          </w:rPr>
          <w:t>Working together to safeguard children 2026: a guide to multi-agency working to help, protect and promote the welfare of children</w:t>
        </w:r>
      </w:hyperlink>
      <w:r w:rsidRPr="037424FC" w:rsidR="68365EDB">
        <w:rPr>
          <w:sz w:val="22"/>
          <w:szCs w:val="22"/>
        </w:rPr>
        <w:t xml:space="preserve"> (Assessed: 26</w:t>
      </w:r>
      <w:r w:rsidRPr="037424FC" w:rsidR="3D03886C">
        <w:rPr>
          <w:sz w:val="22"/>
          <w:szCs w:val="22"/>
          <w:vertAlign w:val="superscript"/>
        </w:rPr>
        <w:t>th</w:t>
      </w:r>
      <w:r w:rsidRPr="037424FC" w:rsidR="3D03886C">
        <w:rPr>
          <w:sz w:val="22"/>
          <w:szCs w:val="22"/>
        </w:rPr>
        <w:t xml:space="preserve"> </w:t>
      </w:r>
      <w:r w:rsidRPr="037424FC" w:rsidR="68365EDB">
        <w:rPr>
          <w:sz w:val="22"/>
          <w:szCs w:val="22"/>
        </w:rPr>
        <w:t>march)</w:t>
      </w:r>
    </w:p>
    <w:p w:rsidR="037424FC" w:rsidP="037424FC" w:rsidRDefault="037424FC" w14:paraId="1A0D5CC9" w14:textId="205672C9">
      <w:pPr>
        <w:pStyle w:val="Normal"/>
        <w:spacing w:line="360" w:lineRule="auto"/>
        <w:rPr>
          <w:sz w:val="22"/>
          <w:szCs w:val="22"/>
        </w:rPr>
      </w:pPr>
    </w:p>
    <w:p w:rsidR="007A0B83" w:rsidP="007A0B83" w:rsidRDefault="007A0B83" w14:paraId="6F1907A2" w14:textId="212C6545">
      <w:pPr>
        <w:rPr>
          <w:sz w:val="22"/>
          <w:szCs w:val="22"/>
        </w:rPr>
      </w:pPr>
      <w:r w:rsidRPr="037424FC" w:rsidR="7CD4F1EF">
        <w:rPr>
          <w:sz w:val="22"/>
          <w:szCs w:val="22"/>
        </w:rPr>
        <w:t xml:space="preserve">Department for Levelling Up, Housing and Communities and Department for Education (2022) </w:t>
      </w:r>
      <w:r w:rsidRPr="037424FC" w:rsidR="7CD4F1EF">
        <w:rPr>
          <w:i w:val="1"/>
          <w:iCs w:val="1"/>
          <w:sz w:val="22"/>
          <w:szCs w:val="22"/>
        </w:rPr>
        <w:t>Early Help System Guide</w:t>
      </w:r>
      <w:r w:rsidRPr="037424FC" w:rsidR="7CD4F1EF">
        <w:rPr>
          <w:sz w:val="22"/>
          <w:szCs w:val="22"/>
        </w:rPr>
        <w:t xml:space="preserve">. </w:t>
      </w:r>
      <w:r w:rsidRPr="037424FC" w:rsidR="7CD4F1EF">
        <w:rPr>
          <w:sz w:val="22"/>
          <w:szCs w:val="22"/>
        </w:rPr>
        <w:t>Available at</w:t>
      </w:r>
      <w:r w:rsidRPr="037424FC" w:rsidR="057EB393">
        <w:rPr>
          <w:sz w:val="22"/>
          <w:szCs w:val="22"/>
        </w:rPr>
        <w:t>:</w:t>
      </w:r>
      <w:r w:rsidRPr="037424FC" w:rsidR="44FB9E38">
        <w:rPr>
          <w:sz w:val="22"/>
          <w:szCs w:val="22"/>
        </w:rPr>
        <w:t xml:space="preserve"> </w:t>
      </w:r>
      <w:hyperlink r:id="R2517f05d37ed438b">
        <w:r w:rsidRPr="037424FC" w:rsidR="057EB393">
          <w:rPr>
            <w:rStyle w:val="Hyperlink"/>
            <w:sz w:val="22"/>
            <w:szCs w:val="22"/>
          </w:rPr>
          <w:t>https://assets.publishing.service.gov.uk/media/628de13be90e071f5f7e1bd2/Early_Help_System_Guide.pdf</w:t>
        </w:r>
      </w:hyperlink>
      <w:r w:rsidRPr="037424FC" w:rsidR="7CD4F1EF">
        <w:rPr>
          <w:sz w:val="22"/>
          <w:szCs w:val="22"/>
        </w:rPr>
        <w:t>.</w:t>
      </w:r>
      <w:r w:rsidRPr="037424FC" w:rsidR="057EB393">
        <w:rPr>
          <w:sz w:val="22"/>
          <w:szCs w:val="22"/>
        </w:rPr>
        <w:t xml:space="preserve"> (Assessed: 26</w:t>
      </w:r>
      <w:r w:rsidRPr="037424FC" w:rsidR="057EB393">
        <w:rPr>
          <w:sz w:val="22"/>
          <w:szCs w:val="22"/>
          <w:vertAlign w:val="superscript"/>
        </w:rPr>
        <w:t>th</w:t>
      </w:r>
      <w:r w:rsidRPr="037424FC" w:rsidR="057EB393">
        <w:rPr>
          <w:sz w:val="22"/>
          <w:szCs w:val="22"/>
        </w:rPr>
        <w:t xml:space="preserve"> march)</w:t>
      </w:r>
    </w:p>
    <w:p w:rsidRPr="00497663" w:rsidR="007A0B83" w:rsidP="037424FC" w:rsidRDefault="007A0B83" w14:paraId="73DE56EC" w14:textId="014062CB">
      <w:pPr>
        <w:rPr>
          <w:sz w:val="22"/>
          <w:szCs w:val="22"/>
        </w:rPr>
      </w:pPr>
    </w:p>
    <w:p w:rsidRPr="00497663" w:rsidR="007A0B83" w:rsidP="037424FC" w:rsidRDefault="007A0B83" w14:paraId="0D86FF20" w14:textId="35C17230">
      <w:pPr>
        <w:pStyle w:val="Normal"/>
        <w:spacing w:before="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37424FC" w:rsidR="0E9CE4B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Norfolk County Council</w:t>
      </w:r>
      <w:r w:rsidRPr="037424FC" w:rsidR="0E9CE4B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(2026). Available at: </w:t>
      </w:r>
      <w:hyperlink r:id="R232bc9882507495b">
        <w:r w:rsidRPr="037424FC" w:rsidR="0E9CE4B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Norfolk County Council - Norfolk County</w:t>
        </w:r>
        <w:r w:rsidRPr="037424FC" w:rsidR="5648ECC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 xml:space="preserve"> </w:t>
        </w:r>
        <w:r w:rsidRPr="037424FC" w:rsidR="0E9CE4B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Council</w:t>
        </w:r>
      </w:hyperlink>
      <w:r w:rsidRPr="037424FC" w:rsidR="0E9CE4B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(Assessed: March 27, 2026)</w:t>
      </w:r>
    </w:p>
    <w:p w:rsidRPr="00497663" w:rsidR="007A0B83" w:rsidP="037424FC" w:rsidRDefault="007A0B83" w14:paraId="3FB5E6F5" w14:textId="095FF4DF">
      <w:pPr>
        <w:pStyle w:val="Normal"/>
        <w:spacing w:before="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Pr="00497663" w:rsidR="007A0B83" w:rsidP="037424FC" w:rsidRDefault="007A0B83" w14:paraId="6F7A9DD6" w14:textId="27558776">
      <w:pPr>
        <w:rPr>
          <w:sz w:val="22"/>
          <w:szCs w:val="22"/>
        </w:rPr>
      </w:pPr>
      <w:r w:rsidRPr="037424FC" w:rsidR="4E9D8B02">
        <w:rPr>
          <w:sz w:val="22"/>
          <w:szCs w:val="22"/>
        </w:rPr>
        <w:t xml:space="preserve">NSPCC (2023) </w:t>
      </w:r>
      <w:r w:rsidRPr="037424FC" w:rsidR="4E9D8B02">
        <w:rPr>
          <w:i w:val="1"/>
          <w:iCs w:val="1"/>
          <w:sz w:val="22"/>
          <w:szCs w:val="22"/>
        </w:rPr>
        <w:t>Safeguarding and child protection</w:t>
      </w:r>
      <w:r w:rsidRPr="037424FC" w:rsidR="4E9D8B02">
        <w:rPr>
          <w:sz w:val="22"/>
          <w:szCs w:val="22"/>
        </w:rPr>
        <w:t xml:space="preserve">. Available at: </w:t>
      </w:r>
      <w:hyperlink r:id="R8e853d03f79e4a9b">
        <w:r w:rsidRPr="037424FC" w:rsidR="4E9D8B02">
          <w:rPr>
            <w:rStyle w:val="Hyperlink"/>
            <w:sz w:val="22"/>
            <w:szCs w:val="22"/>
          </w:rPr>
          <w:t>https://www.nspcc.org.uk</w:t>
        </w:r>
      </w:hyperlink>
      <w:r w:rsidRPr="037424FC" w:rsidR="4E9D8B02">
        <w:rPr>
          <w:sz w:val="22"/>
          <w:szCs w:val="22"/>
        </w:rPr>
        <w:t xml:space="preserve"> (Assessed: 26</w:t>
      </w:r>
      <w:r w:rsidRPr="037424FC" w:rsidR="4E9D8B02">
        <w:rPr>
          <w:sz w:val="22"/>
          <w:szCs w:val="22"/>
          <w:vertAlign w:val="superscript"/>
        </w:rPr>
        <w:t>th</w:t>
      </w:r>
      <w:r w:rsidRPr="037424FC" w:rsidR="4E9D8B02">
        <w:rPr>
          <w:sz w:val="22"/>
          <w:szCs w:val="22"/>
        </w:rPr>
        <w:t xml:space="preserve"> march)</w:t>
      </w:r>
    </w:p>
    <w:p w:rsidRPr="00497663" w:rsidR="007A0B83" w:rsidP="037424FC" w:rsidRDefault="007A0B83" w14:paraId="31136EDE" w14:textId="7C0FE14F">
      <w:pPr>
        <w:spacing w:before="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Pr="00497663" w:rsidR="007A0B83" w:rsidP="037424FC" w:rsidRDefault="007A0B83" w14:paraId="1E34ADEE" w14:textId="76730F21">
      <w:pPr>
        <w:spacing w:before="0" w:beforeAutospacing="off" w:after="0" w:afterAutospacing="off" w:line="480" w:lineRule="auto"/>
        <w:ind w:left="720" w:right="0" w:hanging="720"/>
      </w:pPr>
      <w:r w:rsidRPr="037424FC" w:rsidR="628E73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Ofsted (2015) </w:t>
      </w:r>
      <w:r w:rsidRPr="037424FC" w:rsidR="628E733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Early help services: how well are they meeting children’s needs?</w:t>
      </w:r>
      <w:r w:rsidRPr="037424FC" w:rsidR="628E73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37424FC" w:rsidR="5880A7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Available at: </w:t>
      </w:r>
      <w:hyperlink r:id="R70afb29a4b694e30">
        <w:r w:rsidRPr="037424FC" w:rsidR="628E733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https://www.gov.uk/government/publications/early-help-whose-responsibility</w:t>
        </w:r>
      </w:hyperlink>
      <w:r w:rsidRPr="037424FC" w:rsidR="628E73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March 28, 2026).</w:t>
      </w:r>
    </w:p>
    <w:p w:rsidRPr="00497663" w:rsidR="007A0B83" w:rsidP="037424FC" w:rsidRDefault="007A0B83" w14:paraId="0820922F" w14:textId="6DE72CD1">
      <w:pPr>
        <w:spacing w:before="0" w:beforeAutospacing="off" w:after="0" w:afterAutospacing="off" w:line="480" w:lineRule="auto"/>
        <w:ind w:left="720" w:right="0" w:hanging="720"/>
      </w:pPr>
      <w:r w:rsidRPr="037424FC" w:rsidR="579D5F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Shaw, S. (no date) </w:t>
      </w:r>
      <w:r w:rsidRPr="037424FC" w:rsidR="579D5F3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Early Help: What is Early Help</w:t>
      </w:r>
      <w:r w:rsidRPr="037424FC" w:rsidR="579D5F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bec6513f20eb4e82">
        <w:r w:rsidRPr="037424FC" w:rsidR="579D5F3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https://best.barnsleyccg.nhs.uk/media/uwfj0qwf/6-early-help.pdf</w:t>
        </w:r>
      </w:hyperlink>
      <w:r w:rsidRPr="037424FC" w:rsidR="579D5F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March 28, 2026).</w:t>
      </w:r>
    </w:p>
    <w:p w:rsidRPr="00497663" w:rsidR="007A0B83" w:rsidP="0024523C" w:rsidRDefault="007A0B83" w14:paraId="665236DD" w14:textId="36B00249">
      <w:pPr>
        <w:rPr>
          <w:sz w:val="22"/>
          <w:szCs w:val="22"/>
        </w:rPr>
      </w:pPr>
    </w:p>
    <w:sectPr w:rsidRPr="00497663" w:rsidR="007A0B83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U8A66XQ3UkPPml" int2:id="gvEJTnzr">
      <int2:state int2:type="spell" int2:value="Rejected"/>
    </int2:textHash>
    <int2:bookmark int2:bookmarkName="_Int_yb0I2l4y" int2:invalidationBookmarkName="" int2:hashCode="926hiZR151gI8U" int2:id="TC9J1mo1">
      <int2:state int2:type="styl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682A"/>
    <w:rsid w:val="00065BFD"/>
    <w:rsid w:val="00082A7D"/>
    <w:rsid w:val="0008736E"/>
    <w:rsid w:val="000D1D55"/>
    <w:rsid w:val="000E2D40"/>
    <w:rsid w:val="00126527"/>
    <w:rsid w:val="0014682A"/>
    <w:rsid w:val="00172A92"/>
    <w:rsid w:val="00194EC8"/>
    <w:rsid w:val="001A1E0B"/>
    <w:rsid w:val="001C4A86"/>
    <w:rsid w:val="001F38FF"/>
    <w:rsid w:val="0024523C"/>
    <w:rsid w:val="00304F3D"/>
    <w:rsid w:val="003322FA"/>
    <w:rsid w:val="00371F99"/>
    <w:rsid w:val="0038047F"/>
    <w:rsid w:val="00396D49"/>
    <w:rsid w:val="003D258F"/>
    <w:rsid w:val="003F3158"/>
    <w:rsid w:val="00411376"/>
    <w:rsid w:val="00454B98"/>
    <w:rsid w:val="004707F7"/>
    <w:rsid w:val="00497663"/>
    <w:rsid w:val="004A35E4"/>
    <w:rsid w:val="005274C3"/>
    <w:rsid w:val="006051BA"/>
    <w:rsid w:val="0060747E"/>
    <w:rsid w:val="00676AC6"/>
    <w:rsid w:val="007452A6"/>
    <w:rsid w:val="007A0B83"/>
    <w:rsid w:val="00804D65"/>
    <w:rsid w:val="0086F820"/>
    <w:rsid w:val="00881C4E"/>
    <w:rsid w:val="008B2056"/>
    <w:rsid w:val="00935275"/>
    <w:rsid w:val="0095579C"/>
    <w:rsid w:val="00A3295B"/>
    <w:rsid w:val="00A706F5"/>
    <w:rsid w:val="00A778A5"/>
    <w:rsid w:val="00A80789"/>
    <w:rsid w:val="00A90528"/>
    <w:rsid w:val="00B40498"/>
    <w:rsid w:val="00B46747"/>
    <w:rsid w:val="00BD77D3"/>
    <w:rsid w:val="00C437DF"/>
    <w:rsid w:val="00C759D6"/>
    <w:rsid w:val="00C82A4F"/>
    <w:rsid w:val="00C9554D"/>
    <w:rsid w:val="00C95D0A"/>
    <w:rsid w:val="00CB3142"/>
    <w:rsid w:val="00CD65C4"/>
    <w:rsid w:val="00CF0066"/>
    <w:rsid w:val="00D33F0E"/>
    <w:rsid w:val="00D3686E"/>
    <w:rsid w:val="00D372C1"/>
    <w:rsid w:val="00D454DC"/>
    <w:rsid w:val="00D53B3A"/>
    <w:rsid w:val="00EA4C4B"/>
    <w:rsid w:val="00EE1C4A"/>
    <w:rsid w:val="00F07103"/>
    <w:rsid w:val="00F22DF9"/>
    <w:rsid w:val="00F876BD"/>
    <w:rsid w:val="00F92353"/>
    <w:rsid w:val="00FA37B4"/>
    <w:rsid w:val="00FB4CD2"/>
    <w:rsid w:val="00FC1565"/>
    <w:rsid w:val="00FE3060"/>
    <w:rsid w:val="010BA869"/>
    <w:rsid w:val="0159D2AA"/>
    <w:rsid w:val="0309B0E1"/>
    <w:rsid w:val="037424FC"/>
    <w:rsid w:val="03D43522"/>
    <w:rsid w:val="044C70E9"/>
    <w:rsid w:val="051CC0FC"/>
    <w:rsid w:val="057EB393"/>
    <w:rsid w:val="05E58277"/>
    <w:rsid w:val="05F32743"/>
    <w:rsid w:val="06F2C607"/>
    <w:rsid w:val="07133C93"/>
    <w:rsid w:val="076D5D88"/>
    <w:rsid w:val="07B072F4"/>
    <w:rsid w:val="07BF717F"/>
    <w:rsid w:val="07CBB13B"/>
    <w:rsid w:val="07D6C650"/>
    <w:rsid w:val="08297F2D"/>
    <w:rsid w:val="086318E7"/>
    <w:rsid w:val="0868996B"/>
    <w:rsid w:val="08EBBC83"/>
    <w:rsid w:val="0B476200"/>
    <w:rsid w:val="0B5A5ABC"/>
    <w:rsid w:val="0BE5336A"/>
    <w:rsid w:val="0C1CAEF9"/>
    <w:rsid w:val="0C1F3852"/>
    <w:rsid w:val="0C2D7610"/>
    <w:rsid w:val="0CAF0FC6"/>
    <w:rsid w:val="0CEF18C1"/>
    <w:rsid w:val="0DF341D4"/>
    <w:rsid w:val="0E846964"/>
    <w:rsid w:val="0E939E07"/>
    <w:rsid w:val="0E9CE4BF"/>
    <w:rsid w:val="0EA029E8"/>
    <w:rsid w:val="0ED53E97"/>
    <w:rsid w:val="0ED81A96"/>
    <w:rsid w:val="0FD2E552"/>
    <w:rsid w:val="10034CCB"/>
    <w:rsid w:val="105EB248"/>
    <w:rsid w:val="10C3C15E"/>
    <w:rsid w:val="10CC9917"/>
    <w:rsid w:val="11040C97"/>
    <w:rsid w:val="11112687"/>
    <w:rsid w:val="112071C8"/>
    <w:rsid w:val="117933FD"/>
    <w:rsid w:val="11E3E5F3"/>
    <w:rsid w:val="11F06F60"/>
    <w:rsid w:val="12014001"/>
    <w:rsid w:val="1203CB38"/>
    <w:rsid w:val="12061CD7"/>
    <w:rsid w:val="12BDD29D"/>
    <w:rsid w:val="12D1900E"/>
    <w:rsid w:val="130C8EEF"/>
    <w:rsid w:val="1354A68F"/>
    <w:rsid w:val="13AAC25F"/>
    <w:rsid w:val="13E1DEA5"/>
    <w:rsid w:val="1459F170"/>
    <w:rsid w:val="14A3B239"/>
    <w:rsid w:val="14D3C8E7"/>
    <w:rsid w:val="14E3278C"/>
    <w:rsid w:val="14E77123"/>
    <w:rsid w:val="158B19DB"/>
    <w:rsid w:val="15A49FC8"/>
    <w:rsid w:val="165A7A18"/>
    <w:rsid w:val="16A1FFE1"/>
    <w:rsid w:val="1728C136"/>
    <w:rsid w:val="174C70C7"/>
    <w:rsid w:val="17CA9FB2"/>
    <w:rsid w:val="18711D3A"/>
    <w:rsid w:val="1888C639"/>
    <w:rsid w:val="193DD2B3"/>
    <w:rsid w:val="196AF0CD"/>
    <w:rsid w:val="197A1958"/>
    <w:rsid w:val="1997F5D0"/>
    <w:rsid w:val="19CA86EB"/>
    <w:rsid w:val="19F364DD"/>
    <w:rsid w:val="1A00022F"/>
    <w:rsid w:val="1A838138"/>
    <w:rsid w:val="1A861B98"/>
    <w:rsid w:val="1A8A23F6"/>
    <w:rsid w:val="1A98D971"/>
    <w:rsid w:val="1AC29E04"/>
    <w:rsid w:val="1AEF2D66"/>
    <w:rsid w:val="1B24B311"/>
    <w:rsid w:val="1B903626"/>
    <w:rsid w:val="1B9593BA"/>
    <w:rsid w:val="1BA4D2A0"/>
    <w:rsid w:val="1BC1A756"/>
    <w:rsid w:val="1C0E5645"/>
    <w:rsid w:val="1CBD4461"/>
    <w:rsid w:val="1D6C9C7F"/>
    <w:rsid w:val="1D7E3494"/>
    <w:rsid w:val="1DA61252"/>
    <w:rsid w:val="1DAFE34A"/>
    <w:rsid w:val="1DEA0318"/>
    <w:rsid w:val="1E3EEA2F"/>
    <w:rsid w:val="1EA97F64"/>
    <w:rsid w:val="1EAAC27E"/>
    <w:rsid w:val="1F43E657"/>
    <w:rsid w:val="1F8E9C01"/>
    <w:rsid w:val="1FCD2FD7"/>
    <w:rsid w:val="2061C43C"/>
    <w:rsid w:val="20799C63"/>
    <w:rsid w:val="20920F34"/>
    <w:rsid w:val="20D01602"/>
    <w:rsid w:val="21D20CCC"/>
    <w:rsid w:val="22ADC15B"/>
    <w:rsid w:val="22CE8915"/>
    <w:rsid w:val="22CF6EE7"/>
    <w:rsid w:val="232D1252"/>
    <w:rsid w:val="23A43A1E"/>
    <w:rsid w:val="2557488B"/>
    <w:rsid w:val="270B5F95"/>
    <w:rsid w:val="277388EB"/>
    <w:rsid w:val="27F33990"/>
    <w:rsid w:val="2803EE1D"/>
    <w:rsid w:val="286506EB"/>
    <w:rsid w:val="28AE7BCE"/>
    <w:rsid w:val="290B3DF1"/>
    <w:rsid w:val="29B58204"/>
    <w:rsid w:val="2A16AEDB"/>
    <w:rsid w:val="2AB91F61"/>
    <w:rsid w:val="2AC19724"/>
    <w:rsid w:val="2B0DC60A"/>
    <w:rsid w:val="2B13A989"/>
    <w:rsid w:val="2B320326"/>
    <w:rsid w:val="2B6310A9"/>
    <w:rsid w:val="2B67D264"/>
    <w:rsid w:val="2BDE2A6F"/>
    <w:rsid w:val="2BDFCA52"/>
    <w:rsid w:val="2BF5B591"/>
    <w:rsid w:val="2C32102D"/>
    <w:rsid w:val="2C6D2FD5"/>
    <w:rsid w:val="2C6E15D7"/>
    <w:rsid w:val="2CCA921D"/>
    <w:rsid w:val="2E87BD41"/>
    <w:rsid w:val="2F84C0F5"/>
    <w:rsid w:val="2FA0DE4C"/>
    <w:rsid w:val="305E44E3"/>
    <w:rsid w:val="30DD471D"/>
    <w:rsid w:val="317E006B"/>
    <w:rsid w:val="31D70AC7"/>
    <w:rsid w:val="3222C030"/>
    <w:rsid w:val="3245F744"/>
    <w:rsid w:val="32C30B1C"/>
    <w:rsid w:val="33283F76"/>
    <w:rsid w:val="335B5E0E"/>
    <w:rsid w:val="34B13A35"/>
    <w:rsid w:val="34CB12B7"/>
    <w:rsid w:val="34DDF578"/>
    <w:rsid w:val="34E96DA6"/>
    <w:rsid w:val="356D8A90"/>
    <w:rsid w:val="35728C8A"/>
    <w:rsid w:val="358BFA94"/>
    <w:rsid w:val="35CE3965"/>
    <w:rsid w:val="35EF0174"/>
    <w:rsid w:val="3661AF51"/>
    <w:rsid w:val="36BADB64"/>
    <w:rsid w:val="373734A2"/>
    <w:rsid w:val="37B16624"/>
    <w:rsid w:val="37CF8E9A"/>
    <w:rsid w:val="381DD747"/>
    <w:rsid w:val="38681983"/>
    <w:rsid w:val="3869FE6B"/>
    <w:rsid w:val="39063775"/>
    <w:rsid w:val="39954D4E"/>
    <w:rsid w:val="39EC07C0"/>
    <w:rsid w:val="39F194C8"/>
    <w:rsid w:val="3A41C43E"/>
    <w:rsid w:val="3A68D2D7"/>
    <w:rsid w:val="3A82A0C4"/>
    <w:rsid w:val="3A9490EA"/>
    <w:rsid w:val="3B6C4635"/>
    <w:rsid w:val="3B72BD9E"/>
    <w:rsid w:val="3BB77B9F"/>
    <w:rsid w:val="3BCEAA14"/>
    <w:rsid w:val="3CA31677"/>
    <w:rsid w:val="3CBEA6FB"/>
    <w:rsid w:val="3CD82F4D"/>
    <w:rsid w:val="3D03886C"/>
    <w:rsid w:val="3D49D209"/>
    <w:rsid w:val="3D6B0B3D"/>
    <w:rsid w:val="3DCD6C5C"/>
    <w:rsid w:val="3DD05440"/>
    <w:rsid w:val="3E7027D1"/>
    <w:rsid w:val="3EA30AF6"/>
    <w:rsid w:val="3EB831A6"/>
    <w:rsid w:val="3FAD88E0"/>
    <w:rsid w:val="3FE4E66F"/>
    <w:rsid w:val="40061786"/>
    <w:rsid w:val="40987BDB"/>
    <w:rsid w:val="40DCEF18"/>
    <w:rsid w:val="416B6E50"/>
    <w:rsid w:val="420A3EC6"/>
    <w:rsid w:val="4245CFBB"/>
    <w:rsid w:val="43164FD9"/>
    <w:rsid w:val="4323AE85"/>
    <w:rsid w:val="438BC810"/>
    <w:rsid w:val="43A27F83"/>
    <w:rsid w:val="43BE2434"/>
    <w:rsid w:val="43E643D5"/>
    <w:rsid w:val="449EF031"/>
    <w:rsid w:val="44FB9E38"/>
    <w:rsid w:val="451E5218"/>
    <w:rsid w:val="454E9C24"/>
    <w:rsid w:val="455BF163"/>
    <w:rsid w:val="45A7F085"/>
    <w:rsid w:val="45E08B63"/>
    <w:rsid w:val="45F52C12"/>
    <w:rsid w:val="461EC19E"/>
    <w:rsid w:val="4714A719"/>
    <w:rsid w:val="473F5EA7"/>
    <w:rsid w:val="47913893"/>
    <w:rsid w:val="47EEF4A7"/>
    <w:rsid w:val="484504B0"/>
    <w:rsid w:val="4853B4EC"/>
    <w:rsid w:val="4872EC29"/>
    <w:rsid w:val="49C52AB1"/>
    <w:rsid w:val="49F8D68E"/>
    <w:rsid w:val="49FA18CD"/>
    <w:rsid w:val="4A6CFBDC"/>
    <w:rsid w:val="4AC46260"/>
    <w:rsid w:val="4B59A6E9"/>
    <w:rsid w:val="4C133B5A"/>
    <w:rsid w:val="4C474AA4"/>
    <w:rsid w:val="4C4CA91F"/>
    <w:rsid w:val="4CCA755A"/>
    <w:rsid w:val="4E3A3DEA"/>
    <w:rsid w:val="4E6ADEA2"/>
    <w:rsid w:val="4E9D8B02"/>
    <w:rsid w:val="4EA86A90"/>
    <w:rsid w:val="4EFE8C0B"/>
    <w:rsid w:val="4F0E8FFE"/>
    <w:rsid w:val="4F1362B1"/>
    <w:rsid w:val="4F811B4E"/>
    <w:rsid w:val="507C3ACF"/>
    <w:rsid w:val="514697CF"/>
    <w:rsid w:val="51BBCC6B"/>
    <w:rsid w:val="5248FA0D"/>
    <w:rsid w:val="5276FD64"/>
    <w:rsid w:val="52808EAF"/>
    <w:rsid w:val="52860C55"/>
    <w:rsid w:val="52ED1E1F"/>
    <w:rsid w:val="53644801"/>
    <w:rsid w:val="538E58D8"/>
    <w:rsid w:val="53C2546F"/>
    <w:rsid w:val="53D73C95"/>
    <w:rsid w:val="541A9BF6"/>
    <w:rsid w:val="542D3055"/>
    <w:rsid w:val="5486C27C"/>
    <w:rsid w:val="54EEA856"/>
    <w:rsid w:val="55301206"/>
    <w:rsid w:val="554FCCBB"/>
    <w:rsid w:val="5577176A"/>
    <w:rsid w:val="5588F44F"/>
    <w:rsid w:val="56174575"/>
    <w:rsid w:val="5648ECC1"/>
    <w:rsid w:val="56F2FC54"/>
    <w:rsid w:val="577A20A6"/>
    <w:rsid w:val="579D5F36"/>
    <w:rsid w:val="57B75408"/>
    <w:rsid w:val="57CC4CAF"/>
    <w:rsid w:val="57E5BDD7"/>
    <w:rsid w:val="57EFB0FD"/>
    <w:rsid w:val="5880A700"/>
    <w:rsid w:val="5898124F"/>
    <w:rsid w:val="58C1F40C"/>
    <w:rsid w:val="59088D37"/>
    <w:rsid w:val="5917B4DB"/>
    <w:rsid w:val="596E17AB"/>
    <w:rsid w:val="5970A4E5"/>
    <w:rsid w:val="59F6892F"/>
    <w:rsid w:val="5A6F1B42"/>
    <w:rsid w:val="5A78BAE2"/>
    <w:rsid w:val="5AD01B50"/>
    <w:rsid w:val="5B18380B"/>
    <w:rsid w:val="5B738169"/>
    <w:rsid w:val="5B88B2E6"/>
    <w:rsid w:val="5C50ECF3"/>
    <w:rsid w:val="5C620F36"/>
    <w:rsid w:val="5CC1A9AB"/>
    <w:rsid w:val="5D153B02"/>
    <w:rsid w:val="5D18D586"/>
    <w:rsid w:val="5DB87C72"/>
    <w:rsid w:val="5DC8704B"/>
    <w:rsid w:val="5DE37816"/>
    <w:rsid w:val="5E32E07B"/>
    <w:rsid w:val="5E36A38D"/>
    <w:rsid w:val="5EBDD007"/>
    <w:rsid w:val="5EEB71EE"/>
    <w:rsid w:val="60407667"/>
    <w:rsid w:val="606FA2E9"/>
    <w:rsid w:val="6100453B"/>
    <w:rsid w:val="617D2BC0"/>
    <w:rsid w:val="620731C4"/>
    <w:rsid w:val="623C09D7"/>
    <w:rsid w:val="628E7330"/>
    <w:rsid w:val="62AC0290"/>
    <w:rsid w:val="63CC3844"/>
    <w:rsid w:val="6413BE31"/>
    <w:rsid w:val="642DC2F3"/>
    <w:rsid w:val="6456937B"/>
    <w:rsid w:val="64BB325C"/>
    <w:rsid w:val="64BE5EC6"/>
    <w:rsid w:val="64C14E3E"/>
    <w:rsid w:val="6607FA3D"/>
    <w:rsid w:val="67088B7A"/>
    <w:rsid w:val="6737FE30"/>
    <w:rsid w:val="67381473"/>
    <w:rsid w:val="678D1F59"/>
    <w:rsid w:val="67CA90F9"/>
    <w:rsid w:val="68152662"/>
    <w:rsid w:val="68365EDB"/>
    <w:rsid w:val="68400CCA"/>
    <w:rsid w:val="6879221A"/>
    <w:rsid w:val="6891049A"/>
    <w:rsid w:val="68C4680C"/>
    <w:rsid w:val="690FA35B"/>
    <w:rsid w:val="69C73A3C"/>
    <w:rsid w:val="6A0AB74C"/>
    <w:rsid w:val="6A5CE1B5"/>
    <w:rsid w:val="6A981F44"/>
    <w:rsid w:val="6AD73315"/>
    <w:rsid w:val="6B2F2965"/>
    <w:rsid w:val="6BB72A49"/>
    <w:rsid w:val="6C08E452"/>
    <w:rsid w:val="6CB989DF"/>
    <w:rsid w:val="6CD53FAF"/>
    <w:rsid w:val="6D346818"/>
    <w:rsid w:val="6DEC0192"/>
    <w:rsid w:val="6DFB9931"/>
    <w:rsid w:val="6E14741D"/>
    <w:rsid w:val="6ECB5C34"/>
    <w:rsid w:val="6F05BAB1"/>
    <w:rsid w:val="6F9575D1"/>
    <w:rsid w:val="6FB96756"/>
    <w:rsid w:val="6FDB3117"/>
    <w:rsid w:val="7001C1E8"/>
    <w:rsid w:val="70094296"/>
    <w:rsid w:val="70633755"/>
    <w:rsid w:val="70E4BB0E"/>
    <w:rsid w:val="7164A61E"/>
    <w:rsid w:val="719E7D6F"/>
    <w:rsid w:val="71BDD036"/>
    <w:rsid w:val="71DE078F"/>
    <w:rsid w:val="71FD1DBF"/>
    <w:rsid w:val="7208C539"/>
    <w:rsid w:val="72FADCD2"/>
    <w:rsid w:val="7312BDAF"/>
    <w:rsid w:val="7383300F"/>
    <w:rsid w:val="73A8425B"/>
    <w:rsid w:val="73D536D4"/>
    <w:rsid w:val="73E273F3"/>
    <w:rsid w:val="73F801EB"/>
    <w:rsid w:val="740B2DAE"/>
    <w:rsid w:val="74AA4ADC"/>
    <w:rsid w:val="74C46CDB"/>
    <w:rsid w:val="74CA104E"/>
    <w:rsid w:val="74FDC6E3"/>
    <w:rsid w:val="7528530F"/>
    <w:rsid w:val="75346095"/>
    <w:rsid w:val="756B4DF8"/>
    <w:rsid w:val="7649548D"/>
    <w:rsid w:val="76521A85"/>
    <w:rsid w:val="76796D4A"/>
    <w:rsid w:val="769272C9"/>
    <w:rsid w:val="76E26967"/>
    <w:rsid w:val="77DE40A6"/>
    <w:rsid w:val="787FFD49"/>
    <w:rsid w:val="789CE89C"/>
    <w:rsid w:val="78A2BF88"/>
    <w:rsid w:val="78BD1CD6"/>
    <w:rsid w:val="78D7F63F"/>
    <w:rsid w:val="7A7AD6EA"/>
    <w:rsid w:val="7B768305"/>
    <w:rsid w:val="7BF0252F"/>
    <w:rsid w:val="7CD4F1EF"/>
    <w:rsid w:val="7D0F4080"/>
    <w:rsid w:val="7D1140EC"/>
    <w:rsid w:val="7DCEED9E"/>
    <w:rsid w:val="7E591A0B"/>
    <w:rsid w:val="7F3E6208"/>
    <w:rsid w:val="7F938AD3"/>
    <w:rsid w:val="7F99CE4F"/>
    <w:rsid w:val="7FA731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0893BE"/>
  <w15:chartTrackingRefBased/>
  <w15:docId w15:val="{0114633D-76FF-403B-A290-3448DFC8F2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14682A"/>
  </w:style>
  <w:style w:type="paragraph" w:styleId="Heading1">
    <w:name w:val="heading 1"/>
    <w:basedOn w:val="Normal"/>
    <w:next w:val="Normal"/>
    <w:link w:val="Heading1Char"/>
    <w:uiPriority w:val="9"/>
    <w:qFormat/>
    <w:rsid w:val="0014682A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4682A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4682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4682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4682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4682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4682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4682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4682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14682A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14682A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14682A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14682A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14682A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14682A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14682A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14682A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14682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4682A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14682A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4682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14682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4682A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14682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4682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4682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4682A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14682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4682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437D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437D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../customXml/item3.xml" Id="rId3" /><Relationship Type="http://schemas.openxmlformats.org/officeDocument/2006/relationships/image" Target="media/image1.png" Id="rId7" /><Relationship Type="http://schemas.openxmlformats.org/officeDocument/2006/relationships/theme" Target="theme/theme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fontTable" Target="fontTable.xml" Id="rId11" /><Relationship Type="http://schemas.openxmlformats.org/officeDocument/2006/relationships/settings" Target="settings.xml" Id="rId5" /><Relationship Type="http://schemas.openxmlformats.org/officeDocument/2006/relationships/styles" Target="styles.xml" Id="rId4" /><Relationship Type="http://schemas.openxmlformats.org/officeDocument/2006/relationships/hyperlink" Target="https://www.leeds.gov.uk/one-minute-guides/leeds-practice-model" TargetMode="External" Id="R6198b77d6b69484a" /><Relationship Type="http://schemas.openxmlformats.org/officeDocument/2006/relationships/hyperlink" Target="https://www.towerhamlets.gov.uk/lgnl/health__social_care/children_and_family_care/Early_Help/About_Early_Help.aspx" TargetMode="External" Id="Rfeeeb055b323473d" /><Relationship Type="http://schemas.openxmlformats.org/officeDocument/2006/relationships/hyperlink" Target="https://assets.publishing.service.gov.uk/media/69c2c4ce380a2a73a7cf9df4/Working_together_to_safeguard_children_2026.pdf" TargetMode="External" Id="Rd667a25925ef42d1" /><Relationship Type="http://schemas.openxmlformats.org/officeDocument/2006/relationships/hyperlink" Target="https://assets.publishing.service.gov.uk/media/628de13be90e071f5f7e1bd2/Early_Help_System_Guide.pdf" TargetMode="External" Id="R2517f05d37ed438b" /><Relationship Type="http://schemas.openxmlformats.org/officeDocument/2006/relationships/hyperlink" Target="https://www.norfolk.gov.uk/" TargetMode="External" Id="R232bc9882507495b" /><Relationship Type="http://schemas.openxmlformats.org/officeDocument/2006/relationships/hyperlink" Target="https://www.nspcc.org.uk" TargetMode="External" Id="R8e853d03f79e4a9b" /><Relationship Type="http://schemas.openxmlformats.org/officeDocument/2006/relationships/hyperlink" Target="https://www.gov.uk/government/publications/early-help-whose-responsibility" TargetMode="External" Id="R70afb29a4b694e30" /><Relationship Type="http://schemas.openxmlformats.org/officeDocument/2006/relationships/hyperlink" Target="https://best.barnsleyccg.nhs.uk/media/uwfj0qwf/6-early-help.pdf" TargetMode="External" Id="Rbec6513f20eb4e82" /><Relationship Type="http://schemas.microsoft.com/office/2020/10/relationships/intelligence" Target="intelligence2.xml" Id="R14b2e7ca7eaf473f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6" ma:contentTypeDescription="Create a new document." ma:contentTypeScope="" ma:versionID="8f37abc867a9648e5cfd8d748776e4cb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ebd0993e7e8cc60249394078aa71b428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7D2D993-467F-44AE-93D2-F1631E7BE65C}">
  <ds:schemaRefs>
    <ds:schemaRef ds:uri="http://schemas.microsoft.com/office/2006/metadata/properties"/>
    <ds:schemaRef ds:uri="http://schemas.microsoft.com/office/infopath/2007/PartnerControls"/>
    <ds:schemaRef ds:uri="0085e1a2-9cbf-4b92-866b-21f3c89040b6"/>
  </ds:schemaRefs>
</ds:datastoreItem>
</file>

<file path=customXml/itemProps2.xml><?xml version="1.0" encoding="utf-8"?>
<ds:datastoreItem xmlns:ds="http://schemas.openxmlformats.org/officeDocument/2006/customXml" ds:itemID="{64643DBD-FA61-4C84-8FF1-7C7099972A3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F8ACE8A-0F10-42C1-87F7-13767FD38C2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Iqra Haseen (2407622)</dc:creator>
  <keywords/>
  <dc:description/>
  <lastModifiedBy>Iqra Haseen (2407622)</lastModifiedBy>
  <revision>62</revision>
  <dcterms:created xsi:type="dcterms:W3CDTF">2026-03-24T17:16:00.0000000Z</dcterms:created>
  <dcterms:modified xsi:type="dcterms:W3CDTF">2026-03-28T17:39:37.6532079Z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