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7E6A" w:rsidRDefault="0097324A" w:rsidP="00647E6A">
      <w:pPr>
        <w:jc w:val="center"/>
        <w:rPr>
          <w:b/>
          <w:sz w:val="72"/>
          <w:szCs w:val="72"/>
        </w:rPr>
      </w:pPr>
      <w:r>
        <w:rPr>
          <w:b/>
          <w:sz w:val="72"/>
          <w:szCs w:val="72"/>
        </w:rPr>
        <w:t>COMMUNITY ENGAGEMENT</w:t>
      </w:r>
    </w:p>
    <w:p w:rsidR="0097324A" w:rsidRDefault="0097324A" w:rsidP="0097324A">
      <w:pPr>
        <w:jc w:val="center"/>
        <w:rPr>
          <w:b/>
          <w:sz w:val="72"/>
          <w:szCs w:val="72"/>
        </w:rPr>
      </w:pPr>
      <w:r>
        <w:rPr>
          <w:b/>
          <w:sz w:val="72"/>
          <w:szCs w:val="72"/>
        </w:rPr>
        <w:t>MIRELA BRASOVEAN</w:t>
      </w:r>
      <w:r w:rsidR="00647E6A">
        <w:rPr>
          <w:b/>
          <w:sz w:val="72"/>
          <w:szCs w:val="72"/>
        </w:rPr>
        <w:t>U</w:t>
      </w:r>
    </w:p>
    <w:p w:rsidR="0097324A" w:rsidRDefault="0097324A" w:rsidP="0097324A">
      <w:pPr>
        <w:jc w:val="center"/>
        <w:rPr>
          <w:b/>
          <w:sz w:val="72"/>
          <w:szCs w:val="72"/>
        </w:rPr>
      </w:pPr>
      <w:r>
        <w:rPr>
          <w:b/>
          <w:sz w:val="72"/>
          <w:szCs w:val="72"/>
        </w:rPr>
        <w:t>COURSE</w:t>
      </w:r>
      <w:r w:rsidR="00647E6A">
        <w:rPr>
          <w:b/>
          <w:sz w:val="72"/>
          <w:szCs w:val="72"/>
        </w:rPr>
        <w:t>: LCBB4002</w:t>
      </w:r>
    </w:p>
    <w:p w:rsidR="0097324A" w:rsidRDefault="00647E6A" w:rsidP="0097324A">
      <w:pPr>
        <w:jc w:val="center"/>
        <w:rPr>
          <w:b/>
          <w:sz w:val="72"/>
          <w:szCs w:val="72"/>
        </w:rPr>
      </w:pPr>
      <w:r>
        <w:rPr>
          <w:b/>
          <w:sz w:val="72"/>
          <w:szCs w:val="72"/>
        </w:rPr>
        <w:t>STUDENT NUMBER: 180944</w:t>
      </w: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72"/>
          <w:szCs w:val="72"/>
        </w:rPr>
      </w:pPr>
    </w:p>
    <w:p w:rsidR="0097324A" w:rsidRDefault="0097324A" w:rsidP="0097324A">
      <w:pPr>
        <w:jc w:val="center"/>
        <w:rPr>
          <w:b/>
          <w:sz w:val="52"/>
          <w:szCs w:val="52"/>
        </w:rPr>
      </w:pPr>
    </w:p>
    <w:p w:rsidR="0097324A" w:rsidRDefault="0097324A" w:rsidP="0097324A">
      <w:pPr>
        <w:rPr>
          <w:sz w:val="48"/>
          <w:szCs w:val="48"/>
        </w:rPr>
      </w:pPr>
      <w:r>
        <w:rPr>
          <w:sz w:val="48"/>
          <w:szCs w:val="48"/>
        </w:rPr>
        <w:lastRenderedPageBreak/>
        <w:t xml:space="preserve">  One of the most important business in UK who provide and fallow the consumers need is TESCO.</w:t>
      </w:r>
    </w:p>
    <w:p w:rsidR="0097324A" w:rsidRDefault="0097324A" w:rsidP="0097324A">
      <w:pPr>
        <w:rPr>
          <w:sz w:val="48"/>
          <w:szCs w:val="48"/>
        </w:rPr>
      </w:pPr>
      <w:r>
        <w:rPr>
          <w:sz w:val="48"/>
          <w:szCs w:val="48"/>
        </w:rPr>
        <w:t>TESCO was founded in 1919,</w:t>
      </w:r>
      <w:r w:rsidR="00647E6A">
        <w:rPr>
          <w:sz w:val="48"/>
          <w:szCs w:val="48"/>
        </w:rPr>
        <w:t xml:space="preserve"> </w:t>
      </w:r>
      <w:r>
        <w:rPr>
          <w:sz w:val="48"/>
          <w:szCs w:val="48"/>
        </w:rPr>
        <w:t xml:space="preserve">starting with an small </w:t>
      </w:r>
      <w:r w:rsidR="00647E6A">
        <w:rPr>
          <w:sz w:val="48"/>
          <w:szCs w:val="48"/>
        </w:rPr>
        <w:t>shop, in</w:t>
      </w:r>
      <w:r>
        <w:rPr>
          <w:sz w:val="48"/>
          <w:szCs w:val="48"/>
        </w:rPr>
        <w:t xml:space="preserve"> London East End by Jack Cohen and became at this moment one of the biggest retailer in food and beverage on the </w:t>
      </w:r>
      <w:proofErr w:type="gramStart"/>
      <w:r>
        <w:rPr>
          <w:sz w:val="48"/>
          <w:szCs w:val="48"/>
        </w:rPr>
        <w:t>market ,providing</w:t>
      </w:r>
      <w:proofErr w:type="gramEnd"/>
      <w:r>
        <w:rPr>
          <w:sz w:val="48"/>
          <w:szCs w:val="48"/>
        </w:rPr>
        <w:t xml:space="preserve"> employment for more </w:t>
      </w:r>
      <w:r w:rsidR="007F5A40">
        <w:rPr>
          <w:sz w:val="48"/>
          <w:szCs w:val="48"/>
        </w:rPr>
        <w:t>than</w:t>
      </w:r>
      <w:r>
        <w:rPr>
          <w:sz w:val="48"/>
          <w:szCs w:val="48"/>
        </w:rPr>
        <w:t xml:space="preserve"> 3 million people(</w:t>
      </w:r>
      <w:r w:rsidR="007F5A40">
        <w:rPr>
          <w:sz w:val="48"/>
          <w:szCs w:val="48"/>
        </w:rPr>
        <w:t>retailing, manufacturing</w:t>
      </w:r>
      <w:r>
        <w:rPr>
          <w:sz w:val="48"/>
          <w:szCs w:val="48"/>
        </w:rPr>
        <w:t xml:space="preserve">, production). TESCO is operating more then 2300 stores and is running </w:t>
      </w:r>
      <w:r w:rsidR="00DA4BE0">
        <w:rPr>
          <w:sz w:val="48"/>
          <w:szCs w:val="48"/>
        </w:rPr>
        <w:t xml:space="preserve">under four banners of Extra, Superstore, Metro and Express. They provide more then 40.000 products, including clothing and other non-food lines and has even a line with the Company’s own-label much cheaper then branded one. TESCO has two main food </w:t>
      </w:r>
      <w:r w:rsidR="007F5A40">
        <w:rPr>
          <w:sz w:val="48"/>
          <w:szCs w:val="48"/>
        </w:rPr>
        <w:t>brands, Finest</w:t>
      </w:r>
      <w:r w:rsidR="00DA4BE0">
        <w:rPr>
          <w:sz w:val="48"/>
          <w:szCs w:val="48"/>
        </w:rPr>
        <w:t xml:space="preserve"> and Everyday Value ranges and reach over 1 billion sales per year. The position of TESCO is reflected by the </w:t>
      </w:r>
      <w:r w:rsidR="00DA4BE0">
        <w:rPr>
          <w:sz w:val="48"/>
          <w:szCs w:val="48"/>
        </w:rPr>
        <w:lastRenderedPageBreak/>
        <w:t>expansion in Europe, operating in 12 countries already.</w:t>
      </w:r>
    </w:p>
    <w:p w:rsidR="00DA4BE0" w:rsidRDefault="00DA4BE0" w:rsidP="0097324A">
      <w:pPr>
        <w:rPr>
          <w:sz w:val="48"/>
          <w:szCs w:val="48"/>
        </w:rPr>
      </w:pPr>
      <w:r>
        <w:rPr>
          <w:sz w:val="48"/>
          <w:szCs w:val="48"/>
        </w:rPr>
        <w:t xml:space="preserve">The Company operates in Public sector and it is the largest shop in UK and the most important goal of TESCO is to earn loyal customers for a lifetime. The customers expect to have good products for reasonable price and clear </w:t>
      </w:r>
      <w:r w:rsidR="00C76A55">
        <w:rPr>
          <w:sz w:val="48"/>
          <w:szCs w:val="48"/>
        </w:rPr>
        <w:t>information about price of the product and TESCO want to fallow the customers wishes to keep them for long time.</w:t>
      </w:r>
    </w:p>
    <w:p w:rsidR="00C76A55" w:rsidRDefault="00C76A55" w:rsidP="0097324A">
      <w:pPr>
        <w:rPr>
          <w:sz w:val="48"/>
          <w:szCs w:val="48"/>
        </w:rPr>
      </w:pPr>
      <w:r>
        <w:rPr>
          <w:sz w:val="48"/>
          <w:szCs w:val="48"/>
        </w:rPr>
        <w:t xml:space="preserve">The strength of the Company like </w:t>
      </w:r>
      <w:r w:rsidR="007F5A40">
        <w:rPr>
          <w:sz w:val="48"/>
          <w:szCs w:val="48"/>
        </w:rPr>
        <w:t>advertising, fresh</w:t>
      </w:r>
      <w:r>
        <w:rPr>
          <w:sz w:val="48"/>
          <w:szCs w:val="48"/>
        </w:rPr>
        <w:t xml:space="preserve"> products, loya</w:t>
      </w:r>
      <w:r w:rsidR="00B743C4">
        <w:rPr>
          <w:sz w:val="48"/>
          <w:szCs w:val="48"/>
        </w:rPr>
        <w:t>l</w:t>
      </w:r>
      <w:r>
        <w:rPr>
          <w:sz w:val="48"/>
          <w:szCs w:val="48"/>
        </w:rPr>
        <w:t>ty for the shoppers, many awards in terms of excellence in retailer, various store formats that appeal to local and cultural needs (personalised experience of service) make from TESCO one of the leaders from the UK market.</w:t>
      </w:r>
    </w:p>
    <w:p w:rsidR="00963B74" w:rsidRDefault="00963B74" w:rsidP="0097324A">
      <w:pPr>
        <w:rPr>
          <w:sz w:val="48"/>
          <w:szCs w:val="48"/>
        </w:rPr>
      </w:pPr>
      <w:r>
        <w:rPr>
          <w:sz w:val="48"/>
          <w:szCs w:val="48"/>
        </w:rPr>
        <w:t xml:space="preserve">Conform to SWOT and PESTLE </w:t>
      </w:r>
      <w:r w:rsidR="007F5A40">
        <w:rPr>
          <w:sz w:val="48"/>
          <w:szCs w:val="48"/>
        </w:rPr>
        <w:t>Analysis,</w:t>
      </w:r>
      <w:r>
        <w:rPr>
          <w:sz w:val="48"/>
          <w:szCs w:val="48"/>
        </w:rPr>
        <w:t xml:space="preserve"> TESCO has strength to be a leader, but w</w:t>
      </w:r>
      <w:r w:rsidR="00B743C4">
        <w:rPr>
          <w:sz w:val="48"/>
          <w:szCs w:val="48"/>
        </w:rPr>
        <w:t>ea</w:t>
      </w:r>
      <w:r>
        <w:rPr>
          <w:sz w:val="48"/>
          <w:szCs w:val="48"/>
        </w:rPr>
        <w:t xml:space="preserve">knesses as well to have serious competition from retailers who came from </w:t>
      </w:r>
      <w:r>
        <w:rPr>
          <w:sz w:val="48"/>
          <w:szCs w:val="48"/>
        </w:rPr>
        <w:lastRenderedPageBreak/>
        <w:t xml:space="preserve">Europe with new brands and cheaper products. The costs of running the business was seriously affected when ALDI and LIDL opened first stores in UK. The migration of the loyal customers to the new stores was huge and most of them was happy with the prices and facilities of the new places. In my </w:t>
      </w:r>
      <w:r w:rsidR="007F5A40">
        <w:rPr>
          <w:sz w:val="48"/>
          <w:szCs w:val="48"/>
        </w:rPr>
        <w:t>opinion,</w:t>
      </w:r>
      <w:r w:rsidR="00B743C4">
        <w:rPr>
          <w:sz w:val="48"/>
          <w:szCs w:val="48"/>
        </w:rPr>
        <w:t xml:space="preserve"> </w:t>
      </w:r>
      <w:r>
        <w:rPr>
          <w:sz w:val="48"/>
          <w:szCs w:val="48"/>
        </w:rPr>
        <w:t xml:space="preserve">this experience for TESCO raised a big issue for keeping the Company at the same level haw was </w:t>
      </w:r>
      <w:r w:rsidR="00647E6A">
        <w:rPr>
          <w:sz w:val="48"/>
          <w:szCs w:val="48"/>
        </w:rPr>
        <w:t>before, special</w:t>
      </w:r>
      <w:r>
        <w:rPr>
          <w:sz w:val="48"/>
          <w:szCs w:val="48"/>
        </w:rPr>
        <w:t xml:space="preserve"> with the lower income. I think TESCO have not </w:t>
      </w:r>
      <w:r w:rsidR="00647E6A">
        <w:rPr>
          <w:sz w:val="48"/>
          <w:szCs w:val="48"/>
        </w:rPr>
        <w:t>enough</w:t>
      </w:r>
      <w:r>
        <w:rPr>
          <w:sz w:val="48"/>
          <w:szCs w:val="48"/>
        </w:rPr>
        <w:t xml:space="preserve"> rese</w:t>
      </w:r>
      <w:r w:rsidR="00B743C4">
        <w:rPr>
          <w:sz w:val="48"/>
          <w:szCs w:val="48"/>
        </w:rPr>
        <w:t>a</w:t>
      </w:r>
      <w:r>
        <w:rPr>
          <w:sz w:val="48"/>
          <w:szCs w:val="48"/>
        </w:rPr>
        <w:t>rch to prevent and combat the new threat to provide campaig</w:t>
      </w:r>
      <w:r w:rsidR="00B743C4">
        <w:rPr>
          <w:sz w:val="48"/>
          <w:szCs w:val="48"/>
        </w:rPr>
        <w:t xml:space="preserve">ns and advertising with new products and suppliers, </w:t>
      </w:r>
      <w:proofErr w:type="gramStart"/>
      <w:r w:rsidR="00B743C4">
        <w:rPr>
          <w:sz w:val="48"/>
          <w:szCs w:val="48"/>
        </w:rPr>
        <w:t>taking into account</w:t>
      </w:r>
      <w:proofErr w:type="gramEnd"/>
      <w:r w:rsidR="00B743C4">
        <w:rPr>
          <w:sz w:val="48"/>
          <w:szCs w:val="48"/>
        </w:rPr>
        <w:t xml:space="preserve"> the diversity of the needs of European clients who live in UK at the moment. Considering of the number of the European shoppers has increased in last </w:t>
      </w:r>
      <w:r w:rsidR="007F5A40">
        <w:rPr>
          <w:sz w:val="48"/>
          <w:szCs w:val="48"/>
        </w:rPr>
        <w:t>years, was</w:t>
      </w:r>
      <w:r w:rsidR="00B743C4">
        <w:rPr>
          <w:sz w:val="48"/>
          <w:szCs w:val="48"/>
        </w:rPr>
        <w:t xml:space="preserve"> easy to acknowledge and to give importance to the client, offering the products expected.</w:t>
      </w:r>
    </w:p>
    <w:p w:rsidR="00B743C4" w:rsidRDefault="00B743C4" w:rsidP="0097324A">
      <w:pPr>
        <w:rPr>
          <w:sz w:val="48"/>
          <w:szCs w:val="48"/>
        </w:rPr>
      </w:pPr>
      <w:r>
        <w:rPr>
          <w:sz w:val="48"/>
          <w:szCs w:val="48"/>
        </w:rPr>
        <w:lastRenderedPageBreak/>
        <w:t xml:space="preserve">One of the concrete experiences (according with Kolb) I had when I was disappointed as a customer because I asked </w:t>
      </w:r>
      <w:r w:rsidR="00E9695C">
        <w:rPr>
          <w:sz w:val="48"/>
          <w:szCs w:val="48"/>
        </w:rPr>
        <w:t xml:space="preserve">an employee if he could help me with a product </w:t>
      </w:r>
      <w:proofErr w:type="gramStart"/>
      <w:r w:rsidR="00E9695C">
        <w:rPr>
          <w:sz w:val="48"/>
          <w:szCs w:val="48"/>
        </w:rPr>
        <w:t>similar to</w:t>
      </w:r>
      <w:proofErr w:type="gramEnd"/>
      <w:r w:rsidR="00E9695C">
        <w:rPr>
          <w:sz w:val="48"/>
          <w:szCs w:val="48"/>
        </w:rPr>
        <w:t xml:space="preserve"> my one, but bigger size. Not only that seemed bored and bothered by me, but he responded that he did not have that product. When I was preparing to go to the cash register, I noticed exactly what we were looking for in another part of the store. I did not attract the employee’s attention, I did not complain to the manager about his behaviour, but I avoided buying in that place.</w:t>
      </w:r>
    </w:p>
    <w:p w:rsidR="00E9695C" w:rsidRDefault="00E9695C" w:rsidP="0097324A">
      <w:pPr>
        <w:rPr>
          <w:sz w:val="48"/>
          <w:szCs w:val="48"/>
        </w:rPr>
      </w:pPr>
      <w:r>
        <w:rPr>
          <w:sz w:val="48"/>
          <w:szCs w:val="48"/>
        </w:rPr>
        <w:t>Having a Reflective Observation of the new experience I drew the conclusion like the employer did not have a professional behaviour and I assumed he had a main reason: an important lack of training.</w:t>
      </w:r>
    </w:p>
    <w:p w:rsidR="00E9695C" w:rsidRDefault="00E9695C" w:rsidP="0097324A">
      <w:pPr>
        <w:rPr>
          <w:sz w:val="48"/>
          <w:szCs w:val="48"/>
        </w:rPr>
      </w:pPr>
      <w:r>
        <w:rPr>
          <w:sz w:val="48"/>
          <w:szCs w:val="48"/>
        </w:rPr>
        <w:t xml:space="preserve">In any </w:t>
      </w:r>
      <w:r w:rsidR="00E2435C">
        <w:rPr>
          <w:sz w:val="48"/>
          <w:szCs w:val="48"/>
        </w:rPr>
        <w:t xml:space="preserve">business focused </w:t>
      </w:r>
      <w:r w:rsidR="006726E2">
        <w:rPr>
          <w:sz w:val="48"/>
          <w:szCs w:val="48"/>
        </w:rPr>
        <w:t xml:space="preserve">on customers, special when your job requires to work </w:t>
      </w:r>
      <w:proofErr w:type="gramStart"/>
      <w:r w:rsidR="006726E2">
        <w:rPr>
          <w:sz w:val="48"/>
          <w:szCs w:val="48"/>
        </w:rPr>
        <w:t>direct</w:t>
      </w:r>
      <w:proofErr w:type="gramEnd"/>
      <w:r w:rsidR="006726E2">
        <w:rPr>
          <w:sz w:val="48"/>
          <w:szCs w:val="48"/>
        </w:rPr>
        <w:t xml:space="preserve"> with the clients, has major importance to keep </w:t>
      </w:r>
      <w:r w:rsidR="006726E2">
        <w:rPr>
          <w:sz w:val="48"/>
          <w:szCs w:val="48"/>
        </w:rPr>
        <w:lastRenderedPageBreak/>
        <w:t xml:space="preserve">your client happy, to make him to have a positive experience and to determinate him to wish to come back. Missing of trained staff has </w:t>
      </w:r>
      <w:r w:rsidR="007F5A40">
        <w:rPr>
          <w:sz w:val="48"/>
          <w:szCs w:val="48"/>
        </w:rPr>
        <w:t>a</w:t>
      </w:r>
      <w:r w:rsidR="006726E2">
        <w:rPr>
          <w:sz w:val="48"/>
          <w:szCs w:val="48"/>
        </w:rPr>
        <w:t xml:space="preserve"> huge impact in the business area, affecting the image of the shops and the earnings for constant and long periods of time. </w:t>
      </w:r>
    </w:p>
    <w:p w:rsidR="006726E2" w:rsidRDefault="006726E2" w:rsidP="0097324A">
      <w:pPr>
        <w:rPr>
          <w:sz w:val="48"/>
          <w:szCs w:val="48"/>
        </w:rPr>
      </w:pPr>
      <w:r>
        <w:rPr>
          <w:sz w:val="48"/>
          <w:szCs w:val="48"/>
        </w:rPr>
        <w:t xml:space="preserve">They are only two examples from what I found and research about my case study. Looking to find myself and to reflect what kind of style I can be, involving even business area, I treated and learn the study like an Activist and a Pragmatist. Experiencing </w:t>
      </w:r>
      <w:r w:rsidR="00CF2717">
        <w:rPr>
          <w:sz w:val="48"/>
          <w:szCs w:val="48"/>
        </w:rPr>
        <w:t xml:space="preserve">the thematic, I received difficulties at the beginning when start the </w:t>
      </w:r>
      <w:r w:rsidR="007F5A40">
        <w:rPr>
          <w:sz w:val="48"/>
          <w:szCs w:val="48"/>
        </w:rPr>
        <w:t>assignment</w:t>
      </w:r>
      <w:r w:rsidR="00CF2717">
        <w:rPr>
          <w:sz w:val="48"/>
          <w:szCs w:val="48"/>
        </w:rPr>
        <w:t xml:space="preserve">, because I was </w:t>
      </w:r>
      <w:r w:rsidR="007F5A40">
        <w:rPr>
          <w:sz w:val="48"/>
          <w:szCs w:val="48"/>
        </w:rPr>
        <w:t>struggling</w:t>
      </w:r>
      <w:r w:rsidR="00CF2717">
        <w:rPr>
          <w:sz w:val="48"/>
          <w:szCs w:val="48"/>
        </w:rPr>
        <w:t xml:space="preserve"> to match theory from school with the practice, ‘The more you learn,</w:t>
      </w:r>
      <w:r w:rsidR="00A97E78">
        <w:rPr>
          <w:sz w:val="48"/>
          <w:szCs w:val="48"/>
        </w:rPr>
        <w:t xml:space="preserve"> </w:t>
      </w:r>
      <w:r w:rsidR="00CF2717">
        <w:rPr>
          <w:sz w:val="48"/>
          <w:szCs w:val="48"/>
        </w:rPr>
        <w:t xml:space="preserve">the </w:t>
      </w:r>
      <w:r w:rsidR="007F5A40">
        <w:rPr>
          <w:sz w:val="48"/>
          <w:szCs w:val="48"/>
        </w:rPr>
        <w:t>easier</w:t>
      </w:r>
      <w:r w:rsidR="00CF2717">
        <w:rPr>
          <w:sz w:val="48"/>
          <w:szCs w:val="48"/>
        </w:rPr>
        <w:t xml:space="preserve"> will be’. Involving myself in the middle of action I had the opportunity to realize my active implication in the process of learning</w:t>
      </w:r>
      <w:r w:rsidR="00A97E78">
        <w:rPr>
          <w:sz w:val="48"/>
          <w:szCs w:val="48"/>
        </w:rPr>
        <w:t xml:space="preserve">, </w:t>
      </w:r>
      <w:proofErr w:type="spellStart"/>
      <w:r w:rsidR="00A97E78">
        <w:rPr>
          <w:sz w:val="48"/>
          <w:szCs w:val="48"/>
        </w:rPr>
        <w:t>prefering</w:t>
      </w:r>
      <w:proofErr w:type="spellEnd"/>
      <w:r w:rsidR="00A97E78">
        <w:rPr>
          <w:sz w:val="48"/>
          <w:szCs w:val="48"/>
        </w:rPr>
        <w:t xml:space="preserve"> to do and experience, </w:t>
      </w:r>
      <w:r w:rsidR="00A97E78">
        <w:rPr>
          <w:sz w:val="48"/>
          <w:szCs w:val="48"/>
        </w:rPr>
        <w:lastRenderedPageBreak/>
        <w:t xml:space="preserve">loving the new challenge, learning through hands-on trial and error and enjoying </w:t>
      </w:r>
      <w:proofErr w:type="gramStart"/>
      <w:r w:rsidR="00A97E78">
        <w:rPr>
          <w:sz w:val="48"/>
          <w:szCs w:val="48"/>
        </w:rPr>
        <w:t>to see</w:t>
      </w:r>
      <w:proofErr w:type="gramEnd"/>
      <w:r w:rsidR="00A97E78">
        <w:rPr>
          <w:sz w:val="48"/>
          <w:szCs w:val="48"/>
        </w:rPr>
        <w:t xml:space="preserve"> demonstrations of real application.</w:t>
      </w:r>
    </w:p>
    <w:p w:rsidR="00A97E78" w:rsidRDefault="00A97E78" w:rsidP="0097324A">
      <w:pPr>
        <w:rPr>
          <w:sz w:val="48"/>
          <w:szCs w:val="48"/>
        </w:rPr>
      </w:pPr>
      <w:r>
        <w:rPr>
          <w:sz w:val="48"/>
          <w:szCs w:val="48"/>
        </w:rPr>
        <w:t xml:space="preserve">In my study I struggle to understand facts </w:t>
      </w:r>
      <w:proofErr w:type="spellStart"/>
      <w:r>
        <w:rPr>
          <w:sz w:val="48"/>
          <w:szCs w:val="48"/>
        </w:rPr>
        <w:t>wich</w:t>
      </w:r>
      <w:proofErr w:type="spellEnd"/>
      <w:r>
        <w:rPr>
          <w:sz w:val="48"/>
          <w:szCs w:val="48"/>
        </w:rPr>
        <w:t xml:space="preserve"> I can’t check them myself. I research online some of the issues of the Company, but was easier to give an example what I </w:t>
      </w:r>
      <w:proofErr w:type="spellStart"/>
      <w:proofErr w:type="gramStart"/>
      <w:r>
        <w:rPr>
          <w:sz w:val="48"/>
          <w:szCs w:val="48"/>
        </w:rPr>
        <w:t>lived.I</w:t>
      </w:r>
      <w:proofErr w:type="spellEnd"/>
      <w:proofErr w:type="gramEnd"/>
      <w:r>
        <w:rPr>
          <w:sz w:val="48"/>
          <w:szCs w:val="48"/>
        </w:rPr>
        <w:t xml:space="preserve"> was happy to write about the technology in Tesco, how was up-dated with the clients needs(online orders and home delivery) because I had the chance for a while to work for retailer.</w:t>
      </w:r>
    </w:p>
    <w:p w:rsidR="00A97E78" w:rsidRDefault="00A97E78" w:rsidP="0097324A">
      <w:pPr>
        <w:rPr>
          <w:sz w:val="48"/>
          <w:szCs w:val="48"/>
        </w:rPr>
      </w:pPr>
      <w:r>
        <w:rPr>
          <w:sz w:val="48"/>
          <w:szCs w:val="48"/>
        </w:rPr>
        <w:t xml:space="preserve">In my reflective work I tried to fallow </w:t>
      </w:r>
      <w:r w:rsidR="004A4C42">
        <w:rPr>
          <w:sz w:val="48"/>
          <w:szCs w:val="48"/>
        </w:rPr>
        <w:t>Kolb learning cycle and Honey and Mumford learning style.</w:t>
      </w:r>
    </w:p>
    <w:p w:rsidR="004A4C42" w:rsidRDefault="004A4C42" w:rsidP="0097324A">
      <w:pPr>
        <w:rPr>
          <w:sz w:val="48"/>
          <w:szCs w:val="48"/>
        </w:rPr>
      </w:pPr>
    </w:p>
    <w:p w:rsidR="00D47C2E" w:rsidRDefault="00D47C2E" w:rsidP="0097324A">
      <w:pPr>
        <w:rPr>
          <w:sz w:val="48"/>
          <w:szCs w:val="48"/>
        </w:rPr>
      </w:pPr>
    </w:p>
    <w:p w:rsidR="00D47C2E" w:rsidRDefault="00D47C2E" w:rsidP="0097324A">
      <w:pPr>
        <w:rPr>
          <w:sz w:val="48"/>
          <w:szCs w:val="48"/>
        </w:rPr>
      </w:pPr>
    </w:p>
    <w:p w:rsidR="00D47C2E" w:rsidRDefault="00D47C2E" w:rsidP="0097324A">
      <w:pPr>
        <w:rPr>
          <w:sz w:val="48"/>
          <w:szCs w:val="48"/>
        </w:rPr>
      </w:pPr>
    </w:p>
    <w:p w:rsidR="00D47C2E" w:rsidRDefault="00D47C2E" w:rsidP="0097324A">
      <w:pPr>
        <w:rPr>
          <w:sz w:val="48"/>
          <w:szCs w:val="48"/>
        </w:rPr>
      </w:pPr>
    </w:p>
    <w:p w:rsidR="00C64255" w:rsidRDefault="00C64255" w:rsidP="0097324A">
      <w:pPr>
        <w:rPr>
          <w:sz w:val="48"/>
          <w:szCs w:val="48"/>
        </w:rPr>
      </w:pPr>
    </w:p>
    <w:p w:rsidR="00C64255" w:rsidRDefault="00C64255" w:rsidP="0097324A">
      <w:pPr>
        <w:rPr>
          <w:sz w:val="48"/>
          <w:szCs w:val="48"/>
        </w:rPr>
      </w:pPr>
    </w:p>
    <w:p w:rsidR="004A4C42" w:rsidRDefault="004A4C42" w:rsidP="0097324A">
      <w:pPr>
        <w:rPr>
          <w:sz w:val="48"/>
          <w:szCs w:val="48"/>
        </w:rPr>
      </w:pPr>
      <w:r w:rsidRPr="004A4C42">
        <w:drawing>
          <wp:anchor distT="0" distB="0" distL="114300" distR="114300" simplePos="0" relativeHeight="251658240" behindDoc="1" locked="0" layoutInCell="1" allowOverlap="1" wp14:anchorId="39B81427">
            <wp:simplePos x="0" y="0"/>
            <wp:positionH relativeFrom="column">
              <wp:posOffset>-38100</wp:posOffset>
            </wp:positionH>
            <wp:positionV relativeFrom="page">
              <wp:posOffset>1200150</wp:posOffset>
            </wp:positionV>
            <wp:extent cx="6082665" cy="6400800"/>
            <wp:effectExtent l="0" t="0" r="0" b="0"/>
            <wp:wrapThrough wrapText="bothSides">
              <wp:wrapPolygon edited="0">
                <wp:start x="0" y="0"/>
                <wp:lineTo x="0" y="21536"/>
                <wp:lineTo x="21512" y="21536"/>
                <wp:lineTo x="21512" y="0"/>
                <wp:lineTo x="0" y="0"/>
              </wp:wrapPolygon>
            </wp:wrapThrough>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6082665" cy="6400800"/>
                    </a:xfrm>
                    <a:prstGeom prst="rect">
                      <a:avLst/>
                    </a:prstGeom>
                  </pic:spPr>
                </pic:pic>
              </a:graphicData>
            </a:graphic>
            <wp14:sizeRelH relativeFrom="margin">
              <wp14:pctWidth>0</wp14:pctWidth>
            </wp14:sizeRelH>
            <wp14:sizeRelV relativeFrom="margin">
              <wp14:pctHeight>0</wp14:pctHeight>
            </wp14:sizeRelV>
          </wp:anchor>
        </w:drawing>
      </w:r>
      <w:r w:rsidR="00C64255">
        <w:rPr>
          <w:sz w:val="48"/>
          <w:szCs w:val="48"/>
        </w:rPr>
        <w:t xml:space="preserve">Like Kolb said ‘Immediate or concrete experiments lead to observation and </w:t>
      </w:r>
      <w:proofErr w:type="gramStart"/>
      <w:r w:rsidR="00C64255">
        <w:rPr>
          <w:sz w:val="48"/>
          <w:szCs w:val="48"/>
        </w:rPr>
        <w:lastRenderedPageBreak/>
        <w:t>reflections</w:t>
      </w:r>
      <w:r w:rsidR="007F5A40">
        <w:rPr>
          <w:sz w:val="48"/>
          <w:szCs w:val="48"/>
        </w:rPr>
        <w:t>’</w:t>
      </w:r>
      <w:proofErr w:type="gramEnd"/>
      <w:r w:rsidR="007F5A40">
        <w:rPr>
          <w:sz w:val="48"/>
          <w:szCs w:val="48"/>
        </w:rPr>
        <w:t>.</w:t>
      </w:r>
      <w:r w:rsidR="00C64255">
        <w:rPr>
          <w:sz w:val="48"/>
          <w:szCs w:val="48"/>
        </w:rPr>
        <w:t xml:space="preserve"> So, this activity can make the person to have reflections which are assimilated, absorbed and translated with implications for action, turning the person to experiment by themselves new creations and new experiences.</w:t>
      </w:r>
    </w:p>
    <w:p w:rsidR="00C64255" w:rsidRDefault="00C64255" w:rsidP="0097324A">
      <w:pPr>
        <w:rPr>
          <w:sz w:val="48"/>
          <w:szCs w:val="48"/>
        </w:rPr>
      </w:pPr>
      <w:r>
        <w:rPr>
          <w:sz w:val="48"/>
          <w:szCs w:val="48"/>
        </w:rPr>
        <w:t xml:space="preserve">The Honey and Mumford style it is a learning style and appear in 1986 to contravariant Kolb’s theory: are 4 types of person and are totally different when they </w:t>
      </w:r>
      <w:r w:rsidR="008E42E5">
        <w:rPr>
          <w:sz w:val="48"/>
          <w:szCs w:val="48"/>
        </w:rPr>
        <w:t>are learning</w:t>
      </w:r>
      <w:r>
        <w:rPr>
          <w:sz w:val="48"/>
          <w:szCs w:val="48"/>
        </w:rPr>
        <w:t xml:space="preserve"> something new:</w:t>
      </w:r>
    </w:p>
    <w:p w:rsidR="008E42E5" w:rsidRDefault="008E42E5" w:rsidP="0097324A">
      <w:pPr>
        <w:rPr>
          <w:sz w:val="48"/>
          <w:szCs w:val="48"/>
        </w:rPr>
      </w:pPr>
      <w:r>
        <w:rPr>
          <w:sz w:val="48"/>
          <w:szCs w:val="48"/>
        </w:rPr>
        <w:t>Activist =who is learning by doing things, they are involving themselves fully in new experiences (problems solving, discussions, competitions);</w:t>
      </w:r>
    </w:p>
    <w:p w:rsidR="008E42E5" w:rsidRDefault="008E42E5" w:rsidP="0097324A">
      <w:pPr>
        <w:rPr>
          <w:sz w:val="48"/>
          <w:szCs w:val="48"/>
        </w:rPr>
      </w:pPr>
      <w:r>
        <w:rPr>
          <w:sz w:val="48"/>
          <w:szCs w:val="48"/>
        </w:rPr>
        <w:t xml:space="preserve">Theorist=like to understand before to </w:t>
      </w:r>
      <w:proofErr w:type="gramStart"/>
      <w:r>
        <w:rPr>
          <w:sz w:val="48"/>
          <w:szCs w:val="48"/>
        </w:rPr>
        <w:t>take action</w:t>
      </w:r>
      <w:proofErr w:type="gramEnd"/>
      <w:r>
        <w:rPr>
          <w:sz w:val="48"/>
          <w:szCs w:val="48"/>
        </w:rPr>
        <w:t xml:space="preserve"> (stories, statistic, information’s);</w:t>
      </w:r>
    </w:p>
    <w:p w:rsidR="008E42E5" w:rsidRDefault="008E42E5" w:rsidP="0097324A">
      <w:pPr>
        <w:rPr>
          <w:sz w:val="48"/>
          <w:szCs w:val="48"/>
        </w:rPr>
      </w:pPr>
      <w:r>
        <w:rPr>
          <w:sz w:val="48"/>
          <w:szCs w:val="48"/>
        </w:rPr>
        <w:t xml:space="preserve">Pragmatist=need to think how to apply what they learned, try new </w:t>
      </w:r>
      <w:r w:rsidR="007F5A40">
        <w:rPr>
          <w:sz w:val="48"/>
          <w:szCs w:val="48"/>
        </w:rPr>
        <w:t xml:space="preserve">ideas </w:t>
      </w:r>
      <w:r w:rsidR="000007C6">
        <w:rPr>
          <w:sz w:val="48"/>
          <w:szCs w:val="48"/>
        </w:rPr>
        <w:t>(case</w:t>
      </w:r>
      <w:r>
        <w:rPr>
          <w:sz w:val="48"/>
          <w:szCs w:val="48"/>
        </w:rPr>
        <w:t xml:space="preserve"> studies, discussions);</w:t>
      </w:r>
    </w:p>
    <w:p w:rsidR="008E42E5" w:rsidRDefault="008E42E5" w:rsidP="0097324A">
      <w:pPr>
        <w:rPr>
          <w:sz w:val="48"/>
          <w:szCs w:val="48"/>
        </w:rPr>
      </w:pPr>
      <w:r>
        <w:rPr>
          <w:sz w:val="48"/>
          <w:szCs w:val="48"/>
        </w:rPr>
        <w:lastRenderedPageBreak/>
        <w:t>Reflector=they learn by observing and thinking about what happened, they prefer to stay behind and watch different point of views (observing activities, coaching, interviews).</w:t>
      </w:r>
    </w:p>
    <w:p w:rsidR="007F5A40" w:rsidRDefault="008E42E5" w:rsidP="0097324A">
      <w:pPr>
        <w:rPr>
          <w:sz w:val="48"/>
          <w:szCs w:val="48"/>
        </w:rPr>
      </w:pPr>
      <w:r>
        <w:rPr>
          <w:sz w:val="48"/>
          <w:szCs w:val="48"/>
        </w:rPr>
        <w:t xml:space="preserve">Either way, both types I found them very </w:t>
      </w:r>
      <w:r w:rsidR="007F5A40">
        <w:rPr>
          <w:sz w:val="48"/>
          <w:szCs w:val="48"/>
        </w:rPr>
        <w:t>important when I try to implement them in my case study.</w:t>
      </w:r>
    </w:p>
    <w:p w:rsidR="008E42E5" w:rsidRDefault="003E0108" w:rsidP="0097324A">
      <w:pPr>
        <w:rPr>
          <w:sz w:val="48"/>
          <w:szCs w:val="48"/>
        </w:rPr>
      </w:pPr>
      <w:r>
        <w:rPr>
          <w:sz w:val="48"/>
          <w:szCs w:val="48"/>
        </w:rPr>
        <w:t xml:space="preserve">Although TESCO remains one of the top preferences of the shoppers in retail, excepting the issues </w:t>
      </w:r>
      <w:r w:rsidR="000007C6">
        <w:rPr>
          <w:sz w:val="48"/>
          <w:szCs w:val="48"/>
        </w:rPr>
        <w:t>intimidate during</w:t>
      </w:r>
      <w:r>
        <w:rPr>
          <w:sz w:val="48"/>
          <w:szCs w:val="48"/>
        </w:rPr>
        <w:t xml:space="preserve"> the years. Has a powerful background </w:t>
      </w:r>
      <w:r w:rsidR="000007C6">
        <w:rPr>
          <w:sz w:val="48"/>
          <w:szCs w:val="48"/>
        </w:rPr>
        <w:t xml:space="preserve">and a long history business which can </w:t>
      </w:r>
      <w:proofErr w:type="gramStart"/>
      <w:r w:rsidR="00647E6A">
        <w:rPr>
          <w:sz w:val="48"/>
          <w:szCs w:val="48"/>
        </w:rPr>
        <w:t>appear.</w:t>
      </w:r>
      <w:proofErr w:type="gramEnd"/>
      <w:r w:rsidR="00647E6A">
        <w:rPr>
          <w:sz w:val="48"/>
          <w:szCs w:val="48"/>
        </w:rPr>
        <w:t xml:space="preserve"> Company</w:t>
      </w:r>
      <w:r w:rsidR="000007C6">
        <w:rPr>
          <w:sz w:val="48"/>
          <w:szCs w:val="48"/>
        </w:rPr>
        <w:t xml:space="preserve"> management knew how to face with the new problems like environment, threats or technology keeping the </w:t>
      </w:r>
      <w:r w:rsidR="00647E6A">
        <w:rPr>
          <w:sz w:val="48"/>
          <w:szCs w:val="48"/>
        </w:rPr>
        <w:t>income, employability</w:t>
      </w:r>
      <w:bookmarkStart w:id="0" w:name="_GoBack"/>
      <w:bookmarkEnd w:id="0"/>
      <w:r w:rsidR="000007C6">
        <w:rPr>
          <w:sz w:val="48"/>
          <w:szCs w:val="48"/>
        </w:rPr>
        <w:t xml:space="preserve"> and management in a good manner no matter what.</w:t>
      </w:r>
    </w:p>
    <w:p w:rsidR="008E42E5" w:rsidRDefault="008E42E5" w:rsidP="0097324A">
      <w:pPr>
        <w:rPr>
          <w:sz w:val="48"/>
          <w:szCs w:val="48"/>
        </w:rPr>
      </w:pPr>
    </w:p>
    <w:p w:rsidR="008E42E5" w:rsidRDefault="008E42E5" w:rsidP="0097324A">
      <w:pPr>
        <w:rPr>
          <w:sz w:val="48"/>
          <w:szCs w:val="48"/>
        </w:rPr>
      </w:pPr>
    </w:p>
    <w:p w:rsidR="008E42E5" w:rsidRDefault="008E42E5" w:rsidP="0097324A">
      <w:pPr>
        <w:rPr>
          <w:sz w:val="48"/>
          <w:szCs w:val="48"/>
        </w:rPr>
      </w:pPr>
    </w:p>
    <w:p w:rsidR="008E42E5" w:rsidRDefault="008E42E5" w:rsidP="0097324A">
      <w:pPr>
        <w:rPr>
          <w:sz w:val="48"/>
          <w:szCs w:val="48"/>
        </w:rPr>
      </w:pPr>
    </w:p>
    <w:p w:rsidR="00A97E78" w:rsidRDefault="000007C6" w:rsidP="0097324A">
      <w:pPr>
        <w:rPr>
          <w:sz w:val="48"/>
          <w:szCs w:val="48"/>
        </w:rPr>
      </w:pPr>
      <w:r>
        <w:rPr>
          <w:sz w:val="48"/>
          <w:szCs w:val="48"/>
        </w:rPr>
        <w:tab/>
        <w:t>REFERENCES:</w:t>
      </w:r>
    </w:p>
    <w:p w:rsidR="000007C6" w:rsidRDefault="000007C6" w:rsidP="0097324A">
      <w:pPr>
        <w:rPr>
          <w:sz w:val="48"/>
          <w:szCs w:val="48"/>
        </w:rPr>
      </w:pPr>
      <w:r>
        <w:rPr>
          <w:sz w:val="48"/>
          <w:szCs w:val="48"/>
        </w:rPr>
        <w:t>HONEY, P. and MUMFORD, A.(1986a) THE MANUAL OF LEARNING STYLES, Peter Honey Associates</w:t>
      </w:r>
    </w:p>
    <w:p w:rsidR="000007C6" w:rsidRDefault="000007C6" w:rsidP="0097324A">
      <w:pPr>
        <w:rPr>
          <w:sz w:val="48"/>
          <w:szCs w:val="48"/>
        </w:rPr>
      </w:pPr>
      <w:r>
        <w:rPr>
          <w:sz w:val="48"/>
          <w:szCs w:val="48"/>
        </w:rPr>
        <w:t>Honey, P. and Mumford, A.(1986b) LEARNING STYLES QUESTIONNAIRE, Peter Honey Publications LTD.</w:t>
      </w:r>
    </w:p>
    <w:p w:rsidR="00E9695C" w:rsidRPr="0097324A" w:rsidRDefault="00E9695C" w:rsidP="0097324A">
      <w:pPr>
        <w:rPr>
          <w:sz w:val="48"/>
          <w:szCs w:val="48"/>
        </w:rPr>
      </w:pPr>
    </w:p>
    <w:sectPr w:rsidR="00E9695C" w:rsidRPr="00973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24A"/>
    <w:rsid w:val="000007C6"/>
    <w:rsid w:val="003E0108"/>
    <w:rsid w:val="004A4C42"/>
    <w:rsid w:val="004A7D0A"/>
    <w:rsid w:val="00647E6A"/>
    <w:rsid w:val="006726E2"/>
    <w:rsid w:val="007F5A40"/>
    <w:rsid w:val="008E42E5"/>
    <w:rsid w:val="00927D3A"/>
    <w:rsid w:val="00963B74"/>
    <w:rsid w:val="0097324A"/>
    <w:rsid w:val="00A15A04"/>
    <w:rsid w:val="00A97E78"/>
    <w:rsid w:val="00B743C4"/>
    <w:rsid w:val="00C64255"/>
    <w:rsid w:val="00C76A55"/>
    <w:rsid w:val="00CF2717"/>
    <w:rsid w:val="00D47C2E"/>
    <w:rsid w:val="00DA4BE0"/>
    <w:rsid w:val="00E2435C"/>
    <w:rsid w:val="00E96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EF220"/>
  <w15:chartTrackingRefBased/>
  <w15:docId w15:val="{DECE313D-7D95-43B9-9C88-81664A68D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eferincomentariu">
    <w:name w:val="annotation reference"/>
    <w:basedOn w:val="Fontdeparagrafimplicit"/>
    <w:uiPriority w:val="99"/>
    <w:semiHidden/>
    <w:unhideWhenUsed/>
    <w:rsid w:val="00D47C2E"/>
    <w:rPr>
      <w:sz w:val="16"/>
      <w:szCs w:val="16"/>
    </w:rPr>
  </w:style>
  <w:style w:type="paragraph" w:styleId="Textcomentariu">
    <w:name w:val="annotation text"/>
    <w:basedOn w:val="Normal"/>
    <w:link w:val="TextcomentariuCaracter"/>
    <w:uiPriority w:val="99"/>
    <w:semiHidden/>
    <w:unhideWhenUsed/>
    <w:rsid w:val="00D47C2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D47C2E"/>
    <w:rPr>
      <w:sz w:val="20"/>
      <w:szCs w:val="20"/>
    </w:rPr>
  </w:style>
  <w:style w:type="paragraph" w:styleId="SubiectComentariu">
    <w:name w:val="annotation subject"/>
    <w:basedOn w:val="Textcomentariu"/>
    <w:next w:val="Textcomentariu"/>
    <w:link w:val="SubiectComentariuCaracter"/>
    <w:uiPriority w:val="99"/>
    <w:semiHidden/>
    <w:unhideWhenUsed/>
    <w:rsid w:val="00D47C2E"/>
    <w:rPr>
      <w:b/>
      <w:bCs/>
    </w:rPr>
  </w:style>
  <w:style w:type="character" w:customStyle="1" w:styleId="SubiectComentariuCaracter">
    <w:name w:val="Subiect Comentariu Caracter"/>
    <w:basedOn w:val="TextcomentariuCaracter"/>
    <w:link w:val="SubiectComentariu"/>
    <w:uiPriority w:val="99"/>
    <w:semiHidden/>
    <w:rsid w:val="00D47C2E"/>
    <w:rPr>
      <w:b/>
      <w:bCs/>
      <w:sz w:val="20"/>
      <w:szCs w:val="20"/>
    </w:rPr>
  </w:style>
  <w:style w:type="paragraph" w:styleId="TextnBalon">
    <w:name w:val="Balloon Text"/>
    <w:basedOn w:val="Normal"/>
    <w:link w:val="TextnBalonCaracter"/>
    <w:uiPriority w:val="99"/>
    <w:semiHidden/>
    <w:unhideWhenUsed/>
    <w:rsid w:val="00D47C2E"/>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D47C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11</Pages>
  <Words>983</Words>
  <Characters>5605</Characters>
  <Application>Microsoft Office Word</Application>
  <DocSecurity>0</DocSecurity>
  <Lines>46</Lines>
  <Paragraphs>13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Mihai</dc:creator>
  <cp:keywords/>
  <dc:description/>
  <cp:lastModifiedBy>Emma Mihai</cp:lastModifiedBy>
  <cp:revision>1</cp:revision>
  <dcterms:created xsi:type="dcterms:W3CDTF">2019-01-10T10:02:00Z</dcterms:created>
  <dcterms:modified xsi:type="dcterms:W3CDTF">2019-01-10T16:43:00Z</dcterms:modified>
</cp:coreProperties>
</file>