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652C681" w14:textId="5C8DAD8F" w:rsidR="00732B35" w:rsidRDefault="00305219" w:rsidP="55176616">
      <w:pPr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87667B0" wp14:editId="34650958">
            <wp:simplePos x="0" y="0"/>
            <wp:positionH relativeFrom="column">
              <wp:posOffset>-603250</wp:posOffset>
            </wp:positionH>
            <wp:positionV relativeFrom="paragraph">
              <wp:posOffset>593676</wp:posOffset>
            </wp:positionV>
            <wp:extent cx="6974205" cy="3929380"/>
            <wp:effectExtent l="0" t="0" r="0" b="0"/>
            <wp:wrapTopAndBottom/>
            <wp:docPr id="1446033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03386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74205" cy="3929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DE18850">
        <w:t xml:space="preserve">Link: </w:t>
      </w:r>
      <w:hyperlink r:id="rId7">
        <w:r w:rsidR="540FCA38" w:rsidRPr="55176616">
          <w:rPr>
            <w:rStyle w:val="Hyperlink"/>
          </w:rPr>
          <w:t>Recap: Meeting with Poppy Ward (2504110) 25 October | Meeting | Microsoft Teams</w:t>
        </w:r>
      </w:hyperlink>
    </w:p>
    <w:p w14:paraId="01E7E562" w14:textId="2BEF177B" w:rsidR="00732B35" w:rsidRDefault="00732B35" w:rsidP="55176616">
      <w:pPr>
        <w:spacing w:after="0"/>
      </w:pPr>
    </w:p>
    <w:p w14:paraId="592131FB" w14:textId="4AA6BF1E" w:rsidR="00732B35" w:rsidRDefault="00305219">
      <w:r>
        <w:rPr>
          <w:noProof/>
        </w:rPr>
        <w:drawing>
          <wp:anchor distT="0" distB="0" distL="114300" distR="114300" simplePos="0" relativeHeight="251658241" behindDoc="0" locked="0" layoutInCell="1" allowOverlap="1" wp14:anchorId="35F52274" wp14:editId="1882C88C">
            <wp:simplePos x="0" y="0"/>
            <wp:positionH relativeFrom="column">
              <wp:posOffset>-609649</wp:posOffset>
            </wp:positionH>
            <wp:positionV relativeFrom="paragraph">
              <wp:posOffset>198609</wp:posOffset>
            </wp:positionV>
            <wp:extent cx="6974205" cy="3923665"/>
            <wp:effectExtent l="0" t="0" r="0" b="635"/>
            <wp:wrapTopAndBottom/>
            <wp:docPr id="1178363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3635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74205" cy="392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3DE402" w14:textId="376AC971" w:rsidR="00C81BA8" w:rsidRDefault="00C81BA8"/>
    <w:p w14:paraId="7D2CF268" w14:textId="4B202872" w:rsidR="00C81BA8" w:rsidRDefault="0011191C">
      <w:r>
        <w:rPr>
          <w:noProof/>
        </w:rPr>
        <w:drawing>
          <wp:anchor distT="0" distB="0" distL="114300" distR="114300" simplePos="0" relativeHeight="251658243" behindDoc="0" locked="0" layoutInCell="1" allowOverlap="1" wp14:anchorId="12E76285" wp14:editId="3F410631">
            <wp:simplePos x="0" y="0"/>
            <wp:positionH relativeFrom="column">
              <wp:posOffset>-642657</wp:posOffset>
            </wp:positionH>
            <wp:positionV relativeFrom="paragraph">
              <wp:posOffset>4398672</wp:posOffset>
            </wp:positionV>
            <wp:extent cx="7088080" cy="3968885"/>
            <wp:effectExtent l="0" t="0" r="0" b="6350"/>
            <wp:wrapTopAndBottom/>
            <wp:docPr id="1000570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04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88080" cy="3968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4FC5">
        <w:rPr>
          <w:noProof/>
        </w:rPr>
        <w:drawing>
          <wp:anchor distT="0" distB="0" distL="114300" distR="114300" simplePos="0" relativeHeight="251658242" behindDoc="0" locked="0" layoutInCell="1" allowOverlap="1" wp14:anchorId="3B804080" wp14:editId="5A0579C0">
            <wp:simplePos x="0" y="0"/>
            <wp:positionH relativeFrom="column">
              <wp:posOffset>-603250</wp:posOffset>
            </wp:positionH>
            <wp:positionV relativeFrom="paragraph">
              <wp:posOffset>0</wp:posOffset>
            </wp:positionV>
            <wp:extent cx="7042785" cy="4009390"/>
            <wp:effectExtent l="0" t="0" r="5715" b="3810"/>
            <wp:wrapTopAndBottom/>
            <wp:docPr id="6830601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06017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42785" cy="4009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92C4B6" w14:textId="16C4C453" w:rsidR="00C81BA8" w:rsidRDefault="00C81BA8"/>
    <w:p w14:paraId="0E5E3340" w14:textId="17FDF4A2" w:rsidR="00422B9B" w:rsidRDefault="008A0AEC">
      <w:r>
        <w:rPr>
          <w:noProof/>
        </w:rPr>
        <w:drawing>
          <wp:anchor distT="0" distB="0" distL="114300" distR="114300" simplePos="0" relativeHeight="251658245" behindDoc="0" locked="0" layoutInCell="1" allowOverlap="1" wp14:anchorId="5DB47752" wp14:editId="52F0E6F2">
            <wp:simplePos x="0" y="0"/>
            <wp:positionH relativeFrom="column">
              <wp:posOffset>-700392</wp:posOffset>
            </wp:positionH>
            <wp:positionV relativeFrom="paragraph">
              <wp:posOffset>4455268</wp:posOffset>
            </wp:positionV>
            <wp:extent cx="7120255" cy="4005045"/>
            <wp:effectExtent l="0" t="0" r="4445" b="0"/>
            <wp:wrapTopAndBottom/>
            <wp:docPr id="3604168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41684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120255" cy="4005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25B4">
        <w:rPr>
          <w:noProof/>
        </w:rPr>
        <w:drawing>
          <wp:anchor distT="0" distB="0" distL="114300" distR="114300" simplePos="0" relativeHeight="251658244" behindDoc="0" locked="0" layoutInCell="1" allowOverlap="1" wp14:anchorId="79225133" wp14:editId="3D0F3F47">
            <wp:simplePos x="0" y="0"/>
            <wp:positionH relativeFrom="column">
              <wp:posOffset>-700405</wp:posOffset>
            </wp:positionH>
            <wp:positionV relativeFrom="paragraph">
              <wp:posOffset>0</wp:posOffset>
            </wp:positionV>
            <wp:extent cx="7120255" cy="3979545"/>
            <wp:effectExtent l="0" t="0" r="4445" b="0"/>
            <wp:wrapTopAndBottom/>
            <wp:docPr id="8624450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44501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20255" cy="397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BED467" w14:textId="77777777" w:rsidR="008A0AEC" w:rsidRDefault="008A0AEC"/>
    <w:p w14:paraId="0C2848D8" w14:textId="6E3A743A" w:rsidR="00C81BA8" w:rsidRDefault="002D0953">
      <w:r>
        <w:rPr>
          <w:noProof/>
        </w:rPr>
        <w:drawing>
          <wp:anchor distT="0" distB="0" distL="114300" distR="114300" simplePos="0" relativeHeight="251658247" behindDoc="0" locked="0" layoutInCell="1" allowOverlap="1" wp14:anchorId="45CADBDD" wp14:editId="35696131">
            <wp:simplePos x="0" y="0"/>
            <wp:positionH relativeFrom="column">
              <wp:posOffset>-758758</wp:posOffset>
            </wp:positionH>
            <wp:positionV relativeFrom="paragraph">
              <wp:posOffset>4416357</wp:posOffset>
            </wp:positionV>
            <wp:extent cx="7178675" cy="4055403"/>
            <wp:effectExtent l="0" t="0" r="0" b="0"/>
            <wp:wrapTopAndBottom/>
            <wp:docPr id="7319055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90555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178675" cy="40554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51A9">
        <w:rPr>
          <w:noProof/>
        </w:rPr>
        <w:drawing>
          <wp:anchor distT="0" distB="0" distL="114300" distR="114300" simplePos="0" relativeHeight="251658246" behindDoc="0" locked="0" layoutInCell="1" allowOverlap="1" wp14:anchorId="2B425F10" wp14:editId="7C63600F">
            <wp:simplePos x="0" y="0"/>
            <wp:positionH relativeFrom="column">
              <wp:posOffset>-758825</wp:posOffset>
            </wp:positionH>
            <wp:positionV relativeFrom="paragraph">
              <wp:posOffset>0</wp:posOffset>
            </wp:positionV>
            <wp:extent cx="7178675" cy="4028440"/>
            <wp:effectExtent l="0" t="0" r="0" b="0"/>
            <wp:wrapTopAndBottom/>
            <wp:docPr id="11196976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69764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178675" cy="402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20EC8C" w14:textId="47212D8B" w:rsidR="002D0953" w:rsidRDefault="00714454">
      <w:r>
        <w:rPr>
          <w:noProof/>
        </w:rPr>
        <w:lastRenderedPageBreak/>
        <w:drawing>
          <wp:anchor distT="0" distB="0" distL="114300" distR="114300" simplePos="0" relativeHeight="251658249" behindDoc="0" locked="0" layoutInCell="1" allowOverlap="1" wp14:anchorId="0A5FC4C8" wp14:editId="12EB79A6">
            <wp:simplePos x="0" y="0"/>
            <wp:positionH relativeFrom="column">
              <wp:posOffset>-739775</wp:posOffset>
            </wp:positionH>
            <wp:positionV relativeFrom="paragraph">
              <wp:posOffset>4493895</wp:posOffset>
            </wp:positionV>
            <wp:extent cx="7190105" cy="4065905"/>
            <wp:effectExtent l="0" t="0" r="0" b="0"/>
            <wp:wrapTopAndBottom/>
            <wp:docPr id="3974069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40699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190105" cy="4065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D54">
        <w:rPr>
          <w:noProof/>
        </w:rPr>
        <w:drawing>
          <wp:anchor distT="0" distB="0" distL="114300" distR="114300" simplePos="0" relativeHeight="251658248" behindDoc="0" locked="0" layoutInCell="1" allowOverlap="1" wp14:anchorId="65862240" wp14:editId="72072B39">
            <wp:simplePos x="0" y="0"/>
            <wp:positionH relativeFrom="column">
              <wp:posOffset>-739775</wp:posOffset>
            </wp:positionH>
            <wp:positionV relativeFrom="paragraph">
              <wp:posOffset>0</wp:posOffset>
            </wp:positionV>
            <wp:extent cx="7178675" cy="4080510"/>
            <wp:effectExtent l="0" t="0" r="0" b="0"/>
            <wp:wrapTopAndBottom/>
            <wp:docPr id="7589582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95822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17867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1595E2" w14:textId="7195BF27" w:rsidR="00714454" w:rsidRDefault="00714454"/>
    <w:p w14:paraId="18D31DC7" w14:textId="149C8A89" w:rsidR="00714454" w:rsidRDefault="00781C28">
      <w:r>
        <w:rPr>
          <w:noProof/>
        </w:rPr>
        <w:lastRenderedPageBreak/>
        <w:drawing>
          <wp:anchor distT="0" distB="0" distL="114300" distR="114300" simplePos="0" relativeHeight="251658250" behindDoc="0" locked="0" layoutInCell="1" allowOverlap="1" wp14:anchorId="49846E81" wp14:editId="31EFA99B">
            <wp:simplePos x="0" y="0"/>
            <wp:positionH relativeFrom="column">
              <wp:posOffset>-681355</wp:posOffset>
            </wp:positionH>
            <wp:positionV relativeFrom="paragraph">
              <wp:posOffset>0</wp:posOffset>
            </wp:positionV>
            <wp:extent cx="7042785" cy="3970020"/>
            <wp:effectExtent l="0" t="0" r="5715" b="5080"/>
            <wp:wrapTopAndBottom/>
            <wp:docPr id="14889526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95265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042785" cy="397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4454">
        <w:br w:type="page"/>
      </w:r>
    </w:p>
    <w:p w14:paraId="0550388A" w14:textId="685E32DC" w:rsidR="00F53C3C" w:rsidRDefault="00327362">
      <w:r>
        <w:rPr>
          <w:noProof/>
        </w:rPr>
        <w:lastRenderedPageBreak/>
        <w:drawing>
          <wp:anchor distT="0" distB="0" distL="114300" distR="114300" simplePos="0" relativeHeight="251658251" behindDoc="0" locked="0" layoutInCell="1" allowOverlap="1" wp14:anchorId="02DF7ECD" wp14:editId="75CD5DEC">
            <wp:simplePos x="0" y="0"/>
            <wp:positionH relativeFrom="column">
              <wp:posOffset>-428503</wp:posOffset>
            </wp:positionH>
            <wp:positionV relativeFrom="paragraph">
              <wp:posOffset>568</wp:posOffset>
            </wp:positionV>
            <wp:extent cx="6692265" cy="9386570"/>
            <wp:effectExtent l="0" t="0" r="635" b="0"/>
            <wp:wrapTopAndBottom/>
            <wp:docPr id="3226223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62236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92265" cy="938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D2032F" w14:textId="05B61CE4" w:rsidR="00F53C3C" w:rsidRDefault="00D20350">
      <w:r>
        <w:rPr>
          <w:noProof/>
        </w:rPr>
        <w:lastRenderedPageBreak/>
        <w:drawing>
          <wp:anchor distT="0" distB="0" distL="114300" distR="114300" simplePos="0" relativeHeight="251658252" behindDoc="0" locked="0" layoutInCell="1" allowOverlap="1" wp14:anchorId="6B336936" wp14:editId="2B64DBB2">
            <wp:simplePos x="0" y="0"/>
            <wp:positionH relativeFrom="column">
              <wp:posOffset>-350736</wp:posOffset>
            </wp:positionH>
            <wp:positionV relativeFrom="paragraph">
              <wp:posOffset>122</wp:posOffset>
            </wp:positionV>
            <wp:extent cx="6556375" cy="9263380"/>
            <wp:effectExtent l="0" t="0" r="0" b="0"/>
            <wp:wrapTopAndBottom/>
            <wp:docPr id="19489098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90985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56375" cy="926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3C3C">
        <w:br w:type="page"/>
      </w:r>
    </w:p>
    <w:p w14:paraId="272C44F5" w14:textId="70432D6F" w:rsidR="005A78A7" w:rsidRDefault="004B31F3">
      <w:r>
        <w:rPr>
          <w:noProof/>
        </w:rPr>
        <w:lastRenderedPageBreak/>
        <w:drawing>
          <wp:anchor distT="0" distB="0" distL="114300" distR="114300" simplePos="0" relativeHeight="251658253" behindDoc="0" locked="0" layoutInCell="1" allowOverlap="1" wp14:anchorId="151648D9" wp14:editId="7C97125A">
            <wp:simplePos x="0" y="0"/>
            <wp:positionH relativeFrom="column">
              <wp:posOffset>-467360</wp:posOffset>
            </wp:positionH>
            <wp:positionV relativeFrom="paragraph">
              <wp:posOffset>216</wp:posOffset>
            </wp:positionV>
            <wp:extent cx="6672580" cy="9421495"/>
            <wp:effectExtent l="0" t="0" r="0" b="1905"/>
            <wp:wrapTopAndBottom/>
            <wp:docPr id="12033437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34373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72580" cy="942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42463A" w14:textId="104D9D5C" w:rsidR="005A78A7" w:rsidRDefault="001D407B">
      <w:r>
        <w:rPr>
          <w:noProof/>
        </w:rPr>
        <w:lastRenderedPageBreak/>
        <w:drawing>
          <wp:anchor distT="0" distB="0" distL="114300" distR="114300" simplePos="0" relativeHeight="251658254" behindDoc="0" locked="0" layoutInCell="1" allowOverlap="1" wp14:anchorId="5A2F135E" wp14:editId="34A9DECA">
            <wp:simplePos x="0" y="0"/>
            <wp:positionH relativeFrom="column">
              <wp:posOffset>-467063</wp:posOffset>
            </wp:positionH>
            <wp:positionV relativeFrom="paragraph">
              <wp:posOffset>108</wp:posOffset>
            </wp:positionV>
            <wp:extent cx="6614795" cy="9472930"/>
            <wp:effectExtent l="0" t="0" r="1905" b="1270"/>
            <wp:wrapTopAndBottom/>
            <wp:docPr id="2052284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28431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14795" cy="947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78A7">
        <w:br w:type="page"/>
      </w:r>
    </w:p>
    <w:p w14:paraId="7560DAB2" w14:textId="10B48DCE" w:rsidR="005A78A7" w:rsidRDefault="003F4602">
      <w:r>
        <w:rPr>
          <w:noProof/>
        </w:rPr>
        <w:lastRenderedPageBreak/>
        <w:drawing>
          <wp:anchor distT="0" distB="0" distL="114300" distR="114300" simplePos="0" relativeHeight="251658255" behindDoc="0" locked="0" layoutInCell="1" allowOverlap="1" wp14:anchorId="13E1795F" wp14:editId="4CA370EB">
            <wp:simplePos x="0" y="0"/>
            <wp:positionH relativeFrom="column">
              <wp:posOffset>-428098</wp:posOffset>
            </wp:positionH>
            <wp:positionV relativeFrom="paragraph">
              <wp:posOffset>0</wp:posOffset>
            </wp:positionV>
            <wp:extent cx="6653530" cy="9375140"/>
            <wp:effectExtent l="0" t="0" r="1270" b="0"/>
            <wp:wrapTopAndBottom/>
            <wp:docPr id="301969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969093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53530" cy="937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C84B01" w14:textId="33653F0A" w:rsidR="005A78A7" w:rsidRDefault="00B73E86">
      <w:r>
        <w:rPr>
          <w:noProof/>
        </w:rPr>
        <w:lastRenderedPageBreak/>
        <w:drawing>
          <wp:anchor distT="0" distB="0" distL="114300" distR="114300" simplePos="0" relativeHeight="251658256" behindDoc="0" locked="0" layoutInCell="1" allowOverlap="1" wp14:anchorId="7EF7DB69" wp14:editId="3148A0E9">
            <wp:simplePos x="0" y="0"/>
            <wp:positionH relativeFrom="column">
              <wp:posOffset>-369908</wp:posOffset>
            </wp:positionH>
            <wp:positionV relativeFrom="paragraph">
              <wp:posOffset>81</wp:posOffset>
            </wp:positionV>
            <wp:extent cx="6653530" cy="9558655"/>
            <wp:effectExtent l="0" t="0" r="1270" b="4445"/>
            <wp:wrapTopAndBottom/>
            <wp:docPr id="2117984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9843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53530" cy="9558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78A7">
        <w:br w:type="page"/>
      </w:r>
    </w:p>
    <w:p w14:paraId="3F61A06B" w14:textId="0D372455" w:rsidR="005A78A7" w:rsidRDefault="00FC2171">
      <w:r>
        <w:rPr>
          <w:noProof/>
        </w:rPr>
        <w:lastRenderedPageBreak/>
        <w:drawing>
          <wp:anchor distT="0" distB="0" distL="114300" distR="114300" simplePos="0" relativeHeight="251658257" behindDoc="0" locked="0" layoutInCell="1" allowOverlap="1" wp14:anchorId="2B2F9374" wp14:editId="20ADC868">
            <wp:simplePos x="0" y="0"/>
            <wp:positionH relativeFrom="column">
              <wp:posOffset>-428625</wp:posOffset>
            </wp:positionH>
            <wp:positionV relativeFrom="paragraph">
              <wp:posOffset>203</wp:posOffset>
            </wp:positionV>
            <wp:extent cx="6633845" cy="9309100"/>
            <wp:effectExtent l="0" t="0" r="0" b="0"/>
            <wp:wrapTopAndBottom/>
            <wp:docPr id="11012942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29429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33845" cy="930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EF28BD" w14:textId="007926FD" w:rsidR="005A78A7" w:rsidRDefault="00AF2722">
      <w:r>
        <w:rPr>
          <w:noProof/>
        </w:rPr>
        <w:lastRenderedPageBreak/>
        <w:drawing>
          <wp:anchor distT="0" distB="0" distL="114300" distR="114300" simplePos="0" relativeHeight="251658258" behindDoc="0" locked="0" layoutInCell="1" allowOverlap="1" wp14:anchorId="4845E07E" wp14:editId="110568D4">
            <wp:simplePos x="0" y="0"/>
            <wp:positionH relativeFrom="column">
              <wp:posOffset>-389255</wp:posOffset>
            </wp:positionH>
            <wp:positionV relativeFrom="paragraph">
              <wp:posOffset>0</wp:posOffset>
            </wp:positionV>
            <wp:extent cx="6536690" cy="9259570"/>
            <wp:effectExtent l="0" t="0" r="3810" b="0"/>
            <wp:wrapTopAndBottom/>
            <wp:docPr id="594766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766012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536690" cy="925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78A7">
        <w:br w:type="page"/>
      </w:r>
    </w:p>
    <w:p w14:paraId="55D0619D" w14:textId="60C7CCA4" w:rsidR="005A78A7" w:rsidRDefault="00E04DEA">
      <w:r>
        <w:rPr>
          <w:noProof/>
        </w:rPr>
        <w:lastRenderedPageBreak/>
        <w:drawing>
          <wp:anchor distT="0" distB="0" distL="114300" distR="114300" simplePos="0" relativeHeight="251658259" behindDoc="0" locked="0" layoutInCell="1" allowOverlap="1" wp14:anchorId="75BE0510" wp14:editId="664B47A4">
            <wp:simplePos x="0" y="0"/>
            <wp:positionH relativeFrom="column">
              <wp:posOffset>-370205</wp:posOffset>
            </wp:positionH>
            <wp:positionV relativeFrom="paragraph">
              <wp:posOffset>189</wp:posOffset>
            </wp:positionV>
            <wp:extent cx="6536690" cy="9236075"/>
            <wp:effectExtent l="0" t="0" r="3810" b="0"/>
            <wp:wrapTopAndBottom/>
            <wp:docPr id="21441362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136223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536690" cy="923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A4F6D7" w14:textId="647B5AD8" w:rsidR="005A78A7" w:rsidRDefault="0007027C">
      <w:r>
        <w:rPr>
          <w:noProof/>
        </w:rPr>
        <w:lastRenderedPageBreak/>
        <w:drawing>
          <wp:anchor distT="0" distB="0" distL="114300" distR="114300" simplePos="0" relativeHeight="251658260" behindDoc="0" locked="0" layoutInCell="1" allowOverlap="1" wp14:anchorId="68CE23BC" wp14:editId="00E0A116">
            <wp:simplePos x="0" y="0"/>
            <wp:positionH relativeFrom="column">
              <wp:posOffset>-253365</wp:posOffset>
            </wp:positionH>
            <wp:positionV relativeFrom="paragraph">
              <wp:posOffset>554</wp:posOffset>
            </wp:positionV>
            <wp:extent cx="6458585" cy="9105265"/>
            <wp:effectExtent l="0" t="0" r="5715" b="635"/>
            <wp:wrapTopAndBottom/>
            <wp:docPr id="15395025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502558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58585" cy="9105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78A7">
        <w:br w:type="page"/>
      </w:r>
    </w:p>
    <w:p w14:paraId="2CB9D855" w14:textId="743786FF" w:rsidR="005A78A7" w:rsidRDefault="005A78A7"/>
    <w:p w14:paraId="2C7088A9" w14:textId="16154536" w:rsidR="00E90D54" w:rsidRDefault="006B4FEA">
      <w:r>
        <w:t xml:space="preserve">Reference </w:t>
      </w:r>
      <w:r w:rsidR="001933C7">
        <w:t xml:space="preserve">list for booklet and presentation: </w:t>
      </w:r>
    </w:p>
    <w:p w14:paraId="21894A47" w14:textId="77777777" w:rsidR="00933752" w:rsidRDefault="00933752" w:rsidP="00305219"/>
    <w:p w14:paraId="69E03C62" w14:textId="77777777" w:rsidR="00933752" w:rsidRPr="00CA7456" w:rsidRDefault="00933752" w:rsidP="00305219">
      <w:pPr>
        <w:spacing w:after="0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CA7456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Academy21 (2026) </w:t>
      </w:r>
      <w:r w:rsidRPr="00CA7456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De-escalation strategies in schools: Practical approaches that work</w:t>
      </w:r>
      <w:r w:rsidRPr="00CA7456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. Academy21. Available at: </w:t>
      </w:r>
      <w:hyperlink r:id="rId28" w:history="1">
        <w:r w:rsidRPr="00205CCF">
          <w:rPr>
            <w:rStyle w:val="Hyperlink"/>
            <w:rFonts w:ascii="Segoe UI" w:eastAsia="Times New Roman" w:hAnsi="Segoe UI" w:cs="Segoe UI"/>
            <w:kern w:val="0"/>
            <w:sz w:val="21"/>
            <w:szCs w:val="21"/>
            <w14:ligatures w14:val="none"/>
          </w:rPr>
          <w:t>https://academy21.co.uk/resource/blog/de-escalation-strategies-in-schools-practical-approaches-that-work/</w:t>
        </w:r>
      </w:hyperlink>
      <w:r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</w:t>
      </w:r>
      <w:r w:rsidRPr="00CA7456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(Accessed: 24 October 2026). </w:t>
      </w:r>
    </w:p>
    <w:p w14:paraId="5A795EBB" w14:textId="77777777" w:rsidR="00933752" w:rsidRDefault="00933752" w:rsidP="00305219"/>
    <w:p w14:paraId="18765F34" w14:textId="77777777" w:rsidR="00F17815" w:rsidRPr="00E7552B" w:rsidRDefault="00F17815" w:rsidP="00305219">
      <w:pPr>
        <w:spacing w:after="0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Inclusive Teach (2024) </w:t>
      </w:r>
      <w:r w:rsidRPr="00E7552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Supporting neurodiverse students: Benefits of sensory breaks</w:t>
      </w:r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. Inclusive Teach, 6 June. Available at: </w:t>
      </w:r>
      <w:hyperlink r:id="rId29" w:history="1">
        <w:r w:rsidRPr="00205CCF">
          <w:rPr>
            <w:rStyle w:val="Hyperlink"/>
            <w:rFonts w:ascii="Segoe UI" w:eastAsia="Times New Roman" w:hAnsi="Segoe UI" w:cs="Segoe UI"/>
            <w:kern w:val="0"/>
            <w:sz w:val="21"/>
            <w:szCs w:val="21"/>
            <w14:ligatures w14:val="none"/>
          </w:rPr>
          <w:t>https://inclusiveteach.com/2024/06/06/supporting-neurodiverse-students-benefits-of-sensory-breaks/</w:t>
        </w:r>
      </w:hyperlink>
      <w:r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</w:t>
      </w:r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(Accessed: 24 October 2026).</w:t>
      </w:r>
    </w:p>
    <w:p w14:paraId="517E2B81" w14:textId="77777777" w:rsidR="00933752" w:rsidRDefault="00933752" w:rsidP="00305219"/>
    <w:p w14:paraId="15F969DB" w14:textId="77777777" w:rsidR="0014745A" w:rsidRPr="00346178" w:rsidRDefault="0014745A" w:rsidP="00305219">
      <w:pPr>
        <w:spacing w:after="0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346178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McLeod, S. (2025) </w:t>
      </w:r>
      <w:r w:rsidRPr="00346178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Albert Bandura's Social Learning Theory</w:t>
      </w:r>
      <w:r w:rsidRPr="00346178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. Simply Psychology. Available at: </w:t>
      </w:r>
      <w:hyperlink r:id="rId30" w:history="1">
        <w:r w:rsidRPr="00205CCF">
          <w:rPr>
            <w:rStyle w:val="Hyperlink"/>
            <w:rFonts w:ascii="Segoe UI" w:eastAsia="Times New Roman" w:hAnsi="Segoe UI" w:cs="Segoe UI"/>
            <w:kern w:val="0"/>
            <w:sz w:val="21"/>
            <w:szCs w:val="21"/>
            <w14:ligatures w14:val="none"/>
          </w:rPr>
          <w:t>https://www.simplypsychology.org/bandura.html</w:t>
        </w:r>
      </w:hyperlink>
      <w:r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</w:t>
      </w:r>
      <w:r w:rsidRPr="00346178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(Accessed: 24 October 2026).</w:t>
      </w:r>
    </w:p>
    <w:p w14:paraId="72926E89" w14:textId="77777777" w:rsidR="00933752" w:rsidRDefault="00933752" w:rsidP="00305219"/>
    <w:p w14:paraId="1EDC68AA" w14:textId="77777777" w:rsidR="0014745A" w:rsidRPr="00E7552B" w:rsidRDefault="0014745A" w:rsidP="00305219">
      <w:pPr>
        <w:spacing w:after="0" w:line="300" w:lineRule="atLeast"/>
        <w:rPr>
          <w:rFonts w:ascii="Segoe UI" w:eastAsia="Times New Roman" w:hAnsi="Segoe UI" w:cs="Segoe UI"/>
          <w:color w:val="464FEB"/>
          <w:kern w:val="0"/>
          <w:sz w:val="21"/>
          <w:szCs w:val="21"/>
          <w14:ligatures w14:val="none"/>
        </w:rPr>
      </w:pPr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MyVisualRoutine Team (2026) </w:t>
      </w:r>
      <w:r w:rsidRPr="00E7552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Choice boards for autism: A parent's complete guide</w:t>
      </w:r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. MyVisualRoutine. Available at: </w:t>
      </w:r>
      <w:hyperlink r:id="rId31" w:history="1">
        <w:r w:rsidRPr="00205CCF">
          <w:rPr>
            <w:rStyle w:val="Hyperlink"/>
            <w:rFonts w:ascii="Segoe UI" w:eastAsia="Times New Roman" w:hAnsi="Segoe UI" w:cs="Segoe UI"/>
            <w:kern w:val="0"/>
            <w:sz w:val="21"/>
            <w:szCs w:val="21"/>
            <w14:ligatures w14:val="none"/>
          </w:rPr>
          <w:t>https://myvisualroutine.com/blog/choice-board-autism-guide/</w:t>
        </w:r>
      </w:hyperlink>
      <w:r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</w:t>
      </w:r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(Accessed: 24 October 2026). </w:t>
      </w:r>
    </w:p>
    <w:p w14:paraId="67480330" w14:textId="77777777" w:rsidR="00933752" w:rsidRDefault="00933752" w:rsidP="00305219"/>
    <w:p w14:paraId="7C85A3F6" w14:textId="77777777" w:rsidR="004B587C" w:rsidRDefault="004B587C" w:rsidP="00305219">
      <w:pPr>
        <w:spacing w:after="0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NHS Borders (n.d.) </w:t>
      </w:r>
      <w:r w:rsidRPr="00E7552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RFA handout: Visuals</w:t>
      </w:r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. NHS Borders. Available at: </w:t>
      </w:r>
      <w:hyperlink r:id="rId32" w:history="1">
        <w:r w:rsidRPr="00205CCF">
          <w:rPr>
            <w:rStyle w:val="Hyperlink"/>
            <w:rFonts w:ascii="Segoe UI" w:eastAsia="Times New Roman" w:hAnsi="Segoe UI" w:cs="Segoe UI"/>
            <w:kern w:val="0"/>
            <w:sz w:val="21"/>
            <w:szCs w:val="21"/>
            <w14:ligatures w14:val="none"/>
          </w:rPr>
          <w:t>https://www.nhsborders.scot.nhs.uk/media/1011493/RFA-handout-Visuals-.pdf</w:t>
        </w:r>
      </w:hyperlink>
      <w:r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 </w:t>
      </w:r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(Accessed: 24 October 2026).</w:t>
      </w:r>
    </w:p>
    <w:p w14:paraId="3C2D5D7B" w14:textId="77777777" w:rsidR="00E706BF" w:rsidRDefault="00E706BF" w:rsidP="00305219">
      <w:pPr>
        <w:spacing w:after="0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</w:p>
    <w:p w14:paraId="59A52671" w14:textId="77777777" w:rsidR="007E77D6" w:rsidRPr="0013104F" w:rsidRDefault="007E77D6" w:rsidP="00305219">
      <w:pPr>
        <w:spacing w:after="0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13104F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Nottinghamshire County Council (2020) </w:t>
      </w:r>
      <w:r w:rsidRPr="0013104F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Understanding behaviour in schools</w:t>
      </w:r>
      <w:r w:rsidRPr="0013104F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. Version 1. Nottingham: Nottinghamshire County Council. Available</w:t>
      </w:r>
      <w:r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. at</w:t>
      </w:r>
      <w:hyperlink r:id="rId33">
        <w:r w:rsidRPr="512E8F5F">
          <w:rPr>
            <w:rStyle w:val="Hyperlink"/>
          </w:rPr>
          <w:t>https://www.bing.com/ck/a?!&amp;&amp;p=06de48b5af0aeabfcf745d06ef5c098ac7cc4e280014e17fbafd41e586576478JmltdHM9MTc5MjgwMDAwMA&amp;ptn=3&amp;ver=2&amp;hsh=4&amp;fclid=0c904837-e9d5-6bf6-3893-5e6de86e6a68&amp;psq=Understanding+Behaviour+in+Schools+Version+1+%e2%80%93+Nottinghamshire+County+Council+October+2020+&amp;u=a1aHR0cHM6Ly9lbS1lZHN1cHBvcnQub3JnLnVrL1BhZ2VzL0Rvd25sb2FkLzBjOGRhN2YyLTk1YzktNDFlNS04ZjA4LTc5NDM5MzQzMjlkMS9QYWdlU2VjdGlvbkRvY3VtZW50cw&amp;ntb=1</w:t>
        </w:r>
      </w:hyperlink>
      <w:r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(</w:t>
      </w:r>
      <w:r w:rsidRPr="0013104F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Accessed: 25 October 2026).</w:t>
      </w:r>
    </w:p>
    <w:p w14:paraId="69FC4CE0" w14:textId="77777777" w:rsidR="00933752" w:rsidRDefault="00933752" w:rsidP="00305219"/>
    <w:p w14:paraId="1597367E" w14:textId="77777777" w:rsidR="005F18E0" w:rsidRPr="00347304" w:rsidRDefault="005F18E0" w:rsidP="00305219">
      <w:pPr>
        <w:spacing w:after="0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347304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PBS Academy and Challenging Behaviour Foundation (2018) </w:t>
      </w:r>
      <w:r w:rsidRPr="00347304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Positive Behavioural Support (PBS): An Information Pack for Family Carers</w:t>
      </w:r>
      <w:r w:rsidRPr="00347304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. Chatham: Challenging Behaviour Foundation. Available at: </w:t>
      </w:r>
      <w:hyperlink r:id="rId34" w:history="1">
        <w:r w:rsidRPr="00205CCF">
          <w:rPr>
            <w:rStyle w:val="Hyperlink"/>
            <w:rFonts w:ascii="Segoe UI" w:eastAsia="Times New Roman" w:hAnsi="Segoe UI" w:cs="Segoe UI"/>
            <w:kern w:val="0"/>
            <w:sz w:val="21"/>
            <w:szCs w:val="21"/>
            <w14:ligatures w14:val="none"/>
          </w:rPr>
          <w:t>https://www.challengingbehaviour.org.uk/wp-content/uploads/2026/09/PBS-Information-Pack-.pdf</w:t>
        </w:r>
      </w:hyperlink>
      <w:r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</w:t>
      </w:r>
      <w:r w:rsidRPr="00347304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(Accessed: 24 October 2026). </w:t>
      </w:r>
    </w:p>
    <w:p w14:paraId="27EA0EDE" w14:textId="77777777" w:rsidR="00933752" w:rsidRDefault="00933752" w:rsidP="00305219"/>
    <w:p w14:paraId="639B68B1" w14:textId="77777777" w:rsidR="00933752" w:rsidRDefault="00933752" w:rsidP="00305219"/>
    <w:p w14:paraId="41751D85" w14:textId="77777777" w:rsidR="00960134" w:rsidRDefault="00960134" w:rsidP="00305219">
      <w:pPr>
        <w:spacing w:after="0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lastRenderedPageBreak/>
        <w:t>Sofia Jensen (2026) </w:t>
      </w:r>
      <w:r w:rsidRPr="00E7552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Creating inclusive classrooms: Practical tips for teachers</w:t>
      </w:r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. </w:t>
      </w:r>
      <w:proofErr w:type="spellStart"/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Childrens</w:t>
      </w:r>
      <w:proofErr w:type="spellEnd"/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Needs. Available at: </w:t>
      </w:r>
      <w:hyperlink r:id="rId35" w:history="1">
        <w:r w:rsidRPr="00205CCF">
          <w:rPr>
            <w:rStyle w:val="Hyperlink"/>
            <w:rFonts w:ascii="Segoe UI" w:eastAsia="Times New Roman" w:hAnsi="Segoe UI" w:cs="Segoe UI"/>
            <w:kern w:val="0"/>
            <w:sz w:val="21"/>
            <w:szCs w:val="21"/>
            <w14:ligatures w14:val="none"/>
          </w:rPr>
          <w:t>https://childrens-needs.com/pages/creating-inclusive-classrooms-practical-tips-for-teachers</w:t>
        </w:r>
      </w:hyperlink>
      <w:r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</w:t>
      </w:r>
      <w:r w:rsidRPr="00E7552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(Accessed: 24 October 2026). </w:t>
      </w:r>
    </w:p>
    <w:p w14:paraId="16DEF6F6" w14:textId="77777777" w:rsidR="00933752" w:rsidRDefault="00933752" w:rsidP="00305219"/>
    <w:p w14:paraId="76C80697" w14:textId="55A488E4" w:rsidR="00933752" w:rsidRDefault="00DE5D8E" w:rsidP="00BB0C2C">
      <w:pPr>
        <w:spacing w:after="0" w:line="300" w:lineRule="auto"/>
      </w:pPr>
      <w:r w:rsidRPr="4EFE9E06">
        <w:rPr>
          <w:rFonts w:ascii="Segoe UI" w:eastAsia="Segoe UI" w:hAnsi="Segoe UI" w:cs="Segoe UI"/>
          <w:sz w:val="21"/>
          <w:szCs w:val="21"/>
        </w:rPr>
        <w:t xml:space="preserve">Welsh Government (2026) </w:t>
      </w:r>
      <w:r w:rsidRPr="4EFE9E06">
        <w:rPr>
          <w:rFonts w:ascii="Segoe UI" w:eastAsia="Segoe UI" w:hAnsi="Segoe UI" w:cs="Segoe UI"/>
          <w:i/>
          <w:iCs/>
          <w:sz w:val="21"/>
          <w:szCs w:val="21"/>
        </w:rPr>
        <w:t>Toolkit for parents and carers of children with additional learning needs</w:t>
      </w:r>
      <w:r w:rsidRPr="4EFE9E06">
        <w:rPr>
          <w:rFonts w:ascii="Segoe UI" w:eastAsia="Segoe UI" w:hAnsi="Segoe UI" w:cs="Segoe UI"/>
          <w:sz w:val="21"/>
          <w:szCs w:val="21"/>
        </w:rPr>
        <w:t xml:space="preserve">. Available at: </w:t>
      </w:r>
      <w:hyperlink r:id="rId36">
        <w:r w:rsidRPr="4EFE9E06">
          <w:rPr>
            <w:rStyle w:val="Hyperlink"/>
          </w:rPr>
          <w:t>https://www.gov.wales/toolkit-parents-and-carers-children-additional-learning-needs-html</w:t>
        </w:r>
      </w:hyperlink>
      <w:r w:rsidRPr="4EFE9E06">
        <w:rPr>
          <w:rFonts w:ascii="Segoe UI" w:eastAsia="Segoe UI" w:hAnsi="Segoe UI" w:cs="Segoe UI"/>
          <w:sz w:val="21"/>
          <w:szCs w:val="21"/>
        </w:rPr>
        <w:t xml:space="preserve"> (Accessed: 24 October 2026).</w:t>
      </w:r>
    </w:p>
    <w:p w14:paraId="72B1CF81" w14:textId="77777777" w:rsidR="00933752" w:rsidRDefault="00933752" w:rsidP="00305219"/>
    <w:p w14:paraId="2A72836C" w14:textId="77777777" w:rsidR="00933752" w:rsidRDefault="00933752" w:rsidP="00305219">
      <w:pPr>
        <w:spacing w:after="0" w:line="300" w:lineRule="auto"/>
      </w:pPr>
      <w:proofErr w:type="spellStart"/>
      <w:r w:rsidRPr="5E353EAE">
        <w:rPr>
          <w:rFonts w:ascii="Segoe UI" w:eastAsia="Segoe UI" w:hAnsi="Segoe UI" w:cs="Segoe UI"/>
          <w:sz w:val="21"/>
          <w:szCs w:val="21"/>
        </w:rPr>
        <w:t>Winokur</w:t>
      </w:r>
      <w:proofErr w:type="spellEnd"/>
      <w:r w:rsidRPr="5E353EAE">
        <w:rPr>
          <w:rFonts w:ascii="Segoe UI" w:eastAsia="Segoe UI" w:hAnsi="Segoe UI" w:cs="Segoe UI"/>
          <w:sz w:val="21"/>
          <w:szCs w:val="21"/>
        </w:rPr>
        <w:t xml:space="preserve">, S. (1971) ‘Skinner's theory of behaviour: An examination of B. F. Skinner's Contingencies of Reinforcement: A Theoretical Analysis’, Journal of the Experimental Analysis of Behaviour, 15(2), pp. 253-259. Available at: </w:t>
      </w:r>
      <w:hyperlink r:id="rId37">
        <w:r w:rsidRPr="5E353EAE">
          <w:rPr>
            <w:rStyle w:val="Hyperlink"/>
          </w:rPr>
          <w:t>https://pmc.ncbi.nlm.nih.gov/articles/PMC1333812/</w:t>
        </w:r>
      </w:hyperlink>
      <w:r w:rsidRPr="5E353EAE">
        <w:rPr>
          <w:rFonts w:ascii="Segoe UI" w:eastAsia="Segoe UI" w:hAnsi="Segoe UI" w:cs="Segoe UI"/>
          <w:sz w:val="21"/>
          <w:szCs w:val="21"/>
        </w:rPr>
        <w:t xml:space="preserve"> (Accessed: 24 October 2026).</w:t>
      </w:r>
    </w:p>
    <w:p w14:paraId="06288DF2" w14:textId="77777777" w:rsidR="00933752" w:rsidRDefault="00933752" w:rsidP="00305219"/>
    <w:p w14:paraId="5CDA29DF" w14:textId="77777777" w:rsidR="00933752" w:rsidRDefault="00933752" w:rsidP="00305219"/>
    <w:p w14:paraId="0FBB0BEA" w14:textId="77777777" w:rsidR="00933752" w:rsidRDefault="00933752" w:rsidP="00305219"/>
    <w:p w14:paraId="15C4DB3D" w14:textId="77777777" w:rsidR="00933752" w:rsidRDefault="00933752" w:rsidP="00305219"/>
    <w:p w14:paraId="3C1B74B9" w14:textId="77777777" w:rsidR="00933752" w:rsidRDefault="00933752" w:rsidP="00305219"/>
    <w:p w14:paraId="00713D4E" w14:textId="77777777" w:rsidR="00933752" w:rsidRDefault="00933752" w:rsidP="00305219"/>
    <w:p w14:paraId="13497AE8" w14:textId="77777777" w:rsidR="00933752" w:rsidRDefault="00933752" w:rsidP="00305219"/>
    <w:p w14:paraId="04FCD826" w14:textId="77777777" w:rsidR="00933752" w:rsidRDefault="00933752" w:rsidP="00305219"/>
    <w:p w14:paraId="6989D759" w14:textId="77777777" w:rsidR="00933752" w:rsidRDefault="00933752" w:rsidP="00305219"/>
    <w:p w14:paraId="6817617F" w14:textId="77777777" w:rsidR="00933752" w:rsidRDefault="00933752" w:rsidP="00305219"/>
    <w:p w14:paraId="126951D7" w14:textId="77777777" w:rsidR="00933752" w:rsidRDefault="00933752" w:rsidP="00305219"/>
    <w:p w14:paraId="6D756FE2" w14:textId="77777777" w:rsidR="00933752" w:rsidRDefault="00933752" w:rsidP="00305219"/>
    <w:p w14:paraId="4D521594" w14:textId="77777777" w:rsidR="00933752" w:rsidRDefault="00933752" w:rsidP="00305219"/>
    <w:p w14:paraId="0E9AC86D" w14:textId="77777777" w:rsidR="001933C7" w:rsidRDefault="001933C7"/>
    <w:sectPr w:rsidR="001933C7">
      <w:footerReference w:type="default" r:id="rId3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33DCA71" w14:textId="77777777" w:rsidR="004B13C5" w:rsidRDefault="004B13C5" w:rsidP="008A0AEC">
      <w:pPr>
        <w:spacing w:after="0" w:line="240" w:lineRule="auto"/>
      </w:pPr>
      <w:r>
        <w:separator/>
      </w:r>
    </w:p>
  </w:endnote>
  <w:endnote w:type="continuationSeparator" w:id="0">
    <w:p w14:paraId="1047DF26" w14:textId="77777777" w:rsidR="004B13C5" w:rsidRDefault="004B13C5" w:rsidP="008A0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D590092" w14:textId="77777777" w:rsidR="008A0AEC" w:rsidRDefault="008A0AEC">
    <w:pPr>
      <w:pStyle w:val="Footer"/>
    </w:pPr>
  </w:p>
  <w:p w14:paraId="17E26663" w14:textId="77777777" w:rsidR="008A0AEC" w:rsidRDefault="008A0A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A6CF7EA" w14:textId="77777777" w:rsidR="004B13C5" w:rsidRDefault="004B13C5" w:rsidP="008A0AEC">
      <w:pPr>
        <w:spacing w:after="0" w:line="240" w:lineRule="auto"/>
      </w:pPr>
      <w:r>
        <w:separator/>
      </w:r>
    </w:p>
  </w:footnote>
  <w:footnote w:type="continuationSeparator" w:id="0">
    <w:p w14:paraId="0D8EA8D1" w14:textId="77777777" w:rsidR="004B13C5" w:rsidRDefault="004B13C5" w:rsidP="008A0A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B35"/>
    <w:rsid w:val="000640BC"/>
    <w:rsid w:val="000651A9"/>
    <w:rsid w:val="0007027C"/>
    <w:rsid w:val="000A25B4"/>
    <w:rsid w:val="0011191C"/>
    <w:rsid w:val="0014745A"/>
    <w:rsid w:val="001858F7"/>
    <w:rsid w:val="001933C7"/>
    <w:rsid w:val="001D407B"/>
    <w:rsid w:val="002109B1"/>
    <w:rsid w:val="002D0953"/>
    <w:rsid w:val="00305219"/>
    <w:rsid w:val="00327362"/>
    <w:rsid w:val="003D409A"/>
    <w:rsid w:val="003F4602"/>
    <w:rsid w:val="00422B9B"/>
    <w:rsid w:val="0046597C"/>
    <w:rsid w:val="004B13C5"/>
    <w:rsid w:val="004B31F3"/>
    <w:rsid w:val="004B587C"/>
    <w:rsid w:val="005428BE"/>
    <w:rsid w:val="0057383E"/>
    <w:rsid w:val="005A78A7"/>
    <w:rsid w:val="005F18E0"/>
    <w:rsid w:val="006B4FEA"/>
    <w:rsid w:val="00714454"/>
    <w:rsid w:val="00732B35"/>
    <w:rsid w:val="007338E2"/>
    <w:rsid w:val="00781C28"/>
    <w:rsid w:val="007E199B"/>
    <w:rsid w:val="007E77D6"/>
    <w:rsid w:val="008A0AEC"/>
    <w:rsid w:val="008B6B5E"/>
    <w:rsid w:val="00933752"/>
    <w:rsid w:val="00954FC5"/>
    <w:rsid w:val="00960134"/>
    <w:rsid w:val="009F63B9"/>
    <w:rsid w:val="00AD7427"/>
    <w:rsid w:val="00AF2722"/>
    <w:rsid w:val="00B73E86"/>
    <w:rsid w:val="00BB0C2C"/>
    <w:rsid w:val="00BB2B58"/>
    <w:rsid w:val="00C3397C"/>
    <w:rsid w:val="00C47ABD"/>
    <w:rsid w:val="00C81BA8"/>
    <w:rsid w:val="00CA51A4"/>
    <w:rsid w:val="00D20350"/>
    <w:rsid w:val="00DB0D6A"/>
    <w:rsid w:val="00DE5D8E"/>
    <w:rsid w:val="00E0160B"/>
    <w:rsid w:val="00E04DEA"/>
    <w:rsid w:val="00E326BB"/>
    <w:rsid w:val="00E706BF"/>
    <w:rsid w:val="00E90D54"/>
    <w:rsid w:val="00F17815"/>
    <w:rsid w:val="00F33E39"/>
    <w:rsid w:val="00F53C3C"/>
    <w:rsid w:val="00FC2171"/>
    <w:rsid w:val="1DE18850"/>
    <w:rsid w:val="540FCA38"/>
    <w:rsid w:val="55176616"/>
    <w:rsid w:val="7290B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0C399C"/>
  <w15:chartTrackingRefBased/>
  <w15:docId w15:val="{048C1633-668A-4AC6-BC53-11CB262B9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2B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2B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2B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2B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2B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2B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2B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2B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2B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2B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2B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2B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2B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2B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2B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2B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2B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2B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2B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2B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2B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2B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2B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2B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2B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2B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2B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2B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2B3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A0A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0AEC"/>
  </w:style>
  <w:style w:type="paragraph" w:styleId="Footer">
    <w:name w:val="footer"/>
    <w:basedOn w:val="Normal"/>
    <w:link w:val="FooterChar"/>
    <w:uiPriority w:val="99"/>
    <w:unhideWhenUsed/>
    <w:rsid w:val="008A0A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AEC"/>
  </w:style>
  <w:style w:type="character" w:styleId="Hyperlink">
    <w:name w:val="Hyperlink"/>
    <w:basedOn w:val="DefaultParagraphFont"/>
    <w:uiPriority w:val="99"/>
    <w:unhideWhenUsed/>
    <w:rsid w:val="0093375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21" Type="http://schemas.openxmlformats.org/officeDocument/2006/relationships/image" Target="media/image15.jpeg"/><Relationship Id="rId34" Type="http://schemas.openxmlformats.org/officeDocument/2006/relationships/hyperlink" Target="https://www.challengingbehaviour.org.uk/wp-content/uploads/2026/09/PBS-Information-Pack-.pdf" TargetMode="External"/><Relationship Id="rId7" Type="http://schemas.openxmlformats.org/officeDocument/2006/relationships/hyperlink" Target="https://teams.cloud.microsoft/l/meetingrecap?driveId=b%21Km12BQOw9U2t1qQHaU_pXfqe0rdupP5EmGZKjIsIygLu9_m0cFcUSoklF_PRblC3&amp;driveItemId=01735Z3KBJH3XI7ZLE75EYAZCWPN6VPFIO&amp;sitePath=https%3A%2F%2Fuowtsd-my.sharepoint.com%2F%3Av%3A%2Fg%2Fpersonal%2F2504110_student_uwtsd_ac_uk%2FIQApPu6P5WT_SYBkVnt9V5UOAfOtUdfDmTYyDuHvfhk_6Fc&amp;fileUrl=https%3A%2F%2Fuowtsd-my.sharepoint.com%2Fpersonal%2F2504110_student_uwtsd_ac_uk%2FDocuments%2FRecordings%2FMeeting+with+Poppy+Ward+%282504110%29-20261025_133131-Meeting+Recording.mp4%3Fweb%3D1&amp;threadId=19%3Ameeting_MGU0YjZlZGYtMGI5My00MWJjLThkYTctNGUxNTE3NjFhMTc5%40thread.v2&amp;organizerId=3ea603ef-e39e-411a-b8d9-6c4a86a70e71&amp;tenantId=4e0f11f9-046e-4505-9cb8-db2152311e21&amp;callId=d8e3c8a4-b7a7-4329-bab2-5dcf791d3381&amp;threadType=Meeting&amp;meetingType=MeetNow&amp;subType=RecapSharingLink_RecapCore&amp;recapType=RecordingAndTranscript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yperlink" Target="https://www.bing.com/ck/a?!&amp;&amp;p=06de48b5af0aeabfcf745d06ef5c098ac7cc4e280014e17fbafd41e586576478JmltdHM9MTc5MjgwMDAwMA&amp;ptn=3&amp;ver=2&amp;hsh=4&amp;fclid=0c904837-e9d5-6bf6-3893-5e6de86e6a68&amp;psq=Understanding+Behaviour+in+Schools+Version+1+%e2%80%93+Nottinghamshire+County+Council+October+2020+&amp;u=a1aHR0cHM6Ly9lbS1lZHN1cHBvcnQub3JnLnVrL1BhZ2VzL0Rvd25sb2FkLzBjOGRhN2YyLTk1YzktNDFlNS04ZjA4LTc5NDM5MzQzMjlkMS9QYWdlU2VjdGlvbkRvY3VtZW50cw&amp;ntb=1" TargetMode="External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yperlink" Target="https://inclusiveteach.com/2024/06/06/supporting-neurodiverse-students-benefits-of-sensory-breaks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hyperlink" Target="https://www.nhsborders.scot.nhs.uk/media/1011493/RFA-handout-Visuals-.pdf" TargetMode="External"/><Relationship Id="rId37" Type="http://schemas.openxmlformats.org/officeDocument/2006/relationships/hyperlink" Target="https://pmc.ncbi.nlm.nih.gov/articles/PMC1333812/" TargetMode="Externa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yperlink" Target="https://academy21.co.uk/resource/blog/de-escalation-strategies-in-schools-practical-approaches-that-work/" TargetMode="External"/><Relationship Id="rId36" Type="http://schemas.openxmlformats.org/officeDocument/2006/relationships/hyperlink" Target="https://www.gov.wales/toolkit-parents-and-carers-children-additional-learning-needs-html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yperlink" Target="https://myvisualroutine.com/blog/choice-board-autism-guide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yperlink" Target="https://www.simplypsychology.org/bandura.html" TargetMode="External"/><Relationship Id="rId35" Type="http://schemas.openxmlformats.org/officeDocument/2006/relationships/hyperlink" Target="https://childrens-needs.com/pages/creating-inclusive-classrooms-practical-tips-for-teachers" TargetMode="External"/><Relationship Id="rId8" Type="http://schemas.openxmlformats.org/officeDocument/2006/relationships/image" Target="media/image2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760</Words>
  <Characters>4336</Characters>
  <Application>Microsoft Office Word</Application>
  <DocSecurity>0</DocSecurity>
  <Lines>36</Lines>
  <Paragraphs>10</Paragraphs>
  <ScaleCrop>false</ScaleCrop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Ward (2504110)</dc:creator>
  <cp:keywords/>
  <dc:description/>
  <cp:lastModifiedBy>Poppy Ward (2504110)</cp:lastModifiedBy>
  <cp:revision>2</cp:revision>
  <dcterms:created xsi:type="dcterms:W3CDTF">2026-10-25T14:03:00Z</dcterms:created>
  <dcterms:modified xsi:type="dcterms:W3CDTF">2026-10-25T14:03:00Z</dcterms:modified>
</cp:coreProperties>
</file>