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128452" w14:textId="77777777" w:rsidR="00230F35" w:rsidRDefault="0043696F" w:rsidP="00230F35">
      <w:pPr>
        <w:pStyle w:val="NormalWeb"/>
        <w:spacing w:before="0" w:beforeAutospacing="0" w:after="0" w:afterAutospacing="0"/>
        <w:ind w:left="-180" w:right="-334"/>
      </w:pPr>
      <w:r>
        <w:rPr>
          <w:noProof/>
        </w:rPr>
        <w:drawing>
          <wp:inline distT="0" distB="0" distL="0" distR="0" wp14:anchorId="3F2C4BD7" wp14:editId="0C4A986A">
            <wp:extent cx="1905000" cy="635000"/>
            <wp:effectExtent l="0" t="0" r="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noFill/>
                      <a:miter lim="800000"/>
                      <a:headEnd/>
                      <a:tailEnd/>
                    </a:ln>
                    <a:effectLst/>
                  </pic:spPr>
                </pic:pic>
              </a:graphicData>
            </a:graphic>
          </wp:inline>
        </w:drawing>
      </w:r>
    </w:p>
    <w:p w14:paraId="106B2B6A" w14:textId="77777777" w:rsidR="00230F35" w:rsidRDefault="00230F35" w:rsidP="00230F35">
      <w:pPr>
        <w:pStyle w:val="NormalWeb"/>
        <w:spacing w:before="0" w:beforeAutospacing="0" w:after="0" w:afterAutospacing="0"/>
        <w:ind w:left="-180" w:right="-334"/>
      </w:pPr>
    </w:p>
    <w:p w14:paraId="7A6D2B17" w14:textId="77777777" w:rsidR="00A745B6" w:rsidRDefault="00A745B6" w:rsidP="00230F35">
      <w:pPr>
        <w:pStyle w:val="NormalWeb"/>
        <w:spacing w:before="0" w:beforeAutospacing="0" w:after="0" w:afterAutospacing="0"/>
        <w:ind w:left="-180" w:right="-334"/>
      </w:pPr>
    </w:p>
    <w:p w14:paraId="491B0A4A" w14:textId="77777777" w:rsidR="00CB5E37" w:rsidRDefault="00901157" w:rsidP="00230F3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sidR="00CB5E37">
        <w:rPr>
          <w:rFonts w:ascii="Arial" w:hAnsi="Arial" w:cs="Arial"/>
          <w:b/>
          <w:sz w:val="28"/>
          <w:szCs w:val="28"/>
          <w:lang w:val="cy-GB"/>
        </w:rPr>
        <w:t xml:space="preserve">/Distance Learning </w:t>
      </w:r>
    </w:p>
    <w:p w14:paraId="2D669951" w14:textId="77777777" w:rsidR="002E67CE" w:rsidRPr="00230F35" w:rsidRDefault="00CB5E37" w:rsidP="00230F3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002E67CE" w:rsidRPr="00230F35">
        <w:rPr>
          <w:rFonts w:ascii="Arial" w:hAnsi="Arial" w:cs="Arial"/>
          <w:b/>
          <w:sz w:val="28"/>
          <w:szCs w:val="28"/>
          <w:lang w:val="cy-GB"/>
        </w:rPr>
        <w:t>ssignment coversheet &amp; feedback form</w:t>
      </w:r>
    </w:p>
    <w:p w14:paraId="5414897F" w14:textId="77777777" w:rsidR="002E67CE" w:rsidRPr="00230F35" w:rsidRDefault="002E67CE" w:rsidP="002E67CE">
      <w:pPr>
        <w:rPr>
          <w:rFonts w:ascii="Arial" w:hAnsi="Arial" w:cs="Arial"/>
          <w:sz w:val="28"/>
          <w:szCs w:val="28"/>
          <w:lang w:val="cy-GB"/>
        </w:rPr>
      </w:pPr>
    </w:p>
    <w:p w14:paraId="32EBBB82" w14:textId="77777777" w:rsidR="002E67CE" w:rsidRDefault="002E67CE" w:rsidP="002E67CE">
      <w:pPr>
        <w:pStyle w:val="Heading3"/>
        <w:jc w:val="center"/>
        <w:rPr>
          <w:lang w:val="cy-GB"/>
        </w:rPr>
      </w:pPr>
      <w:r>
        <w:rPr>
          <w:lang w:val="cy-GB"/>
        </w:rPr>
        <w:t>THIS SHEET MUST BE THE FIRST PAGE OF THE ASSIGNMENT YOU ARE SUBMITTING  (DO NOT SEND AS A SEPARATE FILE)</w:t>
      </w:r>
    </w:p>
    <w:p w14:paraId="1885330F" w14:textId="77777777" w:rsidR="00230F35" w:rsidRDefault="00230F35" w:rsidP="002E67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28"/>
        <w:gridCol w:w="423"/>
        <w:gridCol w:w="1507"/>
        <w:gridCol w:w="285"/>
        <w:gridCol w:w="1793"/>
      </w:tblGrid>
      <w:tr w:rsidR="00E57529" w:rsidRPr="00230F35" w14:paraId="4EF6A60A" w14:textId="77777777" w:rsidTr="00A745B6">
        <w:trPr>
          <w:trHeight w:val="614"/>
        </w:trPr>
        <w:tc>
          <w:tcPr>
            <w:tcW w:w="8856" w:type="dxa"/>
            <w:gridSpan w:val="5"/>
          </w:tcPr>
          <w:p w14:paraId="49048F34" w14:textId="77777777" w:rsidR="0058726A" w:rsidRPr="00230F35" w:rsidRDefault="00E57529" w:rsidP="002F467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sidR="00001C3B">
              <w:rPr>
                <w:rFonts w:ascii="Arial" w:hAnsi="Arial" w:cs="Arial"/>
                <w:b/>
                <w:sz w:val="22"/>
                <w:szCs w:val="22"/>
              </w:rPr>
              <w:t xml:space="preserve">the </w:t>
            </w:r>
            <w:r w:rsidRPr="00230F35">
              <w:rPr>
                <w:rFonts w:ascii="Arial" w:hAnsi="Arial" w:cs="Arial"/>
                <w:b/>
                <w:sz w:val="22"/>
                <w:szCs w:val="22"/>
              </w:rPr>
              <w:t>student</w:t>
            </w:r>
            <w:r w:rsidR="00001C3B">
              <w:rPr>
                <w:rFonts w:ascii="Arial" w:hAnsi="Arial" w:cs="Arial"/>
                <w:sz w:val="22"/>
                <w:szCs w:val="22"/>
              </w:rPr>
              <w:t>:</w:t>
            </w:r>
          </w:p>
        </w:tc>
      </w:tr>
      <w:tr w:rsidR="0065654E" w:rsidRPr="00230F35" w14:paraId="1D931AD9" w14:textId="77777777" w:rsidTr="00A745B6">
        <w:trPr>
          <w:trHeight w:val="718"/>
        </w:trPr>
        <w:tc>
          <w:tcPr>
            <w:tcW w:w="8856" w:type="dxa"/>
            <w:gridSpan w:val="5"/>
          </w:tcPr>
          <w:p w14:paraId="674CB9E7" w14:textId="77777777" w:rsidR="0065654E" w:rsidRDefault="0065654E"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w:t>
            </w:r>
            <w:r w:rsidR="00CE3B79" w:rsidRPr="00230F35">
              <w:rPr>
                <w:rFonts w:ascii="Arial" w:hAnsi="Arial" w:cs="Arial"/>
                <w:sz w:val="22"/>
                <w:szCs w:val="22"/>
              </w:rPr>
              <w:t>me:</w:t>
            </w:r>
            <w:r w:rsidR="00E368A1">
              <w:rPr>
                <w:rFonts w:ascii="Arial" w:hAnsi="Arial" w:cs="Arial"/>
                <w:sz w:val="22"/>
                <w:szCs w:val="22"/>
              </w:rPr>
              <w:t xml:space="preserve"> Jesse Overton</w:t>
            </w:r>
          </w:p>
          <w:p w14:paraId="0584BED2" w14:textId="77777777" w:rsidR="00230F35" w:rsidRPr="00230F35" w:rsidRDefault="00230F35" w:rsidP="002F467C">
            <w:pPr>
              <w:pStyle w:val="NormalWeb"/>
              <w:spacing w:before="0" w:beforeAutospacing="0" w:after="0" w:afterAutospacing="0"/>
              <w:ind w:right="34"/>
              <w:rPr>
                <w:rFonts w:ascii="Arial" w:hAnsi="Arial" w:cs="Arial"/>
                <w:sz w:val="22"/>
                <w:szCs w:val="22"/>
              </w:rPr>
            </w:pPr>
          </w:p>
          <w:p w14:paraId="6A914EEC" w14:textId="311084BF" w:rsidR="00FA2A4C" w:rsidRDefault="00FA2A4C"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hyperlink r:id="rId9" w:history="1">
              <w:r w:rsidR="00D00CF8" w:rsidRPr="008C4DFF">
                <w:rPr>
                  <w:rStyle w:val="Hyperlink"/>
                  <w:rFonts w:ascii="Arial" w:hAnsi="Arial" w:cs="Arial"/>
                  <w:sz w:val="22"/>
                  <w:szCs w:val="22"/>
                </w:rPr>
                <w:t>2214713@student.uwtsd.ac.uk</w:t>
              </w:r>
            </w:hyperlink>
          </w:p>
          <w:p w14:paraId="509920FB" w14:textId="1398DE35" w:rsidR="00D00CF8" w:rsidRPr="00230F35" w:rsidRDefault="00D00CF8" w:rsidP="002F467C">
            <w:pPr>
              <w:pStyle w:val="NormalWeb"/>
              <w:spacing w:before="0" w:beforeAutospacing="0" w:after="0" w:afterAutospacing="0"/>
              <w:ind w:right="34"/>
              <w:rPr>
                <w:rFonts w:ascii="Arial" w:hAnsi="Arial" w:cs="Arial"/>
                <w:sz w:val="22"/>
                <w:szCs w:val="22"/>
              </w:rPr>
            </w:pPr>
          </w:p>
        </w:tc>
      </w:tr>
      <w:tr w:rsidR="00CE3B79" w:rsidRPr="00230F35" w14:paraId="619D299C" w14:textId="77777777" w:rsidTr="00A745B6">
        <w:trPr>
          <w:trHeight w:val="849"/>
        </w:trPr>
        <w:tc>
          <w:tcPr>
            <w:tcW w:w="4788" w:type="dxa"/>
          </w:tcPr>
          <w:p w14:paraId="591B2615" w14:textId="77777777" w:rsidR="0024767A" w:rsidRDefault="0024767A" w:rsidP="002F467C">
            <w:pPr>
              <w:pStyle w:val="NormalWeb"/>
              <w:spacing w:before="0" w:beforeAutospacing="0" w:after="0" w:afterAutospacing="0"/>
              <w:ind w:right="34"/>
              <w:rPr>
                <w:rFonts w:ascii="Arial" w:hAnsi="Arial" w:cs="Arial"/>
                <w:sz w:val="22"/>
                <w:szCs w:val="22"/>
              </w:rPr>
            </w:pPr>
          </w:p>
          <w:p w14:paraId="2F79AC42" w14:textId="00ABC7C3" w:rsidR="00D67BF8"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E368A1">
              <w:rPr>
                <w:rFonts w:ascii="Arial" w:hAnsi="Arial" w:cs="Arial"/>
                <w:sz w:val="22"/>
                <w:szCs w:val="22"/>
              </w:rPr>
              <w:t xml:space="preserve"> </w:t>
            </w:r>
            <w:r w:rsidR="0024767A" w:rsidRPr="0024767A">
              <w:rPr>
                <w:rFonts w:ascii="Arial" w:hAnsi="Arial" w:cs="Arial"/>
                <w:sz w:val="22"/>
                <w:szCs w:val="22"/>
              </w:rPr>
              <w:t>HPCA7015</w:t>
            </w:r>
          </w:p>
          <w:p w14:paraId="69D22702" w14:textId="77777777" w:rsidR="00D67BF8" w:rsidRPr="00230F35" w:rsidRDefault="00D67BF8" w:rsidP="002F467C">
            <w:pPr>
              <w:pStyle w:val="NormalWeb"/>
              <w:spacing w:before="0" w:beforeAutospacing="0" w:after="0" w:afterAutospacing="0"/>
              <w:ind w:right="34"/>
              <w:rPr>
                <w:rFonts w:ascii="Arial" w:hAnsi="Arial" w:cs="Arial"/>
                <w:sz w:val="22"/>
                <w:szCs w:val="22"/>
              </w:rPr>
            </w:pPr>
          </w:p>
          <w:p w14:paraId="39786C6A" w14:textId="7F0BBF03" w:rsidR="00A745B6"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E368A1">
              <w:rPr>
                <w:rFonts w:ascii="Arial" w:hAnsi="Arial" w:cs="Arial"/>
                <w:sz w:val="22"/>
                <w:szCs w:val="22"/>
              </w:rPr>
              <w:t xml:space="preserve"> </w:t>
            </w:r>
            <w:r w:rsidR="0024767A" w:rsidRPr="0024767A">
              <w:rPr>
                <w:rFonts w:ascii="Arial" w:hAnsi="Arial" w:cs="Arial"/>
                <w:sz w:val="22"/>
                <w:szCs w:val="22"/>
              </w:rPr>
              <w:t>Foundations in Cultural Astronomy and Astrology</w:t>
            </w:r>
          </w:p>
          <w:p w14:paraId="5BE401C9" w14:textId="77777777" w:rsidR="00A745B6" w:rsidRPr="00230F35" w:rsidRDefault="00A745B6" w:rsidP="002F467C">
            <w:pPr>
              <w:pStyle w:val="NormalWeb"/>
              <w:spacing w:before="0" w:beforeAutospacing="0" w:after="0" w:afterAutospacing="0"/>
              <w:ind w:right="34"/>
              <w:rPr>
                <w:rFonts w:ascii="Arial" w:hAnsi="Arial" w:cs="Arial"/>
                <w:sz w:val="22"/>
                <w:szCs w:val="22"/>
              </w:rPr>
            </w:pPr>
          </w:p>
        </w:tc>
        <w:tc>
          <w:tcPr>
            <w:tcW w:w="2266" w:type="dxa"/>
            <w:gridSpan w:val="3"/>
          </w:tcPr>
          <w:p w14:paraId="55256FB5" w14:textId="77777777" w:rsidR="00CE3B79"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54177F0E" w14:textId="77777777" w:rsidR="00224BF5" w:rsidRDefault="00224BF5" w:rsidP="002F467C">
            <w:pPr>
              <w:pStyle w:val="NormalWeb"/>
              <w:spacing w:before="0" w:beforeAutospacing="0" w:after="0" w:afterAutospacing="0"/>
              <w:ind w:right="34"/>
              <w:rPr>
                <w:rFonts w:ascii="Arial" w:hAnsi="Arial" w:cs="Arial"/>
                <w:sz w:val="22"/>
                <w:szCs w:val="22"/>
              </w:rPr>
            </w:pPr>
          </w:p>
          <w:p w14:paraId="183B5DFB" w14:textId="73C7D3DB" w:rsidR="00E368A1" w:rsidRPr="00230F35" w:rsidRDefault="00E368A1" w:rsidP="002F467C">
            <w:pPr>
              <w:pStyle w:val="NormalWeb"/>
              <w:spacing w:before="0" w:beforeAutospacing="0" w:after="0" w:afterAutospacing="0"/>
              <w:ind w:right="34"/>
              <w:rPr>
                <w:rFonts w:ascii="Arial" w:hAnsi="Arial" w:cs="Arial"/>
                <w:sz w:val="22"/>
                <w:szCs w:val="22"/>
              </w:rPr>
            </w:pPr>
            <w:r w:rsidRPr="00E368A1">
              <w:rPr>
                <w:rFonts w:ascii="Arial" w:hAnsi="Arial" w:cs="Arial"/>
                <w:sz w:val="22"/>
                <w:szCs w:val="22"/>
              </w:rPr>
              <w:t>2214713</w:t>
            </w:r>
          </w:p>
        </w:tc>
        <w:tc>
          <w:tcPr>
            <w:tcW w:w="1802" w:type="dxa"/>
          </w:tcPr>
          <w:p w14:paraId="389116E3"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4804F3AA" w14:textId="77777777" w:rsidR="00224BF5" w:rsidRDefault="00224BF5" w:rsidP="002F467C">
            <w:pPr>
              <w:pStyle w:val="NormalWeb"/>
              <w:spacing w:before="0" w:beforeAutospacing="0" w:after="0" w:afterAutospacing="0"/>
              <w:ind w:right="34"/>
              <w:rPr>
                <w:rFonts w:ascii="Arial" w:hAnsi="Arial" w:cs="Arial"/>
                <w:sz w:val="22"/>
                <w:szCs w:val="22"/>
              </w:rPr>
            </w:pPr>
          </w:p>
          <w:p w14:paraId="3127DEDA" w14:textId="247217BA" w:rsidR="00CE3B79" w:rsidRPr="00E368A1" w:rsidRDefault="00CE3B79" w:rsidP="002F467C">
            <w:pPr>
              <w:pStyle w:val="NormalWeb"/>
              <w:spacing w:before="0" w:beforeAutospacing="0" w:after="0" w:afterAutospacing="0"/>
              <w:ind w:right="34"/>
              <w:rPr>
                <w:rFonts w:ascii="Arial" w:hAnsi="Arial" w:cs="Arial"/>
                <w:sz w:val="22"/>
                <w:szCs w:val="22"/>
              </w:rPr>
            </w:pPr>
            <w:r w:rsidRPr="00E368A1">
              <w:rPr>
                <w:rFonts w:ascii="Arial" w:hAnsi="Arial" w:cs="Arial"/>
                <w:sz w:val="22"/>
                <w:szCs w:val="22"/>
              </w:rPr>
              <w:t>No</w:t>
            </w:r>
          </w:p>
        </w:tc>
      </w:tr>
      <w:tr w:rsidR="00CE3B79" w:rsidRPr="00230F35" w14:paraId="50FE711D" w14:textId="77777777" w:rsidTr="00A745B6">
        <w:trPr>
          <w:trHeight w:val="1139"/>
        </w:trPr>
        <w:tc>
          <w:tcPr>
            <w:tcW w:w="8856" w:type="dxa"/>
            <w:gridSpan w:val="5"/>
          </w:tcPr>
          <w:p w14:paraId="2D9F26ED" w14:textId="5C1C1DE2" w:rsidR="00230F35" w:rsidRPr="009C4160" w:rsidRDefault="00CE3B79" w:rsidP="0024767A">
            <w:pPr>
              <w:pStyle w:val="NormalWeb"/>
              <w:ind w:right="34"/>
              <w:rPr>
                <w:rFonts w:ascii="Arial" w:hAnsi="Arial" w:cs="Arial"/>
                <w:sz w:val="22"/>
                <w:szCs w:val="22"/>
                <w:lang w:val="en-US"/>
              </w:rPr>
            </w:pPr>
            <w:r w:rsidRPr="00230F35">
              <w:rPr>
                <w:rFonts w:ascii="Arial" w:hAnsi="Arial" w:cs="Arial"/>
                <w:sz w:val="22"/>
                <w:szCs w:val="22"/>
              </w:rPr>
              <w:t>Assignment title:</w:t>
            </w:r>
            <w:r w:rsidR="0024767A">
              <w:rPr>
                <w:rFonts w:ascii="Arial" w:hAnsi="Arial" w:cs="Arial"/>
                <w:sz w:val="22"/>
                <w:szCs w:val="22"/>
              </w:rPr>
              <w:t xml:space="preserve"> </w:t>
            </w:r>
            <w:proofErr w:type="gramStart"/>
            <w:r w:rsidR="009C4160" w:rsidRPr="009C4160">
              <w:rPr>
                <w:rFonts w:ascii="Arial" w:hAnsi="Arial" w:cs="Arial"/>
                <w:sz w:val="22"/>
                <w:szCs w:val="22"/>
                <w:lang w:val="en-US"/>
              </w:rPr>
              <w:t>2000 word</w:t>
            </w:r>
            <w:proofErr w:type="gramEnd"/>
            <w:r w:rsidR="009C4160" w:rsidRPr="009C4160">
              <w:rPr>
                <w:rFonts w:ascii="Arial" w:hAnsi="Arial" w:cs="Arial"/>
                <w:sz w:val="22"/>
                <w:szCs w:val="22"/>
                <w:lang w:val="en-US"/>
              </w:rPr>
              <w:t xml:space="preserve"> essay on a topic in the subject area</w:t>
            </w:r>
          </w:p>
          <w:p w14:paraId="4DA51409" w14:textId="0632924A" w:rsidR="00D67BF8" w:rsidRPr="00230F35" w:rsidRDefault="00B42501"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24767A">
              <w:rPr>
                <w:rFonts w:ascii="Arial" w:hAnsi="Arial" w:cs="Arial"/>
                <w:sz w:val="22"/>
                <w:szCs w:val="22"/>
              </w:rPr>
              <w:t xml:space="preserve"> </w:t>
            </w:r>
            <w:r w:rsidR="007221D1">
              <w:rPr>
                <w:rFonts w:ascii="Arial" w:hAnsi="Arial" w:cs="Arial"/>
                <w:sz w:val="22"/>
                <w:szCs w:val="22"/>
              </w:rPr>
              <w:t>1</w:t>
            </w:r>
            <w:r w:rsidR="0024767A" w:rsidRPr="0024767A">
              <w:rPr>
                <w:rFonts w:ascii="Arial" w:hAnsi="Arial" w:cs="Arial"/>
                <w:sz w:val="22"/>
                <w:szCs w:val="22"/>
              </w:rPr>
              <w:t xml:space="preserve"> </w:t>
            </w:r>
            <w:r w:rsidR="007221D1">
              <w:rPr>
                <w:rFonts w:ascii="Arial" w:hAnsi="Arial" w:cs="Arial"/>
                <w:sz w:val="22"/>
                <w:szCs w:val="22"/>
              </w:rPr>
              <w:t>December</w:t>
            </w:r>
            <w:r w:rsidR="0024767A" w:rsidRPr="0024767A">
              <w:rPr>
                <w:rFonts w:ascii="Arial" w:hAnsi="Arial" w:cs="Arial"/>
                <w:sz w:val="22"/>
                <w:szCs w:val="22"/>
              </w:rPr>
              <w:t xml:space="preserve"> 2022</w:t>
            </w:r>
          </w:p>
        </w:tc>
      </w:tr>
      <w:tr w:rsidR="00230F35" w:rsidRPr="00230F35" w14:paraId="3F72A69B" w14:textId="77777777" w:rsidTr="00A745B6">
        <w:trPr>
          <w:trHeight w:val="978"/>
        </w:trPr>
        <w:tc>
          <w:tcPr>
            <w:tcW w:w="8856" w:type="dxa"/>
            <w:gridSpan w:val="5"/>
            <w:tcBorders>
              <w:bottom w:val="single" w:sz="4" w:space="0" w:color="000000"/>
            </w:tcBorders>
          </w:tcPr>
          <w:p w14:paraId="1A4E8BE8" w14:textId="77777777" w:rsidR="00D00CF8" w:rsidRDefault="00D00CF8" w:rsidP="00230F35">
            <w:pPr>
              <w:rPr>
                <w:rFonts w:ascii="Arial" w:hAnsi="Arial" w:cs="Arial"/>
                <w:sz w:val="22"/>
                <w:szCs w:val="22"/>
              </w:rPr>
            </w:pPr>
          </w:p>
          <w:p w14:paraId="4C464930" w14:textId="781009A2" w:rsidR="00230F35" w:rsidRPr="00230F35" w:rsidRDefault="00230F35" w:rsidP="00230F35">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901157" w:rsidRPr="00230F35" w14:paraId="1AAB8CDB" w14:textId="77777777" w:rsidTr="00A745B6">
        <w:trPr>
          <w:trHeight w:val="978"/>
        </w:trPr>
        <w:tc>
          <w:tcPr>
            <w:tcW w:w="8856" w:type="dxa"/>
            <w:gridSpan w:val="5"/>
            <w:shd w:val="clear" w:color="auto" w:fill="D9D9D9"/>
          </w:tcPr>
          <w:p w14:paraId="2C6E5EED" w14:textId="77777777" w:rsidR="00901157" w:rsidRPr="00230F35"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213C830A" w14:textId="77777777" w:rsidR="00901157"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AE3217" w:rsidRPr="00230F35">
              <w:rPr>
                <w:rFonts w:ascii="Arial" w:hAnsi="Arial" w:cs="Arial"/>
                <w:sz w:val="22"/>
                <w:szCs w:val="22"/>
              </w:rPr>
              <w:t>………</w:t>
            </w:r>
          </w:p>
          <w:p w14:paraId="297BE16A" w14:textId="5A782173" w:rsidR="00B462B1" w:rsidRDefault="00B462B1" w:rsidP="00B462B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sidR="00394BCC">
              <w:rPr>
                <w:rFonts w:ascii="Calibri" w:hAnsi="Calibri" w:cs="Tahoma"/>
                <w:b/>
                <w:sz w:val="24"/>
                <w:szCs w:val="24"/>
              </w:rPr>
              <w:t xml:space="preserve"> i</w:t>
            </w:r>
            <w:r>
              <w:rPr>
                <w:rFonts w:ascii="Calibri" w:hAnsi="Calibri" w:cs="Tahoma"/>
                <w:b/>
                <w:sz w:val="24"/>
                <w:szCs w:val="24"/>
              </w:rPr>
              <w:t xml:space="preserve">f you are submitting this form via email, please tick this box </w:t>
            </w:r>
            <w:r w:rsidR="0024767A">
              <w:rPr>
                <w:rFonts w:ascii="Arial" w:hAnsi="Arial" w:cs="Arial"/>
                <w:sz w:val="22"/>
                <w:szCs w:val="22"/>
              </w:rPr>
              <w:fldChar w:fldCharType="begin">
                <w:ffData>
                  <w:name w:val=""/>
                  <w:enabled/>
                  <w:calcOnExit w:val="0"/>
                  <w:checkBox>
                    <w:sizeAuto/>
                    <w:default w:val="1"/>
                  </w:checkBox>
                </w:ffData>
              </w:fldChar>
            </w:r>
            <w:r w:rsidR="0024767A">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24767A">
              <w:rPr>
                <w:rFonts w:ascii="Arial" w:hAnsi="Arial" w:cs="Arial"/>
                <w:sz w:val="22"/>
                <w:szCs w:val="22"/>
              </w:rPr>
              <w:fldChar w:fldCharType="end"/>
            </w:r>
            <w:r w:rsidR="0024767A" w:rsidRPr="00230F35">
              <w:rPr>
                <w:rFonts w:ascii="Arial" w:hAnsi="Arial" w:cs="Arial"/>
                <w:b/>
                <w:sz w:val="22"/>
                <w:szCs w:val="22"/>
              </w:rPr>
              <w:t xml:space="preserve">  </w:t>
            </w:r>
          </w:p>
          <w:p w14:paraId="10835DA0" w14:textId="77777777" w:rsidR="00B462B1" w:rsidRPr="00230F35" w:rsidRDefault="00B462B1" w:rsidP="00B462B1">
            <w:pPr>
              <w:pStyle w:val="NormalWeb"/>
              <w:spacing w:before="0" w:beforeAutospacing="0" w:after="0" w:afterAutospacing="0"/>
              <w:ind w:right="34"/>
              <w:rPr>
                <w:rFonts w:ascii="Arial" w:hAnsi="Arial" w:cs="Arial"/>
                <w:sz w:val="22"/>
                <w:szCs w:val="22"/>
              </w:rPr>
            </w:pPr>
            <w:r>
              <w:rPr>
                <w:rFonts w:ascii="Calibri" w:hAnsi="Calibri" w:cs="Tahoma"/>
                <w:b/>
                <w:sz w:val="24"/>
                <w:szCs w:val="24"/>
              </w:rPr>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590E9A" w:rsidRPr="00230F35" w14:paraId="60373F90" w14:textId="77777777" w:rsidTr="00A745B6">
        <w:trPr>
          <w:trHeight w:val="3972"/>
        </w:trPr>
        <w:tc>
          <w:tcPr>
            <w:tcW w:w="8856" w:type="dxa"/>
            <w:gridSpan w:val="5"/>
          </w:tcPr>
          <w:p w14:paraId="42477D35" w14:textId="77777777" w:rsidR="00A745B6" w:rsidRDefault="00A745B6" w:rsidP="00A745B6">
            <w:pPr>
              <w:rPr>
                <w:rFonts w:ascii="Arial" w:hAnsi="Arial"/>
                <w:b/>
              </w:rPr>
            </w:pPr>
          </w:p>
          <w:p w14:paraId="4B9B3751" w14:textId="77777777" w:rsidR="00A745B6" w:rsidRPr="00116CE6" w:rsidRDefault="00A745B6" w:rsidP="00A745B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0"/>
              <w:gridCol w:w="1610"/>
            </w:tblGrid>
            <w:tr w:rsidR="00A745B6" w:rsidRPr="00116CE6" w14:paraId="3803AB29" w14:textId="77777777" w:rsidTr="00022345">
              <w:tc>
                <w:tcPr>
                  <w:tcW w:w="6970" w:type="dxa"/>
                </w:tcPr>
                <w:p w14:paraId="1CA5E8D5" w14:textId="77777777" w:rsidR="00A745B6" w:rsidRPr="00116CE6" w:rsidRDefault="00A745B6" w:rsidP="009C1A08">
                  <w:pPr>
                    <w:rPr>
                      <w:rFonts w:ascii="Arial" w:hAnsi="Arial"/>
                      <w:sz w:val="20"/>
                      <w:szCs w:val="20"/>
                    </w:rPr>
                  </w:pPr>
                </w:p>
                <w:p w14:paraId="23E1F505" w14:textId="77777777" w:rsidR="00A745B6" w:rsidRPr="00116CE6" w:rsidRDefault="00A745B6" w:rsidP="009C1A0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2E8178CA" w14:textId="77777777" w:rsidR="00A745B6" w:rsidRPr="00116CE6" w:rsidRDefault="00A745B6" w:rsidP="009C1A08">
                  <w:pPr>
                    <w:rPr>
                      <w:rFonts w:ascii="Arial" w:hAnsi="Arial"/>
                      <w:sz w:val="20"/>
                      <w:szCs w:val="20"/>
                    </w:rPr>
                  </w:pPr>
                </w:p>
              </w:tc>
            </w:tr>
            <w:tr w:rsidR="00A745B6" w:rsidRPr="00116CE6" w14:paraId="0A8D60D4" w14:textId="77777777" w:rsidTr="00022345">
              <w:tc>
                <w:tcPr>
                  <w:tcW w:w="6970" w:type="dxa"/>
                </w:tcPr>
                <w:p w14:paraId="7FCA0C32" w14:textId="77777777" w:rsidR="00A745B6" w:rsidRPr="00116CE6" w:rsidRDefault="00A745B6" w:rsidP="009C1A08">
                  <w:pPr>
                    <w:rPr>
                      <w:rFonts w:ascii="Arial" w:hAnsi="Arial"/>
                      <w:sz w:val="20"/>
                      <w:szCs w:val="20"/>
                    </w:rPr>
                  </w:pPr>
                </w:p>
                <w:p w14:paraId="0542E53C" w14:textId="77777777" w:rsidR="00A745B6" w:rsidRPr="00116CE6" w:rsidRDefault="00A745B6" w:rsidP="009C1A0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sidR="00022345">
                    <w:rPr>
                      <w:rFonts w:ascii="Arial" w:hAnsi="Arial"/>
                      <w:sz w:val="20"/>
                      <w:szCs w:val="20"/>
                    </w:rPr>
                    <w:t>’s/Moderator’s</w:t>
                  </w:r>
                  <w:r w:rsidRPr="00116CE6">
                    <w:rPr>
                      <w:rFonts w:ascii="Arial" w:hAnsi="Arial"/>
                      <w:sz w:val="20"/>
                      <w:szCs w:val="20"/>
                    </w:rPr>
                    <w:t xml:space="preserve"> provisional mark</w:t>
                  </w:r>
                </w:p>
              </w:tc>
              <w:tc>
                <w:tcPr>
                  <w:tcW w:w="1660" w:type="dxa"/>
                </w:tcPr>
                <w:p w14:paraId="7260E711" w14:textId="77777777" w:rsidR="00A745B6" w:rsidRPr="00116CE6" w:rsidRDefault="00A745B6" w:rsidP="009C1A08">
                  <w:pPr>
                    <w:rPr>
                      <w:rFonts w:ascii="Arial" w:hAnsi="Arial"/>
                      <w:sz w:val="20"/>
                      <w:szCs w:val="20"/>
                    </w:rPr>
                  </w:pPr>
                </w:p>
              </w:tc>
            </w:tr>
            <w:tr w:rsidR="00A745B6" w:rsidRPr="00116CE6" w14:paraId="18FBF1F9" w14:textId="77777777" w:rsidTr="00022345">
              <w:tc>
                <w:tcPr>
                  <w:tcW w:w="6970" w:type="dxa"/>
                </w:tcPr>
                <w:p w14:paraId="6CC85CFC" w14:textId="77777777" w:rsidR="00A745B6" w:rsidRPr="00116CE6" w:rsidRDefault="00A745B6" w:rsidP="009C1A08">
                  <w:pPr>
                    <w:rPr>
                      <w:rFonts w:ascii="Arial" w:hAnsi="Arial"/>
                      <w:sz w:val="20"/>
                      <w:szCs w:val="20"/>
                    </w:rPr>
                  </w:pPr>
                </w:p>
                <w:p w14:paraId="5DA423AF" w14:textId="77777777" w:rsidR="00A745B6" w:rsidRPr="00116CE6" w:rsidRDefault="00A745B6" w:rsidP="009C1A0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7CF9DF64" w14:textId="77777777" w:rsidR="00A745B6" w:rsidRPr="00116CE6" w:rsidRDefault="00A745B6" w:rsidP="009C1A08">
                  <w:pPr>
                    <w:rPr>
                      <w:rFonts w:ascii="Arial" w:hAnsi="Arial"/>
                      <w:sz w:val="20"/>
                      <w:szCs w:val="20"/>
                    </w:rPr>
                  </w:pPr>
                </w:p>
              </w:tc>
            </w:tr>
            <w:tr w:rsidR="00A745B6" w:rsidRPr="00116CE6" w14:paraId="21B3C696" w14:textId="77777777" w:rsidTr="00022345">
              <w:tc>
                <w:tcPr>
                  <w:tcW w:w="6970" w:type="dxa"/>
                </w:tcPr>
                <w:p w14:paraId="147E8DA4" w14:textId="77777777" w:rsidR="00A745B6" w:rsidRDefault="00A745B6" w:rsidP="009C1A08">
                  <w:pPr>
                    <w:rPr>
                      <w:rFonts w:ascii="Arial" w:hAnsi="Arial"/>
                      <w:sz w:val="20"/>
                      <w:szCs w:val="20"/>
                    </w:rPr>
                  </w:pPr>
                </w:p>
                <w:p w14:paraId="560C782F" w14:textId="77777777" w:rsidR="00A745B6" w:rsidRPr="00022345" w:rsidRDefault="00A745B6" w:rsidP="009C1A08">
                  <w:pPr>
                    <w:rPr>
                      <w:rFonts w:ascii="Arial" w:hAnsi="Arial"/>
                      <w:b/>
                      <w:sz w:val="20"/>
                      <w:szCs w:val="20"/>
                    </w:rPr>
                  </w:pPr>
                  <w:r w:rsidRPr="00022345">
                    <w:rPr>
                      <w:rFonts w:ascii="Arial" w:hAnsi="Arial"/>
                      <w:b/>
                      <w:sz w:val="20"/>
                      <w:szCs w:val="20"/>
                    </w:rPr>
                    <w:t>Final Mark</w:t>
                  </w:r>
                </w:p>
                <w:p w14:paraId="376B9856" w14:textId="77777777" w:rsidR="00A745B6" w:rsidRPr="00116CE6" w:rsidRDefault="00A745B6" w:rsidP="009C1A08">
                  <w:pPr>
                    <w:rPr>
                      <w:rFonts w:ascii="Arial" w:hAnsi="Arial"/>
                      <w:sz w:val="20"/>
                      <w:szCs w:val="20"/>
                    </w:rPr>
                  </w:pPr>
                </w:p>
              </w:tc>
              <w:tc>
                <w:tcPr>
                  <w:tcW w:w="1660" w:type="dxa"/>
                </w:tcPr>
                <w:p w14:paraId="35BFFF59" w14:textId="77777777" w:rsidR="00A745B6" w:rsidRPr="00116CE6" w:rsidRDefault="00A745B6" w:rsidP="009C1A08">
                  <w:pPr>
                    <w:rPr>
                      <w:rFonts w:ascii="Arial" w:hAnsi="Arial"/>
                      <w:sz w:val="20"/>
                      <w:szCs w:val="20"/>
                    </w:rPr>
                  </w:pPr>
                </w:p>
              </w:tc>
            </w:tr>
          </w:tbl>
          <w:p w14:paraId="08D62663" w14:textId="77777777" w:rsidR="00022345" w:rsidRDefault="00022345" w:rsidP="00A745B6">
            <w:pPr>
              <w:pStyle w:val="NormalWeb"/>
              <w:spacing w:before="0" w:beforeAutospacing="0" w:after="0" w:afterAutospacing="0"/>
              <w:ind w:left="142" w:right="34"/>
              <w:rPr>
                <w:rFonts w:ascii="Arial" w:hAnsi="Arial" w:cs="Arial"/>
                <w:b/>
                <w:sz w:val="22"/>
                <w:szCs w:val="22"/>
              </w:rPr>
            </w:pPr>
          </w:p>
          <w:p w14:paraId="1A8B58CB" w14:textId="77777777" w:rsidR="00A745B6" w:rsidRPr="00230F35" w:rsidRDefault="00A745B6" w:rsidP="00A745B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EDA1964" w14:textId="77777777" w:rsidR="00A745B6" w:rsidRDefault="00A745B6" w:rsidP="002F467C">
            <w:pPr>
              <w:pStyle w:val="NormalWeb"/>
              <w:spacing w:before="0" w:beforeAutospacing="0" w:after="0" w:afterAutospacing="0"/>
              <w:rPr>
                <w:rFonts w:ascii="Arial" w:hAnsi="Arial" w:cs="Arial"/>
                <w:b/>
                <w:sz w:val="22"/>
                <w:szCs w:val="22"/>
              </w:rPr>
            </w:pPr>
          </w:p>
          <w:p w14:paraId="400D13A1" w14:textId="77777777" w:rsidR="00B462B1" w:rsidRDefault="00B462B1" w:rsidP="002F467C">
            <w:pPr>
              <w:pStyle w:val="NormalWeb"/>
              <w:spacing w:before="0" w:beforeAutospacing="0" w:after="0" w:afterAutospacing="0"/>
              <w:rPr>
                <w:rFonts w:ascii="Arial" w:hAnsi="Arial" w:cs="Arial"/>
                <w:b/>
                <w:sz w:val="22"/>
                <w:szCs w:val="22"/>
              </w:rPr>
            </w:pPr>
          </w:p>
          <w:p w14:paraId="50B6DC88" w14:textId="77777777" w:rsidR="00B462B1" w:rsidRDefault="00B462B1" w:rsidP="002F467C">
            <w:pPr>
              <w:pStyle w:val="NormalWeb"/>
              <w:spacing w:before="0" w:beforeAutospacing="0" w:after="0" w:afterAutospacing="0"/>
              <w:rPr>
                <w:rFonts w:ascii="Arial" w:hAnsi="Arial" w:cs="Arial"/>
                <w:b/>
                <w:sz w:val="22"/>
                <w:szCs w:val="22"/>
              </w:rPr>
            </w:pPr>
          </w:p>
          <w:p w14:paraId="12372D78" w14:textId="77777777" w:rsidR="00B462B1" w:rsidRDefault="00B462B1" w:rsidP="002F467C">
            <w:pPr>
              <w:pStyle w:val="NormalWeb"/>
              <w:spacing w:before="0" w:beforeAutospacing="0" w:after="0" w:afterAutospacing="0"/>
              <w:rPr>
                <w:rFonts w:ascii="Arial" w:hAnsi="Arial" w:cs="Arial"/>
                <w:b/>
                <w:sz w:val="22"/>
                <w:szCs w:val="22"/>
              </w:rPr>
            </w:pPr>
          </w:p>
          <w:p w14:paraId="69D802D3" w14:textId="77777777" w:rsidR="00B462B1" w:rsidRDefault="00B462B1" w:rsidP="002F467C">
            <w:pPr>
              <w:pStyle w:val="NormalWeb"/>
              <w:spacing w:before="0" w:beforeAutospacing="0" w:after="0" w:afterAutospacing="0"/>
              <w:rPr>
                <w:rFonts w:ascii="Arial" w:hAnsi="Arial" w:cs="Arial"/>
                <w:b/>
                <w:sz w:val="22"/>
                <w:szCs w:val="22"/>
              </w:rPr>
            </w:pPr>
          </w:p>
          <w:p w14:paraId="1EF13544" w14:textId="6F3468A9" w:rsidR="00590E9A" w:rsidRPr="00230F35" w:rsidRDefault="00E67719" w:rsidP="002F467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00590E9A" w:rsidRPr="00230F35">
              <w:rPr>
                <w:rFonts w:ascii="Arial" w:hAnsi="Arial" w:cs="Arial"/>
                <w:b/>
                <w:sz w:val="22"/>
                <w:szCs w:val="22"/>
              </w:rPr>
              <w:t>arker</w:t>
            </w:r>
            <w:r w:rsidR="00D67BF8" w:rsidRPr="00230F35">
              <w:rPr>
                <w:rFonts w:ascii="Arial" w:hAnsi="Arial" w:cs="Arial"/>
                <w:b/>
                <w:sz w:val="22"/>
                <w:szCs w:val="22"/>
              </w:rPr>
              <w:t xml:space="preserve"> 1</w:t>
            </w:r>
            <w:r w:rsidR="00590E9A" w:rsidRPr="00230F35">
              <w:rPr>
                <w:rFonts w:ascii="Arial" w:hAnsi="Arial" w:cs="Arial"/>
                <w:b/>
                <w:sz w:val="22"/>
                <w:szCs w:val="22"/>
              </w:rPr>
              <w:t>:</w:t>
            </w:r>
          </w:p>
          <w:p w14:paraId="269538A9" w14:textId="77777777" w:rsidR="00230F35" w:rsidRDefault="00590E9A" w:rsidP="00043549">
            <w:pPr>
              <w:pStyle w:val="NormalWeb"/>
              <w:rPr>
                <w:rFonts w:ascii="Arial" w:hAnsi="Arial" w:cs="Arial"/>
                <w:sz w:val="22"/>
                <w:szCs w:val="22"/>
              </w:rPr>
            </w:pPr>
            <w:r w:rsidRPr="00230F35">
              <w:rPr>
                <w:rFonts w:ascii="Arial" w:hAnsi="Arial" w:cs="Arial"/>
                <w:sz w:val="22"/>
                <w:szCs w:val="22"/>
              </w:rPr>
              <w:t>Comments</w:t>
            </w:r>
            <w:r w:rsidR="00001C3B">
              <w:rPr>
                <w:rFonts w:ascii="Arial" w:hAnsi="Arial" w:cs="Arial"/>
                <w:sz w:val="22"/>
                <w:szCs w:val="22"/>
              </w:rPr>
              <w:t>:</w:t>
            </w:r>
          </w:p>
          <w:p w14:paraId="45AB85C2" w14:textId="77777777" w:rsidR="00B56E7B" w:rsidRPr="00001C3B" w:rsidRDefault="00B56E7B" w:rsidP="00043549">
            <w:pPr>
              <w:pStyle w:val="NormalWeb"/>
              <w:rPr>
                <w:rFonts w:ascii="Arial" w:hAnsi="Arial" w:cs="Arial"/>
                <w:sz w:val="22"/>
                <w:szCs w:val="22"/>
              </w:rPr>
            </w:pPr>
          </w:p>
        </w:tc>
      </w:tr>
      <w:tr w:rsidR="00EC7546" w:rsidRPr="00230F35" w14:paraId="17DD1C45" w14:textId="77777777" w:rsidTr="00A745B6">
        <w:trPr>
          <w:trHeight w:val="492"/>
        </w:trPr>
        <w:tc>
          <w:tcPr>
            <w:tcW w:w="6768" w:type="dxa"/>
            <w:gridSpan w:val="3"/>
          </w:tcPr>
          <w:p w14:paraId="428E5A38" w14:textId="77777777" w:rsidR="00230F35" w:rsidRPr="00230F35" w:rsidRDefault="00E3766D" w:rsidP="00230F35">
            <w:pPr>
              <w:pStyle w:val="NormalWeb"/>
              <w:ind w:left="142" w:right="34"/>
              <w:rPr>
                <w:rFonts w:ascii="Arial" w:hAnsi="Arial" w:cs="Arial"/>
                <w:sz w:val="22"/>
                <w:szCs w:val="22"/>
              </w:rPr>
            </w:pPr>
            <w:r w:rsidRPr="00230F35">
              <w:rPr>
                <w:rFonts w:ascii="Arial" w:hAnsi="Arial" w:cs="Arial"/>
                <w:sz w:val="22"/>
                <w:szCs w:val="22"/>
              </w:rPr>
              <w:lastRenderedPageBreak/>
              <w:t>M</w:t>
            </w:r>
            <w:r w:rsidR="00EC7546" w:rsidRPr="00230F35">
              <w:rPr>
                <w:rFonts w:ascii="Arial" w:hAnsi="Arial" w:cs="Arial"/>
                <w:sz w:val="22"/>
                <w:szCs w:val="22"/>
              </w:rPr>
              <w:t>arker</w:t>
            </w:r>
            <w:r w:rsidR="00CE3B79" w:rsidRPr="00230F35">
              <w:rPr>
                <w:rFonts w:ascii="Arial" w:hAnsi="Arial" w:cs="Arial"/>
                <w:sz w:val="22"/>
                <w:szCs w:val="22"/>
              </w:rPr>
              <w:t xml:space="preserve">’s </w:t>
            </w:r>
            <w:r w:rsidR="00EC7546" w:rsidRPr="00230F35">
              <w:rPr>
                <w:rFonts w:ascii="Arial" w:hAnsi="Arial" w:cs="Arial"/>
                <w:sz w:val="22"/>
                <w:szCs w:val="22"/>
              </w:rPr>
              <w:t>signatur</w:t>
            </w:r>
            <w:r w:rsidR="00230F35">
              <w:rPr>
                <w:rFonts w:ascii="Arial" w:hAnsi="Arial" w:cs="Arial"/>
                <w:sz w:val="22"/>
                <w:szCs w:val="22"/>
              </w:rPr>
              <w:t>e:</w:t>
            </w:r>
          </w:p>
        </w:tc>
        <w:tc>
          <w:tcPr>
            <w:tcW w:w="2088" w:type="dxa"/>
            <w:gridSpan w:val="2"/>
          </w:tcPr>
          <w:p w14:paraId="6A27E730" w14:textId="77777777" w:rsidR="00EC7546" w:rsidRPr="00230F35" w:rsidRDefault="0065654E" w:rsidP="002F467C">
            <w:pPr>
              <w:pStyle w:val="NormalWeb"/>
              <w:spacing w:after="0"/>
              <w:ind w:left="142" w:right="34"/>
              <w:rPr>
                <w:rFonts w:ascii="Arial" w:hAnsi="Arial" w:cs="Arial"/>
                <w:sz w:val="22"/>
                <w:szCs w:val="22"/>
              </w:rPr>
            </w:pPr>
            <w:r w:rsidRPr="00230F35">
              <w:rPr>
                <w:rFonts w:ascii="Arial" w:hAnsi="Arial" w:cs="Arial"/>
                <w:sz w:val="22"/>
                <w:szCs w:val="22"/>
              </w:rPr>
              <w:t>D</w:t>
            </w:r>
            <w:r w:rsidR="00EC7546" w:rsidRPr="00230F35">
              <w:rPr>
                <w:rFonts w:ascii="Arial" w:hAnsi="Arial" w:cs="Arial"/>
                <w:sz w:val="22"/>
                <w:szCs w:val="22"/>
              </w:rPr>
              <w:t>ate</w:t>
            </w:r>
            <w:r w:rsidRPr="00230F35">
              <w:rPr>
                <w:rFonts w:ascii="Arial" w:hAnsi="Arial" w:cs="Arial"/>
                <w:sz w:val="22"/>
                <w:szCs w:val="22"/>
              </w:rPr>
              <w:t>:</w:t>
            </w:r>
          </w:p>
        </w:tc>
      </w:tr>
      <w:tr w:rsidR="00D67BF8" w:rsidRPr="002F467C" w14:paraId="00C32F62" w14:textId="77777777" w:rsidTr="002F467C">
        <w:tc>
          <w:tcPr>
            <w:tcW w:w="8856" w:type="dxa"/>
            <w:gridSpan w:val="5"/>
          </w:tcPr>
          <w:p w14:paraId="189231E6" w14:textId="77777777" w:rsidR="00D67BF8" w:rsidRPr="00230F35" w:rsidRDefault="00D67BF8" w:rsidP="002F467C">
            <w:pPr>
              <w:pStyle w:val="NormalWeb"/>
              <w:spacing w:before="0" w:beforeAutospacing="0" w:after="0" w:afterAutospacing="0"/>
              <w:ind w:right="-334"/>
              <w:rPr>
                <w:rFonts w:ascii="Arial" w:hAnsi="Arial" w:cs="Arial"/>
                <w:bCs/>
                <w:i/>
                <w:sz w:val="22"/>
                <w:szCs w:val="22"/>
              </w:rPr>
            </w:pPr>
          </w:p>
          <w:p w14:paraId="3B910C30" w14:textId="77777777" w:rsidR="00D67BF8" w:rsidRPr="00230F35" w:rsidRDefault="00E67719" w:rsidP="002F467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00D67BF8" w:rsidRPr="00230F35">
              <w:rPr>
                <w:rFonts w:ascii="Arial" w:hAnsi="Arial" w:cs="Arial"/>
                <w:b/>
                <w:bCs/>
                <w:sz w:val="22"/>
                <w:szCs w:val="22"/>
              </w:rPr>
              <w:t>arker 2</w:t>
            </w:r>
            <w:r>
              <w:rPr>
                <w:rFonts w:ascii="Arial" w:hAnsi="Arial" w:cs="Arial"/>
                <w:b/>
                <w:bCs/>
                <w:sz w:val="22"/>
                <w:szCs w:val="22"/>
              </w:rPr>
              <w:t>/M</w:t>
            </w:r>
            <w:r w:rsidR="00230F35" w:rsidRPr="00230F35">
              <w:rPr>
                <w:rFonts w:ascii="Arial" w:hAnsi="Arial" w:cs="Arial"/>
                <w:b/>
                <w:bCs/>
                <w:sz w:val="22"/>
                <w:szCs w:val="22"/>
              </w:rPr>
              <w:t>oderator</w:t>
            </w:r>
            <w:r w:rsidR="00D67BF8" w:rsidRPr="00230F35">
              <w:rPr>
                <w:rFonts w:ascii="Arial" w:hAnsi="Arial" w:cs="Arial"/>
                <w:b/>
                <w:bCs/>
                <w:sz w:val="22"/>
                <w:szCs w:val="22"/>
              </w:rPr>
              <w:t>:</w:t>
            </w:r>
          </w:p>
          <w:p w14:paraId="468D59CA" w14:textId="77777777" w:rsidR="00D67BF8" w:rsidRPr="00230F35" w:rsidRDefault="00D67BF8" w:rsidP="002F467C">
            <w:pPr>
              <w:pStyle w:val="NormalWeb"/>
              <w:spacing w:before="0" w:beforeAutospacing="0" w:after="0" w:afterAutospacing="0"/>
              <w:ind w:right="-334"/>
              <w:rPr>
                <w:rFonts w:ascii="Arial" w:hAnsi="Arial" w:cs="Arial"/>
                <w:b/>
                <w:bCs/>
                <w:sz w:val="22"/>
                <w:szCs w:val="22"/>
              </w:rPr>
            </w:pPr>
          </w:p>
          <w:p w14:paraId="37BA77BF"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07909A4E"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517C537D"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299BC23F"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5777AA93"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24D7B261"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01E2F913"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7B7A0C77"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143D24C6"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08B88DEF" w14:textId="77777777" w:rsidR="00D67BF8" w:rsidRDefault="00D67BF8" w:rsidP="002F467C">
            <w:pPr>
              <w:pStyle w:val="NormalWeb"/>
              <w:spacing w:before="0" w:beforeAutospacing="0" w:after="0" w:afterAutospacing="0"/>
              <w:ind w:right="-334"/>
              <w:rPr>
                <w:rFonts w:ascii="Arial" w:hAnsi="Arial" w:cs="Arial"/>
                <w:bCs/>
                <w:sz w:val="22"/>
                <w:szCs w:val="22"/>
              </w:rPr>
            </w:pPr>
          </w:p>
          <w:p w14:paraId="2B29C0AC" w14:textId="77777777" w:rsidR="00B56E7B" w:rsidRPr="00230F35" w:rsidRDefault="00B56E7B" w:rsidP="002F467C">
            <w:pPr>
              <w:pStyle w:val="NormalWeb"/>
              <w:spacing w:before="0" w:beforeAutospacing="0" w:after="0" w:afterAutospacing="0"/>
              <w:ind w:right="-334"/>
              <w:rPr>
                <w:rFonts w:ascii="Arial" w:hAnsi="Arial" w:cs="Arial"/>
                <w:bCs/>
                <w:sz w:val="22"/>
                <w:szCs w:val="22"/>
              </w:rPr>
            </w:pPr>
          </w:p>
          <w:p w14:paraId="7BD15ED2"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2A2FA46A"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tc>
      </w:tr>
      <w:tr w:rsidR="00D67BF8" w:rsidRPr="002F467C" w14:paraId="2AF48796" w14:textId="77777777" w:rsidTr="008D674F">
        <w:trPr>
          <w:trHeight w:val="720"/>
        </w:trPr>
        <w:tc>
          <w:tcPr>
            <w:tcW w:w="5211" w:type="dxa"/>
            <w:gridSpan w:val="2"/>
          </w:tcPr>
          <w:p w14:paraId="5AFD70E8" w14:textId="77777777" w:rsidR="00B56E7B"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sidR="00B56E7B">
              <w:rPr>
                <w:rFonts w:ascii="Arial" w:hAnsi="Arial" w:cs="Arial"/>
                <w:bCs/>
                <w:sz w:val="22"/>
                <w:szCs w:val="22"/>
              </w:rPr>
              <w:t>:</w:t>
            </w:r>
          </w:p>
        </w:tc>
        <w:tc>
          <w:tcPr>
            <w:tcW w:w="3645" w:type="dxa"/>
            <w:gridSpan w:val="3"/>
          </w:tcPr>
          <w:p w14:paraId="47E157DD"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30F35" w:rsidRPr="002F467C" w14:paraId="64698C82" w14:textId="77777777" w:rsidTr="009C1A08">
        <w:trPr>
          <w:trHeight w:val="720"/>
        </w:trPr>
        <w:tc>
          <w:tcPr>
            <w:tcW w:w="8856" w:type="dxa"/>
            <w:gridSpan w:val="5"/>
          </w:tcPr>
          <w:p w14:paraId="02025838" w14:textId="77777777" w:rsidR="00230F35" w:rsidRPr="00B34964" w:rsidRDefault="00230F35" w:rsidP="00230F35">
            <w:pPr>
              <w:rPr>
                <w:rFonts w:ascii="Arial" w:hAnsi="Arial" w:cs="Arial"/>
                <w:b/>
                <w:sz w:val="22"/>
                <w:szCs w:val="22"/>
              </w:rPr>
            </w:pPr>
            <w:r w:rsidRPr="00B34964">
              <w:rPr>
                <w:rFonts w:ascii="Arial" w:hAnsi="Arial" w:cs="Arial"/>
                <w:b/>
                <w:sz w:val="22"/>
                <w:szCs w:val="22"/>
              </w:rPr>
              <w:t>External Examiner’s comments (if relevant)</w:t>
            </w:r>
          </w:p>
          <w:p w14:paraId="2EFEFDD7"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075CDC01"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1070D401"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5381E255"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38D4CB05"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567D471F"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1F1E54F8"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69AE665D"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6299E76F" w14:textId="77777777" w:rsidR="00230F35" w:rsidRDefault="00230F35" w:rsidP="002F467C">
            <w:pPr>
              <w:pStyle w:val="NormalWeb"/>
              <w:spacing w:before="0" w:beforeAutospacing="0" w:after="0" w:afterAutospacing="0"/>
              <w:ind w:right="-334"/>
              <w:rPr>
                <w:rFonts w:ascii="Arial" w:hAnsi="Arial" w:cs="Arial"/>
                <w:bCs/>
                <w:sz w:val="22"/>
                <w:szCs w:val="22"/>
              </w:rPr>
            </w:pPr>
          </w:p>
          <w:p w14:paraId="45506B82" w14:textId="77777777" w:rsidR="00B56E7B" w:rsidRPr="00230F35" w:rsidRDefault="00B56E7B" w:rsidP="002F467C">
            <w:pPr>
              <w:pStyle w:val="NormalWeb"/>
              <w:spacing w:before="0" w:beforeAutospacing="0" w:after="0" w:afterAutospacing="0"/>
              <w:ind w:right="-334"/>
              <w:rPr>
                <w:rFonts w:ascii="Arial" w:hAnsi="Arial" w:cs="Arial"/>
                <w:bCs/>
                <w:sz w:val="22"/>
                <w:szCs w:val="22"/>
              </w:rPr>
            </w:pPr>
          </w:p>
          <w:p w14:paraId="3939406E"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tc>
      </w:tr>
      <w:tr w:rsidR="00230F35" w:rsidRPr="002F467C" w14:paraId="44457776" w14:textId="77777777" w:rsidTr="00230F35">
        <w:trPr>
          <w:trHeight w:val="720"/>
        </w:trPr>
        <w:tc>
          <w:tcPr>
            <w:tcW w:w="5211" w:type="dxa"/>
            <w:gridSpan w:val="2"/>
          </w:tcPr>
          <w:p w14:paraId="40403B2E" w14:textId="77777777" w:rsidR="00230F35" w:rsidRPr="00230F35" w:rsidRDefault="00230F35" w:rsidP="00230F3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7B2B3963" w14:textId="77777777" w:rsidR="00230F35" w:rsidRPr="00230F35" w:rsidRDefault="00230F35" w:rsidP="00230F35">
            <w:pPr>
              <w:rPr>
                <w:rFonts w:ascii="Arial" w:hAnsi="Arial" w:cs="Arial"/>
                <w:sz w:val="22"/>
                <w:szCs w:val="22"/>
              </w:rPr>
            </w:pPr>
            <w:r w:rsidRPr="00230F35">
              <w:rPr>
                <w:rFonts w:ascii="Arial" w:hAnsi="Arial" w:cs="Arial"/>
                <w:sz w:val="22"/>
                <w:szCs w:val="22"/>
              </w:rPr>
              <w:t>Date:</w:t>
            </w:r>
          </w:p>
        </w:tc>
      </w:tr>
    </w:tbl>
    <w:p w14:paraId="554D261D" w14:textId="77777777" w:rsidR="002360F6" w:rsidRDefault="002360F6" w:rsidP="00FA07E9">
      <w:pPr>
        <w:pStyle w:val="NormalWeb"/>
        <w:spacing w:before="0" w:beforeAutospacing="0" w:after="0" w:afterAutospacing="0"/>
        <w:ind w:right="-334"/>
        <w:rPr>
          <w:rFonts w:ascii="Trebuchet MS" w:hAnsi="Trebuchet MS" w:cs="Tahoma"/>
          <w:bCs/>
          <w:sz w:val="24"/>
          <w:szCs w:val="24"/>
        </w:rPr>
        <w:sectPr w:rsidR="002360F6" w:rsidSect="00B462B1">
          <w:footerReference w:type="default" r:id="rId10"/>
          <w:pgSz w:w="12240" w:h="15840"/>
          <w:pgMar w:top="567" w:right="1797" w:bottom="567" w:left="1797" w:header="567" w:footer="720" w:gutter="0"/>
          <w:pgNumType w:start="1"/>
          <w:cols w:space="720"/>
        </w:sectPr>
      </w:pPr>
    </w:p>
    <w:p w14:paraId="22524DB3" w14:textId="02D3CB35" w:rsidR="00217A42" w:rsidRDefault="00217A42" w:rsidP="00E734D3">
      <w:pPr>
        <w:pStyle w:val="NormalWeb"/>
        <w:spacing w:before="0" w:beforeAutospacing="0" w:after="0" w:afterAutospacing="0"/>
        <w:ind w:right="-334"/>
        <w:jc w:val="center"/>
        <w:rPr>
          <w:rFonts w:ascii="Times New Roman" w:hAnsi="Times New Roman"/>
          <w:b/>
          <w:sz w:val="22"/>
          <w:szCs w:val="22"/>
        </w:rPr>
      </w:pPr>
      <w:r w:rsidRPr="00217A42">
        <w:rPr>
          <w:rFonts w:ascii="Times New Roman" w:hAnsi="Times New Roman"/>
          <w:b/>
          <w:sz w:val="22"/>
          <w:szCs w:val="22"/>
        </w:rPr>
        <w:lastRenderedPageBreak/>
        <w:t>Essay based on a Sky Journal</w:t>
      </w:r>
    </w:p>
    <w:p w14:paraId="2EAF7E75" w14:textId="4EBC153A" w:rsidR="00E734D3" w:rsidRDefault="0024767A" w:rsidP="00E734D3">
      <w:pPr>
        <w:pStyle w:val="NormalWeb"/>
        <w:spacing w:before="0" w:beforeAutospacing="0" w:after="0" w:afterAutospacing="0"/>
        <w:ind w:right="-334"/>
        <w:jc w:val="center"/>
        <w:rPr>
          <w:rFonts w:ascii="Times New Roman" w:hAnsi="Times New Roman"/>
          <w:bCs/>
          <w:sz w:val="22"/>
          <w:szCs w:val="22"/>
        </w:rPr>
      </w:pPr>
      <w:r w:rsidRPr="00394BCC">
        <w:rPr>
          <w:rFonts w:ascii="Times New Roman" w:hAnsi="Times New Roman"/>
          <w:bCs/>
          <w:sz w:val="22"/>
          <w:szCs w:val="22"/>
        </w:rPr>
        <w:t>Word Count:</w:t>
      </w:r>
      <w:r w:rsidR="00083489">
        <w:rPr>
          <w:rFonts w:ascii="Times New Roman" w:hAnsi="Times New Roman"/>
          <w:bCs/>
          <w:sz w:val="22"/>
          <w:szCs w:val="22"/>
        </w:rPr>
        <w:t xml:space="preserve"> </w:t>
      </w:r>
      <w:r w:rsidR="00606432">
        <w:rPr>
          <w:rFonts w:ascii="Times New Roman" w:hAnsi="Times New Roman"/>
          <w:bCs/>
          <w:sz w:val="22"/>
          <w:szCs w:val="22"/>
        </w:rPr>
        <w:t>2,127</w:t>
      </w:r>
    </w:p>
    <w:p w14:paraId="6E99B571" w14:textId="77777777" w:rsidR="005A6BD6" w:rsidRDefault="005A6BD6" w:rsidP="00686B4C">
      <w:pPr>
        <w:autoSpaceDE w:val="0"/>
        <w:autoSpaceDN w:val="0"/>
        <w:adjustRightInd w:val="0"/>
        <w:rPr>
          <w:bCs/>
          <w:sz w:val="22"/>
          <w:szCs w:val="22"/>
          <w:lang w:val="en-US"/>
        </w:rPr>
      </w:pPr>
    </w:p>
    <w:p w14:paraId="06678376" w14:textId="77777777" w:rsidR="00514935" w:rsidRPr="00514935" w:rsidRDefault="00514935" w:rsidP="00514935">
      <w:pPr>
        <w:autoSpaceDE w:val="0"/>
        <w:autoSpaceDN w:val="0"/>
        <w:adjustRightInd w:val="0"/>
        <w:rPr>
          <w:bCs/>
          <w:sz w:val="22"/>
          <w:szCs w:val="22"/>
          <w:lang w:val="en-US"/>
        </w:rPr>
      </w:pPr>
      <w:r w:rsidRPr="00514935">
        <w:rPr>
          <w:bCs/>
          <w:sz w:val="22"/>
          <w:szCs w:val="22"/>
          <w:lang w:val="en-US"/>
        </w:rPr>
        <w:t xml:space="preserve">This essay considers the observations on the morning sky’s relationship to the Manhattan cityscape as documented in my sky journal during fall 2022 </w:t>
      </w:r>
      <w:proofErr w:type="gramStart"/>
      <w:r w:rsidRPr="00514935">
        <w:rPr>
          <w:bCs/>
          <w:sz w:val="22"/>
          <w:szCs w:val="22"/>
          <w:lang w:val="en-US"/>
        </w:rPr>
        <w:t>with regard to</w:t>
      </w:r>
      <w:proofErr w:type="gramEnd"/>
      <w:r w:rsidRPr="00514935">
        <w:rPr>
          <w:bCs/>
          <w:sz w:val="22"/>
          <w:szCs w:val="22"/>
          <w:lang w:val="en-US"/>
        </w:rPr>
        <w:t xml:space="preserve"> Alexandra Harris’ statement that `to think is to walk among clouds` from her book </w:t>
      </w:r>
      <w:proofErr w:type="spellStart"/>
      <w:r w:rsidRPr="00514935">
        <w:rPr>
          <w:bCs/>
          <w:i/>
          <w:iCs/>
          <w:sz w:val="22"/>
          <w:szCs w:val="22"/>
          <w:lang w:val="en-US"/>
        </w:rPr>
        <w:t>Weatherland</w:t>
      </w:r>
      <w:proofErr w:type="spellEnd"/>
      <w:r w:rsidRPr="00514935">
        <w:rPr>
          <w:bCs/>
          <w:i/>
          <w:iCs/>
          <w:sz w:val="22"/>
          <w:szCs w:val="22"/>
          <w:lang w:val="en-US"/>
        </w:rPr>
        <w:t>: Writers &amp; Artists under English Skies. London: Thames &amp; Hudson, 2015.</w:t>
      </w:r>
    </w:p>
    <w:p w14:paraId="4C2AFD50" w14:textId="0D280F96" w:rsidR="00514935" w:rsidRPr="00514935" w:rsidRDefault="00514935" w:rsidP="00514935">
      <w:pPr>
        <w:autoSpaceDE w:val="0"/>
        <w:autoSpaceDN w:val="0"/>
        <w:adjustRightInd w:val="0"/>
        <w:ind w:firstLine="720"/>
        <w:rPr>
          <w:bCs/>
          <w:sz w:val="22"/>
          <w:szCs w:val="22"/>
          <w:lang w:val="en-US"/>
        </w:rPr>
      </w:pPr>
      <w:r w:rsidRPr="00514935">
        <w:rPr>
          <w:bCs/>
          <w:sz w:val="22"/>
          <w:szCs w:val="22"/>
          <w:lang w:val="en-US"/>
        </w:rPr>
        <w:t xml:space="preserve">Alexandra Harris is a writer and academic from West Sussex who has written several books exploring British art, literature, and history. Formerly a lecturer and professor at the University of Liverpool, in 2017 she became a Professorial Fellow at the University of Birmingham in the English literature department. She received a Bachelor of Arts in English at Christ Church, Oxford, an MA in art history at the </w:t>
      </w:r>
      <w:proofErr w:type="spellStart"/>
      <w:r w:rsidRPr="00514935">
        <w:rPr>
          <w:bCs/>
          <w:sz w:val="22"/>
          <w:szCs w:val="22"/>
          <w:lang w:val="en-US"/>
        </w:rPr>
        <w:t>Courtauld</w:t>
      </w:r>
      <w:proofErr w:type="spellEnd"/>
      <w:r w:rsidRPr="00514935">
        <w:rPr>
          <w:bCs/>
          <w:sz w:val="22"/>
          <w:szCs w:val="22"/>
          <w:lang w:val="en-US"/>
        </w:rPr>
        <w:t xml:space="preserve"> Institute of Art in London, and a doctorate back at Oxford where her thesis focused on art and literature in the 1930s</w:t>
      </w:r>
      <w:r w:rsidR="009B33C5">
        <w:rPr>
          <w:bCs/>
          <w:sz w:val="22"/>
          <w:szCs w:val="22"/>
          <w:lang w:val="en-US"/>
        </w:rPr>
        <w:t>.</w:t>
      </w:r>
      <w:r w:rsidR="00E15744">
        <w:rPr>
          <w:rStyle w:val="FootnoteReference"/>
          <w:bCs/>
          <w:sz w:val="22"/>
          <w:szCs w:val="22"/>
          <w:lang w:val="en-US"/>
        </w:rPr>
        <w:footnoteReference w:id="1"/>
      </w:r>
    </w:p>
    <w:p w14:paraId="2844CFCA" w14:textId="03A86381" w:rsidR="00514935" w:rsidRPr="00514935" w:rsidRDefault="00514935" w:rsidP="00514935">
      <w:pPr>
        <w:autoSpaceDE w:val="0"/>
        <w:autoSpaceDN w:val="0"/>
        <w:adjustRightInd w:val="0"/>
        <w:ind w:firstLine="720"/>
        <w:rPr>
          <w:bCs/>
          <w:sz w:val="22"/>
          <w:szCs w:val="22"/>
          <w:lang w:val="en-US"/>
        </w:rPr>
      </w:pPr>
      <w:r w:rsidRPr="00514935">
        <w:rPr>
          <w:bCs/>
          <w:sz w:val="22"/>
          <w:szCs w:val="22"/>
          <w:lang w:val="en-US"/>
        </w:rPr>
        <w:t xml:space="preserve">In her book </w:t>
      </w:r>
      <w:proofErr w:type="spellStart"/>
      <w:r w:rsidRPr="00514935">
        <w:rPr>
          <w:bCs/>
          <w:i/>
          <w:iCs/>
          <w:sz w:val="22"/>
          <w:szCs w:val="22"/>
          <w:lang w:val="en-US"/>
        </w:rPr>
        <w:t>Weatherland</w:t>
      </w:r>
      <w:proofErr w:type="spellEnd"/>
      <w:r w:rsidRPr="00514935">
        <w:rPr>
          <w:bCs/>
          <w:sz w:val="22"/>
          <w:szCs w:val="22"/>
          <w:lang w:val="en-US"/>
        </w:rPr>
        <w:t xml:space="preserve">, Harris delves into the fascinating relationship between the English weather and its impact on the art and literature of the nation. Throughout the book, Harris explores the many ways in which the English sky, atmosphere, and weather have influenced the creative works of artists and writers throughout history. She also examines the broader interplay between weather and </w:t>
      </w:r>
      <w:r w:rsidR="00213634" w:rsidRPr="00514935">
        <w:rPr>
          <w:bCs/>
          <w:sz w:val="22"/>
          <w:szCs w:val="22"/>
          <w:lang w:val="en-US"/>
        </w:rPr>
        <w:t>culture and</w:t>
      </w:r>
      <w:r w:rsidRPr="00514935">
        <w:rPr>
          <w:bCs/>
          <w:sz w:val="22"/>
          <w:szCs w:val="22"/>
          <w:lang w:val="en-US"/>
        </w:rPr>
        <w:t xml:space="preserve"> considers how Anglo-Saxon conceptions of the self were shaped by the natural world.</w:t>
      </w:r>
      <w:r w:rsidR="00752FF1">
        <w:rPr>
          <w:rStyle w:val="FootnoteReference"/>
          <w:bCs/>
          <w:sz w:val="22"/>
          <w:szCs w:val="22"/>
          <w:lang w:val="en-US"/>
        </w:rPr>
        <w:footnoteReference w:id="2"/>
      </w:r>
    </w:p>
    <w:p w14:paraId="72E4372C" w14:textId="5C57A9E7" w:rsidR="00514935" w:rsidRPr="00514935" w:rsidRDefault="00514935" w:rsidP="000A3E44">
      <w:pPr>
        <w:autoSpaceDE w:val="0"/>
        <w:autoSpaceDN w:val="0"/>
        <w:adjustRightInd w:val="0"/>
        <w:ind w:firstLine="720"/>
        <w:rPr>
          <w:bCs/>
          <w:sz w:val="22"/>
          <w:szCs w:val="22"/>
          <w:lang w:val="en-US"/>
        </w:rPr>
      </w:pPr>
      <w:r w:rsidRPr="00514935">
        <w:rPr>
          <w:bCs/>
          <w:sz w:val="22"/>
          <w:szCs w:val="22"/>
          <w:lang w:val="en-US"/>
        </w:rPr>
        <w:t xml:space="preserve">In </w:t>
      </w:r>
      <w:r w:rsidR="00E15744">
        <w:rPr>
          <w:bCs/>
          <w:sz w:val="22"/>
          <w:szCs w:val="22"/>
          <w:lang w:val="en-US"/>
        </w:rPr>
        <w:t>the c</w:t>
      </w:r>
      <w:r w:rsidRPr="00514935">
        <w:rPr>
          <w:bCs/>
          <w:sz w:val="22"/>
          <w:szCs w:val="22"/>
          <w:lang w:val="en-US"/>
        </w:rPr>
        <w:t>hapter six</w:t>
      </w:r>
      <w:r w:rsidR="00E15744">
        <w:rPr>
          <w:bCs/>
          <w:sz w:val="22"/>
          <w:szCs w:val="22"/>
          <w:lang w:val="en-US"/>
        </w:rPr>
        <w:t xml:space="preserve"> section “A Flight in Cloudland”</w:t>
      </w:r>
      <w:r w:rsidRPr="00514935">
        <w:rPr>
          <w:bCs/>
          <w:sz w:val="22"/>
          <w:szCs w:val="22"/>
          <w:lang w:val="en-US"/>
        </w:rPr>
        <w:t>, Harris explores the history of artistic and literary engagements with clouds. She discusses the works of 19th-century German Romantic landscape painter Caspar David Friedrich and English Romantic poet John Keats</w:t>
      </w:r>
      <w:r w:rsidR="00CE41A8">
        <w:rPr>
          <w:bCs/>
          <w:sz w:val="22"/>
          <w:szCs w:val="22"/>
          <w:lang w:val="en-US"/>
        </w:rPr>
        <w:t xml:space="preserve"> </w:t>
      </w:r>
      <w:r w:rsidRPr="00514935">
        <w:rPr>
          <w:bCs/>
          <w:sz w:val="22"/>
          <w:szCs w:val="22"/>
          <w:lang w:val="en-US"/>
        </w:rPr>
        <w:t>and argues that their use of clouds as a metaphor for the process of thought reflects a wider belief that "to think is to walk among clouds."</w:t>
      </w:r>
      <w:r w:rsidR="00CE41A8">
        <w:rPr>
          <w:rStyle w:val="FootnoteReference"/>
          <w:bCs/>
          <w:sz w:val="22"/>
          <w:szCs w:val="22"/>
          <w:lang w:val="en-US"/>
        </w:rPr>
        <w:footnoteReference w:id="3"/>
      </w:r>
      <w:r w:rsidRPr="00514935">
        <w:rPr>
          <w:bCs/>
          <w:sz w:val="22"/>
          <w:szCs w:val="22"/>
          <w:lang w:val="en-US"/>
        </w:rPr>
        <w:t xml:space="preserve"> This idea is not one that Harris herself asserts, but rather a summation of the perspective that misty clouds can be seen as a valid approximation of the way in which human beings think and process information.</w:t>
      </w:r>
      <w:r w:rsidR="00CE41A8">
        <w:rPr>
          <w:rStyle w:val="FootnoteReference"/>
          <w:bCs/>
          <w:sz w:val="22"/>
          <w:szCs w:val="22"/>
          <w:lang w:val="en-US"/>
        </w:rPr>
        <w:footnoteReference w:id="4"/>
      </w:r>
    </w:p>
    <w:p w14:paraId="38257511" w14:textId="326DAC4D" w:rsidR="00514935" w:rsidRPr="00514935" w:rsidRDefault="00514935" w:rsidP="000A3E44">
      <w:pPr>
        <w:autoSpaceDE w:val="0"/>
        <w:autoSpaceDN w:val="0"/>
        <w:adjustRightInd w:val="0"/>
        <w:ind w:firstLine="720"/>
        <w:rPr>
          <w:bCs/>
          <w:sz w:val="22"/>
          <w:szCs w:val="22"/>
          <w:lang w:val="en-US"/>
        </w:rPr>
      </w:pPr>
      <w:r w:rsidRPr="00514935">
        <w:rPr>
          <w:bCs/>
          <w:sz w:val="22"/>
          <w:szCs w:val="22"/>
          <w:lang w:val="en-US"/>
        </w:rPr>
        <w:t>For my part, I am a digital communications and marketing specialist from Alaska with a career in public service spanning United States political campaigns, serving in the White House during President Obama’s administration, the New York City Mayor’s Office, and other government and political roles. In late 2021, I left the public sector to join Google’s policy marketing team working on tech policy. I received a Bachelor of Arts in Anthropology from the University of Alaska, Anchorage in 2014. My undergraduate work focused on ethnography and anthropological linguistics.</w:t>
      </w:r>
      <w:r w:rsidR="00213634">
        <w:rPr>
          <w:rStyle w:val="FootnoteReference"/>
          <w:bCs/>
          <w:sz w:val="22"/>
          <w:szCs w:val="22"/>
          <w:lang w:val="en-US"/>
        </w:rPr>
        <w:footnoteReference w:id="5"/>
      </w:r>
    </w:p>
    <w:p w14:paraId="1008DE2D" w14:textId="252CDC5E" w:rsidR="00514935" w:rsidRPr="00514935" w:rsidRDefault="00514935" w:rsidP="000A3E44">
      <w:pPr>
        <w:autoSpaceDE w:val="0"/>
        <w:autoSpaceDN w:val="0"/>
        <w:adjustRightInd w:val="0"/>
        <w:ind w:firstLine="720"/>
        <w:rPr>
          <w:bCs/>
          <w:sz w:val="22"/>
          <w:szCs w:val="22"/>
          <w:lang w:val="en-US"/>
        </w:rPr>
      </w:pPr>
      <w:r w:rsidRPr="00514935">
        <w:rPr>
          <w:bCs/>
          <w:sz w:val="22"/>
          <w:szCs w:val="22"/>
          <w:lang w:val="en-US"/>
        </w:rPr>
        <w:t>My sky journal was written over thirty-one days between 15 October and</w:t>
      </w:r>
      <w:r w:rsidR="00E16AC1">
        <w:rPr>
          <w:bCs/>
          <w:sz w:val="22"/>
          <w:szCs w:val="22"/>
          <w:lang w:val="en-US"/>
        </w:rPr>
        <w:t xml:space="preserve"> </w:t>
      </w:r>
      <w:r w:rsidRPr="00514935">
        <w:rPr>
          <w:bCs/>
          <w:sz w:val="22"/>
          <w:szCs w:val="22"/>
          <w:lang w:val="en-US"/>
        </w:rPr>
        <w:t>14 November 2022.</w:t>
      </w:r>
      <w:r w:rsidR="00213634">
        <w:rPr>
          <w:rStyle w:val="FootnoteReference"/>
          <w:bCs/>
          <w:sz w:val="22"/>
          <w:szCs w:val="22"/>
          <w:lang w:val="en-US"/>
        </w:rPr>
        <w:footnoteReference w:id="6"/>
      </w:r>
      <w:r w:rsidRPr="00514935">
        <w:rPr>
          <w:bCs/>
          <w:sz w:val="22"/>
          <w:szCs w:val="22"/>
          <w:lang w:val="en-US"/>
        </w:rPr>
        <w:t xml:space="preserve"> The intended audience was primarily for myself and my own reflections as I observed various phenomena over time in the skies above Manhattan, while also serving as a primary document to be explored in this paper. </w:t>
      </w:r>
      <w:r w:rsidR="00213634" w:rsidRPr="00514935">
        <w:rPr>
          <w:bCs/>
          <w:sz w:val="22"/>
          <w:szCs w:val="22"/>
          <w:lang w:val="en-US"/>
        </w:rPr>
        <w:t>My</w:t>
      </w:r>
      <w:r w:rsidRPr="00514935">
        <w:rPr>
          <w:bCs/>
          <w:sz w:val="22"/>
          <w:szCs w:val="22"/>
          <w:lang w:val="en-US"/>
        </w:rPr>
        <w:t xml:space="preserve"> observations focused on the nature of sunrises above the cityscape along with cloud formations. I incorporated impressions of how the sky was influencing the experience of living in the city that day, whether it was an overcast day creating an atmosphere of gloominess or a brightly </w:t>
      </w:r>
      <w:proofErr w:type="spellStart"/>
      <w:r w:rsidRPr="00514935">
        <w:rPr>
          <w:bCs/>
          <w:sz w:val="22"/>
          <w:szCs w:val="22"/>
          <w:lang w:val="en-US"/>
        </w:rPr>
        <w:t>coloured</w:t>
      </w:r>
      <w:proofErr w:type="spellEnd"/>
      <w:r w:rsidRPr="00514935">
        <w:rPr>
          <w:bCs/>
          <w:sz w:val="22"/>
          <w:szCs w:val="22"/>
          <w:lang w:val="en-US"/>
        </w:rPr>
        <w:t xml:space="preserve"> sunrise imbuing the streets with a higher level of apparent energy and activity. The primary method of observation was achieved through time-lapse photography from a vantage point in Weehawken, New Jersey, looking across the Hudson River to a point along the midtown Manhattan waterfront that was near where I live. This process </w:t>
      </w:r>
      <w:r w:rsidRPr="00514935">
        <w:rPr>
          <w:bCs/>
          <w:sz w:val="22"/>
          <w:szCs w:val="22"/>
          <w:lang w:val="en-US"/>
        </w:rPr>
        <w:lastRenderedPageBreak/>
        <w:t>was automated, capturing a photo morning at the time of sunrise as determined by the U.S. National Weather Service sunrise calculator website</w:t>
      </w:r>
      <w:r w:rsidR="00213634">
        <w:rPr>
          <w:bCs/>
          <w:sz w:val="22"/>
          <w:szCs w:val="22"/>
          <w:lang w:val="en-US"/>
        </w:rPr>
        <w:t>.</w:t>
      </w:r>
      <w:r w:rsidR="00213634">
        <w:rPr>
          <w:rStyle w:val="FootnoteReference"/>
          <w:bCs/>
          <w:sz w:val="22"/>
          <w:szCs w:val="22"/>
          <w:lang w:val="en-US"/>
        </w:rPr>
        <w:footnoteReference w:id="7"/>
      </w:r>
    </w:p>
    <w:p w14:paraId="3F402563" w14:textId="698C1E50" w:rsidR="00514935" w:rsidRPr="00514935" w:rsidRDefault="00514935" w:rsidP="000A3E44">
      <w:pPr>
        <w:autoSpaceDE w:val="0"/>
        <w:autoSpaceDN w:val="0"/>
        <w:adjustRightInd w:val="0"/>
        <w:ind w:firstLine="720"/>
        <w:rPr>
          <w:bCs/>
          <w:sz w:val="22"/>
          <w:szCs w:val="22"/>
          <w:lang w:val="en-US"/>
        </w:rPr>
      </w:pPr>
      <w:r w:rsidRPr="00514935">
        <w:rPr>
          <w:bCs/>
          <w:sz w:val="22"/>
          <w:szCs w:val="22"/>
          <w:lang w:val="en-US"/>
        </w:rPr>
        <w:t xml:space="preserve">Harris’ </w:t>
      </w:r>
      <w:proofErr w:type="spellStart"/>
      <w:r w:rsidRPr="00514935">
        <w:rPr>
          <w:bCs/>
          <w:i/>
          <w:iCs/>
          <w:sz w:val="22"/>
          <w:szCs w:val="22"/>
          <w:lang w:val="en-US"/>
        </w:rPr>
        <w:t>Weatherland</w:t>
      </w:r>
      <w:proofErr w:type="spellEnd"/>
      <w:r w:rsidRPr="00514935">
        <w:rPr>
          <w:bCs/>
          <w:sz w:val="22"/>
          <w:szCs w:val="22"/>
          <w:lang w:val="en-US"/>
        </w:rPr>
        <w:t xml:space="preserve"> quotation </w:t>
      </w:r>
      <w:r w:rsidR="00C76331">
        <w:rPr>
          <w:bCs/>
          <w:sz w:val="22"/>
          <w:szCs w:val="22"/>
          <w:lang w:val="en-US"/>
        </w:rPr>
        <w:t>paints a picture of the ac</w:t>
      </w:r>
      <w:r w:rsidRPr="00514935">
        <w:rPr>
          <w:bCs/>
          <w:sz w:val="22"/>
          <w:szCs w:val="22"/>
          <w:lang w:val="en-US"/>
        </w:rPr>
        <w:t>t of thinking involv</w:t>
      </w:r>
      <w:r w:rsidR="00C76331">
        <w:rPr>
          <w:bCs/>
          <w:sz w:val="22"/>
          <w:szCs w:val="22"/>
          <w:lang w:val="en-US"/>
        </w:rPr>
        <w:t>ing</w:t>
      </w:r>
      <w:r w:rsidRPr="00514935">
        <w:rPr>
          <w:bCs/>
          <w:sz w:val="22"/>
          <w:szCs w:val="22"/>
          <w:lang w:val="en-US"/>
        </w:rPr>
        <w:t xml:space="preserve"> a journey into the realm of ideas and possibilities, that it is a process of exploration and discovery, where one wanders through a landscape of abstractions and concepts.</w:t>
      </w:r>
      <w:r w:rsidR="007B3E67">
        <w:rPr>
          <w:rStyle w:val="FootnoteReference"/>
          <w:bCs/>
          <w:sz w:val="22"/>
          <w:szCs w:val="22"/>
          <w:lang w:val="en-US"/>
        </w:rPr>
        <w:footnoteReference w:id="8"/>
      </w:r>
      <w:r w:rsidRPr="00514935">
        <w:rPr>
          <w:bCs/>
          <w:sz w:val="22"/>
          <w:szCs w:val="22"/>
          <w:lang w:val="en-US"/>
        </w:rPr>
        <w:t xml:space="preserve"> </w:t>
      </w:r>
      <w:r w:rsidR="00C76331">
        <w:rPr>
          <w:bCs/>
          <w:sz w:val="22"/>
          <w:szCs w:val="22"/>
          <w:lang w:val="en-US"/>
        </w:rPr>
        <w:t xml:space="preserve">It’s like </w:t>
      </w:r>
      <w:r w:rsidRPr="00514935">
        <w:rPr>
          <w:bCs/>
          <w:sz w:val="22"/>
          <w:szCs w:val="22"/>
          <w:lang w:val="en-US"/>
        </w:rPr>
        <w:t>wandering through a misty and uncertain world, where the path ahead is not always clear or easy to navigate.</w:t>
      </w:r>
    </w:p>
    <w:p w14:paraId="2DF3E6C1" w14:textId="2317DCCA" w:rsidR="00514935" w:rsidRPr="00514935" w:rsidRDefault="00514935" w:rsidP="002C7E5E">
      <w:pPr>
        <w:autoSpaceDE w:val="0"/>
        <w:autoSpaceDN w:val="0"/>
        <w:adjustRightInd w:val="0"/>
        <w:rPr>
          <w:bCs/>
          <w:sz w:val="22"/>
          <w:szCs w:val="22"/>
          <w:lang w:val="en-US"/>
        </w:rPr>
      </w:pPr>
      <w:r w:rsidRPr="00514935">
        <w:rPr>
          <w:bCs/>
          <w:sz w:val="22"/>
          <w:szCs w:val="22"/>
          <w:lang w:val="en-US"/>
        </w:rPr>
        <w:t xml:space="preserve">In this sense, thinking is not a simple or straightforward process. It involves considering a wide range of possibilities and </w:t>
      </w:r>
      <w:r w:rsidR="00EC71A9" w:rsidRPr="00514935">
        <w:rPr>
          <w:bCs/>
          <w:sz w:val="22"/>
          <w:szCs w:val="22"/>
          <w:lang w:val="en-US"/>
        </w:rPr>
        <w:t>ideas and</w:t>
      </w:r>
      <w:r w:rsidRPr="00514935">
        <w:rPr>
          <w:bCs/>
          <w:sz w:val="22"/>
          <w:szCs w:val="22"/>
          <w:lang w:val="en-US"/>
        </w:rPr>
        <w:t xml:space="preserve"> weighing their merits and drawbacks</w:t>
      </w:r>
      <w:r w:rsidR="00C76331">
        <w:rPr>
          <w:bCs/>
          <w:sz w:val="22"/>
          <w:szCs w:val="22"/>
          <w:lang w:val="en-US"/>
        </w:rPr>
        <w:t>.</w:t>
      </w:r>
      <w:r w:rsidR="00991D4F">
        <w:rPr>
          <w:rStyle w:val="FootnoteReference"/>
          <w:bCs/>
          <w:sz w:val="22"/>
          <w:szCs w:val="22"/>
          <w:lang w:val="en-US"/>
        </w:rPr>
        <w:footnoteReference w:id="9"/>
      </w:r>
      <w:r w:rsidR="002C7E5E">
        <w:rPr>
          <w:bCs/>
          <w:sz w:val="22"/>
          <w:szCs w:val="22"/>
          <w:lang w:val="en-US"/>
        </w:rPr>
        <w:t xml:space="preserve"> In this conception, t</w:t>
      </w:r>
      <w:r w:rsidRPr="00514935">
        <w:rPr>
          <w:bCs/>
          <w:sz w:val="22"/>
          <w:szCs w:val="22"/>
          <w:lang w:val="en-US"/>
        </w:rPr>
        <w:t>hinking is a fundamentally uncertain and unpredictable process. Just as one cannot predict the exact shape or form of a cloud, one cannot predict the exact outcome of their thought processes.</w:t>
      </w:r>
      <w:r w:rsidR="00EA6208">
        <w:rPr>
          <w:rStyle w:val="FootnoteReference"/>
          <w:bCs/>
          <w:sz w:val="22"/>
          <w:szCs w:val="22"/>
          <w:lang w:val="en-US"/>
        </w:rPr>
        <w:footnoteReference w:id="10"/>
      </w:r>
    </w:p>
    <w:p w14:paraId="6000D97F" w14:textId="5E9C8AA2" w:rsidR="0082433B" w:rsidRDefault="00406F06" w:rsidP="0082433B">
      <w:pPr>
        <w:autoSpaceDE w:val="0"/>
        <w:autoSpaceDN w:val="0"/>
        <w:adjustRightInd w:val="0"/>
        <w:ind w:firstLine="720"/>
        <w:rPr>
          <w:bCs/>
          <w:sz w:val="22"/>
          <w:szCs w:val="22"/>
          <w:lang w:val="en-US"/>
        </w:rPr>
      </w:pPr>
      <w:r>
        <w:rPr>
          <w:bCs/>
          <w:sz w:val="22"/>
          <w:szCs w:val="22"/>
          <w:lang w:val="en-US"/>
        </w:rPr>
        <w:t>My</w:t>
      </w:r>
      <w:r w:rsidR="00514935" w:rsidRPr="00514935">
        <w:rPr>
          <w:bCs/>
          <w:sz w:val="22"/>
          <w:szCs w:val="22"/>
          <w:lang w:val="en-US"/>
        </w:rPr>
        <w:t xml:space="preserve"> sky journal’s central thesis revolved around attempting to gain an understanding through observation of how the sky can shape emotional realities during the day and over longer periods of time. One method it uses to gain insight into emotion is through </w:t>
      </w:r>
      <w:proofErr w:type="spellStart"/>
      <w:r w:rsidR="00514935" w:rsidRPr="00514935">
        <w:rPr>
          <w:bCs/>
          <w:sz w:val="22"/>
          <w:szCs w:val="22"/>
          <w:lang w:val="en-US"/>
        </w:rPr>
        <w:t>colour</w:t>
      </w:r>
      <w:proofErr w:type="spellEnd"/>
      <w:r w:rsidR="00514935" w:rsidRPr="00514935">
        <w:rPr>
          <w:bCs/>
          <w:sz w:val="22"/>
          <w:szCs w:val="22"/>
          <w:lang w:val="en-US"/>
        </w:rPr>
        <w:t xml:space="preserve"> analysis. Each journal entry includes a palette made up of the dominant </w:t>
      </w:r>
      <w:proofErr w:type="spellStart"/>
      <w:r w:rsidR="00514935" w:rsidRPr="00514935">
        <w:rPr>
          <w:bCs/>
          <w:sz w:val="22"/>
          <w:szCs w:val="22"/>
          <w:lang w:val="en-US"/>
        </w:rPr>
        <w:t>colours</w:t>
      </w:r>
      <w:proofErr w:type="spellEnd"/>
      <w:r w:rsidR="00514935" w:rsidRPr="00514935">
        <w:rPr>
          <w:bCs/>
          <w:sz w:val="22"/>
          <w:szCs w:val="22"/>
          <w:lang w:val="en-US"/>
        </w:rPr>
        <w:t xml:space="preserve"> in that day’s sunrise photograph with occasional commentary on how these </w:t>
      </w:r>
      <w:proofErr w:type="spellStart"/>
      <w:r w:rsidR="00514935" w:rsidRPr="00514935">
        <w:rPr>
          <w:bCs/>
          <w:sz w:val="22"/>
          <w:szCs w:val="22"/>
          <w:lang w:val="en-US"/>
        </w:rPr>
        <w:t>colours</w:t>
      </w:r>
      <w:proofErr w:type="spellEnd"/>
      <w:r w:rsidR="00514935" w:rsidRPr="00514935">
        <w:rPr>
          <w:bCs/>
          <w:sz w:val="22"/>
          <w:szCs w:val="22"/>
          <w:lang w:val="en-US"/>
        </w:rPr>
        <w:t xml:space="preserve"> impact perceptions of the city and of self on a given day.</w:t>
      </w:r>
      <w:r w:rsidR="008003C1">
        <w:rPr>
          <w:rStyle w:val="FootnoteReference"/>
          <w:bCs/>
          <w:sz w:val="22"/>
          <w:szCs w:val="22"/>
          <w:lang w:val="en-US"/>
        </w:rPr>
        <w:footnoteReference w:id="11"/>
      </w:r>
    </w:p>
    <w:p w14:paraId="7E78452D" w14:textId="1BBE2A8C" w:rsidR="0082433B" w:rsidRDefault="0082433B" w:rsidP="0082433B">
      <w:pPr>
        <w:autoSpaceDE w:val="0"/>
        <w:autoSpaceDN w:val="0"/>
        <w:adjustRightInd w:val="0"/>
        <w:rPr>
          <w:bCs/>
          <w:sz w:val="22"/>
          <w:szCs w:val="22"/>
          <w:lang w:val="en-US"/>
        </w:rPr>
      </w:pPr>
    </w:p>
    <w:p w14:paraId="36BEDD20" w14:textId="77777777" w:rsidR="0082433B" w:rsidRDefault="0082433B" w:rsidP="0082433B">
      <w:pPr>
        <w:keepNext/>
        <w:autoSpaceDE w:val="0"/>
        <w:autoSpaceDN w:val="0"/>
        <w:adjustRightInd w:val="0"/>
      </w:pPr>
      <w:r w:rsidRPr="0082433B">
        <w:rPr>
          <w:bCs/>
          <w:sz w:val="22"/>
          <w:szCs w:val="22"/>
          <w:lang w:val="en-US"/>
        </w:rPr>
        <w:drawing>
          <wp:inline distT="0" distB="0" distL="0" distR="0" wp14:anchorId="48059AAE" wp14:editId="5819525B">
            <wp:extent cx="5490210" cy="3132455"/>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90210" cy="3132455"/>
                    </a:xfrm>
                    <a:prstGeom prst="rect">
                      <a:avLst/>
                    </a:prstGeom>
                  </pic:spPr>
                </pic:pic>
              </a:graphicData>
            </a:graphic>
          </wp:inline>
        </w:drawing>
      </w:r>
    </w:p>
    <w:p w14:paraId="7C611B0E" w14:textId="67332F68" w:rsidR="0082433B" w:rsidRPr="00514935" w:rsidRDefault="0082433B" w:rsidP="0082433B">
      <w:pPr>
        <w:pStyle w:val="Caption"/>
        <w:rPr>
          <w:bCs/>
          <w:i w:val="0"/>
          <w:iCs w:val="0"/>
          <w:sz w:val="22"/>
          <w:szCs w:val="22"/>
          <w:lang w:val="en-US"/>
        </w:rPr>
      </w:pPr>
      <w:r w:rsidRPr="0082433B">
        <w:rPr>
          <w:i w:val="0"/>
          <w:iCs w:val="0"/>
        </w:rPr>
        <w:t xml:space="preserve">Figure </w:t>
      </w:r>
      <w:r w:rsidRPr="0082433B">
        <w:rPr>
          <w:i w:val="0"/>
          <w:iCs w:val="0"/>
        </w:rPr>
        <w:fldChar w:fldCharType="begin"/>
      </w:r>
      <w:r w:rsidRPr="0082433B">
        <w:rPr>
          <w:i w:val="0"/>
          <w:iCs w:val="0"/>
        </w:rPr>
        <w:instrText xml:space="preserve"> SEQ Figure \* ARABIC </w:instrText>
      </w:r>
      <w:r w:rsidRPr="0082433B">
        <w:rPr>
          <w:i w:val="0"/>
          <w:iCs w:val="0"/>
        </w:rPr>
        <w:fldChar w:fldCharType="separate"/>
      </w:r>
      <w:r w:rsidR="008C541A">
        <w:rPr>
          <w:i w:val="0"/>
          <w:iCs w:val="0"/>
          <w:noProof/>
        </w:rPr>
        <w:t>1</w:t>
      </w:r>
      <w:r w:rsidRPr="0082433B">
        <w:rPr>
          <w:i w:val="0"/>
          <w:iCs w:val="0"/>
        </w:rPr>
        <w:fldChar w:fldCharType="end"/>
      </w:r>
      <w:r w:rsidRPr="0082433B">
        <w:rPr>
          <w:i w:val="0"/>
          <w:iCs w:val="0"/>
        </w:rPr>
        <w:t xml:space="preserve">. </w:t>
      </w:r>
      <w:r w:rsidRPr="0082433B">
        <w:rPr>
          <w:i w:val="0"/>
          <w:iCs w:val="0"/>
        </w:rPr>
        <w:t>Jesse Overton</w:t>
      </w:r>
      <w:r w:rsidRPr="0082433B">
        <w:rPr>
          <w:i w:val="0"/>
          <w:iCs w:val="0"/>
        </w:rPr>
        <w:t xml:space="preserve">, </w:t>
      </w:r>
      <w:r w:rsidRPr="0082433B">
        <w:t>Sunrise photo</w:t>
      </w:r>
      <w:r>
        <w:t xml:space="preserve"> and palette</w:t>
      </w:r>
      <w:r w:rsidRPr="0082433B">
        <w:t xml:space="preserve"> for Sky Journal Entry #2</w:t>
      </w:r>
      <w:r w:rsidRPr="0082433B">
        <w:rPr>
          <w:i w:val="0"/>
          <w:iCs w:val="0"/>
        </w:rPr>
        <w:t xml:space="preserve">, </w:t>
      </w:r>
      <w:r w:rsidRPr="0082433B">
        <w:rPr>
          <w:i w:val="0"/>
          <w:iCs w:val="0"/>
        </w:rPr>
        <w:t xml:space="preserve">2022, Digital Photography, Weehawken, </w:t>
      </w:r>
      <w:r w:rsidRPr="0082433B">
        <w:rPr>
          <w:i w:val="0"/>
          <w:iCs w:val="0"/>
        </w:rPr>
        <w:t>NJ</w:t>
      </w:r>
    </w:p>
    <w:p w14:paraId="439F4850" w14:textId="1CC55696" w:rsidR="00983A02" w:rsidRDefault="00514935" w:rsidP="006A65B2">
      <w:pPr>
        <w:autoSpaceDE w:val="0"/>
        <w:autoSpaceDN w:val="0"/>
        <w:adjustRightInd w:val="0"/>
        <w:ind w:firstLine="720"/>
        <w:rPr>
          <w:bCs/>
          <w:sz w:val="22"/>
          <w:szCs w:val="22"/>
          <w:lang w:val="en-US"/>
        </w:rPr>
      </w:pPr>
      <w:r w:rsidRPr="00514935">
        <w:rPr>
          <w:bCs/>
          <w:sz w:val="22"/>
          <w:szCs w:val="22"/>
          <w:lang w:val="en-US"/>
        </w:rPr>
        <w:t xml:space="preserve">The Manhattan skyline is one of the most iconic and recognizable skylines in the world. It is defined by its towering skyscrapers, which reach high into the sky, creating a dramatic and impressive sight. The colors of the sunrise, on the other hand, are a natural phenomenon that serves as a stark contrast and reminder of the natural world that throws the artificiality of the cityscape into sharp relief. Because it can be difficult to acquire a </w:t>
      </w:r>
      <w:r w:rsidR="006A50BD">
        <w:rPr>
          <w:bCs/>
          <w:sz w:val="22"/>
          <w:szCs w:val="22"/>
          <w:lang w:val="en-US"/>
        </w:rPr>
        <w:t>long line of sight</w:t>
      </w:r>
      <w:r w:rsidRPr="00514935">
        <w:rPr>
          <w:bCs/>
          <w:sz w:val="22"/>
          <w:szCs w:val="22"/>
          <w:lang w:val="en-US"/>
        </w:rPr>
        <w:t xml:space="preserve"> to fully take in a view of the sky when one is standing in more dense parts of the city, the journal notes that the average New Yorker’s relationship with the sky might be more nuanced and fleeting compared to </w:t>
      </w:r>
      <w:r w:rsidRPr="00514935">
        <w:rPr>
          <w:bCs/>
          <w:sz w:val="22"/>
          <w:szCs w:val="22"/>
          <w:lang w:val="en-US"/>
        </w:rPr>
        <w:lastRenderedPageBreak/>
        <w:t>other cities.</w:t>
      </w:r>
      <w:r w:rsidR="00051EEA">
        <w:rPr>
          <w:bCs/>
          <w:sz w:val="22"/>
          <w:szCs w:val="22"/>
          <w:lang w:val="en-US"/>
        </w:rPr>
        <w:t xml:space="preserve"> </w:t>
      </w:r>
      <w:r w:rsidRPr="00514935">
        <w:rPr>
          <w:bCs/>
          <w:sz w:val="22"/>
          <w:szCs w:val="22"/>
          <w:lang w:val="en-US"/>
        </w:rPr>
        <w:t>In addition to the aesthetic contrasts of this relationship, there is also a symbolic significance.</w:t>
      </w:r>
    </w:p>
    <w:p w14:paraId="40956ABF" w14:textId="061DF406" w:rsidR="00514935" w:rsidRPr="00514935" w:rsidRDefault="00514935" w:rsidP="006A65B2">
      <w:pPr>
        <w:autoSpaceDE w:val="0"/>
        <w:autoSpaceDN w:val="0"/>
        <w:adjustRightInd w:val="0"/>
        <w:ind w:firstLine="720"/>
        <w:rPr>
          <w:bCs/>
          <w:sz w:val="22"/>
          <w:szCs w:val="22"/>
          <w:lang w:val="en-US"/>
        </w:rPr>
      </w:pPr>
      <w:r w:rsidRPr="00514935">
        <w:rPr>
          <w:bCs/>
          <w:sz w:val="22"/>
          <w:szCs w:val="22"/>
          <w:lang w:val="en-US"/>
        </w:rPr>
        <w:t xml:space="preserve">The </w:t>
      </w:r>
      <w:r w:rsidR="008C322A">
        <w:rPr>
          <w:bCs/>
          <w:sz w:val="22"/>
          <w:szCs w:val="22"/>
          <w:lang w:val="en-US"/>
        </w:rPr>
        <w:t xml:space="preserve">sky </w:t>
      </w:r>
      <w:r w:rsidRPr="00514935">
        <w:rPr>
          <w:bCs/>
          <w:sz w:val="22"/>
          <w:szCs w:val="22"/>
          <w:lang w:val="en-US"/>
        </w:rPr>
        <w:t>journal observes that skyscrapers of the Manhattan skyline could be seen to represent the power and energy of the city, while the colors of the sunrise symbolize the beauty and wonder of the natural world.</w:t>
      </w:r>
      <w:r w:rsidR="00051EEA">
        <w:rPr>
          <w:bCs/>
          <w:sz w:val="22"/>
          <w:szCs w:val="22"/>
          <w:lang w:val="en-US"/>
        </w:rPr>
        <w:t xml:space="preserve"> </w:t>
      </w:r>
      <w:r w:rsidRPr="00514935">
        <w:rPr>
          <w:bCs/>
          <w:sz w:val="22"/>
          <w:szCs w:val="22"/>
          <w:lang w:val="en-US"/>
        </w:rPr>
        <w:t>The journal’s observations reveal the delicate balance between the built environment and the natural world, and the value of an awareness of how they both shape our experiences.</w:t>
      </w:r>
      <w:r w:rsidR="00595E7E">
        <w:rPr>
          <w:rStyle w:val="FootnoteReference"/>
          <w:bCs/>
          <w:sz w:val="22"/>
          <w:szCs w:val="22"/>
          <w:lang w:val="en-US"/>
        </w:rPr>
        <w:footnoteReference w:id="12"/>
      </w:r>
    </w:p>
    <w:p w14:paraId="3DD3B90B" w14:textId="12D88718" w:rsidR="00514935" w:rsidRPr="00514935" w:rsidRDefault="00514935" w:rsidP="00963618">
      <w:pPr>
        <w:autoSpaceDE w:val="0"/>
        <w:autoSpaceDN w:val="0"/>
        <w:adjustRightInd w:val="0"/>
        <w:ind w:firstLine="720"/>
        <w:rPr>
          <w:bCs/>
          <w:sz w:val="22"/>
          <w:szCs w:val="22"/>
          <w:lang w:val="en-US"/>
        </w:rPr>
      </w:pPr>
      <w:r w:rsidRPr="00514935">
        <w:rPr>
          <w:bCs/>
          <w:sz w:val="22"/>
          <w:szCs w:val="22"/>
          <w:lang w:val="en-US"/>
        </w:rPr>
        <w:t>Harris’</w:t>
      </w:r>
      <w:r w:rsidR="00963618">
        <w:rPr>
          <w:bCs/>
          <w:sz w:val="22"/>
          <w:szCs w:val="22"/>
          <w:lang w:val="en-US"/>
        </w:rPr>
        <w:t xml:space="preserve"> </w:t>
      </w:r>
      <w:r w:rsidRPr="00514935">
        <w:rPr>
          <w:bCs/>
          <w:sz w:val="22"/>
          <w:szCs w:val="22"/>
          <w:lang w:val="en-US"/>
        </w:rPr>
        <w:t>quotation is an insightful and succinct characterization of the surrounding text and topics she’s exploring. In examining Friedrich’s attitude toward painting clouds, for example, he disagrees with a suggestion by Goethe that he follow a more structured approach. Following the quotation under discussion, Harris notes that for Friedrich “imagination alone would shape the clouds in his art”.</w:t>
      </w:r>
      <w:r w:rsidR="00BB360F">
        <w:rPr>
          <w:rStyle w:val="FootnoteReference"/>
          <w:bCs/>
          <w:sz w:val="22"/>
          <w:szCs w:val="22"/>
          <w:lang w:val="en-US"/>
        </w:rPr>
        <w:footnoteReference w:id="13"/>
      </w:r>
      <w:r w:rsidRPr="00514935">
        <w:rPr>
          <w:bCs/>
          <w:sz w:val="22"/>
          <w:szCs w:val="22"/>
          <w:lang w:val="en-US"/>
        </w:rPr>
        <w:t xml:space="preserve"> Including this statement is highly reflexive upon the idea of thinking being akin to walking among clouds—indeed, for Friedrich, </w:t>
      </w:r>
      <w:r w:rsidR="006C3166">
        <w:rPr>
          <w:bCs/>
          <w:sz w:val="22"/>
          <w:szCs w:val="22"/>
          <w:lang w:val="en-US"/>
        </w:rPr>
        <w:t xml:space="preserve">it seems </w:t>
      </w:r>
      <w:r w:rsidRPr="00514935">
        <w:rPr>
          <w:bCs/>
          <w:sz w:val="22"/>
          <w:szCs w:val="22"/>
          <w:lang w:val="en-US"/>
        </w:rPr>
        <w:t>the only possible way to do justice to the representation of clouds themselves is to remain wholly in one’s interior mental space, allowing his depiction of clouds to spring forth entirely from that inward experience.</w:t>
      </w:r>
    </w:p>
    <w:p w14:paraId="33626E9B" w14:textId="4A000CF5" w:rsidR="00514935" w:rsidRPr="00514935" w:rsidRDefault="00514935" w:rsidP="00BB360F">
      <w:pPr>
        <w:autoSpaceDE w:val="0"/>
        <w:autoSpaceDN w:val="0"/>
        <w:adjustRightInd w:val="0"/>
        <w:ind w:firstLine="720"/>
        <w:rPr>
          <w:bCs/>
          <w:sz w:val="22"/>
          <w:szCs w:val="22"/>
          <w:lang w:val="en-US"/>
        </w:rPr>
      </w:pPr>
      <w:r w:rsidRPr="00514935">
        <w:rPr>
          <w:bCs/>
          <w:sz w:val="22"/>
          <w:szCs w:val="22"/>
          <w:lang w:val="en-US"/>
        </w:rPr>
        <w:t xml:space="preserve">In contrast, the sky journal by nature is a much less focused document, taking a catch-all approach to laying out whatever subjective experiences or sensory impressions happened upon the author. The experience of reading its entries feels itself like </w:t>
      </w:r>
      <w:r w:rsidR="00554F5A">
        <w:rPr>
          <w:bCs/>
          <w:sz w:val="22"/>
          <w:szCs w:val="22"/>
          <w:lang w:val="en-US"/>
        </w:rPr>
        <w:t>`</w:t>
      </w:r>
      <w:r w:rsidRPr="00514935">
        <w:rPr>
          <w:bCs/>
          <w:sz w:val="22"/>
          <w:szCs w:val="22"/>
          <w:lang w:val="en-US"/>
        </w:rPr>
        <w:t>walking among clouds</w:t>
      </w:r>
      <w:r w:rsidR="00554F5A">
        <w:rPr>
          <w:bCs/>
          <w:sz w:val="22"/>
          <w:szCs w:val="22"/>
          <w:lang w:val="en-US"/>
        </w:rPr>
        <w:t>`</w:t>
      </w:r>
      <w:r w:rsidRPr="00514935">
        <w:rPr>
          <w:bCs/>
          <w:sz w:val="22"/>
          <w:szCs w:val="22"/>
          <w:lang w:val="en-US"/>
        </w:rPr>
        <w:t xml:space="preserve"> as ideas are clustered together without any obvious pattern</w:t>
      </w:r>
      <w:r w:rsidR="00916122">
        <w:rPr>
          <w:bCs/>
          <w:sz w:val="22"/>
          <w:szCs w:val="22"/>
          <w:lang w:val="en-US"/>
        </w:rPr>
        <w:t>.</w:t>
      </w:r>
      <w:r w:rsidR="00BB360F">
        <w:rPr>
          <w:bCs/>
          <w:sz w:val="22"/>
          <w:szCs w:val="22"/>
          <w:lang w:val="en-US"/>
        </w:rPr>
        <w:t xml:space="preserve"> </w:t>
      </w:r>
      <w:r w:rsidRPr="00514935">
        <w:rPr>
          <w:bCs/>
          <w:sz w:val="22"/>
          <w:szCs w:val="22"/>
          <w:lang w:val="en-US"/>
        </w:rPr>
        <w:t xml:space="preserve">In some of the later entries, once a larger set of data had been accumulated, the sky journal notes the consistency of </w:t>
      </w:r>
      <w:proofErr w:type="spellStart"/>
      <w:r w:rsidRPr="00514935">
        <w:rPr>
          <w:bCs/>
          <w:sz w:val="22"/>
          <w:szCs w:val="22"/>
          <w:lang w:val="en-US"/>
        </w:rPr>
        <w:t>colours</w:t>
      </w:r>
      <w:proofErr w:type="spellEnd"/>
      <w:r w:rsidRPr="00514935">
        <w:rPr>
          <w:bCs/>
          <w:sz w:val="22"/>
          <w:szCs w:val="22"/>
          <w:lang w:val="en-US"/>
        </w:rPr>
        <w:t xml:space="preserve"> that appear during sunrise which are only interrupted by severely cloud or overcast days</w:t>
      </w:r>
      <w:r w:rsidR="00D441F3">
        <w:rPr>
          <w:bCs/>
          <w:sz w:val="22"/>
          <w:szCs w:val="22"/>
          <w:lang w:val="en-US"/>
        </w:rPr>
        <w:t>.</w:t>
      </w:r>
      <w:r w:rsidR="00D441F3">
        <w:rPr>
          <w:rStyle w:val="FootnoteReference"/>
          <w:bCs/>
          <w:sz w:val="22"/>
          <w:szCs w:val="22"/>
          <w:lang w:val="en-US"/>
        </w:rPr>
        <w:footnoteReference w:id="14"/>
      </w:r>
    </w:p>
    <w:p w14:paraId="59E6D57E" w14:textId="19ACCCFC" w:rsidR="00AF23BB" w:rsidRDefault="00302788" w:rsidP="00AF23BB">
      <w:pPr>
        <w:autoSpaceDE w:val="0"/>
        <w:autoSpaceDN w:val="0"/>
        <w:adjustRightInd w:val="0"/>
        <w:ind w:firstLine="720"/>
        <w:rPr>
          <w:bCs/>
          <w:sz w:val="22"/>
          <w:szCs w:val="22"/>
          <w:lang w:val="en-US"/>
        </w:rPr>
      </w:pPr>
      <w:r w:rsidRPr="00514935">
        <w:rPr>
          <w:bCs/>
          <w:sz w:val="22"/>
          <w:szCs w:val="22"/>
          <w:lang w:val="en-US"/>
        </w:rPr>
        <w:t xml:space="preserve">To better understand </w:t>
      </w:r>
      <w:r>
        <w:rPr>
          <w:bCs/>
          <w:sz w:val="22"/>
          <w:szCs w:val="22"/>
          <w:lang w:val="en-US"/>
        </w:rPr>
        <w:t>the</w:t>
      </w:r>
      <w:r w:rsidRPr="00514935">
        <w:rPr>
          <w:bCs/>
          <w:sz w:val="22"/>
          <w:szCs w:val="22"/>
          <w:lang w:val="en-US"/>
        </w:rPr>
        <w:t xml:space="preserve"> patterns </w:t>
      </w:r>
      <w:r>
        <w:rPr>
          <w:bCs/>
          <w:sz w:val="22"/>
          <w:szCs w:val="22"/>
          <w:lang w:val="en-US"/>
        </w:rPr>
        <w:t>mentioned in the journal</w:t>
      </w:r>
      <w:r w:rsidRPr="00514935">
        <w:rPr>
          <w:bCs/>
          <w:sz w:val="22"/>
          <w:szCs w:val="22"/>
          <w:lang w:val="en-US"/>
        </w:rPr>
        <w:t xml:space="preserve">, all thirty-one sunrise images were analyzed by reducing them down to their primary </w:t>
      </w:r>
      <w:proofErr w:type="spellStart"/>
      <w:r w:rsidRPr="00514935">
        <w:rPr>
          <w:bCs/>
          <w:sz w:val="22"/>
          <w:szCs w:val="22"/>
          <w:lang w:val="en-US"/>
        </w:rPr>
        <w:t>colour</w:t>
      </w:r>
      <w:proofErr w:type="spellEnd"/>
      <w:r w:rsidRPr="00514935">
        <w:rPr>
          <w:bCs/>
          <w:sz w:val="22"/>
          <w:szCs w:val="22"/>
          <w:lang w:val="en-US"/>
        </w:rPr>
        <w:t xml:space="preserve"> palettes and merging them into a single time-based view. The resulting visualization confirms that consistency of </w:t>
      </w:r>
      <w:proofErr w:type="spellStart"/>
      <w:r w:rsidRPr="00514935">
        <w:rPr>
          <w:bCs/>
          <w:sz w:val="22"/>
          <w:szCs w:val="22"/>
          <w:lang w:val="en-US"/>
        </w:rPr>
        <w:t>colour</w:t>
      </w:r>
      <w:proofErr w:type="spellEnd"/>
      <w:r w:rsidRPr="00514935">
        <w:rPr>
          <w:bCs/>
          <w:sz w:val="22"/>
          <w:szCs w:val="22"/>
          <w:lang w:val="en-US"/>
        </w:rPr>
        <w:t>, with interesting recurring patterns every few days of alternating clear sky and cloudiness, the latter of which is indicated by a palette of only blue hues</w:t>
      </w:r>
      <w:r w:rsidR="005E365A">
        <w:rPr>
          <w:bCs/>
          <w:sz w:val="22"/>
          <w:szCs w:val="22"/>
          <w:lang w:val="en-US"/>
        </w:rPr>
        <w:t xml:space="preserve"> (see Figure 2)</w:t>
      </w:r>
      <w:r w:rsidR="00AF23BB">
        <w:rPr>
          <w:bCs/>
          <w:sz w:val="22"/>
          <w:szCs w:val="22"/>
          <w:lang w:val="en-US"/>
        </w:rPr>
        <w:t>. It’s unclear based on observations in the journal if this pattern had any specific emotional or psychological impact</w:t>
      </w:r>
      <w:r w:rsidR="00E25114">
        <w:rPr>
          <w:bCs/>
          <w:sz w:val="22"/>
          <w:szCs w:val="22"/>
          <w:lang w:val="en-US"/>
        </w:rPr>
        <w:t>.</w:t>
      </w:r>
    </w:p>
    <w:p w14:paraId="3F3D0EDC" w14:textId="086DA3DC" w:rsidR="00AF23BB" w:rsidRDefault="00AF23BB" w:rsidP="00AF23BB">
      <w:pPr>
        <w:autoSpaceDE w:val="0"/>
        <w:autoSpaceDN w:val="0"/>
        <w:adjustRightInd w:val="0"/>
        <w:ind w:firstLine="720"/>
        <w:rPr>
          <w:bCs/>
          <w:sz w:val="22"/>
          <w:szCs w:val="22"/>
          <w:lang w:val="en-US"/>
        </w:rPr>
      </w:pPr>
      <w:r>
        <w:rPr>
          <w:bCs/>
          <w:sz w:val="22"/>
          <w:szCs w:val="22"/>
          <w:lang w:val="en-US"/>
        </w:rPr>
        <w:t>Follow-up studies could investigate this question further by comparing with historical data sets to see if this alternating pattern is within the range of normal for this region and time of year. Taking it yet another step further, there have been several studies exploring possible links between psychology and weather in New York, with particularly compelling cases analyzing whether stock market performance is influenced by inclement weather</w:t>
      </w:r>
      <w:r w:rsidR="0056378B">
        <w:rPr>
          <w:bCs/>
          <w:sz w:val="22"/>
          <w:szCs w:val="22"/>
          <w:lang w:val="en-US"/>
        </w:rPr>
        <w:t>.</w:t>
      </w:r>
      <w:r w:rsidR="0056378B">
        <w:rPr>
          <w:rStyle w:val="FootnoteReference"/>
          <w:bCs/>
          <w:sz w:val="22"/>
          <w:szCs w:val="22"/>
          <w:lang w:val="en-US"/>
        </w:rPr>
        <w:footnoteReference w:id="15"/>
      </w:r>
      <w:r w:rsidR="008B0D16">
        <w:rPr>
          <w:rStyle w:val="FootnoteReference"/>
          <w:bCs/>
          <w:sz w:val="22"/>
          <w:szCs w:val="22"/>
          <w:lang w:val="en-US"/>
        </w:rPr>
        <w:footnoteReference w:id="16"/>
      </w:r>
    </w:p>
    <w:p w14:paraId="4ECEAFEA" w14:textId="290FA2B4" w:rsidR="00005085" w:rsidRDefault="00514935" w:rsidP="00005085">
      <w:pPr>
        <w:autoSpaceDE w:val="0"/>
        <w:autoSpaceDN w:val="0"/>
        <w:adjustRightInd w:val="0"/>
        <w:ind w:firstLine="720"/>
        <w:rPr>
          <w:bCs/>
          <w:sz w:val="22"/>
          <w:szCs w:val="22"/>
          <w:lang w:val="en-US"/>
        </w:rPr>
      </w:pPr>
      <w:r w:rsidRPr="00514935">
        <w:rPr>
          <w:bCs/>
          <w:sz w:val="22"/>
          <w:szCs w:val="22"/>
          <w:lang w:val="en-US"/>
        </w:rPr>
        <w:t>In sky journal entry</w:t>
      </w:r>
      <w:r w:rsidR="007B1DFB">
        <w:rPr>
          <w:bCs/>
          <w:sz w:val="22"/>
          <w:szCs w:val="22"/>
          <w:lang w:val="en-US"/>
        </w:rPr>
        <w:t xml:space="preserve"> twelve</w:t>
      </w:r>
      <w:r w:rsidRPr="00514935">
        <w:rPr>
          <w:bCs/>
          <w:sz w:val="22"/>
          <w:szCs w:val="22"/>
          <w:lang w:val="en-US"/>
        </w:rPr>
        <w:t xml:space="preserve">, I recount an experience learning the history of Andy Warhol exhibitions in the city through the 1960s and 70s. While already contemplating the meaning of the sky in relation to the geography of New York, Warhol’s 1964 debut of his </w:t>
      </w:r>
      <w:r w:rsidRPr="00514935">
        <w:rPr>
          <w:bCs/>
          <w:i/>
          <w:iCs/>
          <w:sz w:val="22"/>
          <w:szCs w:val="22"/>
          <w:lang w:val="en-US"/>
        </w:rPr>
        <w:t>Silver Clouds</w:t>
      </w:r>
      <w:r w:rsidRPr="00514935">
        <w:rPr>
          <w:bCs/>
          <w:sz w:val="22"/>
          <w:szCs w:val="22"/>
          <w:lang w:val="en-US"/>
        </w:rPr>
        <w:t xml:space="preserve"> (also known as </w:t>
      </w:r>
      <w:r w:rsidRPr="00514935">
        <w:rPr>
          <w:bCs/>
          <w:i/>
          <w:iCs/>
          <w:sz w:val="22"/>
          <w:szCs w:val="22"/>
          <w:lang w:val="en-US"/>
        </w:rPr>
        <w:t>Flotations</w:t>
      </w:r>
      <w:r w:rsidRPr="00514935">
        <w:rPr>
          <w:bCs/>
          <w:sz w:val="22"/>
          <w:szCs w:val="22"/>
          <w:lang w:val="en-US"/>
        </w:rPr>
        <w:t>) installation at the Castelli Gallery on the Upper East Side stood out as a significant event in exploring that relationship.</w:t>
      </w:r>
      <w:r w:rsidR="00051EEA">
        <w:rPr>
          <w:rStyle w:val="FootnoteReference"/>
          <w:bCs/>
          <w:sz w:val="22"/>
          <w:szCs w:val="22"/>
          <w:lang w:val="en-US"/>
        </w:rPr>
        <w:footnoteReference w:id="17"/>
      </w:r>
      <w:r w:rsidRPr="00514935">
        <w:rPr>
          <w:bCs/>
          <w:sz w:val="22"/>
          <w:szCs w:val="22"/>
          <w:lang w:val="en-US"/>
        </w:rPr>
        <w:t xml:space="preserve"> The exhibit consists of a room filled with silver Mylar balloon “clouds” which were filled with differing levels of helium to create an impression of cloud-like stratification in the space.</w:t>
      </w:r>
      <w:r w:rsidR="0009051B">
        <w:rPr>
          <w:bCs/>
          <w:sz w:val="22"/>
          <w:szCs w:val="22"/>
          <w:lang w:val="en-US"/>
        </w:rPr>
        <w:t xml:space="preserve"> </w:t>
      </w:r>
      <w:r w:rsidRPr="00514935">
        <w:rPr>
          <w:bCs/>
          <w:sz w:val="22"/>
          <w:szCs w:val="22"/>
          <w:lang w:val="en-US"/>
        </w:rPr>
        <w:t>My sky journal examines an interpretation of this work as a commentary on the role of technology in society</w:t>
      </w:r>
      <w:r w:rsidR="003B3A53">
        <w:rPr>
          <w:bCs/>
          <w:sz w:val="22"/>
          <w:szCs w:val="22"/>
          <w:lang w:val="en-US"/>
        </w:rPr>
        <w:t>, noting, for example, that the</w:t>
      </w:r>
      <w:r w:rsidRPr="00514935">
        <w:rPr>
          <w:bCs/>
          <w:sz w:val="22"/>
          <w:szCs w:val="22"/>
          <w:lang w:val="en-US"/>
        </w:rPr>
        <w:t xml:space="preserve"> material Mylar</w:t>
      </w:r>
      <w:r w:rsidR="009168D0">
        <w:rPr>
          <w:bCs/>
          <w:sz w:val="22"/>
          <w:szCs w:val="22"/>
          <w:lang w:val="en-US"/>
        </w:rPr>
        <w:t xml:space="preserve"> </w:t>
      </w:r>
      <w:r w:rsidRPr="00514935">
        <w:rPr>
          <w:bCs/>
          <w:sz w:val="22"/>
          <w:szCs w:val="22"/>
          <w:lang w:val="en-US"/>
        </w:rPr>
        <w:lastRenderedPageBreak/>
        <w:t>was extensively in the space industry at the time the work was created</w:t>
      </w:r>
      <w:r w:rsidR="003B3A53">
        <w:rPr>
          <w:bCs/>
          <w:sz w:val="22"/>
          <w:szCs w:val="22"/>
          <w:lang w:val="en-US"/>
        </w:rPr>
        <w:t>.</w:t>
      </w:r>
      <w:r w:rsidR="00051EEA">
        <w:rPr>
          <w:rStyle w:val="FootnoteReference"/>
          <w:bCs/>
          <w:sz w:val="22"/>
          <w:szCs w:val="22"/>
          <w:lang w:val="en-US"/>
        </w:rPr>
        <w:footnoteReference w:id="18"/>
      </w:r>
      <w:r w:rsidR="003B3A53">
        <w:rPr>
          <w:rStyle w:val="FootnoteReference"/>
          <w:bCs/>
          <w:sz w:val="22"/>
          <w:szCs w:val="22"/>
          <w:lang w:val="en-US"/>
        </w:rPr>
        <w:footnoteReference w:id="19"/>
      </w:r>
      <w:r w:rsidR="003B3A53">
        <w:rPr>
          <w:bCs/>
          <w:sz w:val="22"/>
          <w:szCs w:val="22"/>
          <w:lang w:val="en-US"/>
        </w:rPr>
        <w:t xml:space="preserve"> </w:t>
      </w:r>
      <w:r w:rsidRPr="00514935">
        <w:rPr>
          <w:bCs/>
          <w:sz w:val="22"/>
          <w:szCs w:val="22"/>
          <w:lang w:val="en-US"/>
        </w:rPr>
        <w:t>By this measure, Warhol’s clouds were created literally to walk among clouds to provoke thought, with themes contrasting the natural and industrial worlds.</w:t>
      </w:r>
    </w:p>
    <w:p w14:paraId="5435E40F" w14:textId="77777777" w:rsidR="009168D0" w:rsidRDefault="009168D0" w:rsidP="00F54CB2">
      <w:pPr>
        <w:autoSpaceDE w:val="0"/>
        <w:autoSpaceDN w:val="0"/>
        <w:adjustRightInd w:val="0"/>
        <w:ind w:firstLine="720"/>
        <w:rPr>
          <w:bCs/>
          <w:sz w:val="22"/>
          <w:szCs w:val="22"/>
          <w:lang w:val="en-US"/>
        </w:rPr>
      </w:pPr>
    </w:p>
    <w:p w14:paraId="68F20D9C" w14:textId="77777777" w:rsidR="00BA5374" w:rsidRDefault="00BA5374" w:rsidP="00BA5374">
      <w:pPr>
        <w:keepNext/>
        <w:autoSpaceDE w:val="0"/>
        <w:autoSpaceDN w:val="0"/>
        <w:adjustRightInd w:val="0"/>
      </w:pPr>
      <w:r>
        <w:rPr>
          <w:bCs/>
          <w:noProof/>
          <w:sz w:val="22"/>
          <w:szCs w:val="22"/>
          <w:lang w:val="en-US"/>
        </w:rPr>
        <w:drawing>
          <wp:inline distT="0" distB="0" distL="0" distR="0" wp14:anchorId="25DB0B22" wp14:editId="34F01C0D">
            <wp:extent cx="5462546" cy="4163956"/>
            <wp:effectExtent l="0" t="0" r="0" b="1905"/>
            <wp:docPr id="6" name="Picture 6"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Background patter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477649" cy="4175469"/>
                    </a:xfrm>
                    <a:prstGeom prst="rect">
                      <a:avLst/>
                    </a:prstGeom>
                  </pic:spPr>
                </pic:pic>
              </a:graphicData>
            </a:graphic>
          </wp:inline>
        </w:drawing>
      </w:r>
    </w:p>
    <w:p w14:paraId="2900FC47" w14:textId="77777777" w:rsidR="00BA5374" w:rsidRPr="008C541A" w:rsidRDefault="00BA5374" w:rsidP="00BA5374">
      <w:pPr>
        <w:pStyle w:val="Caption"/>
        <w:rPr>
          <w:bCs/>
          <w:i w:val="0"/>
          <w:iCs w:val="0"/>
          <w:sz w:val="22"/>
          <w:szCs w:val="22"/>
          <w:lang w:val="en-US"/>
        </w:rPr>
      </w:pPr>
      <w:r w:rsidRPr="008C541A">
        <w:rPr>
          <w:i w:val="0"/>
          <w:iCs w:val="0"/>
        </w:rPr>
        <w:t xml:space="preserve">Figure </w:t>
      </w:r>
      <w:r w:rsidRPr="008C541A">
        <w:rPr>
          <w:i w:val="0"/>
          <w:iCs w:val="0"/>
        </w:rPr>
        <w:fldChar w:fldCharType="begin"/>
      </w:r>
      <w:r w:rsidRPr="008C541A">
        <w:rPr>
          <w:i w:val="0"/>
          <w:iCs w:val="0"/>
        </w:rPr>
        <w:instrText xml:space="preserve"> SEQ Figure \* ARABIC </w:instrText>
      </w:r>
      <w:r w:rsidRPr="008C541A">
        <w:rPr>
          <w:i w:val="0"/>
          <w:iCs w:val="0"/>
        </w:rPr>
        <w:fldChar w:fldCharType="separate"/>
      </w:r>
      <w:r w:rsidRPr="008C541A">
        <w:rPr>
          <w:i w:val="0"/>
          <w:iCs w:val="0"/>
          <w:noProof/>
        </w:rPr>
        <w:t>2</w:t>
      </w:r>
      <w:r w:rsidRPr="008C541A">
        <w:rPr>
          <w:i w:val="0"/>
          <w:iCs w:val="0"/>
        </w:rPr>
        <w:fldChar w:fldCharType="end"/>
      </w:r>
      <w:r w:rsidRPr="008C541A">
        <w:rPr>
          <w:i w:val="0"/>
          <w:iCs w:val="0"/>
        </w:rPr>
        <w:t xml:space="preserve">. Jesse Overton, </w:t>
      </w:r>
      <w:r w:rsidRPr="008C541A">
        <w:t>Fall 2022 Sky Journal photo colour palette visualization</w:t>
      </w:r>
      <w:r w:rsidRPr="008C541A">
        <w:rPr>
          <w:i w:val="0"/>
          <w:iCs w:val="0"/>
        </w:rPr>
        <w:t xml:space="preserve">, 2022, </w:t>
      </w:r>
      <w:r>
        <w:rPr>
          <w:i w:val="0"/>
          <w:iCs w:val="0"/>
        </w:rPr>
        <w:t>Digital Image, Manhattan, NY</w:t>
      </w:r>
    </w:p>
    <w:p w14:paraId="5C9E295B" w14:textId="356FACFF" w:rsidR="00514935" w:rsidRPr="00514935" w:rsidRDefault="00514935" w:rsidP="00D045D3">
      <w:pPr>
        <w:autoSpaceDE w:val="0"/>
        <w:autoSpaceDN w:val="0"/>
        <w:adjustRightInd w:val="0"/>
        <w:ind w:firstLine="720"/>
        <w:rPr>
          <w:bCs/>
          <w:sz w:val="22"/>
          <w:szCs w:val="22"/>
          <w:lang w:val="en-US"/>
        </w:rPr>
      </w:pPr>
      <w:r w:rsidRPr="00514935">
        <w:rPr>
          <w:bCs/>
          <w:sz w:val="22"/>
          <w:szCs w:val="22"/>
          <w:lang w:val="en-US"/>
        </w:rPr>
        <w:t xml:space="preserve">After discovering this connection through Andy Warhol’s work, I sought out other examples of art that played on similar themes. In entry </w:t>
      </w:r>
      <w:r w:rsidR="00EB5740">
        <w:rPr>
          <w:bCs/>
          <w:sz w:val="22"/>
          <w:szCs w:val="22"/>
          <w:lang w:val="en-US"/>
        </w:rPr>
        <w:t>twenty-four</w:t>
      </w:r>
      <w:r w:rsidRPr="00514935">
        <w:rPr>
          <w:bCs/>
          <w:sz w:val="22"/>
          <w:szCs w:val="22"/>
          <w:lang w:val="en-US"/>
        </w:rPr>
        <w:t xml:space="preserve">, I recount a visit to the top of the One Vanderbilt building in east Midtown Manhattan to see Yayoi Kusama </w:t>
      </w:r>
      <w:r w:rsidRPr="00514935">
        <w:rPr>
          <w:bCs/>
          <w:i/>
          <w:iCs/>
          <w:sz w:val="22"/>
          <w:szCs w:val="22"/>
          <w:lang w:val="en-US"/>
        </w:rPr>
        <w:t xml:space="preserve">Clouds </w:t>
      </w:r>
      <w:r w:rsidRPr="00514935">
        <w:rPr>
          <w:bCs/>
          <w:sz w:val="22"/>
          <w:szCs w:val="22"/>
          <w:lang w:val="en-US"/>
        </w:rPr>
        <w:t>installation</w:t>
      </w:r>
      <w:r w:rsidRPr="00514935">
        <w:rPr>
          <w:bCs/>
          <w:i/>
          <w:iCs/>
          <w:sz w:val="22"/>
          <w:szCs w:val="22"/>
          <w:lang w:val="en-US"/>
        </w:rPr>
        <w:t xml:space="preserve">. </w:t>
      </w:r>
      <w:r w:rsidRPr="00514935">
        <w:rPr>
          <w:bCs/>
          <w:sz w:val="22"/>
          <w:szCs w:val="22"/>
          <w:lang w:val="en-US"/>
        </w:rPr>
        <w:t>While Kusama’s clouds have a similar industrial chrome appearance, they contrast by being devoid of loftiness, and exist as flattened, gravity-bound objects on the floor of the exhibit space more akin to pools of mercury than clouds.</w:t>
      </w:r>
      <w:r w:rsidR="00014FD9">
        <w:rPr>
          <w:rStyle w:val="FootnoteReference"/>
          <w:bCs/>
          <w:sz w:val="22"/>
          <w:szCs w:val="22"/>
          <w:lang w:val="en-US"/>
        </w:rPr>
        <w:footnoteReference w:id="20"/>
      </w:r>
      <w:r w:rsidR="00CE24A9">
        <w:rPr>
          <w:rStyle w:val="FootnoteReference"/>
          <w:bCs/>
          <w:sz w:val="22"/>
          <w:szCs w:val="22"/>
          <w:lang w:val="en-US"/>
        </w:rPr>
        <w:footnoteReference w:id="21"/>
      </w:r>
      <w:r w:rsidRPr="00514935">
        <w:rPr>
          <w:bCs/>
          <w:sz w:val="22"/>
          <w:szCs w:val="22"/>
          <w:lang w:val="en-US"/>
        </w:rPr>
        <w:t xml:space="preserve"> The exhibit space offered an expansive view of the city from its floor-to-ceiling windows, which evidently played an important role in the experience of the piece—I note in the journal that when the clouds themselves could not become </w:t>
      </w:r>
      <w:r w:rsidR="00A128CB" w:rsidRPr="00514935">
        <w:rPr>
          <w:bCs/>
          <w:sz w:val="22"/>
          <w:szCs w:val="22"/>
          <w:lang w:val="en-US"/>
        </w:rPr>
        <w:t>airborne</w:t>
      </w:r>
      <w:r w:rsidRPr="00514935">
        <w:rPr>
          <w:bCs/>
          <w:sz w:val="22"/>
          <w:szCs w:val="22"/>
          <w:lang w:val="en-US"/>
        </w:rPr>
        <w:t xml:space="preserve"> by their own substance, they require support to elevate them.</w:t>
      </w:r>
    </w:p>
    <w:p w14:paraId="3AA57645" w14:textId="13A4E0BA" w:rsidR="00514935" w:rsidRPr="00514935" w:rsidRDefault="00514935" w:rsidP="008D7CDF">
      <w:pPr>
        <w:autoSpaceDE w:val="0"/>
        <w:autoSpaceDN w:val="0"/>
        <w:adjustRightInd w:val="0"/>
        <w:ind w:firstLine="720"/>
        <w:rPr>
          <w:bCs/>
          <w:sz w:val="22"/>
          <w:szCs w:val="22"/>
          <w:lang w:val="en-US"/>
        </w:rPr>
      </w:pPr>
      <w:r w:rsidRPr="00514935">
        <w:rPr>
          <w:bCs/>
          <w:sz w:val="22"/>
          <w:szCs w:val="22"/>
          <w:lang w:val="en-US"/>
        </w:rPr>
        <w:t xml:space="preserve">The interpretation of Kusama’s work captured in the sky journal is a revealing comparison with the concept of thinking being akin to walking among clouds, as Harris remarked. Walking among Kusama’s clouds would seem to represent a fundamentally different </w:t>
      </w:r>
      <w:r w:rsidRPr="00514935">
        <w:rPr>
          <w:bCs/>
          <w:sz w:val="22"/>
          <w:szCs w:val="22"/>
          <w:lang w:val="en-US"/>
        </w:rPr>
        <w:lastRenderedPageBreak/>
        <w:t xml:space="preserve">psychological state than </w:t>
      </w:r>
      <w:r w:rsidR="00452A63">
        <w:rPr>
          <w:bCs/>
          <w:sz w:val="22"/>
          <w:szCs w:val="22"/>
          <w:lang w:val="en-US"/>
        </w:rPr>
        <w:t>what Harris’ quotation appears to mean if judged on its own merits. These</w:t>
      </w:r>
      <w:r w:rsidRPr="00514935">
        <w:rPr>
          <w:bCs/>
          <w:sz w:val="22"/>
          <w:szCs w:val="22"/>
          <w:lang w:val="en-US"/>
        </w:rPr>
        <w:t xml:space="preserve"> clouds serve to weigh one down or ground a person in a</w:t>
      </w:r>
      <w:r w:rsidR="00452A63">
        <w:rPr>
          <w:bCs/>
          <w:sz w:val="22"/>
          <w:szCs w:val="22"/>
          <w:lang w:val="en-US"/>
        </w:rPr>
        <w:t xml:space="preserve"> fashion </w:t>
      </w:r>
      <w:r w:rsidR="00EF78A5">
        <w:rPr>
          <w:bCs/>
          <w:sz w:val="22"/>
          <w:szCs w:val="22"/>
          <w:lang w:val="en-US"/>
        </w:rPr>
        <w:t>like</w:t>
      </w:r>
      <w:r w:rsidR="00452A63">
        <w:rPr>
          <w:bCs/>
          <w:sz w:val="22"/>
          <w:szCs w:val="22"/>
          <w:lang w:val="en-US"/>
        </w:rPr>
        <w:t xml:space="preserve"> Keats’ view that the cloudiness of mind was a sullen experience</w:t>
      </w:r>
      <w:r w:rsidRPr="00514935">
        <w:rPr>
          <w:bCs/>
          <w:sz w:val="22"/>
          <w:szCs w:val="22"/>
          <w:lang w:val="en-US"/>
        </w:rPr>
        <w:t>.</w:t>
      </w:r>
      <w:r w:rsidR="00452A63">
        <w:rPr>
          <w:rStyle w:val="FootnoteReference"/>
          <w:bCs/>
          <w:sz w:val="22"/>
          <w:szCs w:val="22"/>
          <w:lang w:val="en-US"/>
        </w:rPr>
        <w:footnoteReference w:id="22"/>
      </w:r>
      <w:r w:rsidRPr="00514935">
        <w:rPr>
          <w:bCs/>
          <w:sz w:val="22"/>
          <w:szCs w:val="22"/>
          <w:lang w:val="en-US"/>
        </w:rPr>
        <w:t xml:space="preserve"> This feeling of weight and oppressiveness is reflected on in multiple sky journal entries, where an overcast day can feel like being at the bottom of a deep well with a lid put on top</w:t>
      </w:r>
      <w:r w:rsidR="00EF78A5">
        <w:rPr>
          <w:bCs/>
          <w:sz w:val="22"/>
          <w:szCs w:val="22"/>
          <w:lang w:val="en-US"/>
        </w:rPr>
        <w:t>.</w:t>
      </w:r>
      <w:r w:rsidR="00EF78A5">
        <w:rPr>
          <w:rStyle w:val="FootnoteReference"/>
          <w:bCs/>
          <w:sz w:val="22"/>
          <w:szCs w:val="22"/>
          <w:lang w:val="en-US"/>
        </w:rPr>
        <w:footnoteReference w:id="23"/>
      </w:r>
      <w:r w:rsidR="00EF78A5">
        <w:rPr>
          <w:rStyle w:val="FootnoteReference"/>
          <w:bCs/>
          <w:sz w:val="22"/>
          <w:szCs w:val="22"/>
          <w:lang w:val="en-US"/>
        </w:rPr>
        <w:footnoteReference w:id="24"/>
      </w:r>
      <w:r w:rsidR="00EF78A5">
        <w:rPr>
          <w:rStyle w:val="FootnoteReference"/>
          <w:bCs/>
          <w:sz w:val="22"/>
          <w:szCs w:val="22"/>
          <w:lang w:val="en-US"/>
        </w:rPr>
        <w:footnoteReference w:id="25"/>
      </w:r>
    </w:p>
    <w:p w14:paraId="54F27D3E" w14:textId="281B596B" w:rsidR="002F7E51" w:rsidRDefault="00514935" w:rsidP="00C746AC">
      <w:pPr>
        <w:autoSpaceDE w:val="0"/>
        <w:autoSpaceDN w:val="0"/>
        <w:adjustRightInd w:val="0"/>
        <w:ind w:firstLine="720"/>
        <w:rPr>
          <w:bCs/>
          <w:sz w:val="22"/>
          <w:szCs w:val="22"/>
        </w:rPr>
      </w:pPr>
      <w:r w:rsidRPr="00514935">
        <w:rPr>
          <w:bCs/>
          <w:sz w:val="22"/>
          <w:szCs w:val="22"/>
          <w:lang w:val="en-US"/>
        </w:rPr>
        <w:t xml:space="preserve">In the </w:t>
      </w:r>
      <w:r w:rsidRPr="00514935">
        <w:rPr>
          <w:bCs/>
          <w:i/>
          <w:iCs/>
          <w:sz w:val="22"/>
          <w:szCs w:val="22"/>
          <w:lang w:val="en-US"/>
        </w:rPr>
        <w:t>Timaeus</w:t>
      </w:r>
      <w:r w:rsidRPr="00514935">
        <w:rPr>
          <w:bCs/>
          <w:sz w:val="22"/>
          <w:szCs w:val="22"/>
          <w:lang w:val="en-US"/>
        </w:rPr>
        <w:t>, Plato lays out a theory of perception and its relationship to external phenomena.</w:t>
      </w:r>
      <w:r w:rsidR="009B30FA">
        <w:rPr>
          <w:bCs/>
          <w:sz w:val="22"/>
          <w:szCs w:val="22"/>
          <w:lang w:val="en-US"/>
        </w:rPr>
        <w:t xml:space="preserve"> To Plato, </w:t>
      </w:r>
      <w:proofErr w:type="spellStart"/>
      <w:r w:rsidR="009B30FA">
        <w:rPr>
          <w:bCs/>
          <w:sz w:val="22"/>
          <w:szCs w:val="22"/>
          <w:lang w:val="en-US"/>
        </w:rPr>
        <w:t>colours</w:t>
      </w:r>
      <w:proofErr w:type="spellEnd"/>
      <w:r w:rsidR="009B30FA">
        <w:rPr>
          <w:bCs/>
          <w:sz w:val="22"/>
          <w:szCs w:val="22"/>
          <w:lang w:val="en-US"/>
        </w:rPr>
        <w:t xml:space="preserve"> consist of “a </w:t>
      </w:r>
      <w:r w:rsidR="009B30FA" w:rsidRPr="009B30FA">
        <w:rPr>
          <w:bCs/>
          <w:sz w:val="22"/>
          <w:szCs w:val="22"/>
        </w:rPr>
        <w:t xml:space="preserve">flame which </w:t>
      </w:r>
      <w:r w:rsidR="009B30FA">
        <w:rPr>
          <w:bCs/>
          <w:sz w:val="22"/>
          <w:szCs w:val="22"/>
        </w:rPr>
        <w:t>issues</w:t>
      </w:r>
      <w:r w:rsidR="009B30FA" w:rsidRPr="009B30FA">
        <w:rPr>
          <w:bCs/>
          <w:sz w:val="22"/>
          <w:szCs w:val="22"/>
        </w:rPr>
        <w:t xml:space="preserve"> from </w:t>
      </w:r>
      <w:r w:rsidR="009B30FA">
        <w:rPr>
          <w:bCs/>
          <w:sz w:val="22"/>
          <w:szCs w:val="22"/>
        </w:rPr>
        <w:t>the several bodies” which are distinct types of particles with differing properties like size and speed which produce different effects on the observer.</w:t>
      </w:r>
      <w:r w:rsidR="00785A41">
        <w:rPr>
          <w:rStyle w:val="FootnoteReference"/>
          <w:bCs/>
          <w:sz w:val="22"/>
          <w:szCs w:val="22"/>
        </w:rPr>
        <w:footnoteReference w:id="26"/>
      </w:r>
      <w:r w:rsidR="00C746AC">
        <w:rPr>
          <w:bCs/>
          <w:sz w:val="22"/>
          <w:szCs w:val="22"/>
        </w:rPr>
        <w:t xml:space="preserve"> These differences are used to account for phenomena like lightness and darkness which interact to create different colours and hues.</w:t>
      </w:r>
      <w:r w:rsidR="002F7E51">
        <w:rPr>
          <w:bCs/>
          <w:sz w:val="22"/>
          <w:szCs w:val="22"/>
        </w:rPr>
        <w:t xml:space="preserve"> </w:t>
      </w:r>
      <w:r w:rsidR="00B32BA9">
        <w:rPr>
          <w:bCs/>
          <w:sz w:val="22"/>
          <w:szCs w:val="22"/>
        </w:rPr>
        <w:t xml:space="preserve">These “fire particles” are </w:t>
      </w:r>
      <w:r w:rsidR="00CA4E90">
        <w:rPr>
          <w:bCs/>
          <w:sz w:val="22"/>
          <w:szCs w:val="22"/>
        </w:rPr>
        <w:t xml:space="preserve">also </w:t>
      </w:r>
      <w:r w:rsidR="00B32BA9">
        <w:rPr>
          <w:bCs/>
          <w:sz w:val="22"/>
          <w:szCs w:val="22"/>
        </w:rPr>
        <w:t>conceived of as being emitted as a constant stream, whether observed or not.</w:t>
      </w:r>
      <w:r w:rsidR="00B32BA9">
        <w:rPr>
          <w:rStyle w:val="FootnoteReference"/>
          <w:bCs/>
          <w:sz w:val="22"/>
          <w:szCs w:val="22"/>
        </w:rPr>
        <w:footnoteReference w:id="27"/>
      </w:r>
      <w:r w:rsidR="00CA4E90">
        <w:rPr>
          <w:bCs/>
          <w:sz w:val="22"/>
          <w:szCs w:val="22"/>
        </w:rPr>
        <w:t xml:space="preserve"> </w:t>
      </w:r>
      <w:r w:rsidR="002F7E51">
        <w:rPr>
          <w:bCs/>
          <w:sz w:val="22"/>
          <w:szCs w:val="22"/>
        </w:rPr>
        <w:t xml:space="preserve">When </w:t>
      </w:r>
      <w:proofErr w:type="spellStart"/>
      <w:r w:rsidR="002F7E51">
        <w:rPr>
          <w:bCs/>
          <w:sz w:val="22"/>
          <w:szCs w:val="22"/>
        </w:rPr>
        <w:t>analyzing</w:t>
      </w:r>
      <w:proofErr w:type="spellEnd"/>
      <w:r w:rsidR="002F7E51">
        <w:rPr>
          <w:bCs/>
          <w:sz w:val="22"/>
          <w:szCs w:val="22"/>
        </w:rPr>
        <w:t xml:space="preserve"> the palettes of sunrise in my sky journal,</w:t>
      </w:r>
      <w:r w:rsidR="00CA4E90">
        <w:rPr>
          <w:bCs/>
          <w:sz w:val="22"/>
          <w:szCs w:val="22"/>
        </w:rPr>
        <w:t xml:space="preserve"> this seems a fitting metaphor for the impressions made on mood and energy created by a dazzling sunrise gradient on a crisp morning.</w:t>
      </w:r>
      <w:r w:rsidR="00F31992">
        <w:rPr>
          <w:rStyle w:val="FootnoteReference"/>
          <w:bCs/>
          <w:sz w:val="22"/>
          <w:szCs w:val="22"/>
        </w:rPr>
        <w:footnoteReference w:id="28"/>
      </w:r>
    </w:p>
    <w:p w14:paraId="1C90DCFB" w14:textId="1D535C84" w:rsidR="004171EF" w:rsidRDefault="00C746AC" w:rsidP="004171EF">
      <w:pPr>
        <w:autoSpaceDE w:val="0"/>
        <w:autoSpaceDN w:val="0"/>
        <w:adjustRightInd w:val="0"/>
        <w:ind w:firstLine="720"/>
        <w:rPr>
          <w:bCs/>
          <w:sz w:val="22"/>
          <w:szCs w:val="22"/>
          <w:lang w:val="en-US"/>
        </w:rPr>
      </w:pPr>
      <w:r w:rsidRPr="00C746AC">
        <w:rPr>
          <w:bCs/>
          <w:sz w:val="22"/>
          <w:szCs w:val="22"/>
          <w:lang w:val="en-US"/>
        </w:rPr>
        <w:t>McCready-Flor</w:t>
      </w:r>
      <w:r>
        <w:rPr>
          <w:bCs/>
          <w:sz w:val="22"/>
          <w:szCs w:val="22"/>
          <w:lang w:val="en-US"/>
        </w:rPr>
        <w:t xml:space="preserve">a observes that </w:t>
      </w:r>
      <w:r w:rsidR="00CA4E90">
        <w:rPr>
          <w:bCs/>
          <w:sz w:val="22"/>
          <w:szCs w:val="22"/>
          <w:lang w:val="en-US"/>
        </w:rPr>
        <w:t>Plato’s</w:t>
      </w:r>
      <w:r>
        <w:rPr>
          <w:bCs/>
          <w:sz w:val="22"/>
          <w:szCs w:val="22"/>
          <w:lang w:val="en-US"/>
        </w:rPr>
        <w:t xml:space="preserve"> theory of </w:t>
      </w:r>
      <w:proofErr w:type="spellStart"/>
      <w:r>
        <w:rPr>
          <w:bCs/>
          <w:sz w:val="22"/>
          <w:szCs w:val="22"/>
          <w:lang w:val="en-US"/>
        </w:rPr>
        <w:t>colour</w:t>
      </w:r>
      <w:proofErr w:type="spellEnd"/>
      <w:r w:rsidR="00CA4E90">
        <w:rPr>
          <w:bCs/>
          <w:sz w:val="22"/>
          <w:szCs w:val="22"/>
          <w:lang w:val="en-US"/>
        </w:rPr>
        <w:t xml:space="preserve"> explicitly avoids delving too deeply in understanding the proportions required for each particle to create specific parts of the </w:t>
      </w:r>
      <w:proofErr w:type="spellStart"/>
      <w:r w:rsidR="00CA4E90">
        <w:rPr>
          <w:bCs/>
          <w:sz w:val="22"/>
          <w:szCs w:val="22"/>
          <w:lang w:val="en-US"/>
        </w:rPr>
        <w:t>colour</w:t>
      </w:r>
      <w:proofErr w:type="spellEnd"/>
      <w:r w:rsidR="00CA4E90">
        <w:rPr>
          <w:bCs/>
          <w:sz w:val="22"/>
          <w:szCs w:val="22"/>
          <w:lang w:val="en-US"/>
        </w:rPr>
        <w:t xml:space="preserve"> spectrum</w:t>
      </w:r>
      <w:r w:rsidR="008415E7">
        <w:rPr>
          <w:bCs/>
          <w:sz w:val="22"/>
          <w:szCs w:val="22"/>
          <w:lang w:val="en-US"/>
        </w:rPr>
        <w:t>, as that road leads toward hubris and the confusion between humanity and the divine.</w:t>
      </w:r>
      <w:r w:rsidR="00437178">
        <w:rPr>
          <w:rStyle w:val="FootnoteReference"/>
          <w:bCs/>
          <w:sz w:val="22"/>
          <w:szCs w:val="22"/>
          <w:lang w:val="en-US"/>
        </w:rPr>
        <w:footnoteReference w:id="29"/>
      </w:r>
      <w:r w:rsidR="00A9176E">
        <w:rPr>
          <w:bCs/>
          <w:sz w:val="22"/>
          <w:szCs w:val="22"/>
          <w:lang w:val="en-US"/>
        </w:rPr>
        <w:t xml:space="preserve"> Similarly, Harris’ observations that lead up to her comments in </w:t>
      </w:r>
      <w:proofErr w:type="spellStart"/>
      <w:r w:rsidR="00A9176E" w:rsidRPr="00A9176E">
        <w:rPr>
          <w:bCs/>
          <w:i/>
          <w:iCs/>
          <w:sz w:val="22"/>
          <w:szCs w:val="22"/>
          <w:lang w:val="en-US"/>
        </w:rPr>
        <w:t>Weatherland</w:t>
      </w:r>
      <w:proofErr w:type="spellEnd"/>
      <w:r w:rsidR="00A9176E">
        <w:rPr>
          <w:bCs/>
          <w:i/>
          <w:iCs/>
          <w:sz w:val="22"/>
          <w:szCs w:val="22"/>
          <w:lang w:val="en-US"/>
        </w:rPr>
        <w:t xml:space="preserve"> </w:t>
      </w:r>
      <w:r w:rsidR="00A9176E" w:rsidRPr="00A9176E">
        <w:rPr>
          <w:bCs/>
          <w:sz w:val="22"/>
          <w:szCs w:val="22"/>
          <w:lang w:val="en-US"/>
        </w:rPr>
        <w:t>also spe</w:t>
      </w:r>
      <w:r w:rsidR="00A9176E">
        <w:rPr>
          <w:bCs/>
          <w:sz w:val="22"/>
          <w:szCs w:val="22"/>
          <w:lang w:val="en-US"/>
        </w:rPr>
        <w:t xml:space="preserve">ak to a kind of boldness bordering on hubris </w:t>
      </w:r>
      <w:r w:rsidR="00362449">
        <w:rPr>
          <w:bCs/>
          <w:sz w:val="22"/>
          <w:szCs w:val="22"/>
          <w:lang w:val="en-US"/>
        </w:rPr>
        <w:t>that the imagination of the artist can generate superior results compared to observing the natural world.</w:t>
      </w:r>
      <w:r w:rsidR="00362449">
        <w:rPr>
          <w:rStyle w:val="FootnoteReference"/>
          <w:bCs/>
          <w:sz w:val="22"/>
          <w:szCs w:val="22"/>
          <w:lang w:val="en-US"/>
        </w:rPr>
        <w:footnoteReference w:id="30"/>
      </w:r>
    </w:p>
    <w:p w14:paraId="60ECE255" w14:textId="5B084CB3" w:rsidR="00514935" w:rsidRDefault="00C45380" w:rsidP="003C15ED">
      <w:pPr>
        <w:autoSpaceDE w:val="0"/>
        <w:autoSpaceDN w:val="0"/>
        <w:adjustRightInd w:val="0"/>
        <w:ind w:firstLine="720"/>
        <w:rPr>
          <w:bCs/>
          <w:sz w:val="22"/>
          <w:szCs w:val="22"/>
          <w:lang w:val="en-US"/>
        </w:rPr>
      </w:pPr>
      <w:r>
        <w:rPr>
          <w:bCs/>
          <w:sz w:val="22"/>
          <w:szCs w:val="22"/>
          <w:lang w:val="en-US"/>
        </w:rPr>
        <w:t xml:space="preserve">For the sky </w:t>
      </w:r>
      <w:proofErr w:type="gramStart"/>
      <w:r>
        <w:rPr>
          <w:bCs/>
          <w:sz w:val="22"/>
          <w:szCs w:val="22"/>
          <w:lang w:val="en-US"/>
        </w:rPr>
        <w:t>journal as a whole, the</w:t>
      </w:r>
      <w:proofErr w:type="gramEnd"/>
      <w:r>
        <w:rPr>
          <w:bCs/>
          <w:sz w:val="22"/>
          <w:szCs w:val="22"/>
          <w:lang w:val="en-US"/>
        </w:rPr>
        <w:t xml:space="preserve"> </w:t>
      </w:r>
      <w:proofErr w:type="spellStart"/>
      <w:r>
        <w:rPr>
          <w:bCs/>
          <w:sz w:val="22"/>
          <w:szCs w:val="22"/>
          <w:lang w:val="en-US"/>
        </w:rPr>
        <w:t>colours</w:t>
      </w:r>
      <w:proofErr w:type="spellEnd"/>
      <w:r>
        <w:rPr>
          <w:bCs/>
          <w:sz w:val="22"/>
          <w:szCs w:val="22"/>
          <w:lang w:val="en-US"/>
        </w:rPr>
        <w:t xml:space="preserve"> of s</w:t>
      </w:r>
      <w:r w:rsidR="00514935" w:rsidRPr="00514935">
        <w:rPr>
          <w:bCs/>
          <w:sz w:val="22"/>
          <w:szCs w:val="22"/>
          <w:lang w:val="en-US"/>
        </w:rPr>
        <w:t>unrise involve a sense of exploration and possibility</w:t>
      </w:r>
      <w:r>
        <w:rPr>
          <w:bCs/>
          <w:sz w:val="22"/>
          <w:szCs w:val="22"/>
          <w:lang w:val="en-US"/>
        </w:rPr>
        <w:t xml:space="preserve"> to one’s experience of the day</w:t>
      </w:r>
      <w:r w:rsidR="00514935" w:rsidRPr="00514935">
        <w:rPr>
          <w:bCs/>
          <w:sz w:val="22"/>
          <w:szCs w:val="22"/>
          <w:lang w:val="en-US"/>
        </w:rPr>
        <w:t xml:space="preserve">. Just as a sunrise brings a new day full of potential and opportunity, the conception of thought as charting a path through innumerable clouds </w:t>
      </w:r>
      <w:r>
        <w:rPr>
          <w:bCs/>
          <w:sz w:val="22"/>
          <w:szCs w:val="22"/>
          <w:lang w:val="en-US"/>
        </w:rPr>
        <w:t xml:space="preserve">also </w:t>
      </w:r>
      <w:r w:rsidR="00514935" w:rsidRPr="00514935">
        <w:rPr>
          <w:bCs/>
          <w:sz w:val="22"/>
          <w:szCs w:val="22"/>
          <w:lang w:val="en-US"/>
        </w:rPr>
        <w:t>allows one to venture into new ideas and possibilities. Both can be seen as a process of discovery and growth, as one looks to the horizon or explores new ideas. In both cases, there may be a sense of uncertainty or unpredictability, as one does not know what the future holds or what new ideas may be discovered</w:t>
      </w:r>
      <w:r w:rsidR="003C15ED">
        <w:rPr>
          <w:bCs/>
          <w:sz w:val="22"/>
          <w:szCs w:val="22"/>
          <w:lang w:val="en-US"/>
        </w:rPr>
        <w:t>. As a</w:t>
      </w:r>
      <w:r w:rsidR="00F53CFE" w:rsidRPr="00F53CFE">
        <w:rPr>
          <w:bCs/>
          <w:sz w:val="22"/>
          <w:szCs w:val="22"/>
        </w:rPr>
        <w:t xml:space="preserve"> primary document for exploring the relationship between the morning sky in Manhattan and Harris' statement that </w:t>
      </w:r>
      <w:r w:rsidR="003C15ED">
        <w:rPr>
          <w:bCs/>
          <w:sz w:val="22"/>
          <w:szCs w:val="22"/>
        </w:rPr>
        <w:t>`</w:t>
      </w:r>
      <w:r w:rsidR="00F53CFE" w:rsidRPr="00F53CFE">
        <w:rPr>
          <w:bCs/>
          <w:sz w:val="22"/>
          <w:szCs w:val="22"/>
        </w:rPr>
        <w:t>to think is to walk among clouds</w:t>
      </w:r>
      <w:r w:rsidR="003C15ED">
        <w:rPr>
          <w:bCs/>
          <w:sz w:val="22"/>
          <w:szCs w:val="22"/>
        </w:rPr>
        <w:t xml:space="preserve">`, my sky journal </w:t>
      </w:r>
      <w:r w:rsidR="00F53CFE" w:rsidRPr="00F53CFE">
        <w:rPr>
          <w:bCs/>
          <w:sz w:val="22"/>
          <w:szCs w:val="22"/>
        </w:rPr>
        <w:t>observations and use of time-lapse photography support the idea that the sky can influence one's experience of living in the city, and the incorporation of Harris' statement adds a layer of depth to the relationship between the natural world and the act of thinking.</w:t>
      </w:r>
    </w:p>
    <w:p w14:paraId="542790B0" w14:textId="06B8C3F9" w:rsidR="00514935" w:rsidRDefault="00514935" w:rsidP="00217A42">
      <w:pPr>
        <w:autoSpaceDE w:val="0"/>
        <w:autoSpaceDN w:val="0"/>
        <w:adjustRightInd w:val="0"/>
        <w:rPr>
          <w:bCs/>
          <w:sz w:val="22"/>
          <w:szCs w:val="22"/>
          <w:lang w:val="en-US"/>
        </w:rPr>
      </w:pPr>
    </w:p>
    <w:p w14:paraId="7942D709" w14:textId="084D319E" w:rsidR="00514935" w:rsidRDefault="00514935" w:rsidP="00217A42">
      <w:pPr>
        <w:autoSpaceDE w:val="0"/>
        <w:autoSpaceDN w:val="0"/>
        <w:adjustRightInd w:val="0"/>
        <w:rPr>
          <w:bCs/>
          <w:sz w:val="22"/>
          <w:szCs w:val="22"/>
          <w:lang w:val="en-US"/>
        </w:rPr>
      </w:pPr>
    </w:p>
    <w:p w14:paraId="1475202A" w14:textId="053AED49" w:rsidR="00514935" w:rsidRDefault="00514935" w:rsidP="00217A42">
      <w:pPr>
        <w:autoSpaceDE w:val="0"/>
        <w:autoSpaceDN w:val="0"/>
        <w:adjustRightInd w:val="0"/>
        <w:rPr>
          <w:bCs/>
          <w:sz w:val="22"/>
          <w:szCs w:val="22"/>
          <w:lang w:val="en-US"/>
        </w:rPr>
      </w:pPr>
    </w:p>
    <w:p w14:paraId="40ADC743" w14:textId="480AFF43" w:rsidR="00514935" w:rsidRDefault="00514935" w:rsidP="00217A42">
      <w:pPr>
        <w:autoSpaceDE w:val="0"/>
        <w:autoSpaceDN w:val="0"/>
        <w:adjustRightInd w:val="0"/>
        <w:rPr>
          <w:bCs/>
          <w:sz w:val="22"/>
          <w:szCs w:val="22"/>
          <w:lang w:val="en-US"/>
        </w:rPr>
      </w:pPr>
    </w:p>
    <w:p w14:paraId="68EF824E" w14:textId="17AEE5AD" w:rsidR="00514935" w:rsidRDefault="00514935" w:rsidP="00217A42">
      <w:pPr>
        <w:autoSpaceDE w:val="0"/>
        <w:autoSpaceDN w:val="0"/>
        <w:adjustRightInd w:val="0"/>
        <w:rPr>
          <w:bCs/>
          <w:sz w:val="22"/>
          <w:szCs w:val="22"/>
          <w:lang w:val="en-US"/>
        </w:rPr>
      </w:pPr>
    </w:p>
    <w:p w14:paraId="2BADD1B3" w14:textId="36690161" w:rsidR="00514935" w:rsidRDefault="00514935" w:rsidP="00217A42">
      <w:pPr>
        <w:autoSpaceDE w:val="0"/>
        <w:autoSpaceDN w:val="0"/>
        <w:adjustRightInd w:val="0"/>
        <w:rPr>
          <w:bCs/>
          <w:sz w:val="22"/>
          <w:szCs w:val="22"/>
          <w:lang w:val="en-US"/>
        </w:rPr>
      </w:pPr>
    </w:p>
    <w:p w14:paraId="7566AA32" w14:textId="045D3124" w:rsidR="00514935" w:rsidRDefault="00514935" w:rsidP="00217A42">
      <w:pPr>
        <w:autoSpaceDE w:val="0"/>
        <w:autoSpaceDN w:val="0"/>
        <w:adjustRightInd w:val="0"/>
        <w:rPr>
          <w:bCs/>
          <w:sz w:val="22"/>
          <w:szCs w:val="22"/>
          <w:lang w:val="en-US"/>
        </w:rPr>
      </w:pPr>
    </w:p>
    <w:p w14:paraId="0632DC0B" w14:textId="24D79059" w:rsidR="00514935" w:rsidRDefault="00514935" w:rsidP="00217A42">
      <w:pPr>
        <w:autoSpaceDE w:val="0"/>
        <w:autoSpaceDN w:val="0"/>
        <w:adjustRightInd w:val="0"/>
        <w:rPr>
          <w:bCs/>
          <w:sz w:val="22"/>
          <w:szCs w:val="22"/>
          <w:lang w:val="en-US"/>
        </w:rPr>
      </w:pPr>
    </w:p>
    <w:p w14:paraId="7CC97F7E" w14:textId="1FA3E3C9" w:rsidR="00514935" w:rsidRDefault="00514935" w:rsidP="00217A42">
      <w:pPr>
        <w:autoSpaceDE w:val="0"/>
        <w:autoSpaceDN w:val="0"/>
        <w:adjustRightInd w:val="0"/>
        <w:rPr>
          <w:bCs/>
          <w:sz w:val="22"/>
          <w:szCs w:val="22"/>
          <w:lang w:val="en-US"/>
        </w:rPr>
      </w:pPr>
    </w:p>
    <w:p w14:paraId="6D666285" w14:textId="26E19951" w:rsidR="00514935" w:rsidRDefault="00514935" w:rsidP="00217A42">
      <w:pPr>
        <w:autoSpaceDE w:val="0"/>
        <w:autoSpaceDN w:val="0"/>
        <w:adjustRightInd w:val="0"/>
        <w:rPr>
          <w:bCs/>
          <w:sz w:val="22"/>
          <w:szCs w:val="22"/>
          <w:lang w:val="en-US"/>
        </w:rPr>
      </w:pPr>
    </w:p>
    <w:p w14:paraId="37C376D8" w14:textId="48D8A633" w:rsidR="00514935" w:rsidRDefault="00514935" w:rsidP="00217A42">
      <w:pPr>
        <w:autoSpaceDE w:val="0"/>
        <w:autoSpaceDN w:val="0"/>
        <w:adjustRightInd w:val="0"/>
        <w:rPr>
          <w:bCs/>
          <w:sz w:val="22"/>
          <w:szCs w:val="22"/>
          <w:lang w:val="en-US"/>
        </w:rPr>
      </w:pPr>
    </w:p>
    <w:p w14:paraId="7DF544E4" w14:textId="4B4FA986" w:rsidR="002360F6" w:rsidRDefault="00AF3E43" w:rsidP="00680FF3">
      <w:pPr>
        <w:pStyle w:val="NormalWeb"/>
        <w:spacing w:before="0" w:beforeAutospacing="0" w:after="0" w:afterAutospacing="0"/>
        <w:ind w:right="-334"/>
        <w:jc w:val="center"/>
        <w:rPr>
          <w:rFonts w:ascii="Times New Roman" w:hAnsi="Times New Roman"/>
          <w:b/>
          <w:sz w:val="22"/>
          <w:szCs w:val="22"/>
        </w:rPr>
      </w:pPr>
      <w:r w:rsidRPr="00AF3E43">
        <w:rPr>
          <w:rFonts w:ascii="Times New Roman" w:hAnsi="Times New Roman"/>
          <w:b/>
          <w:sz w:val="22"/>
          <w:szCs w:val="22"/>
        </w:rPr>
        <w:lastRenderedPageBreak/>
        <w:t>Bibliography</w:t>
      </w:r>
    </w:p>
    <w:p w14:paraId="4A275012" w14:textId="6F09A0CC" w:rsidR="001C69A2" w:rsidRDefault="001C69A2" w:rsidP="00680FF3">
      <w:pPr>
        <w:pStyle w:val="NormalWeb"/>
        <w:spacing w:before="0" w:beforeAutospacing="0" w:after="0" w:afterAutospacing="0"/>
        <w:ind w:right="-334"/>
        <w:jc w:val="center"/>
        <w:rPr>
          <w:rFonts w:ascii="Times New Roman" w:hAnsi="Times New Roman"/>
          <w:b/>
          <w:sz w:val="22"/>
          <w:szCs w:val="22"/>
        </w:rPr>
      </w:pPr>
    </w:p>
    <w:p w14:paraId="78C1DE75" w14:textId="77777777" w:rsidR="001C69A2" w:rsidRPr="001C69A2" w:rsidRDefault="001C69A2" w:rsidP="001C69A2">
      <w:pPr>
        <w:pStyle w:val="Bibliography"/>
        <w:rPr>
          <w:color w:val="000000"/>
          <w:sz w:val="22"/>
        </w:rPr>
      </w:pPr>
      <w:r>
        <w:rPr>
          <w:b/>
          <w:sz w:val="22"/>
          <w:szCs w:val="22"/>
        </w:rPr>
        <w:fldChar w:fldCharType="begin"/>
      </w:r>
      <w:r>
        <w:rPr>
          <w:b/>
          <w:sz w:val="22"/>
          <w:szCs w:val="22"/>
        </w:rPr>
        <w:instrText xml:space="preserve"> ADDIN ZOTERO_BIBL {"uncited":[],"omitted":[],"custom":[]} CSL_BIBLIOGRAPHY </w:instrText>
      </w:r>
      <w:r>
        <w:rPr>
          <w:b/>
          <w:sz w:val="22"/>
          <w:szCs w:val="22"/>
        </w:rPr>
        <w:fldChar w:fldCharType="separate"/>
      </w:r>
      <w:r w:rsidRPr="001C69A2">
        <w:rPr>
          <w:color w:val="000000"/>
          <w:sz w:val="22"/>
        </w:rPr>
        <w:t xml:space="preserve">Bury, R. G., </w:t>
      </w:r>
      <w:r w:rsidRPr="001C69A2">
        <w:rPr>
          <w:i/>
          <w:iCs/>
          <w:color w:val="000000"/>
          <w:sz w:val="22"/>
        </w:rPr>
        <w:t>Plato. 9: Timaeus</w:t>
      </w:r>
      <w:r w:rsidRPr="001C69A2">
        <w:rPr>
          <w:color w:val="000000"/>
          <w:sz w:val="22"/>
        </w:rPr>
        <w:t>, The Loeb Classical Library, 234, [</w:t>
      </w:r>
      <w:proofErr w:type="spellStart"/>
      <w:r w:rsidRPr="001C69A2">
        <w:rPr>
          <w:color w:val="000000"/>
          <w:sz w:val="22"/>
        </w:rPr>
        <w:t>Repr</w:t>
      </w:r>
      <w:proofErr w:type="spellEnd"/>
      <w:r w:rsidRPr="001C69A2">
        <w:rPr>
          <w:color w:val="000000"/>
          <w:sz w:val="22"/>
        </w:rPr>
        <w:t xml:space="preserve">. der </w:t>
      </w:r>
      <w:proofErr w:type="spellStart"/>
      <w:r w:rsidRPr="001C69A2">
        <w:rPr>
          <w:color w:val="000000"/>
          <w:sz w:val="22"/>
        </w:rPr>
        <w:t>Ausg</w:t>
      </w:r>
      <w:proofErr w:type="spellEnd"/>
      <w:r w:rsidRPr="001C69A2">
        <w:rPr>
          <w:color w:val="000000"/>
          <w:sz w:val="22"/>
        </w:rPr>
        <w:t>.] 1929 (Cambridge, Mass.: Harvard Univ. Press, 2007)</w:t>
      </w:r>
    </w:p>
    <w:p w14:paraId="40802890" w14:textId="77777777" w:rsidR="001C69A2" w:rsidRPr="001C69A2" w:rsidRDefault="001C69A2" w:rsidP="001C69A2">
      <w:pPr>
        <w:pStyle w:val="Bibliography"/>
        <w:rPr>
          <w:color w:val="000000"/>
          <w:sz w:val="22"/>
        </w:rPr>
      </w:pPr>
      <w:r w:rsidRPr="001C69A2">
        <w:rPr>
          <w:color w:val="000000"/>
          <w:sz w:val="22"/>
        </w:rPr>
        <w:t xml:space="preserve">Harris, Alexandra, ‘About’, </w:t>
      </w:r>
      <w:r w:rsidRPr="001C69A2">
        <w:rPr>
          <w:i/>
          <w:iCs/>
          <w:color w:val="000000"/>
          <w:sz w:val="22"/>
        </w:rPr>
        <w:t>Alexandra Harris</w:t>
      </w:r>
      <w:r w:rsidRPr="001C69A2">
        <w:rPr>
          <w:color w:val="000000"/>
          <w:sz w:val="22"/>
        </w:rPr>
        <w:t xml:space="preserve"> &lt;https://www.alexandraharris.co.uk/about&gt; [accessed 20 November 2022]</w:t>
      </w:r>
    </w:p>
    <w:p w14:paraId="0FA0F21C" w14:textId="77777777" w:rsidR="001C69A2" w:rsidRPr="001C69A2" w:rsidRDefault="001C69A2" w:rsidP="001C69A2">
      <w:pPr>
        <w:pStyle w:val="Bibliography"/>
        <w:rPr>
          <w:color w:val="000000"/>
          <w:sz w:val="22"/>
        </w:rPr>
      </w:pPr>
      <w:r w:rsidRPr="001C69A2">
        <w:rPr>
          <w:color w:val="000000"/>
          <w:sz w:val="22"/>
        </w:rPr>
        <w:t xml:space="preserve">———, </w:t>
      </w:r>
      <w:proofErr w:type="spellStart"/>
      <w:r w:rsidRPr="001C69A2">
        <w:rPr>
          <w:i/>
          <w:iCs/>
          <w:color w:val="000000"/>
          <w:sz w:val="22"/>
        </w:rPr>
        <w:t>Weatherland</w:t>
      </w:r>
      <w:proofErr w:type="spellEnd"/>
      <w:r w:rsidRPr="001C69A2">
        <w:rPr>
          <w:i/>
          <w:iCs/>
          <w:color w:val="000000"/>
          <w:sz w:val="22"/>
        </w:rPr>
        <w:t>: Writers &amp; Artists under English Skies</w:t>
      </w:r>
      <w:r w:rsidRPr="001C69A2">
        <w:rPr>
          <w:color w:val="000000"/>
          <w:sz w:val="22"/>
        </w:rPr>
        <w:t xml:space="preserve"> (London: Thames &amp; Hudson, 2015)</w:t>
      </w:r>
    </w:p>
    <w:p w14:paraId="2C74CED3" w14:textId="77777777" w:rsidR="001C69A2" w:rsidRPr="001C69A2" w:rsidRDefault="001C69A2" w:rsidP="001C69A2">
      <w:pPr>
        <w:pStyle w:val="Bibliography"/>
        <w:rPr>
          <w:color w:val="000000"/>
          <w:sz w:val="22"/>
        </w:rPr>
      </w:pPr>
      <w:proofErr w:type="spellStart"/>
      <w:r w:rsidRPr="001C69A2">
        <w:rPr>
          <w:color w:val="000000"/>
          <w:sz w:val="22"/>
        </w:rPr>
        <w:t>Ierodiakonou</w:t>
      </w:r>
      <w:proofErr w:type="spellEnd"/>
      <w:r w:rsidRPr="001C69A2">
        <w:rPr>
          <w:color w:val="000000"/>
          <w:sz w:val="22"/>
        </w:rPr>
        <w:t xml:space="preserve">, Katerina, ‘Plato’s Theory of Colours in the Timaeus’, </w:t>
      </w:r>
      <w:proofErr w:type="spellStart"/>
      <w:r w:rsidRPr="001C69A2">
        <w:rPr>
          <w:i/>
          <w:iCs/>
          <w:color w:val="000000"/>
          <w:sz w:val="22"/>
        </w:rPr>
        <w:t>Rhizai</w:t>
      </w:r>
      <w:proofErr w:type="spellEnd"/>
      <w:r w:rsidRPr="001C69A2">
        <w:rPr>
          <w:i/>
          <w:iCs/>
          <w:color w:val="000000"/>
          <w:sz w:val="22"/>
        </w:rPr>
        <w:t>. A Journal for Ancient Philosophy and Science</w:t>
      </w:r>
      <w:r w:rsidRPr="001C69A2">
        <w:rPr>
          <w:color w:val="000000"/>
          <w:sz w:val="22"/>
        </w:rPr>
        <w:t>, 2 (2005), 219–33</w:t>
      </w:r>
    </w:p>
    <w:p w14:paraId="182F4667" w14:textId="77777777" w:rsidR="001C69A2" w:rsidRPr="001C69A2" w:rsidRDefault="001C69A2" w:rsidP="001C69A2">
      <w:pPr>
        <w:pStyle w:val="Bibliography"/>
        <w:rPr>
          <w:color w:val="000000"/>
          <w:sz w:val="22"/>
        </w:rPr>
      </w:pPr>
      <w:r w:rsidRPr="001C69A2">
        <w:rPr>
          <w:color w:val="000000"/>
          <w:sz w:val="22"/>
        </w:rPr>
        <w:t xml:space="preserve">King, Kenneth, ‘Orbiting Andy Warhol’s Silver Factory’, </w:t>
      </w:r>
      <w:r w:rsidRPr="001C69A2">
        <w:rPr>
          <w:i/>
          <w:iCs/>
          <w:color w:val="000000"/>
          <w:sz w:val="22"/>
        </w:rPr>
        <w:t>PAJ: A Journal of Performance and Art</w:t>
      </w:r>
      <w:r w:rsidRPr="001C69A2">
        <w:rPr>
          <w:color w:val="000000"/>
          <w:sz w:val="22"/>
        </w:rPr>
        <w:t>, 36.3 (2014), 41–52</w:t>
      </w:r>
    </w:p>
    <w:p w14:paraId="68AC9769" w14:textId="77777777" w:rsidR="001C69A2" w:rsidRPr="001C69A2" w:rsidRDefault="001C69A2" w:rsidP="001C69A2">
      <w:pPr>
        <w:pStyle w:val="Bibliography"/>
        <w:rPr>
          <w:color w:val="000000"/>
          <w:sz w:val="22"/>
        </w:rPr>
      </w:pPr>
      <w:r w:rsidRPr="001C69A2">
        <w:rPr>
          <w:color w:val="000000"/>
          <w:sz w:val="22"/>
        </w:rPr>
        <w:t xml:space="preserve">Loughran, Tim, and Paul Schultz, ‘Weather, Stock Returns, and the Impact of Localized Trading </w:t>
      </w:r>
      <w:proofErr w:type="spellStart"/>
      <w:r w:rsidRPr="001C69A2">
        <w:rPr>
          <w:color w:val="000000"/>
          <w:sz w:val="22"/>
        </w:rPr>
        <w:t>Behavior</w:t>
      </w:r>
      <w:proofErr w:type="spellEnd"/>
      <w:r w:rsidRPr="001C69A2">
        <w:rPr>
          <w:color w:val="000000"/>
          <w:sz w:val="22"/>
        </w:rPr>
        <w:t xml:space="preserve">’, </w:t>
      </w:r>
      <w:r w:rsidRPr="001C69A2">
        <w:rPr>
          <w:i/>
          <w:iCs/>
          <w:color w:val="000000"/>
          <w:sz w:val="22"/>
        </w:rPr>
        <w:t>The Journal of Financial and Quantitative Analysis</w:t>
      </w:r>
      <w:r w:rsidRPr="001C69A2">
        <w:rPr>
          <w:color w:val="000000"/>
          <w:sz w:val="22"/>
        </w:rPr>
        <w:t>, 39.2 (2004), 343–64</w:t>
      </w:r>
    </w:p>
    <w:p w14:paraId="4039879D" w14:textId="77777777" w:rsidR="001C69A2" w:rsidRPr="001C69A2" w:rsidRDefault="001C69A2" w:rsidP="001C69A2">
      <w:pPr>
        <w:pStyle w:val="Bibliography"/>
        <w:rPr>
          <w:color w:val="000000"/>
          <w:sz w:val="22"/>
        </w:rPr>
      </w:pPr>
      <w:r w:rsidRPr="001C69A2">
        <w:rPr>
          <w:color w:val="000000"/>
          <w:sz w:val="22"/>
        </w:rPr>
        <w:t xml:space="preserve">Marsh, Allison, ‘When a Giant Mylar Balloon Was the Coolest Thing in Space’, </w:t>
      </w:r>
      <w:r w:rsidRPr="001C69A2">
        <w:rPr>
          <w:i/>
          <w:iCs/>
          <w:color w:val="000000"/>
          <w:sz w:val="22"/>
        </w:rPr>
        <w:t>IEEE Spectrum</w:t>
      </w:r>
      <w:r w:rsidRPr="001C69A2">
        <w:rPr>
          <w:color w:val="000000"/>
          <w:sz w:val="22"/>
        </w:rPr>
        <w:t>, 2020 &lt;https://spectrum.ieee.org/when-a-giant-mylar-balloon-was-the-coolest-thing-in-space&gt; [accessed 20 November 2022]</w:t>
      </w:r>
    </w:p>
    <w:p w14:paraId="7A145E29" w14:textId="77777777" w:rsidR="001C69A2" w:rsidRPr="001C69A2" w:rsidRDefault="001C69A2" w:rsidP="001C69A2">
      <w:pPr>
        <w:pStyle w:val="Bibliography"/>
        <w:rPr>
          <w:color w:val="000000"/>
          <w:sz w:val="22"/>
        </w:rPr>
      </w:pPr>
      <w:r w:rsidRPr="001C69A2">
        <w:rPr>
          <w:color w:val="000000"/>
          <w:sz w:val="22"/>
        </w:rPr>
        <w:t xml:space="preserve">McCready-Flora, Ian, ‘Affect and Sensation’, </w:t>
      </w:r>
      <w:r w:rsidRPr="001C69A2">
        <w:rPr>
          <w:i/>
          <w:iCs/>
          <w:color w:val="000000"/>
          <w:sz w:val="22"/>
        </w:rPr>
        <w:t>Phronesis</w:t>
      </w:r>
      <w:r w:rsidRPr="001C69A2">
        <w:rPr>
          <w:color w:val="000000"/>
          <w:sz w:val="22"/>
        </w:rPr>
        <w:t>, 63.2 (2018), 117–47</w:t>
      </w:r>
    </w:p>
    <w:p w14:paraId="7A6D39B6" w14:textId="77777777" w:rsidR="001C69A2" w:rsidRPr="001C69A2" w:rsidRDefault="001C69A2" w:rsidP="001C69A2">
      <w:pPr>
        <w:pStyle w:val="Bibliography"/>
        <w:rPr>
          <w:color w:val="000000"/>
          <w:sz w:val="22"/>
        </w:rPr>
      </w:pPr>
      <w:r w:rsidRPr="001C69A2">
        <w:rPr>
          <w:color w:val="000000"/>
          <w:sz w:val="22"/>
        </w:rPr>
        <w:t xml:space="preserve">Overton, Jesse, ‘Fall 2022 Sky Journal’, </w:t>
      </w:r>
      <w:r w:rsidRPr="001C69A2">
        <w:rPr>
          <w:i/>
          <w:iCs/>
          <w:color w:val="000000"/>
          <w:sz w:val="22"/>
        </w:rPr>
        <w:t>Jesse Overton</w:t>
      </w:r>
      <w:r w:rsidRPr="001C69A2">
        <w:rPr>
          <w:color w:val="000000"/>
          <w:sz w:val="22"/>
        </w:rPr>
        <w:t xml:space="preserve"> &lt;https://ovrtn.com/logs/fall-2022-sky-journal/&gt; [accessed 21 November 2022]</w:t>
      </w:r>
    </w:p>
    <w:p w14:paraId="4B4BEDD5" w14:textId="77777777" w:rsidR="001C69A2" w:rsidRPr="001C69A2" w:rsidRDefault="001C69A2" w:rsidP="001C69A2">
      <w:pPr>
        <w:pStyle w:val="Bibliography"/>
        <w:rPr>
          <w:color w:val="000000"/>
          <w:sz w:val="22"/>
        </w:rPr>
      </w:pPr>
      <w:r w:rsidRPr="001C69A2">
        <w:rPr>
          <w:color w:val="000000"/>
          <w:sz w:val="22"/>
        </w:rPr>
        <w:t xml:space="preserve">———, ‘Jesse Overton’, </w:t>
      </w:r>
      <w:r w:rsidRPr="001C69A2">
        <w:rPr>
          <w:i/>
          <w:iCs/>
          <w:color w:val="000000"/>
          <w:sz w:val="22"/>
        </w:rPr>
        <w:t>LinkedIn</w:t>
      </w:r>
      <w:r w:rsidRPr="001C69A2">
        <w:rPr>
          <w:color w:val="000000"/>
          <w:sz w:val="22"/>
        </w:rPr>
        <w:t xml:space="preserve"> &lt;https://www.linkedin.com/in/jovrtn/&gt; [accessed 21 November 2022]</w:t>
      </w:r>
    </w:p>
    <w:p w14:paraId="3AEFE1D1" w14:textId="77777777" w:rsidR="001C69A2" w:rsidRPr="001C69A2" w:rsidRDefault="001C69A2" w:rsidP="001C69A2">
      <w:pPr>
        <w:pStyle w:val="Bibliography"/>
        <w:rPr>
          <w:color w:val="000000"/>
          <w:sz w:val="22"/>
        </w:rPr>
      </w:pPr>
      <w:r w:rsidRPr="001C69A2">
        <w:rPr>
          <w:color w:val="000000"/>
          <w:sz w:val="22"/>
        </w:rPr>
        <w:t xml:space="preserve">———, ‘Sky Journal Entry #1’, </w:t>
      </w:r>
      <w:r w:rsidRPr="001C69A2">
        <w:rPr>
          <w:i/>
          <w:iCs/>
          <w:color w:val="000000"/>
          <w:sz w:val="22"/>
        </w:rPr>
        <w:t>Jesse Overton</w:t>
      </w:r>
      <w:r w:rsidRPr="001C69A2">
        <w:rPr>
          <w:color w:val="000000"/>
          <w:sz w:val="22"/>
        </w:rPr>
        <w:t>, 2022 &lt;https://ovrtn.com/logs/fall-2022-sky-journal/entry-1&gt; [accessed 20 November 2022]</w:t>
      </w:r>
    </w:p>
    <w:p w14:paraId="1FB6D5CF" w14:textId="77777777" w:rsidR="001C69A2" w:rsidRPr="001C69A2" w:rsidRDefault="001C69A2" w:rsidP="001C69A2">
      <w:pPr>
        <w:pStyle w:val="Bibliography"/>
        <w:rPr>
          <w:color w:val="000000"/>
          <w:sz w:val="22"/>
        </w:rPr>
      </w:pPr>
      <w:r w:rsidRPr="001C69A2">
        <w:rPr>
          <w:color w:val="000000"/>
          <w:sz w:val="22"/>
        </w:rPr>
        <w:t xml:space="preserve">———, ‘Sky Journal Entry #3’, </w:t>
      </w:r>
      <w:r w:rsidRPr="001C69A2">
        <w:rPr>
          <w:i/>
          <w:iCs/>
          <w:color w:val="000000"/>
          <w:sz w:val="22"/>
        </w:rPr>
        <w:t>Jesse Overton</w:t>
      </w:r>
      <w:r w:rsidRPr="001C69A2">
        <w:rPr>
          <w:color w:val="000000"/>
          <w:sz w:val="22"/>
        </w:rPr>
        <w:t xml:space="preserve"> &lt;https://ovrtn.com/logs/fall-2022-sky-journal/entry-3&gt; [accessed 20 November 2022]</w:t>
      </w:r>
    </w:p>
    <w:p w14:paraId="44353998" w14:textId="77777777" w:rsidR="001C69A2" w:rsidRPr="001C69A2" w:rsidRDefault="001C69A2" w:rsidP="001C69A2">
      <w:pPr>
        <w:pStyle w:val="Bibliography"/>
        <w:rPr>
          <w:color w:val="000000"/>
          <w:sz w:val="22"/>
        </w:rPr>
      </w:pPr>
      <w:r w:rsidRPr="001C69A2">
        <w:rPr>
          <w:color w:val="000000"/>
          <w:sz w:val="22"/>
        </w:rPr>
        <w:t xml:space="preserve">———, ‘Sky Journal Entry #8’, </w:t>
      </w:r>
      <w:r w:rsidRPr="001C69A2">
        <w:rPr>
          <w:i/>
          <w:iCs/>
          <w:color w:val="000000"/>
          <w:sz w:val="22"/>
        </w:rPr>
        <w:t>Jesse Overton</w:t>
      </w:r>
      <w:r w:rsidRPr="001C69A2">
        <w:rPr>
          <w:color w:val="000000"/>
          <w:sz w:val="22"/>
        </w:rPr>
        <w:t xml:space="preserve"> &lt;https://ovrtn.com/logs/fall-2022-sky-journal/entry-8&gt; [accessed 20 November 2022]</w:t>
      </w:r>
    </w:p>
    <w:p w14:paraId="48EF5C6D" w14:textId="77777777" w:rsidR="001C69A2" w:rsidRPr="001C69A2" w:rsidRDefault="001C69A2" w:rsidP="001C69A2">
      <w:pPr>
        <w:pStyle w:val="Bibliography"/>
        <w:rPr>
          <w:color w:val="000000"/>
          <w:sz w:val="22"/>
        </w:rPr>
      </w:pPr>
      <w:r w:rsidRPr="001C69A2">
        <w:rPr>
          <w:color w:val="000000"/>
          <w:sz w:val="22"/>
        </w:rPr>
        <w:t xml:space="preserve">———, ‘Sky Journal Entry #12’, </w:t>
      </w:r>
      <w:r w:rsidRPr="001C69A2">
        <w:rPr>
          <w:i/>
          <w:iCs/>
          <w:color w:val="000000"/>
          <w:sz w:val="22"/>
        </w:rPr>
        <w:t>Jesse Overton</w:t>
      </w:r>
      <w:r w:rsidRPr="001C69A2">
        <w:rPr>
          <w:color w:val="000000"/>
          <w:sz w:val="22"/>
        </w:rPr>
        <w:t xml:space="preserve"> &lt;https://ovrtn.com/logs/fall-2022-sky-journal/entry-12&gt; [accessed 20 November 2022]</w:t>
      </w:r>
    </w:p>
    <w:p w14:paraId="21B9A421" w14:textId="77777777" w:rsidR="001C69A2" w:rsidRPr="001C69A2" w:rsidRDefault="001C69A2" w:rsidP="001C69A2">
      <w:pPr>
        <w:pStyle w:val="Bibliography"/>
        <w:rPr>
          <w:color w:val="000000"/>
          <w:sz w:val="22"/>
        </w:rPr>
      </w:pPr>
      <w:r w:rsidRPr="001C69A2">
        <w:rPr>
          <w:color w:val="000000"/>
          <w:sz w:val="22"/>
        </w:rPr>
        <w:t xml:space="preserve">———, ‘Sky Journal Entry #24’, </w:t>
      </w:r>
      <w:r w:rsidRPr="001C69A2">
        <w:rPr>
          <w:i/>
          <w:iCs/>
          <w:color w:val="000000"/>
          <w:sz w:val="22"/>
        </w:rPr>
        <w:t>Jesse Overton</w:t>
      </w:r>
      <w:r w:rsidRPr="001C69A2">
        <w:rPr>
          <w:color w:val="000000"/>
          <w:sz w:val="22"/>
        </w:rPr>
        <w:t xml:space="preserve"> &lt;https://ovrtn.com/logs/fall-2022-sky-journal/entry-24&gt; [accessed 20 November 2022]</w:t>
      </w:r>
    </w:p>
    <w:p w14:paraId="69DA5A5B" w14:textId="77777777" w:rsidR="001C69A2" w:rsidRPr="001C69A2" w:rsidRDefault="001C69A2" w:rsidP="001C69A2">
      <w:pPr>
        <w:pStyle w:val="Bibliography"/>
        <w:rPr>
          <w:color w:val="000000"/>
          <w:sz w:val="22"/>
        </w:rPr>
      </w:pPr>
      <w:r w:rsidRPr="001C69A2">
        <w:rPr>
          <w:color w:val="000000"/>
          <w:sz w:val="22"/>
        </w:rPr>
        <w:t xml:space="preserve">———, ‘Sky Journal Entry #30’, </w:t>
      </w:r>
      <w:r w:rsidRPr="001C69A2">
        <w:rPr>
          <w:i/>
          <w:iCs/>
          <w:color w:val="000000"/>
          <w:sz w:val="22"/>
        </w:rPr>
        <w:t>Jesse Overton</w:t>
      </w:r>
      <w:r w:rsidRPr="001C69A2">
        <w:rPr>
          <w:color w:val="000000"/>
          <w:sz w:val="22"/>
        </w:rPr>
        <w:t>, 2022 &lt;https://ovrtn.com/logs/fall-2022-sky-journal/entry-30&gt; [accessed 20 November 2022]</w:t>
      </w:r>
    </w:p>
    <w:p w14:paraId="78C94320" w14:textId="77777777" w:rsidR="001C69A2" w:rsidRPr="001C69A2" w:rsidRDefault="001C69A2" w:rsidP="001C69A2">
      <w:pPr>
        <w:pStyle w:val="Bibliography"/>
        <w:rPr>
          <w:color w:val="000000"/>
          <w:sz w:val="22"/>
        </w:rPr>
      </w:pPr>
      <w:r w:rsidRPr="001C69A2">
        <w:rPr>
          <w:color w:val="000000"/>
          <w:sz w:val="22"/>
        </w:rPr>
        <w:t xml:space="preserve">Saunders, Edward M., ‘Stock Prices and Wall Street Weather’, </w:t>
      </w:r>
      <w:r w:rsidRPr="001C69A2">
        <w:rPr>
          <w:i/>
          <w:iCs/>
          <w:color w:val="000000"/>
          <w:sz w:val="22"/>
        </w:rPr>
        <w:t>The American Economic Review</w:t>
      </w:r>
      <w:r w:rsidRPr="001C69A2">
        <w:rPr>
          <w:color w:val="000000"/>
          <w:sz w:val="22"/>
        </w:rPr>
        <w:t>, 83.5 (1993), 1337–45</w:t>
      </w:r>
    </w:p>
    <w:p w14:paraId="5C211C4F" w14:textId="5EFE8C73" w:rsidR="001C69A2" w:rsidRPr="001C69A2" w:rsidRDefault="001C69A2" w:rsidP="001C69A2">
      <w:pPr>
        <w:pStyle w:val="Bibliography"/>
        <w:rPr>
          <w:color w:val="000000"/>
          <w:sz w:val="22"/>
        </w:rPr>
      </w:pPr>
      <w:r w:rsidRPr="001C69A2">
        <w:rPr>
          <w:color w:val="000000"/>
          <w:sz w:val="22"/>
        </w:rPr>
        <w:lastRenderedPageBreak/>
        <w:t xml:space="preserve">‘YAYOI KUSAMA: RECENT PAINTINGS’, </w:t>
      </w:r>
      <w:r w:rsidRPr="001C69A2">
        <w:rPr>
          <w:i/>
          <w:iCs/>
          <w:color w:val="000000"/>
          <w:sz w:val="22"/>
        </w:rPr>
        <w:t>Singapore Art Week 2023</w:t>
      </w:r>
      <w:r w:rsidRPr="001C69A2">
        <w:rPr>
          <w:color w:val="000000"/>
          <w:sz w:val="22"/>
        </w:rPr>
        <w:t xml:space="preserve"> &lt;https://www.artweek.sg/events/yayoi-kusama-recent-paintings&gt; [accessed </w:t>
      </w:r>
      <w:r w:rsidR="00C85C8D">
        <w:rPr>
          <w:color w:val="000000"/>
          <w:sz w:val="22"/>
        </w:rPr>
        <w:t>24</w:t>
      </w:r>
      <w:r w:rsidRPr="001C69A2">
        <w:rPr>
          <w:color w:val="000000"/>
          <w:sz w:val="22"/>
        </w:rPr>
        <w:t xml:space="preserve"> </w:t>
      </w:r>
      <w:r w:rsidR="00C85C8D">
        <w:rPr>
          <w:color w:val="000000"/>
          <w:sz w:val="22"/>
        </w:rPr>
        <w:t xml:space="preserve">November </w:t>
      </w:r>
      <w:r w:rsidRPr="001C69A2">
        <w:rPr>
          <w:color w:val="000000"/>
          <w:sz w:val="22"/>
        </w:rPr>
        <w:t>2022]</w:t>
      </w:r>
    </w:p>
    <w:p w14:paraId="5F6AB30F" w14:textId="5D7E3AE7" w:rsidR="001C69A2" w:rsidRPr="00AF3E43" w:rsidRDefault="001C69A2" w:rsidP="00680FF3">
      <w:pPr>
        <w:pStyle w:val="NormalWeb"/>
        <w:spacing w:before="0" w:beforeAutospacing="0" w:after="0" w:afterAutospacing="0"/>
        <w:ind w:right="-334"/>
        <w:jc w:val="center"/>
        <w:rPr>
          <w:rFonts w:ascii="Times New Roman" w:hAnsi="Times New Roman"/>
          <w:b/>
          <w:sz w:val="22"/>
          <w:szCs w:val="22"/>
        </w:rPr>
      </w:pPr>
      <w:r>
        <w:rPr>
          <w:rFonts w:ascii="Times New Roman" w:hAnsi="Times New Roman"/>
          <w:b/>
          <w:sz w:val="22"/>
          <w:szCs w:val="22"/>
        </w:rPr>
        <w:fldChar w:fldCharType="end"/>
      </w:r>
    </w:p>
    <w:p w14:paraId="4560EADE" w14:textId="77777777" w:rsidR="002360F6" w:rsidRPr="00AF3E43" w:rsidRDefault="002360F6" w:rsidP="00AF3E43">
      <w:pPr>
        <w:pStyle w:val="NormalWeb"/>
        <w:spacing w:before="0" w:beforeAutospacing="0" w:after="0" w:afterAutospacing="0"/>
        <w:ind w:right="-334"/>
        <w:jc w:val="center"/>
        <w:rPr>
          <w:rFonts w:ascii="Times New Roman" w:hAnsi="Times New Roman"/>
          <w:bCs/>
          <w:sz w:val="22"/>
          <w:szCs w:val="22"/>
        </w:rPr>
      </w:pPr>
    </w:p>
    <w:p w14:paraId="321F3339" w14:textId="77777777" w:rsidR="002360F6" w:rsidRPr="00AF3E43" w:rsidRDefault="002360F6" w:rsidP="00AF3E43">
      <w:pPr>
        <w:pStyle w:val="NormalWeb"/>
        <w:spacing w:before="0" w:beforeAutospacing="0" w:after="0" w:afterAutospacing="0"/>
        <w:ind w:right="-334"/>
        <w:jc w:val="center"/>
        <w:rPr>
          <w:rFonts w:ascii="Times New Roman" w:hAnsi="Times New Roman"/>
          <w:bCs/>
          <w:sz w:val="22"/>
          <w:szCs w:val="22"/>
        </w:rPr>
      </w:pPr>
    </w:p>
    <w:p w14:paraId="0580F497" w14:textId="77777777" w:rsidR="002360F6" w:rsidRDefault="002360F6" w:rsidP="00FA07E9">
      <w:pPr>
        <w:pStyle w:val="NormalWeb"/>
        <w:spacing w:before="0" w:beforeAutospacing="0" w:after="0" w:afterAutospacing="0"/>
        <w:ind w:right="-334"/>
        <w:rPr>
          <w:rFonts w:ascii="Trebuchet MS" w:hAnsi="Trebuchet MS" w:cs="Tahoma"/>
          <w:bCs/>
          <w:sz w:val="24"/>
          <w:szCs w:val="24"/>
        </w:rPr>
      </w:pPr>
    </w:p>
    <w:p w14:paraId="3F33F7CF" w14:textId="77777777" w:rsidR="002360F6" w:rsidRDefault="002360F6" w:rsidP="00FA07E9">
      <w:pPr>
        <w:pStyle w:val="NormalWeb"/>
        <w:spacing w:before="0" w:beforeAutospacing="0" w:after="0" w:afterAutospacing="0"/>
        <w:ind w:right="-334"/>
        <w:rPr>
          <w:rFonts w:ascii="Trebuchet MS" w:hAnsi="Trebuchet MS" w:cs="Tahoma"/>
          <w:bCs/>
          <w:sz w:val="24"/>
          <w:szCs w:val="24"/>
        </w:rPr>
      </w:pPr>
    </w:p>
    <w:p w14:paraId="47B68775" w14:textId="77777777" w:rsidR="002360F6" w:rsidRDefault="002360F6" w:rsidP="00FA07E9">
      <w:pPr>
        <w:pStyle w:val="NormalWeb"/>
        <w:spacing w:before="0" w:beforeAutospacing="0" w:after="0" w:afterAutospacing="0"/>
        <w:ind w:right="-334"/>
        <w:rPr>
          <w:rFonts w:ascii="Trebuchet MS" w:hAnsi="Trebuchet MS" w:cs="Tahoma"/>
          <w:bCs/>
          <w:sz w:val="24"/>
          <w:szCs w:val="24"/>
        </w:rPr>
      </w:pPr>
    </w:p>
    <w:p w14:paraId="40776361" w14:textId="09031FBB" w:rsidR="002360F6" w:rsidRPr="00D67BF8" w:rsidRDefault="002360F6" w:rsidP="00FA07E9">
      <w:pPr>
        <w:pStyle w:val="NormalWeb"/>
        <w:spacing w:before="0" w:beforeAutospacing="0" w:after="0" w:afterAutospacing="0"/>
        <w:ind w:right="-334"/>
        <w:rPr>
          <w:rFonts w:ascii="Trebuchet MS" w:hAnsi="Trebuchet MS" w:cs="Tahoma"/>
          <w:bCs/>
          <w:sz w:val="24"/>
          <w:szCs w:val="24"/>
        </w:rPr>
      </w:pPr>
    </w:p>
    <w:sectPr w:rsidR="002360F6" w:rsidRPr="00D67BF8" w:rsidSect="00B462B1">
      <w:headerReference w:type="default" r:id="rId13"/>
      <w:headerReference w:type="first" r:id="rId14"/>
      <w:pgSz w:w="12240" w:h="15840"/>
      <w:pgMar w:top="567" w:right="1797" w:bottom="567" w:left="1797" w:header="567"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757408" w14:textId="77777777" w:rsidR="00DE580A" w:rsidRDefault="00DE580A" w:rsidP="00AD5D5A">
      <w:r>
        <w:separator/>
      </w:r>
    </w:p>
  </w:endnote>
  <w:endnote w:type="continuationSeparator" w:id="0">
    <w:p w14:paraId="3C9F5667" w14:textId="77777777" w:rsidR="00DE580A" w:rsidRDefault="00DE580A"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003" w:usb1="288F0000" w:usb2="00000016" w:usb3="00000000" w:csb0="00040001" w:csb1="00000000"/>
  </w:font>
  <w:font w:name="Albertu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18D7E" w14:textId="77777777" w:rsidR="009C1A08" w:rsidRPr="00337A70" w:rsidRDefault="009C1A08">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C6218" w14:textId="77777777" w:rsidR="00DE580A" w:rsidRDefault="00DE580A" w:rsidP="00AD5D5A">
      <w:r>
        <w:separator/>
      </w:r>
    </w:p>
  </w:footnote>
  <w:footnote w:type="continuationSeparator" w:id="0">
    <w:p w14:paraId="5F34B05E" w14:textId="77777777" w:rsidR="00DE580A" w:rsidRDefault="00DE580A" w:rsidP="00AD5D5A">
      <w:r>
        <w:continuationSeparator/>
      </w:r>
    </w:p>
  </w:footnote>
  <w:footnote w:id="1">
    <w:p w14:paraId="55F160C2" w14:textId="4CE7AAE7" w:rsidR="00E15744" w:rsidRPr="00E15744" w:rsidRDefault="00E15744">
      <w:pPr>
        <w:pStyle w:val="FootnoteText"/>
        <w:rPr>
          <w:lang w:val="en-US"/>
        </w:rPr>
      </w:pPr>
      <w:r>
        <w:rPr>
          <w:rStyle w:val="FootnoteReference"/>
        </w:rPr>
        <w:footnoteRef/>
      </w:r>
      <w:r>
        <w:t xml:space="preserve"> </w:t>
      </w:r>
      <w:r>
        <w:fldChar w:fldCharType="begin"/>
      </w:r>
      <w:r>
        <w:instrText xml:space="preserve"> ADDIN ZOTERO_ITEM CSL_CITATION {"citationID":"EWbgDq1i","properties":{"formattedCitation":"Alexandra Harris, \\uc0\\u8216{}About\\uc0\\u8217{}, {\\i{}Alexandra Harris} &lt;https://www.alexandraharris.co.uk/about&gt; [accessed 20 November 2022].","plainCitation":"Alexandra Harris, ‘About’, Alexandra Harris &lt;https://www.alexandraharris.co.uk/about&gt; [accessed 20 November 2022].","noteIndex":1},"citationItems":[{"id":57,"uris":["http://zotero.org/users/10151773/items/Z4WVGVWY"],"itemData":{"id":57,"type":"webpage","container-title":"Alexandra Harris","title":"About","URL":"https://www.alexandraharris.co.uk/about","author":[{"family":"Harris","given":"Alexandra"}],"accessed":{"date-parts":[["2022",11,20]]}}}],"schema":"https://github.com/citation-style-language/schema/raw/master/csl-citation.json"} </w:instrText>
      </w:r>
      <w:r>
        <w:fldChar w:fldCharType="separate"/>
      </w:r>
      <w:r w:rsidRPr="00E15744">
        <w:t xml:space="preserve">Alexandra Harris, ‘About’, </w:t>
      </w:r>
      <w:r w:rsidRPr="00E15744">
        <w:rPr>
          <w:i/>
          <w:iCs/>
        </w:rPr>
        <w:t>Alexandra Harris</w:t>
      </w:r>
      <w:r w:rsidRPr="00E15744">
        <w:t xml:space="preserve"> &lt;https://www.alexandraharris.co.uk/about&gt; [accessed 20 November 2022].</w:t>
      </w:r>
      <w:r>
        <w:fldChar w:fldCharType="end"/>
      </w:r>
    </w:p>
  </w:footnote>
  <w:footnote w:id="2">
    <w:p w14:paraId="60FABB18" w14:textId="47548FD3" w:rsidR="00752FF1" w:rsidRPr="00752FF1" w:rsidRDefault="00752FF1">
      <w:pPr>
        <w:pStyle w:val="FootnoteText"/>
        <w:rPr>
          <w:lang w:val="en-US"/>
        </w:rPr>
      </w:pPr>
      <w:r>
        <w:rPr>
          <w:rStyle w:val="FootnoteReference"/>
        </w:rPr>
        <w:footnoteRef/>
      </w:r>
      <w:r>
        <w:t xml:space="preserve"> </w:t>
      </w:r>
      <w:r>
        <w:fldChar w:fldCharType="begin"/>
      </w:r>
      <w:r w:rsidR="00CE41A8">
        <w:instrText xml:space="preserve"> ADDIN ZOTERO_ITEM CSL_CITATION {"citationID":"A5j9jZng","properties":{"formattedCitation":"Alexandra Harris, {\\i{}Weatherland: Writers &amp; Artists under English Skies} (London: Thames &amp; Hudson, 2015), p. 12.","plainCitation":"Alexandra Harris, Weatherland: Writers &amp; Artists under English Skies (London: Thames &amp; Hudson, 2015), p. 12.","noteIndex":2},"citationItems":[{"id":49,"uris":["http://zotero.org/users/10151773/items/IYSMHHBS"],"itemData":{"id":49,"type":"book","call-number":"PR408.A68 H37 2015","event-place":"London","ISBN":"978-0-500-51811-3","number-of-pages":"432","publisher":"Thames &amp; Hudson","publisher-place":"London","source":"Library of Congress ISBN","title":"Weatherland: writers &amp; artists under English skies","title-short":"Weatherland","author":[{"family":"Harris","given":"Alexandra"}],"issued":{"date-parts":[["2015"]]}},"locator":"12","label":"page"}],"schema":"https://github.com/citation-style-language/schema/raw/master/csl-citation.json"} </w:instrText>
      </w:r>
      <w:r>
        <w:fldChar w:fldCharType="separate"/>
      </w:r>
      <w:r w:rsidR="00CE41A8" w:rsidRPr="00CE41A8">
        <w:t xml:space="preserve">Alexandra Harris, </w:t>
      </w:r>
      <w:proofErr w:type="spellStart"/>
      <w:r w:rsidR="00CE41A8" w:rsidRPr="00CE41A8">
        <w:rPr>
          <w:i/>
          <w:iCs/>
        </w:rPr>
        <w:t>Weatherland</w:t>
      </w:r>
      <w:proofErr w:type="spellEnd"/>
      <w:r w:rsidR="00CE41A8" w:rsidRPr="00CE41A8">
        <w:rPr>
          <w:i/>
          <w:iCs/>
        </w:rPr>
        <w:t>: Writers &amp; Artists under English Skies</w:t>
      </w:r>
      <w:r w:rsidR="00CE41A8" w:rsidRPr="00CE41A8">
        <w:t xml:space="preserve"> (London: Thames &amp; Hudson, 2015), p. 12.</w:t>
      </w:r>
      <w:r>
        <w:fldChar w:fldCharType="end"/>
      </w:r>
    </w:p>
  </w:footnote>
  <w:footnote w:id="3">
    <w:p w14:paraId="3B13DBBD" w14:textId="096ABF5F" w:rsidR="00CE41A8" w:rsidRPr="00CE41A8" w:rsidRDefault="00CE41A8">
      <w:pPr>
        <w:pStyle w:val="FootnoteText"/>
        <w:rPr>
          <w:lang w:val="en-US"/>
        </w:rPr>
      </w:pPr>
      <w:r>
        <w:rPr>
          <w:rStyle w:val="FootnoteReference"/>
        </w:rPr>
        <w:footnoteRef/>
      </w:r>
      <w:r>
        <w:t xml:space="preserve"> </w:t>
      </w:r>
      <w:r>
        <w:fldChar w:fldCharType="begin"/>
      </w:r>
      <w:r>
        <w:instrText xml:space="preserve"> ADDIN ZOTERO_ITEM CSL_CITATION {"citationID":"varHmYKC","properties":{"formattedCitation":"Harris, {\\i{}Weatherland}, p. 244.","plainCitation":"Harris, Weatherland, p. 244.","noteIndex":3},"citationItems":[{"id":49,"uris":["http://zotero.org/users/10151773/items/IYSMHHBS"],"itemData":{"id":49,"type":"book","call-number":"PR408.A68 H37 2015","event-place":"London","ISBN":"978-0-500-51811-3","number-of-pages":"432","publisher":"Thames &amp; Hudson","publisher-place":"London","source":"Library of Congress ISBN","title":"Weatherland: writers &amp; artists under English skies","title-short":"Weatherland","author":[{"family":"Harris","given":"Alexandra"}],"issued":{"date-parts":[["2015"]]}},"locator":"244","label":"page"}],"schema":"https://github.com/citation-style-language/schema/raw/master/csl-citation.json"} </w:instrText>
      </w:r>
      <w:r>
        <w:fldChar w:fldCharType="separate"/>
      </w:r>
      <w:r w:rsidRPr="00CE41A8">
        <w:t xml:space="preserve">Harris, </w:t>
      </w:r>
      <w:proofErr w:type="spellStart"/>
      <w:r w:rsidRPr="00CE41A8">
        <w:rPr>
          <w:i/>
          <w:iCs/>
        </w:rPr>
        <w:t>Weatherland</w:t>
      </w:r>
      <w:proofErr w:type="spellEnd"/>
      <w:r w:rsidRPr="00CE41A8">
        <w:t>, p. 244.</w:t>
      </w:r>
      <w:r>
        <w:fldChar w:fldCharType="end"/>
      </w:r>
    </w:p>
  </w:footnote>
  <w:footnote w:id="4">
    <w:p w14:paraId="2A1DE0CE" w14:textId="5FD6F944" w:rsidR="00CE41A8" w:rsidRPr="00CE41A8" w:rsidRDefault="00CE41A8">
      <w:pPr>
        <w:pStyle w:val="FootnoteText"/>
        <w:rPr>
          <w:lang w:val="en-US"/>
        </w:rPr>
      </w:pPr>
      <w:r>
        <w:rPr>
          <w:rStyle w:val="FootnoteReference"/>
        </w:rPr>
        <w:footnoteRef/>
      </w:r>
      <w:r>
        <w:t xml:space="preserve"> </w:t>
      </w:r>
      <w:r>
        <w:fldChar w:fldCharType="begin"/>
      </w:r>
      <w:r>
        <w:instrText xml:space="preserve"> ADDIN ZOTERO_ITEM CSL_CITATION {"citationID":"tZW0M9WR","properties":{"formattedCitation":"Harris, {\\i{}Weatherland}, p. 245.","plainCitation":"Harris, Weatherland, p. 245.","noteIndex":4},"citationItems":[{"id":49,"uris":["http://zotero.org/users/10151773/items/IYSMHHBS"],"itemData":{"id":49,"type":"book","call-number":"PR408.A68 H37 2015","event-place":"London","ISBN":"978-0-500-51811-3","number-of-pages":"432","publisher":"Thames &amp; Hudson","publisher-place":"London","source":"Library of Congress ISBN","title":"Weatherland: writers &amp; artists under English skies","title-short":"Weatherland","author":[{"family":"Harris","given":"Alexandra"}],"issued":{"date-parts":[["2015"]]}},"locator":"245","label":"page"}],"schema":"https://github.com/citation-style-language/schema/raw/master/csl-citation.json"} </w:instrText>
      </w:r>
      <w:r>
        <w:fldChar w:fldCharType="separate"/>
      </w:r>
      <w:r w:rsidRPr="00CE41A8">
        <w:t xml:space="preserve">Harris, </w:t>
      </w:r>
      <w:proofErr w:type="spellStart"/>
      <w:r w:rsidRPr="00CE41A8">
        <w:rPr>
          <w:i/>
          <w:iCs/>
        </w:rPr>
        <w:t>Weatherland</w:t>
      </w:r>
      <w:proofErr w:type="spellEnd"/>
      <w:r w:rsidRPr="00CE41A8">
        <w:t>, p. 245.</w:t>
      </w:r>
      <w:r>
        <w:fldChar w:fldCharType="end"/>
      </w:r>
    </w:p>
  </w:footnote>
  <w:footnote w:id="5">
    <w:p w14:paraId="3477E6A2" w14:textId="2EFDFC7C" w:rsidR="00213634" w:rsidRPr="00213634" w:rsidRDefault="00213634">
      <w:pPr>
        <w:pStyle w:val="FootnoteText"/>
        <w:rPr>
          <w:lang w:val="en-US"/>
        </w:rPr>
      </w:pPr>
      <w:r>
        <w:rPr>
          <w:rStyle w:val="FootnoteReference"/>
        </w:rPr>
        <w:footnoteRef/>
      </w:r>
      <w:r>
        <w:t xml:space="preserve"> </w:t>
      </w:r>
      <w:r>
        <w:fldChar w:fldCharType="begin"/>
      </w:r>
      <w:r>
        <w:instrText xml:space="preserve"> ADDIN ZOTERO_ITEM CSL_CITATION {"citationID":"fdnti053","properties":{"formattedCitation":"Jesse Overton, \\uc0\\u8216{}Jesse Overton\\uc0\\u8217{}, {\\i{}LinkedIn} &lt;https://www.linkedin.com/in/jovrtn/&gt; [accessed 21 November 2022].","plainCitation":"Jesse Overton, ‘Jesse Overton’, LinkedIn &lt;https://www.linkedin.com/in/jovrtn/&gt; [accessed 21 November 2022].","noteIndex":5},"citationItems":[{"id":70,"uris":["http://zotero.org/users/10151773/items/NYYCR5SF"],"itemData":{"id":70,"type":"webpage","container-title":"LinkedIn","title":"Jesse Overton","URL":"https://www.linkedin.com/in/jovrtn/","author":[{"family":"Overton","given":"Jesse"}],"accessed":{"date-parts":[["2022",11,21]]}}}],"schema":"https://github.com/citation-style-language/schema/raw/master/csl-citation.json"} </w:instrText>
      </w:r>
      <w:r>
        <w:fldChar w:fldCharType="separate"/>
      </w:r>
      <w:r w:rsidRPr="00213634">
        <w:t xml:space="preserve">Jesse Overton, ‘Jesse Overton’, </w:t>
      </w:r>
      <w:r w:rsidRPr="00213634">
        <w:rPr>
          <w:i/>
          <w:iCs/>
        </w:rPr>
        <w:t>LinkedIn</w:t>
      </w:r>
      <w:r w:rsidRPr="00213634">
        <w:t xml:space="preserve"> &lt;https://www.linkedin.com/in/jovrtn/&gt; [accessed 21 November 2022].</w:t>
      </w:r>
      <w:r>
        <w:fldChar w:fldCharType="end"/>
      </w:r>
    </w:p>
  </w:footnote>
  <w:footnote w:id="6">
    <w:p w14:paraId="37B4DE8D" w14:textId="45E4AF02" w:rsidR="00213634" w:rsidRPr="00213634" w:rsidRDefault="00213634">
      <w:pPr>
        <w:pStyle w:val="FootnoteText"/>
        <w:rPr>
          <w:lang w:val="en-US"/>
        </w:rPr>
      </w:pPr>
      <w:r>
        <w:rPr>
          <w:rStyle w:val="FootnoteReference"/>
        </w:rPr>
        <w:footnoteRef/>
      </w:r>
      <w:r>
        <w:t xml:space="preserve"> </w:t>
      </w:r>
      <w:r>
        <w:fldChar w:fldCharType="begin"/>
      </w:r>
      <w:r>
        <w:instrText xml:space="preserve"> ADDIN ZOTERO_ITEM CSL_CITATION {"citationID":"Aa3gbmNW","properties":{"formattedCitation":"Jesse Overton, \\uc0\\u8216{}Fall 2022 Sky Journal\\uc0\\u8217{}, {\\i{}Jesse Overton} &lt;https://ovrtn.com/logs/fall-2022-sky-journal/&gt; [accessed 21 November 2022].","plainCitation":"Jesse Overton, ‘Fall 2022 Sky Journal’, Jesse Overton &lt;https://ovrtn.com/logs/fall-2022-sky-journal/&gt; [accessed 21 November 2022].","noteIndex":6},"citationItems":[{"id":72,"uris":["http://zotero.org/users/10151773/items/GIY6JBNG"],"itemData":{"id":72,"type":"webpage","container-title":"Jesse Overton","title":"Fall 2022 Sky Journal","URL":"https://ovrtn.com/logs/fall-2022-sky-journal/","author":[{"family":"Overton","given":"Jesse"}],"accessed":{"date-parts":[["2022",11,21]]}}}],"schema":"https://github.com/citation-style-language/schema/raw/master/csl-citation.json"} </w:instrText>
      </w:r>
      <w:r>
        <w:fldChar w:fldCharType="separate"/>
      </w:r>
      <w:r w:rsidRPr="00213634">
        <w:t xml:space="preserve">Jesse Overton, ‘Fall 2022 Sky Journal’, </w:t>
      </w:r>
      <w:r w:rsidRPr="00213634">
        <w:rPr>
          <w:i/>
          <w:iCs/>
        </w:rPr>
        <w:t>Jesse Overton</w:t>
      </w:r>
      <w:r w:rsidRPr="00213634">
        <w:t xml:space="preserve"> &lt;https://ovrtn.com/logs/fall-2022-sky-journal/&gt; [accessed 21 November 2022].</w:t>
      </w:r>
      <w:r>
        <w:fldChar w:fldCharType="end"/>
      </w:r>
    </w:p>
  </w:footnote>
  <w:footnote w:id="7">
    <w:p w14:paraId="412192C4" w14:textId="74F6D4EC" w:rsidR="00213634" w:rsidRPr="00213634" w:rsidRDefault="00213634" w:rsidP="00213634">
      <w:pPr>
        <w:pStyle w:val="FootnoteText"/>
        <w:rPr>
          <w:lang w:val="en-US"/>
        </w:rPr>
      </w:pPr>
      <w:r>
        <w:rPr>
          <w:rStyle w:val="FootnoteReference"/>
        </w:rPr>
        <w:footnoteRef/>
      </w:r>
      <w:r>
        <w:t xml:space="preserve"> </w:t>
      </w:r>
      <w:r>
        <w:fldChar w:fldCharType="begin"/>
      </w:r>
      <w:r w:rsidR="00D441F3">
        <w:instrText xml:space="preserve"> ADDIN ZOTERO_ITEM CSL_CITATION {"citationID":"jtk8Y9pn","properties":{"formattedCitation":"Jesse Overton, \\uc0\\u8216{}Sky Journal Entry #1\\uc0\\u8217{}, {\\i{}Jesse Overton}, 2022 &lt;https://ovrtn.com/logs/fall-2022-sky-journal/entry-1&gt; [accessed 20 November 2022].","plainCitation":"Jesse Overton, ‘Sky Journal Entry #1’, Jesse Overton, 2022 &lt;https://ovrtn.com/logs/fall-2022-sky-journal/entry-1&gt; [accessed 20 November 2022].","noteIndex":7},"citationItems":[{"id":69,"uris":["http://zotero.org/users/10151773/items/6ABFF4M2"],"itemData":{"id":69,"type":"webpage","container-title":"Jesse Overton","title":"Sky Journal Entry #1","URL":"https://ovrtn.com/logs/fall-2022-sky-journal/entry-1","author":[{"family":"Overton","given":"Jesse"}],"accessed":{"date-parts":[["2022",11,20]]},"issued":{"date-parts":[["2022",10,15]]}}}],"schema":"https://github.com/citation-style-language/schema/raw/master/csl-citation.json"} </w:instrText>
      </w:r>
      <w:r>
        <w:fldChar w:fldCharType="separate"/>
      </w:r>
      <w:r w:rsidR="00D441F3" w:rsidRPr="00D441F3">
        <w:t xml:space="preserve">Jesse Overton, ‘Sky Journal Entry #1’, </w:t>
      </w:r>
      <w:r w:rsidR="00D441F3" w:rsidRPr="00D441F3">
        <w:rPr>
          <w:i/>
          <w:iCs/>
        </w:rPr>
        <w:t>Jesse Overton</w:t>
      </w:r>
      <w:r w:rsidR="00D441F3" w:rsidRPr="00D441F3">
        <w:t>, 2022 &lt;https://ovrtn.com/logs/fall-2022-sky-journal/entry-1&gt; [accessed 20 November 2022].</w:t>
      </w:r>
      <w:r>
        <w:fldChar w:fldCharType="end"/>
      </w:r>
    </w:p>
  </w:footnote>
  <w:footnote w:id="8">
    <w:p w14:paraId="1EB08D45" w14:textId="389C0A68" w:rsidR="007B3E67" w:rsidRPr="007B3E67" w:rsidRDefault="007B3E67">
      <w:pPr>
        <w:pStyle w:val="FootnoteText"/>
        <w:rPr>
          <w:lang w:val="en-US"/>
        </w:rPr>
      </w:pPr>
      <w:r>
        <w:rPr>
          <w:rStyle w:val="FootnoteReference"/>
        </w:rPr>
        <w:footnoteRef/>
      </w:r>
      <w:r>
        <w:t xml:space="preserve"> </w:t>
      </w:r>
      <w:r>
        <w:fldChar w:fldCharType="begin"/>
      </w:r>
      <w:r>
        <w:instrText xml:space="preserve"> ADDIN ZOTERO_ITEM CSL_CITATION {"citationID":"29tx79gE","properties":{"formattedCitation":"Harris, {\\i{}Weatherland}, p. 237.","plainCitation":"Harris, Weatherland, p. 237.","noteIndex":8},"citationItems":[{"id":49,"uris":["http://zotero.org/users/10151773/items/IYSMHHBS"],"itemData":{"id":49,"type":"book","call-number":"PR408.A68 H37 2015","event-place":"London","ISBN":"978-0-500-51811-3","number-of-pages":"432","publisher":"Thames &amp; Hudson","publisher-place":"London","source":"Library of Congress ISBN","title":"Weatherland: writers &amp; artists under English skies","title-short":"Weatherland","author":[{"family":"Harris","given":"Alexandra"}],"issued":{"date-parts":[["2015"]]}},"locator":"237","label":"page"}],"schema":"https://github.com/citation-style-language/schema/raw/master/csl-citation.json"} </w:instrText>
      </w:r>
      <w:r>
        <w:fldChar w:fldCharType="separate"/>
      </w:r>
      <w:r w:rsidRPr="007B3E67">
        <w:t xml:space="preserve">Harris, </w:t>
      </w:r>
      <w:proofErr w:type="spellStart"/>
      <w:r w:rsidRPr="007B3E67">
        <w:rPr>
          <w:i/>
          <w:iCs/>
        </w:rPr>
        <w:t>Weatherland</w:t>
      </w:r>
      <w:proofErr w:type="spellEnd"/>
      <w:r w:rsidRPr="007B3E67">
        <w:t>, p. 237.</w:t>
      </w:r>
      <w:r>
        <w:fldChar w:fldCharType="end"/>
      </w:r>
    </w:p>
  </w:footnote>
  <w:footnote w:id="9">
    <w:p w14:paraId="1AA06A06" w14:textId="44804498" w:rsidR="00991D4F" w:rsidRPr="00991D4F" w:rsidRDefault="00991D4F">
      <w:pPr>
        <w:pStyle w:val="FootnoteText"/>
        <w:rPr>
          <w:lang w:val="en-US"/>
        </w:rPr>
      </w:pPr>
      <w:r>
        <w:rPr>
          <w:rStyle w:val="FootnoteReference"/>
        </w:rPr>
        <w:footnoteRef/>
      </w:r>
      <w:r>
        <w:t xml:space="preserve"> </w:t>
      </w:r>
      <w:r>
        <w:fldChar w:fldCharType="begin"/>
      </w:r>
      <w:r>
        <w:instrText xml:space="preserve"> ADDIN ZOTERO_ITEM CSL_CITATION {"citationID":"G4UJuYX8","properties":{"formattedCitation":"Harris, {\\i{}Weatherland}, p. 245.","plainCitation":"Harris, Weatherland, p. 245.","noteIndex":9},"citationItems":[{"id":49,"uris":["http://zotero.org/users/10151773/items/IYSMHHBS"],"itemData":{"id":49,"type":"book","call-number":"PR408.A68 H37 2015","event-place":"London","ISBN":"978-0-500-51811-3","number-of-pages":"432","publisher":"Thames &amp; Hudson","publisher-place":"London","source":"Library of Congress ISBN","title":"Weatherland: writers &amp; artists under English skies","title-short":"Weatherland","author":[{"family":"Harris","given":"Alexandra"}],"issued":{"date-parts":[["2015"]]}},"locator":"245","label":"page"}],"schema":"https://github.com/citation-style-language/schema/raw/master/csl-citation.json"} </w:instrText>
      </w:r>
      <w:r>
        <w:fldChar w:fldCharType="separate"/>
      </w:r>
      <w:r w:rsidRPr="00991D4F">
        <w:t xml:space="preserve">Harris, </w:t>
      </w:r>
      <w:proofErr w:type="spellStart"/>
      <w:r w:rsidRPr="00991D4F">
        <w:rPr>
          <w:i/>
          <w:iCs/>
        </w:rPr>
        <w:t>Weatherland</w:t>
      </w:r>
      <w:proofErr w:type="spellEnd"/>
      <w:r w:rsidRPr="00991D4F">
        <w:t>, p. 245.</w:t>
      </w:r>
      <w:r>
        <w:fldChar w:fldCharType="end"/>
      </w:r>
    </w:p>
  </w:footnote>
  <w:footnote w:id="10">
    <w:p w14:paraId="657E01DB" w14:textId="6437F152" w:rsidR="00EA6208" w:rsidRPr="00EA6208" w:rsidRDefault="00EA6208">
      <w:pPr>
        <w:pStyle w:val="FootnoteText"/>
        <w:rPr>
          <w:lang w:val="en-US"/>
        </w:rPr>
      </w:pPr>
      <w:r>
        <w:rPr>
          <w:rStyle w:val="FootnoteReference"/>
        </w:rPr>
        <w:footnoteRef/>
      </w:r>
      <w:r>
        <w:t xml:space="preserve"> </w:t>
      </w:r>
      <w:r>
        <w:fldChar w:fldCharType="begin"/>
      </w:r>
      <w:r>
        <w:instrText xml:space="preserve"> ADDIN ZOTERO_ITEM CSL_CITATION {"citationID":"BIztfLuS","properties":{"formattedCitation":"Harris, {\\i{}Weatherland}, p. 237.","plainCitation":"Harris, Weatherland, p. 237.","noteIndex":10},"citationItems":[{"id":49,"uris":["http://zotero.org/users/10151773/items/IYSMHHBS"],"itemData":{"id":49,"type":"book","call-number":"PR408.A68 H37 2015","event-place":"London","ISBN":"978-0-500-51811-3","number-of-pages":"432","publisher":"Thames &amp; Hudson","publisher-place":"London","source":"Library of Congress ISBN","title":"Weatherland: writers &amp; artists under English skies","title-short":"Weatherland","author":[{"family":"Harris","given":"Alexandra"}],"issued":{"date-parts":[["2015"]]}},"locator":"237","label":"page"}],"schema":"https://github.com/citation-style-language/schema/raw/master/csl-citation.json"} </w:instrText>
      </w:r>
      <w:r>
        <w:fldChar w:fldCharType="separate"/>
      </w:r>
      <w:r w:rsidRPr="00EA6208">
        <w:t xml:space="preserve">Harris, </w:t>
      </w:r>
      <w:proofErr w:type="spellStart"/>
      <w:r w:rsidRPr="00EA6208">
        <w:rPr>
          <w:i/>
          <w:iCs/>
        </w:rPr>
        <w:t>Weatherland</w:t>
      </w:r>
      <w:proofErr w:type="spellEnd"/>
      <w:r w:rsidRPr="00EA6208">
        <w:t>, p. 237.</w:t>
      </w:r>
      <w:r>
        <w:fldChar w:fldCharType="end"/>
      </w:r>
    </w:p>
  </w:footnote>
  <w:footnote w:id="11">
    <w:p w14:paraId="21A036E7" w14:textId="2C9CBB78" w:rsidR="008003C1" w:rsidRPr="008003C1" w:rsidRDefault="008003C1">
      <w:pPr>
        <w:pStyle w:val="FootnoteText"/>
        <w:rPr>
          <w:lang w:val="en-US"/>
        </w:rPr>
      </w:pPr>
      <w:r>
        <w:rPr>
          <w:rStyle w:val="FootnoteReference"/>
        </w:rPr>
        <w:footnoteRef/>
      </w:r>
      <w:r>
        <w:t xml:space="preserve"> </w:t>
      </w:r>
      <w:r>
        <w:fldChar w:fldCharType="begin"/>
      </w:r>
      <w:r w:rsidR="00EF78A5">
        <w:instrText xml:space="preserve"> ADDIN ZOTERO_ITEM CSL_CITATION {"citationID":"E3FtWpGw","properties":{"formattedCitation":"Jesse Overton, \\uc0\\u8216{}Sky Journal Entry #30\\uc0\\u8217{}, {\\i{}Jesse Overton}, 2022 &lt;https://ovrtn.com/logs/fall-2022-sky-journal/entry-30&gt; [accessed 20 November 2022].","plainCitation":"Jesse Overton, ‘Sky Journal Entry #30’, Jesse Overton, 2022 &lt;https://ovrtn.com/logs/fall-2022-sky-journal/entry-30&gt; [accessed 20 November 2022].","noteIndex":11},"citationItems":[{"id":67,"uris":["http://zotero.org/users/10151773/items/SWH9VGKG"],"itemData":{"id":67,"type":"webpage","container-title":"Jesse Overton","title":"Sky Journal Entry #30","URL":"https://ovrtn.com/logs/fall-2022-sky-journal/entry-30","author":[{"family":"Overton","given":"Jesse"}],"accessed":{"date-parts":[["2022",11,20]]},"issued":{"date-parts":[["2022",11,13]]}}}],"schema":"https://github.com/citation-style-language/schema/raw/master/csl-citation.json"} </w:instrText>
      </w:r>
      <w:r>
        <w:fldChar w:fldCharType="separate"/>
      </w:r>
      <w:r w:rsidR="00EF78A5" w:rsidRPr="00EF78A5">
        <w:t xml:space="preserve">Jesse Overton, ‘Sky Journal Entry #30’, </w:t>
      </w:r>
      <w:r w:rsidR="00EF78A5" w:rsidRPr="00EF78A5">
        <w:rPr>
          <w:i/>
          <w:iCs/>
        </w:rPr>
        <w:t>Jesse Overton</w:t>
      </w:r>
      <w:r w:rsidR="00EF78A5" w:rsidRPr="00EF78A5">
        <w:t>, 2022 &lt;https://ovrtn.com/logs/fall-2022-sky-journal/entry-30&gt; [accessed 20 November 2022].</w:t>
      </w:r>
      <w:r>
        <w:fldChar w:fldCharType="end"/>
      </w:r>
    </w:p>
  </w:footnote>
  <w:footnote w:id="12">
    <w:p w14:paraId="46272E98" w14:textId="22E32C35" w:rsidR="00595E7E" w:rsidRPr="00595E7E" w:rsidRDefault="00595E7E">
      <w:pPr>
        <w:pStyle w:val="FootnoteText"/>
        <w:rPr>
          <w:lang w:val="en-US"/>
        </w:rPr>
      </w:pPr>
      <w:r>
        <w:rPr>
          <w:rStyle w:val="FootnoteReference"/>
        </w:rPr>
        <w:footnoteRef/>
      </w:r>
      <w:r>
        <w:t xml:space="preserve"> </w:t>
      </w:r>
      <w:r>
        <w:fldChar w:fldCharType="begin"/>
      </w:r>
      <w:r>
        <w:instrText xml:space="preserve"> ADDIN ZOTERO_ITEM CSL_CITATION {"citationID":"S0qVn2NF","properties":{"formattedCitation":"Jesse Overton, \\uc0\\u8216{}Sky Journal Entry #8\\uc0\\u8217{}, {\\i{}Jesse Overton} &lt;https://ovrtn.com/logs/fall-2022-sky-journal/entry-8&gt; [accessed 20 November 2022].","plainCitation":"Jesse Overton, ‘Sky Journal Entry #8’, Jesse Overton &lt;https://ovrtn.com/logs/fall-2022-sky-journal/entry-8&gt; [accessed 20 November 2022].","noteIndex":12},"citationItems":[{"id":82,"uris":["http://zotero.org/users/10151773/items/LM9A27C5"],"itemData":{"id":82,"type":"webpage","container-title":"Jesse Overton","title":"Sky Journal Entry #8","URL":"https://ovrtn.com/logs/fall-2022-sky-journal/entry-8","author":[{"family":"Overton","given":"Jesse"}],"accessed":{"date-parts":[["2022",11,20]]}}}],"schema":"https://github.com/citation-style-language/schema/raw/master/csl-citation.json"} </w:instrText>
      </w:r>
      <w:r>
        <w:fldChar w:fldCharType="separate"/>
      </w:r>
      <w:r w:rsidRPr="00595E7E">
        <w:t xml:space="preserve">Jesse Overton, ‘Sky Journal Entry #8’, </w:t>
      </w:r>
      <w:r w:rsidRPr="00595E7E">
        <w:rPr>
          <w:i/>
          <w:iCs/>
        </w:rPr>
        <w:t>Jesse Overton</w:t>
      </w:r>
      <w:r w:rsidRPr="00595E7E">
        <w:t xml:space="preserve"> &lt;https://ovrtn.com/logs/fall-2022-sky-journal/entry-8&gt; [accessed 20 November 2022].</w:t>
      </w:r>
      <w:r>
        <w:fldChar w:fldCharType="end"/>
      </w:r>
    </w:p>
  </w:footnote>
  <w:footnote w:id="13">
    <w:p w14:paraId="5427B4B8" w14:textId="1C2E29DB" w:rsidR="00BB360F" w:rsidRPr="00BB360F" w:rsidRDefault="00BB360F">
      <w:pPr>
        <w:pStyle w:val="FootnoteText"/>
        <w:rPr>
          <w:lang w:val="en-US"/>
        </w:rPr>
      </w:pPr>
      <w:r>
        <w:rPr>
          <w:rStyle w:val="FootnoteReference"/>
        </w:rPr>
        <w:footnoteRef/>
      </w:r>
      <w:r>
        <w:t xml:space="preserve"> </w:t>
      </w:r>
      <w:r>
        <w:fldChar w:fldCharType="begin"/>
      </w:r>
      <w:r>
        <w:instrText xml:space="preserve"> ADDIN ZOTERO_ITEM CSL_CITATION {"citationID":"RbDgwTub","properties":{"formattedCitation":"Harris, {\\i{}Weatherland}, p. 245.","plainCitation":"Harris, Weatherland, p. 245.","noteIndex":12},"citationItems":[{"id":49,"uris":["http://zotero.org/users/10151773/items/IYSMHHBS"],"itemData":{"id":49,"type":"book","call-number":"PR408.A68 H37 2015","event-place":"London","ISBN":"978-0-500-51811-3","number-of-pages":"432","publisher":"Thames &amp; Hudson","publisher-place":"London","source":"Library of Congress ISBN","title":"Weatherland: writers &amp; artists under English skies","title-short":"Weatherland","author":[{"family":"Harris","given":"Alexandra"}],"issued":{"date-parts":[["2015"]]}},"locator":"245","label":"page"}],"schema":"https://github.com/citation-style-language/schema/raw/master/csl-citation.json"} </w:instrText>
      </w:r>
      <w:r>
        <w:fldChar w:fldCharType="separate"/>
      </w:r>
      <w:r w:rsidRPr="00BB360F">
        <w:t xml:space="preserve">Harris, </w:t>
      </w:r>
      <w:proofErr w:type="spellStart"/>
      <w:r w:rsidRPr="00BB360F">
        <w:rPr>
          <w:i/>
          <w:iCs/>
        </w:rPr>
        <w:t>Weatherland</w:t>
      </w:r>
      <w:proofErr w:type="spellEnd"/>
      <w:r w:rsidRPr="00BB360F">
        <w:t>, p. 245.</w:t>
      </w:r>
      <w:r>
        <w:fldChar w:fldCharType="end"/>
      </w:r>
    </w:p>
  </w:footnote>
  <w:footnote w:id="14">
    <w:p w14:paraId="7EFDE0A0" w14:textId="12AB49E8" w:rsidR="00D441F3" w:rsidRPr="00D441F3" w:rsidRDefault="00D441F3">
      <w:pPr>
        <w:pStyle w:val="FootnoteText"/>
        <w:rPr>
          <w:lang w:val="en-US"/>
        </w:rPr>
      </w:pPr>
      <w:r>
        <w:rPr>
          <w:rStyle w:val="FootnoteReference"/>
        </w:rPr>
        <w:footnoteRef/>
      </w:r>
      <w:r>
        <w:t xml:space="preserve"> </w:t>
      </w:r>
      <w:r>
        <w:fldChar w:fldCharType="begin"/>
      </w:r>
      <w:r w:rsidR="00EF78A5">
        <w:instrText xml:space="preserve"> ADDIN ZOTERO_ITEM CSL_CITATION {"citationID":"XfTnoTGs","properties":{"formattedCitation":"Overton, \\uc0\\u8216{}Sky Journal Entry #30\\uc0\\u8217{}.","plainCitation":"Overton, ‘Sky Journal Entry #30’.","noteIndex":14},"citationItems":[{"id":67,"uris":["http://zotero.org/users/10151773/items/SWH9VGKG"],"itemData":{"id":67,"type":"webpage","container-title":"Jesse Overton","title":"Sky Journal Entry #30","URL":"https://ovrtn.com/logs/fall-2022-sky-journal/entry-30","author":[{"family":"Overton","given":"Jesse"}],"accessed":{"date-parts":[["2022",11,20]]},"issued":{"date-parts":[["2022",11,13]]}}}],"schema":"https://github.com/citation-style-language/schema/raw/master/csl-citation.json"} </w:instrText>
      </w:r>
      <w:r>
        <w:fldChar w:fldCharType="separate"/>
      </w:r>
      <w:r w:rsidR="00EF78A5" w:rsidRPr="00EF78A5">
        <w:t>Overton, ‘Sky Journal Entry #30’.</w:t>
      </w:r>
      <w:r>
        <w:fldChar w:fldCharType="end"/>
      </w:r>
    </w:p>
  </w:footnote>
  <w:footnote w:id="15">
    <w:p w14:paraId="47E9F29A" w14:textId="6221E095" w:rsidR="0056378B" w:rsidRPr="0056378B" w:rsidRDefault="0056378B">
      <w:pPr>
        <w:pStyle w:val="FootnoteText"/>
        <w:rPr>
          <w:lang w:val="en-US"/>
        </w:rPr>
      </w:pPr>
      <w:r>
        <w:rPr>
          <w:rStyle w:val="FootnoteReference"/>
        </w:rPr>
        <w:footnoteRef/>
      </w:r>
      <w:r>
        <w:t xml:space="preserve"> </w:t>
      </w:r>
      <w:r>
        <w:fldChar w:fldCharType="begin"/>
      </w:r>
      <w:r w:rsidR="00D441F3">
        <w:instrText xml:space="preserve"> ADDIN ZOTERO_ITEM CSL_CITATION {"citationID":"xiemsV3M","properties":{"formattedCitation":"Edward M. Saunders, \\uc0\\u8216{}Stock Prices and Wall Street Weather\\uc0\\u8217{}, {\\i{}The American Economic Review}, 83.5 (1993), 1337\\uc0\\u8211{}45 (p. 1337).","plainCitation":"Edward M. Saunders, ‘Stock Prices and Wall Street Weather’, The American Economic Review, 83.5 (1993), 1337–45 (p. 1337).","noteIndex":14},"citationItems":[{"id":54,"uris":["http://zotero.org/users/10151773/items/EGXIM4PH"],"itemData":{"id":54,"type":"article-journal","archive":"JSTOR","container-title":"The American Economic Review","ISSN":"00028282","issue":"5","note":"publisher: American Economic Association","page":"1337-1345","title":"Stock Prices and Wall Street Weather","volume":"83","author":[{"family":"Saunders","given":"Edward M."}],"issued":{"date-parts":[["1993"]]}},"locator":"1337","label":"page"}],"schema":"https://github.com/citation-style-language/schema/raw/master/csl-citation.json"} </w:instrText>
      </w:r>
      <w:r>
        <w:fldChar w:fldCharType="separate"/>
      </w:r>
      <w:r w:rsidRPr="0056378B">
        <w:t xml:space="preserve">Edward M. Saunders, ‘Stock Prices and Wall Street Weather’, </w:t>
      </w:r>
      <w:r w:rsidRPr="0056378B">
        <w:rPr>
          <w:i/>
          <w:iCs/>
        </w:rPr>
        <w:t>The American Economic Review</w:t>
      </w:r>
      <w:r w:rsidRPr="0056378B">
        <w:t>, 83.5 (1993), 1337–45 (p. 1337).</w:t>
      </w:r>
      <w:r>
        <w:fldChar w:fldCharType="end"/>
      </w:r>
    </w:p>
  </w:footnote>
  <w:footnote w:id="16">
    <w:p w14:paraId="7133E7F1" w14:textId="72AAE485" w:rsidR="008B0D16" w:rsidRPr="008B0D16" w:rsidRDefault="008B0D16">
      <w:pPr>
        <w:pStyle w:val="FootnoteText"/>
        <w:rPr>
          <w:lang w:val="en-US"/>
        </w:rPr>
      </w:pPr>
      <w:r>
        <w:rPr>
          <w:rStyle w:val="FootnoteReference"/>
        </w:rPr>
        <w:footnoteRef/>
      </w:r>
      <w:r>
        <w:t xml:space="preserve"> </w:t>
      </w:r>
      <w:r>
        <w:fldChar w:fldCharType="begin"/>
      </w:r>
      <w:r w:rsidR="00D441F3">
        <w:instrText xml:space="preserve"> ADDIN ZOTERO_ITEM CSL_CITATION {"citationID":"pbOKCtCh","properties":{"formattedCitation":"Tim Loughran and Paul Schultz, \\uc0\\u8216{}Weather, Stock Returns, and the Impact of Localized Trading Behavior\\uc0\\u8217{}, {\\i{}The Journal of Financial and Quantitative Analysis}, 39.2 (2004), 343\\uc0\\u8211{}64 (p. 343).","plainCitation":"Tim Loughran and Paul Schultz, ‘Weather, Stock Returns, and the Impact of Localized Trading Behavior’, The Journal of Financial and Quantitative Analysis, 39.2 (2004), 343–64 (p. 343).","noteIndex":15},"citationItems":[{"id":53,"uris":["http://zotero.org/users/10151773/items/7TAGGQ3X"],"itemData":{"id":53,"type":"article-journal","abstract":"[We document by several methods that trading in Nasdaq stocks is localized, but find little evidence that cloudy weather in the city in which a company is based affects its returns. The first evidence of localized trading is that the time zone of a company's headquarters affects intraday trading patterns in its stock. Second, firms in blizzard-struck cities see a dramatic trading volume drop compared to firms in other cities. Third, the Yom Kippur holiday dampens trading volume in companies located in cities with high Jewish populations. Despite the strong evidence of localized trading, cloudy conditions near the firm's headquarters do not provide profitable trading opportunities.]","archive":"JSTOR","container-title":"The Journal of Financial and Quantitative Analysis","ISSN":"00221090, 17566916","issue":"2","note":"publisher: Cambridge University Press","page":"343-364","title":"Weather, Stock Returns, and the Impact of Localized Trading Behavior","volume":"39","author":[{"family":"Loughran","given":"Tim"},{"family":"Schultz","given":"Paul"}],"issued":{"date-parts":[["2004"]]}},"locator":"343","label":"page"}],"schema":"https://github.com/citation-style-language/schema/raw/master/csl-citation.json"} </w:instrText>
      </w:r>
      <w:r>
        <w:fldChar w:fldCharType="separate"/>
      </w:r>
      <w:r w:rsidRPr="008B0D16">
        <w:t xml:space="preserve">Tim Loughran and Paul Schultz, ‘Weather, Stock Returns, and the Impact of Localized Trading </w:t>
      </w:r>
      <w:proofErr w:type="spellStart"/>
      <w:r w:rsidRPr="008B0D16">
        <w:t>Behavior</w:t>
      </w:r>
      <w:proofErr w:type="spellEnd"/>
      <w:r w:rsidRPr="008B0D16">
        <w:t xml:space="preserve">’, </w:t>
      </w:r>
      <w:r w:rsidRPr="008B0D16">
        <w:rPr>
          <w:i/>
          <w:iCs/>
        </w:rPr>
        <w:t>The Journal of Financial and Quantitative Analysis</w:t>
      </w:r>
      <w:r w:rsidRPr="008B0D16">
        <w:t>, 39.2 (2004), 343–64 (p. 343).</w:t>
      </w:r>
      <w:r>
        <w:fldChar w:fldCharType="end"/>
      </w:r>
    </w:p>
  </w:footnote>
  <w:footnote w:id="17">
    <w:p w14:paraId="5336DC60" w14:textId="658C465D" w:rsidR="00051EEA" w:rsidRPr="00814F60" w:rsidRDefault="00051EEA" w:rsidP="00051EEA">
      <w:pPr>
        <w:pStyle w:val="FootnoteText"/>
        <w:rPr>
          <w:lang w:val="en-US"/>
        </w:rPr>
      </w:pPr>
      <w:r>
        <w:rPr>
          <w:rStyle w:val="FootnoteReference"/>
        </w:rPr>
        <w:footnoteRef/>
      </w:r>
      <w:r>
        <w:t xml:space="preserve"> </w:t>
      </w:r>
      <w:r>
        <w:fldChar w:fldCharType="begin"/>
      </w:r>
      <w:r w:rsidR="00D441F3">
        <w:instrText xml:space="preserve"> ADDIN ZOTERO_ITEM CSL_CITATION {"citationID":"bmv02kvW","properties":{"formattedCitation":"Kenneth King, \\uc0\\u8216{}Orbiting Andy Warhol\\uc0\\u8217{}s Silver Factory\\uc0\\u8217{}, {\\i{}PAJ: A Journal of Performance and Art}, 36.3 (2014), 41\\uc0\\u8211{}52 (p. 49).","plainCitation":"Kenneth King, ‘Orbiting Andy Warhol’s Silver Factory’, PAJ: A Journal of Performance and Art, 36.3 (2014), 41–52 (p. 49).","noteIndex":16},"citationItems":[{"id":64,"uris":["http://zotero.org/users/10151773/items/D2AKBFYR"],"itemData":{"id":64,"type":"article-journal","archive":"JSTOR","container-title":"PAJ: A Journal of Performance and Art","ISSN":"1520281X, 15379477","issue":"3","note":"publisher: [Performing Arts Journal, Inc, The MIT Press]","page":"41-52","title":"Orbiting Andy Warhol's Silver Factory","volume":"36","author":[{"family":"King","given":"Kenneth"}],"issued":{"date-parts":[["2014"]]}},"locator":"49","label":"page"}],"schema":"https://github.com/citation-style-language/schema/raw/master/csl-citation.json"} </w:instrText>
      </w:r>
      <w:r>
        <w:fldChar w:fldCharType="separate"/>
      </w:r>
      <w:r w:rsidRPr="00814F60">
        <w:t xml:space="preserve">Kenneth King, ‘Orbiting Andy Warhol’s Silver Factory’, </w:t>
      </w:r>
      <w:r w:rsidRPr="00814F60">
        <w:rPr>
          <w:i/>
          <w:iCs/>
        </w:rPr>
        <w:t>PAJ: A Journal of Performance and Art</w:t>
      </w:r>
      <w:r w:rsidRPr="00814F60">
        <w:t>, 36.3 (2014), 41–52 (p. 49).</w:t>
      </w:r>
      <w:r>
        <w:fldChar w:fldCharType="end"/>
      </w:r>
    </w:p>
  </w:footnote>
  <w:footnote w:id="18">
    <w:p w14:paraId="01625AF8" w14:textId="202D6BA5" w:rsidR="00051EEA" w:rsidRPr="00051EEA" w:rsidRDefault="00051EEA">
      <w:pPr>
        <w:pStyle w:val="FootnoteText"/>
        <w:rPr>
          <w:lang w:val="en-US"/>
        </w:rPr>
      </w:pPr>
      <w:r>
        <w:rPr>
          <w:rStyle w:val="FootnoteReference"/>
        </w:rPr>
        <w:footnoteRef/>
      </w:r>
      <w:r>
        <w:t xml:space="preserve"> </w:t>
      </w:r>
      <w:r>
        <w:fldChar w:fldCharType="begin"/>
      </w:r>
      <w:r w:rsidR="00595E7E">
        <w:instrText xml:space="preserve"> ADDIN ZOTERO_ITEM CSL_CITATION {"citationID":"EbGOLNSd","properties":{"formattedCitation":"Jesse Overton, \\uc0\\u8216{}Sky Journal Entry #12\\uc0\\u8217{}, {\\i{}Jesse Overton} &lt;https://ovrtn.com/logs/fall-2022-sky-journal/entry-12&gt; [accessed 20 November 2022].","plainCitation":"Jesse Overton, ‘Sky Journal Entry #12’, Jesse Overton &lt;https://ovrtn.com/logs/fall-2022-sky-journal/entry-12&gt; [accessed 20 November 2022].","noteIndex":18},"citationItems":[{"id":80,"uris":["http://zotero.org/users/10151773/items/G3A3TZS7"],"itemData":{"id":80,"type":"webpage","container-title":"Jesse Overton","title":"Sky Journal Entry #12","URL":"https://ovrtn.com/logs/fall-2022-sky-journal/entry-12","author":[{"family":"Overton","given":"Jesse"}],"accessed":{"date-parts":[["2022",11,20]]}}}],"schema":"https://github.com/citation-style-language/schema/raw/master/csl-citation.json"} </w:instrText>
      </w:r>
      <w:r>
        <w:fldChar w:fldCharType="separate"/>
      </w:r>
      <w:r w:rsidRPr="00051EEA">
        <w:t xml:space="preserve">Jesse Overton, ‘Sky Journal Entry #12’, </w:t>
      </w:r>
      <w:r w:rsidRPr="00051EEA">
        <w:rPr>
          <w:i/>
          <w:iCs/>
        </w:rPr>
        <w:t>Jesse Overton</w:t>
      </w:r>
      <w:r w:rsidRPr="00051EEA">
        <w:t xml:space="preserve"> &lt;https://ovrtn.com/logs/fall-2022-sky-journal/entry-12&gt; [accessed 20 November 2022].</w:t>
      </w:r>
      <w:r>
        <w:fldChar w:fldCharType="end"/>
      </w:r>
    </w:p>
  </w:footnote>
  <w:footnote w:id="19">
    <w:p w14:paraId="77F73317" w14:textId="3D430330" w:rsidR="003B3A53" w:rsidRPr="003B3A53" w:rsidRDefault="003B3A53">
      <w:pPr>
        <w:pStyle w:val="FootnoteText"/>
        <w:rPr>
          <w:lang w:val="en-US"/>
        </w:rPr>
      </w:pPr>
      <w:r>
        <w:rPr>
          <w:rStyle w:val="FootnoteReference"/>
        </w:rPr>
        <w:footnoteRef/>
      </w:r>
      <w:r>
        <w:t xml:space="preserve"> </w:t>
      </w:r>
      <w:r>
        <w:fldChar w:fldCharType="begin"/>
      </w:r>
      <w:r w:rsidR="00D441F3">
        <w:instrText xml:space="preserve"> ADDIN ZOTERO_ITEM CSL_CITATION {"citationID":"t3Zgyiiq","properties":{"formattedCitation":"Allison Marsh, \\uc0\\u8216{}When a Giant Mylar Balloon Was the Coolest Thing in Space\\uc0\\u8217{}, {\\i{}IEEE Spectrum}, 2020 &lt;https://spectrum.ieee.org/when-a-giant-mylar-balloon-was-the-coolest-thing-in-space&gt; [accessed 20 November 2022].","plainCitation":"Allison Marsh, ‘When a Giant Mylar Balloon Was the Coolest Thing in Space’, IEEE Spectrum, 2020 &lt;https://spectrum.ieee.org/when-a-giant-mylar-balloon-was-the-coolest-thing-in-space&gt; [accessed 20 November 2022].","noteIndex":18},"citationItems":[{"id":65,"uris":["http://zotero.org/users/10151773/items/Z5J64J2B"],"itemData":{"id":65,"type":"webpage","abstract":"The Echo 1 satellite delivered mail, probed the ionosphere, and captured traces of the big bang","container-title":"IEEE Spectrum","language":"en","note":"section: History of Technology","title":"When a Giant Mylar Balloon Was the Coolest Thing in Space","URL":"https://spectrum.ieee.org/when-a-giant-mylar-balloon-was-the-coolest-thing-in-space","author":[{"family":"Marsh","given":"Allison"}],"accessed":{"date-parts":[["2022",11,20]]},"issued":{"date-parts":[["2020",11,12]]}}}],"schema":"https://github.com/citation-style-language/schema/raw/master/csl-citation.json"} </w:instrText>
      </w:r>
      <w:r>
        <w:fldChar w:fldCharType="separate"/>
      </w:r>
      <w:r w:rsidRPr="003B3A53">
        <w:t xml:space="preserve">Allison Marsh, ‘When a Giant Mylar Balloon Was the Coolest Thing in Space’, </w:t>
      </w:r>
      <w:r w:rsidRPr="003B3A53">
        <w:rPr>
          <w:i/>
          <w:iCs/>
        </w:rPr>
        <w:t>IEEE Spectrum</w:t>
      </w:r>
      <w:r w:rsidRPr="003B3A53">
        <w:t>, 2020 &lt;https://spectrum.ieee.org/when-a-giant-mylar-balloon-was-the-coolest-thing-in-space&gt; [accessed 20 November 2022].</w:t>
      </w:r>
      <w:r>
        <w:fldChar w:fldCharType="end"/>
      </w:r>
    </w:p>
  </w:footnote>
  <w:footnote w:id="20">
    <w:p w14:paraId="1356E003" w14:textId="0368A1B9" w:rsidR="00014FD9" w:rsidRPr="00014FD9" w:rsidRDefault="00014FD9">
      <w:pPr>
        <w:pStyle w:val="FootnoteText"/>
        <w:rPr>
          <w:lang w:val="en-US"/>
        </w:rPr>
      </w:pPr>
      <w:r>
        <w:rPr>
          <w:rStyle w:val="FootnoteReference"/>
        </w:rPr>
        <w:footnoteRef/>
      </w:r>
      <w:r>
        <w:t xml:space="preserve"> </w:t>
      </w:r>
      <w:r>
        <w:fldChar w:fldCharType="begin"/>
      </w:r>
      <w:r>
        <w:instrText xml:space="preserve"> ADDIN ZOTERO_ITEM CSL_CITATION {"citationID":"AXUNUNpU","properties":{"formattedCitation":"\\uc0\\u8216{}YAYOI KUSAMA: RECENT PAINTINGS\\uc0\\u8217{}, {\\i{}Singapore Art Week 2023} &lt;https://www.artweek.sg/events/yayoi-kusama-recent-paintings&gt; [accessed 8 December 2022].","plainCitation":"‘YAYOI KUSAMA: RECENT PAINTINGS’, Singapore Art Week 2023 &lt;https://www.artweek.sg/events/yayoi-kusama-recent-paintings&gt; [accessed 8 December 2022].","noteIndex":20},"citationItems":[{"id":85,"uris":["http://zotero.org/users/10151773/items/KB5KYKQ9"],"itemData":{"id":85,"type":"webpage","abstract":"Ota Fine Arts Singapore presents YAYOI KUSAMA: RECENT PAINTINGS, a solo exhibition featuring 15 monochrome paintings from the artist’s My Eternal Soul series made in 2019-2020, and CLOUDS (2019), a sculpture installation consisting pieces of mirror-finished stainless steel forms.","container-title":"Singapore Art Week 2023","language":"en","title":"YAYOI KUSAMA: RECENT PAINTINGS","title-short":"YAYOI KUSAMA","URL":"https://www.artweek.sg/events/yayoi-kusama-recent-paintings","accessed":{"date-parts":[["2022",12,8]]}}}],"schema":"https://github.com/citation-style-language/schema/raw/master/csl-citation.json"} </w:instrText>
      </w:r>
      <w:r>
        <w:fldChar w:fldCharType="separate"/>
      </w:r>
      <w:r w:rsidRPr="00014FD9">
        <w:t>‘</w:t>
      </w:r>
      <w:r>
        <w:t>Yayoi Kusama: Recent Paintings</w:t>
      </w:r>
      <w:r w:rsidRPr="00014FD9">
        <w:t xml:space="preserve">’, </w:t>
      </w:r>
      <w:r w:rsidRPr="00014FD9">
        <w:rPr>
          <w:i/>
          <w:iCs/>
        </w:rPr>
        <w:t>Singapore Art Week 2023</w:t>
      </w:r>
      <w:r w:rsidRPr="00014FD9">
        <w:t xml:space="preserve"> &lt;https://www.artweek.sg/events/yayoi-kusama-recent-paintings&gt; [accessed </w:t>
      </w:r>
      <w:r>
        <w:t>24</w:t>
      </w:r>
      <w:r w:rsidRPr="00014FD9">
        <w:t xml:space="preserve"> </w:t>
      </w:r>
      <w:r>
        <w:t>November</w:t>
      </w:r>
      <w:r w:rsidRPr="00014FD9">
        <w:t xml:space="preserve"> 2022].</w:t>
      </w:r>
      <w:r>
        <w:fldChar w:fldCharType="end"/>
      </w:r>
    </w:p>
  </w:footnote>
  <w:footnote w:id="21">
    <w:p w14:paraId="40BB2EC8" w14:textId="6D5C991B" w:rsidR="00CE24A9" w:rsidRPr="00CE24A9" w:rsidRDefault="00CE24A9">
      <w:pPr>
        <w:pStyle w:val="FootnoteText"/>
        <w:rPr>
          <w:lang w:val="en-US"/>
        </w:rPr>
      </w:pPr>
      <w:r>
        <w:rPr>
          <w:rStyle w:val="FootnoteReference"/>
        </w:rPr>
        <w:footnoteRef/>
      </w:r>
      <w:r>
        <w:t xml:space="preserve"> </w:t>
      </w:r>
      <w:r>
        <w:fldChar w:fldCharType="begin"/>
      </w:r>
      <w:r w:rsidR="00EF78A5">
        <w:instrText xml:space="preserve"> ADDIN ZOTERO_ITEM CSL_CITATION {"citationID":"1D36AULU","properties":{"formattedCitation":"Jesse Overton, \\uc0\\u8216{}Sky Journal Entry #24\\uc0\\u8217{}, {\\i{}Jesse Overton} &lt;https://ovrtn.com/logs/fall-2022-sky-journal/entry-24&gt; [accessed 20 November 2022].","plainCitation":"Jesse Overton, ‘Sky Journal Entry #24’, Jesse Overton &lt;https://ovrtn.com/logs/fall-2022-sky-journal/entry-24&gt; [accessed 20 November 2022].","noteIndex":21},"citationItems":[{"id":84,"uris":["http://zotero.org/users/10151773/items/JBWKJZDD"],"itemData":{"id":84,"type":"webpage","container-title":"Jesse Overton","title":"Sky Journal Entry #24","URL":"https://ovrtn.com/logs/fall-2022-sky-journal/entry-24","author":[{"family":"Overton","given":"Jesse"}],"accessed":{"date-parts":[["2022",11,20]]}}}],"schema":"https://github.com/citation-style-language/schema/raw/master/csl-citation.json"} </w:instrText>
      </w:r>
      <w:r>
        <w:fldChar w:fldCharType="separate"/>
      </w:r>
      <w:r w:rsidRPr="00CE24A9">
        <w:t xml:space="preserve">Jesse Overton, ‘Sky Journal Entry #24’, </w:t>
      </w:r>
      <w:r w:rsidRPr="00CE24A9">
        <w:rPr>
          <w:i/>
          <w:iCs/>
        </w:rPr>
        <w:t>Jesse Overton</w:t>
      </w:r>
      <w:r w:rsidRPr="00CE24A9">
        <w:t xml:space="preserve"> &lt;https://ovrtn.com/logs/fall-2022-sky-journal/entry-24&gt; [accessed 20 November 2022].</w:t>
      </w:r>
      <w:r>
        <w:fldChar w:fldCharType="end"/>
      </w:r>
    </w:p>
  </w:footnote>
  <w:footnote w:id="22">
    <w:p w14:paraId="6CF01C0A" w14:textId="60091A14" w:rsidR="00452A63" w:rsidRPr="00452A63" w:rsidRDefault="00452A63">
      <w:pPr>
        <w:pStyle w:val="FootnoteText"/>
        <w:rPr>
          <w:lang w:val="en-US"/>
        </w:rPr>
      </w:pPr>
      <w:r>
        <w:rPr>
          <w:rStyle w:val="FootnoteReference"/>
        </w:rPr>
        <w:footnoteRef/>
      </w:r>
      <w:r>
        <w:t xml:space="preserve"> </w:t>
      </w:r>
      <w:r>
        <w:fldChar w:fldCharType="begin"/>
      </w:r>
      <w:r w:rsidR="00CE1C3C">
        <w:instrText xml:space="preserve"> ADDIN ZOTERO_ITEM CSL_CITATION {"citationID":"gxeD4cgp","properties":{"formattedCitation":"Harris, {\\i{}Weatherland}, p. 244.","plainCitation":"Harris, Weatherland, p. 244.","noteIndex":19},"citationItems":[{"id":49,"uris":["http://zotero.org/users/10151773/items/IYSMHHBS"],"itemData":{"id":49,"type":"book","call-number":"PR408.A68 H37 2015","event-place":"London","ISBN":"978-0-500-51811-3","number-of-pages":"432","publisher":"Thames &amp; Hudson","publisher-place":"London","source":"Library of Congress ISBN","title":"Weatherland: writers &amp; artists under English skies","title-short":"Weatherland","author":[{"family":"Harris","given":"Alexandra"}],"issued":{"date-parts":[["2015"]]}},"locator":"244","label":"page"}],"schema":"https://github.com/citation-style-language/schema/raw/master/csl-citation.json"} </w:instrText>
      </w:r>
      <w:r>
        <w:fldChar w:fldCharType="separate"/>
      </w:r>
      <w:r w:rsidRPr="00452A63">
        <w:t xml:space="preserve">Harris, </w:t>
      </w:r>
      <w:proofErr w:type="spellStart"/>
      <w:r w:rsidRPr="00452A63">
        <w:rPr>
          <w:i/>
          <w:iCs/>
        </w:rPr>
        <w:t>Weatherland</w:t>
      </w:r>
      <w:proofErr w:type="spellEnd"/>
      <w:r w:rsidRPr="00452A63">
        <w:t>, p. 244.</w:t>
      </w:r>
      <w:r>
        <w:fldChar w:fldCharType="end"/>
      </w:r>
    </w:p>
  </w:footnote>
  <w:footnote w:id="23">
    <w:p w14:paraId="494E1FE1" w14:textId="3DAF7E61" w:rsidR="00EF78A5" w:rsidRPr="00EF78A5" w:rsidRDefault="00EF78A5">
      <w:pPr>
        <w:pStyle w:val="FootnoteText"/>
        <w:rPr>
          <w:lang w:val="en-US"/>
        </w:rPr>
      </w:pPr>
      <w:r>
        <w:rPr>
          <w:rStyle w:val="FootnoteReference"/>
        </w:rPr>
        <w:footnoteRef/>
      </w:r>
      <w:r>
        <w:t xml:space="preserve"> </w:t>
      </w:r>
      <w:r>
        <w:fldChar w:fldCharType="begin"/>
      </w:r>
      <w:r>
        <w:instrText xml:space="preserve"> ADDIN ZOTERO_ITEM CSL_CITATION {"citationID":"x8t07WrC","properties":{"formattedCitation":"Jesse Overton, \\uc0\\u8216{}Sky Journal Entry #3\\uc0\\u8217{}, {\\i{}Jesse Overton} &lt;https://ovrtn.com/logs/fall-2022-sky-journal/entry-3&gt; [accessed 20 November 2022].","plainCitation":"Jesse Overton, ‘Sky Journal Entry #3’, Jesse Overton &lt;https://ovrtn.com/logs/fall-2022-sky-journal/entry-3&gt; [accessed 20 November 2022].","noteIndex":23},"citationItems":[{"id":83,"uris":["http://zotero.org/users/10151773/items/AHS7JGBF"],"itemData":{"id":83,"type":"webpage","container-title":"Jesse Overton","title":"Sky Journal Entry #3","URL":"https://ovrtn.com/logs/fall-2022-sky-journal/entry-3","author":[{"family":"Overton","given":"Jesse"}],"accessed":{"date-parts":[["2022",11,20]]}}}],"schema":"https://github.com/citation-style-language/schema/raw/master/csl-citation.json"} </w:instrText>
      </w:r>
      <w:r>
        <w:fldChar w:fldCharType="separate"/>
      </w:r>
      <w:r w:rsidRPr="00EF78A5">
        <w:t xml:space="preserve">Jesse Overton, ‘Sky Journal Entry #3’, </w:t>
      </w:r>
      <w:r w:rsidRPr="00EF78A5">
        <w:rPr>
          <w:i/>
          <w:iCs/>
        </w:rPr>
        <w:t>Jesse Overton</w:t>
      </w:r>
      <w:r w:rsidRPr="00EF78A5">
        <w:t xml:space="preserve"> &lt;https://ovrtn.com/logs/fall-2022-sky-journal/entry-3&gt; [accessed 20 November 2022].</w:t>
      </w:r>
      <w:r>
        <w:fldChar w:fldCharType="end"/>
      </w:r>
    </w:p>
  </w:footnote>
  <w:footnote w:id="24">
    <w:p w14:paraId="0D732526" w14:textId="6E9B17CE" w:rsidR="00EF78A5" w:rsidRPr="00EF78A5" w:rsidRDefault="00EF78A5">
      <w:pPr>
        <w:pStyle w:val="FootnoteText"/>
        <w:rPr>
          <w:lang w:val="en-US"/>
        </w:rPr>
      </w:pPr>
      <w:r>
        <w:rPr>
          <w:rStyle w:val="FootnoteReference"/>
        </w:rPr>
        <w:footnoteRef/>
      </w:r>
      <w:r>
        <w:t xml:space="preserve"> </w:t>
      </w:r>
      <w:r>
        <w:fldChar w:fldCharType="begin"/>
      </w:r>
      <w:r>
        <w:instrText xml:space="preserve"> ADDIN ZOTERO_ITEM CSL_CITATION {"citationID":"gVRnGHn8","properties":{"formattedCitation":"Overton, \\uc0\\u8216{}Sky Journal Entry #12\\uc0\\u8217{}.","plainCitation":"Overton, ‘Sky Journal Entry #12’.","noteIndex":24},"citationItems":[{"id":80,"uris":["http://zotero.org/users/10151773/items/G3A3TZS7"],"itemData":{"id":80,"type":"webpage","container-title":"Jesse Overton","title":"Sky Journal Entry #12","URL":"https://ovrtn.com/logs/fall-2022-sky-journal/entry-12","author":[{"family":"Overton","given":"Jesse"}],"accessed":{"date-parts":[["2022",11,20]]}}}],"schema":"https://github.com/citation-style-language/schema/raw/master/csl-citation.json"} </w:instrText>
      </w:r>
      <w:r>
        <w:fldChar w:fldCharType="separate"/>
      </w:r>
      <w:r w:rsidRPr="00EF78A5">
        <w:t>Overton, ‘Sky Journal Entry #12’.</w:t>
      </w:r>
      <w:r>
        <w:fldChar w:fldCharType="end"/>
      </w:r>
    </w:p>
  </w:footnote>
  <w:footnote w:id="25">
    <w:p w14:paraId="374DED81" w14:textId="2471E051" w:rsidR="00EF78A5" w:rsidRPr="00EF78A5" w:rsidRDefault="00EF78A5">
      <w:pPr>
        <w:pStyle w:val="FootnoteText"/>
        <w:rPr>
          <w:lang w:val="en-US"/>
        </w:rPr>
      </w:pPr>
      <w:r>
        <w:rPr>
          <w:rStyle w:val="FootnoteReference"/>
        </w:rPr>
        <w:footnoteRef/>
      </w:r>
      <w:r>
        <w:t xml:space="preserve"> </w:t>
      </w:r>
      <w:r>
        <w:fldChar w:fldCharType="begin"/>
      </w:r>
      <w:r>
        <w:instrText xml:space="preserve"> ADDIN ZOTERO_ITEM CSL_CITATION {"citationID":"SFuL88gc","properties":{"formattedCitation":"Overton, \\uc0\\u8216{}Sky Journal Entry #30\\uc0\\u8217{}.","plainCitation":"Overton, ‘Sky Journal Entry #30’.","noteIndex":25},"citationItems":[{"id":67,"uris":["http://zotero.org/users/10151773/items/SWH9VGKG"],"itemData":{"id":67,"type":"webpage","container-title":"Jesse Overton","title":"Sky Journal Entry #30","URL":"https://ovrtn.com/logs/fall-2022-sky-journal/entry-30","author":[{"family":"Overton","given":"Jesse"}],"accessed":{"date-parts":[["2022",11,20]]},"issued":{"date-parts":[["2022",11,13]]}}}],"schema":"https://github.com/citation-style-language/schema/raw/master/csl-citation.json"} </w:instrText>
      </w:r>
      <w:r>
        <w:fldChar w:fldCharType="separate"/>
      </w:r>
      <w:r w:rsidRPr="00EF78A5">
        <w:t>Overton, ‘Sky Journal Entry #30’.</w:t>
      </w:r>
      <w:r>
        <w:fldChar w:fldCharType="end"/>
      </w:r>
    </w:p>
  </w:footnote>
  <w:footnote w:id="26">
    <w:p w14:paraId="3D74AEDF" w14:textId="2E8C12FD" w:rsidR="00785A41" w:rsidRPr="00785A41" w:rsidRDefault="00785A41">
      <w:pPr>
        <w:pStyle w:val="FootnoteText"/>
        <w:rPr>
          <w:lang w:val="en-US"/>
        </w:rPr>
      </w:pPr>
      <w:r>
        <w:rPr>
          <w:rStyle w:val="FootnoteReference"/>
        </w:rPr>
        <w:footnoteRef/>
      </w:r>
      <w:r>
        <w:t xml:space="preserve"> </w:t>
      </w:r>
      <w:r>
        <w:fldChar w:fldCharType="begin"/>
      </w:r>
      <w:r w:rsidR="00D051BA">
        <w:instrText xml:space="preserve"> ADDIN ZOTERO_ITEM CSL_CITATION {"citationID":"qD1daw6b","properties":{"formattedCitation":"R. G. Bury, {\\i{}Plato. 9: Timaeus}, The Loeb Classical Library, 234, [Repr. der Ausg.] 1929 (Cambridge, Mass.: Harvard Univ. Press, 2007), p. 173.","plainCitation":"R. G. Bury, Plato. 9: Timaeus, The Loeb Classical Library, 234, [Repr. der Ausg.] 1929 (Cambridge, Mass.: Harvard Univ. Press, 2007), p. 173.","noteIndex":26},"citationItems":[{"id":76,"uris":["http://zotero.org/users/10151773/items/D78Y6IC6"],"itemData":{"id":76,"type":"book","collection-number":"234","collection-title":"The Loeb classical library","edition":"[Repr. der Ausg.] 1929","event-place":"Cambridge, Mass.","ISBN":"978-0-674-99257-3","number-of-pages":"635","publisher":"Harvard Univ. Press","publisher-place":"Cambridge, Mass.","source":"K10plus ISBN","title":"Plato. 9: Timaeus","title-short":"Plato. 9","author":[{"family":"Bury","given":"R. G."}],"issued":{"date-parts":[["2007"]]}},"locator":"173","label":"page"}],"schema":"https://github.com/citation-style-language/schema/raw/master/csl-citation.json"} </w:instrText>
      </w:r>
      <w:r>
        <w:fldChar w:fldCharType="separate"/>
      </w:r>
      <w:r w:rsidR="00D051BA" w:rsidRPr="00D051BA">
        <w:t xml:space="preserve">R. G. Bury, </w:t>
      </w:r>
      <w:r w:rsidR="00D051BA" w:rsidRPr="00D051BA">
        <w:rPr>
          <w:i/>
          <w:iCs/>
        </w:rPr>
        <w:t>Plato. 9: Timaeus</w:t>
      </w:r>
      <w:r w:rsidR="00D051BA" w:rsidRPr="00D051BA">
        <w:t>, The Loeb Classical Library, 234, [</w:t>
      </w:r>
      <w:proofErr w:type="spellStart"/>
      <w:r w:rsidR="00D051BA" w:rsidRPr="00D051BA">
        <w:t>Repr</w:t>
      </w:r>
      <w:proofErr w:type="spellEnd"/>
      <w:r w:rsidR="00D051BA" w:rsidRPr="00D051BA">
        <w:t xml:space="preserve">. der </w:t>
      </w:r>
      <w:proofErr w:type="spellStart"/>
      <w:r w:rsidR="00D051BA" w:rsidRPr="00D051BA">
        <w:t>Ausg</w:t>
      </w:r>
      <w:proofErr w:type="spellEnd"/>
      <w:r w:rsidR="00D051BA" w:rsidRPr="00D051BA">
        <w:t>.] 1929 (Cambridge, Mass.: Harvard Univ. Press, 2007), p. 173.</w:t>
      </w:r>
      <w:r>
        <w:fldChar w:fldCharType="end"/>
      </w:r>
    </w:p>
  </w:footnote>
  <w:footnote w:id="27">
    <w:p w14:paraId="1D84B6C2" w14:textId="0F916870" w:rsidR="00B32BA9" w:rsidRPr="00B32BA9" w:rsidRDefault="00B32BA9">
      <w:pPr>
        <w:pStyle w:val="FootnoteText"/>
        <w:rPr>
          <w:lang w:val="en-US"/>
        </w:rPr>
      </w:pPr>
      <w:r>
        <w:rPr>
          <w:rStyle w:val="FootnoteReference"/>
        </w:rPr>
        <w:footnoteRef/>
      </w:r>
      <w:r>
        <w:t xml:space="preserve"> </w:t>
      </w:r>
      <w:r>
        <w:fldChar w:fldCharType="begin"/>
      </w:r>
      <w:r>
        <w:instrText xml:space="preserve"> ADDIN ZOTERO_ITEM CSL_CITATION {"citationID":"58fsUZ8J","properties":{"formattedCitation":"Katerina Ierodiakonou, \\uc0\\u8216{}Plato\\uc0\\u8217{}s Theory of Colours in the Timaeus\\uc0\\u8217{}, {\\i{}Rhizai. A Journal for Ancient Philosophy and Science}, 2 (2005), 219\\uc0\\u8211{}33 (p. 229).","plainCitation":"Katerina Ierodiakonou, ‘Plato’s Theory of Colours in the Timaeus’, Rhizai. A Journal for Ancient Philosophy and Science, 2 (2005), 219–33 (p. 229).","noteIndex":27},"citationItems":[{"id":89,"uris":["http://zotero.org/users/10151773/items/XT7AHZW4"],"itemData":{"id":89,"type":"article-journal","container-title":"Rhizai. A Journal for Ancient Philosophy and Science","note":"publisher: East-West Publishing House (Издателство \"Изток-Запад\")","page":"219-233","title":"Plato's Theory of Colours in the Timaeus","volume":"2","author":[{"family":"Ierodiakonou","given":"Katerina"}],"issued":{"date-parts":[["2005"]]}},"locator":"229","label":"page"}],"schema":"https://github.com/citation-style-language/schema/raw/master/csl-citation.json"} </w:instrText>
      </w:r>
      <w:r>
        <w:fldChar w:fldCharType="separate"/>
      </w:r>
      <w:r w:rsidRPr="00B32BA9">
        <w:t xml:space="preserve">Katerina </w:t>
      </w:r>
      <w:proofErr w:type="spellStart"/>
      <w:r w:rsidRPr="00B32BA9">
        <w:t>Ierodiakonou</w:t>
      </w:r>
      <w:proofErr w:type="spellEnd"/>
      <w:r w:rsidRPr="00B32BA9">
        <w:t xml:space="preserve">, ‘Plato’s Theory of Colours in the Timaeus’, </w:t>
      </w:r>
      <w:proofErr w:type="spellStart"/>
      <w:r w:rsidRPr="00B32BA9">
        <w:rPr>
          <w:i/>
          <w:iCs/>
        </w:rPr>
        <w:t>Rhizai</w:t>
      </w:r>
      <w:proofErr w:type="spellEnd"/>
      <w:r w:rsidRPr="00B32BA9">
        <w:rPr>
          <w:i/>
          <w:iCs/>
        </w:rPr>
        <w:t>. A Journal for Ancient Philosophy and Science</w:t>
      </w:r>
      <w:r w:rsidRPr="00B32BA9">
        <w:t>, 2 (2005), 219–33 (p. 229).</w:t>
      </w:r>
      <w:r>
        <w:fldChar w:fldCharType="end"/>
      </w:r>
    </w:p>
  </w:footnote>
  <w:footnote w:id="28">
    <w:p w14:paraId="3C422ECB" w14:textId="2B86D0A1" w:rsidR="00F31992" w:rsidRPr="00F31992" w:rsidRDefault="00F31992">
      <w:pPr>
        <w:pStyle w:val="FootnoteText"/>
        <w:rPr>
          <w:lang w:val="en-US"/>
        </w:rPr>
      </w:pPr>
      <w:r>
        <w:rPr>
          <w:rStyle w:val="FootnoteReference"/>
        </w:rPr>
        <w:footnoteRef/>
      </w:r>
      <w:r>
        <w:t xml:space="preserve"> </w:t>
      </w:r>
      <w:r>
        <w:fldChar w:fldCharType="begin"/>
      </w:r>
      <w:r>
        <w:instrText xml:space="preserve"> ADDIN ZOTERO_ITEM CSL_CITATION {"citationID":"nKi9dpJh","properties":{"formattedCitation":"Overton, \\uc0\\u8216{}Sky Journal Entry #8\\uc0\\u8217{}.","plainCitation":"Overton, ‘Sky Journal Entry #8’.","noteIndex":28},"citationItems":[{"id":82,"uris":["http://zotero.org/users/10151773/items/LM9A27C5"],"itemData":{"id":82,"type":"webpage","container-title":"Jesse Overton","title":"Sky Journal Entry #8","URL":"https://ovrtn.com/logs/fall-2022-sky-journal/entry-8","author":[{"family":"Overton","given":"Jesse"}],"accessed":{"date-parts":[["2022",11,20]]}}}],"schema":"https://github.com/citation-style-language/schema/raw/master/csl-citation.json"} </w:instrText>
      </w:r>
      <w:r>
        <w:fldChar w:fldCharType="separate"/>
      </w:r>
      <w:r w:rsidRPr="00F31992">
        <w:t>Overton, ‘Sky Journal Entry #8’.</w:t>
      </w:r>
      <w:r>
        <w:fldChar w:fldCharType="end"/>
      </w:r>
    </w:p>
  </w:footnote>
  <w:footnote w:id="29">
    <w:p w14:paraId="1CE3F43B" w14:textId="172B91FD" w:rsidR="00437178" w:rsidRPr="00437178" w:rsidRDefault="00437178">
      <w:pPr>
        <w:pStyle w:val="FootnoteText"/>
        <w:rPr>
          <w:lang w:val="en-US"/>
        </w:rPr>
      </w:pPr>
      <w:r>
        <w:rPr>
          <w:rStyle w:val="FootnoteReference"/>
        </w:rPr>
        <w:footnoteRef/>
      </w:r>
      <w:r>
        <w:t xml:space="preserve"> </w:t>
      </w:r>
      <w:r>
        <w:fldChar w:fldCharType="begin"/>
      </w:r>
      <w:r>
        <w:instrText xml:space="preserve"> ADDIN ZOTERO_ITEM CSL_CITATION {"citationID":"wIvrHj08","properties":{"formattedCitation":"Ian McCready-Flora, \\uc0\\u8216{}Affect and Sensation\\uc0\\u8217{}, {\\i{}Phronesis}, 63.2 (2018), 117\\uc0\\u8211{}47 (p. 133).","plainCitation":"Ian McCready-Flora, ‘Affect and Sensation’, Phronesis, 63.2 (2018), 117–47 (p. 133).","noteIndex":28},"citationItems":[{"id":61,"uris":["http://zotero.org/users/10151773/items/77IWT7RX"],"itemData":{"id":61,"type":"article-journal","abstract":"[I argue that Plato, in the Timaeus, draws deep theoretical distinctions between sensation and affect, which comprises pleasure, pain, desire and emotion. Sensation (but not affect) is both 'fine-grained' (having orderly causal connections with its fundamental explanatory items) and 'immediate' (being provoked absent any mediating psychological state). Emotions, by contrast, are mediated and coarse-grained. Pleasure and pain are coarse-grained but, in a range of important cases, immediate. The Theaetetus assimilates affect to sensation in a way the Timaeus does not. Smell frustrates Timaeus because it is coarse-grained, although unlike pleasure and pain it is so by accident of physiology.]","archive":"JSTOR","container-title":"Phronesis","ISSN":"00318868, 15685284","issue":"2","note":"publisher: Brill","page":"117-147","title":"Affect and Sensation","volume":"63","author":[{"family":"McCready-Flora","given":"Ian"}],"issued":{"date-parts":[["2018"]]}},"locator":"133","label":"page"}],"schema":"https://github.com/citation-style-language/schema/raw/master/csl-citation.json"} </w:instrText>
      </w:r>
      <w:r>
        <w:fldChar w:fldCharType="separate"/>
      </w:r>
      <w:r w:rsidRPr="00437178">
        <w:t xml:space="preserve">Ian McCready-Flora, ‘Affect and Sensation’, </w:t>
      </w:r>
      <w:r w:rsidRPr="00437178">
        <w:rPr>
          <w:i/>
          <w:iCs/>
        </w:rPr>
        <w:t>Phronesis</w:t>
      </w:r>
      <w:r w:rsidRPr="00437178">
        <w:t>, 63.2 (2018), 117–47 (p. 133).</w:t>
      </w:r>
      <w:r>
        <w:fldChar w:fldCharType="end"/>
      </w:r>
    </w:p>
  </w:footnote>
  <w:footnote w:id="30">
    <w:p w14:paraId="2255B6DB" w14:textId="6C797653" w:rsidR="00362449" w:rsidRPr="00362449" w:rsidRDefault="00362449">
      <w:pPr>
        <w:pStyle w:val="FootnoteText"/>
        <w:rPr>
          <w:lang w:val="en-US"/>
        </w:rPr>
      </w:pPr>
      <w:r>
        <w:rPr>
          <w:rStyle w:val="FootnoteReference"/>
        </w:rPr>
        <w:footnoteRef/>
      </w:r>
      <w:r>
        <w:t xml:space="preserve"> </w:t>
      </w:r>
      <w:r>
        <w:fldChar w:fldCharType="begin"/>
      </w:r>
      <w:r>
        <w:instrText xml:space="preserve"> ADDIN ZOTERO_ITEM CSL_CITATION {"citationID":"0Wiw9psc","properties":{"formattedCitation":"Harris, {\\i{}Weatherland}, p. 245.","plainCitation":"Harris, Weatherland, p. 245.","noteIndex":30},"citationItems":[{"id":49,"uris":["http://zotero.org/users/10151773/items/IYSMHHBS"],"itemData":{"id":49,"type":"book","call-number":"PR408.A68 H37 2015","event-place":"London","ISBN":"978-0-500-51811-3","number-of-pages":"432","publisher":"Thames &amp; Hudson","publisher-place":"London","source":"Library of Congress ISBN","title":"Weatherland: writers &amp; artists under English skies","title-short":"Weatherland","author":[{"family":"Harris","given":"Alexandra"}],"issued":{"date-parts":[["2015"]]}},"locator":"245","label":"page"}],"schema":"https://github.com/citation-style-language/schema/raw/master/csl-citation.json"} </w:instrText>
      </w:r>
      <w:r>
        <w:fldChar w:fldCharType="separate"/>
      </w:r>
      <w:r w:rsidRPr="00362449">
        <w:t xml:space="preserve">Harris, </w:t>
      </w:r>
      <w:proofErr w:type="spellStart"/>
      <w:r w:rsidRPr="00362449">
        <w:rPr>
          <w:i/>
          <w:iCs/>
        </w:rPr>
        <w:t>Weatherland</w:t>
      </w:r>
      <w:proofErr w:type="spellEnd"/>
      <w:r w:rsidRPr="00362449">
        <w:t>, p. 245.</w:t>
      </w:r>
      <w: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A6464" w14:textId="04339045" w:rsidR="002360F6" w:rsidRDefault="002360F6" w:rsidP="002360F6">
    <w:pPr>
      <w:pStyle w:val="Header"/>
      <w:rPr>
        <w:rFonts w:ascii="Times New Roman" w:hAnsi="Times New Roman"/>
        <w:lang w:val="en-US"/>
      </w:rPr>
    </w:pPr>
    <w:r>
      <w:rPr>
        <w:rFonts w:ascii="Times New Roman" w:hAnsi="Times New Roman"/>
        <w:lang w:val="en-US"/>
      </w:rPr>
      <w:t>Jesse Overton</w:t>
    </w:r>
    <w:r w:rsidR="00C32446">
      <w:rPr>
        <w:rFonts w:ascii="Times New Roman" w:hAnsi="Times New Roman"/>
        <w:lang w:val="en-US"/>
      </w:rPr>
      <w:t xml:space="preserve"> </w:t>
    </w:r>
    <w:r w:rsidR="00C32446" w:rsidRPr="00C32446">
      <w:rPr>
        <w:rFonts w:ascii="Times New Roman" w:hAnsi="Times New Roman"/>
        <w:lang w:val="en-US"/>
      </w:rPr>
      <w:t>2214713</w:t>
    </w:r>
    <w:r w:rsidR="00390322">
      <w:rPr>
        <w:rFonts w:ascii="Times New Roman" w:hAnsi="Times New Roman"/>
        <w:lang w:val="en-US"/>
      </w:rPr>
      <w:tab/>
    </w:r>
    <w:r w:rsidR="00C32446">
      <w:rPr>
        <w:rFonts w:ascii="Times New Roman" w:hAnsi="Times New Roman"/>
        <w:lang w:val="en-US"/>
      </w:rPr>
      <w:tab/>
    </w:r>
    <w:r w:rsidR="0043696F">
      <w:rPr>
        <w:rFonts w:ascii="Times New Roman" w:hAnsi="Times New Roman"/>
        <w:lang w:val="en-US"/>
      </w:rPr>
      <w:t xml:space="preserve">Page </w:t>
    </w:r>
    <w:r w:rsidR="0043696F">
      <w:rPr>
        <w:rFonts w:ascii="Times New Roman" w:hAnsi="Times New Roman"/>
        <w:lang w:val="en-US"/>
      </w:rPr>
      <w:fldChar w:fldCharType="begin"/>
    </w:r>
    <w:r w:rsidR="0043696F">
      <w:rPr>
        <w:rFonts w:ascii="Times New Roman" w:hAnsi="Times New Roman"/>
        <w:lang w:val="en-US"/>
      </w:rPr>
      <w:instrText xml:space="preserve"> PAGE  \* MERGEFORMAT </w:instrText>
    </w:r>
    <w:r w:rsidR="0043696F">
      <w:rPr>
        <w:rFonts w:ascii="Times New Roman" w:hAnsi="Times New Roman"/>
        <w:lang w:val="en-US"/>
      </w:rPr>
      <w:fldChar w:fldCharType="separate"/>
    </w:r>
    <w:r w:rsidR="0043696F">
      <w:rPr>
        <w:rFonts w:ascii="Times New Roman" w:hAnsi="Times New Roman"/>
        <w:noProof/>
        <w:lang w:val="en-US"/>
      </w:rPr>
      <w:t>1</w:t>
    </w:r>
    <w:r w:rsidR="0043696F">
      <w:rPr>
        <w:rFonts w:ascii="Times New Roman" w:hAnsi="Times New Roman"/>
        <w:lang w:val="en-US"/>
      </w:rPr>
      <w:fldChar w:fldCharType="end"/>
    </w:r>
    <w:r w:rsidR="0043696F">
      <w:rPr>
        <w:rFonts w:ascii="Times New Roman" w:hAnsi="Times New Roman"/>
        <w:lang w:val="en-US"/>
      </w:rPr>
      <w:t xml:space="preserve"> of </w:t>
    </w:r>
    <w:r w:rsidR="0043696F">
      <w:rPr>
        <w:rFonts w:ascii="Times New Roman" w:hAnsi="Times New Roman"/>
        <w:lang w:val="en-US"/>
      </w:rPr>
      <w:fldChar w:fldCharType="begin"/>
    </w:r>
    <w:r w:rsidR="0043696F">
      <w:rPr>
        <w:rFonts w:ascii="Times New Roman" w:hAnsi="Times New Roman"/>
        <w:lang w:val="en-US"/>
      </w:rPr>
      <w:instrText xml:space="preserve"> SECTIONPAGES  \* MERGEFORMAT </w:instrText>
    </w:r>
    <w:r w:rsidR="0043696F">
      <w:rPr>
        <w:rFonts w:ascii="Times New Roman" w:hAnsi="Times New Roman"/>
        <w:lang w:val="en-US"/>
      </w:rPr>
      <w:fldChar w:fldCharType="separate"/>
    </w:r>
    <w:r w:rsidR="00C85C8D">
      <w:rPr>
        <w:rFonts w:ascii="Times New Roman" w:hAnsi="Times New Roman"/>
        <w:noProof/>
        <w:lang w:val="en-US"/>
      </w:rPr>
      <w:t>7</w:t>
    </w:r>
    <w:r w:rsidR="0043696F">
      <w:rPr>
        <w:rFonts w:ascii="Times New Roman" w:hAnsi="Times New Roman"/>
        <w:lang w:val="en-US"/>
      </w:rPr>
      <w:fldChar w:fldCharType="end"/>
    </w:r>
  </w:p>
  <w:p w14:paraId="0C543807" w14:textId="77777777" w:rsidR="00185CBF" w:rsidRDefault="00185CBF" w:rsidP="002360F6">
    <w:pPr>
      <w:pStyle w:val="Header"/>
      <w:rPr>
        <w:rFonts w:ascii="Times New Roman" w:hAnsi="Times New Roman"/>
        <w:lang w:val="en-US"/>
      </w:rPr>
    </w:pPr>
  </w:p>
  <w:p w14:paraId="0B3FBDE2" w14:textId="77777777" w:rsidR="00185CBF" w:rsidRPr="002360F6" w:rsidRDefault="00185CBF" w:rsidP="002360F6">
    <w:pPr>
      <w:pStyle w:val="Header"/>
      <w:rPr>
        <w:rFonts w:ascii="Times New Roman" w:hAnsi="Times New Roman"/>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5509A" w14:textId="77777777" w:rsidR="002360F6" w:rsidRPr="002360F6" w:rsidRDefault="002360F6" w:rsidP="002360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E97E54"/>
    <w:multiLevelType w:val="multilevel"/>
    <w:tmpl w:val="61324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76A01A6"/>
    <w:multiLevelType w:val="hybridMultilevel"/>
    <w:tmpl w:val="DFF8D2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1DE919B0"/>
    <w:multiLevelType w:val="hybridMultilevel"/>
    <w:tmpl w:val="5B60E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9C1B13"/>
    <w:multiLevelType w:val="hybridMultilevel"/>
    <w:tmpl w:val="624C5784"/>
    <w:lvl w:ilvl="0" w:tplc="9F923F72">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3162C2"/>
    <w:multiLevelType w:val="hybridMultilevel"/>
    <w:tmpl w:val="6D7C899C"/>
    <w:lvl w:ilvl="0" w:tplc="8A9E5362">
      <w:start w:val="3"/>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2" w15:restartNumberingAfterBreak="0">
    <w:nsid w:val="2EEB373D"/>
    <w:multiLevelType w:val="multilevel"/>
    <w:tmpl w:val="DCA06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6"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8"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9"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C40662"/>
    <w:multiLevelType w:val="multilevel"/>
    <w:tmpl w:val="F6142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2"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4"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8"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30"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155680331">
    <w:abstractNumId w:val="25"/>
  </w:num>
  <w:num w:numId="2" w16cid:durableId="713382313">
    <w:abstractNumId w:val="27"/>
  </w:num>
  <w:num w:numId="3" w16cid:durableId="69280761">
    <w:abstractNumId w:val="15"/>
  </w:num>
  <w:num w:numId="4" w16cid:durableId="1244795707">
    <w:abstractNumId w:val="11"/>
  </w:num>
  <w:num w:numId="5" w16cid:durableId="2093238441">
    <w:abstractNumId w:val="2"/>
  </w:num>
  <w:num w:numId="6" w16cid:durableId="817720437">
    <w:abstractNumId w:val="6"/>
  </w:num>
  <w:num w:numId="7" w16cid:durableId="276103962">
    <w:abstractNumId w:val="19"/>
  </w:num>
  <w:num w:numId="8" w16cid:durableId="991563306">
    <w:abstractNumId w:val="28"/>
  </w:num>
  <w:num w:numId="9" w16cid:durableId="363290720">
    <w:abstractNumId w:val="30"/>
  </w:num>
  <w:num w:numId="10" w16cid:durableId="246231689">
    <w:abstractNumId w:val="7"/>
  </w:num>
  <w:num w:numId="11" w16cid:durableId="2101411843">
    <w:abstractNumId w:val="26"/>
  </w:num>
  <w:num w:numId="12" w16cid:durableId="843322002">
    <w:abstractNumId w:val="29"/>
  </w:num>
  <w:num w:numId="13" w16cid:durableId="624505476">
    <w:abstractNumId w:val="17"/>
  </w:num>
  <w:num w:numId="14" w16cid:durableId="777258102">
    <w:abstractNumId w:val="21"/>
  </w:num>
  <w:num w:numId="15" w16cid:durableId="1543514363">
    <w:abstractNumId w:val="23"/>
  </w:num>
  <w:num w:numId="16" w16cid:durableId="1324699415">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16cid:durableId="2017029363">
    <w:abstractNumId w:val="16"/>
  </w:num>
  <w:num w:numId="18" w16cid:durableId="1976059084">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16cid:durableId="148256099">
    <w:abstractNumId w:val="18"/>
  </w:num>
  <w:num w:numId="20" w16cid:durableId="1136411688">
    <w:abstractNumId w:val="24"/>
  </w:num>
  <w:num w:numId="21" w16cid:durableId="1814516685">
    <w:abstractNumId w:val="4"/>
  </w:num>
  <w:num w:numId="22" w16cid:durableId="601575667">
    <w:abstractNumId w:val="13"/>
  </w:num>
  <w:num w:numId="23" w16cid:durableId="1205019868">
    <w:abstractNumId w:val="22"/>
  </w:num>
  <w:num w:numId="24" w16cid:durableId="959266641">
    <w:abstractNumId w:val="14"/>
  </w:num>
  <w:num w:numId="25" w16cid:durableId="1381324709">
    <w:abstractNumId w:val="1"/>
  </w:num>
  <w:num w:numId="26" w16cid:durableId="1345204824">
    <w:abstractNumId w:val="8"/>
  </w:num>
  <w:num w:numId="27" w16cid:durableId="1065033027">
    <w:abstractNumId w:val="9"/>
  </w:num>
  <w:num w:numId="28" w16cid:durableId="1879199856">
    <w:abstractNumId w:val="5"/>
  </w:num>
  <w:num w:numId="29" w16cid:durableId="583295830">
    <w:abstractNumId w:val="3"/>
  </w:num>
  <w:num w:numId="30" w16cid:durableId="1618760451">
    <w:abstractNumId w:val="12"/>
  </w:num>
  <w:num w:numId="31" w16cid:durableId="1457988061">
    <w:abstractNumId w:val="20"/>
  </w:num>
  <w:num w:numId="32" w16cid:durableId="170328389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67A"/>
    <w:rsid w:val="00001C3B"/>
    <w:rsid w:val="00005085"/>
    <w:rsid w:val="00010E5E"/>
    <w:rsid w:val="00013545"/>
    <w:rsid w:val="00014FD9"/>
    <w:rsid w:val="00020AE0"/>
    <w:rsid w:val="00022345"/>
    <w:rsid w:val="00026363"/>
    <w:rsid w:val="00034704"/>
    <w:rsid w:val="00043549"/>
    <w:rsid w:val="000443BE"/>
    <w:rsid w:val="00045011"/>
    <w:rsid w:val="00046A16"/>
    <w:rsid w:val="00047074"/>
    <w:rsid w:val="00051EEA"/>
    <w:rsid w:val="00074146"/>
    <w:rsid w:val="000741D4"/>
    <w:rsid w:val="00076A0B"/>
    <w:rsid w:val="00083150"/>
    <w:rsid w:val="00083489"/>
    <w:rsid w:val="000854DF"/>
    <w:rsid w:val="0009051B"/>
    <w:rsid w:val="000A1BFD"/>
    <w:rsid w:val="000A3E44"/>
    <w:rsid w:val="000A6D49"/>
    <w:rsid w:val="000C2236"/>
    <w:rsid w:val="000E159F"/>
    <w:rsid w:val="000E3682"/>
    <w:rsid w:val="000E3751"/>
    <w:rsid w:val="000E672C"/>
    <w:rsid w:val="000F69F2"/>
    <w:rsid w:val="0010199D"/>
    <w:rsid w:val="001070F2"/>
    <w:rsid w:val="00111283"/>
    <w:rsid w:val="0011161A"/>
    <w:rsid w:val="0011364F"/>
    <w:rsid w:val="00126F41"/>
    <w:rsid w:val="00146D02"/>
    <w:rsid w:val="00160DC3"/>
    <w:rsid w:val="00165047"/>
    <w:rsid w:val="00172497"/>
    <w:rsid w:val="00185CBF"/>
    <w:rsid w:val="00187FF8"/>
    <w:rsid w:val="00195A80"/>
    <w:rsid w:val="00196429"/>
    <w:rsid w:val="001C0B52"/>
    <w:rsid w:val="001C4B2D"/>
    <w:rsid w:val="001C69A2"/>
    <w:rsid w:val="001D2269"/>
    <w:rsid w:val="001E0E06"/>
    <w:rsid w:val="001E4759"/>
    <w:rsid w:val="001F3773"/>
    <w:rsid w:val="001F4CE1"/>
    <w:rsid w:val="001F635A"/>
    <w:rsid w:val="00204E00"/>
    <w:rsid w:val="002132DC"/>
    <w:rsid w:val="00213634"/>
    <w:rsid w:val="00215E36"/>
    <w:rsid w:val="00216211"/>
    <w:rsid w:val="00217A42"/>
    <w:rsid w:val="00224B95"/>
    <w:rsid w:val="00224BF5"/>
    <w:rsid w:val="00230F35"/>
    <w:rsid w:val="00235518"/>
    <w:rsid w:val="002360F6"/>
    <w:rsid w:val="00237308"/>
    <w:rsid w:val="0024767A"/>
    <w:rsid w:val="00251625"/>
    <w:rsid w:val="0025433B"/>
    <w:rsid w:val="0025530E"/>
    <w:rsid w:val="002715FA"/>
    <w:rsid w:val="002732D6"/>
    <w:rsid w:val="00276002"/>
    <w:rsid w:val="00277421"/>
    <w:rsid w:val="002779B5"/>
    <w:rsid w:val="00277E6F"/>
    <w:rsid w:val="00290783"/>
    <w:rsid w:val="002A177F"/>
    <w:rsid w:val="002A4954"/>
    <w:rsid w:val="002C7E5E"/>
    <w:rsid w:val="002D2A04"/>
    <w:rsid w:val="002D460E"/>
    <w:rsid w:val="002E0467"/>
    <w:rsid w:val="002E0F90"/>
    <w:rsid w:val="002E2BA0"/>
    <w:rsid w:val="002E67CE"/>
    <w:rsid w:val="002F1475"/>
    <w:rsid w:val="002F467C"/>
    <w:rsid w:val="002F7E51"/>
    <w:rsid w:val="003025A5"/>
    <w:rsid w:val="00302788"/>
    <w:rsid w:val="00302C3E"/>
    <w:rsid w:val="003033F6"/>
    <w:rsid w:val="00305185"/>
    <w:rsid w:val="00307B22"/>
    <w:rsid w:val="0031746A"/>
    <w:rsid w:val="003220DF"/>
    <w:rsid w:val="00326631"/>
    <w:rsid w:val="00337A70"/>
    <w:rsid w:val="00341D2F"/>
    <w:rsid w:val="0034467B"/>
    <w:rsid w:val="00351F4B"/>
    <w:rsid w:val="00362449"/>
    <w:rsid w:val="00370DDB"/>
    <w:rsid w:val="0038342D"/>
    <w:rsid w:val="00390322"/>
    <w:rsid w:val="00394500"/>
    <w:rsid w:val="00394BCC"/>
    <w:rsid w:val="003A4472"/>
    <w:rsid w:val="003B3A53"/>
    <w:rsid w:val="003B74A3"/>
    <w:rsid w:val="003C15ED"/>
    <w:rsid w:val="003C19F0"/>
    <w:rsid w:val="003C3F4F"/>
    <w:rsid w:val="003C7F6F"/>
    <w:rsid w:val="003D6255"/>
    <w:rsid w:val="003E08F3"/>
    <w:rsid w:val="003E6764"/>
    <w:rsid w:val="003F0AD2"/>
    <w:rsid w:val="003F5705"/>
    <w:rsid w:val="003F737B"/>
    <w:rsid w:val="00402DB0"/>
    <w:rsid w:val="00404A24"/>
    <w:rsid w:val="00406F06"/>
    <w:rsid w:val="0040732D"/>
    <w:rsid w:val="00411552"/>
    <w:rsid w:val="004171EF"/>
    <w:rsid w:val="0041767A"/>
    <w:rsid w:val="004250DD"/>
    <w:rsid w:val="004268BA"/>
    <w:rsid w:val="0042736F"/>
    <w:rsid w:val="00431DFF"/>
    <w:rsid w:val="0043696F"/>
    <w:rsid w:val="00436B4B"/>
    <w:rsid w:val="00437178"/>
    <w:rsid w:val="0043758C"/>
    <w:rsid w:val="0044129B"/>
    <w:rsid w:val="00447497"/>
    <w:rsid w:val="00452A63"/>
    <w:rsid w:val="00460A5C"/>
    <w:rsid w:val="004627BA"/>
    <w:rsid w:val="00464EAC"/>
    <w:rsid w:val="004724D6"/>
    <w:rsid w:val="00473312"/>
    <w:rsid w:val="00475C78"/>
    <w:rsid w:val="00483FD2"/>
    <w:rsid w:val="00493B01"/>
    <w:rsid w:val="00493B22"/>
    <w:rsid w:val="004A024B"/>
    <w:rsid w:val="004A4215"/>
    <w:rsid w:val="004A62C9"/>
    <w:rsid w:val="004B6B00"/>
    <w:rsid w:val="004B73BA"/>
    <w:rsid w:val="004C79CE"/>
    <w:rsid w:val="004F2B31"/>
    <w:rsid w:val="004F3DC9"/>
    <w:rsid w:val="00502A7B"/>
    <w:rsid w:val="005050E8"/>
    <w:rsid w:val="005118FB"/>
    <w:rsid w:val="005124BA"/>
    <w:rsid w:val="00514935"/>
    <w:rsid w:val="00521E0F"/>
    <w:rsid w:val="005240B6"/>
    <w:rsid w:val="005248E6"/>
    <w:rsid w:val="00531109"/>
    <w:rsid w:val="00537B4C"/>
    <w:rsid w:val="005429EF"/>
    <w:rsid w:val="00544312"/>
    <w:rsid w:val="00544EB1"/>
    <w:rsid w:val="00554F5A"/>
    <w:rsid w:val="005627D4"/>
    <w:rsid w:val="0056378B"/>
    <w:rsid w:val="0057790F"/>
    <w:rsid w:val="00585F47"/>
    <w:rsid w:val="0058726A"/>
    <w:rsid w:val="005872CD"/>
    <w:rsid w:val="00590E9A"/>
    <w:rsid w:val="005942E9"/>
    <w:rsid w:val="00595E7E"/>
    <w:rsid w:val="005A6BD6"/>
    <w:rsid w:val="005C53B1"/>
    <w:rsid w:val="005C6560"/>
    <w:rsid w:val="005E365A"/>
    <w:rsid w:val="005F2402"/>
    <w:rsid w:val="00606432"/>
    <w:rsid w:val="00610318"/>
    <w:rsid w:val="00621E55"/>
    <w:rsid w:val="0062348C"/>
    <w:rsid w:val="006264D5"/>
    <w:rsid w:val="00632937"/>
    <w:rsid w:val="0064121F"/>
    <w:rsid w:val="0065654E"/>
    <w:rsid w:val="00662A40"/>
    <w:rsid w:val="00665094"/>
    <w:rsid w:val="006805EC"/>
    <w:rsid w:val="0068083B"/>
    <w:rsid w:val="00680FF3"/>
    <w:rsid w:val="00686B4C"/>
    <w:rsid w:val="00691819"/>
    <w:rsid w:val="00692706"/>
    <w:rsid w:val="00692BA6"/>
    <w:rsid w:val="00693C4D"/>
    <w:rsid w:val="0069410B"/>
    <w:rsid w:val="00695CD9"/>
    <w:rsid w:val="006A205D"/>
    <w:rsid w:val="006A50BD"/>
    <w:rsid w:val="006A53A4"/>
    <w:rsid w:val="006A65B2"/>
    <w:rsid w:val="006A65E9"/>
    <w:rsid w:val="006B336C"/>
    <w:rsid w:val="006C0432"/>
    <w:rsid w:val="006C0A3A"/>
    <w:rsid w:val="006C3166"/>
    <w:rsid w:val="006C5E96"/>
    <w:rsid w:val="006D70DB"/>
    <w:rsid w:val="006E4F24"/>
    <w:rsid w:val="00714E2D"/>
    <w:rsid w:val="007221D1"/>
    <w:rsid w:val="00726F8E"/>
    <w:rsid w:val="00730424"/>
    <w:rsid w:val="00731675"/>
    <w:rsid w:val="00737A47"/>
    <w:rsid w:val="0074571B"/>
    <w:rsid w:val="00751BE2"/>
    <w:rsid w:val="00752FF1"/>
    <w:rsid w:val="00765417"/>
    <w:rsid w:val="007704CF"/>
    <w:rsid w:val="00770733"/>
    <w:rsid w:val="00773D0E"/>
    <w:rsid w:val="00785A41"/>
    <w:rsid w:val="00790E2F"/>
    <w:rsid w:val="00792E82"/>
    <w:rsid w:val="007962D8"/>
    <w:rsid w:val="007A495C"/>
    <w:rsid w:val="007B1DFB"/>
    <w:rsid w:val="007B29C4"/>
    <w:rsid w:val="007B3E67"/>
    <w:rsid w:val="007B721A"/>
    <w:rsid w:val="007C098A"/>
    <w:rsid w:val="007C6F33"/>
    <w:rsid w:val="007D045B"/>
    <w:rsid w:val="007D089E"/>
    <w:rsid w:val="007D518C"/>
    <w:rsid w:val="007D7715"/>
    <w:rsid w:val="007E3B02"/>
    <w:rsid w:val="007F031F"/>
    <w:rsid w:val="007F5482"/>
    <w:rsid w:val="008003C1"/>
    <w:rsid w:val="008013F9"/>
    <w:rsid w:val="00802076"/>
    <w:rsid w:val="00814F60"/>
    <w:rsid w:val="00823895"/>
    <w:rsid w:val="0082433B"/>
    <w:rsid w:val="00824E1D"/>
    <w:rsid w:val="00824ED2"/>
    <w:rsid w:val="00833E0F"/>
    <w:rsid w:val="0083442E"/>
    <w:rsid w:val="00840B95"/>
    <w:rsid w:val="008415E7"/>
    <w:rsid w:val="00841D3C"/>
    <w:rsid w:val="0084272E"/>
    <w:rsid w:val="00843DE9"/>
    <w:rsid w:val="00847F83"/>
    <w:rsid w:val="00860711"/>
    <w:rsid w:val="00863645"/>
    <w:rsid w:val="00877A4B"/>
    <w:rsid w:val="00891D1F"/>
    <w:rsid w:val="00893FDA"/>
    <w:rsid w:val="0089447F"/>
    <w:rsid w:val="00894965"/>
    <w:rsid w:val="008A237E"/>
    <w:rsid w:val="008A4DCC"/>
    <w:rsid w:val="008B0D16"/>
    <w:rsid w:val="008B3A97"/>
    <w:rsid w:val="008B3DC3"/>
    <w:rsid w:val="008C322A"/>
    <w:rsid w:val="008C541A"/>
    <w:rsid w:val="008C5D4A"/>
    <w:rsid w:val="008D03F0"/>
    <w:rsid w:val="008D674F"/>
    <w:rsid w:val="008D7CDF"/>
    <w:rsid w:val="008E525C"/>
    <w:rsid w:val="00901157"/>
    <w:rsid w:val="00914769"/>
    <w:rsid w:val="00916122"/>
    <w:rsid w:val="009168D0"/>
    <w:rsid w:val="00935C5B"/>
    <w:rsid w:val="00941D2B"/>
    <w:rsid w:val="009509A9"/>
    <w:rsid w:val="00957DB9"/>
    <w:rsid w:val="00961DF3"/>
    <w:rsid w:val="00963618"/>
    <w:rsid w:val="0096683E"/>
    <w:rsid w:val="00973B44"/>
    <w:rsid w:val="009771BE"/>
    <w:rsid w:val="009801D3"/>
    <w:rsid w:val="00983A02"/>
    <w:rsid w:val="00991D4F"/>
    <w:rsid w:val="00992123"/>
    <w:rsid w:val="0099272F"/>
    <w:rsid w:val="009960C9"/>
    <w:rsid w:val="009A3D0A"/>
    <w:rsid w:val="009B2D10"/>
    <w:rsid w:val="009B30FA"/>
    <w:rsid w:val="009B33C5"/>
    <w:rsid w:val="009C01A3"/>
    <w:rsid w:val="009C1A08"/>
    <w:rsid w:val="009C1E8F"/>
    <w:rsid w:val="009C396A"/>
    <w:rsid w:val="009C4160"/>
    <w:rsid w:val="009D5B4C"/>
    <w:rsid w:val="009D6A8A"/>
    <w:rsid w:val="009E4A32"/>
    <w:rsid w:val="009F2623"/>
    <w:rsid w:val="009F2EA8"/>
    <w:rsid w:val="00A02C62"/>
    <w:rsid w:val="00A053DE"/>
    <w:rsid w:val="00A06B94"/>
    <w:rsid w:val="00A07FAC"/>
    <w:rsid w:val="00A128CB"/>
    <w:rsid w:val="00A13A99"/>
    <w:rsid w:val="00A2073F"/>
    <w:rsid w:val="00A303FE"/>
    <w:rsid w:val="00A306F2"/>
    <w:rsid w:val="00A37166"/>
    <w:rsid w:val="00A378D2"/>
    <w:rsid w:val="00A41032"/>
    <w:rsid w:val="00A41AF9"/>
    <w:rsid w:val="00A42C17"/>
    <w:rsid w:val="00A507E4"/>
    <w:rsid w:val="00A60630"/>
    <w:rsid w:val="00A629FC"/>
    <w:rsid w:val="00A62E68"/>
    <w:rsid w:val="00A6628A"/>
    <w:rsid w:val="00A70E06"/>
    <w:rsid w:val="00A745B6"/>
    <w:rsid w:val="00A8014B"/>
    <w:rsid w:val="00A81690"/>
    <w:rsid w:val="00A83F76"/>
    <w:rsid w:val="00A9176E"/>
    <w:rsid w:val="00A9608C"/>
    <w:rsid w:val="00A972E4"/>
    <w:rsid w:val="00A9744A"/>
    <w:rsid w:val="00A977D2"/>
    <w:rsid w:val="00AB166A"/>
    <w:rsid w:val="00AC36E3"/>
    <w:rsid w:val="00AC47C0"/>
    <w:rsid w:val="00AC6175"/>
    <w:rsid w:val="00AC6213"/>
    <w:rsid w:val="00AD5D5A"/>
    <w:rsid w:val="00AE2AC5"/>
    <w:rsid w:val="00AE3217"/>
    <w:rsid w:val="00AF23BB"/>
    <w:rsid w:val="00AF389C"/>
    <w:rsid w:val="00AF3E43"/>
    <w:rsid w:val="00B11E29"/>
    <w:rsid w:val="00B131B3"/>
    <w:rsid w:val="00B22E5E"/>
    <w:rsid w:val="00B24B51"/>
    <w:rsid w:val="00B32BA9"/>
    <w:rsid w:val="00B34964"/>
    <w:rsid w:val="00B36F4A"/>
    <w:rsid w:val="00B42501"/>
    <w:rsid w:val="00B45FEF"/>
    <w:rsid w:val="00B462B1"/>
    <w:rsid w:val="00B56E7B"/>
    <w:rsid w:val="00B6317C"/>
    <w:rsid w:val="00B6642A"/>
    <w:rsid w:val="00B67347"/>
    <w:rsid w:val="00B715E5"/>
    <w:rsid w:val="00B72F46"/>
    <w:rsid w:val="00B8001E"/>
    <w:rsid w:val="00B80FC0"/>
    <w:rsid w:val="00B81E5D"/>
    <w:rsid w:val="00B90AA5"/>
    <w:rsid w:val="00B96983"/>
    <w:rsid w:val="00B9724B"/>
    <w:rsid w:val="00BA4DC7"/>
    <w:rsid w:val="00BA5374"/>
    <w:rsid w:val="00BA64A8"/>
    <w:rsid w:val="00BB19FF"/>
    <w:rsid w:val="00BB360F"/>
    <w:rsid w:val="00BC17F1"/>
    <w:rsid w:val="00BC41D7"/>
    <w:rsid w:val="00BC6416"/>
    <w:rsid w:val="00BD1058"/>
    <w:rsid w:val="00BD2360"/>
    <w:rsid w:val="00BE5A90"/>
    <w:rsid w:val="00BE7B7A"/>
    <w:rsid w:val="00BF1B89"/>
    <w:rsid w:val="00BF22DC"/>
    <w:rsid w:val="00BF3D29"/>
    <w:rsid w:val="00BF6291"/>
    <w:rsid w:val="00BF6395"/>
    <w:rsid w:val="00C129C7"/>
    <w:rsid w:val="00C15B45"/>
    <w:rsid w:val="00C22A88"/>
    <w:rsid w:val="00C22FA7"/>
    <w:rsid w:val="00C25E53"/>
    <w:rsid w:val="00C32446"/>
    <w:rsid w:val="00C45380"/>
    <w:rsid w:val="00C60E44"/>
    <w:rsid w:val="00C65E7F"/>
    <w:rsid w:val="00C746AC"/>
    <w:rsid w:val="00C76331"/>
    <w:rsid w:val="00C84986"/>
    <w:rsid w:val="00C85C8D"/>
    <w:rsid w:val="00C93CD4"/>
    <w:rsid w:val="00CA4E90"/>
    <w:rsid w:val="00CA65EC"/>
    <w:rsid w:val="00CB2689"/>
    <w:rsid w:val="00CB5E37"/>
    <w:rsid w:val="00CC1FCC"/>
    <w:rsid w:val="00CC3208"/>
    <w:rsid w:val="00CC52A3"/>
    <w:rsid w:val="00CE1927"/>
    <w:rsid w:val="00CE1C3C"/>
    <w:rsid w:val="00CE24A9"/>
    <w:rsid w:val="00CE3B79"/>
    <w:rsid w:val="00CE41A8"/>
    <w:rsid w:val="00CE507B"/>
    <w:rsid w:val="00CF5497"/>
    <w:rsid w:val="00CF795A"/>
    <w:rsid w:val="00D00CF8"/>
    <w:rsid w:val="00D01A5C"/>
    <w:rsid w:val="00D045D3"/>
    <w:rsid w:val="00D051BA"/>
    <w:rsid w:val="00D064D4"/>
    <w:rsid w:val="00D0754F"/>
    <w:rsid w:val="00D328AB"/>
    <w:rsid w:val="00D400B4"/>
    <w:rsid w:val="00D40B45"/>
    <w:rsid w:val="00D41827"/>
    <w:rsid w:val="00D429CC"/>
    <w:rsid w:val="00D441F3"/>
    <w:rsid w:val="00D459DC"/>
    <w:rsid w:val="00D4617C"/>
    <w:rsid w:val="00D55878"/>
    <w:rsid w:val="00D56EFA"/>
    <w:rsid w:val="00D67BF8"/>
    <w:rsid w:val="00D67CE4"/>
    <w:rsid w:val="00D701F8"/>
    <w:rsid w:val="00D71928"/>
    <w:rsid w:val="00D736EC"/>
    <w:rsid w:val="00D77BD0"/>
    <w:rsid w:val="00D8277F"/>
    <w:rsid w:val="00D832AC"/>
    <w:rsid w:val="00D912B8"/>
    <w:rsid w:val="00DA3217"/>
    <w:rsid w:val="00DA3E0F"/>
    <w:rsid w:val="00DB131C"/>
    <w:rsid w:val="00DB185F"/>
    <w:rsid w:val="00DB43BB"/>
    <w:rsid w:val="00DB56BC"/>
    <w:rsid w:val="00DB59F8"/>
    <w:rsid w:val="00DB5A3B"/>
    <w:rsid w:val="00DD363B"/>
    <w:rsid w:val="00DD4E0B"/>
    <w:rsid w:val="00DE07FC"/>
    <w:rsid w:val="00DE0F15"/>
    <w:rsid w:val="00DE4E44"/>
    <w:rsid w:val="00DE54B1"/>
    <w:rsid w:val="00DE580A"/>
    <w:rsid w:val="00DF1BF7"/>
    <w:rsid w:val="00DF7E92"/>
    <w:rsid w:val="00E013EE"/>
    <w:rsid w:val="00E14D2C"/>
    <w:rsid w:val="00E15744"/>
    <w:rsid w:val="00E16AC1"/>
    <w:rsid w:val="00E20B83"/>
    <w:rsid w:val="00E25114"/>
    <w:rsid w:val="00E251B2"/>
    <w:rsid w:val="00E368A1"/>
    <w:rsid w:val="00E3766D"/>
    <w:rsid w:val="00E45BDD"/>
    <w:rsid w:val="00E502BA"/>
    <w:rsid w:val="00E50EA8"/>
    <w:rsid w:val="00E57529"/>
    <w:rsid w:val="00E61AB1"/>
    <w:rsid w:val="00E6458E"/>
    <w:rsid w:val="00E67719"/>
    <w:rsid w:val="00E734D3"/>
    <w:rsid w:val="00E76C2A"/>
    <w:rsid w:val="00E80028"/>
    <w:rsid w:val="00E84F5D"/>
    <w:rsid w:val="00E905E1"/>
    <w:rsid w:val="00E94F5F"/>
    <w:rsid w:val="00EA35BB"/>
    <w:rsid w:val="00EA5860"/>
    <w:rsid w:val="00EA6208"/>
    <w:rsid w:val="00EB5740"/>
    <w:rsid w:val="00EB7064"/>
    <w:rsid w:val="00EC71A9"/>
    <w:rsid w:val="00EC7546"/>
    <w:rsid w:val="00EE5DB4"/>
    <w:rsid w:val="00EF30EC"/>
    <w:rsid w:val="00EF78A5"/>
    <w:rsid w:val="00F1661E"/>
    <w:rsid w:val="00F1792B"/>
    <w:rsid w:val="00F17C5C"/>
    <w:rsid w:val="00F23D10"/>
    <w:rsid w:val="00F2453C"/>
    <w:rsid w:val="00F31992"/>
    <w:rsid w:val="00F346BE"/>
    <w:rsid w:val="00F52925"/>
    <w:rsid w:val="00F53CFE"/>
    <w:rsid w:val="00F54CB2"/>
    <w:rsid w:val="00F73533"/>
    <w:rsid w:val="00F739A2"/>
    <w:rsid w:val="00F942D5"/>
    <w:rsid w:val="00FA07E9"/>
    <w:rsid w:val="00FA2A4C"/>
    <w:rsid w:val="00FC33D8"/>
    <w:rsid w:val="00FF1125"/>
    <w:rsid w:val="00FF15AE"/>
    <w:rsid w:val="00FF5097"/>
    <w:rsid w:val="00FF73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120C02"/>
  <w15:chartTrackingRefBased/>
  <w15:docId w15:val="{D55EEA38-3839-9946-9BCC-2438A8959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17A42"/>
    <w:rPr>
      <w:sz w:val="24"/>
      <w:szCs w:val="24"/>
      <w:lang w:val="en-GB"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lang w:val="x-none"/>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lang w:val="x-none"/>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rPr>
      <w:lang w:val="x-none"/>
    </w:r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ageNumber">
    <w:name w:val="page number"/>
    <w:basedOn w:val="DefaultParagraphFont"/>
    <w:rsid w:val="002360F6"/>
  </w:style>
  <w:style w:type="character" w:styleId="Hyperlink">
    <w:name w:val="Hyperlink"/>
    <w:basedOn w:val="DefaultParagraphFont"/>
    <w:rsid w:val="0024767A"/>
    <w:rPr>
      <w:color w:val="0563C1" w:themeColor="hyperlink"/>
      <w:u w:val="single"/>
    </w:rPr>
  </w:style>
  <w:style w:type="character" w:styleId="UnresolvedMention">
    <w:name w:val="Unresolved Mention"/>
    <w:basedOn w:val="DefaultParagraphFont"/>
    <w:uiPriority w:val="99"/>
    <w:semiHidden/>
    <w:unhideWhenUsed/>
    <w:rsid w:val="0024767A"/>
    <w:rPr>
      <w:color w:val="605E5C"/>
      <w:shd w:val="clear" w:color="auto" w:fill="E1DFDD"/>
    </w:rPr>
  </w:style>
  <w:style w:type="paragraph" w:styleId="FootnoteText">
    <w:name w:val="footnote text"/>
    <w:basedOn w:val="Normal"/>
    <w:link w:val="FootnoteTextChar"/>
    <w:rsid w:val="00CC3208"/>
    <w:rPr>
      <w:sz w:val="20"/>
      <w:szCs w:val="20"/>
    </w:rPr>
  </w:style>
  <w:style w:type="character" w:customStyle="1" w:styleId="FootnoteTextChar">
    <w:name w:val="Footnote Text Char"/>
    <w:basedOn w:val="DefaultParagraphFont"/>
    <w:link w:val="FootnoteText"/>
    <w:rsid w:val="00CC3208"/>
    <w:rPr>
      <w:lang w:val="en-GB" w:eastAsia="zh-CN"/>
    </w:rPr>
  </w:style>
  <w:style w:type="character" w:styleId="FootnoteReference">
    <w:name w:val="footnote reference"/>
    <w:basedOn w:val="DefaultParagraphFont"/>
    <w:rsid w:val="00CC3208"/>
    <w:rPr>
      <w:vertAlign w:val="superscript"/>
    </w:rPr>
  </w:style>
  <w:style w:type="paragraph" w:styleId="Revision">
    <w:name w:val="Revision"/>
    <w:hidden/>
    <w:uiPriority w:val="99"/>
    <w:semiHidden/>
    <w:rsid w:val="007F031F"/>
    <w:rPr>
      <w:sz w:val="24"/>
      <w:szCs w:val="24"/>
      <w:lang w:val="en-GB" w:eastAsia="zh-CN"/>
    </w:rPr>
  </w:style>
  <w:style w:type="paragraph" w:styleId="Bibliography">
    <w:name w:val="Bibliography"/>
    <w:basedOn w:val="Normal"/>
    <w:next w:val="Normal"/>
    <w:uiPriority w:val="37"/>
    <w:unhideWhenUsed/>
    <w:rsid w:val="00B22E5E"/>
    <w:pPr>
      <w:spacing w:after="240"/>
      <w:ind w:left="720" w:hanging="720"/>
    </w:pPr>
  </w:style>
  <w:style w:type="paragraph" w:styleId="ListParagraph">
    <w:name w:val="List Paragraph"/>
    <w:basedOn w:val="Normal"/>
    <w:uiPriority w:val="34"/>
    <w:qFormat/>
    <w:rsid w:val="00A629FC"/>
    <w:pPr>
      <w:ind w:left="720"/>
      <w:contextualSpacing/>
    </w:pPr>
  </w:style>
  <w:style w:type="paragraph" w:styleId="Caption">
    <w:name w:val="caption"/>
    <w:basedOn w:val="Normal"/>
    <w:next w:val="Normal"/>
    <w:unhideWhenUsed/>
    <w:qFormat/>
    <w:rsid w:val="0082433B"/>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60123">
      <w:bodyDiv w:val="1"/>
      <w:marLeft w:val="0"/>
      <w:marRight w:val="0"/>
      <w:marTop w:val="0"/>
      <w:marBottom w:val="0"/>
      <w:divBdr>
        <w:top w:val="none" w:sz="0" w:space="0" w:color="auto"/>
        <w:left w:val="none" w:sz="0" w:space="0" w:color="auto"/>
        <w:bottom w:val="none" w:sz="0" w:space="0" w:color="auto"/>
        <w:right w:val="none" w:sz="0" w:space="0" w:color="auto"/>
      </w:divBdr>
      <w:divsChild>
        <w:div w:id="2065564829">
          <w:marLeft w:val="480"/>
          <w:marRight w:val="0"/>
          <w:marTop w:val="0"/>
          <w:marBottom w:val="0"/>
          <w:divBdr>
            <w:top w:val="none" w:sz="0" w:space="0" w:color="auto"/>
            <w:left w:val="none" w:sz="0" w:space="0" w:color="auto"/>
            <w:bottom w:val="none" w:sz="0" w:space="0" w:color="auto"/>
            <w:right w:val="none" w:sz="0" w:space="0" w:color="auto"/>
          </w:divBdr>
          <w:divsChild>
            <w:div w:id="182558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01528">
      <w:bodyDiv w:val="1"/>
      <w:marLeft w:val="0"/>
      <w:marRight w:val="0"/>
      <w:marTop w:val="0"/>
      <w:marBottom w:val="0"/>
      <w:divBdr>
        <w:top w:val="none" w:sz="0" w:space="0" w:color="auto"/>
        <w:left w:val="none" w:sz="0" w:space="0" w:color="auto"/>
        <w:bottom w:val="none" w:sz="0" w:space="0" w:color="auto"/>
        <w:right w:val="none" w:sz="0" w:space="0" w:color="auto"/>
      </w:divBdr>
      <w:divsChild>
        <w:div w:id="995452838">
          <w:marLeft w:val="480"/>
          <w:marRight w:val="0"/>
          <w:marTop w:val="0"/>
          <w:marBottom w:val="0"/>
          <w:divBdr>
            <w:top w:val="none" w:sz="0" w:space="0" w:color="auto"/>
            <w:left w:val="none" w:sz="0" w:space="0" w:color="auto"/>
            <w:bottom w:val="none" w:sz="0" w:space="0" w:color="auto"/>
            <w:right w:val="none" w:sz="0" w:space="0" w:color="auto"/>
          </w:divBdr>
          <w:divsChild>
            <w:div w:id="452211235">
              <w:marLeft w:val="0"/>
              <w:marRight w:val="0"/>
              <w:marTop w:val="0"/>
              <w:marBottom w:val="240"/>
              <w:divBdr>
                <w:top w:val="none" w:sz="0" w:space="0" w:color="auto"/>
                <w:left w:val="none" w:sz="0" w:space="0" w:color="auto"/>
                <w:bottom w:val="none" w:sz="0" w:space="0" w:color="auto"/>
                <w:right w:val="none" w:sz="0" w:space="0" w:color="auto"/>
              </w:divBdr>
            </w:div>
            <w:div w:id="236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73983">
      <w:bodyDiv w:val="1"/>
      <w:marLeft w:val="0"/>
      <w:marRight w:val="0"/>
      <w:marTop w:val="0"/>
      <w:marBottom w:val="0"/>
      <w:divBdr>
        <w:top w:val="none" w:sz="0" w:space="0" w:color="auto"/>
        <w:left w:val="none" w:sz="0" w:space="0" w:color="auto"/>
        <w:bottom w:val="none" w:sz="0" w:space="0" w:color="auto"/>
        <w:right w:val="none" w:sz="0" w:space="0" w:color="auto"/>
      </w:divBdr>
      <w:divsChild>
        <w:div w:id="2118791999">
          <w:marLeft w:val="0"/>
          <w:marRight w:val="0"/>
          <w:marTop w:val="0"/>
          <w:marBottom w:val="0"/>
          <w:divBdr>
            <w:top w:val="none" w:sz="0" w:space="0" w:color="auto"/>
            <w:left w:val="none" w:sz="0" w:space="0" w:color="auto"/>
            <w:bottom w:val="none" w:sz="0" w:space="0" w:color="auto"/>
            <w:right w:val="none" w:sz="0" w:space="0" w:color="auto"/>
          </w:divBdr>
          <w:divsChild>
            <w:div w:id="1330132212">
              <w:marLeft w:val="0"/>
              <w:marRight w:val="0"/>
              <w:marTop w:val="0"/>
              <w:marBottom w:val="0"/>
              <w:divBdr>
                <w:top w:val="none" w:sz="0" w:space="0" w:color="auto"/>
                <w:left w:val="none" w:sz="0" w:space="0" w:color="auto"/>
                <w:bottom w:val="none" w:sz="0" w:space="0" w:color="auto"/>
                <w:right w:val="none" w:sz="0" w:space="0" w:color="auto"/>
              </w:divBdr>
              <w:divsChild>
                <w:div w:id="1951235853">
                  <w:marLeft w:val="0"/>
                  <w:marRight w:val="0"/>
                  <w:marTop w:val="0"/>
                  <w:marBottom w:val="0"/>
                  <w:divBdr>
                    <w:top w:val="none" w:sz="0" w:space="0" w:color="auto"/>
                    <w:left w:val="none" w:sz="0" w:space="0" w:color="auto"/>
                    <w:bottom w:val="none" w:sz="0" w:space="0" w:color="auto"/>
                    <w:right w:val="none" w:sz="0" w:space="0" w:color="auto"/>
                  </w:divBdr>
                  <w:divsChild>
                    <w:div w:id="69265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934240">
      <w:bodyDiv w:val="1"/>
      <w:marLeft w:val="0"/>
      <w:marRight w:val="0"/>
      <w:marTop w:val="0"/>
      <w:marBottom w:val="0"/>
      <w:divBdr>
        <w:top w:val="none" w:sz="0" w:space="0" w:color="auto"/>
        <w:left w:val="none" w:sz="0" w:space="0" w:color="auto"/>
        <w:bottom w:val="none" w:sz="0" w:space="0" w:color="auto"/>
        <w:right w:val="none" w:sz="0" w:space="0" w:color="auto"/>
      </w:divBdr>
      <w:divsChild>
        <w:div w:id="792748873">
          <w:marLeft w:val="0"/>
          <w:marRight w:val="0"/>
          <w:marTop w:val="0"/>
          <w:marBottom w:val="0"/>
          <w:divBdr>
            <w:top w:val="none" w:sz="0" w:space="0" w:color="auto"/>
            <w:left w:val="none" w:sz="0" w:space="0" w:color="auto"/>
            <w:bottom w:val="none" w:sz="0" w:space="0" w:color="auto"/>
            <w:right w:val="none" w:sz="0" w:space="0" w:color="auto"/>
          </w:divBdr>
          <w:divsChild>
            <w:div w:id="1620642588">
              <w:marLeft w:val="0"/>
              <w:marRight w:val="0"/>
              <w:marTop w:val="0"/>
              <w:marBottom w:val="0"/>
              <w:divBdr>
                <w:top w:val="none" w:sz="0" w:space="0" w:color="auto"/>
                <w:left w:val="none" w:sz="0" w:space="0" w:color="auto"/>
                <w:bottom w:val="none" w:sz="0" w:space="0" w:color="auto"/>
                <w:right w:val="none" w:sz="0" w:space="0" w:color="auto"/>
              </w:divBdr>
              <w:divsChild>
                <w:div w:id="1655337190">
                  <w:marLeft w:val="0"/>
                  <w:marRight w:val="0"/>
                  <w:marTop w:val="0"/>
                  <w:marBottom w:val="0"/>
                  <w:divBdr>
                    <w:top w:val="none" w:sz="0" w:space="0" w:color="auto"/>
                    <w:left w:val="none" w:sz="0" w:space="0" w:color="auto"/>
                    <w:bottom w:val="none" w:sz="0" w:space="0" w:color="auto"/>
                    <w:right w:val="none" w:sz="0" w:space="0" w:color="auto"/>
                  </w:divBdr>
                  <w:divsChild>
                    <w:div w:id="811869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66352">
      <w:bodyDiv w:val="1"/>
      <w:marLeft w:val="0"/>
      <w:marRight w:val="0"/>
      <w:marTop w:val="0"/>
      <w:marBottom w:val="0"/>
      <w:divBdr>
        <w:top w:val="none" w:sz="0" w:space="0" w:color="auto"/>
        <w:left w:val="none" w:sz="0" w:space="0" w:color="auto"/>
        <w:bottom w:val="none" w:sz="0" w:space="0" w:color="auto"/>
        <w:right w:val="none" w:sz="0" w:space="0" w:color="auto"/>
      </w:divBdr>
      <w:divsChild>
        <w:div w:id="514656774">
          <w:marLeft w:val="480"/>
          <w:marRight w:val="0"/>
          <w:marTop w:val="0"/>
          <w:marBottom w:val="0"/>
          <w:divBdr>
            <w:top w:val="none" w:sz="0" w:space="0" w:color="auto"/>
            <w:left w:val="none" w:sz="0" w:space="0" w:color="auto"/>
            <w:bottom w:val="none" w:sz="0" w:space="0" w:color="auto"/>
            <w:right w:val="none" w:sz="0" w:space="0" w:color="auto"/>
          </w:divBdr>
          <w:divsChild>
            <w:div w:id="62851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37774">
      <w:bodyDiv w:val="1"/>
      <w:marLeft w:val="0"/>
      <w:marRight w:val="0"/>
      <w:marTop w:val="0"/>
      <w:marBottom w:val="0"/>
      <w:divBdr>
        <w:top w:val="none" w:sz="0" w:space="0" w:color="auto"/>
        <w:left w:val="none" w:sz="0" w:space="0" w:color="auto"/>
        <w:bottom w:val="none" w:sz="0" w:space="0" w:color="auto"/>
        <w:right w:val="none" w:sz="0" w:space="0" w:color="auto"/>
      </w:divBdr>
      <w:divsChild>
        <w:div w:id="380904831">
          <w:marLeft w:val="0"/>
          <w:marRight w:val="0"/>
          <w:marTop w:val="0"/>
          <w:marBottom w:val="0"/>
          <w:divBdr>
            <w:top w:val="none" w:sz="0" w:space="0" w:color="auto"/>
            <w:left w:val="none" w:sz="0" w:space="0" w:color="auto"/>
            <w:bottom w:val="none" w:sz="0" w:space="0" w:color="auto"/>
            <w:right w:val="none" w:sz="0" w:space="0" w:color="auto"/>
          </w:divBdr>
          <w:divsChild>
            <w:div w:id="1562474528">
              <w:marLeft w:val="0"/>
              <w:marRight w:val="0"/>
              <w:marTop w:val="0"/>
              <w:marBottom w:val="0"/>
              <w:divBdr>
                <w:top w:val="none" w:sz="0" w:space="0" w:color="auto"/>
                <w:left w:val="none" w:sz="0" w:space="0" w:color="auto"/>
                <w:bottom w:val="none" w:sz="0" w:space="0" w:color="auto"/>
                <w:right w:val="none" w:sz="0" w:space="0" w:color="auto"/>
              </w:divBdr>
              <w:divsChild>
                <w:div w:id="71535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394517">
      <w:bodyDiv w:val="1"/>
      <w:marLeft w:val="0"/>
      <w:marRight w:val="0"/>
      <w:marTop w:val="0"/>
      <w:marBottom w:val="0"/>
      <w:divBdr>
        <w:top w:val="none" w:sz="0" w:space="0" w:color="auto"/>
        <w:left w:val="none" w:sz="0" w:space="0" w:color="auto"/>
        <w:bottom w:val="none" w:sz="0" w:space="0" w:color="auto"/>
        <w:right w:val="none" w:sz="0" w:space="0" w:color="auto"/>
      </w:divBdr>
      <w:divsChild>
        <w:div w:id="1907715437">
          <w:marLeft w:val="480"/>
          <w:marRight w:val="0"/>
          <w:marTop w:val="0"/>
          <w:marBottom w:val="0"/>
          <w:divBdr>
            <w:top w:val="none" w:sz="0" w:space="0" w:color="auto"/>
            <w:left w:val="none" w:sz="0" w:space="0" w:color="auto"/>
            <w:bottom w:val="none" w:sz="0" w:space="0" w:color="auto"/>
            <w:right w:val="none" w:sz="0" w:space="0" w:color="auto"/>
          </w:divBdr>
          <w:divsChild>
            <w:div w:id="3855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067164">
      <w:bodyDiv w:val="1"/>
      <w:marLeft w:val="0"/>
      <w:marRight w:val="0"/>
      <w:marTop w:val="0"/>
      <w:marBottom w:val="0"/>
      <w:divBdr>
        <w:top w:val="none" w:sz="0" w:space="0" w:color="auto"/>
        <w:left w:val="none" w:sz="0" w:space="0" w:color="auto"/>
        <w:bottom w:val="none" w:sz="0" w:space="0" w:color="auto"/>
        <w:right w:val="none" w:sz="0" w:space="0" w:color="auto"/>
      </w:divBdr>
    </w:div>
    <w:div w:id="316765751">
      <w:bodyDiv w:val="1"/>
      <w:marLeft w:val="0"/>
      <w:marRight w:val="0"/>
      <w:marTop w:val="0"/>
      <w:marBottom w:val="0"/>
      <w:divBdr>
        <w:top w:val="none" w:sz="0" w:space="0" w:color="auto"/>
        <w:left w:val="none" w:sz="0" w:space="0" w:color="auto"/>
        <w:bottom w:val="none" w:sz="0" w:space="0" w:color="auto"/>
        <w:right w:val="none" w:sz="0" w:space="0" w:color="auto"/>
      </w:divBdr>
      <w:divsChild>
        <w:div w:id="1505124142">
          <w:marLeft w:val="0"/>
          <w:marRight w:val="0"/>
          <w:marTop w:val="0"/>
          <w:marBottom w:val="0"/>
          <w:divBdr>
            <w:top w:val="none" w:sz="0" w:space="0" w:color="auto"/>
            <w:left w:val="none" w:sz="0" w:space="0" w:color="auto"/>
            <w:bottom w:val="none" w:sz="0" w:space="0" w:color="auto"/>
            <w:right w:val="none" w:sz="0" w:space="0" w:color="auto"/>
          </w:divBdr>
          <w:divsChild>
            <w:div w:id="852107055">
              <w:marLeft w:val="0"/>
              <w:marRight w:val="0"/>
              <w:marTop w:val="0"/>
              <w:marBottom w:val="0"/>
              <w:divBdr>
                <w:top w:val="none" w:sz="0" w:space="0" w:color="auto"/>
                <w:left w:val="none" w:sz="0" w:space="0" w:color="auto"/>
                <w:bottom w:val="none" w:sz="0" w:space="0" w:color="auto"/>
                <w:right w:val="none" w:sz="0" w:space="0" w:color="auto"/>
              </w:divBdr>
              <w:divsChild>
                <w:div w:id="177084232">
                  <w:marLeft w:val="0"/>
                  <w:marRight w:val="0"/>
                  <w:marTop w:val="0"/>
                  <w:marBottom w:val="0"/>
                  <w:divBdr>
                    <w:top w:val="none" w:sz="0" w:space="0" w:color="auto"/>
                    <w:left w:val="none" w:sz="0" w:space="0" w:color="auto"/>
                    <w:bottom w:val="none" w:sz="0" w:space="0" w:color="auto"/>
                    <w:right w:val="none" w:sz="0" w:space="0" w:color="auto"/>
                  </w:divBdr>
                  <w:divsChild>
                    <w:div w:id="59100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9415227">
      <w:bodyDiv w:val="1"/>
      <w:marLeft w:val="0"/>
      <w:marRight w:val="0"/>
      <w:marTop w:val="0"/>
      <w:marBottom w:val="0"/>
      <w:divBdr>
        <w:top w:val="none" w:sz="0" w:space="0" w:color="auto"/>
        <w:left w:val="none" w:sz="0" w:space="0" w:color="auto"/>
        <w:bottom w:val="none" w:sz="0" w:space="0" w:color="auto"/>
        <w:right w:val="none" w:sz="0" w:space="0" w:color="auto"/>
      </w:divBdr>
      <w:divsChild>
        <w:div w:id="1313829827">
          <w:marLeft w:val="0"/>
          <w:marRight w:val="0"/>
          <w:marTop w:val="0"/>
          <w:marBottom w:val="0"/>
          <w:divBdr>
            <w:top w:val="none" w:sz="0" w:space="0" w:color="auto"/>
            <w:left w:val="none" w:sz="0" w:space="0" w:color="auto"/>
            <w:bottom w:val="none" w:sz="0" w:space="0" w:color="auto"/>
            <w:right w:val="none" w:sz="0" w:space="0" w:color="auto"/>
          </w:divBdr>
          <w:divsChild>
            <w:div w:id="1896966023">
              <w:marLeft w:val="0"/>
              <w:marRight w:val="0"/>
              <w:marTop w:val="0"/>
              <w:marBottom w:val="0"/>
              <w:divBdr>
                <w:top w:val="none" w:sz="0" w:space="0" w:color="auto"/>
                <w:left w:val="none" w:sz="0" w:space="0" w:color="auto"/>
                <w:bottom w:val="none" w:sz="0" w:space="0" w:color="auto"/>
                <w:right w:val="none" w:sz="0" w:space="0" w:color="auto"/>
              </w:divBdr>
              <w:divsChild>
                <w:div w:id="89858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517040506">
      <w:bodyDiv w:val="1"/>
      <w:marLeft w:val="0"/>
      <w:marRight w:val="0"/>
      <w:marTop w:val="0"/>
      <w:marBottom w:val="0"/>
      <w:divBdr>
        <w:top w:val="none" w:sz="0" w:space="0" w:color="auto"/>
        <w:left w:val="none" w:sz="0" w:space="0" w:color="auto"/>
        <w:bottom w:val="none" w:sz="0" w:space="0" w:color="auto"/>
        <w:right w:val="none" w:sz="0" w:space="0" w:color="auto"/>
      </w:divBdr>
      <w:divsChild>
        <w:div w:id="1598976973">
          <w:marLeft w:val="0"/>
          <w:marRight w:val="0"/>
          <w:marTop w:val="0"/>
          <w:marBottom w:val="0"/>
          <w:divBdr>
            <w:top w:val="none" w:sz="0" w:space="0" w:color="auto"/>
            <w:left w:val="none" w:sz="0" w:space="0" w:color="auto"/>
            <w:bottom w:val="none" w:sz="0" w:space="0" w:color="auto"/>
            <w:right w:val="none" w:sz="0" w:space="0" w:color="auto"/>
          </w:divBdr>
          <w:divsChild>
            <w:div w:id="306471138">
              <w:marLeft w:val="0"/>
              <w:marRight w:val="0"/>
              <w:marTop w:val="0"/>
              <w:marBottom w:val="0"/>
              <w:divBdr>
                <w:top w:val="none" w:sz="0" w:space="0" w:color="auto"/>
                <w:left w:val="none" w:sz="0" w:space="0" w:color="auto"/>
                <w:bottom w:val="none" w:sz="0" w:space="0" w:color="auto"/>
                <w:right w:val="none" w:sz="0" w:space="0" w:color="auto"/>
              </w:divBdr>
              <w:divsChild>
                <w:div w:id="1800760571">
                  <w:marLeft w:val="0"/>
                  <w:marRight w:val="0"/>
                  <w:marTop w:val="0"/>
                  <w:marBottom w:val="0"/>
                  <w:divBdr>
                    <w:top w:val="none" w:sz="0" w:space="0" w:color="auto"/>
                    <w:left w:val="none" w:sz="0" w:space="0" w:color="auto"/>
                    <w:bottom w:val="none" w:sz="0" w:space="0" w:color="auto"/>
                    <w:right w:val="none" w:sz="0" w:space="0" w:color="auto"/>
                  </w:divBdr>
                  <w:divsChild>
                    <w:div w:id="92827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560417">
      <w:bodyDiv w:val="1"/>
      <w:marLeft w:val="0"/>
      <w:marRight w:val="0"/>
      <w:marTop w:val="0"/>
      <w:marBottom w:val="0"/>
      <w:divBdr>
        <w:top w:val="none" w:sz="0" w:space="0" w:color="auto"/>
        <w:left w:val="none" w:sz="0" w:space="0" w:color="auto"/>
        <w:bottom w:val="none" w:sz="0" w:space="0" w:color="auto"/>
        <w:right w:val="none" w:sz="0" w:space="0" w:color="auto"/>
      </w:divBdr>
      <w:divsChild>
        <w:div w:id="767848126">
          <w:marLeft w:val="0"/>
          <w:marRight w:val="0"/>
          <w:marTop w:val="0"/>
          <w:marBottom w:val="0"/>
          <w:divBdr>
            <w:top w:val="none" w:sz="0" w:space="0" w:color="auto"/>
            <w:left w:val="none" w:sz="0" w:space="0" w:color="auto"/>
            <w:bottom w:val="none" w:sz="0" w:space="0" w:color="auto"/>
            <w:right w:val="none" w:sz="0" w:space="0" w:color="auto"/>
          </w:divBdr>
          <w:divsChild>
            <w:div w:id="1261373361">
              <w:marLeft w:val="0"/>
              <w:marRight w:val="0"/>
              <w:marTop w:val="0"/>
              <w:marBottom w:val="0"/>
              <w:divBdr>
                <w:top w:val="none" w:sz="0" w:space="0" w:color="auto"/>
                <w:left w:val="none" w:sz="0" w:space="0" w:color="auto"/>
                <w:bottom w:val="none" w:sz="0" w:space="0" w:color="auto"/>
                <w:right w:val="none" w:sz="0" w:space="0" w:color="auto"/>
              </w:divBdr>
              <w:divsChild>
                <w:div w:id="775711466">
                  <w:marLeft w:val="0"/>
                  <w:marRight w:val="0"/>
                  <w:marTop w:val="0"/>
                  <w:marBottom w:val="0"/>
                  <w:divBdr>
                    <w:top w:val="none" w:sz="0" w:space="0" w:color="auto"/>
                    <w:left w:val="none" w:sz="0" w:space="0" w:color="auto"/>
                    <w:bottom w:val="none" w:sz="0" w:space="0" w:color="auto"/>
                    <w:right w:val="none" w:sz="0" w:space="0" w:color="auto"/>
                  </w:divBdr>
                  <w:divsChild>
                    <w:div w:id="170158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446324">
      <w:bodyDiv w:val="1"/>
      <w:marLeft w:val="0"/>
      <w:marRight w:val="0"/>
      <w:marTop w:val="0"/>
      <w:marBottom w:val="0"/>
      <w:divBdr>
        <w:top w:val="none" w:sz="0" w:space="0" w:color="auto"/>
        <w:left w:val="none" w:sz="0" w:space="0" w:color="auto"/>
        <w:bottom w:val="none" w:sz="0" w:space="0" w:color="auto"/>
        <w:right w:val="none" w:sz="0" w:space="0" w:color="auto"/>
      </w:divBdr>
      <w:divsChild>
        <w:div w:id="1379554027">
          <w:marLeft w:val="0"/>
          <w:marRight w:val="0"/>
          <w:marTop w:val="0"/>
          <w:marBottom w:val="0"/>
          <w:divBdr>
            <w:top w:val="none" w:sz="0" w:space="0" w:color="auto"/>
            <w:left w:val="none" w:sz="0" w:space="0" w:color="auto"/>
            <w:bottom w:val="none" w:sz="0" w:space="0" w:color="auto"/>
            <w:right w:val="none" w:sz="0" w:space="0" w:color="auto"/>
          </w:divBdr>
          <w:divsChild>
            <w:div w:id="1015306001">
              <w:marLeft w:val="0"/>
              <w:marRight w:val="0"/>
              <w:marTop w:val="0"/>
              <w:marBottom w:val="0"/>
              <w:divBdr>
                <w:top w:val="none" w:sz="0" w:space="0" w:color="auto"/>
                <w:left w:val="none" w:sz="0" w:space="0" w:color="auto"/>
                <w:bottom w:val="none" w:sz="0" w:space="0" w:color="auto"/>
                <w:right w:val="none" w:sz="0" w:space="0" w:color="auto"/>
              </w:divBdr>
              <w:divsChild>
                <w:div w:id="105901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299113">
      <w:bodyDiv w:val="1"/>
      <w:marLeft w:val="0"/>
      <w:marRight w:val="0"/>
      <w:marTop w:val="0"/>
      <w:marBottom w:val="0"/>
      <w:divBdr>
        <w:top w:val="none" w:sz="0" w:space="0" w:color="auto"/>
        <w:left w:val="none" w:sz="0" w:space="0" w:color="auto"/>
        <w:bottom w:val="none" w:sz="0" w:space="0" w:color="auto"/>
        <w:right w:val="none" w:sz="0" w:space="0" w:color="auto"/>
      </w:divBdr>
      <w:divsChild>
        <w:div w:id="643195398">
          <w:marLeft w:val="480"/>
          <w:marRight w:val="0"/>
          <w:marTop w:val="0"/>
          <w:marBottom w:val="0"/>
          <w:divBdr>
            <w:top w:val="none" w:sz="0" w:space="0" w:color="auto"/>
            <w:left w:val="none" w:sz="0" w:space="0" w:color="auto"/>
            <w:bottom w:val="none" w:sz="0" w:space="0" w:color="auto"/>
            <w:right w:val="none" w:sz="0" w:space="0" w:color="auto"/>
          </w:divBdr>
          <w:divsChild>
            <w:div w:id="53716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112727">
      <w:bodyDiv w:val="1"/>
      <w:marLeft w:val="0"/>
      <w:marRight w:val="0"/>
      <w:marTop w:val="0"/>
      <w:marBottom w:val="0"/>
      <w:divBdr>
        <w:top w:val="none" w:sz="0" w:space="0" w:color="auto"/>
        <w:left w:val="none" w:sz="0" w:space="0" w:color="auto"/>
        <w:bottom w:val="none" w:sz="0" w:space="0" w:color="auto"/>
        <w:right w:val="none" w:sz="0" w:space="0" w:color="auto"/>
      </w:divBdr>
      <w:divsChild>
        <w:div w:id="1018894365">
          <w:marLeft w:val="480"/>
          <w:marRight w:val="0"/>
          <w:marTop w:val="0"/>
          <w:marBottom w:val="0"/>
          <w:divBdr>
            <w:top w:val="none" w:sz="0" w:space="0" w:color="auto"/>
            <w:left w:val="none" w:sz="0" w:space="0" w:color="auto"/>
            <w:bottom w:val="none" w:sz="0" w:space="0" w:color="auto"/>
            <w:right w:val="none" w:sz="0" w:space="0" w:color="auto"/>
          </w:divBdr>
          <w:divsChild>
            <w:div w:id="70668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659479">
      <w:bodyDiv w:val="1"/>
      <w:marLeft w:val="0"/>
      <w:marRight w:val="0"/>
      <w:marTop w:val="0"/>
      <w:marBottom w:val="0"/>
      <w:divBdr>
        <w:top w:val="none" w:sz="0" w:space="0" w:color="auto"/>
        <w:left w:val="none" w:sz="0" w:space="0" w:color="auto"/>
        <w:bottom w:val="none" w:sz="0" w:space="0" w:color="auto"/>
        <w:right w:val="none" w:sz="0" w:space="0" w:color="auto"/>
      </w:divBdr>
      <w:divsChild>
        <w:div w:id="1666471453">
          <w:marLeft w:val="0"/>
          <w:marRight w:val="0"/>
          <w:marTop w:val="0"/>
          <w:marBottom w:val="0"/>
          <w:divBdr>
            <w:top w:val="none" w:sz="0" w:space="0" w:color="auto"/>
            <w:left w:val="none" w:sz="0" w:space="0" w:color="auto"/>
            <w:bottom w:val="none" w:sz="0" w:space="0" w:color="auto"/>
            <w:right w:val="none" w:sz="0" w:space="0" w:color="auto"/>
          </w:divBdr>
          <w:divsChild>
            <w:div w:id="2105831958">
              <w:marLeft w:val="0"/>
              <w:marRight w:val="0"/>
              <w:marTop w:val="0"/>
              <w:marBottom w:val="0"/>
              <w:divBdr>
                <w:top w:val="none" w:sz="0" w:space="0" w:color="auto"/>
                <w:left w:val="none" w:sz="0" w:space="0" w:color="auto"/>
                <w:bottom w:val="none" w:sz="0" w:space="0" w:color="auto"/>
                <w:right w:val="none" w:sz="0" w:space="0" w:color="auto"/>
              </w:divBdr>
              <w:divsChild>
                <w:div w:id="1967546648">
                  <w:marLeft w:val="0"/>
                  <w:marRight w:val="0"/>
                  <w:marTop w:val="0"/>
                  <w:marBottom w:val="0"/>
                  <w:divBdr>
                    <w:top w:val="none" w:sz="0" w:space="0" w:color="auto"/>
                    <w:left w:val="none" w:sz="0" w:space="0" w:color="auto"/>
                    <w:bottom w:val="none" w:sz="0" w:space="0" w:color="auto"/>
                    <w:right w:val="none" w:sz="0" w:space="0" w:color="auto"/>
                  </w:divBdr>
                  <w:divsChild>
                    <w:div w:id="186293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6333079">
      <w:bodyDiv w:val="1"/>
      <w:marLeft w:val="0"/>
      <w:marRight w:val="0"/>
      <w:marTop w:val="0"/>
      <w:marBottom w:val="0"/>
      <w:divBdr>
        <w:top w:val="none" w:sz="0" w:space="0" w:color="auto"/>
        <w:left w:val="none" w:sz="0" w:space="0" w:color="auto"/>
        <w:bottom w:val="none" w:sz="0" w:space="0" w:color="auto"/>
        <w:right w:val="none" w:sz="0" w:space="0" w:color="auto"/>
      </w:divBdr>
      <w:divsChild>
        <w:div w:id="1935017642">
          <w:marLeft w:val="0"/>
          <w:marRight w:val="0"/>
          <w:marTop w:val="0"/>
          <w:marBottom w:val="0"/>
          <w:divBdr>
            <w:top w:val="none" w:sz="0" w:space="0" w:color="auto"/>
            <w:left w:val="none" w:sz="0" w:space="0" w:color="auto"/>
            <w:bottom w:val="none" w:sz="0" w:space="0" w:color="auto"/>
            <w:right w:val="none" w:sz="0" w:space="0" w:color="auto"/>
          </w:divBdr>
          <w:divsChild>
            <w:div w:id="568002653">
              <w:marLeft w:val="0"/>
              <w:marRight w:val="0"/>
              <w:marTop w:val="0"/>
              <w:marBottom w:val="0"/>
              <w:divBdr>
                <w:top w:val="none" w:sz="0" w:space="0" w:color="auto"/>
                <w:left w:val="none" w:sz="0" w:space="0" w:color="auto"/>
                <w:bottom w:val="none" w:sz="0" w:space="0" w:color="auto"/>
                <w:right w:val="none" w:sz="0" w:space="0" w:color="auto"/>
              </w:divBdr>
              <w:divsChild>
                <w:div w:id="930165221">
                  <w:marLeft w:val="0"/>
                  <w:marRight w:val="0"/>
                  <w:marTop w:val="0"/>
                  <w:marBottom w:val="0"/>
                  <w:divBdr>
                    <w:top w:val="none" w:sz="0" w:space="0" w:color="auto"/>
                    <w:left w:val="none" w:sz="0" w:space="0" w:color="auto"/>
                    <w:bottom w:val="none" w:sz="0" w:space="0" w:color="auto"/>
                    <w:right w:val="none" w:sz="0" w:space="0" w:color="auto"/>
                  </w:divBdr>
                  <w:divsChild>
                    <w:div w:id="205915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008973">
      <w:bodyDiv w:val="1"/>
      <w:marLeft w:val="0"/>
      <w:marRight w:val="0"/>
      <w:marTop w:val="0"/>
      <w:marBottom w:val="0"/>
      <w:divBdr>
        <w:top w:val="none" w:sz="0" w:space="0" w:color="auto"/>
        <w:left w:val="none" w:sz="0" w:space="0" w:color="auto"/>
        <w:bottom w:val="none" w:sz="0" w:space="0" w:color="auto"/>
        <w:right w:val="none" w:sz="0" w:space="0" w:color="auto"/>
      </w:divBdr>
      <w:divsChild>
        <w:div w:id="396513664">
          <w:marLeft w:val="0"/>
          <w:marRight w:val="0"/>
          <w:marTop w:val="0"/>
          <w:marBottom w:val="0"/>
          <w:divBdr>
            <w:top w:val="none" w:sz="0" w:space="0" w:color="auto"/>
            <w:left w:val="none" w:sz="0" w:space="0" w:color="auto"/>
            <w:bottom w:val="none" w:sz="0" w:space="0" w:color="auto"/>
            <w:right w:val="none" w:sz="0" w:space="0" w:color="auto"/>
          </w:divBdr>
          <w:divsChild>
            <w:div w:id="616183322">
              <w:marLeft w:val="0"/>
              <w:marRight w:val="0"/>
              <w:marTop w:val="0"/>
              <w:marBottom w:val="0"/>
              <w:divBdr>
                <w:top w:val="none" w:sz="0" w:space="0" w:color="auto"/>
                <w:left w:val="none" w:sz="0" w:space="0" w:color="auto"/>
                <w:bottom w:val="none" w:sz="0" w:space="0" w:color="auto"/>
                <w:right w:val="none" w:sz="0" w:space="0" w:color="auto"/>
              </w:divBdr>
              <w:divsChild>
                <w:div w:id="136860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479625">
      <w:bodyDiv w:val="1"/>
      <w:marLeft w:val="0"/>
      <w:marRight w:val="0"/>
      <w:marTop w:val="0"/>
      <w:marBottom w:val="0"/>
      <w:divBdr>
        <w:top w:val="none" w:sz="0" w:space="0" w:color="auto"/>
        <w:left w:val="none" w:sz="0" w:space="0" w:color="auto"/>
        <w:bottom w:val="none" w:sz="0" w:space="0" w:color="auto"/>
        <w:right w:val="none" w:sz="0" w:space="0" w:color="auto"/>
      </w:divBdr>
    </w:div>
    <w:div w:id="1055666132">
      <w:bodyDiv w:val="1"/>
      <w:marLeft w:val="0"/>
      <w:marRight w:val="0"/>
      <w:marTop w:val="0"/>
      <w:marBottom w:val="0"/>
      <w:divBdr>
        <w:top w:val="none" w:sz="0" w:space="0" w:color="auto"/>
        <w:left w:val="none" w:sz="0" w:space="0" w:color="auto"/>
        <w:bottom w:val="none" w:sz="0" w:space="0" w:color="auto"/>
        <w:right w:val="none" w:sz="0" w:space="0" w:color="auto"/>
      </w:divBdr>
      <w:divsChild>
        <w:div w:id="559362814">
          <w:marLeft w:val="480"/>
          <w:marRight w:val="0"/>
          <w:marTop w:val="0"/>
          <w:marBottom w:val="0"/>
          <w:divBdr>
            <w:top w:val="none" w:sz="0" w:space="0" w:color="auto"/>
            <w:left w:val="none" w:sz="0" w:space="0" w:color="auto"/>
            <w:bottom w:val="none" w:sz="0" w:space="0" w:color="auto"/>
            <w:right w:val="none" w:sz="0" w:space="0" w:color="auto"/>
          </w:divBdr>
          <w:divsChild>
            <w:div w:id="189392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398419">
      <w:bodyDiv w:val="1"/>
      <w:marLeft w:val="0"/>
      <w:marRight w:val="0"/>
      <w:marTop w:val="0"/>
      <w:marBottom w:val="0"/>
      <w:divBdr>
        <w:top w:val="none" w:sz="0" w:space="0" w:color="auto"/>
        <w:left w:val="none" w:sz="0" w:space="0" w:color="auto"/>
        <w:bottom w:val="none" w:sz="0" w:space="0" w:color="auto"/>
        <w:right w:val="none" w:sz="0" w:space="0" w:color="auto"/>
      </w:divBdr>
      <w:divsChild>
        <w:div w:id="183254756">
          <w:marLeft w:val="0"/>
          <w:marRight w:val="0"/>
          <w:marTop w:val="0"/>
          <w:marBottom w:val="0"/>
          <w:divBdr>
            <w:top w:val="none" w:sz="0" w:space="0" w:color="auto"/>
            <w:left w:val="none" w:sz="0" w:space="0" w:color="auto"/>
            <w:bottom w:val="none" w:sz="0" w:space="0" w:color="auto"/>
            <w:right w:val="none" w:sz="0" w:space="0" w:color="auto"/>
          </w:divBdr>
          <w:divsChild>
            <w:div w:id="1997684227">
              <w:marLeft w:val="0"/>
              <w:marRight w:val="0"/>
              <w:marTop w:val="0"/>
              <w:marBottom w:val="0"/>
              <w:divBdr>
                <w:top w:val="none" w:sz="0" w:space="0" w:color="auto"/>
                <w:left w:val="none" w:sz="0" w:space="0" w:color="auto"/>
                <w:bottom w:val="none" w:sz="0" w:space="0" w:color="auto"/>
                <w:right w:val="none" w:sz="0" w:space="0" w:color="auto"/>
              </w:divBdr>
              <w:divsChild>
                <w:div w:id="43020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922792">
      <w:bodyDiv w:val="1"/>
      <w:marLeft w:val="0"/>
      <w:marRight w:val="0"/>
      <w:marTop w:val="0"/>
      <w:marBottom w:val="0"/>
      <w:divBdr>
        <w:top w:val="none" w:sz="0" w:space="0" w:color="auto"/>
        <w:left w:val="none" w:sz="0" w:space="0" w:color="auto"/>
        <w:bottom w:val="none" w:sz="0" w:space="0" w:color="auto"/>
        <w:right w:val="none" w:sz="0" w:space="0" w:color="auto"/>
      </w:divBdr>
      <w:divsChild>
        <w:div w:id="1485586335">
          <w:marLeft w:val="0"/>
          <w:marRight w:val="0"/>
          <w:marTop w:val="0"/>
          <w:marBottom w:val="0"/>
          <w:divBdr>
            <w:top w:val="none" w:sz="0" w:space="0" w:color="auto"/>
            <w:left w:val="none" w:sz="0" w:space="0" w:color="auto"/>
            <w:bottom w:val="none" w:sz="0" w:space="0" w:color="auto"/>
            <w:right w:val="none" w:sz="0" w:space="0" w:color="auto"/>
          </w:divBdr>
          <w:divsChild>
            <w:div w:id="1900819482">
              <w:marLeft w:val="0"/>
              <w:marRight w:val="0"/>
              <w:marTop w:val="0"/>
              <w:marBottom w:val="0"/>
              <w:divBdr>
                <w:top w:val="none" w:sz="0" w:space="0" w:color="auto"/>
                <w:left w:val="none" w:sz="0" w:space="0" w:color="auto"/>
                <w:bottom w:val="none" w:sz="0" w:space="0" w:color="auto"/>
                <w:right w:val="none" w:sz="0" w:space="0" w:color="auto"/>
              </w:divBdr>
              <w:divsChild>
                <w:div w:id="1818499503">
                  <w:marLeft w:val="0"/>
                  <w:marRight w:val="0"/>
                  <w:marTop w:val="0"/>
                  <w:marBottom w:val="0"/>
                  <w:divBdr>
                    <w:top w:val="none" w:sz="0" w:space="0" w:color="auto"/>
                    <w:left w:val="none" w:sz="0" w:space="0" w:color="auto"/>
                    <w:bottom w:val="none" w:sz="0" w:space="0" w:color="auto"/>
                    <w:right w:val="none" w:sz="0" w:space="0" w:color="auto"/>
                  </w:divBdr>
                  <w:divsChild>
                    <w:div w:id="156028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7713978">
      <w:bodyDiv w:val="1"/>
      <w:marLeft w:val="0"/>
      <w:marRight w:val="0"/>
      <w:marTop w:val="0"/>
      <w:marBottom w:val="0"/>
      <w:divBdr>
        <w:top w:val="none" w:sz="0" w:space="0" w:color="auto"/>
        <w:left w:val="none" w:sz="0" w:space="0" w:color="auto"/>
        <w:bottom w:val="none" w:sz="0" w:space="0" w:color="auto"/>
        <w:right w:val="none" w:sz="0" w:space="0" w:color="auto"/>
      </w:divBdr>
      <w:divsChild>
        <w:div w:id="1662587123">
          <w:marLeft w:val="480"/>
          <w:marRight w:val="0"/>
          <w:marTop w:val="0"/>
          <w:marBottom w:val="0"/>
          <w:divBdr>
            <w:top w:val="none" w:sz="0" w:space="0" w:color="auto"/>
            <w:left w:val="none" w:sz="0" w:space="0" w:color="auto"/>
            <w:bottom w:val="none" w:sz="0" w:space="0" w:color="auto"/>
            <w:right w:val="none" w:sz="0" w:space="0" w:color="auto"/>
          </w:divBdr>
          <w:divsChild>
            <w:div w:id="39008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266826">
      <w:bodyDiv w:val="1"/>
      <w:marLeft w:val="0"/>
      <w:marRight w:val="0"/>
      <w:marTop w:val="0"/>
      <w:marBottom w:val="0"/>
      <w:divBdr>
        <w:top w:val="none" w:sz="0" w:space="0" w:color="auto"/>
        <w:left w:val="none" w:sz="0" w:space="0" w:color="auto"/>
        <w:bottom w:val="none" w:sz="0" w:space="0" w:color="auto"/>
        <w:right w:val="none" w:sz="0" w:space="0" w:color="auto"/>
      </w:divBdr>
      <w:divsChild>
        <w:div w:id="679702751">
          <w:marLeft w:val="0"/>
          <w:marRight w:val="0"/>
          <w:marTop w:val="0"/>
          <w:marBottom w:val="0"/>
          <w:divBdr>
            <w:top w:val="none" w:sz="0" w:space="0" w:color="auto"/>
            <w:left w:val="none" w:sz="0" w:space="0" w:color="auto"/>
            <w:bottom w:val="none" w:sz="0" w:space="0" w:color="auto"/>
            <w:right w:val="none" w:sz="0" w:space="0" w:color="auto"/>
          </w:divBdr>
          <w:divsChild>
            <w:div w:id="380594154">
              <w:marLeft w:val="0"/>
              <w:marRight w:val="0"/>
              <w:marTop w:val="0"/>
              <w:marBottom w:val="0"/>
              <w:divBdr>
                <w:top w:val="none" w:sz="0" w:space="0" w:color="auto"/>
                <w:left w:val="none" w:sz="0" w:space="0" w:color="auto"/>
                <w:bottom w:val="none" w:sz="0" w:space="0" w:color="auto"/>
                <w:right w:val="none" w:sz="0" w:space="0" w:color="auto"/>
              </w:divBdr>
              <w:divsChild>
                <w:div w:id="942495123">
                  <w:marLeft w:val="0"/>
                  <w:marRight w:val="0"/>
                  <w:marTop w:val="0"/>
                  <w:marBottom w:val="0"/>
                  <w:divBdr>
                    <w:top w:val="none" w:sz="0" w:space="0" w:color="auto"/>
                    <w:left w:val="none" w:sz="0" w:space="0" w:color="auto"/>
                    <w:bottom w:val="none" w:sz="0" w:space="0" w:color="auto"/>
                    <w:right w:val="none" w:sz="0" w:space="0" w:color="auto"/>
                  </w:divBdr>
                  <w:divsChild>
                    <w:div w:id="3130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8919446">
      <w:bodyDiv w:val="1"/>
      <w:marLeft w:val="0"/>
      <w:marRight w:val="0"/>
      <w:marTop w:val="0"/>
      <w:marBottom w:val="0"/>
      <w:divBdr>
        <w:top w:val="none" w:sz="0" w:space="0" w:color="auto"/>
        <w:left w:val="none" w:sz="0" w:space="0" w:color="auto"/>
        <w:bottom w:val="none" w:sz="0" w:space="0" w:color="auto"/>
        <w:right w:val="none" w:sz="0" w:space="0" w:color="auto"/>
      </w:divBdr>
      <w:divsChild>
        <w:div w:id="845903442">
          <w:marLeft w:val="0"/>
          <w:marRight w:val="0"/>
          <w:marTop w:val="0"/>
          <w:marBottom w:val="0"/>
          <w:divBdr>
            <w:top w:val="none" w:sz="0" w:space="0" w:color="auto"/>
            <w:left w:val="none" w:sz="0" w:space="0" w:color="auto"/>
            <w:bottom w:val="none" w:sz="0" w:space="0" w:color="auto"/>
            <w:right w:val="none" w:sz="0" w:space="0" w:color="auto"/>
          </w:divBdr>
          <w:divsChild>
            <w:div w:id="968626742">
              <w:marLeft w:val="0"/>
              <w:marRight w:val="0"/>
              <w:marTop w:val="0"/>
              <w:marBottom w:val="0"/>
              <w:divBdr>
                <w:top w:val="none" w:sz="0" w:space="0" w:color="auto"/>
                <w:left w:val="none" w:sz="0" w:space="0" w:color="auto"/>
                <w:bottom w:val="none" w:sz="0" w:space="0" w:color="auto"/>
                <w:right w:val="none" w:sz="0" w:space="0" w:color="auto"/>
              </w:divBdr>
              <w:divsChild>
                <w:div w:id="732973089">
                  <w:marLeft w:val="0"/>
                  <w:marRight w:val="0"/>
                  <w:marTop w:val="0"/>
                  <w:marBottom w:val="0"/>
                  <w:divBdr>
                    <w:top w:val="none" w:sz="0" w:space="0" w:color="auto"/>
                    <w:left w:val="none" w:sz="0" w:space="0" w:color="auto"/>
                    <w:bottom w:val="none" w:sz="0" w:space="0" w:color="auto"/>
                    <w:right w:val="none" w:sz="0" w:space="0" w:color="auto"/>
                  </w:divBdr>
                  <w:divsChild>
                    <w:div w:id="47679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6906175">
      <w:bodyDiv w:val="1"/>
      <w:marLeft w:val="0"/>
      <w:marRight w:val="0"/>
      <w:marTop w:val="0"/>
      <w:marBottom w:val="0"/>
      <w:divBdr>
        <w:top w:val="none" w:sz="0" w:space="0" w:color="auto"/>
        <w:left w:val="none" w:sz="0" w:space="0" w:color="auto"/>
        <w:bottom w:val="none" w:sz="0" w:space="0" w:color="auto"/>
        <w:right w:val="none" w:sz="0" w:space="0" w:color="auto"/>
      </w:divBdr>
    </w:div>
    <w:div w:id="1455518994">
      <w:bodyDiv w:val="1"/>
      <w:marLeft w:val="0"/>
      <w:marRight w:val="0"/>
      <w:marTop w:val="0"/>
      <w:marBottom w:val="0"/>
      <w:divBdr>
        <w:top w:val="none" w:sz="0" w:space="0" w:color="auto"/>
        <w:left w:val="none" w:sz="0" w:space="0" w:color="auto"/>
        <w:bottom w:val="none" w:sz="0" w:space="0" w:color="auto"/>
        <w:right w:val="none" w:sz="0" w:space="0" w:color="auto"/>
      </w:divBdr>
    </w:div>
    <w:div w:id="1466504302">
      <w:bodyDiv w:val="1"/>
      <w:marLeft w:val="0"/>
      <w:marRight w:val="0"/>
      <w:marTop w:val="0"/>
      <w:marBottom w:val="0"/>
      <w:divBdr>
        <w:top w:val="none" w:sz="0" w:space="0" w:color="auto"/>
        <w:left w:val="none" w:sz="0" w:space="0" w:color="auto"/>
        <w:bottom w:val="none" w:sz="0" w:space="0" w:color="auto"/>
        <w:right w:val="none" w:sz="0" w:space="0" w:color="auto"/>
      </w:divBdr>
      <w:divsChild>
        <w:div w:id="591475114">
          <w:marLeft w:val="0"/>
          <w:marRight w:val="0"/>
          <w:marTop w:val="0"/>
          <w:marBottom w:val="0"/>
          <w:divBdr>
            <w:top w:val="none" w:sz="0" w:space="0" w:color="auto"/>
            <w:left w:val="none" w:sz="0" w:space="0" w:color="auto"/>
            <w:bottom w:val="none" w:sz="0" w:space="0" w:color="auto"/>
            <w:right w:val="none" w:sz="0" w:space="0" w:color="auto"/>
          </w:divBdr>
          <w:divsChild>
            <w:div w:id="1367369763">
              <w:marLeft w:val="0"/>
              <w:marRight w:val="0"/>
              <w:marTop w:val="0"/>
              <w:marBottom w:val="0"/>
              <w:divBdr>
                <w:top w:val="none" w:sz="0" w:space="0" w:color="auto"/>
                <w:left w:val="none" w:sz="0" w:space="0" w:color="auto"/>
                <w:bottom w:val="none" w:sz="0" w:space="0" w:color="auto"/>
                <w:right w:val="none" w:sz="0" w:space="0" w:color="auto"/>
              </w:divBdr>
              <w:divsChild>
                <w:div w:id="1067999611">
                  <w:marLeft w:val="0"/>
                  <w:marRight w:val="0"/>
                  <w:marTop w:val="0"/>
                  <w:marBottom w:val="0"/>
                  <w:divBdr>
                    <w:top w:val="none" w:sz="0" w:space="0" w:color="auto"/>
                    <w:left w:val="none" w:sz="0" w:space="0" w:color="auto"/>
                    <w:bottom w:val="none" w:sz="0" w:space="0" w:color="auto"/>
                    <w:right w:val="none" w:sz="0" w:space="0" w:color="auto"/>
                  </w:divBdr>
                  <w:divsChild>
                    <w:div w:id="141389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744656">
      <w:bodyDiv w:val="1"/>
      <w:marLeft w:val="0"/>
      <w:marRight w:val="0"/>
      <w:marTop w:val="0"/>
      <w:marBottom w:val="0"/>
      <w:divBdr>
        <w:top w:val="none" w:sz="0" w:space="0" w:color="auto"/>
        <w:left w:val="none" w:sz="0" w:space="0" w:color="auto"/>
        <w:bottom w:val="none" w:sz="0" w:space="0" w:color="auto"/>
        <w:right w:val="none" w:sz="0" w:space="0" w:color="auto"/>
      </w:divBdr>
      <w:divsChild>
        <w:div w:id="316344470">
          <w:marLeft w:val="0"/>
          <w:marRight w:val="0"/>
          <w:marTop w:val="0"/>
          <w:marBottom w:val="0"/>
          <w:divBdr>
            <w:top w:val="none" w:sz="0" w:space="0" w:color="auto"/>
            <w:left w:val="none" w:sz="0" w:space="0" w:color="auto"/>
            <w:bottom w:val="none" w:sz="0" w:space="0" w:color="auto"/>
            <w:right w:val="none" w:sz="0" w:space="0" w:color="auto"/>
          </w:divBdr>
          <w:divsChild>
            <w:div w:id="1503934765">
              <w:marLeft w:val="0"/>
              <w:marRight w:val="0"/>
              <w:marTop w:val="0"/>
              <w:marBottom w:val="0"/>
              <w:divBdr>
                <w:top w:val="none" w:sz="0" w:space="0" w:color="auto"/>
                <w:left w:val="none" w:sz="0" w:space="0" w:color="auto"/>
                <w:bottom w:val="none" w:sz="0" w:space="0" w:color="auto"/>
                <w:right w:val="none" w:sz="0" w:space="0" w:color="auto"/>
              </w:divBdr>
              <w:divsChild>
                <w:div w:id="37338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044582">
      <w:bodyDiv w:val="1"/>
      <w:marLeft w:val="0"/>
      <w:marRight w:val="0"/>
      <w:marTop w:val="0"/>
      <w:marBottom w:val="0"/>
      <w:divBdr>
        <w:top w:val="none" w:sz="0" w:space="0" w:color="auto"/>
        <w:left w:val="none" w:sz="0" w:space="0" w:color="auto"/>
        <w:bottom w:val="none" w:sz="0" w:space="0" w:color="auto"/>
        <w:right w:val="none" w:sz="0" w:space="0" w:color="auto"/>
      </w:divBdr>
      <w:divsChild>
        <w:div w:id="805586958">
          <w:marLeft w:val="480"/>
          <w:marRight w:val="0"/>
          <w:marTop w:val="0"/>
          <w:marBottom w:val="0"/>
          <w:divBdr>
            <w:top w:val="none" w:sz="0" w:space="0" w:color="auto"/>
            <w:left w:val="none" w:sz="0" w:space="0" w:color="auto"/>
            <w:bottom w:val="none" w:sz="0" w:space="0" w:color="auto"/>
            <w:right w:val="none" w:sz="0" w:space="0" w:color="auto"/>
          </w:divBdr>
          <w:divsChild>
            <w:div w:id="147791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915421">
      <w:bodyDiv w:val="1"/>
      <w:marLeft w:val="0"/>
      <w:marRight w:val="0"/>
      <w:marTop w:val="0"/>
      <w:marBottom w:val="0"/>
      <w:divBdr>
        <w:top w:val="none" w:sz="0" w:space="0" w:color="auto"/>
        <w:left w:val="none" w:sz="0" w:space="0" w:color="auto"/>
        <w:bottom w:val="none" w:sz="0" w:space="0" w:color="auto"/>
        <w:right w:val="none" w:sz="0" w:space="0" w:color="auto"/>
      </w:divBdr>
      <w:divsChild>
        <w:div w:id="1917476553">
          <w:marLeft w:val="480"/>
          <w:marRight w:val="0"/>
          <w:marTop w:val="0"/>
          <w:marBottom w:val="0"/>
          <w:divBdr>
            <w:top w:val="none" w:sz="0" w:space="0" w:color="auto"/>
            <w:left w:val="none" w:sz="0" w:space="0" w:color="auto"/>
            <w:bottom w:val="none" w:sz="0" w:space="0" w:color="auto"/>
            <w:right w:val="none" w:sz="0" w:space="0" w:color="auto"/>
          </w:divBdr>
          <w:divsChild>
            <w:div w:id="166909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002297">
      <w:bodyDiv w:val="1"/>
      <w:marLeft w:val="0"/>
      <w:marRight w:val="0"/>
      <w:marTop w:val="0"/>
      <w:marBottom w:val="0"/>
      <w:divBdr>
        <w:top w:val="none" w:sz="0" w:space="0" w:color="auto"/>
        <w:left w:val="none" w:sz="0" w:space="0" w:color="auto"/>
        <w:bottom w:val="none" w:sz="0" w:space="0" w:color="auto"/>
        <w:right w:val="none" w:sz="0" w:space="0" w:color="auto"/>
      </w:divBdr>
    </w:div>
    <w:div w:id="1568951915">
      <w:bodyDiv w:val="1"/>
      <w:marLeft w:val="0"/>
      <w:marRight w:val="0"/>
      <w:marTop w:val="0"/>
      <w:marBottom w:val="0"/>
      <w:divBdr>
        <w:top w:val="none" w:sz="0" w:space="0" w:color="auto"/>
        <w:left w:val="none" w:sz="0" w:space="0" w:color="auto"/>
        <w:bottom w:val="none" w:sz="0" w:space="0" w:color="auto"/>
        <w:right w:val="none" w:sz="0" w:space="0" w:color="auto"/>
      </w:divBdr>
      <w:divsChild>
        <w:div w:id="1325629161">
          <w:marLeft w:val="480"/>
          <w:marRight w:val="0"/>
          <w:marTop w:val="0"/>
          <w:marBottom w:val="0"/>
          <w:divBdr>
            <w:top w:val="none" w:sz="0" w:space="0" w:color="auto"/>
            <w:left w:val="none" w:sz="0" w:space="0" w:color="auto"/>
            <w:bottom w:val="none" w:sz="0" w:space="0" w:color="auto"/>
            <w:right w:val="none" w:sz="0" w:space="0" w:color="auto"/>
          </w:divBdr>
          <w:divsChild>
            <w:div w:id="849831118">
              <w:marLeft w:val="0"/>
              <w:marRight w:val="0"/>
              <w:marTop w:val="0"/>
              <w:marBottom w:val="240"/>
              <w:divBdr>
                <w:top w:val="none" w:sz="0" w:space="0" w:color="auto"/>
                <w:left w:val="none" w:sz="0" w:space="0" w:color="auto"/>
                <w:bottom w:val="none" w:sz="0" w:space="0" w:color="auto"/>
                <w:right w:val="none" w:sz="0" w:space="0" w:color="auto"/>
              </w:divBdr>
            </w:div>
            <w:div w:id="125790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250119">
      <w:bodyDiv w:val="1"/>
      <w:marLeft w:val="0"/>
      <w:marRight w:val="0"/>
      <w:marTop w:val="0"/>
      <w:marBottom w:val="0"/>
      <w:divBdr>
        <w:top w:val="none" w:sz="0" w:space="0" w:color="auto"/>
        <w:left w:val="none" w:sz="0" w:space="0" w:color="auto"/>
        <w:bottom w:val="none" w:sz="0" w:space="0" w:color="auto"/>
        <w:right w:val="none" w:sz="0" w:space="0" w:color="auto"/>
      </w:divBdr>
      <w:divsChild>
        <w:div w:id="340742879">
          <w:marLeft w:val="0"/>
          <w:marRight w:val="0"/>
          <w:marTop w:val="0"/>
          <w:marBottom w:val="0"/>
          <w:divBdr>
            <w:top w:val="none" w:sz="0" w:space="0" w:color="auto"/>
            <w:left w:val="none" w:sz="0" w:space="0" w:color="auto"/>
            <w:bottom w:val="none" w:sz="0" w:space="0" w:color="auto"/>
            <w:right w:val="none" w:sz="0" w:space="0" w:color="auto"/>
          </w:divBdr>
          <w:divsChild>
            <w:div w:id="1766147141">
              <w:marLeft w:val="0"/>
              <w:marRight w:val="0"/>
              <w:marTop w:val="0"/>
              <w:marBottom w:val="0"/>
              <w:divBdr>
                <w:top w:val="none" w:sz="0" w:space="0" w:color="auto"/>
                <w:left w:val="none" w:sz="0" w:space="0" w:color="auto"/>
                <w:bottom w:val="none" w:sz="0" w:space="0" w:color="auto"/>
                <w:right w:val="none" w:sz="0" w:space="0" w:color="auto"/>
              </w:divBdr>
              <w:divsChild>
                <w:div w:id="38602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651249">
      <w:bodyDiv w:val="1"/>
      <w:marLeft w:val="0"/>
      <w:marRight w:val="0"/>
      <w:marTop w:val="0"/>
      <w:marBottom w:val="0"/>
      <w:divBdr>
        <w:top w:val="none" w:sz="0" w:space="0" w:color="auto"/>
        <w:left w:val="none" w:sz="0" w:space="0" w:color="auto"/>
        <w:bottom w:val="none" w:sz="0" w:space="0" w:color="auto"/>
        <w:right w:val="none" w:sz="0" w:space="0" w:color="auto"/>
      </w:divBdr>
      <w:divsChild>
        <w:div w:id="495192260">
          <w:marLeft w:val="0"/>
          <w:marRight w:val="0"/>
          <w:marTop w:val="0"/>
          <w:marBottom w:val="0"/>
          <w:divBdr>
            <w:top w:val="none" w:sz="0" w:space="0" w:color="auto"/>
            <w:left w:val="none" w:sz="0" w:space="0" w:color="auto"/>
            <w:bottom w:val="none" w:sz="0" w:space="0" w:color="auto"/>
            <w:right w:val="none" w:sz="0" w:space="0" w:color="auto"/>
          </w:divBdr>
          <w:divsChild>
            <w:div w:id="1998072916">
              <w:marLeft w:val="0"/>
              <w:marRight w:val="0"/>
              <w:marTop w:val="0"/>
              <w:marBottom w:val="0"/>
              <w:divBdr>
                <w:top w:val="none" w:sz="0" w:space="0" w:color="auto"/>
                <w:left w:val="none" w:sz="0" w:space="0" w:color="auto"/>
                <w:bottom w:val="none" w:sz="0" w:space="0" w:color="auto"/>
                <w:right w:val="none" w:sz="0" w:space="0" w:color="auto"/>
              </w:divBdr>
              <w:divsChild>
                <w:div w:id="1767575913">
                  <w:marLeft w:val="0"/>
                  <w:marRight w:val="0"/>
                  <w:marTop w:val="0"/>
                  <w:marBottom w:val="0"/>
                  <w:divBdr>
                    <w:top w:val="none" w:sz="0" w:space="0" w:color="auto"/>
                    <w:left w:val="none" w:sz="0" w:space="0" w:color="auto"/>
                    <w:bottom w:val="none" w:sz="0" w:space="0" w:color="auto"/>
                    <w:right w:val="none" w:sz="0" w:space="0" w:color="auto"/>
                  </w:divBdr>
                  <w:divsChild>
                    <w:div w:id="121111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1301565">
      <w:bodyDiv w:val="1"/>
      <w:marLeft w:val="0"/>
      <w:marRight w:val="0"/>
      <w:marTop w:val="0"/>
      <w:marBottom w:val="0"/>
      <w:divBdr>
        <w:top w:val="none" w:sz="0" w:space="0" w:color="auto"/>
        <w:left w:val="none" w:sz="0" w:space="0" w:color="auto"/>
        <w:bottom w:val="none" w:sz="0" w:space="0" w:color="auto"/>
        <w:right w:val="none" w:sz="0" w:space="0" w:color="auto"/>
      </w:divBdr>
      <w:divsChild>
        <w:div w:id="1531453068">
          <w:marLeft w:val="0"/>
          <w:marRight w:val="0"/>
          <w:marTop w:val="0"/>
          <w:marBottom w:val="0"/>
          <w:divBdr>
            <w:top w:val="none" w:sz="0" w:space="0" w:color="auto"/>
            <w:left w:val="none" w:sz="0" w:space="0" w:color="auto"/>
            <w:bottom w:val="none" w:sz="0" w:space="0" w:color="auto"/>
            <w:right w:val="none" w:sz="0" w:space="0" w:color="auto"/>
          </w:divBdr>
          <w:divsChild>
            <w:div w:id="589584389">
              <w:marLeft w:val="0"/>
              <w:marRight w:val="0"/>
              <w:marTop w:val="0"/>
              <w:marBottom w:val="0"/>
              <w:divBdr>
                <w:top w:val="none" w:sz="0" w:space="0" w:color="auto"/>
                <w:left w:val="none" w:sz="0" w:space="0" w:color="auto"/>
                <w:bottom w:val="none" w:sz="0" w:space="0" w:color="auto"/>
                <w:right w:val="none" w:sz="0" w:space="0" w:color="auto"/>
              </w:divBdr>
              <w:divsChild>
                <w:div w:id="907493308">
                  <w:marLeft w:val="0"/>
                  <w:marRight w:val="0"/>
                  <w:marTop w:val="0"/>
                  <w:marBottom w:val="0"/>
                  <w:divBdr>
                    <w:top w:val="none" w:sz="0" w:space="0" w:color="auto"/>
                    <w:left w:val="none" w:sz="0" w:space="0" w:color="auto"/>
                    <w:bottom w:val="none" w:sz="0" w:space="0" w:color="auto"/>
                    <w:right w:val="none" w:sz="0" w:space="0" w:color="auto"/>
                  </w:divBdr>
                  <w:divsChild>
                    <w:div w:id="49028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1799294025">
      <w:bodyDiv w:val="1"/>
      <w:marLeft w:val="0"/>
      <w:marRight w:val="0"/>
      <w:marTop w:val="0"/>
      <w:marBottom w:val="0"/>
      <w:divBdr>
        <w:top w:val="none" w:sz="0" w:space="0" w:color="auto"/>
        <w:left w:val="none" w:sz="0" w:space="0" w:color="auto"/>
        <w:bottom w:val="none" w:sz="0" w:space="0" w:color="auto"/>
        <w:right w:val="none" w:sz="0" w:space="0" w:color="auto"/>
      </w:divBdr>
      <w:divsChild>
        <w:div w:id="167016639">
          <w:marLeft w:val="0"/>
          <w:marRight w:val="0"/>
          <w:marTop w:val="0"/>
          <w:marBottom w:val="0"/>
          <w:divBdr>
            <w:top w:val="none" w:sz="0" w:space="0" w:color="auto"/>
            <w:left w:val="none" w:sz="0" w:space="0" w:color="auto"/>
            <w:bottom w:val="none" w:sz="0" w:space="0" w:color="auto"/>
            <w:right w:val="none" w:sz="0" w:space="0" w:color="auto"/>
          </w:divBdr>
          <w:divsChild>
            <w:div w:id="140976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253342">
      <w:bodyDiv w:val="1"/>
      <w:marLeft w:val="0"/>
      <w:marRight w:val="0"/>
      <w:marTop w:val="0"/>
      <w:marBottom w:val="0"/>
      <w:divBdr>
        <w:top w:val="none" w:sz="0" w:space="0" w:color="auto"/>
        <w:left w:val="none" w:sz="0" w:space="0" w:color="auto"/>
        <w:bottom w:val="none" w:sz="0" w:space="0" w:color="auto"/>
        <w:right w:val="none" w:sz="0" w:space="0" w:color="auto"/>
      </w:divBdr>
      <w:divsChild>
        <w:div w:id="469592765">
          <w:marLeft w:val="0"/>
          <w:marRight w:val="0"/>
          <w:marTop w:val="0"/>
          <w:marBottom w:val="0"/>
          <w:divBdr>
            <w:top w:val="none" w:sz="0" w:space="0" w:color="auto"/>
            <w:left w:val="none" w:sz="0" w:space="0" w:color="auto"/>
            <w:bottom w:val="none" w:sz="0" w:space="0" w:color="auto"/>
            <w:right w:val="none" w:sz="0" w:space="0" w:color="auto"/>
          </w:divBdr>
          <w:divsChild>
            <w:div w:id="91631687">
              <w:marLeft w:val="0"/>
              <w:marRight w:val="0"/>
              <w:marTop w:val="0"/>
              <w:marBottom w:val="0"/>
              <w:divBdr>
                <w:top w:val="none" w:sz="0" w:space="0" w:color="auto"/>
                <w:left w:val="none" w:sz="0" w:space="0" w:color="auto"/>
                <w:bottom w:val="none" w:sz="0" w:space="0" w:color="auto"/>
                <w:right w:val="none" w:sz="0" w:space="0" w:color="auto"/>
              </w:divBdr>
              <w:divsChild>
                <w:div w:id="164700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657227">
      <w:bodyDiv w:val="1"/>
      <w:marLeft w:val="0"/>
      <w:marRight w:val="0"/>
      <w:marTop w:val="0"/>
      <w:marBottom w:val="0"/>
      <w:divBdr>
        <w:top w:val="none" w:sz="0" w:space="0" w:color="auto"/>
        <w:left w:val="none" w:sz="0" w:space="0" w:color="auto"/>
        <w:bottom w:val="none" w:sz="0" w:space="0" w:color="auto"/>
        <w:right w:val="none" w:sz="0" w:space="0" w:color="auto"/>
      </w:divBdr>
    </w:div>
    <w:div w:id="1943300311">
      <w:bodyDiv w:val="1"/>
      <w:marLeft w:val="0"/>
      <w:marRight w:val="0"/>
      <w:marTop w:val="0"/>
      <w:marBottom w:val="0"/>
      <w:divBdr>
        <w:top w:val="none" w:sz="0" w:space="0" w:color="auto"/>
        <w:left w:val="none" w:sz="0" w:space="0" w:color="auto"/>
        <w:bottom w:val="none" w:sz="0" w:space="0" w:color="auto"/>
        <w:right w:val="none" w:sz="0" w:space="0" w:color="auto"/>
      </w:divBdr>
      <w:divsChild>
        <w:div w:id="1100179763">
          <w:marLeft w:val="0"/>
          <w:marRight w:val="0"/>
          <w:marTop w:val="0"/>
          <w:marBottom w:val="0"/>
          <w:divBdr>
            <w:top w:val="none" w:sz="0" w:space="0" w:color="auto"/>
            <w:left w:val="none" w:sz="0" w:space="0" w:color="auto"/>
            <w:bottom w:val="none" w:sz="0" w:space="0" w:color="auto"/>
            <w:right w:val="none" w:sz="0" w:space="0" w:color="auto"/>
          </w:divBdr>
          <w:divsChild>
            <w:div w:id="1744141319">
              <w:marLeft w:val="0"/>
              <w:marRight w:val="0"/>
              <w:marTop w:val="0"/>
              <w:marBottom w:val="0"/>
              <w:divBdr>
                <w:top w:val="none" w:sz="0" w:space="0" w:color="auto"/>
                <w:left w:val="none" w:sz="0" w:space="0" w:color="auto"/>
                <w:bottom w:val="none" w:sz="0" w:space="0" w:color="auto"/>
                <w:right w:val="none" w:sz="0" w:space="0" w:color="auto"/>
              </w:divBdr>
              <w:divsChild>
                <w:div w:id="123635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660357">
      <w:bodyDiv w:val="1"/>
      <w:marLeft w:val="0"/>
      <w:marRight w:val="0"/>
      <w:marTop w:val="0"/>
      <w:marBottom w:val="0"/>
      <w:divBdr>
        <w:top w:val="none" w:sz="0" w:space="0" w:color="auto"/>
        <w:left w:val="none" w:sz="0" w:space="0" w:color="auto"/>
        <w:bottom w:val="none" w:sz="0" w:space="0" w:color="auto"/>
        <w:right w:val="none" w:sz="0" w:space="0" w:color="auto"/>
      </w:divBdr>
      <w:divsChild>
        <w:div w:id="336347344">
          <w:marLeft w:val="0"/>
          <w:marRight w:val="0"/>
          <w:marTop w:val="0"/>
          <w:marBottom w:val="0"/>
          <w:divBdr>
            <w:top w:val="none" w:sz="0" w:space="0" w:color="auto"/>
            <w:left w:val="none" w:sz="0" w:space="0" w:color="auto"/>
            <w:bottom w:val="none" w:sz="0" w:space="0" w:color="auto"/>
            <w:right w:val="none" w:sz="0" w:space="0" w:color="auto"/>
          </w:divBdr>
          <w:divsChild>
            <w:div w:id="1576470682">
              <w:marLeft w:val="0"/>
              <w:marRight w:val="0"/>
              <w:marTop w:val="0"/>
              <w:marBottom w:val="0"/>
              <w:divBdr>
                <w:top w:val="none" w:sz="0" w:space="0" w:color="auto"/>
                <w:left w:val="none" w:sz="0" w:space="0" w:color="auto"/>
                <w:bottom w:val="none" w:sz="0" w:space="0" w:color="auto"/>
                <w:right w:val="none" w:sz="0" w:space="0" w:color="auto"/>
              </w:divBdr>
              <w:divsChild>
                <w:div w:id="71658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568679">
      <w:bodyDiv w:val="1"/>
      <w:marLeft w:val="0"/>
      <w:marRight w:val="0"/>
      <w:marTop w:val="0"/>
      <w:marBottom w:val="0"/>
      <w:divBdr>
        <w:top w:val="none" w:sz="0" w:space="0" w:color="auto"/>
        <w:left w:val="none" w:sz="0" w:space="0" w:color="auto"/>
        <w:bottom w:val="none" w:sz="0" w:space="0" w:color="auto"/>
        <w:right w:val="none" w:sz="0" w:space="0" w:color="auto"/>
      </w:divBdr>
      <w:divsChild>
        <w:div w:id="999426579">
          <w:marLeft w:val="0"/>
          <w:marRight w:val="0"/>
          <w:marTop w:val="0"/>
          <w:marBottom w:val="0"/>
          <w:divBdr>
            <w:top w:val="none" w:sz="0" w:space="0" w:color="auto"/>
            <w:left w:val="none" w:sz="0" w:space="0" w:color="auto"/>
            <w:bottom w:val="none" w:sz="0" w:space="0" w:color="auto"/>
            <w:right w:val="none" w:sz="0" w:space="0" w:color="auto"/>
          </w:divBdr>
          <w:divsChild>
            <w:div w:id="122357832">
              <w:marLeft w:val="0"/>
              <w:marRight w:val="0"/>
              <w:marTop w:val="0"/>
              <w:marBottom w:val="0"/>
              <w:divBdr>
                <w:top w:val="none" w:sz="0" w:space="0" w:color="auto"/>
                <w:left w:val="none" w:sz="0" w:space="0" w:color="auto"/>
                <w:bottom w:val="none" w:sz="0" w:space="0" w:color="auto"/>
                <w:right w:val="none" w:sz="0" w:space="0" w:color="auto"/>
              </w:divBdr>
              <w:divsChild>
                <w:div w:id="181209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 w:id="2144881172">
      <w:bodyDiv w:val="1"/>
      <w:marLeft w:val="0"/>
      <w:marRight w:val="0"/>
      <w:marTop w:val="0"/>
      <w:marBottom w:val="0"/>
      <w:divBdr>
        <w:top w:val="none" w:sz="0" w:space="0" w:color="auto"/>
        <w:left w:val="none" w:sz="0" w:space="0" w:color="auto"/>
        <w:bottom w:val="none" w:sz="0" w:space="0" w:color="auto"/>
        <w:right w:val="none" w:sz="0" w:space="0" w:color="auto"/>
      </w:divBdr>
      <w:divsChild>
        <w:div w:id="679819361">
          <w:marLeft w:val="0"/>
          <w:marRight w:val="0"/>
          <w:marTop w:val="0"/>
          <w:marBottom w:val="0"/>
          <w:divBdr>
            <w:top w:val="none" w:sz="0" w:space="0" w:color="auto"/>
            <w:left w:val="none" w:sz="0" w:space="0" w:color="auto"/>
            <w:bottom w:val="none" w:sz="0" w:space="0" w:color="auto"/>
            <w:right w:val="none" w:sz="0" w:space="0" w:color="auto"/>
          </w:divBdr>
          <w:divsChild>
            <w:div w:id="483594432">
              <w:marLeft w:val="0"/>
              <w:marRight w:val="0"/>
              <w:marTop w:val="0"/>
              <w:marBottom w:val="0"/>
              <w:divBdr>
                <w:top w:val="none" w:sz="0" w:space="0" w:color="auto"/>
                <w:left w:val="none" w:sz="0" w:space="0" w:color="auto"/>
                <w:bottom w:val="none" w:sz="0" w:space="0" w:color="auto"/>
                <w:right w:val="none" w:sz="0" w:space="0" w:color="auto"/>
              </w:divBdr>
              <w:divsChild>
                <w:div w:id="924264702">
                  <w:marLeft w:val="0"/>
                  <w:marRight w:val="0"/>
                  <w:marTop w:val="0"/>
                  <w:marBottom w:val="0"/>
                  <w:divBdr>
                    <w:top w:val="none" w:sz="0" w:space="0" w:color="auto"/>
                    <w:left w:val="none" w:sz="0" w:space="0" w:color="auto"/>
                    <w:bottom w:val="none" w:sz="0" w:space="0" w:color="auto"/>
                    <w:right w:val="none" w:sz="0" w:space="0" w:color="auto"/>
                  </w:divBdr>
                  <w:divsChild>
                    <w:div w:id="66290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2214713@student.uwtsd.ac.uk"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ovrtn/Desktop/uwtsd/MA%20Paper%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772FF-943F-47FA-8D5A-CF8C288B8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 Paper Template.dotx</Template>
  <TotalTime>84</TotalTime>
  <Pages>9</Pages>
  <Words>2622</Words>
  <Characters>14948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17535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Microsoft Office User</dc:creator>
  <cp:keywords/>
  <cp:lastModifiedBy>Jesse Overton (2214713)</cp:lastModifiedBy>
  <cp:revision>101</cp:revision>
  <cp:lastPrinted>2022-11-03T17:52:00Z</cp:lastPrinted>
  <dcterms:created xsi:type="dcterms:W3CDTF">2022-11-28T02:38:00Z</dcterms:created>
  <dcterms:modified xsi:type="dcterms:W3CDTF">2022-12-08T23:18:00Z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zotero-version="6.0.18"&gt;&lt;session id="QuxBOEOq"/&gt;&lt;style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value="1"/&gt;&lt;/prefs&gt;&lt;/data&gt;</vt:lpwstr>
  </property>
</Properties>
</file>