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7B14C3A8" w:rsidR="00E611D9" w:rsidRPr="00307794" w:rsidRDefault="00D323DE" w:rsidP="00E611D9">
      <w:pPr>
        <w:pStyle w:val="AssignBody"/>
        <w:rPr>
          <w:rFonts w:ascii="Times New Roman" w:hAnsi="Times New Roman" w:cs="Times New Roman"/>
          <w:b/>
          <w:bCs/>
          <w:u w:val="single"/>
        </w:rPr>
      </w:pPr>
      <w:r w:rsidRPr="00307794">
        <w:rPr>
          <w:rFonts w:ascii="Times New Roman" w:hAnsi="Times New Roman" w:cs="Times New Roman"/>
          <w:b/>
          <w:bCs/>
          <w:u w:val="single"/>
        </w:rPr>
        <w:t xml:space="preserve">How a school develops one aspect of its SDP: a report that critically reflects on the actions, </w:t>
      </w:r>
      <w:proofErr w:type="gramStart"/>
      <w:r w:rsidRPr="00307794">
        <w:rPr>
          <w:rFonts w:ascii="Times New Roman" w:hAnsi="Times New Roman" w:cs="Times New Roman"/>
          <w:b/>
          <w:bCs/>
          <w:u w:val="single"/>
        </w:rPr>
        <w:t>impact</w:t>
      </w:r>
      <w:proofErr w:type="gramEnd"/>
      <w:r w:rsidRPr="00307794">
        <w:rPr>
          <w:rFonts w:ascii="Times New Roman" w:hAnsi="Times New Roman" w:cs="Times New Roman"/>
          <w:b/>
          <w:bCs/>
          <w:u w:val="single"/>
        </w:rPr>
        <w:t xml:space="preserve"> and evidence base.</w:t>
      </w:r>
    </w:p>
    <w:p w14:paraId="145CA0C6" w14:textId="77777777" w:rsidR="00D323DE" w:rsidRPr="00307794" w:rsidRDefault="00D323DE" w:rsidP="00E611D9">
      <w:pPr>
        <w:pStyle w:val="AssignBody"/>
        <w:rPr>
          <w:rFonts w:ascii="Times New Roman" w:hAnsi="Times New Roman" w:cs="Times New Roman"/>
        </w:rPr>
      </w:pPr>
    </w:p>
    <w:tbl>
      <w:tblPr>
        <w:tblStyle w:val="TableGrid"/>
        <w:tblW w:w="0" w:type="auto"/>
        <w:tblLook w:val="04A0" w:firstRow="1" w:lastRow="0" w:firstColumn="1" w:lastColumn="0" w:noHBand="0" w:noVBand="1"/>
      </w:tblPr>
      <w:tblGrid>
        <w:gridCol w:w="1722"/>
        <w:gridCol w:w="3647"/>
        <w:gridCol w:w="3647"/>
      </w:tblGrid>
      <w:tr w:rsidR="00AD4EBD" w:rsidRPr="00307794" w14:paraId="706C5A24" w14:textId="09F3EA57" w:rsidTr="00AD4EBD">
        <w:tc>
          <w:tcPr>
            <w:tcW w:w="1722" w:type="dxa"/>
          </w:tcPr>
          <w:p w14:paraId="28E17A5A" w14:textId="77777777" w:rsidR="00AD4EBD" w:rsidRPr="00307794" w:rsidRDefault="00AD4EBD" w:rsidP="00AE1A4C">
            <w:pPr>
              <w:pStyle w:val="AssignBody"/>
              <w:rPr>
                <w:rFonts w:ascii="Times New Roman" w:hAnsi="Times New Roman" w:cs="Times New Roman"/>
              </w:rPr>
            </w:pPr>
          </w:p>
        </w:tc>
        <w:tc>
          <w:tcPr>
            <w:tcW w:w="3647" w:type="dxa"/>
          </w:tcPr>
          <w:p w14:paraId="6D1F9A38" w14:textId="75E67885" w:rsidR="00AD4EBD" w:rsidRPr="00307794" w:rsidRDefault="00AD4EBD" w:rsidP="00AE1A4C">
            <w:pPr>
              <w:pStyle w:val="AssignBody"/>
              <w:rPr>
                <w:rFonts w:ascii="Times New Roman" w:hAnsi="Times New Roman" w:cs="Times New Roman"/>
              </w:rPr>
            </w:pPr>
            <w:proofErr w:type="spellStart"/>
            <w:r w:rsidRPr="00307794">
              <w:rPr>
                <w:rFonts w:ascii="Times New Roman" w:hAnsi="Times New Roman" w:cs="Times New Roman"/>
              </w:rPr>
              <w:t>Targed</w:t>
            </w:r>
            <w:proofErr w:type="spellEnd"/>
            <w:r w:rsidRPr="00307794">
              <w:rPr>
                <w:rFonts w:ascii="Times New Roman" w:hAnsi="Times New Roman" w:cs="Times New Roman"/>
              </w:rPr>
              <w:t>/target</w:t>
            </w:r>
          </w:p>
        </w:tc>
        <w:tc>
          <w:tcPr>
            <w:tcW w:w="3647" w:type="dxa"/>
          </w:tcPr>
          <w:p w14:paraId="0DE6AF28" w14:textId="77777777" w:rsidR="00AD4EBD" w:rsidRPr="00307794" w:rsidRDefault="00AD4EBD" w:rsidP="00AD4EBD">
            <w:pPr>
              <w:pStyle w:val="NormalWeb"/>
              <w:spacing w:before="0" w:beforeAutospacing="0" w:after="0" w:afterAutospacing="0"/>
              <w:rPr>
                <w:color w:val="222222"/>
                <w:sz w:val="22"/>
                <w:szCs w:val="22"/>
                <w:lang w:val="en-US"/>
              </w:rPr>
            </w:pPr>
            <w:proofErr w:type="spellStart"/>
            <w:r w:rsidRPr="00307794">
              <w:rPr>
                <w:color w:val="222222"/>
                <w:sz w:val="22"/>
                <w:szCs w:val="22"/>
                <w:shd w:val="clear" w:color="auto" w:fill="F8F9FA"/>
                <w:lang w:val="en-US"/>
              </w:rPr>
              <w:t>Yr</w:t>
            </w:r>
            <w:proofErr w:type="spellEnd"/>
            <w:r w:rsidRPr="00307794">
              <w:rPr>
                <w:color w:val="222222"/>
                <w:sz w:val="22"/>
                <w:szCs w:val="22"/>
                <w:shd w:val="clear" w:color="auto" w:fill="F8F9FA"/>
                <w:lang w:val="en-US"/>
              </w:rPr>
              <w:t xml:space="preserve"> </w:t>
            </w:r>
            <w:proofErr w:type="spellStart"/>
            <w:r w:rsidRPr="00307794">
              <w:rPr>
                <w:color w:val="222222"/>
                <w:sz w:val="22"/>
                <w:szCs w:val="22"/>
                <w:shd w:val="clear" w:color="auto" w:fill="F8F9FA"/>
                <w:lang w:val="en-US"/>
              </w:rPr>
              <w:t>hyn</w:t>
            </w:r>
            <w:proofErr w:type="spellEnd"/>
            <w:r w:rsidRPr="00307794">
              <w:rPr>
                <w:color w:val="222222"/>
                <w:sz w:val="22"/>
                <w:szCs w:val="22"/>
                <w:shd w:val="clear" w:color="auto" w:fill="F8F9FA"/>
                <w:lang w:val="en-US"/>
              </w:rPr>
              <w:t xml:space="preserve"> </w:t>
            </w:r>
            <w:proofErr w:type="spellStart"/>
            <w:r w:rsidRPr="00307794">
              <w:rPr>
                <w:color w:val="222222"/>
                <w:sz w:val="22"/>
                <w:szCs w:val="22"/>
                <w:shd w:val="clear" w:color="auto" w:fill="F8F9FA"/>
                <w:lang w:val="en-US"/>
              </w:rPr>
              <w:t>yr</w:t>
            </w:r>
            <w:proofErr w:type="spellEnd"/>
            <w:r w:rsidRPr="00307794">
              <w:rPr>
                <w:color w:val="222222"/>
                <w:sz w:val="22"/>
                <w:szCs w:val="22"/>
                <w:shd w:val="clear" w:color="auto" w:fill="F8F9FA"/>
                <w:lang w:val="en-US"/>
              </w:rPr>
              <w:t xml:space="preserve"> </w:t>
            </w:r>
            <w:proofErr w:type="spellStart"/>
            <w:r w:rsidRPr="00307794">
              <w:rPr>
                <w:color w:val="222222"/>
                <w:sz w:val="22"/>
                <w:szCs w:val="22"/>
                <w:shd w:val="clear" w:color="auto" w:fill="F8F9FA"/>
                <w:lang w:val="en-US"/>
              </w:rPr>
              <w:t>wyf</w:t>
            </w:r>
            <w:proofErr w:type="spellEnd"/>
            <w:r w:rsidRPr="00307794">
              <w:rPr>
                <w:color w:val="222222"/>
                <w:sz w:val="22"/>
                <w:szCs w:val="22"/>
                <w:shd w:val="clear" w:color="auto" w:fill="F8F9FA"/>
                <w:lang w:val="en-US"/>
              </w:rPr>
              <w:t xml:space="preserve"> </w:t>
            </w:r>
            <w:proofErr w:type="spellStart"/>
            <w:r w:rsidRPr="00307794">
              <w:rPr>
                <w:color w:val="222222"/>
                <w:sz w:val="22"/>
                <w:szCs w:val="22"/>
                <w:shd w:val="clear" w:color="auto" w:fill="F8F9FA"/>
                <w:lang w:val="en-US"/>
              </w:rPr>
              <w:t>wedi'i</w:t>
            </w:r>
            <w:proofErr w:type="spellEnd"/>
            <w:r w:rsidRPr="00307794">
              <w:rPr>
                <w:color w:val="222222"/>
                <w:sz w:val="22"/>
                <w:szCs w:val="22"/>
                <w:shd w:val="clear" w:color="auto" w:fill="F8F9FA"/>
                <w:lang w:val="en-US"/>
              </w:rPr>
              <w:t xml:space="preserve"> </w:t>
            </w:r>
            <w:proofErr w:type="spellStart"/>
            <w:r w:rsidRPr="00307794">
              <w:rPr>
                <w:color w:val="222222"/>
                <w:sz w:val="22"/>
                <w:szCs w:val="22"/>
                <w:shd w:val="clear" w:color="auto" w:fill="F8F9FA"/>
                <w:lang w:val="en-US"/>
              </w:rPr>
              <w:t>wneud</w:t>
            </w:r>
            <w:proofErr w:type="spellEnd"/>
            <w:r w:rsidRPr="00307794">
              <w:rPr>
                <w:color w:val="222222"/>
                <w:sz w:val="22"/>
                <w:szCs w:val="22"/>
                <w:shd w:val="clear" w:color="auto" w:fill="F8F9FA"/>
                <w:lang w:val="en-US"/>
              </w:rPr>
              <w:t xml:space="preserve"> </w:t>
            </w:r>
            <w:proofErr w:type="spellStart"/>
            <w:r w:rsidRPr="00307794">
              <w:rPr>
                <w:color w:val="222222"/>
                <w:sz w:val="22"/>
                <w:szCs w:val="22"/>
                <w:shd w:val="clear" w:color="auto" w:fill="F8F9FA"/>
                <w:lang w:val="en-US"/>
              </w:rPr>
              <w:t>yn</w:t>
            </w:r>
            <w:proofErr w:type="spellEnd"/>
            <w:r w:rsidRPr="00307794">
              <w:rPr>
                <w:color w:val="222222"/>
                <w:sz w:val="22"/>
                <w:szCs w:val="22"/>
                <w:shd w:val="clear" w:color="auto" w:fill="F8F9FA"/>
                <w:lang w:val="en-US"/>
              </w:rPr>
              <w:t xml:space="preserve"> </w:t>
            </w:r>
            <w:proofErr w:type="spellStart"/>
            <w:r w:rsidRPr="00307794">
              <w:rPr>
                <w:color w:val="222222"/>
                <w:sz w:val="22"/>
                <w:szCs w:val="22"/>
                <w:shd w:val="clear" w:color="auto" w:fill="F8F9FA"/>
                <w:lang w:val="en-US"/>
              </w:rPr>
              <w:t>yr</w:t>
            </w:r>
            <w:proofErr w:type="spellEnd"/>
            <w:r w:rsidRPr="00307794">
              <w:rPr>
                <w:color w:val="222222"/>
                <w:sz w:val="22"/>
                <w:szCs w:val="22"/>
                <w:shd w:val="clear" w:color="auto" w:fill="F8F9FA"/>
                <w:lang w:val="en-US"/>
              </w:rPr>
              <w:t xml:space="preserve"> </w:t>
            </w:r>
            <w:proofErr w:type="spellStart"/>
            <w:r w:rsidRPr="00307794">
              <w:rPr>
                <w:color w:val="222222"/>
                <w:sz w:val="22"/>
                <w:szCs w:val="22"/>
                <w:shd w:val="clear" w:color="auto" w:fill="F8F9FA"/>
                <w:lang w:val="en-US"/>
              </w:rPr>
              <w:t>aseiniad</w:t>
            </w:r>
            <w:proofErr w:type="spellEnd"/>
            <w:r w:rsidRPr="00307794">
              <w:rPr>
                <w:color w:val="222222"/>
                <w:sz w:val="22"/>
                <w:szCs w:val="22"/>
                <w:shd w:val="clear" w:color="auto" w:fill="F8F9FA"/>
                <w:lang w:val="en-US"/>
              </w:rPr>
              <w:t xml:space="preserve"> </w:t>
            </w:r>
            <w:proofErr w:type="spellStart"/>
            <w:r w:rsidRPr="00307794">
              <w:rPr>
                <w:color w:val="222222"/>
                <w:sz w:val="22"/>
                <w:szCs w:val="22"/>
                <w:shd w:val="clear" w:color="auto" w:fill="F8F9FA"/>
                <w:lang w:val="en-US"/>
              </w:rPr>
              <w:t>hwn</w:t>
            </w:r>
            <w:proofErr w:type="spellEnd"/>
          </w:p>
          <w:p w14:paraId="65DA3C77" w14:textId="77777777" w:rsidR="00AD4EBD" w:rsidRPr="00307794" w:rsidRDefault="00AD4EBD" w:rsidP="00AD4EBD">
            <w:pPr>
              <w:pStyle w:val="NormalWeb"/>
              <w:spacing w:before="0" w:beforeAutospacing="0" w:after="0" w:afterAutospacing="0"/>
              <w:rPr>
                <w:sz w:val="22"/>
                <w:szCs w:val="22"/>
                <w:lang w:val="en-US"/>
              </w:rPr>
            </w:pPr>
            <w:r w:rsidRPr="00307794">
              <w:rPr>
                <w:sz w:val="22"/>
                <w:szCs w:val="22"/>
                <w:lang w:val="en-US"/>
              </w:rPr>
              <w:t>What I have done in this assignment...</w:t>
            </w:r>
          </w:p>
          <w:p w14:paraId="6D71B5B6" w14:textId="77777777" w:rsidR="00AD4EBD" w:rsidRPr="00307794" w:rsidRDefault="00AD4EBD" w:rsidP="00AE1A4C">
            <w:pPr>
              <w:pStyle w:val="AssignBody"/>
              <w:rPr>
                <w:rFonts w:ascii="Times New Roman" w:hAnsi="Times New Roman" w:cs="Times New Roman"/>
              </w:rPr>
            </w:pPr>
          </w:p>
        </w:tc>
      </w:tr>
      <w:tr w:rsidR="00AD4EBD" w:rsidRPr="00307794" w14:paraId="4072E411" w14:textId="3E550A78" w:rsidTr="00AD4EBD">
        <w:tc>
          <w:tcPr>
            <w:tcW w:w="1722" w:type="dxa"/>
          </w:tcPr>
          <w:p w14:paraId="3BDD7132" w14:textId="7F6766D3" w:rsidR="00AD4EBD" w:rsidRPr="00307794" w:rsidRDefault="00AD4EBD" w:rsidP="00AE1A4C">
            <w:pPr>
              <w:pStyle w:val="AssignBody"/>
              <w:rPr>
                <w:rFonts w:ascii="Times New Roman" w:hAnsi="Times New Roman" w:cs="Times New Roman"/>
              </w:rPr>
            </w:pPr>
            <w:proofErr w:type="spellStart"/>
            <w:r w:rsidRPr="00307794">
              <w:rPr>
                <w:rFonts w:ascii="Times New Roman" w:hAnsi="Times New Roman" w:cs="Times New Roman"/>
              </w:rPr>
              <w:t>T</w:t>
            </w:r>
            <w:bookmarkStart w:id="0" w:name="cysill"/>
            <w:bookmarkEnd w:id="0"/>
            <w:r w:rsidRPr="00307794">
              <w:rPr>
                <w:rFonts w:ascii="Times New Roman" w:hAnsi="Times New Roman" w:cs="Times New Roman"/>
              </w:rPr>
              <w:t>arged</w:t>
            </w:r>
            <w:proofErr w:type="spellEnd"/>
            <w:r w:rsidRPr="00307794">
              <w:rPr>
                <w:rFonts w:ascii="Times New Roman" w:hAnsi="Times New Roman" w:cs="Times New Roman"/>
              </w:rPr>
              <w:t>/Target 1</w:t>
            </w:r>
            <w:r w:rsidR="000F3E6C" w:rsidRPr="00307794">
              <w:rPr>
                <w:rFonts w:ascii="Times New Roman" w:hAnsi="Times New Roman" w:cs="Times New Roman"/>
              </w:rPr>
              <w:t>:</w:t>
            </w:r>
          </w:p>
        </w:tc>
        <w:tc>
          <w:tcPr>
            <w:tcW w:w="3647" w:type="dxa"/>
          </w:tcPr>
          <w:p w14:paraId="6E5D5B72" w14:textId="31F008E0" w:rsidR="00F07CDD" w:rsidRPr="00307794" w:rsidRDefault="00F07CDD" w:rsidP="00F07CDD">
            <w:pPr>
              <w:pStyle w:val="NormalWeb"/>
              <w:spacing w:before="0" w:beforeAutospacing="0" w:after="0" w:afterAutospacing="0"/>
              <w:rPr>
                <w:sz w:val="22"/>
                <w:szCs w:val="22"/>
              </w:rPr>
            </w:pPr>
            <w:r w:rsidRPr="00307794">
              <w:rPr>
                <w:sz w:val="22"/>
                <w:szCs w:val="22"/>
              </w:rPr>
              <w:t>Continue to make links between development in my own practice and the literature. </w:t>
            </w:r>
          </w:p>
          <w:p w14:paraId="394C5558" w14:textId="77777777" w:rsidR="00AD4EBD" w:rsidRPr="00307794" w:rsidRDefault="00AD4EBD" w:rsidP="00AE1A4C">
            <w:pPr>
              <w:pStyle w:val="AssignBody"/>
              <w:rPr>
                <w:rFonts w:ascii="Times New Roman" w:hAnsi="Times New Roman" w:cs="Times New Roman"/>
              </w:rPr>
            </w:pPr>
          </w:p>
        </w:tc>
        <w:tc>
          <w:tcPr>
            <w:tcW w:w="3647" w:type="dxa"/>
          </w:tcPr>
          <w:p w14:paraId="5F7F611A" w14:textId="77777777" w:rsidR="00AD4EBD" w:rsidRPr="00307794" w:rsidRDefault="00AD4EBD" w:rsidP="00AE1A4C">
            <w:pPr>
              <w:pStyle w:val="AssignBody"/>
              <w:rPr>
                <w:rFonts w:ascii="Times New Roman" w:hAnsi="Times New Roman" w:cs="Times New Roman"/>
              </w:rPr>
            </w:pPr>
          </w:p>
        </w:tc>
      </w:tr>
    </w:tbl>
    <w:p w14:paraId="213F9CDE" w14:textId="77777777" w:rsidR="00A86469" w:rsidRPr="00307794" w:rsidRDefault="00A86469" w:rsidP="00E611D9">
      <w:pPr>
        <w:pStyle w:val="AssignBody"/>
        <w:rPr>
          <w:rFonts w:ascii="Times New Roman" w:hAnsi="Times New Roman" w:cs="Times New Roman"/>
          <w:b/>
          <w:bCs/>
          <w:color w:val="0070C0"/>
        </w:rPr>
      </w:pPr>
    </w:p>
    <w:p w14:paraId="0D2F6EA6" w14:textId="5EE4A17E" w:rsidR="00E611D9" w:rsidRPr="00F143F7" w:rsidRDefault="00560211" w:rsidP="0071140E">
      <w:pPr>
        <w:spacing w:line="480" w:lineRule="auto"/>
        <w:rPr>
          <w:rFonts w:ascii="Times New Roman" w:hAnsi="Times New Roman" w:cs="Times New Roman"/>
          <w:b/>
          <w:bCs/>
          <w:u w:val="single"/>
        </w:rPr>
      </w:pPr>
      <w:r w:rsidRPr="00F143F7">
        <w:rPr>
          <w:rFonts w:ascii="Times New Roman" w:hAnsi="Times New Roman" w:cs="Times New Roman"/>
          <w:b/>
          <w:bCs/>
          <w:u w:val="single"/>
        </w:rPr>
        <w:t xml:space="preserve">Introduction </w:t>
      </w:r>
    </w:p>
    <w:p w14:paraId="3BC5D7E4" w14:textId="2B4C0F72" w:rsidR="00617D0D" w:rsidRPr="0044246A" w:rsidRDefault="00E64E6D" w:rsidP="0071140E">
      <w:pPr>
        <w:spacing w:line="480" w:lineRule="auto"/>
        <w:rPr>
          <w:rFonts w:ascii="Times New Roman" w:hAnsi="Times New Roman" w:cs="Times New Roman"/>
        </w:rPr>
      </w:pPr>
      <w:r w:rsidRPr="0044246A">
        <w:rPr>
          <w:rFonts w:ascii="Times New Roman" w:hAnsi="Times New Roman" w:cs="Times New Roman"/>
        </w:rPr>
        <w:t>According to the Welsh Government, a</w:t>
      </w:r>
      <w:r w:rsidR="004433CE" w:rsidRPr="0044246A">
        <w:rPr>
          <w:rFonts w:ascii="Times New Roman" w:hAnsi="Times New Roman" w:cs="Times New Roman"/>
        </w:rPr>
        <w:t xml:space="preserve"> School Development Plan (SDP) is</w:t>
      </w:r>
      <w:r w:rsidR="004D02BB" w:rsidRPr="0044246A">
        <w:rPr>
          <w:rFonts w:ascii="Times New Roman" w:hAnsi="Times New Roman" w:cs="Times New Roman"/>
        </w:rPr>
        <w:t xml:space="preserve"> </w:t>
      </w:r>
      <w:r w:rsidR="00B0458D" w:rsidRPr="0044246A">
        <w:rPr>
          <w:rFonts w:ascii="Times New Roman" w:hAnsi="Times New Roman" w:cs="Times New Roman"/>
        </w:rPr>
        <w:t>a “strategic plan for improvement</w:t>
      </w:r>
      <w:r w:rsidR="00B0458D" w:rsidRPr="0044246A">
        <w:rPr>
          <w:rFonts w:ascii="Times New Roman" w:hAnsi="Times New Roman" w:cs="Times New Roman"/>
          <w:highlight w:val="yellow"/>
        </w:rPr>
        <w:t>”</w:t>
      </w:r>
      <w:r w:rsidR="004433CE" w:rsidRPr="0044246A">
        <w:rPr>
          <w:rFonts w:ascii="Times New Roman" w:hAnsi="Times New Roman" w:cs="Times New Roman"/>
          <w:highlight w:val="yellow"/>
        </w:rPr>
        <w:t xml:space="preserve"> </w:t>
      </w:r>
      <w:r w:rsidR="004D02BB" w:rsidRPr="0044246A">
        <w:rPr>
          <w:rFonts w:ascii="Times New Roman" w:hAnsi="Times New Roman" w:cs="Times New Roman"/>
          <w:highlight w:val="yellow"/>
        </w:rPr>
        <w:t>(2014, p3)</w:t>
      </w:r>
      <w:r w:rsidR="00B0458D" w:rsidRPr="0044246A">
        <w:rPr>
          <w:rFonts w:ascii="Times New Roman" w:hAnsi="Times New Roman" w:cs="Times New Roman"/>
          <w:highlight w:val="yellow"/>
        </w:rPr>
        <w:t>.</w:t>
      </w:r>
      <w:r w:rsidR="00B0458D" w:rsidRPr="0044246A">
        <w:rPr>
          <w:rFonts w:ascii="Times New Roman" w:hAnsi="Times New Roman" w:cs="Times New Roman"/>
        </w:rPr>
        <w:t xml:space="preserve"> </w:t>
      </w:r>
      <w:r w:rsidR="00761A39" w:rsidRPr="0044246A">
        <w:rPr>
          <w:rFonts w:ascii="Times New Roman" w:hAnsi="Times New Roman" w:cs="Times New Roman"/>
        </w:rPr>
        <w:t>It</w:t>
      </w:r>
      <w:r w:rsidR="00A96ABF" w:rsidRPr="0044246A">
        <w:rPr>
          <w:rFonts w:ascii="Times New Roman" w:hAnsi="Times New Roman" w:cs="Times New Roman"/>
        </w:rPr>
        <w:t xml:space="preserve"> is a working document that</w:t>
      </w:r>
      <w:r w:rsidR="00B07B2B" w:rsidRPr="0044246A">
        <w:rPr>
          <w:rFonts w:ascii="Times New Roman" w:hAnsi="Times New Roman" w:cs="Times New Roman"/>
        </w:rPr>
        <w:t xml:space="preserve"> </w:t>
      </w:r>
      <w:r w:rsidR="00DA552A" w:rsidRPr="0044246A">
        <w:rPr>
          <w:rFonts w:ascii="Times New Roman" w:hAnsi="Times New Roman" w:cs="Times New Roman"/>
        </w:rPr>
        <w:t>notes different</w:t>
      </w:r>
      <w:r w:rsidR="00192587" w:rsidRPr="0044246A">
        <w:rPr>
          <w:rFonts w:ascii="Times New Roman" w:hAnsi="Times New Roman" w:cs="Times New Roman"/>
        </w:rPr>
        <w:t xml:space="preserve"> areas of improvement</w:t>
      </w:r>
      <w:r w:rsidR="00B07B2B" w:rsidRPr="0044246A">
        <w:rPr>
          <w:rFonts w:ascii="Times New Roman" w:hAnsi="Times New Roman" w:cs="Times New Roman"/>
        </w:rPr>
        <w:t xml:space="preserve"> </w:t>
      </w:r>
      <w:r w:rsidR="00192587" w:rsidRPr="0044246A">
        <w:rPr>
          <w:rFonts w:ascii="Times New Roman" w:hAnsi="Times New Roman" w:cs="Times New Roman"/>
        </w:rPr>
        <w:t>and the steps take</w:t>
      </w:r>
      <w:r w:rsidR="00DA552A" w:rsidRPr="0044246A">
        <w:rPr>
          <w:rFonts w:ascii="Times New Roman" w:hAnsi="Times New Roman" w:cs="Times New Roman"/>
        </w:rPr>
        <w:t xml:space="preserve">n or will be taken, </w:t>
      </w:r>
      <w:r w:rsidR="00192587" w:rsidRPr="0044246A">
        <w:rPr>
          <w:rFonts w:ascii="Times New Roman" w:hAnsi="Times New Roman" w:cs="Times New Roman"/>
        </w:rPr>
        <w:t xml:space="preserve">to develop </w:t>
      </w:r>
      <w:r w:rsidR="00DA552A" w:rsidRPr="0044246A">
        <w:rPr>
          <w:rFonts w:ascii="Times New Roman" w:hAnsi="Times New Roman" w:cs="Times New Roman"/>
        </w:rPr>
        <w:t xml:space="preserve">these </w:t>
      </w:r>
      <w:r w:rsidR="00192587" w:rsidRPr="0044246A">
        <w:rPr>
          <w:rFonts w:ascii="Times New Roman" w:hAnsi="Times New Roman" w:cs="Times New Roman"/>
        </w:rPr>
        <w:t>areas</w:t>
      </w:r>
      <w:r w:rsidR="00DA552A" w:rsidRPr="0044246A">
        <w:rPr>
          <w:rFonts w:ascii="Times New Roman" w:hAnsi="Times New Roman" w:cs="Times New Roman"/>
        </w:rPr>
        <w:t>. The</w:t>
      </w:r>
      <w:r w:rsidR="00192587" w:rsidRPr="0044246A">
        <w:rPr>
          <w:rFonts w:ascii="Times New Roman" w:hAnsi="Times New Roman" w:cs="Times New Roman"/>
        </w:rPr>
        <w:t xml:space="preserve"> overall intention of</w:t>
      </w:r>
      <w:r w:rsidR="00DA552A" w:rsidRPr="0044246A">
        <w:rPr>
          <w:rFonts w:ascii="Times New Roman" w:hAnsi="Times New Roman" w:cs="Times New Roman"/>
        </w:rPr>
        <w:t xml:space="preserve"> an SDP is to </w:t>
      </w:r>
      <w:r w:rsidR="00192587" w:rsidRPr="0044246A">
        <w:rPr>
          <w:rFonts w:ascii="Times New Roman" w:hAnsi="Times New Roman" w:cs="Times New Roman"/>
        </w:rPr>
        <w:t>improv</w:t>
      </w:r>
      <w:r w:rsidR="00DA552A" w:rsidRPr="0044246A">
        <w:rPr>
          <w:rFonts w:ascii="Times New Roman" w:hAnsi="Times New Roman" w:cs="Times New Roman"/>
        </w:rPr>
        <w:t>e the educational experience of the learners within that context.</w:t>
      </w:r>
      <w:r w:rsidR="009E5F01" w:rsidRPr="0044246A">
        <w:rPr>
          <w:rFonts w:ascii="Times New Roman" w:hAnsi="Times New Roman" w:cs="Times New Roman"/>
        </w:rPr>
        <w:t xml:space="preserve"> </w:t>
      </w:r>
      <w:r w:rsidR="00B13150" w:rsidRPr="0044246A">
        <w:rPr>
          <w:rFonts w:ascii="Times New Roman" w:hAnsi="Times New Roman" w:cs="Times New Roman"/>
        </w:rPr>
        <w:t xml:space="preserve">This assignment will examine </w:t>
      </w:r>
      <w:r w:rsidR="00C96E41" w:rsidRPr="0044246A">
        <w:rPr>
          <w:rFonts w:ascii="Times New Roman" w:hAnsi="Times New Roman" w:cs="Times New Roman"/>
        </w:rPr>
        <w:t>a school’s SDP</w:t>
      </w:r>
      <w:r w:rsidR="00F231CB" w:rsidRPr="0044246A">
        <w:rPr>
          <w:rFonts w:ascii="Times New Roman" w:hAnsi="Times New Roman" w:cs="Times New Roman"/>
        </w:rPr>
        <w:t xml:space="preserve"> process and evaluate </w:t>
      </w:r>
      <w:r w:rsidR="005E3683" w:rsidRPr="0044246A">
        <w:rPr>
          <w:rFonts w:ascii="Times New Roman" w:hAnsi="Times New Roman" w:cs="Times New Roman"/>
        </w:rPr>
        <w:t xml:space="preserve">the impact of the proposed changes. </w:t>
      </w:r>
      <w:r w:rsidR="00DC354D" w:rsidRPr="0044246A">
        <w:rPr>
          <w:rFonts w:ascii="Times New Roman" w:hAnsi="Times New Roman" w:cs="Times New Roman"/>
        </w:rPr>
        <w:t xml:space="preserve">The school that </w:t>
      </w:r>
      <w:r w:rsidR="008C6E39" w:rsidRPr="0044246A">
        <w:rPr>
          <w:rFonts w:ascii="Times New Roman" w:hAnsi="Times New Roman" w:cs="Times New Roman"/>
        </w:rPr>
        <w:t>is</w:t>
      </w:r>
      <w:r w:rsidR="00DC354D" w:rsidRPr="0044246A">
        <w:rPr>
          <w:rFonts w:ascii="Times New Roman" w:hAnsi="Times New Roman" w:cs="Times New Roman"/>
        </w:rPr>
        <w:t xml:space="preserve"> the focus of this assignment</w:t>
      </w:r>
      <w:r w:rsidR="008C6E39" w:rsidRPr="0044246A">
        <w:rPr>
          <w:rFonts w:ascii="Times New Roman" w:hAnsi="Times New Roman" w:cs="Times New Roman"/>
        </w:rPr>
        <w:t xml:space="preserve"> has</w:t>
      </w:r>
      <w:r w:rsidR="00DC354D" w:rsidRPr="0044246A">
        <w:rPr>
          <w:rFonts w:ascii="Times New Roman" w:hAnsi="Times New Roman" w:cs="Times New Roman"/>
        </w:rPr>
        <w:t xml:space="preserve"> </w:t>
      </w:r>
      <w:r w:rsidR="008C6E39" w:rsidRPr="0044246A">
        <w:rPr>
          <w:rFonts w:ascii="Times New Roman" w:hAnsi="Times New Roman" w:cs="Times New Roman"/>
        </w:rPr>
        <w:t>a</w:t>
      </w:r>
      <w:r w:rsidR="001A6732" w:rsidRPr="0044246A">
        <w:rPr>
          <w:rFonts w:ascii="Times New Roman" w:hAnsi="Times New Roman" w:cs="Times New Roman"/>
        </w:rPr>
        <w:t>pproximately 700 children on roll</w:t>
      </w:r>
      <w:r w:rsidR="008C6E39" w:rsidRPr="0044246A">
        <w:rPr>
          <w:rFonts w:ascii="Times New Roman" w:hAnsi="Times New Roman" w:cs="Times New Roman"/>
        </w:rPr>
        <w:t xml:space="preserve"> and is located in South Wales. </w:t>
      </w:r>
      <w:r w:rsidR="002B1AEA" w:rsidRPr="0044246A">
        <w:rPr>
          <w:rFonts w:ascii="Times New Roman" w:hAnsi="Times New Roman" w:cs="Times New Roman"/>
        </w:rPr>
        <w:t>Of this number,</w:t>
      </w:r>
      <w:r w:rsidR="008F32B4" w:rsidRPr="0044246A">
        <w:rPr>
          <w:rFonts w:ascii="Times New Roman" w:hAnsi="Times New Roman" w:cs="Times New Roman"/>
        </w:rPr>
        <w:t xml:space="preserve"> </w:t>
      </w:r>
      <w:r w:rsidR="002B5C32" w:rsidRPr="0044246A">
        <w:rPr>
          <w:rFonts w:ascii="Times New Roman" w:hAnsi="Times New Roman" w:cs="Times New Roman"/>
        </w:rPr>
        <w:t>15% of children</w:t>
      </w:r>
      <w:r w:rsidR="002A09F7" w:rsidRPr="0044246A">
        <w:rPr>
          <w:rFonts w:ascii="Times New Roman" w:hAnsi="Times New Roman" w:cs="Times New Roman"/>
        </w:rPr>
        <w:t xml:space="preserve"> qualify for F</w:t>
      </w:r>
      <w:r w:rsidR="002B1AEA" w:rsidRPr="0044246A">
        <w:rPr>
          <w:rFonts w:ascii="Times New Roman" w:hAnsi="Times New Roman" w:cs="Times New Roman"/>
        </w:rPr>
        <w:t xml:space="preserve">ree </w:t>
      </w:r>
      <w:r w:rsidR="002A09F7" w:rsidRPr="0044246A">
        <w:rPr>
          <w:rFonts w:ascii="Times New Roman" w:hAnsi="Times New Roman" w:cs="Times New Roman"/>
        </w:rPr>
        <w:t>S</w:t>
      </w:r>
      <w:r w:rsidR="002B1AEA" w:rsidRPr="0044246A">
        <w:rPr>
          <w:rFonts w:ascii="Times New Roman" w:hAnsi="Times New Roman" w:cs="Times New Roman"/>
        </w:rPr>
        <w:t xml:space="preserve">chool </w:t>
      </w:r>
      <w:r w:rsidR="002A09F7" w:rsidRPr="0044246A">
        <w:rPr>
          <w:rFonts w:ascii="Times New Roman" w:hAnsi="Times New Roman" w:cs="Times New Roman"/>
        </w:rPr>
        <w:t>M</w:t>
      </w:r>
      <w:r w:rsidR="002B1AEA" w:rsidRPr="0044246A">
        <w:rPr>
          <w:rFonts w:ascii="Times New Roman" w:hAnsi="Times New Roman" w:cs="Times New Roman"/>
        </w:rPr>
        <w:t xml:space="preserve">eals (FSM) and </w:t>
      </w:r>
      <w:r w:rsidR="002A09F7" w:rsidRPr="0044246A">
        <w:rPr>
          <w:rFonts w:ascii="Times New Roman" w:hAnsi="Times New Roman" w:cs="Times New Roman"/>
        </w:rPr>
        <w:t xml:space="preserve">3.5% of children </w:t>
      </w:r>
      <w:r w:rsidR="00632ED7" w:rsidRPr="0044246A">
        <w:rPr>
          <w:rFonts w:ascii="Times New Roman" w:hAnsi="Times New Roman" w:cs="Times New Roman"/>
        </w:rPr>
        <w:t>identified as having A</w:t>
      </w:r>
      <w:r w:rsidR="002B1AEA" w:rsidRPr="0044246A">
        <w:rPr>
          <w:rFonts w:ascii="Times New Roman" w:hAnsi="Times New Roman" w:cs="Times New Roman"/>
        </w:rPr>
        <w:t xml:space="preserve">dditional </w:t>
      </w:r>
      <w:r w:rsidR="00632ED7" w:rsidRPr="0044246A">
        <w:rPr>
          <w:rFonts w:ascii="Times New Roman" w:hAnsi="Times New Roman" w:cs="Times New Roman"/>
        </w:rPr>
        <w:t>L</w:t>
      </w:r>
      <w:r w:rsidR="002B1AEA" w:rsidRPr="0044246A">
        <w:rPr>
          <w:rFonts w:ascii="Times New Roman" w:hAnsi="Times New Roman" w:cs="Times New Roman"/>
        </w:rPr>
        <w:t xml:space="preserve">earning </w:t>
      </w:r>
      <w:r w:rsidR="00632ED7" w:rsidRPr="0044246A">
        <w:rPr>
          <w:rFonts w:ascii="Times New Roman" w:hAnsi="Times New Roman" w:cs="Times New Roman"/>
        </w:rPr>
        <w:t>N</w:t>
      </w:r>
      <w:r w:rsidR="002B1AEA" w:rsidRPr="0044246A">
        <w:rPr>
          <w:rFonts w:ascii="Times New Roman" w:hAnsi="Times New Roman" w:cs="Times New Roman"/>
        </w:rPr>
        <w:t>eeds (ALN).</w:t>
      </w:r>
      <w:r w:rsidR="008F32B4" w:rsidRPr="0044246A">
        <w:rPr>
          <w:rFonts w:ascii="Times New Roman" w:hAnsi="Times New Roman" w:cs="Times New Roman"/>
        </w:rPr>
        <w:t xml:space="preserve"> The first language of most of the children attending the school is </w:t>
      </w:r>
      <w:r w:rsidR="00632ED7" w:rsidRPr="0044246A">
        <w:rPr>
          <w:rFonts w:ascii="Times New Roman" w:hAnsi="Times New Roman" w:cs="Times New Roman"/>
        </w:rPr>
        <w:t>English</w:t>
      </w:r>
      <w:r w:rsidR="007E3D81" w:rsidRPr="0044246A">
        <w:rPr>
          <w:rFonts w:ascii="Times New Roman" w:hAnsi="Times New Roman" w:cs="Times New Roman"/>
        </w:rPr>
        <w:t xml:space="preserve">, </w:t>
      </w:r>
      <w:r w:rsidR="008F32B4" w:rsidRPr="0044246A">
        <w:rPr>
          <w:rFonts w:ascii="Times New Roman" w:hAnsi="Times New Roman" w:cs="Times New Roman"/>
        </w:rPr>
        <w:t>with very few children speaking a different first language.</w:t>
      </w:r>
      <w:r w:rsidR="004B1C5F" w:rsidRPr="0044246A">
        <w:rPr>
          <w:rFonts w:ascii="Times New Roman" w:hAnsi="Times New Roman" w:cs="Times New Roman"/>
        </w:rPr>
        <w:t xml:space="preserve"> </w:t>
      </w:r>
      <w:r w:rsidR="007610D9" w:rsidRPr="0044246A">
        <w:rPr>
          <w:rFonts w:ascii="Times New Roman" w:hAnsi="Times New Roman" w:cs="Times New Roman"/>
        </w:rPr>
        <w:t>School X’s</w:t>
      </w:r>
      <w:r w:rsidR="004B1C5F" w:rsidRPr="0044246A">
        <w:rPr>
          <w:rFonts w:ascii="Times New Roman" w:hAnsi="Times New Roman" w:cs="Times New Roman"/>
        </w:rPr>
        <w:t xml:space="preserve"> vision is “</w:t>
      </w:r>
      <w:r w:rsidR="007610D9" w:rsidRPr="0044246A">
        <w:rPr>
          <w:rFonts w:ascii="Times New Roman" w:hAnsi="Times New Roman" w:cs="Times New Roman"/>
        </w:rPr>
        <w:t>t</w:t>
      </w:r>
      <w:r w:rsidR="004B1C5F" w:rsidRPr="0044246A">
        <w:rPr>
          <w:rFonts w:ascii="Times New Roman" w:hAnsi="Times New Roman" w:cs="Times New Roman"/>
        </w:rPr>
        <w:t>o deliver outstanding access attitudes achievement by learning, growing and succeeding together”.</w:t>
      </w:r>
      <w:r w:rsidR="000C639F" w:rsidRPr="0044246A">
        <w:rPr>
          <w:rFonts w:ascii="Times New Roman" w:hAnsi="Times New Roman" w:cs="Times New Roman"/>
        </w:rPr>
        <w:t xml:space="preserve"> </w:t>
      </w:r>
      <w:r w:rsidR="00617857" w:rsidRPr="0044246A">
        <w:rPr>
          <w:rFonts w:ascii="Times New Roman" w:hAnsi="Times New Roman" w:cs="Times New Roman"/>
        </w:rPr>
        <w:t xml:space="preserve">One of the </w:t>
      </w:r>
      <w:r w:rsidR="00E1434C" w:rsidRPr="0044246A">
        <w:rPr>
          <w:rFonts w:ascii="Times New Roman" w:hAnsi="Times New Roman" w:cs="Times New Roman"/>
        </w:rPr>
        <w:t xml:space="preserve">SDP’s </w:t>
      </w:r>
      <w:r w:rsidR="00617857" w:rsidRPr="0044246A">
        <w:rPr>
          <w:rFonts w:ascii="Times New Roman" w:hAnsi="Times New Roman" w:cs="Times New Roman"/>
        </w:rPr>
        <w:t>priorities</w:t>
      </w:r>
      <w:r w:rsidR="00E1434C" w:rsidRPr="0044246A">
        <w:rPr>
          <w:rFonts w:ascii="Times New Roman" w:hAnsi="Times New Roman" w:cs="Times New Roman"/>
        </w:rPr>
        <w:t>, which will be the focus of this assignment</w:t>
      </w:r>
      <w:r w:rsidR="00CA15D4" w:rsidRPr="0044246A">
        <w:rPr>
          <w:rFonts w:ascii="Times New Roman" w:hAnsi="Times New Roman" w:cs="Times New Roman"/>
        </w:rPr>
        <w:t>,</w:t>
      </w:r>
      <w:r w:rsidR="00E1434C" w:rsidRPr="0044246A">
        <w:rPr>
          <w:rFonts w:ascii="Times New Roman" w:hAnsi="Times New Roman" w:cs="Times New Roman"/>
        </w:rPr>
        <w:t xml:space="preserve"> </w:t>
      </w:r>
      <w:r w:rsidR="00B556C2" w:rsidRPr="0044246A">
        <w:rPr>
          <w:rFonts w:ascii="Times New Roman" w:hAnsi="Times New Roman" w:cs="Times New Roman"/>
        </w:rPr>
        <w:t>is continuing</w:t>
      </w:r>
      <w:r w:rsidR="00690557" w:rsidRPr="0044246A">
        <w:rPr>
          <w:rFonts w:ascii="Times New Roman" w:hAnsi="Times New Roman" w:cs="Times New Roman"/>
        </w:rPr>
        <w:t xml:space="preserve"> to </w:t>
      </w:r>
      <w:r w:rsidR="00550F48" w:rsidRPr="0044246A">
        <w:rPr>
          <w:rFonts w:ascii="Times New Roman" w:hAnsi="Times New Roman" w:cs="Times New Roman"/>
        </w:rPr>
        <w:t>improve the quality of teaching and learning across the school</w:t>
      </w:r>
      <w:r w:rsidR="0012686E" w:rsidRPr="0044246A">
        <w:rPr>
          <w:rFonts w:ascii="Times New Roman" w:hAnsi="Times New Roman" w:cs="Times New Roman"/>
        </w:rPr>
        <w:t>.</w:t>
      </w:r>
    </w:p>
    <w:p w14:paraId="599D3FBB" w14:textId="412B78CB" w:rsidR="00556323" w:rsidRPr="003C5A71" w:rsidRDefault="00BA34D4" w:rsidP="0071140E">
      <w:pPr>
        <w:spacing w:line="480" w:lineRule="auto"/>
      </w:pPr>
      <w:r w:rsidRPr="003C5A71">
        <w:tab/>
      </w:r>
    </w:p>
    <w:p w14:paraId="1B63A794" w14:textId="24FEF6F5" w:rsidR="00B25F2A" w:rsidRPr="00F143F7" w:rsidRDefault="00B25F2A" w:rsidP="0071140E">
      <w:pPr>
        <w:spacing w:line="480" w:lineRule="auto"/>
        <w:rPr>
          <w:rFonts w:ascii="Times New Roman" w:hAnsi="Times New Roman" w:cs="Times New Roman"/>
          <w:b/>
          <w:bCs/>
          <w:u w:val="single"/>
        </w:rPr>
      </w:pPr>
      <w:r w:rsidRPr="00F143F7">
        <w:rPr>
          <w:rFonts w:ascii="Times New Roman" w:hAnsi="Times New Roman" w:cs="Times New Roman"/>
          <w:b/>
          <w:bCs/>
          <w:u w:val="single"/>
        </w:rPr>
        <w:t xml:space="preserve">Literature Review </w:t>
      </w:r>
    </w:p>
    <w:p w14:paraId="6241BABF" w14:textId="77777777" w:rsidR="00EA78EA" w:rsidRDefault="002F1119" w:rsidP="0071140E">
      <w:pPr>
        <w:spacing w:line="480" w:lineRule="auto"/>
        <w:rPr>
          <w:rFonts w:ascii="Times New Roman" w:hAnsi="Times New Roman" w:cs="Times New Roman"/>
        </w:rPr>
      </w:pPr>
      <w:r>
        <w:rPr>
          <w:rFonts w:ascii="Times New Roman" w:hAnsi="Times New Roman" w:cs="Times New Roman"/>
        </w:rPr>
        <w:t xml:space="preserve">The twelve pedagogical principles are what underpin good teaching and learning </w:t>
      </w:r>
      <w:r w:rsidRPr="00A17B6D">
        <w:rPr>
          <w:rFonts w:ascii="Times New Roman" w:hAnsi="Times New Roman" w:cs="Times New Roman"/>
        </w:rPr>
        <w:t>(Donaldson, 2015).</w:t>
      </w:r>
      <w:r>
        <w:rPr>
          <w:rFonts w:ascii="Times New Roman" w:hAnsi="Times New Roman" w:cs="Times New Roman"/>
        </w:rPr>
        <w:t xml:space="preserve"> </w:t>
      </w:r>
      <w:r w:rsidR="00593387">
        <w:rPr>
          <w:rFonts w:ascii="Times New Roman" w:hAnsi="Times New Roman" w:cs="Times New Roman"/>
        </w:rPr>
        <w:t xml:space="preserve">The combination of these principles </w:t>
      </w:r>
      <w:r w:rsidR="008627BF">
        <w:rPr>
          <w:rFonts w:ascii="Times New Roman" w:hAnsi="Times New Roman" w:cs="Times New Roman"/>
        </w:rPr>
        <w:t xml:space="preserve">is thought to lead to effective and impactful teaching and learning opportunities that will benefit all learners. One of the principles is Assessment for Learning (AfL). AfL </w:t>
      </w:r>
      <w:r w:rsidR="00C6621D">
        <w:rPr>
          <w:rFonts w:ascii="Times New Roman" w:hAnsi="Times New Roman" w:cs="Times New Roman"/>
        </w:rPr>
        <w:t>can be described as the continual process of assessing the extent of a learner’s learning</w:t>
      </w:r>
      <w:r w:rsidR="00EA78EA">
        <w:rPr>
          <w:rFonts w:ascii="Times New Roman" w:hAnsi="Times New Roman" w:cs="Times New Roman"/>
        </w:rPr>
        <w:t xml:space="preserve"> that</w:t>
      </w:r>
      <w:r w:rsidR="00C6621D">
        <w:rPr>
          <w:rFonts w:ascii="Times New Roman" w:hAnsi="Times New Roman" w:cs="Times New Roman"/>
        </w:rPr>
        <w:t xml:space="preserve"> can be broken up into distinct elements</w:t>
      </w:r>
      <w:r w:rsidR="00EA78EA">
        <w:rPr>
          <w:rFonts w:ascii="Times New Roman" w:hAnsi="Times New Roman" w:cs="Times New Roman"/>
        </w:rPr>
        <w:t xml:space="preserve"> (Black &amp; Wiliam, 1998)</w:t>
      </w:r>
      <w:r w:rsidR="00C6621D">
        <w:rPr>
          <w:rFonts w:ascii="Times New Roman" w:hAnsi="Times New Roman" w:cs="Times New Roman"/>
        </w:rPr>
        <w:t xml:space="preserve">. Specifically, </w:t>
      </w:r>
      <w:r w:rsidR="007854C6">
        <w:rPr>
          <w:rFonts w:ascii="Times New Roman" w:hAnsi="Times New Roman" w:cs="Times New Roman"/>
        </w:rPr>
        <w:t xml:space="preserve">AfL can take the form of self-assessment, which involves the learner looking at their own work and identifying strengths and areas for improvement within their own work. Alternatively, </w:t>
      </w:r>
      <w:r w:rsidR="00616FDE">
        <w:rPr>
          <w:rFonts w:ascii="Times New Roman" w:hAnsi="Times New Roman" w:cs="Times New Roman"/>
        </w:rPr>
        <w:t>if self-assessment is not plausible, children could be encourage</w:t>
      </w:r>
      <w:r w:rsidR="004B0BA9">
        <w:rPr>
          <w:rFonts w:ascii="Times New Roman" w:hAnsi="Times New Roman" w:cs="Times New Roman"/>
        </w:rPr>
        <w:t>d</w:t>
      </w:r>
      <w:r w:rsidR="00616FDE">
        <w:rPr>
          <w:rFonts w:ascii="Times New Roman" w:hAnsi="Times New Roman" w:cs="Times New Roman"/>
        </w:rPr>
        <w:t xml:space="preserve"> to peer assess instead. Peer assessment, </w:t>
      </w:r>
      <w:r w:rsidR="00B870A3">
        <w:rPr>
          <w:rFonts w:ascii="Times New Roman" w:hAnsi="Times New Roman" w:cs="Times New Roman"/>
        </w:rPr>
        <w:t xml:space="preserve">according to Black (2003) is where learners </w:t>
      </w:r>
      <w:r w:rsidR="004B0BA9">
        <w:rPr>
          <w:rFonts w:ascii="Times New Roman" w:hAnsi="Times New Roman" w:cs="Times New Roman"/>
        </w:rPr>
        <w:t xml:space="preserve">examine </w:t>
      </w:r>
      <w:r w:rsidR="00C22B76">
        <w:rPr>
          <w:rFonts w:ascii="Times New Roman" w:hAnsi="Times New Roman" w:cs="Times New Roman"/>
        </w:rPr>
        <w:t>each other’s</w:t>
      </w:r>
      <w:r w:rsidR="004B0BA9">
        <w:rPr>
          <w:rFonts w:ascii="Times New Roman" w:hAnsi="Times New Roman" w:cs="Times New Roman"/>
        </w:rPr>
        <w:t xml:space="preserve"> work and can provide feedback </w:t>
      </w:r>
      <w:r w:rsidR="00C22B76">
        <w:rPr>
          <w:rFonts w:ascii="Times New Roman" w:hAnsi="Times New Roman" w:cs="Times New Roman"/>
        </w:rPr>
        <w:t>to each, which</w:t>
      </w:r>
      <w:r w:rsidR="004B0BA9">
        <w:rPr>
          <w:rFonts w:ascii="Times New Roman" w:hAnsi="Times New Roman" w:cs="Times New Roman"/>
        </w:rPr>
        <w:t xml:space="preserve"> </w:t>
      </w:r>
      <w:r w:rsidR="007854C6" w:rsidRPr="00A67195">
        <w:rPr>
          <w:rFonts w:ascii="Times New Roman" w:hAnsi="Times New Roman" w:cs="Times New Roman"/>
        </w:rPr>
        <w:t>can be highly effective as a means of encouraging learner autonomy, as some children value their feedback from their peers more than from their teachers</w:t>
      </w:r>
      <w:r w:rsidR="00C22B76">
        <w:rPr>
          <w:rFonts w:ascii="Times New Roman" w:hAnsi="Times New Roman" w:cs="Times New Roman"/>
        </w:rPr>
        <w:t>.</w:t>
      </w:r>
      <w:r w:rsidR="00CD271C">
        <w:rPr>
          <w:rFonts w:ascii="Times New Roman" w:hAnsi="Times New Roman" w:cs="Times New Roman"/>
        </w:rPr>
        <w:t xml:space="preserve"> </w:t>
      </w:r>
      <w:r w:rsidR="00EA78EA">
        <w:rPr>
          <w:rFonts w:ascii="Times New Roman" w:hAnsi="Times New Roman" w:cs="Times New Roman"/>
        </w:rPr>
        <w:t xml:space="preserve">Some studies, such as on conducted by </w:t>
      </w:r>
      <w:proofErr w:type="spellStart"/>
      <w:r w:rsidR="00EA78EA">
        <w:rPr>
          <w:rFonts w:ascii="Times New Roman" w:hAnsi="Times New Roman" w:cs="Times New Roman"/>
        </w:rPr>
        <w:t>Granberg</w:t>
      </w:r>
      <w:proofErr w:type="spellEnd"/>
      <w:r w:rsidR="00EA78EA">
        <w:rPr>
          <w:rFonts w:ascii="Times New Roman" w:hAnsi="Times New Roman" w:cs="Times New Roman"/>
        </w:rPr>
        <w:t xml:space="preserve">, Palm &amp; </w:t>
      </w:r>
      <w:proofErr w:type="spellStart"/>
      <w:r w:rsidR="00EA78EA">
        <w:rPr>
          <w:rFonts w:ascii="Times New Roman" w:hAnsi="Times New Roman" w:cs="Times New Roman"/>
        </w:rPr>
        <w:t>Palmberg</w:t>
      </w:r>
      <w:proofErr w:type="spellEnd"/>
      <w:r w:rsidR="00EA78EA">
        <w:rPr>
          <w:rFonts w:ascii="Times New Roman" w:hAnsi="Times New Roman" w:cs="Times New Roman"/>
        </w:rPr>
        <w:t xml:space="preserve"> (2021) have supported the notion that carefully planned assessment practices, such as self, peer and formative assessment can have a tremendous impact on a learner’s motivation and behaviour, thereby potentially developing their self-regulated learning skills. On the other hand, some studies have demonstrated potential inconsistencies as to whether assessment techniques really influence these self-motivating skills that are crucial to autonomous learning (Dinsmore &amp; Wilson, 2016; Harris, Brown &amp; </w:t>
      </w:r>
      <w:proofErr w:type="spellStart"/>
      <w:r w:rsidR="00EA78EA">
        <w:rPr>
          <w:rFonts w:ascii="Times New Roman" w:hAnsi="Times New Roman" w:cs="Times New Roman"/>
        </w:rPr>
        <w:t>Dargusch</w:t>
      </w:r>
      <w:proofErr w:type="spellEnd"/>
      <w:r w:rsidR="00EA78EA">
        <w:rPr>
          <w:rFonts w:ascii="Times New Roman" w:hAnsi="Times New Roman" w:cs="Times New Roman"/>
        </w:rPr>
        <w:t xml:space="preserve"> 2018).</w:t>
      </w:r>
    </w:p>
    <w:p w14:paraId="67FED689" w14:textId="2B9210D0" w:rsidR="00004E44" w:rsidRDefault="00004E44" w:rsidP="0071140E">
      <w:pPr>
        <w:spacing w:line="480" w:lineRule="auto"/>
        <w:rPr>
          <w:rFonts w:ascii="Times New Roman" w:hAnsi="Times New Roman" w:cs="Times New Roman"/>
        </w:rPr>
      </w:pPr>
      <w:r>
        <w:rPr>
          <w:rFonts w:ascii="Times New Roman" w:hAnsi="Times New Roman" w:cs="Times New Roman"/>
        </w:rPr>
        <w:t xml:space="preserve">Autonomous learning can be compared to that of self-regulated learning. </w:t>
      </w:r>
      <w:r>
        <w:rPr>
          <w:rFonts w:ascii="Times New Roman" w:hAnsi="Times New Roman" w:cs="Times New Roman"/>
        </w:rPr>
        <w:t xml:space="preserve">Self-regulated learning is a potential result of children who are adept at recognising success criteria. Self-regulated learning is a collection of processes that allow the child </w:t>
      </w:r>
      <w:proofErr w:type="gramStart"/>
      <w:r>
        <w:rPr>
          <w:rFonts w:ascii="Times New Roman" w:hAnsi="Times New Roman" w:cs="Times New Roman"/>
        </w:rPr>
        <w:t>engage</w:t>
      </w:r>
      <w:proofErr w:type="gramEnd"/>
      <w:r>
        <w:rPr>
          <w:rFonts w:ascii="Times New Roman" w:hAnsi="Times New Roman" w:cs="Times New Roman"/>
        </w:rPr>
        <w:t xml:space="preserve"> in their own learning independently (Zimmerman, 2008). If self-regulated learning skills are taught to the children, then they may be able to take a more direct role in their own learning experience, resulting in a more differentiated learning experience and more autonomy over their own learning (</w:t>
      </w:r>
      <w:proofErr w:type="spellStart"/>
      <w:r w:rsidRPr="00DC7268">
        <w:rPr>
          <w:rFonts w:ascii="Times New Roman" w:hAnsi="Times New Roman" w:cs="Times New Roman"/>
        </w:rPr>
        <w:t>Granberg</w:t>
      </w:r>
      <w:proofErr w:type="spellEnd"/>
      <w:r w:rsidRPr="00DC7268">
        <w:rPr>
          <w:rFonts w:ascii="Times New Roman" w:hAnsi="Times New Roman" w:cs="Times New Roman"/>
        </w:rPr>
        <w:t xml:space="preserve">, Palm &amp; </w:t>
      </w:r>
      <w:proofErr w:type="spellStart"/>
      <w:r w:rsidRPr="00DC7268">
        <w:rPr>
          <w:rFonts w:ascii="Times New Roman" w:hAnsi="Times New Roman" w:cs="Times New Roman"/>
        </w:rPr>
        <w:t>Palmberg</w:t>
      </w:r>
      <w:proofErr w:type="spellEnd"/>
      <w:r w:rsidRPr="00DC7268">
        <w:rPr>
          <w:rFonts w:ascii="Times New Roman" w:hAnsi="Times New Roman" w:cs="Times New Roman"/>
        </w:rPr>
        <w:t>, 2021</w:t>
      </w:r>
      <w:r>
        <w:rPr>
          <w:rFonts w:ascii="Times New Roman" w:hAnsi="Times New Roman" w:cs="Times New Roman"/>
        </w:rPr>
        <w:t>). The self-regulation learning approach is underpinned by the philosophy of some constructivists, such as Vygotsky (1978) and Bruner (1957). Bruner (1957) posited that it was important for children to be guided by a person is proficient at a particular task that they are not able to achieve yet.</w:t>
      </w:r>
      <w:r>
        <w:rPr>
          <w:rFonts w:ascii="Times New Roman" w:hAnsi="Times New Roman" w:cs="Times New Roman"/>
        </w:rPr>
        <w:t xml:space="preserve"> A powerful technique that professionals use today to support learners with skill acquisition is scaffolding.</w:t>
      </w:r>
    </w:p>
    <w:p w14:paraId="1DFD8CDF" w14:textId="3BA57349" w:rsidR="00004E44" w:rsidRDefault="00602AEB" w:rsidP="0071140E">
      <w:pPr>
        <w:spacing w:line="480" w:lineRule="auto"/>
        <w:rPr>
          <w:rFonts w:ascii="Times New Roman" w:hAnsi="Times New Roman" w:cs="Times New Roman"/>
        </w:rPr>
      </w:pPr>
      <w:r>
        <w:rPr>
          <w:rFonts w:ascii="Times New Roman" w:hAnsi="Times New Roman" w:cs="Times New Roman"/>
        </w:rPr>
        <w:t>Scaffolding is a term</w:t>
      </w:r>
      <w:r w:rsidR="00335CE2">
        <w:rPr>
          <w:rFonts w:ascii="Times New Roman" w:hAnsi="Times New Roman" w:cs="Times New Roman"/>
        </w:rPr>
        <w:t xml:space="preserve"> </w:t>
      </w:r>
      <w:r w:rsidR="00D44314">
        <w:rPr>
          <w:rFonts w:ascii="Times New Roman" w:hAnsi="Times New Roman" w:cs="Times New Roman"/>
        </w:rPr>
        <w:t xml:space="preserve">originally coined by Wood, </w:t>
      </w:r>
      <w:proofErr w:type="gramStart"/>
      <w:r w:rsidR="00D44314">
        <w:rPr>
          <w:rFonts w:ascii="Times New Roman" w:hAnsi="Times New Roman" w:cs="Times New Roman"/>
        </w:rPr>
        <w:t>Bruner</w:t>
      </w:r>
      <w:proofErr w:type="gramEnd"/>
      <w:r w:rsidR="00D44314">
        <w:rPr>
          <w:rFonts w:ascii="Times New Roman" w:hAnsi="Times New Roman" w:cs="Times New Roman"/>
        </w:rPr>
        <w:t xml:space="preserve"> and Ross (1976)</w:t>
      </w:r>
      <w:r w:rsidR="00335CE2">
        <w:rPr>
          <w:rFonts w:ascii="Times New Roman" w:hAnsi="Times New Roman" w:cs="Times New Roman"/>
        </w:rPr>
        <w:t>,</w:t>
      </w:r>
      <w:r w:rsidR="00D44314">
        <w:rPr>
          <w:rFonts w:ascii="Times New Roman" w:hAnsi="Times New Roman" w:cs="Times New Roman"/>
        </w:rPr>
        <w:t xml:space="preserve"> that describes the process of supporting </w:t>
      </w:r>
      <w:r w:rsidR="00C90C8D">
        <w:rPr>
          <w:rFonts w:ascii="Times New Roman" w:hAnsi="Times New Roman" w:cs="Times New Roman"/>
        </w:rPr>
        <w:t xml:space="preserve">individuals </w:t>
      </w:r>
      <w:r w:rsidR="00335CE2">
        <w:rPr>
          <w:rFonts w:ascii="Times New Roman" w:hAnsi="Times New Roman" w:cs="Times New Roman"/>
        </w:rPr>
        <w:t>in the completion of a task through adaptations and supports.</w:t>
      </w:r>
      <w:r w:rsidR="00FF317D">
        <w:rPr>
          <w:rFonts w:ascii="Times New Roman" w:hAnsi="Times New Roman" w:cs="Times New Roman"/>
        </w:rPr>
        <w:t xml:space="preserve"> Scaffolding has been incorporated into many other po</w:t>
      </w:r>
      <w:r w:rsidR="00D3437D">
        <w:rPr>
          <w:rFonts w:ascii="Times New Roman" w:hAnsi="Times New Roman" w:cs="Times New Roman"/>
        </w:rPr>
        <w:t>pular theories</w:t>
      </w:r>
      <w:r w:rsidR="00C95D52">
        <w:rPr>
          <w:rFonts w:ascii="Times New Roman" w:hAnsi="Times New Roman" w:cs="Times New Roman"/>
        </w:rPr>
        <w:t>, but</w:t>
      </w:r>
      <w:r w:rsidR="00EB5B97">
        <w:rPr>
          <w:rFonts w:ascii="Times New Roman" w:hAnsi="Times New Roman" w:cs="Times New Roman"/>
        </w:rPr>
        <w:t xml:space="preserve"> general concept of it remains the same. Within Vygotsky’s theory, it is combined with the Zone of Proximal Development (ZPD</w:t>
      </w:r>
      <w:r w:rsidR="00B369E1">
        <w:rPr>
          <w:rFonts w:ascii="Times New Roman" w:hAnsi="Times New Roman" w:cs="Times New Roman"/>
        </w:rPr>
        <w:t>; 1978</w:t>
      </w:r>
      <w:r w:rsidR="00EB5B97">
        <w:rPr>
          <w:rFonts w:ascii="Times New Roman" w:hAnsi="Times New Roman" w:cs="Times New Roman"/>
        </w:rPr>
        <w:t xml:space="preserve">), where children require a more knowledgeable other to assist them to acquire a skill that they are close to learning but a little more assistance to acquire the skill or knowledge successfully. </w:t>
      </w:r>
      <w:r w:rsidR="00B369E1">
        <w:rPr>
          <w:rFonts w:ascii="Times New Roman" w:hAnsi="Times New Roman" w:cs="Times New Roman"/>
        </w:rPr>
        <w:t xml:space="preserve">However, in comparison, Bruner’s (1957) position as </w:t>
      </w:r>
      <w:r w:rsidR="0075272E">
        <w:rPr>
          <w:rFonts w:ascii="Times New Roman" w:hAnsi="Times New Roman" w:cs="Times New Roman"/>
        </w:rPr>
        <w:t>constructivist produced a more cognitive scaffolding approach to learning, rather than Vygotsky</w:t>
      </w:r>
      <w:r w:rsidR="00C67E85">
        <w:rPr>
          <w:rFonts w:ascii="Times New Roman" w:hAnsi="Times New Roman" w:cs="Times New Roman"/>
        </w:rPr>
        <w:t xml:space="preserve">’s acquisition through social interaction and </w:t>
      </w:r>
      <w:proofErr w:type="spellStart"/>
      <w:r w:rsidR="00C67E85">
        <w:rPr>
          <w:rFonts w:ascii="Times New Roman" w:hAnsi="Times New Roman" w:cs="Times New Roman"/>
        </w:rPr>
        <w:t>enviroments</w:t>
      </w:r>
      <w:proofErr w:type="spellEnd"/>
      <w:r w:rsidR="00C67E85">
        <w:rPr>
          <w:rFonts w:ascii="Times New Roman" w:hAnsi="Times New Roman" w:cs="Times New Roman"/>
        </w:rPr>
        <w:t>. Regardless, s</w:t>
      </w:r>
      <w:r w:rsidR="004A63BB">
        <w:rPr>
          <w:rFonts w:ascii="Times New Roman" w:hAnsi="Times New Roman" w:cs="Times New Roman"/>
        </w:rPr>
        <w:t xml:space="preserve">ome </w:t>
      </w:r>
      <w:r w:rsidR="00EC46AF">
        <w:rPr>
          <w:rFonts w:ascii="Times New Roman" w:hAnsi="Times New Roman" w:cs="Times New Roman"/>
        </w:rPr>
        <w:t xml:space="preserve">empirical </w:t>
      </w:r>
      <w:r w:rsidR="004A63BB">
        <w:rPr>
          <w:rFonts w:ascii="Times New Roman" w:hAnsi="Times New Roman" w:cs="Times New Roman"/>
        </w:rPr>
        <w:t xml:space="preserve">studies have shown how combining multiple </w:t>
      </w:r>
      <w:r w:rsidR="00EC46AF">
        <w:rPr>
          <w:rFonts w:ascii="Times New Roman" w:hAnsi="Times New Roman" w:cs="Times New Roman"/>
        </w:rPr>
        <w:t xml:space="preserve">strategies succinctly </w:t>
      </w:r>
      <w:r w:rsidR="004A63BB">
        <w:rPr>
          <w:rFonts w:ascii="Times New Roman" w:hAnsi="Times New Roman" w:cs="Times New Roman"/>
        </w:rPr>
        <w:t>such as scaffolding and questioning ha</w:t>
      </w:r>
      <w:r w:rsidR="00A85443">
        <w:rPr>
          <w:rFonts w:ascii="Times New Roman" w:hAnsi="Times New Roman" w:cs="Times New Roman"/>
        </w:rPr>
        <w:t xml:space="preserve">ve </w:t>
      </w:r>
      <w:r w:rsidR="00A558F6">
        <w:rPr>
          <w:rFonts w:ascii="Times New Roman" w:hAnsi="Times New Roman" w:cs="Times New Roman"/>
        </w:rPr>
        <w:t xml:space="preserve">been shown to be more effective to children’s </w:t>
      </w:r>
      <w:r w:rsidR="00A558F6" w:rsidRPr="006D4E4B">
        <w:rPr>
          <w:rFonts w:ascii="Times New Roman" w:hAnsi="Times New Roman" w:cs="Times New Roman"/>
        </w:rPr>
        <w:t xml:space="preserve">learning </w:t>
      </w:r>
      <w:r w:rsidR="00C0013B" w:rsidRPr="006D4E4B">
        <w:rPr>
          <w:rFonts w:ascii="Times New Roman" w:hAnsi="Times New Roman" w:cs="Times New Roman"/>
        </w:rPr>
        <w:t xml:space="preserve">(Hardy, </w:t>
      </w:r>
      <w:proofErr w:type="spellStart"/>
      <w:r w:rsidR="00C0013B" w:rsidRPr="006D4E4B">
        <w:rPr>
          <w:rFonts w:ascii="Times New Roman" w:hAnsi="Times New Roman" w:cs="Times New Roman"/>
        </w:rPr>
        <w:t>Decristan</w:t>
      </w:r>
      <w:proofErr w:type="spellEnd"/>
      <w:r w:rsidR="00C0013B" w:rsidRPr="006D4E4B">
        <w:rPr>
          <w:rFonts w:ascii="Times New Roman" w:hAnsi="Times New Roman" w:cs="Times New Roman"/>
        </w:rPr>
        <w:t xml:space="preserve"> &amp; </w:t>
      </w:r>
      <w:proofErr w:type="spellStart"/>
      <w:r w:rsidR="00C0013B" w:rsidRPr="006D4E4B">
        <w:rPr>
          <w:rFonts w:ascii="Times New Roman" w:hAnsi="Times New Roman" w:cs="Times New Roman"/>
        </w:rPr>
        <w:t>Klieme</w:t>
      </w:r>
      <w:proofErr w:type="spellEnd"/>
      <w:r w:rsidR="00C0013B" w:rsidRPr="006D4E4B">
        <w:rPr>
          <w:rFonts w:ascii="Times New Roman" w:hAnsi="Times New Roman" w:cs="Times New Roman"/>
        </w:rPr>
        <w:t>, 2019)</w:t>
      </w:r>
      <w:r w:rsidR="00A558F6" w:rsidRPr="006D4E4B">
        <w:rPr>
          <w:rFonts w:ascii="Times New Roman" w:hAnsi="Times New Roman" w:cs="Times New Roman"/>
        </w:rPr>
        <w:t>.</w:t>
      </w:r>
      <w:r w:rsidR="00C67E85">
        <w:rPr>
          <w:rFonts w:ascii="Times New Roman" w:hAnsi="Times New Roman" w:cs="Times New Roman"/>
        </w:rPr>
        <w:t xml:space="preserve"> Therefore, in order for</w:t>
      </w:r>
      <w:r w:rsidR="00004E44">
        <w:rPr>
          <w:rFonts w:ascii="Times New Roman" w:hAnsi="Times New Roman" w:cs="Times New Roman"/>
        </w:rPr>
        <w:t xml:space="preserve"> children to understand how to be successful in meeting their learning intentions, they need to be actively involved in the process of identifying what makes a task successful (Pollard, 2014). </w:t>
      </w:r>
    </w:p>
    <w:p w14:paraId="224B79B7" w14:textId="77777777" w:rsidR="00C866E7" w:rsidRPr="0044246A" w:rsidRDefault="00C866E7" w:rsidP="0071140E">
      <w:pPr>
        <w:spacing w:line="480" w:lineRule="auto"/>
        <w:rPr>
          <w:rFonts w:ascii="Times New Roman" w:hAnsi="Times New Roman" w:cs="Times New Roman"/>
          <w:b/>
          <w:bCs/>
        </w:rPr>
      </w:pPr>
    </w:p>
    <w:p w14:paraId="53B5F219" w14:textId="52F2759B" w:rsidR="00911F92" w:rsidRPr="00057A57" w:rsidRDefault="00E80584" w:rsidP="0071140E">
      <w:pPr>
        <w:spacing w:line="480" w:lineRule="auto"/>
        <w:rPr>
          <w:rFonts w:ascii="Times New Roman" w:hAnsi="Times New Roman" w:cs="Times New Roman"/>
          <w:b/>
          <w:bCs/>
          <w:u w:val="single"/>
        </w:rPr>
      </w:pPr>
      <w:r w:rsidRPr="00057A57">
        <w:rPr>
          <w:rFonts w:ascii="Times New Roman" w:hAnsi="Times New Roman" w:cs="Times New Roman"/>
          <w:b/>
          <w:bCs/>
          <w:u w:val="single"/>
        </w:rPr>
        <w:t>Developing an action point</w:t>
      </w:r>
    </w:p>
    <w:p w14:paraId="5724596B" w14:textId="56FEFCF7" w:rsidR="006540EC" w:rsidRPr="0044246A" w:rsidRDefault="001A4DF9" w:rsidP="0071140E">
      <w:pPr>
        <w:spacing w:line="480" w:lineRule="auto"/>
        <w:rPr>
          <w:rFonts w:ascii="Times New Roman" w:hAnsi="Times New Roman" w:cs="Times New Roman"/>
        </w:rPr>
      </w:pPr>
      <w:r w:rsidRPr="0044246A">
        <w:rPr>
          <w:rFonts w:ascii="Times New Roman" w:hAnsi="Times New Roman" w:cs="Times New Roman"/>
        </w:rPr>
        <w:t>An SDP is working document that encourages school staff and stakeholders to reflect upon practice</w:t>
      </w:r>
      <w:r w:rsidR="003D3A22" w:rsidRPr="0044246A">
        <w:rPr>
          <w:rFonts w:ascii="Times New Roman" w:hAnsi="Times New Roman" w:cs="Times New Roman"/>
        </w:rPr>
        <w:t xml:space="preserve"> for the purpose of i</w:t>
      </w:r>
      <w:r w:rsidR="0095443C" w:rsidRPr="0044246A">
        <w:rPr>
          <w:rFonts w:ascii="Times New Roman" w:hAnsi="Times New Roman" w:cs="Times New Roman"/>
        </w:rPr>
        <w:t>mprovement. T</w:t>
      </w:r>
      <w:r w:rsidR="006375FE" w:rsidRPr="0044246A">
        <w:rPr>
          <w:rFonts w:ascii="Times New Roman" w:hAnsi="Times New Roman" w:cs="Times New Roman"/>
        </w:rPr>
        <w:t xml:space="preserve">here are </w:t>
      </w:r>
      <w:r w:rsidR="0095443C" w:rsidRPr="0044246A">
        <w:rPr>
          <w:rFonts w:ascii="Times New Roman" w:hAnsi="Times New Roman" w:cs="Times New Roman"/>
        </w:rPr>
        <w:t xml:space="preserve">several </w:t>
      </w:r>
      <w:r w:rsidR="00790741" w:rsidRPr="0044246A">
        <w:rPr>
          <w:rFonts w:ascii="Times New Roman" w:hAnsi="Times New Roman" w:cs="Times New Roman"/>
        </w:rPr>
        <w:t>different steps a school must take</w:t>
      </w:r>
      <w:r w:rsidR="00A34530" w:rsidRPr="0044246A">
        <w:rPr>
          <w:rFonts w:ascii="Times New Roman" w:hAnsi="Times New Roman" w:cs="Times New Roman"/>
        </w:rPr>
        <w:t xml:space="preserve"> when </w:t>
      </w:r>
      <w:r w:rsidR="00002941" w:rsidRPr="0044246A">
        <w:rPr>
          <w:rFonts w:ascii="Times New Roman" w:hAnsi="Times New Roman" w:cs="Times New Roman"/>
        </w:rPr>
        <w:t xml:space="preserve">naming their priorities </w:t>
      </w:r>
      <w:r w:rsidR="000C59C4" w:rsidRPr="0044246A">
        <w:rPr>
          <w:rFonts w:ascii="Times New Roman" w:hAnsi="Times New Roman" w:cs="Times New Roman"/>
        </w:rPr>
        <w:t>and subsequently, developing an action point.</w:t>
      </w:r>
      <w:r w:rsidR="002217CB">
        <w:rPr>
          <w:rFonts w:ascii="Times New Roman" w:hAnsi="Times New Roman" w:cs="Times New Roman"/>
        </w:rPr>
        <w:t xml:space="preserve"> According to the Welsh Government</w:t>
      </w:r>
      <w:r w:rsidR="00194BDF">
        <w:rPr>
          <w:rFonts w:ascii="Times New Roman" w:hAnsi="Times New Roman" w:cs="Times New Roman"/>
        </w:rPr>
        <w:t xml:space="preserve">’s </w:t>
      </w:r>
      <w:r w:rsidR="009E0336">
        <w:rPr>
          <w:rFonts w:ascii="Times New Roman" w:hAnsi="Times New Roman" w:cs="Times New Roman"/>
        </w:rPr>
        <w:t xml:space="preserve">School development planning cycle </w:t>
      </w:r>
      <w:r w:rsidR="002217CB">
        <w:rPr>
          <w:rFonts w:ascii="Times New Roman" w:hAnsi="Times New Roman" w:cs="Times New Roman"/>
        </w:rPr>
        <w:t xml:space="preserve">(2014), </w:t>
      </w:r>
      <w:r w:rsidR="00481B7D">
        <w:rPr>
          <w:rFonts w:ascii="Times New Roman" w:hAnsi="Times New Roman" w:cs="Times New Roman"/>
        </w:rPr>
        <w:t xml:space="preserve">the process of developing an action point has four key </w:t>
      </w:r>
      <w:r w:rsidR="008175FB">
        <w:rPr>
          <w:rFonts w:ascii="Times New Roman" w:hAnsi="Times New Roman" w:cs="Times New Roman"/>
        </w:rPr>
        <w:t>steps:</w:t>
      </w:r>
      <w:r w:rsidR="008175FB" w:rsidRPr="0044246A">
        <w:rPr>
          <w:rFonts w:ascii="Times New Roman" w:hAnsi="Times New Roman" w:cs="Times New Roman"/>
        </w:rPr>
        <w:t>.</w:t>
      </w:r>
      <w:r w:rsidR="008175FB">
        <w:rPr>
          <w:rFonts w:ascii="Times New Roman" w:hAnsi="Times New Roman" w:cs="Times New Roman"/>
        </w:rPr>
        <w:t xml:space="preserve"> Self-evaluation</w:t>
      </w:r>
      <w:r w:rsidR="009E0336">
        <w:rPr>
          <w:rFonts w:ascii="Times New Roman" w:hAnsi="Times New Roman" w:cs="Times New Roman"/>
        </w:rPr>
        <w:t xml:space="preserve">, </w:t>
      </w:r>
      <w:r w:rsidR="007B0B09">
        <w:rPr>
          <w:rFonts w:ascii="Times New Roman" w:hAnsi="Times New Roman" w:cs="Times New Roman"/>
        </w:rPr>
        <w:t xml:space="preserve">strategic planning, making improvements and </w:t>
      </w:r>
      <w:r w:rsidR="008175FB">
        <w:rPr>
          <w:rFonts w:ascii="Times New Roman" w:hAnsi="Times New Roman" w:cs="Times New Roman"/>
        </w:rPr>
        <w:t>reviewing the impact.</w:t>
      </w:r>
      <w:r w:rsidR="00D56F7D" w:rsidRPr="0044246A">
        <w:rPr>
          <w:rFonts w:ascii="Times New Roman" w:hAnsi="Times New Roman" w:cs="Times New Roman"/>
        </w:rPr>
        <w:t xml:space="preserve"> Self-evaluation </w:t>
      </w:r>
      <w:r w:rsidR="00E94D25" w:rsidRPr="0044246A">
        <w:rPr>
          <w:rFonts w:ascii="Times New Roman" w:hAnsi="Times New Roman" w:cs="Times New Roman"/>
        </w:rPr>
        <w:t>is the process</w:t>
      </w:r>
      <w:r w:rsidR="008C475A" w:rsidRPr="0044246A">
        <w:rPr>
          <w:rFonts w:ascii="Times New Roman" w:hAnsi="Times New Roman" w:cs="Times New Roman"/>
        </w:rPr>
        <w:t xml:space="preserve"> </w:t>
      </w:r>
      <w:r w:rsidR="002A5491" w:rsidRPr="0044246A">
        <w:rPr>
          <w:rFonts w:ascii="Times New Roman" w:hAnsi="Times New Roman" w:cs="Times New Roman"/>
        </w:rPr>
        <w:t>o</w:t>
      </w:r>
      <w:r w:rsidR="008C475A" w:rsidRPr="0044246A">
        <w:rPr>
          <w:rFonts w:ascii="Times New Roman" w:hAnsi="Times New Roman" w:cs="Times New Roman"/>
        </w:rPr>
        <w:t xml:space="preserve">f, in this case, leadership </w:t>
      </w:r>
      <w:r w:rsidR="003146F5" w:rsidRPr="0044246A">
        <w:rPr>
          <w:rFonts w:ascii="Times New Roman" w:hAnsi="Times New Roman" w:cs="Times New Roman"/>
        </w:rPr>
        <w:t xml:space="preserve">reflecting on </w:t>
      </w:r>
      <w:r w:rsidR="005334C0" w:rsidRPr="0044246A">
        <w:rPr>
          <w:rFonts w:ascii="Times New Roman" w:hAnsi="Times New Roman" w:cs="Times New Roman"/>
        </w:rPr>
        <w:t xml:space="preserve">the </w:t>
      </w:r>
      <w:r w:rsidR="003146F5" w:rsidRPr="0044246A">
        <w:rPr>
          <w:rFonts w:ascii="Times New Roman" w:hAnsi="Times New Roman" w:cs="Times New Roman"/>
        </w:rPr>
        <w:t>current practice in the school</w:t>
      </w:r>
      <w:r w:rsidR="005334C0" w:rsidRPr="0044246A">
        <w:rPr>
          <w:rFonts w:ascii="Times New Roman" w:hAnsi="Times New Roman" w:cs="Times New Roman"/>
        </w:rPr>
        <w:t xml:space="preserve"> and discerning areas for improvement</w:t>
      </w:r>
      <w:r w:rsidR="00E526F1">
        <w:rPr>
          <w:rFonts w:ascii="Times New Roman" w:hAnsi="Times New Roman" w:cs="Times New Roman"/>
        </w:rPr>
        <w:t>.</w:t>
      </w:r>
      <w:r w:rsidR="003A7F3F" w:rsidRPr="003A7F3F">
        <w:rPr>
          <w:rFonts w:ascii="Times New Roman" w:hAnsi="Times New Roman" w:cs="Times New Roman"/>
        </w:rPr>
        <w:t xml:space="preserve"> </w:t>
      </w:r>
      <w:r w:rsidR="00FD401C" w:rsidRPr="0044246A">
        <w:rPr>
          <w:rFonts w:ascii="Times New Roman" w:hAnsi="Times New Roman" w:cs="Times New Roman"/>
        </w:rPr>
        <w:t xml:space="preserve">Within the self-evaluation section, positive points, or areas where the school are achieving are mentioned first, followed by areas for improvement. The school also adopts the statistically representative terminology such as ‘many’ meaning seventy percent and ‘most’ translating to about ninety percent. </w:t>
      </w:r>
    </w:p>
    <w:p w14:paraId="2F1BDE21" w14:textId="52B22F45" w:rsidR="00F934A2" w:rsidRDefault="00157EE2" w:rsidP="0071140E">
      <w:pPr>
        <w:spacing w:line="480" w:lineRule="auto"/>
        <w:rPr>
          <w:rFonts w:ascii="Times New Roman" w:hAnsi="Times New Roman" w:cs="Times New Roman"/>
        </w:rPr>
      </w:pPr>
      <w:r w:rsidRPr="0044246A">
        <w:rPr>
          <w:rFonts w:ascii="Times New Roman" w:hAnsi="Times New Roman" w:cs="Times New Roman"/>
        </w:rPr>
        <w:t xml:space="preserve">Three of the priorities identified for the current year were </w:t>
      </w:r>
      <w:r w:rsidR="00892D63" w:rsidRPr="0044246A">
        <w:rPr>
          <w:rFonts w:ascii="Times New Roman" w:hAnsi="Times New Roman" w:cs="Times New Roman"/>
        </w:rPr>
        <w:t xml:space="preserve">recommendation from a </w:t>
      </w:r>
      <w:r w:rsidRPr="0044246A">
        <w:rPr>
          <w:rFonts w:ascii="Times New Roman" w:hAnsi="Times New Roman" w:cs="Times New Roman"/>
        </w:rPr>
        <w:t xml:space="preserve">previous Estyn inspections whereas the fourth priority </w:t>
      </w:r>
      <w:r w:rsidR="00770DCE" w:rsidRPr="0044246A">
        <w:rPr>
          <w:rFonts w:ascii="Times New Roman" w:hAnsi="Times New Roman" w:cs="Times New Roman"/>
        </w:rPr>
        <w:t xml:space="preserve">was a result of the data collected by the leadership team. </w:t>
      </w:r>
      <w:r w:rsidR="00892D63" w:rsidRPr="0044246A">
        <w:rPr>
          <w:rFonts w:ascii="Times New Roman" w:hAnsi="Times New Roman" w:cs="Times New Roman"/>
        </w:rPr>
        <w:t xml:space="preserve">One of the previous recommendations was to </w:t>
      </w:r>
      <w:r w:rsidR="00C67BAD" w:rsidRPr="0044246A">
        <w:rPr>
          <w:rFonts w:ascii="Times New Roman" w:hAnsi="Times New Roman" w:cs="Times New Roman"/>
        </w:rPr>
        <w:t xml:space="preserve">improve teaching and learning in relation to the Welsh curriculum.  </w:t>
      </w:r>
      <w:r w:rsidR="00911F92" w:rsidRPr="0044246A">
        <w:rPr>
          <w:rFonts w:ascii="Times New Roman" w:hAnsi="Times New Roman" w:cs="Times New Roman"/>
        </w:rPr>
        <w:t>During a conversation with Headteacher X, they posited how teaching and learning would always be a priority in their SDP, as they saw it as an integral part of the school vision that would constantly need improving and refining</w:t>
      </w:r>
      <w:r w:rsidR="006860EE" w:rsidRPr="0044246A">
        <w:rPr>
          <w:rFonts w:ascii="Times New Roman" w:hAnsi="Times New Roman" w:cs="Times New Roman"/>
        </w:rPr>
        <w:t xml:space="preserve"> in areas. </w:t>
      </w:r>
      <w:r w:rsidR="009B336A" w:rsidRPr="0044246A">
        <w:rPr>
          <w:rFonts w:ascii="Times New Roman" w:hAnsi="Times New Roman" w:cs="Times New Roman"/>
        </w:rPr>
        <w:t>To reach this conclusion and ultimately,</w:t>
      </w:r>
      <w:r w:rsidR="00857EBE" w:rsidRPr="0044246A">
        <w:rPr>
          <w:rFonts w:ascii="Times New Roman" w:hAnsi="Times New Roman" w:cs="Times New Roman"/>
        </w:rPr>
        <w:t xml:space="preserve"> to decide what steps to take to improve this area, d</w:t>
      </w:r>
      <w:r w:rsidR="000C7681" w:rsidRPr="0044246A">
        <w:rPr>
          <w:rFonts w:ascii="Times New Roman" w:hAnsi="Times New Roman" w:cs="Times New Roman"/>
        </w:rPr>
        <w:t>ata needed to be collected. Data can take many different forms</w:t>
      </w:r>
      <w:r w:rsidR="007A04CF" w:rsidRPr="0044246A">
        <w:rPr>
          <w:rFonts w:ascii="Times New Roman" w:hAnsi="Times New Roman" w:cs="Times New Roman"/>
        </w:rPr>
        <w:t xml:space="preserve"> as </w:t>
      </w:r>
      <w:r w:rsidR="000C7681" w:rsidRPr="0044246A">
        <w:rPr>
          <w:rFonts w:ascii="Times New Roman" w:hAnsi="Times New Roman" w:cs="Times New Roman"/>
        </w:rPr>
        <w:t xml:space="preserve">quantitative </w:t>
      </w:r>
      <w:r w:rsidR="007A04CF" w:rsidRPr="0044246A">
        <w:rPr>
          <w:rFonts w:ascii="Times New Roman" w:hAnsi="Times New Roman" w:cs="Times New Roman"/>
        </w:rPr>
        <w:t>or qu</w:t>
      </w:r>
      <w:r w:rsidR="006D7EF6" w:rsidRPr="0044246A">
        <w:rPr>
          <w:rFonts w:ascii="Times New Roman" w:hAnsi="Times New Roman" w:cs="Times New Roman"/>
        </w:rPr>
        <w:t xml:space="preserve">alitative </w:t>
      </w:r>
      <w:r w:rsidR="007A04CF" w:rsidRPr="0044246A">
        <w:rPr>
          <w:rFonts w:ascii="Times New Roman" w:hAnsi="Times New Roman" w:cs="Times New Roman"/>
        </w:rPr>
        <w:t xml:space="preserve">in nature. Within schools, there are data sources which are commonly used, due to </w:t>
      </w:r>
      <w:r w:rsidR="00A73F5E" w:rsidRPr="0044246A">
        <w:rPr>
          <w:rFonts w:ascii="Times New Roman" w:hAnsi="Times New Roman" w:cs="Times New Roman"/>
        </w:rPr>
        <w:t>the school context.</w:t>
      </w:r>
      <w:r w:rsidR="00BE1133" w:rsidRPr="0044246A">
        <w:rPr>
          <w:rFonts w:ascii="Times New Roman" w:hAnsi="Times New Roman" w:cs="Times New Roman"/>
        </w:rPr>
        <w:t xml:space="preserve"> Pupil progress</w:t>
      </w:r>
      <w:r w:rsidR="001A1672" w:rsidRPr="0044246A">
        <w:rPr>
          <w:rFonts w:ascii="Times New Roman" w:hAnsi="Times New Roman" w:cs="Times New Roman"/>
        </w:rPr>
        <w:t xml:space="preserve">, stakeholder feedback, pupil voice and observations are just some of the most widely used data collection methods utilised within schools. </w:t>
      </w:r>
      <w:r w:rsidR="00A15EA2" w:rsidRPr="0044246A">
        <w:rPr>
          <w:rFonts w:ascii="Times New Roman" w:hAnsi="Times New Roman" w:cs="Times New Roman"/>
        </w:rPr>
        <w:t>Specifically,</w:t>
      </w:r>
      <w:r w:rsidR="00F17C87" w:rsidRPr="0044246A">
        <w:rPr>
          <w:rFonts w:ascii="Times New Roman" w:hAnsi="Times New Roman" w:cs="Times New Roman"/>
        </w:rPr>
        <w:t xml:space="preserve"> when </w:t>
      </w:r>
      <w:r w:rsidR="001A1672" w:rsidRPr="0044246A">
        <w:rPr>
          <w:rFonts w:ascii="Times New Roman" w:hAnsi="Times New Roman" w:cs="Times New Roman"/>
        </w:rPr>
        <w:t>the current school’s specific priority,</w:t>
      </w:r>
      <w:r w:rsidR="00F17C87" w:rsidRPr="0044246A">
        <w:rPr>
          <w:rFonts w:ascii="Times New Roman" w:hAnsi="Times New Roman" w:cs="Times New Roman"/>
        </w:rPr>
        <w:t xml:space="preserve"> t</w:t>
      </w:r>
      <w:r w:rsidR="00F17C87" w:rsidRPr="0044246A">
        <w:rPr>
          <w:rFonts w:ascii="Times New Roman" w:hAnsi="Times New Roman" w:cs="Times New Roman"/>
        </w:rPr>
        <w:t xml:space="preserve">he evidence that </w:t>
      </w:r>
      <w:r w:rsidR="00F17C87" w:rsidRPr="0044246A">
        <w:rPr>
          <w:rFonts w:ascii="Times New Roman" w:hAnsi="Times New Roman" w:cs="Times New Roman"/>
        </w:rPr>
        <w:t>was</w:t>
      </w:r>
      <w:r w:rsidR="00F17C87" w:rsidRPr="0044246A">
        <w:rPr>
          <w:rFonts w:ascii="Times New Roman" w:hAnsi="Times New Roman" w:cs="Times New Roman"/>
        </w:rPr>
        <w:t xml:space="preserve"> collected consisted of learning walks, listening to learners, questionnaires and book looks </w:t>
      </w:r>
      <w:r w:rsidR="00F17C87" w:rsidRPr="0044246A">
        <w:rPr>
          <w:rFonts w:ascii="Times New Roman" w:hAnsi="Times New Roman" w:cs="Times New Roman"/>
        </w:rPr>
        <w:t xml:space="preserve">both </w:t>
      </w:r>
      <w:r w:rsidR="00F17C87" w:rsidRPr="0044246A">
        <w:rPr>
          <w:rFonts w:ascii="Times New Roman" w:hAnsi="Times New Roman" w:cs="Times New Roman"/>
        </w:rPr>
        <w:t xml:space="preserve">with </w:t>
      </w:r>
      <w:r w:rsidR="00F17C87" w:rsidRPr="0044246A">
        <w:rPr>
          <w:rFonts w:ascii="Times New Roman" w:hAnsi="Times New Roman" w:cs="Times New Roman"/>
        </w:rPr>
        <w:t>and</w:t>
      </w:r>
      <w:r w:rsidR="00F17C87" w:rsidRPr="0044246A">
        <w:rPr>
          <w:rFonts w:ascii="Times New Roman" w:hAnsi="Times New Roman" w:cs="Times New Roman"/>
        </w:rPr>
        <w:t xml:space="preserve"> without children.</w:t>
      </w:r>
      <w:r w:rsidR="002A2BB6">
        <w:rPr>
          <w:rFonts w:ascii="Times New Roman" w:hAnsi="Times New Roman" w:cs="Times New Roman"/>
        </w:rPr>
        <w:t xml:space="preserve"> From the data collection, Headteacher X</w:t>
      </w:r>
      <w:r w:rsidR="00AA1876" w:rsidRPr="0044246A">
        <w:rPr>
          <w:rFonts w:ascii="Times New Roman" w:hAnsi="Times New Roman" w:cs="Times New Roman"/>
        </w:rPr>
        <w:t xml:space="preserve"> found that </w:t>
      </w:r>
      <w:r w:rsidR="00E6632D" w:rsidRPr="0044246A">
        <w:rPr>
          <w:rFonts w:ascii="Times New Roman" w:hAnsi="Times New Roman" w:cs="Times New Roman"/>
        </w:rPr>
        <w:t xml:space="preserve">most teachers </w:t>
      </w:r>
      <w:r w:rsidR="00CE6B65" w:rsidRPr="0044246A">
        <w:rPr>
          <w:rFonts w:ascii="Times New Roman" w:hAnsi="Times New Roman" w:cs="Times New Roman"/>
        </w:rPr>
        <w:t>‘used questioning to develop student’s answers</w:t>
      </w:r>
      <w:r w:rsidR="00F71995" w:rsidRPr="0044246A">
        <w:rPr>
          <w:rFonts w:ascii="Times New Roman" w:hAnsi="Times New Roman" w:cs="Times New Roman"/>
        </w:rPr>
        <w:t>’</w:t>
      </w:r>
      <w:r w:rsidR="007D582F" w:rsidRPr="0044246A">
        <w:rPr>
          <w:rFonts w:ascii="Times New Roman" w:hAnsi="Times New Roman" w:cs="Times New Roman"/>
        </w:rPr>
        <w:t xml:space="preserve"> and </w:t>
      </w:r>
      <w:r w:rsidR="00B92872" w:rsidRPr="0044246A">
        <w:rPr>
          <w:rFonts w:ascii="Times New Roman" w:hAnsi="Times New Roman" w:cs="Times New Roman"/>
        </w:rPr>
        <w:t xml:space="preserve">‘utilised </w:t>
      </w:r>
      <w:r w:rsidR="002A45EC" w:rsidRPr="0044246A">
        <w:rPr>
          <w:rFonts w:ascii="Times New Roman" w:hAnsi="Times New Roman" w:cs="Times New Roman"/>
        </w:rPr>
        <w:t xml:space="preserve">success criteria and learning intentions effectively’. However, the school also noted </w:t>
      </w:r>
      <w:r w:rsidR="00F136A0" w:rsidRPr="0044246A">
        <w:rPr>
          <w:rFonts w:ascii="Times New Roman" w:hAnsi="Times New Roman" w:cs="Times New Roman"/>
        </w:rPr>
        <w:t>that whilst staff shared learning intentions and success criteria, it was not being</w:t>
      </w:r>
      <w:r w:rsidR="00067DD9" w:rsidRPr="0044246A">
        <w:rPr>
          <w:rFonts w:ascii="Times New Roman" w:hAnsi="Times New Roman" w:cs="Times New Roman"/>
        </w:rPr>
        <w:t xml:space="preserve"> co-constructed.</w:t>
      </w:r>
    </w:p>
    <w:p w14:paraId="082271E8" w14:textId="6475B8F5" w:rsidR="009C211A" w:rsidRPr="0044246A" w:rsidRDefault="00D20CD3" w:rsidP="0071140E">
      <w:pPr>
        <w:spacing w:line="480" w:lineRule="auto"/>
        <w:rPr>
          <w:rFonts w:ascii="Times New Roman" w:hAnsi="Times New Roman" w:cs="Times New Roman"/>
        </w:rPr>
      </w:pPr>
      <w:r>
        <w:rPr>
          <w:rFonts w:ascii="Times New Roman" w:hAnsi="Times New Roman" w:cs="Times New Roman"/>
        </w:rPr>
        <w:t>Once the areas of improvement have been identified, the next step is s</w:t>
      </w:r>
      <w:r w:rsidR="00493CD8">
        <w:rPr>
          <w:rFonts w:ascii="Times New Roman" w:hAnsi="Times New Roman" w:cs="Times New Roman"/>
        </w:rPr>
        <w:t>trategic planning</w:t>
      </w:r>
      <w:r w:rsidR="001E43C7">
        <w:rPr>
          <w:rFonts w:ascii="Times New Roman" w:hAnsi="Times New Roman" w:cs="Times New Roman"/>
        </w:rPr>
        <w:t xml:space="preserve"> and </w:t>
      </w:r>
      <w:r w:rsidR="004B2154">
        <w:rPr>
          <w:rFonts w:ascii="Times New Roman" w:hAnsi="Times New Roman" w:cs="Times New Roman"/>
        </w:rPr>
        <w:t>making the improvements</w:t>
      </w:r>
      <w:r>
        <w:rPr>
          <w:rFonts w:ascii="Times New Roman" w:hAnsi="Times New Roman" w:cs="Times New Roman"/>
        </w:rPr>
        <w:t>. During this stage,</w:t>
      </w:r>
      <w:r w:rsidR="00435E66">
        <w:rPr>
          <w:rFonts w:ascii="Times New Roman" w:hAnsi="Times New Roman" w:cs="Times New Roman"/>
        </w:rPr>
        <w:t xml:space="preserve"> the school</w:t>
      </w:r>
      <w:r w:rsidR="0075071D">
        <w:rPr>
          <w:rFonts w:ascii="Times New Roman" w:hAnsi="Times New Roman" w:cs="Times New Roman"/>
        </w:rPr>
        <w:t xml:space="preserve"> must </w:t>
      </w:r>
      <w:r w:rsidR="002F6669">
        <w:rPr>
          <w:rFonts w:ascii="Times New Roman" w:hAnsi="Times New Roman" w:cs="Times New Roman"/>
        </w:rPr>
        <w:t>plan what changes they need to put in place</w:t>
      </w:r>
      <w:r w:rsidR="00CC3160">
        <w:rPr>
          <w:rFonts w:ascii="Times New Roman" w:hAnsi="Times New Roman" w:cs="Times New Roman"/>
        </w:rPr>
        <w:t>. These are called action point</w:t>
      </w:r>
      <w:r w:rsidR="002721EC">
        <w:rPr>
          <w:rFonts w:ascii="Times New Roman" w:hAnsi="Times New Roman" w:cs="Times New Roman"/>
        </w:rPr>
        <w:t xml:space="preserve">s. </w:t>
      </w:r>
      <w:r w:rsidR="002721EC">
        <w:rPr>
          <w:rFonts w:ascii="Times New Roman" w:hAnsi="Times New Roman" w:cs="Times New Roman"/>
        </w:rPr>
        <w:t xml:space="preserve">The action points are measurable targets that describe how the school are going to develop that specific priority. The action point section included information such as </w:t>
      </w:r>
      <w:r w:rsidR="002721EC" w:rsidRPr="0044246A">
        <w:rPr>
          <w:rFonts w:ascii="Times New Roman" w:hAnsi="Times New Roman" w:cs="Times New Roman"/>
        </w:rPr>
        <w:t>what to do, who will do it, when will they do it, how this is being monitored, any external support the school would be getting</w:t>
      </w:r>
      <w:r w:rsidR="002721EC">
        <w:rPr>
          <w:rFonts w:ascii="Times New Roman" w:hAnsi="Times New Roman" w:cs="Times New Roman"/>
        </w:rPr>
        <w:t>, the cost</w:t>
      </w:r>
      <w:r w:rsidR="002721EC" w:rsidRPr="0044246A">
        <w:rPr>
          <w:rFonts w:ascii="Times New Roman" w:hAnsi="Times New Roman" w:cs="Times New Roman"/>
        </w:rPr>
        <w:t xml:space="preserve"> and how the information will be relayed to the stakeholders, such as the school governors.</w:t>
      </w:r>
      <w:r w:rsidR="00887ACA">
        <w:rPr>
          <w:rFonts w:ascii="Times New Roman" w:hAnsi="Times New Roman" w:cs="Times New Roman"/>
        </w:rPr>
        <w:t xml:space="preserve"> </w:t>
      </w:r>
      <w:r w:rsidR="002721EC">
        <w:rPr>
          <w:rFonts w:ascii="Times New Roman" w:hAnsi="Times New Roman" w:cs="Times New Roman"/>
        </w:rPr>
        <w:t>These action point</w:t>
      </w:r>
      <w:r w:rsidR="00887ACA">
        <w:rPr>
          <w:rFonts w:ascii="Times New Roman" w:hAnsi="Times New Roman" w:cs="Times New Roman"/>
        </w:rPr>
        <w:t>s</w:t>
      </w:r>
      <w:r w:rsidR="002721EC">
        <w:rPr>
          <w:rFonts w:ascii="Times New Roman" w:hAnsi="Times New Roman" w:cs="Times New Roman"/>
        </w:rPr>
        <w:t xml:space="preserve"> are broken down in</w:t>
      </w:r>
      <w:r w:rsidR="00887ACA">
        <w:rPr>
          <w:rFonts w:ascii="Times New Roman" w:hAnsi="Times New Roman" w:cs="Times New Roman"/>
        </w:rPr>
        <w:t>to success criteria and organised into termly targets. However, i</w:t>
      </w:r>
      <w:r w:rsidR="009C211A" w:rsidRPr="0044246A">
        <w:rPr>
          <w:rFonts w:ascii="Times New Roman" w:hAnsi="Times New Roman" w:cs="Times New Roman"/>
        </w:rPr>
        <w:t xml:space="preserve">t is not only short-term plans that are placed in the SDP: a 3-year strategic plan is also a requirement as it demonstrates a school’s progressive plan. It also shows how some priorities are being developed in a short space, whereas other priorities can span over the three years. Some priorities can take longer to develop successfully due to reasons such as a lack of resources or the amount that needs to be done is more expansive than other areas of development. </w:t>
      </w:r>
      <w:r w:rsidR="006F7012">
        <w:rPr>
          <w:rFonts w:ascii="Times New Roman" w:hAnsi="Times New Roman" w:cs="Times New Roman"/>
        </w:rPr>
        <w:t xml:space="preserve">Within the School X’s SDP, </w:t>
      </w:r>
      <w:r w:rsidR="007545BB">
        <w:rPr>
          <w:rFonts w:ascii="Times New Roman" w:hAnsi="Times New Roman" w:cs="Times New Roman"/>
        </w:rPr>
        <w:t>the overall success criteria is to i</w:t>
      </w:r>
      <w:r w:rsidR="007545BB" w:rsidRPr="007545BB">
        <w:rPr>
          <w:rFonts w:ascii="Times New Roman" w:hAnsi="Times New Roman" w:cs="Times New Roman"/>
        </w:rPr>
        <w:t>mprov</w:t>
      </w:r>
      <w:r w:rsidR="007545BB">
        <w:rPr>
          <w:rFonts w:ascii="Times New Roman" w:hAnsi="Times New Roman" w:cs="Times New Roman"/>
        </w:rPr>
        <w:t>e</w:t>
      </w:r>
      <w:r w:rsidR="007545BB" w:rsidRPr="007545BB">
        <w:rPr>
          <w:rFonts w:ascii="Times New Roman" w:hAnsi="Times New Roman" w:cs="Times New Roman"/>
        </w:rPr>
        <w:t xml:space="preserve"> quality and impact of modelling and co-constructed success criteria</w:t>
      </w:r>
      <w:r w:rsidR="007545BB">
        <w:rPr>
          <w:rFonts w:ascii="Times New Roman" w:hAnsi="Times New Roman" w:cs="Times New Roman"/>
        </w:rPr>
        <w:t xml:space="preserve">. </w:t>
      </w:r>
      <w:r w:rsidR="00A1259A">
        <w:rPr>
          <w:rFonts w:ascii="Times New Roman" w:hAnsi="Times New Roman" w:cs="Times New Roman"/>
        </w:rPr>
        <w:t>Key milestones for this specific action point is to firstly, imp</w:t>
      </w:r>
      <w:r w:rsidR="0068638E">
        <w:rPr>
          <w:rFonts w:ascii="Times New Roman" w:hAnsi="Times New Roman" w:cs="Times New Roman"/>
        </w:rPr>
        <w:t xml:space="preserve">rovement in modelling across the school with </w:t>
      </w:r>
      <w:r w:rsidR="009638BF">
        <w:rPr>
          <w:rFonts w:ascii="Times New Roman" w:hAnsi="Times New Roman" w:cs="Times New Roman"/>
        </w:rPr>
        <w:t xml:space="preserve">some </w:t>
      </w:r>
      <w:r w:rsidR="0068638E">
        <w:rPr>
          <w:rFonts w:ascii="Times New Roman" w:hAnsi="Times New Roman" w:cs="Times New Roman"/>
        </w:rPr>
        <w:t xml:space="preserve">pupils being able to </w:t>
      </w:r>
      <w:r w:rsidR="00011E61">
        <w:rPr>
          <w:rFonts w:ascii="Times New Roman" w:hAnsi="Times New Roman" w:cs="Times New Roman"/>
        </w:rPr>
        <w:t xml:space="preserve">discuss about their learning and how to be successful. </w:t>
      </w:r>
      <w:r w:rsidR="009F762E">
        <w:rPr>
          <w:rFonts w:ascii="Times New Roman" w:hAnsi="Times New Roman" w:cs="Times New Roman"/>
        </w:rPr>
        <w:t xml:space="preserve">To achieve this, the school utilised </w:t>
      </w:r>
      <w:r w:rsidR="00E470ED">
        <w:rPr>
          <w:rFonts w:ascii="Times New Roman" w:hAnsi="Times New Roman" w:cs="Times New Roman"/>
        </w:rPr>
        <w:t>professional learning opportunities to train staff in how to model and co-construct success criteria, using the Austin’s butterf</w:t>
      </w:r>
      <w:r w:rsidR="00745F78">
        <w:rPr>
          <w:rFonts w:ascii="Times New Roman" w:hAnsi="Times New Roman" w:cs="Times New Roman"/>
        </w:rPr>
        <w:t xml:space="preserve">ly construct. </w:t>
      </w:r>
      <w:r w:rsidR="00011E61">
        <w:rPr>
          <w:rFonts w:ascii="Times New Roman" w:hAnsi="Times New Roman" w:cs="Times New Roman"/>
        </w:rPr>
        <w:t xml:space="preserve">Secondly, </w:t>
      </w:r>
      <w:r w:rsidR="006D029A">
        <w:rPr>
          <w:rFonts w:ascii="Times New Roman" w:hAnsi="Times New Roman" w:cs="Times New Roman"/>
        </w:rPr>
        <w:t>teachers make use of differentiated success criteria</w:t>
      </w:r>
      <w:r w:rsidR="006E51C1">
        <w:rPr>
          <w:rFonts w:ascii="Times New Roman" w:hAnsi="Times New Roman" w:cs="Times New Roman"/>
        </w:rPr>
        <w:t xml:space="preserve">, with many learners being able to discuss their learning and next steps. </w:t>
      </w:r>
      <w:r w:rsidR="008B3210">
        <w:rPr>
          <w:rFonts w:ascii="Times New Roman" w:hAnsi="Times New Roman" w:cs="Times New Roman"/>
        </w:rPr>
        <w:t xml:space="preserve">In support this, another professional learning day was </w:t>
      </w:r>
      <w:r w:rsidR="00303AD0">
        <w:rPr>
          <w:rFonts w:ascii="Times New Roman" w:hAnsi="Times New Roman" w:cs="Times New Roman"/>
        </w:rPr>
        <w:t xml:space="preserve">organised based around differentiated success criteria. </w:t>
      </w:r>
      <w:r w:rsidR="006E51C1">
        <w:rPr>
          <w:rFonts w:ascii="Times New Roman" w:hAnsi="Times New Roman" w:cs="Times New Roman"/>
        </w:rPr>
        <w:t xml:space="preserve">By the end of the school year, the </w:t>
      </w:r>
      <w:r w:rsidR="005175E0">
        <w:rPr>
          <w:rFonts w:ascii="Times New Roman" w:hAnsi="Times New Roman" w:cs="Times New Roman"/>
        </w:rPr>
        <w:t>target is that most learner can discuss their learning and know how to be successful</w:t>
      </w:r>
      <w:r w:rsidR="004D512B">
        <w:rPr>
          <w:rFonts w:ascii="Times New Roman" w:hAnsi="Times New Roman" w:cs="Times New Roman"/>
        </w:rPr>
        <w:t>, demonstrating an overall autonomy of their own learning.</w:t>
      </w:r>
      <w:r w:rsidR="001A13F2">
        <w:rPr>
          <w:rFonts w:ascii="Times New Roman" w:hAnsi="Times New Roman" w:cs="Times New Roman"/>
        </w:rPr>
        <w:t xml:space="preserve"> Currently, the intention is for staff to </w:t>
      </w:r>
      <w:r w:rsidR="00936271">
        <w:rPr>
          <w:rFonts w:ascii="Times New Roman" w:hAnsi="Times New Roman" w:cs="Times New Roman"/>
        </w:rPr>
        <w:t>attend</w:t>
      </w:r>
      <w:r w:rsidR="00165F5F">
        <w:rPr>
          <w:rFonts w:ascii="Times New Roman" w:hAnsi="Times New Roman" w:cs="Times New Roman"/>
        </w:rPr>
        <w:t xml:space="preserve"> a workshop with a focus on high quality differentiation, </w:t>
      </w:r>
      <w:r w:rsidR="0087577D">
        <w:rPr>
          <w:rFonts w:ascii="Times New Roman" w:hAnsi="Times New Roman" w:cs="Times New Roman"/>
        </w:rPr>
        <w:t>and quality self/peer assessment. After each workshop, s</w:t>
      </w:r>
      <w:r w:rsidR="00E01566">
        <w:rPr>
          <w:rFonts w:ascii="Times New Roman" w:hAnsi="Times New Roman" w:cs="Times New Roman"/>
        </w:rPr>
        <w:t xml:space="preserve">taff are to act upon the training they have received and work in triages </w:t>
      </w:r>
      <w:r w:rsidR="007E1617">
        <w:rPr>
          <w:rFonts w:ascii="Times New Roman" w:hAnsi="Times New Roman" w:cs="Times New Roman"/>
        </w:rPr>
        <w:t>to implement</w:t>
      </w:r>
      <w:r w:rsidR="00EB4BC8">
        <w:rPr>
          <w:rFonts w:ascii="Times New Roman" w:hAnsi="Times New Roman" w:cs="Times New Roman"/>
        </w:rPr>
        <w:t xml:space="preserve"> changes and to give the opportunity to share good practice</w:t>
      </w:r>
      <w:r w:rsidR="009D3ADD">
        <w:rPr>
          <w:rFonts w:ascii="Times New Roman" w:hAnsi="Times New Roman" w:cs="Times New Roman"/>
        </w:rPr>
        <w:t xml:space="preserve"> with</w:t>
      </w:r>
      <w:r w:rsidR="00EB4BC8">
        <w:rPr>
          <w:rFonts w:ascii="Times New Roman" w:hAnsi="Times New Roman" w:cs="Times New Roman"/>
        </w:rPr>
        <w:t xml:space="preserve"> each other</w:t>
      </w:r>
      <w:r w:rsidR="00E33B13">
        <w:rPr>
          <w:rFonts w:ascii="Times New Roman" w:hAnsi="Times New Roman" w:cs="Times New Roman"/>
        </w:rPr>
        <w:t xml:space="preserve"> and reflect on their own practice.</w:t>
      </w:r>
    </w:p>
    <w:p w14:paraId="77B4FC08" w14:textId="509B7062" w:rsidR="004B2154" w:rsidRDefault="004B2154" w:rsidP="0071140E">
      <w:pPr>
        <w:spacing w:line="480" w:lineRule="auto"/>
        <w:rPr>
          <w:rFonts w:ascii="Times New Roman" w:hAnsi="Times New Roman" w:cs="Times New Roman"/>
        </w:rPr>
      </w:pPr>
      <w:r>
        <w:rPr>
          <w:rFonts w:ascii="Times New Roman" w:hAnsi="Times New Roman" w:cs="Times New Roman"/>
        </w:rPr>
        <w:t xml:space="preserve">Finally, the school must review the impact. This step is arguably the most important as it </w:t>
      </w:r>
      <w:r w:rsidR="006945ED">
        <w:rPr>
          <w:rFonts w:ascii="Times New Roman" w:hAnsi="Times New Roman" w:cs="Times New Roman"/>
        </w:rPr>
        <w:t>evaluate</w:t>
      </w:r>
      <w:r w:rsidR="008E2519">
        <w:rPr>
          <w:rFonts w:ascii="Times New Roman" w:hAnsi="Times New Roman" w:cs="Times New Roman"/>
        </w:rPr>
        <w:t>s whether the changes that have been made are as effective as they are intended to be.</w:t>
      </w:r>
      <w:r w:rsidR="00DB64B2">
        <w:rPr>
          <w:rFonts w:ascii="Times New Roman" w:hAnsi="Times New Roman" w:cs="Times New Roman"/>
        </w:rPr>
        <w:t xml:space="preserve"> The way in which</w:t>
      </w:r>
      <w:r w:rsidR="00635E66">
        <w:rPr>
          <w:rFonts w:ascii="Times New Roman" w:hAnsi="Times New Roman" w:cs="Times New Roman"/>
        </w:rPr>
        <w:t xml:space="preserve"> </w:t>
      </w:r>
      <w:r w:rsidRPr="0044246A">
        <w:rPr>
          <w:rFonts w:ascii="Times New Roman" w:hAnsi="Times New Roman" w:cs="Times New Roman"/>
        </w:rPr>
        <w:t>School X</w:t>
      </w:r>
      <w:r w:rsidR="00635E66">
        <w:rPr>
          <w:rFonts w:ascii="Times New Roman" w:hAnsi="Times New Roman" w:cs="Times New Roman"/>
        </w:rPr>
        <w:t xml:space="preserve"> develops its SDP </w:t>
      </w:r>
      <w:r w:rsidRPr="0044246A">
        <w:rPr>
          <w:rFonts w:ascii="Times New Roman" w:hAnsi="Times New Roman" w:cs="Times New Roman"/>
        </w:rPr>
        <w:t>w</w:t>
      </w:r>
      <w:r w:rsidR="00F17625">
        <w:rPr>
          <w:rFonts w:ascii="Times New Roman" w:hAnsi="Times New Roman" w:cs="Times New Roman"/>
        </w:rPr>
        <w:t>as</w:t>
      </w:r>
      <w:r w:rsidRPr="0044246A">
        <w:rPr>
          <w:rFonts w:ascii="Times New Roman" w:hAnsi="Times New Roman" w:cs="Times New Roman"/>
        </w:rPr>
        <w:t xml:space="preserve"> highly compatible with the expectations as set out </w:t>
      </w:r>
      <w:r w:rsidRPr="00E76C42">
        <w:rPr>
          <w:rFonts w:ascii="Times New Roman" w:hAnsi="Times New Roman" w:cs="Times New Roman"/>
        </w:rPr>
        <w:t>in Estyn’s “What we inspect document” (2022)</w:t>
      </w:r>
      <w:r w:rsidRPr="0044246A">
        <w:rPr>
          <w:rFonts w:ascii="Times New Roman" w:hAnsi="Times New Roman" w:cs="Times New Roman"/>
          <w:highlight w:val="yellow"/>
        </w:rPr>
        <w:t>.</w:t>
      </w:r>
      <w:r w:rsidRPr="0044246A">
        <w:rPr>
          <w:rFonts w:ascii="Times New Roman" w:hAnsi="Times New Roman" w:cs="Times New Roman"/>
        </w:rPr>
        <w:t xml:space="preserve"> In this document, Estyn </w:t>
      </w:r>
      <w:r>
        <w:rPr>
          <w:rFonts w:ascii="Times New Roman" w:hAnsi="Times New Roman" w:cs="Times New Roman"/>
        </w:rPr>
        <w:t>discuss the development approaches that should be undertaken by the leadership within the school, but additionally, note that it is the impact as a result of the changes that have been made as a result of the SDP as opposed to the quality of the document itself</w:t>
      </w:r>
      <w:r w:rsidR="00F17625">
        <w:rPr>
          <w:rFonts w:ascii="Times New Roman" w:hAnsi="Times New Roman" w:cs="Times New Roman"/>
        </w:rPr>
        <w:t>.</w:t>
      </w:r>
      <w:r w:rsidR="00F17625" w:rsidRPr="00F17625">
        <w:rPr>
          <w:rFonts w:ascii="Times New Roman" w:hAnsi="Times New Roman" w:cs="Times New Roman"/>
        </w:rPr>
        <w:t xml:space="preserve"> </w:t>
      </w:r>
      <w:r w:rsidR="00F17625">
        <w:rPr>
          <w:rFonts w:ascii="Times New Roman" w:hAnsi="Times New Roman" w:cs="Times New Roman"/>
        </w:rPr>
        <w:t xml:space="preserve"> </w:t>
      </w:r>
      <w:r w:rsidR="00F17625" w:rsidRPr="0044246A">
        <w:rPr>
          <w:rFonts w:ascii="Times New Roman" w:hAnsi="Times New Roman" w:cs="Times New Roman"/>
        </w:rPr>
        <w:t xml:space="preserve">The school’s SDP is </w:t>
      </w:r>
      <w:r w:rsidR="00F17625">
        <w:rPr>
          <w:rFonts w:ascii="Times New Roman" w:hAnsi="Times New Roman" w:cs="Times New Roman"/>
        </w:rPr>
        <w:t>reviewe</w:t>
      </w:r>
      <w:r w:rsidR="00F17625" w:rsidRPr="0044246A">
        <w:rPr>
          <w:rFonts w:ascii="Times New Roman" w:hAnsi="Times New Roman" w:cs="Times New Roman"/>
        </w:rPr>
        <w:t xml:space="preserve">d </w:t>
      </w:r>
      <w:r w:rsidR="00F17625">
        <w:rPr>
          <w:rFonts w:ascii="Times New Roman" w:hAnsi="Times New Roman" w:cs="Times New Roman"/>
        </w:rPr>
        <w:t xml:space="preserve">on </w:t>
      </w:r>
      <w:r w:rsidR="00F17625" w:rsidRPr="0044246A">
        <w:rPr>
          <w:rFonts w:ascii="Times New Roman" w:hAnsi="Times New Roman" w:cs="Times New Roman"/>
        </w:rPr>
        <w:t xml:space="preserve">a termly basis, </w:t>
      </w:r>
      <w:r w:rsidR="00F17625">
        <w:rPr>
          <w:rFonts w:ascii="Times New Roman" w:hAnsi="Times New Roman" w:cs="Times New Roman"/>
        </w:rPr>
        <w:t>in line with th</w:t>
      </w:r>
      <w:r w:rsidR="00F17625" w:rsidRPr="0044246A">
        <w:rPr>
          <w:rFonts w:ascii="Times New Roman" w:hAnsi="Times New Roman" w:cs="Times New Roman"/>
        </w:rPr>
        <w:t>e key milestones</w:t>
      </w:r>
      <w:r w:rsidR="00F17625">
        <w:rPr>
          <w:rFonts w:ascii="Times New Roman" w:hAnsi="Times New Roman" w:cs="Times New Roman"/>
        </w:rPr>
        <w:t>,</w:t>
      </w:r>
      <w:r w:rsidR="00F17625" w:rsidRPr="0044246A">
        <w:rPr>
          <w:rFonts w:ascii="Times New Roman" w:hAnsi="Times New Roman" w:cs="Times New Roman"/>
        </w:rPr>
        <w:t xml:space="preserve"> </w:t>
      </w:r>
      <w:r w:rsidR="00F17625">
        <w:rPr>
          <w:rFonts w:ascii="Times New Roman" w:hAnsi="Times New Roman" w:cs="Times New Roman"/>
        </w:rPr>
        <w:t>although</w:t>
      </w:r>
      <w:r w:rsidR="00F17625" w:rsidRPr="0044246A">
        <w:rPr>
          <w:rFonts w:ascii="Times New Roman" w:hAnsi="Times New Roman" w:cs="Times New Roman"/>
        </w:rPr>
        <w:t xml:space="preserve"> the recommendation set forth by the </w:t>
      </w:r>
      <w:r w:rsidR="00F17625" w:rsidRPr="00E76C42">
        <w:rPr>
          <w:rFonts w:ascii="Times New Roman" w:hAnsi="Times New Roman" w:cs="Times New Roman"/>
        </w:rPr>
        <w:t>Welsh Government (2014)</w:t>
      </w:r>
      <w:r w:rsidR="00F17625" w:rsidRPr="0044246A">
        <w:rPr>
          <w:rFonts w:ascii="Times New Roman" w:hAnsi="Times New Roman" w:cs="Times New Roman"/>
        </w:rPr>
        <w:t xml:space="preserve"> is that self-evaluation </w:t>
      </w:r>
      <w:r w:rsidR="00F17625">
        <w:rPr>
          <w:rFonts w:ascii="Times New Roman" w:hAnsi="Times New Roman" w:cs="Times New Roman"/>
        </w:rPr>
        <w:t xml:space="preserve">and reviewing the impact </w:t>
      </w:r>
      <w:r w:rsidR="00F17625" w:rsidRPr="0044246A">
        <w:rPr>
          <w:rFonts w:ascii="Times New Roman" w:hAnsi="Times New Roman" w:cs="Times New Roman"/>
        </w:rPr>
        <w:t>should be done</w:t>
      </w:r>
      <w:r w:rsidR="00F17625">
        <w:rPr>
          <w:rFonts w:ascii="Times New Roman" w:hAnsi="Times New Roman" w:cs="Times New Roman"/>
        </w:rPr>
        <w:t xml:space="preserve"> at least</w:t>
      </w:r>
      <w:r w:rsidR="00F17625" w:rsidRPr="0044246A">
        <w:rPr>
          <w:rFonts w:ascii="Times New Roman" w:hAnsi="Times New Roman" w:cs="Times New Roman"/>
        </w:rPr>
        <w:t xml:space="preserve"> annually</w:t>
      </w:r>
      <w:r w:rsidR="00F17625">
        <w:rPr>
          <w:rFonts w:ascii="Times New Roman" w:hAnsi="Times New Roman" w:cs="Times New Roman"/>
        </w:rPr>
        <w:t>.</w:t>
      </w:r>
      <w:r w:rsidR="001D62B6">
        <w:rPr>
          <w:rFonts w:ascii="Times New Roman" w:hAnsi="Times New Roman" w:cs="Times New Roman"/>
        </w:rPr>
        <w:t xml:space="preserve"> Within the reviewing the impact stage, </w:t>
      </w:r>
      <w:r w:rsidR="0058401F">
        <w:rPr>
          <w:rFonts w:ascii="Times New Roman" w:hAnsi="Times New Roman" w:cs="Times New Roman"/>
        </w:rPr>
        <w:t>a progress update must be provided to stakeholders, notably the governors</w:t>
      </w:r>
      <w:r w:rsidR="00E448A8">
        <w:rPr>
          <w:rFonts w:ascii="Times New Roman" w:hAnsi="Times New Roman" w:cs="Times New Roman"/>
        </w:rPr>
        <w:t xml:space="preserve">. As a way of demonstrating the expected progress, the school intend to </w:t>
      </w:r>
      <w:r w:rsidR="00B9772C">
        <w:rPr>
          <w:rFonts w:ascii="Times New Roman" w:hAnsi="Times New Roman" w:cs="Times New Roman"/>
        </w:rPr>
        <w:t xml:space="preserve">give learners the responsibility </w:t>
      </w:r>
      <w:r w:rsidR="005C049E">
        <w:rPr>
          <w:rFonts w:ascii="Times New Roman" w:hAnsi="Times New Roman" w:cs="Times New Roman"/>
        </w:rPr>
        <w:t>of</w:t>
      </w:r>
      <w:r w:rsidR="00B9772C">
        <w:rPr>
          <w:rFonts w:ascii="Times New Roman" w:hAnsi="Times New Roman" w:cs="Times New Roman"/>
        </w:rPr>
        <w:t xml:space="preserve"> creating a </w:t>
      </w:r>
      <w:r w:rsidR="00BB4F2D">
        <w:rPr>
          <w:rFonts w:ascii="Times New Roman" w:hAnsi="Times New Roman" w:cs="Times New Roman"/>
        </w:rPr>
        <w:t xml:space="preserve">video to </w:t>
      </w:r>
      <w:r w:rsidR="00220325">
        <w:rPr>
          <w:rFonts w:ascii="Times New Roman" w:hAnsi="Times New Roman" w:cs="Times New Roman"/>
        </w:rPr>
        <w:t>update stakeholders on the</w:t>
      </w:r>
      <w:r w:rsidR="001D2318">
        <w:rPr>
          <w:rFonts w:ascii="Times New Roman" w:hAnsi="Times New Roman" w:cs="Times New Roman"/>
        </w:rPr>
        <w:t xml:space="preserve"> impact of the changes that have been made as a result of the strategic plan and actions.</w:t>
      </w:r>
    </w:p>
    <w:p w14:paraId="3952C2E1" w14:textId="77777777" w:rsidR="008D47F2" w:rsidRPr="0044246A" w:rsidRDefault="008D47F2" w:rsidP="0071140E">
      <w:pPr>
        <w:spacing w:line="480" w:lineRule="auto"/>
        <w:rPr>
          <w:rFonts w:ascii="Times New Roman" w:hAnsi="Times New Roman" w:cs="Times New Roman"/>
        </w:rPr>
      </w:pPr>
    </w:p>
    <w:p w14:paraId="3D356509" w14:textId="3FA21139" w:rsidR="008D47F2" w:rsidRPr="00CC5633" w:rsidRDefault="008D47F2" w:rsidP="0071140E">
      <w:pPr>
        <w:spacing w:line="480" w:lineRule="auto"/>
        <w:rPr>
          <w:rFonts w:ascii="Times New Roman" w:hAnsi="Times New Roman" w:cs="Times New Roman"/>
          <w:b/>
          <w:bCs/>
          <w:u w:val="single"/>
        </w:rPr>
      </w:pPr>
      <w:r w:rsidRPr="00CC5633">
        <w:rPr>
          <w:rFonts w:ascii="Times New Roman" w:hAnsi="Times New Roman" w:cs="Times New Roman"/>
          <w:b/>
          <w:bCs/>
          <w:u w:val="single"/>
        </w:rPr>
        <w:t xml:space="preserve">Reflection and evaluation </w:t>
      </w:r>
    </w:p>
    <w:p w14:paraId="75CD8305" w14:textId="01997497" w:rsidR="00452A2A" w:rsidRPr="0044246A" w:rsidRDefault="00CA5A58" w:rsidP="0071140E">
      <w:pPr>
        <w:spacing w:line="480" w:lineRule="auto"/>
        <w:rPr>
          <w:rFonts w:ascii="Times New Roman" w:hAnsi="Times New Roman" w:cs="Times New Roman"/>
        </w:rPr>
      </w:pPr>
      <w:r>
        <w:rPr>
          <w:rFonts w:ascii="Times New Roman" w:hAnsi="Times New Roman" w:cs="Times New Roman"/>
        </w:rPr>
        <w:t xml:space="preserve">Within Estyn (2022) inspection practices, school should evaluate whether training that has been provided to staff has impacted the educational experience of their learners in the most optimal way. </w:t>
      </w:r>
      <w:r>
        <w:rPr>
          <w:rFonts w:ascii="Times New Roman" w:hAnsi="Times New Roman" w:cs="Times New Roman"/>
        </w:rPr>
        <w:t>When considering the actions that the school has chosen to undertake, it is important to consider whether it has been implemented in a way that it optimal to the learners, especially in a way that best supports their learning.</w:t>
      </w:r>
      <w:r w:rsidR="000B6812">
        <w:rPr>
          <w:rFonts w:ascii="Times New Roman" w:hAnsi="Times New Roman" w:cs="Times New Roman"/>
        </w:rPr>
        <w:t xml:space="preserve"> </w:t>
      </w:r>
      <w:r w:rsidR="004B2204" w:rsidRPr="005933ED">
        <w:rPr>
          <w:rFonts w:ascii="Times New Roman" w:hAnsi="Times New Roman" w:cs="Times New Roman"/>
        </w:rPr>
        <w:t>Donaldson (2015) defines the most effective teaching involves using the most appropriate approach for learning that is taking place</w:t>
      </w:r>
      <w:r w:rsidR="004B2204">
        <w:rPr>
          <w:rFonts w:ascii="Times New Roman" w:hAnsi="Times New Roman" w:cs="Times New Roman"/>
        </w:rPr>
        <w:t>, which can mean the teacher taking more of a direct role when students need more guidance, and a more passive role when the task requires a more child-led approach.</w:t>
      </w:r>
      <w:r w:rsidR="004B2204">
        <w:rPr>
          <w:rFonts w:ascii="Times New Roman" w:hAnsi="Times New Roman" w:cs="Times New Roman"/>
        </w:rPr>
        <w:t xml:space="preserve"> This notion shows support for the school’s evaluative </w:t>
      </w:r>
      <w:r w:rsidR="00824047">
        <w:rPr>
          <w:rFonts w:ascii="Times New Roman" w:hAnsi="Times New Roman" w:cs="Times New Roman"/>
        </w:rPr>
        <w:t xml:space="preserve">approach, but also offers a point of scrutiny also. </w:t>
      </w:r>
      <w:r w:rsidR="00C12C03">
        <w:rPr>
          <w:rFonts w:ascii="Times New Roman" w:hAnsi="Times New Roman" w:cs="Times New Roman"/>
        </w:rPr>
        <w:t>In support of the actions taken by the school, the school has chosen to go for a modelling approach</w:t>
      </w:r>
      <w:r w:rsidR="00D06B74">
        <w:rPr>
          <w:rFonts w:ascii="Times New Roman" w:hAnsi="Times New Roman" w:cs="Times New Roman"/>
        </w:rPr>
        <w:t xml:space="preserve">. This approach is one that is widely praised by </w:t>
      </w:r>
      <w:r w:rsidR="00C732AC">
        <w:rPr>
          <w:rFonts w:ascii="Times New Roman" w:hAnsi="Times New Roman" w:cs="Times New Roman"/>
        </w:rPr>
        <w:t xml:space="preserve">theorists </w:t>
      </w:r>
      <w:r w:rsidR="00D06B74">
        <w:rPr>
          <w:rFonts w:ascii="Times New Roman" w:hAnsi="Times New Roman" w:cs="Times New Roman"/>
        </w:rPr>
        <w:t xml:space="preserve">as </w:t>
      </w:r>
      <w:r w:rsidR="007777F6">
        <w:rPr>
          <w:rFonts w:ascii="Times New Roman" w:hAnsi="Times New Roman" w:cs="Times New Roman"/>
        </w:rPr>
        <w:t xml:space="preserve">a primary </w:t>
      </w:r>
      <w:r w:rsidR="00D06B74">
        <w:rPr>
          <w:rFonts w:ascii="Times New Roman" w:hAnsi="Times New Roman" w:cs="Times New Roman"/>
        </w:rPr>
        <w:t xml:space="preserve">way in which children learn. By physically showing children how to identify their own success criteria, for example, can enable them to </w:t>
      </w:r>
      <w:r w:rsidR="007777F6">
        <w:rPr>
          <w:rFonts w:ascii="Times New Roman" w:hAnsi="Times New Roman" w:cs="Times New Roman"/>
        </w:rPr>
        <w:t>learn about concepts that may originally be difficult for them to do on their own</w:t>
      </w:r>
      <w:r w:rsidR="00C80499">
        <w:rPr>
          <w:rFonts w:ascii="Times New Roman" w:hAnsi="Times New Roman" w:cs="Times New Roman"/>
        </w:rPr>
        <w:t xml:space="preserve">. This is akin to the concept of scaffolding put forth by </w:t>
      </w:r>
      <w:r w:rsidR="00F315D6">
        <w:rPr>
          <w:rFonts w:ascii="Times New Roman" w:hAnsi="Times New Roman" w:cs="Times New Roman"/>
        </w:rPr>
        <w:t xml:space="preserve">Wood, </w:t>
      </w:r>
      <w:proofErr w:type="gramStart"/>
      <w:r w:rsidR="00F315D6">
        <w:rPr>
          <w:rFonts w:ascii="Times New Roman" w:hAnsi="Times New Roman" w:cs="Times New Roman"/>
        </w:rPr>
        <w:t>Bruner</w:t>
      </w:r>
      <w:proofErr w:type="gramEnd"/>
      <w:r w:rsidR="00F315D6">
        <w:rPr>
          <w:rFonts w:ascii="Times New Roman" w:hAnsi="Times New Roman" w:cs="Times New Roman"/>
        </w:rPr>
        <w:t xml:space="preserve"> and Ross (1976</w:t>
      </w:r>
      <w:r w:rsidR="00F315D6">
        <w:rPr>
          <w:rFonts w:ascii="Times New Roman" w:hAnsi="Times New Roman" w:cs="Times New Roman"/>
        </w:rPr>
        <w:t xml:space="preserve">). </w:t>
      </w:r>
      <w:r w:rsidR="001168FF">
        <w:rPr>
          <w:rFonts w:ascii="Times New Roman" w:hAnsi="Times New Roman" w:cs="Times New Roman"/>
        </w:rPr>
        <w:t xml:space="preserve">School X has already taken some of the steps to alleviate potential pitfalls that the school could come across, especially when considering some AfL approaches. </w:t>
      </w:r>
      <w:r w:rsidR="00A61670">
        <w:rPr>
          <w:rFonts w:ascii="Times New Roman" w:hAnsi="Times New Roman" w:cs="Times New Roman"/>
        </w:rPr>
        <w:t xml:space="preserve">Some teachers are </w:t>
      </w:r>
      <w:proofErr w:type="spellStart"/>
      <w:r w:rsidR="00A61670">
        <w:rPr>
          <w:rFonts w:ascii="Times New Roman" w:hAnsi="Times New Roman" w:cs="Times New Roman"/>
        </w:rPr>
        <w:t>unware</w:t>
      </w:r>
      <w:proofErr w:type="spellEnd"/>
      <w:r w:rsidR="00A61670">
        <w:rPr>
          <w:rFonts w:ascii="Times New Roman" w:hAnsi="Times New Roman" w:cs="Times New Roman"/>
        </w:rPr>
        <w:t xml:space="preserve"> of how to </w:t>
      </w:r>
      <w:proofErr w:type="gramStart"/>
      <w:r w:rsidR="00A61670">
        <w:rPr>
          <w:rFonts w:ascii="Times New Roman" w:hAnsi="Times New Roman" w:cs="Times New Roman"/>
        </w:rPr>
        <w:t>used</w:t>
      </w:r>
      <w:proofErr w:type="gramEnd"/>
      <w:r w:rsidR="00A61670">
        <w:rPr>
          <w:rFonts w:ascii="Times New Roman" w:hAnsi="Times New Roman" w:cs="Times New Roman"/>
        </w:rPr>
        <w:t xml:space="preserve"> AfL strategies appropriately, so the professional learning days seem to be a pre-emptive measure to this potential issues. However, the school does not seem to be putting the learner in the centre of the practice. </w:t>
      </w:r>
      <w:r w:rsidR="005D2093">
        <w:rPr>
          <w:rFonts w:ascii="Times New Roman" w:hAnsi="Times New Roman" w:cs="Times New Roman"/>
        </w:rPr>
        <w:t>There are many opportunities for the teacher to learn and develop their skills, but there appears to be few action points, except for the video creation, that directly involves the learner being more involved in their learning.</w:t>
      </w:r>
    </w:p>
    <w:p w14:paraId="0A6AF544" w14:textId="77777777" w:rsidR="00D36940" w:rsidRPr="0044246A" w:rsidRDefault="00D36940" w:rsidP="0071140E">
      <w:pPr>
        <w:spacing w:line="480" w:lineRule="auto"/>
        <w:rPr>
          <w:rFonts w:ascii="Times New Roman" w:hAnsi="Times New Roman" w:cs="Times New Roman"/>
        </w:rPr>
      </w:pPr>
    </w:p>
    <w:p w14:paraId="47F66658" w14:textId="311CF866" w:rsidR="00824047" w:rsidRDefault="00D36940" w:rsidP="0071140E">
      <w:pPr>
        <w:spacing w:line="480" w:lineRule="auto"/>
        <w:rPr>
          <w:rFonts w:ascii="Times New Roman" w:hAnsi="Times New Roman" w:cs="Times New Roman"/>
          <w:b/>
          <w:bCs/>
          <w:u w:val="single"/>
        </w:rPr>
      </w:pPr>
      <w:r w:rsidRPr="00CC5633">
        <w:rPr>
          <w:rFonts w:ascii="Times New Roman" w:hAnsi="Times New Roman" w:cs="Times New Roman"/>
          <w:b/>
          <w:bCs/>
          <w:u w:val="single"/>
        </w:rPr>
        <w:t xml:space="preserve">Conclusion </w:t>
      </w:r>
    </w:p>
    <w:p w14:paraId="7C8B8D21" w14:textId="0BB94BB4" w:rsidR="008F31C7" w:rsidRPr="00DB384C" w:rsidRDefault="00824047" w:rsidP="0071140E">
      <w:pPr>
        <w:spacing w:line="480" w:lineRule="auto"/>
        <w:rPr>
          <w:rFonts w:ascii="Times New Roman" w:hAnsi="Times New Roman" w:cs="Times New Roman"/>
        </w:rPr>
      </w:pPr>
      <w:r>
        <w:rPr>
          <w:rFonts w:ascii="Times New Roman" w:hAnsi="Times New Roman" w:cs="Times New Roman"/>
        </w:rPr>
        <w:t>The SDP is an essential part of the school identity and underpins all changes made in the school. This assignment has attempted to highlight a small part of a priority from an SDP in context</w:t>
      </w:r>
      <w:r w:rsidR="0031360E">
        <w:rPr>
          <w:rFonts w:ascii="Times New Roman" w:hAnsi="Times New Roman" w:cs="Times New Roman"/>
        </w:rPr>
        <w:t xml:space="preserve"> and shows how improvements are made through </w:t>
      </w:r>
      <w:r w:rsidR="007208C9">
        <w:rPr>
          <w:rFonts w:ascii="Times New Roman" w:hAnsi="Times New Roman" w:cs="Times New Roman"/>
        </w:rPr>
        <w:t xml:space="preserve">the school’s chosen process. For future practice, it is important to consider the teacher’s role within </w:t>
      </w:r>
      <w:r w:rsidR="00655DDF">
        <w:rPr>
          <w:rFonts w:ascii="Times New Roman" w:hAnsi="Times New Roman" w:cs="Times New Roman"/>
        </w:rPr>
        <w:t xml:space="preserve">the SDP’s action points and understanding how these action points implemented within the classroom. The </w:t>
      </w:r>
      <w:proofErr w:type="spellStart"/>
      <w:r w:rsidR="00655DDF">
        <w:rPr>
          <w:rFonts w:ascii="Times New Roman" w:hAnsi="Times New Roman" w:cs="Times New Roman"/>
        </w:rPr>
        <w:t>assignmet</w:t>
      </w:r>
      <w:proofErr w:type="spellEnd"/>
      <w:r w:rsidR="00655DDF">
        <w:rPr>
          <w:rFonts w:ascii="Times New Roman" w:hAnsi="Times New Roman" w:cs="Times New Roman"/>
        </w:rPr>
        <w:t xml:space="preserve"> has also highlight the importance of the learner within the process of creating an SDP, as their educational experience is what underpins all </w:t>
      </w:r>
      <w:r w:rsidR="006C4BE9">
        <w:rPr>
          <w:rFonts w:ascii="Times New Roman" w:hAnsi="Times New Roman" w:cs="Times New Roman"/>
        </w:rPr>
        <w:t>school decisions.</w:t>
      </w:r>
    </w:p>
    <w:p w14:paraId="1019F8ED" w14:textId="782A3D97" w:rsidR="00B41D17" w:rsidRPr="00DB384C" w:rsidRDefault="00B41D17" w:rsidP="0071140E">
      <w:pPr>
        <w:spacing w:line="480" w:lineRule="auto"/>
        <w:ind w:left="720" w:hanging="720"/>
        <w:rPr>
          <w:rFonts w:ascii="Times New Roman" w:hAnsi="Times New Roman" w:cs="Times New Roman"/>
          <w:b/>
          <w:bCs/>
          <w:u w:val="single"/>
        </w:rPr>
      </w:pPr>
      <w:r w:rsidRPr="00DB384C">
        <w:rPr>
          <w:rFonts w:ascii="Times New Roman" w:hAnsi="Times New Roman" w:cs="Times New Roman"/>
          <w:b/>
          <w:bCs/>
          <w:u w:val="single"/>
        </w:rPr>
        <w:t>References</w:t>
      </w:r>
    </w:p>
    <w:p w14:paraId="2ABB9B71" w14:textId="4581655A" w:rsidR="00A04003" w:rsidRDefault="00A04003" w:rsidP="0071140E">
      <w:pPr>
        <w:spacing w:line="480" w:lineRule="auto"/>
        <w:ind w:left="720" w:hanging="720"/>
        <w:rPr>
          <w:rFonts w:ascii="Times New Roman" w:hAnsi="Times New Roman" w:cs="Times New Roman"/>
        </w:rPr>
      </w:pPr>
      <w:r w:rsidRPr="00176C5C">
        <w:rPr>
          <w:rFonts w:ascii="Times New Roman" w:hAnsi="Times New Roman" w:cs="Times New Roman"/>
        </w:rPr>
        <w:t>Black, P., (2003) </w:t>
      </w:r>
      <w:r w:rsidRPr="00176C5C">
        <w:rPr>
          <w:rFonts w:ascii="Times New Roman" w:hAnsi="Times New Roman" w:cs="Times New Roman"/>
          <w:i/>
          <w:iCs/>
        </w:rPr>
        <w:t>Assessment for Learning: Putting it into practice, </w:t>
      </w:r>
      <w:r w:rsidRPr="00176C5C">
        <w:rPr>
          <w:rFonts w:ascii="Times New Roman" w:hAnsi="Times New Roman" w:cs="Times New Roman"/>
        </w:rPr>
        <w:t>Maidenhead. Open University Press.</w:t>
      </w:r>
    </w:p>
    <w:p w14:paraId="5B782C22" w14:textId="7D6CFC15" w:rsidR="00C659D9" w:rsidRPr="00176C5C" w:rsidRDefault="00C659D9" w:rsidP="0071140E">
      <w:pPr>
        <w:spacing w:line="480" w:lineRule="auto"/>
        <w:ind w:left="720" w:hanging="720"/>
        <w:rPr>
          <w:rFonts w:ascii="Times New Roman" w:hAnsi="Times New Roman" w:cs="Times New Roman"/>
        </w:rPr>
      </w:pPr>
      <w:r>
        <w:rPr>
          <w:rFonts w:ascii="Arial" w:hAnsi="Arial" w:cs="Arial"/>
          <w:color w:val="222222"/>
          <w:sz w:val="20"/>
          <w:szCs w:val="20"/>
          <w:shd w:val="clear" w:color="auto" w:fill="FFFFFF"/>
        </w:rPr>
        <w:t xml:space="preserve">Black, P. and Wiliam, D., </w:t>
      </w:r>
      <w:r w:rsidR="00EA78EA">
        <w:rPr>
          <w:rFonts w:ascii="Arial" w:hAnsi="Arial" w:cs="Arial"/>
          <w:color w:val="222222"/>
          <w:sz w:val="20"/>
          <w:szCs w:val="20"/>
          <w:shd w:val="clear" w:color="auto" w:fill="FFFFFF"/>
        </w:rPr>
        <w:t>(</w:t>
      </w:r>
      <w:r>
        <w:rPr>
          <w:rFonts w:ascii="Arial" w:hAnsi="Arial" w:cs="Arial"/>
          <w:color w:val="222222"/>
          <w:sz w:val="20"/>
          <w:szCs w:val="20"/>
          <w:shd w:val="clear" w:color="auto" w:fill="FFFFFF"/>
        </w:rPr>
        <w:t>1998</w:t>
      </w:r>
      <w:r w:rsidR="00EA78EA">
        <w:rPr>
          <w:rFonts w:ascii="Arial" w:hAnsi="Arial" w:cs="Arial"/>
          <w:color w:val="222222"/>
          <w:sz w:val="20"/>
          <w:szCs w:val="20"/>
          <w:shd w:val="clear" w:color="auto" w:fill="FFFFFF"/>
        </w:rPr>
        <w: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Inside the black box: Raising standards through classroom assessment</w:t>
      </w:r>
      <w:r>
        <w:rPr>
          <w:rFonts w:ascii="Arial" w:hAnsi="Arial" w:cs="Arial"/>
          <w:color w:val="222222"/>
          <w:sz w:val="20"/>
          <w:szCs w:val="20"/>
          <w:shd w:val="clear" w:color="auto" w:fill="FFFFFF"/>
        </w:rPr>
        <w:t>. Granada Learning.</w:t>
      </w:r>
    </w:p>
    <w:p w14:paraId="7A46FB0A" w14:textId="77777777" w:rsidR="00A04003" w:rsidRPr="00176C5C" w:rsidRDefault="00A04003" w:rsidP="0071140E">
      <w:pPr>
        <w:spacing w:line="480" w:lineRule="auto"/>
        <w:ind w:left="720" w:hanging="720"/>
        <w:rPr>
          <w:rFonts w:ascii="Times New Roman" w:hAnsi="Times New Roman" w:cs="Times New Roman"/>
          <w:i/>
          <w:iCs/>
        </w:rPr>
      </w:pPr>
      <w:r w:rsidRPr="00176C5C">
        <w:rPr>
          <w:rFonts w:ascii="Times New Roman" w:hAnsi="Times New Roman" w:cs="Times New Roman"/>
          <w:i/>
          <w:iCs/>
        </w:rPr>
        <w:t>Bruner, J. S. (1957). Going beyond the information given. New York: Norton.</w:t>
      </w:r>
    </w:p>
    <w:p w14:paraId="1019A94B" w14:textId="77777777" w:rsidR="00A04003" w:rsidRPr="00176C5C" w:rsidRDefault="00A04003" w:rsidP="0071140E">
      <w:pPr>
        <w:spacing w:line="480" w:lineRule="auto"/>
        <w:ind w:left="720" w:hanging="720"/>
        <w:rPr>
          <w:rFonts w:ascii="Times New Roman" w:hAnsi="Times New Roman" w:cs="Times New Roman"/>
        </w:rPr>
      </w:pPr>
      <w:r w:rsidRPr="00176C5C">
        <w:rPr>
          <w:rFonts w:ascii="Times New Roman" w:hAnsi="Times New Roman" w:cs="Times New Roman"/>
        </w:rPr>
        <w:t>Dinsmore, D. L., &amp; Wilson, H. E. (2016). Student participation in assessment: Does it</w:t>
      </w:r>
      <w:r>
        <w:rPr>
          <w:rFonts w:ascii="Times New Roman" w:hAnsi="Times New Roman" w:cs="Times New Roman"/>
        </w:rPr>
        <w:t xml:space="preserve"> </w:t>
      </w:r>
      <w:r w:rsidRPr="00176C5C">
        <w:rPr>
          <w:rFonts w:ascii="Times New Roman" w:hAnsi="Times New Roman" w:cs="Times New Roman"/>
        </w:rPr>
        <w:t xml:space="preserve">influence </w:t>
      </w:r>
      <w:proofErr w:type="spellStart"/>
      <w:r w:rsidRPr="00176C5C">
        <w:rPr>
          <w:rFonts w:ascii="Times New Roman" w:hAnsi="Times New Roman" w:cs="Times New Roman"/>
        </w:rPr>
        <w:t>self</w:t>
      </w:r>
      <w:r>
        <w:rPr>
          <w:rFonts w:ascii="Times New Roman" w:hAnsi="Times New Roman" w:cs="Times New Roman"/>
        </w:rPr>
        <w:t xml:space="preserve"> </w:t>
      </w:r>
      <w:r w:rsidRPr="00176C5C">
        <w:rPr>
          <w:rFonts w:ascii="Times New Roman" w:hAnsi="Times New Roman" w:cs="Times New Roman"/>
        </w:rPr>
        <w:t>regulation</w:t>
      </w:r>
      <w:proofErr w:type="spellEnd"/>
      <w:r w:rsidRPr="00176C5C">
        <w:rPr>
          <w:rFonts w:ascii="Times New Roman" w:hAnsi="Times New Roman" w:cs="Times New Roman"/>
        </w:rPr>
        <w:t>? In G. T. L. Brown, &amp; L. R. Harris (Eds.), Handbook of human</w:t>
      </w:r>
      <w:r>
        <w:rPr>
          <w:rFonts w:ascii="Times New Roman" w:hAnsi="Times New Roman" w:cs="Times New Roman"/>
        </w:rPr>
        <w:t xml:space="preserve"> </w:t>
      </w:r>
      <w:r w:rsidRPr="00176C5C">
        <w:rPr>
          <w:rFonts w:ascii="Times New Roman" w:hAnsi="Times New Roman" w:cs="Times New Roman"/>
        </w:rPr>
        <w:t>and social factors in assessment (pp. 145–168). New York: Routledge.</w:t>
      </w:r>
    </w:p>
    <w:p w14:paraId="4380630F" w14:textId="77777777" w:rsidR="00A04003" w:rsidRPr="00176C5C" w:rsidRDefault="00A04003" w:rsidP="0071140E">
      <w:pPr>
        <w:spacing w:line="480" w:lineRule="auto"/>
        <w:ind w:left="720" w:hanging="720"/>
        <w:rPr>
          <w:rFonts w:ascii="Times New Roman" w:hAnsi="Times New Roman" w:cs="Times New Roman"/>
        </w:rPr>
      </w:pPr>
      <w:r w:rsidRPr="00176C5C">
        <w:rPr>
          <w:rFonts w:ascii="Times New Roman" w:hAnsi="Times New Roman" w:cs="Times New Roman"/>
        </w:rPr>
        <w:t>Donaldson, G. (2015) Successful Futures. Cardiff: Welsh Government</w:t>
      </w:r>
    </w:p>
    <w:p w14:paraId="2F6514DC" w14:textId="77777777" w:rsidR="00A04003" w:rsidRPr="00176C5C" w:rsidRDefault="00A04003" w:rsidP="0071140E">
      <w:pPr>
        <w:spacing w:line="480" w:lineRule="auto"/>
        <w:ind w:left="720" w:hanging="720"/>
        <w:rPr>
          <w:rFonts w:ascii="Times New Roman" w:hAnsi="Times New Roman" w:cs="Times New Roman"/>
        </w:rPr>
      </w:pPr>
      <w:r w:rsidRPr="00176C5C">
        <w:rPr>
          <w:rFonts w:ascii="Times New Roman" w:hAnsi="Times New Roman" w:cs="Times New Roman"/>
        </w:rPr>
        <w:t xml:space="preserve">Estyn (2022) Guidance for Inspectors: What we inspect. Maintained school and PRUS- for </w:t>
      </w:r>
      <w:proofErr w:type="spellStart"/>
      <w:r w:rsidRPr="00176C5C">
        <w:rPr>
          <w:rFonts w:ascii="Times New Roman" w:hAnsi="Times New Roman" w:cs="Times New Roman"/>
        </w:rPr>
        <w:t>inspectipns</w:t>
      </w:r>
      <w:proofErr w:type="spellEnd"/>
      <w:r w:rsidRPr="00176C5C">
        <w:rPr>
          <w:rFonts w:ascii="Times New Roman" w:hAnsi="Times New Roman" w:cs="Times New Roman"/>
        </w:rPr>
        <w:t xml:space="preserve"> for September 2022. Cardiff. </w:t>
      </w:r>
      <w:hyperlink r:id="rId11" w:history="1">
        <w:r w:rsidRPr="00176C5C">
          <w:rPr>
            <w:rStyle w:val="Hyperlink"/>
            <w:rFonts w:ascii="Times New Roman" w:hAnsi="Times New Roman" w:cs="Times New Roman"/>
          </w:rPr>
          <w:t>https://www.estyn.gov.wales/system/files/2022-09/What%20we%20inspect%20-%202022_0.pdf</w:t>
        </w:r>
      </w:hyperlink>
      <w:r w:rsidRPr="00176C5C">
        <w:rPr>
          <w:rFonts w:ascii="Times New Roman" w:hAnsi="Times New Roman" w:cs="Times New Roman"/>
        </w:rPr>
        <w:t xml:space="preserve"> (Accessed 16 April 2023)</w:t>
      </w:r>
    </w:p>
    <w:p w14:paraId="53DE10AA" w14:textId="77777777" w:rsidR="00A04003" w:rsidRDefault="00A04003" w:rsidP="0071140E">
      <w:pPr>
        <w:spacing w:line="480" w:lineRule="auto"/>
        <w:ind w:left="720" w:hanging="720"/>
        <w:rPr>
          <w:rFonts w:ascii="Times New Roman" w:hAnsi="Times New Roman" w:cs="Times New Roman"/>
        </w:rPr>
      </w:pPr>
      <w:proofErr w:type="spellStart"/>
      <w:r w:rsidRPr="00176C5C">
        <w:rPr>
          <w:rFonts w:ascii="Times New Roman" w:hAnsi="Times New Roman" w:cs="Times New Roman"/>
        </w:rPr>
        <w:t>Granberg</w:t>
      </w:r>
      <w:proofErr w:type="spellEnd"/>
      <w:r w:rsidRPr="00176C5C">
        <w:rPr>
          <w:rFonts w:ascii="Times New Roman" w:hAnsi="Times New Roman" w:cs="Times New Roman"/>
        </w:rPr>
        <w:t xml:space="preserve">, C., Palm, T. and </w:t>
      </w:r>
      <w:proofErr w:type="spellStart"/>
      <w:r w:rsidRPr="00176C5C">
        <w:rPr>
          <w:rFonts w:ascii="Times New Roman" w:hAnsi="Times New Roman" w:cs="Times New Roman"/>
        </w:rPr>
        <w:t>Palmberg</w:t>
      </w:r>
      <w:proofErr w:type="spellEnd"/>
      <w:r w:rsidRPr="00176C5C">
        <w:rPr>
          <w:rFonts w:ascii="Times New Roman" w:hAnsi="Times New Roman" w:cs="Times New Roman"/>
        </w:rPr>
        <w:t>, B., (2021). A case study of a formative assessment practice and</w:t>
      </w:r>
      <w:r>
        <w:rPr>
          <w:rFonts w:ascii="Times New Roman" w:hAnsi="Times New Roman" w:cs="Times New Roman"/>
        </w:rPr>
        <w:t xml:space="preserve"> </w:t>
      </w:r>
      <w:r w:rsidRPr="00176C5C">
        <w:rPr>
          <w:rFonts w:ascii="Times New Roman" w:hAnsi="Times New Roman" w:cs="Times New Roman"/>
        </w:rPr>
        <w:t>the effects on students’ self-regulated learning. Studies in Educational Evaluation, 68, p.100955.</w:t>
      </w:r>
    </w:p>
    <w:p w14:paraId="0932344F" w14:textId="77777777" w:rsidR="00A04003" w:rsidRPr="00176C5C" w:rsidRDefault="00A04003" w:rsidP="0071140E">
      <w:pPr>
        <w:spacing w:line="480" w:lineRule="auto"/>
        <w:ind w:left="720" w:hanging="720"/>
        <w:rPr>
          <w:rFonts w:ascii="Times New Roman" w:hAnsi="Times New Roman" w:cs="Times New Roman"/>
        </w:rPr>
      </w:pPr>
      <w:r w:rsidRPr="00176C5C">
        <w:rPr>
          <w:rFonts w:ascii="Times New Roman" w:hAnsi="Times New Roman" w:cs="Times New Roman"/>
        </w:rPr>
        <w:t xml:space="preserve">Hardy, I., </w:t>
      </w:r>
      <w:proofErr w:type="spellStart"/>
      <w:r w:rsidRPr="00176C5C">
        <w:rPr>
          <w:rFonts w:ascii="Times New Roman" w:hAnsi="Times New Roman" w:cs="Times New Roman"/>
        </w:rPr>
        <w:t>Decristan</w:t>
      </w:r>
      <w:proofErr w:type="spellEnd"/>
      <w:r w:rsidRPr="00176C5C">
        <w:rPr>
          <w:rFonts w:ascii="Times New Roman" w:hAnsi="Times New Roman" w:cs="Times New Roman"/>
        </w:rPr>
        <w:t xml:space="preserve">, J. and </w:t>
      </w:r>
      <w:proofErr w:type="spellStart"/>
      <w:r w:rsidRPr="00176C5C">
        <w:rPr>
          <w:rFonts w:ascii="Times New Roman" w:hAnsi="Times New Roman" w:cs="Times New Roman"/>
        </w:rPr>
        <w:t>Klieme</w:t>
      </w:r>
      <w:proofErr w:type="spellEnd"/>
      <w:r w:rsidRPr="00176C5C">
        <w:rPr>
          <w:rFonts w:ascii="Times New Roman" w:hAnsi="Times New Roman" w:cs="Times New Roman"/>
        </w:rPr>
        <w:t xml:space="preserve">, E., </w:t>
      </w:r>
      <w:r>
        <w:rPr>
          <w:rFonts w:ascii="Times New Roman" w:hAnsi="Times New Roman" w:cs="Times New Roman"/>
        </w:rPr>
        <w:t>(</w:t>
      </w:r>
      <w:r w:rsidRPr="00176C5C">
        <w:rPr>
          <w:rFonts w:ascii="Times New Roman" w:hAnsi="Times New Roman" w:cs="Times New Roman"/>
        </w:rPr>
        <w:t>2019</w:t>
      </w:r>
      <w:r>
        <w:rPr>
          <w:rFonts w:ascii="Times New Roman" w:hAnsi="Times New Roman" w:cs="Times New Roman"/>
        </w:rPr>
        <w:t>)</w:t>
      </w:r>
      <w:r w:rsidRPr="00176C5C">
        <w:rPr>
          <w:rFonts w:ascii="Times New Roman" w:hAnsi="Times New Roman" w:cs="Times New Roman"/>
        </w:rPr>
        <w:t>. Adaptive teaching in research on learning and instruction. </w:t>
      </w:r>
      <w:r w:rsidRPr="00176C5C">
        <w:rPr>
          <w:rFonts w:ascii="Times New Roman" w:hAnsi="Times New Roman" w:cs="Times New Roman"/>
          <w:i/>
          <w:iCs/>
        </w:rPr>
        <w:t>Journal for educational research online</w:t>
      </w:r>
      <w:r w:rsidRPr="00176C5C">
        <w:rPr>
          <w:rFonts w:ascii="Times New Roman" w:hAnsi="Times New Roman" w:cs="Times New Roman"/>
        </w:rPr>
        <w:t>, </w:t>
      </w:r>
      <w:r w:rsidRPr="00176C5C">
        <w:rPr>
          <w:rFonts w:ascii="Times New Roman" w:hAnsi="Times New Roman" w:cs="Times New Roman"/>
          <w:i/>
          <w:iCs/>
        </w:rPr>
        <w:t>11</w:t>
      </w:r>
      <w:r w:rsidRPr="00176C5C">
        <w:rPr>
          <w:rFonts w:ascii="Times New Roman" w:hAnsi="Times New Roman" w:cs="Times New Roman"/>
        </w:rPr>
        <w:t>(2), pp.169-191.</w:t>
      </w:r>
    </w:p>
    <w:p w14:paraId="660D796A" w14:textId="77777777" w:rsidR="00A04003" w:rsidRDefault="00A04003" w:rsidP="0071140E">
      <w:pPr>
        <w:spacing w:line="480" w:lineRule="auto"/>
        <w:ind w:left="720" w:hanging="720"/>
        <w:rPr>
          <w:rFonts w:ascii="Times New Roman" w:hAnsi="Times New Roman" w:cs="Times New Roman"/>
        </w:rPr>
      </w:pPr>
      <w:r w:rsidRPr="00176C5C">
        <w:rPr>
          <w:rFonts w:ascii="Times New Roman" w:hAnsi="Times New Roman" w:cs="Times New Roman"/>
        </w:rPr>
        <w:t xml:space="preserve">Harris, L., Brown, G., &amp; </w:t>
      </w:r>
      <w:proofErr w:type="spellStart"/>
      <w:r w:rsidRPr="00176C5C">
        <w:rPr>
          <w:rFonts w:ascii="Times New Roman" w:hAnsi="Times New Roman" w:cs="Times New Roman"/>
        </w:rPr>
        <w:t>Dargusch</w:t>
      </w:r>
      <w:proofErr w:type="spellEnd"/>
      <w:r w:rsidRPr="00176C5C">
        <w:rPr>
          <w:rFonts w:ascii="Times New Roman" w:hAnsi="Times New Roman" w:cs="Times New Roman"/>
        </w:rPr>
        <w:t xml:space="preserve">, J. (2018). Not playing the game: Student assessment resistance as a form of agency. Australian Educational Researcher, 45, 125–140. </w:t>
      </w:r>
      <w:hyperlink r:id="rId12" w:history="1">
        <w:r w:rsidRPr="00176C5C">
          <w:rPr>
            <w:rStyle w:val="Hyperlink"/>
            <w:rFonts w:ascii="Times New Roman" w:hAnsi="Times New Roman" w:cs="Times New Roman"/>
          </w:rPr>
          <w:t>https://doi.org/10.1007/s13384-018-0264-0</w:t>
        </w:r>
      </w:hyperlink>
      <w:r w:rsidRPr="00176C5C">
        <w:rPr>
          <w:rFonts w:ascii="Times New Roman" w:hAnsi="Times New Roman" w:cs="Times New Roman"/>
        </w:rPr>
        <w:t>.</w:t>
      </w:r>
    </w:p>
    <w:p w14:paraId="2D5B327F" w14:textId="0505AB18" w:rsidR="00B41D17" w:rsidRPr="00176C5C" w:rsidRDefault="00B41D17" w:rsidP="0071140E">
      <w:pPr>
        <w:spacing w:line="480" w:lineRule="auto"/>
        <w:ind w:left="720" w:hanging="720"/>
        <w:rPr>
          <w:rFonts w:ascii="Times New Roman" w:hAnsi="Times New Roman" w:cs="Times New Roman"/>
        </w:rPr>
      </w:pPr>
      <w:r w:rsidRPr="00176C5C">
        <w:rPr>
          <w:rFonts w:ascii="Times New Roman" w:hAnsi="Times New Roman" w:cs="Times New Roman"/>
        </w:rPr>
        <w:t>Pollard, A., (2014) </w:t>
      </w:r>
      <w:r w:rsidRPr="00176C5C">
        <w:rPr>
          <w:rFonts w:ascii="Times New Roman" w:hAnsi="Times New Roman" w:cs="Times New Roman"/>
          <w:i/>
          <w:iCs/>
        </w:rPr>
        <w:t>Reflective teaching in schools. </w:t>
      </w:r>
      <w:r w:rsidRPr="00176C5C">
        <w:rPr>
          <w:rFonts w:ascii="Times New Roman" w:hAnsi="Times New Roman" w:cs="Times New Roman"/>
        </w:rPr>
        <w:t>London. Bloomsbury.</w:t>
      </w:r>
    </w:p>
    <w:p w14:paraId="2DF7B29F" w14:textId="77777777" w:rsidR="00A04003" w:rsidRPr="00176C5C" w:rsidRDefault="00A04003" w:rsidP="0071140E">
      <w:pPr>
        <w:spacing w:line="480" w:lineRule="auto"/>
        <w:ind w:left="720" w:hanging="720"/>
        <w:rPr>
          <w:rFonts w:ascii="Times New Roman" w:hAnsi="Times New Roman" w:cs="Times New Roman"/>
        </w:rPr>
      </w:pPr>
      <w:r w:rsidRPr="00176C5C">
        <w:rPr>
          <w:rFonts w:ascii="Times New Roman" w:hAnsi="Times New Roman" w:cs="Times New Roman"/>
        </w:rPr>
        <w:t>Vygotsky, L. (1978) Mind in Society. Cambridge, MA: Harvard University Press.</w:t>
      </w:r>
    </w:p>
    <w:p w14:paraId="128C52CF" w14:textId="77777777" w:rsidR="00A04003" w:rsidRPr="00176C5C" w:rsidRDefault="00A04003" w:rsidP="0071140E">
      <w:pPr>
        <w:spacing w:line="480" w:lineRule="auto"/>
        <w:ind w:left="720" w:hanging="720"/>
        <w:rPr>
          <w:rFonts w:ascii="Times New Roman" w:hAnsi="Times New Roman" w:cs="Times New Roman"/>
        </w:rPr>
      </w:pPr>
      <w:r w:rsidRPr="00176C5C">
        <w:rPr>
          <w:rFonts w:ascii="Times New Roman" w:hAnsi="Times New Roman" w:cs="Times New Roman"/>
        </w:rPr>
        <w:t xml:space="preserve">Welsh Government (2014) School development plans. Cardiff. Available at: </w:t>
      </w:r>
      <w:hyperlink r:id="rId13" w:history="1">
        <w:r w:rsidRPr="00176C5C">
          <w:rPr>
            <w:rStyle w:val="Hyperlink"/>
            <w:rFonts w:ascii="Times New Roman" w:hAnsi="Times New Roman" w:cs="Times New Roman"/>
          </w:rPr>
          <w:t>https://www.gov.wales/sites/default/files/publications/2018-03/school-development-plans.pdf</w:t>
        </w:r>
      </w:hyperlink>
      <w:r w:rsidRPr="00176C5C">
        <w:rPr>
          <w:rFonts w:ascii="Times New Roman" w:hAnsi="Times New Roman" w:cs="Times New Roman"/>
        </w:rPr>
        <w:t xml:space="preserve"> (Accessed on: 16 April 2023)</w:t>
      </w:r>
    </w:p>
    <w:p w14:paraId="2C5188E5" w14:textId="77777777" w:rsidR="00A04003" w:rsidRPr="00176C5C" w:rsidRDefault="00A04003" w:rsidP="0071140E">
      <w:pPr>
        <w:spacing w:line="480" w:lineRule="auto"/>
        <w:ind w:left="720" w:hanging="720"/>
        <w:rPr>
          <w:rFonts w:ascii="Times New Roman" w:hAnsi="Times New Roman" w:cs="Times New Roman"/>
        </w:rPr>
      </w:pPr>
      <w:r w:rsidRPr="00176C5C">
        <w:rPr>
          <w:rFonts w:ascii="Times New Roman" w:hAnsi="Times New Roman" w:cs="Times New Roman"/>
        </w:rPr>
        <w:t xml:space="preserve">Wood, D., Bruner, J.S. and Ross, G., </w:t>
      </w:r>
      <w:r>
        <w:rPr>
          <w:rFonts w:ascii="Times New Roman" w:hAnsi="Times New Roman" w:cs="Times New Roman"/>
        </w:rPr>
        <w:t>(</w:t>
      </w:r>
      <w:r w:rsidRPr="00176C5C">
        <w:rPr>
          <w:rFonts w:ascii="Times New Roman" w:hAnsi="Times New Roman" w:cs="Times New Roman"/>
        </w:rPr>
        <w:t>1976</w:t>
      </w:r>
      <w:r>
        <w:rPr>
          <w:rFonts w:ascii="Times New Roman" w:hAnsi="Times New Roman" w:cs="Times New Roman"/>
        </w:rPr>
        <w:t>)</w:t>
      </w:r>
      <w:r w:rsidRPr="00176C5C">
        <w:rPr>
          <w:rFonts w:ascii="Times New Roman" w:hAnsi="Times New Roman" w:cs="Times New Roman"/>
        </w:rPr>
        <w:t>. The role of tutoring in problem solving. </w:t>
      </w:r>
      <w:r w:rsidRPr="00176C5C">
        <w:rPr>
          <w:rFonts w:ascii="Times New Roman" w:hAnsi="Times New Roman" w:cs="Times New Roman"/>
          <w:i/>
          <w:iCs/>
        </w:rPr>
        <w:t>Child Psychology &amp; Psychiatry &amp; Allied Disciplines</w:t>
      </w:r>
      <w:r w:rsidRPr="00176C5C">
        <w:rPr>
          <w:rFonts w:ascii="Times New Roman" w:hAnsi="Times New Roman" w:cs="Times New Roman"/>
        </w:rPr>
        <w:t xml:space="preserve">. </w:t>
      </w:r>
    </w:p>
    <w:p w14:paraId="4EFD8DC9" w14:textId="77777777" w:rsidR="00A04003" w:rsidRPr="00176C5C" w:rsidRDefault="00A04003" w:rsidP="0071140E">
      <w:pPr>
        <w:spacing w:line="480" w:lineRule="auto"/>
        <w:ind w:left="720" w:hanging="720"/>
        <w:rPr>
          <w:rFonts w:ascii="Times New Roman" w:hAnsi="Times New Roman" w:cs="Times New Roman"/>
        </w:rPr>
      </w:pPr>
      <w:r w:rsidRPr="00176C5C">
        <w:rPr>
          <w:rFonts w:ascii="Times New Roman" w:hAnsi="Times New Roman" w:cs="Times New Roman"/>
        </w:rPr>
        <w:t>Zimmerman, B. J. (2008). Investigating self-regulation and motivation: Historical background,</w:t>
      </w:r>
      <w:r>
        <w:rPr>
          <w:rFonts w:ascii="Times New Roman" w:hAnsi="Times New Roman" w:cs="Times New Roman"/>
        </w:rPr>
        <w:t xml:space="preserve"> </w:t>
      </w:r>
      <w:r w:rsidRPr="00176C5C">
        <w:rPr>
          <w:rFonts w:ascii="Times New Roman" w:hAnsi="Times New Roman" w:cs="Times New Roman"/>
        </w:rPr>
        <w:t xml:space="preserve">methodological developments, and future prospects. </w:t>
      </w:r>
      <w:r w:rsidRPr="00176C5C">
        <w:rPr>
          <w:rFonts w:ascii="Times New Roman" w:hAnsi="Times New Roman" w:cs="Times New Roman"/>
          <w:i/>
          <w:iCs/>
        </w:rPr>
        <w:t>American Educational Research Journal, 45</w:t>
      </w:r>
      <w:r w:rsidRPr="00176C5C">
        <w:rPr>
          <w:rFonts w:ascii="Times New Roman" w:hAnsi="Times New Roman" w:cs="Times New Roman"/>
        </w:rPr>
        <w:t xml:space="preserve">(1), 166–183. https://doi.org/10.3102/ 0002831207312909. </w:t>
      </w:r>
    </w:p>
    <w:p w14:paraId="1F7D398C" w14:textId="77777777" w:rsidR="008F31C7" w:rsidRPr="0044246A" w:rsidRDefault="008F31C7" w:rsidP="0071140E">
      <w:pPr>
        <w:spacing w:line="480" w:lineRule="auto"/>
        <w:rPr>
          <w:rFonts w:ascii="Times New Roman" w:hAnsi="Times New Roman" w:cs="Times New Roman"/>
        </w:rPr>
      </w:pPr>
    </w:p>
    <w:sectPr w:rsidR="008F31C7" w:rsidRPr="0044246A">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406D89" w14:textId="77777777" w:rsidR="00EA1211" w:rsidRDefault="00EA1211" w:rsidP="00E611D9">
      <w:pPr>
        <w:spacing w:after="0" w:line="240" w:lineRule="auto"/>
      </w:pPr>
      <w:r>
        <w:separator/>
      </w:r>
    </w:p>
  </w:endnote>
  <w:endnote w:type="continuationSeparator" w:id="0">
    <w:p w14:paraId="77CA180E" w14:textId="77777777" w:rsidR="00EA1211" w:rsidRDefault="00EA1211"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036D5C" w14:textId="77777777" w:rsidR="00EA1211" w:rsidRDefault="00EA1211" w:rsidP="00E611D9">
      <w:pPr>
        <w:spacing w:after="0" w:line="240" w:lineRule="auto"/>
      </w:pPr>
      <w:r>
        <w:separator/>
      </w:r>
    </w:p>
  </w:footnote>
  <w:footnote w:type="continuationSeparator" w:id="0">
    <w:p w14:paraId="177B2159" w14:textId="77777777" w:rsidR="00EA1211" w:rsidRDefault="00EA1211"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3DD10E88"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7F5748">
            <w:rPr>
              <w:rFonts w:ascii="Arial" w:hAnsi="Arial" w:cs="Arial"/>
            </w:rPr>
            <w:t>7003</w:t>
          </w:r>
        </w:p>
      </w:tc>
      <w:tc>
        <w:tcPr>
          <w:tcW w:w="4508" w:type="dxa"/>
        </w:tcPr>
        <w:p w14:paraId="51D506A0" w14:textId="1ABC4A0E" w:rsidR="00E611D9" w:rsidRPr="00E611D9" w:rsidRDefault="00E611D9"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w:t>
          </w:r>
          <w:r w:rsidR="007F5748">
            <w:rPr>
              <w:rFonts w:ascii="Arial" w:hAnsi="Arial" w:cs="Arial"/>
            </w:rPr>
            <w:t xml:space="preserve"> 2206527</w:t>
          </w:r>
          <w:r>
            <w:rPr>
              <w:rFonts w:ascii="Arial" w:hAnsi="Arial" w:cs="Arial"/>
            </w:rPr>
            <w:t xml:space="preserve"> </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81611"/>
    <w:multiLevelType w:val="hybridMultilevel"/>
    <w:tmpl w:val="9802313E"/>
    <w:lvl w:ilvl="0" w:tplc="B02AAC8C">
      <w:start w:val="1"/>
      <w:numFmt w:val="decimal"/>
      <w:lvlText w:val="%1."/>
      <w:lvlJc w:val="left"/>
      <w:pPr>
        <w:ind w:left="144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839253E"/>
    <w:multiLevelType w:val="hybridMultilevel"/>
    <w:tmpl w:val="F7BA3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8674BA"/>
    <w:multiLevelType w:val="hybridMultilevel"/>
    <w:tmpl w:val="98BA95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B45443"/>
    <w:multiLevelType w:val="hybridMultilevel"/>
    <w:tmpl w:val="BBA41E3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 w15:restartNumberingAfterBreak="0">
    <w:nsid w:val="29ED3154"/>
    <w:multiLevelType w:val="hybridMultilevel"/>
    <w:tmpl w:val="533479A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606512"/>
    <w:multiLevelType w:val="hybridMultilevel"/>
    <w:tmpl w:val="83829CD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8B6F7D"/>
    <w:multiLevelType w:val="hybridMultilevel"/>
    <w:tmpl w:val="0B66A26E"/>
    <w:lvl w:ilvl="0" w:tplc="B02AAC8C">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49FE61B9"/>
    <w:multiLevelType w:val="hybridMultilevel"/>
    <w:tmpl w:val="6D3AC7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5E325F87"/>
    <w:multiLevelType w:val="hybridMultilevel"/>
    <w:tmpl w:val="102AA0AE"/>
    <w:lvl w:ilvl="0" w:tplc="08090001">
      <w:start w:val="1"/>
      <w:numFmt w:val="bullet"/>
      <w:lvlText w:val=""/>
      <w:lvlJc w:val="left"/>
      <w:pPr>
        <w:ind w:left="643"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2099391">
    <w:abstractNumId w:val="2"/>
  </w:num>
  <w:num w:numId="2" w16cid:durableId="1042292585">
    <w:abstractNumId w:val="4"/>
  </w:num>
  <w:num w:numId="3" w16cid:durableId="1357467511">
    <w:abstractNumId w:val="8"/>
  </w:num>
  <w:num w:numId="4" w16cid:durableId="712076636">
    <w:abstractNumId w:val="5"/>
  </w:num>
  <w:num w:numId="5" w16cid:durableId="2127499029">
    <w:abstractNumId w:val="6"/>
  </w:num>
  <w:num w:numId="6" w16cid:durableId="374429091">
    <w:abstractNumId w:val="3"/>
  </w:num>
  <w:num w:numId="7" w16cid:durableId="1862817020">
    <w:abstractNumId w:val="0"/>
  </w:num>
  <w:num w:numId="8" w16cid:durableId="1343901150">
    <w:abstractNumId w:val="1"/>
  </w:num>
  <w:num w:numId="9" w16cid:durableId="6541682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2941"/>
    <w:rsid w:val="00004E44"/>
    <w:rsid w:val="00005ACA"/>
    <w:rsid w:val="00011E61"/>
    <w:rsid w:val="0001546D"/>
    <w:rsid w:val="00017DB1"/>
    <w:rsid w:val="0002276C"/>
    <w:rsid w:val="00035677"/>
    <w:rsid w:val="00040196"/>
    <w:rsid w:val="000414EF"/>
    <w:rsid w:val="00044331"/>
    <w:rsid w:val="000452E1"/>
    <w:rsid w:val="000501FA"/>
    <w:rsid w:val="00053BA9"/>
    <w:rsid w:val="00056EDE"/>
    <w:rsid w:val="00057A57"/>
    <w:rsid w:val="00063F68"/>
    <w:rsid w:val="00067DD9"/>
    <w:rsid w:val="00071B6C"/>
    <w:rsid w:val="000742F4"/>
    <w:rsid w:val="00076D45"/>
    <w:rsid w:val="00077AFC"/>
    <w:rsid w:val="000811D8"/>
    <w:rsid w:val="000873B8"/>
    <w:rsid w:val="00087FFD"/>
    <w:rsid w:val="00096957"/>
    <w:rsid w:val="00096DC6"/>
    <w:rsid w:val="000A4009"/>
    <w:rsid w:val="000A5BC3"/>
    <w:rsid w:val="000B2D60"/>
    <w:rsid w:val="000B4F77"/>
    <w:rsid w:val="000B6812"/>
    <w:rsid w:val="000B7724"/>
    <w:rsid w:val="000C1778"/>
    <w:rsid w:val="000C59C4"/>
    <w:rsid w:val="000C639F"/>
    <w:rsid w:val="000C6BBD"/>
    <w:rsid w:val="000C7681"/>
    <w:rsid w:val="000D0E8D"/>
    <w:rsid w:val="000D3645"/>
    <w:rsid w:val="000D4180"/>
    <w:rsid w:val="000E325F"/>
    <w:rsid w:val="000E70CE"/>
    <w:rsid w:val="000F3E6C"/>
    <w:rsid w:val="000F7AEE"/>
    <w:rsid w:val="000F7FD5"/>
    <w:rsid w:val="001008B0"/>
    <w:rsid w:val="00116313"/>
    <w:rsid w:val="001168FF"/>
    <w:rsid w:val="00124D49"/>
    <w:rsid w:val="0012686E"/>
    <w:rsid w:val="001320A3"/>
    <w:rsid w:val="0014101B"/>
    <w:rsid w:val="00151E28"/>
    <w:rsid w:val="001531D5"/>
    <w:rsid w:val="00157EE2"/>
    <w:rsid w:val="001607AB"/>
    <w:rsid w:val="00165F5F"/>
    <w:rsid w:val="00174E20"/>
    <w:rsid w:val="00176C5C"/>
    <w:rsid w:val="00181440"/>
    <w:rsid w:val="00184B96"/>
    <w:rsid w:val="001865B7"/>
    <w:rsid w:val="00186CFF"/>
    <w:rsid w:val="0019099E"/>
    <w:rsid w:val="00192587"/>
    <w:rsid w:val="00194BDF"/>
    <w:rsid w:val="001A13F2"/>
    <w:rsid w:val="001A1672"/>
    <w:rsid w:val="001A2F8D"/>
    <w:rsid w:val="001A4DF9"/>
    <w:rsid w:val="001A5658"/>
    <w:rsid w:val="001A6732"/>
    <w:rsid w:val="001A762D"/>
    <w:rsid w:val="001B00C4"/>
    <w:rsid w:val="001B1682"/>
    <w:rsid w:val="001B4077"/>
    <w:rsid w:val="001B4F45"/>
    <w:rsid w:val="001C7D6C"/>
    <w:rsid w:val="001D2318"/>
    <w:rsid w:val="001D62B6"/>
    <w:rsid w:val="001D7E62"/>
    <w:rsid w:val="001E2BD1"/>
    <w:rsid w:val="001E2D43"/>
    <w:rsid w:val="001E43C7"/>
    <w:rsid w:val="001E748D"/>
    <w:rsid w:val="001F2902"/>
    <w:rsid w:val="001F3DA3"/>
    <w:rsid w:val="00205B80"/>
    <w:rsid w:val="0021026A"/>
    <w:rsid w:val="002178B0"/>
    <w:rsid w:val="00217E8E"/>
    <w:rsid w:val="00220325"/>
    <w:rsid w:val="002217CB"/>
    <w:rsid w:val="00221CA0"/>
    <w:rsid w:val="00221F63"/>
    <w:rsid w:val="002229F0"/>
    <w:rsid w:val="002327BA"/>
    <w:rsid w:val="002524DB"/>
    <w:rsid w:val="00253FA8"/>
    <w:rsid w:val="002540ED"/>
    <w:rsid w:val="002642B2"/>
    <w:rsid w:val="002713F3"/>
    <w:rsid w:val="002721EC"/>
    <w:rsid w:val="002742DF"/>
    <w:rsid w:val="00282B52"/>
    <w:rsid w:val="00291C12"/>
    <w:rsid w:val="0029490C"/>
    <w:rsid w:val="002A09F7"/>
    <w:rsid w:val="002A2BB6"/>
    <w:rsid w:val="002A45EC"/>
    <w:rsid w:val="002A5491"/>
    <w:rsid w:val="002A5B0C"/>
    <w:rsid w:val="002B08B3"/>
    <w:rsid w:val="002B1AEA"/>
    <w:rsid w:val="002B5C32"/>
    <w:rsid w:val="002C0F56"/>
    <w:rsid w:val="002C735F"/>
    <w:rsid w:val="002D508E"/>
    <w:rsid w:val="002D6223"/>
    <w:rsid w:val="002E0E21"/>
    <w:rsid w:val="002E3E21"/>
    <w:rsid w:val="002F1119"/>
    <w:rsid w:val="002F1DDF"/>
    <w:rsid w:val="002F6669"/>
    <w:rsid w:val="00302EDC"/>
    <w:rsid w:val="00303AD0"/>
    <w:rsid w:val="00306CDB"/>
    <w:rsid w:val="00307794"/>
    <w:rsid w:val="0031360E"/>
    <w:rsid w:val="00313EED"/>
    <w:rsid w:val="003141D0"/>
    <w:rsid w:val="003146F5"/>
    <w:rsid w:val="00320B84"/>
    <w:rsid w:val="003212BE"/>
    <w:rsid w:val="0032164F"/>
    <w:rsid w:val="00322DD8"/>
    <w:rsid w:val="00326822"/>
    <w:rsid w:val="003351D0"/>
    <w:rsid w:val="00335CE2"/>
    <w:rsid w:val="00337EF5"/>
    <w:rsid w:val="0035322E"/>
    <w:rsid w:val="00354A65"/>
    <w:rsid w:val="00355576"/>
    <w:rsid w:val="00357E8E"/>
    <w:rsid w:val="00365F1D"/>
    <w:rsid w:val="00370E85"/>
    <w:rsid w:val="00371C0C"/>
    <w:rsid w:val="00377ABA"/>
    <w:rsid w:val="00377C2B"/>
    <w:rsid w:val="0038280D"/>
    <w:rsid w:val="00387B23"/>
    <w:rsid w:val="003A2EF8"/>
    <w:rsid w:val="003A46AC"/>
    <w:rsid w:val="003A7F3F"/>
    <w:rsid w:val="003B2869"/>
    <w:rsid w:val="003C40CB"/>
    <w:rsid w:val="003C5A71"/>
    <w:rsid w:val="003D3A22"/>
    <w:rsid w:val="003D71C3"/>
    <w:rsid w:val="003E02D0"/>
    <w:rsid w:val="003E4162"/>
    <w:rsid w:val="003E55AE"/>
    <w:rsid w:val="003E7875"/>
    <w:rsid w:val="003F0D49"/>
    <w:rsid w:val="003F3A98"/>
    <w:rsid w:val="004024AD"/>
    <w:rsid w:val="00406F68"/>
    <w:rsid w:val="004114E8"/>
    <w:rsid w:val="00414A12"/>
    <w:rsid w:val="00415531"/>
    <w:rsid w:val="00417BC2"/>
    <w:rsid w:val="00424FB3"/>
    <w:rsid w:val="00433F17"/>
    <w:rsid w:val="00435E66"/>
    <w:rsid w:val="00441E6E"/>
    <w:rsid w:val="00442008"/>
    <w:rsid w:val="0044246A"/>
    <w:rsid w:val="004433CE"/>
    <w:rsid w:val="00444A7E"/>
    <w:rsid w:val="0044612B"/>
    <w:rsid w:val="00452A2A"/>
    <w:rsid w:val="0047431F"/>
    <w:rsid w:val="00477EC3"/>
    <w:rsid w:val="00481A92"/>
    <w:rsid w:val="00481B7D"/>
    <w:rsid w:val="00481E46"/>
    <w:rsid w:val="004845FC"/>
    <w:rsid w:val="00484BFA"/>
    <w:rsid w:val="00493CD8"/>
    <w:rsid w:val="004A1DC3"/>
    <w:rsid w:val="004A4F94"/>
    <w:rsid w:val="004A63BB"/>
    <w:rsid w:val="004B0BA9"/>
    <w:rsid w:val="004B1C5F"/>
    <w:rsid w:val="004B2154"/>
    <w:rsid w:val="004B2204"/>
    <w:rsid w:val="004C0AF9"/>
    <w:rsid w:val="004C4409"/>
    <w:rsid w:val="004D02BB"/>
    <w:rsid w:val="004D333B"/>
    <w:rsid w:val="004D4DFC"/>
    <w:rsid w:val="004D512B"/>
    <w:rsid w:val="004E0571"/>
    <w:rsid w:val="004E547A"/>
    <w:rsid w:val="004E6B32"/>
    <w:rsid w:val="004F5D6C"/>
    <w:rsid w:val="004F640E"/>
    <w:rsid w:val="00501200"/>
    <w:rsid w:val="00502113"/>
    <w:rsid w:val="00510D10"/>
    <w:rsid w:val="0051138E"/>
    <w:rsid w:val="00514ED9"/>
    <w:rsid w:val="00515007"/>
    <w:rsid w:val="00516C77"/>
    <w:rsid w:val="005175E0"/>
    <w:rsid w:val="00525864"/>
    <w:rsid w:val="0052696F"/>
    <w:rsid w:val="00532C15"/>
    <w:rsid w:val="00532DEF"/>
    <w:rsid w:val="00532E89"/>
    <w:rsid w:val="005334C0"/>
    <w:rsid w:val="00534A28"/>
    <w:rsid w:val="0054220A"/>
    <w:rsid w:val="00550F48"/>
    <w:rsid w:val="00555C63"/>
    <w:rsid w:val="00556323"/>
    <w:rsid w:val="00560211"/>
    <w:rsid w:val="005665D6"/>
    <w:rsid w:val="0057342E"/>
    <w:rsid w:val="00583621"/>
    <w:rsid w:val="0058401F"/>
    <w:rsid w:val="00584E0C"/>
    <w:rsid w:val="00590751"/>
    <w:rsid w:val="00593387"/>
    <w:rsid w:val="005933ED"/>
    <w:rsid w:val="005A574C"/>
    <w:rsid w:val="005B2E32"/>
    <w:rsid w:val="005B51BE"/>
    <w:rsid w:val="005C049E"/>
    <w:rsid w:val="005C04C1"/>
    <w:rsid w:val="005D0858"/>
    <w:rsid w:val="005D2093"/>
    <w:rsid w:val="005D5BA5"/>
    <w:rsid w:val="005E00B7"/>
    <w:rsid w:val="005E2924"/>
    <w:rsid w:val="005E3683"/>
    <w:rsid w:val="005F1AC1"/>
    <w:rsid w:val="00602AEB"/>
    <w:rsid w:val="006100AB"/>
    <w:rsid w:val="00610687"/>
    <w:rsid w:val="00616FDE"/>
    <w:rsid w:val="00617857"/>
    <w:rsid w:val="00617D0D"/>
    <w:rsid w:val="00630396"/>
    <w:rsid w:val="00630DB5"/>
    <w:rsid w:val="00632ED7"/>
    <w:rsid w:val="00635E66"/>
    <w:rsid w:val="006375FE"/>
    <w:rsid w:val="006419C3"/>
    <w:rsid w:val="006540EC"/>
    <w:rsid w:val="00655DDF"/>
    <w:rsid w:val="0066054B"/>
    <w:rsid w:val="006627B9"/>
    <w:rsid w:val="00681C78"/>
    <w:rsid w:val="00683F27"/>
    <w:rsid w:val="006860EE"/>
    <w:rsid w:val="006861FE"/>
    <w:rsid w:val="0068638E"/>
    <w:rsid w:val="00687064"/>
    <w:rsid w:val="00690557"/>
    <w:rsid w:val="00690976"/>
    <w:rsid w:val="00691A46"/>
    <w:rsid w:val="006922C4"/>
    <w:rsid w:val="00693BE7"/>
    <w:rsid w:val="006945ED"/>
    <w:rsid w:val="00696D57"/>
    <w:rsid w:val="006B5861"/>
    <w:rsid w:val="006C1F2A"/>
    <w:rsid w:val="006C2C6C"/>
    <w:rsid w:val="006C4BE9"/>
    <w:rsid w:val="006C4F8E"/>
    <w:rsid w:val="006D029A"/>
    <w:rsid w:val="006D3368"/>
    <w:rsid w:val="006D4E4B"/>
    <w:rsid w:val="006D4FBD"/>
    <w:rsid w:val="006D7EF6"/>
    <w:rsid w:val="006E4689"/>
    <w:rsid w:val="006E51C1"/>
    <w:rsid w:val="006F5AC7"/>
    <w:rsid w:val="006F5E4F"/>
    <w:rsid w:val="006F7012"/>
    <w:rsid w:val="00710DFD"/>
    <w:rsid w:val="0071140E"/>
    <w:rsid w:val="00716BC5"/>
    <w:rsid w:val="007208C9"/>
    <w:rsid w:val="0073411E"/>
    <w:rsid w:val="00740AD7"/>
    <w:rsid w:val="00743EC5"/>
    <w:rsid w:val="00744B5F"/>
    <w:rsid w:val="00745F78"/>
    <w:rsid w:val="007504C1"/>
    <w:rsid w:val="0075071D"/>
    <w:rsid w:val="0075272E"/>
    <w:rsid w:val="007545BB"/>
    <w:rsid w:val="00754E56"/>
    <w:rsid w:val="007561C6"/>
    <w:rsid w:val="00756565"/>
    <w:rsid w:val="007610D9"/>
    <w:rsid w:val="00761A39"/>
    <w:rsid w:val="00764D26"/>
    <w:rsid w:val="00765452"/>
    <w:rsid w:val="00770DCE"/>
    <w:rsid w:val="007777F6"/>
    <w:rsid w:val="00783BFA"/>
    <w:rsid w:val="007854C6"/>
    <w:rsid w:val="00790741"/>
    <w:rsid w:val="0079093A"/>
    <w:rsid w:val="0079254A"/>
    <w:rsid w:val="007A04CF"/>
    <w:rsid w:val="007A7907"/>
    <w:rsid w:val="007B0B09"/>
    <w:rsid w:val="007B439D"/>
    <w:rsid w:val="007C69FB"/>
    <w:rsid w:val="007D582F"/>
    <w:rsid w:val="007E0253"/>
    <w:rsid w:val="007E1617"/>
    <w:rsid w:val="007E3D81"/>
    <w:rsid w:val="007E6B76"/>
    <w:rsid w:val="007F5748"/>
    <w:rsid w:val="007F7896"/>
    <w:rsid w:val="008175FB"/>
    <w:rsid w:val="00817F7A"/>
    <w:rsid w:val="00824047"/>
    <w:rsid w:val="008343F4"/>
    <w:rsid w:val="00847D42"/>
    <w:rsid w:val="00857EBE"/>
    <w:rsid w:val="008627BF"/>
    <w:rsid w:val="00863C6C"/>
    <w:rsid w:val="00870D90"/>
    <w:rsid w:val="0087164D"/>
    <w:rsid w:val="008725D0"/>
    <w:rsid w:val="0087577D"/>
    <w:rsid w:val="00876129"/>
    <w:rsid w:val="00881519"/>
    <w:rsid w:val="00884CAA"/>
    <w:rsid w:val="00887ACA"/>
    <w:rsid w:val="00892144"/>
    <w:rsid w:val="00892A11"/>
    <w:rsid w:val="00892D63"/>
    <w:rsid w:val="0089570C"/>
    <w:rsid w:val="008B28FC"/>
    <w:rsid w:val="008B3210"/>
    <w:rsid w:val="008C0E49"/>
    <w:rsid w:val="008C475A"/>
    <w:rsid w:val="008C611E"/>
    <w:rsid w:val="008C6E39"/>
    <w:rsid w:val="008C7752"/>
    <w:rsid w:val="008C7767"/>
    <w:rsid w:val="008D47F2"/>
    <w:rsid w:val="008D62AA"/>
    <w:rsid w:val="008D656C"/>
    <w:rsid w:val="008D6EB1"/>
    <w:rsid w:val="008E011B"/>
    <w:rsid w:val="008E2519"/>
    <w:rsid w:val="008E7CF5"/>
    <w:rsid w:val="008F31C7"/>
    <w:rsid w:val="008F3292"/>
    <w:rsid w:val="008F32B4"/>
    <w:rsid w:val="00911F92"/>
    <w:rsid w:val="0093503C"/>
    <w:rsid w:val="00936271"/>
    <w:rsid w:val="00940795"/>
    <w:rsid w:val="00941DBC"/>
    <w:rsid w:val="009460D8"/>
    <w:rsid w:val="0095443C"/>
    <w:rsid w:val="00954A23"/>
    <w:rsid w:val="00955262"/>
    <w:rsid w:val="009576F2"/>
    <w:rsid w:val="00960357"/>
    <w:rsid w:val="009638BF"/>
    <w:rsid w:val="00964CEC"/>
    <w:rsid w:val="0096579E"/>
    <w:rsid w:val="00972DC8"/>
    <w:rsid w:val="00983043"/>
    <w:rsid w:val="00990145"/>
    <w:rsid w:val="009938F2"/>
    <w:rsid w:val="009A419B"/>
    <w:rsid w:val="009A7271"/>
    <w:rsid w:val="009B336A"/>
    <w:rsid w:val="009B61DD"/>
    <w:rsid w:val="009B785F"/>
    <w:rsid w:val="009C0AA2"/>
    <w:rsid w:val="009C211A"/>
    <w:rsid w:val="009C6295"/>
    <w:rsid w:val="009C631D"/>
    <w:rsid w:val="009D3ADD"/>
    <w:rsid w:val="009D7A79"/>
    <w:rsid w:val="009E0336"/>
    <w:rsid w:val="009E5F01"/>
    <w:rsid w:val="009F2327"/>
    <w:rsid w:val="009F762E"/>
    <w:rsid w:val="009F7C28"/>
    <w:rsid w:val="00A0145D"/>
    <w:rsid w:val="00A04003"/>
    <w:rsid w:val="00A057D1"/>
    <w:rsid w:val="00A077A1"/>
    <w:rsid w:val="00A1259A"/>
    <w:rsid w:val="00A13727"/>
    <w:rsid w:val="00A151B2"/>
    <w:rsid w:val="00A15EA2"/>
    <w:rsid w:val="00A17B6D"/>
    <w:rsid w:val="00A2032A"/>
    <w:rsid w:val="00A2163D"/>
    <w:rsid w:val="00A24B77"/>
    <w:rsid w:val="00A26C4D"/>
    <w:rsid w:val="00A27978"/>
    <w:rsid w:val="00A34530"/>
    <w:rsid w:val="00A37578"/>
    <w:rsid w:val="00A447E5"/>
    <w:rsid w:val="00A477C8"/>
    <w:rsid w:val="00A5204C"/>
    <w:rsid w:val="00A558F6"/>
    <w:rsid w:val="00A55B36"/>
    <w:rsid w:val="00A5675B"/>
    <w:rsid w:val="00A61670"/>
    <w:rsid w:val="00A61C94"/>
    <w:rsid w:val="00A638D3"/>
    <w:rsid w:val="00A67195"/>
    <w:rsid w:val="00A716D3"/>
    <w:rsid w:val="00A736E7"/>
    <w:rsid w:val="00A73F5E"/>
    <w:rsid w:val="00A76D4A"/>
    <w:rsid w:val="00A80A6E"/>
    <w:rsid w:val="00A85443"/>
    <w:rsid w:val="00A86469"/>
    <w:rsid w:val="00A864A3"/>
    <w:rsid w:val="00A95EBD"/>
    <w:rsid w:val="00A96ABF"/>
    <w:rsid w:val="00AA14E0"/>
    <w:rsid w:val="00AA1876"/>
    <w:rsid w:val="00AA1C6C"/>
    <w:rsid w:val="00AB1B93"/>
    <w:rsid w:val="00AB7E45"/>
    <w:rsid w:val="00AC0FE8"/>
    <w:rsid w:val="00AC1698"/>
    <w:rsid w:val="00AC30D3"/>
    <w:rsid w:val="00AD08A4"/>
    <w:rsid w:val="00AD4EBD"/>
    <w:rsid w:val="00AD6DF7"/>
    <w:rsid w:val="00AD7C3E"/>
    <w:rsid w:val="00AE0D34"/>
    <w:rsid w:val="00AE3880"/>
    <w:rsid w:val="00AE3AC1"/>
    <w:rsid w:val="00AF0E75"/>
    <w:rsid w:val="00AF6008"/>
    <w:rsid w:val="00B00DEF"/>
    <w:rsid w:val="00B0339F"/>
    <w:rsid w:val="00B0458D"/>
    <w:rsid w:val="00B07B2B"/>
    <w:rsid w:val="00B1232D"/>
    <w:rsid w:val="00B13150"/>
    <w:rsid w:val="00B22C9F"/>
    <w:rsid w:val="00B25F2A"/>
    <w:rsid w:val="00B32AA3"/>
    <w:rsid w:val="00B369E1"/>
    <w:rsid w:val="00B41D17"/>
    <w:rsid w:val="00B431E2"/>
    <w:rsid w:val="00B431EF"/>
    <w:rsid w:val="00B43896"/>
    <w:rsid w:val="00B444A9"/>
    <w:rsid w:val="00B44E17"/>
    <w:rsid w:val="00B46B35"/>
    <w:rsid w:val="00B47E5A"/>
    <w:rsid w:val="00B5462D"/>
    <w:rsid w:val="00B556C2"/>
    <w:rsid w:val="00B57E5F"/>
    <w:rsid w:val="00B62F1B"/>
    <w:rsid w:val="00B65295"/>
    <w:rsid w:val="00B74347"/>
    <w:rsid w:val="00B74D61"/>
    <w:rsid w:val="00B85022"/>
    <w:rsid w:val="00B870A3"/>
    <w:rsid w:val="00B8777A"/>
    <w:rsid w:val="00B87BEA"/>
    <w:rsid w:val="00B92872"/>
    <w:rsid w:val="00B96160"/>
    <w:rsid w:val="00B9772C"/>
    <w:rsid w:val="00BA33D8"/>
    <w:rsid w:val="00BA34D4"/>
    <w:rsid w:val="00BB089C"/>
    <w:rsid w:val="00BB4F2D"/>
    <w:rsid w:val="00BC4E98"/>
    <w:rsid w:val="00BC651E"/>
    <w:rsid w:val="00BC6990"/>
    <w:rsid w:val="00BD599D"/>
    <w:rsid w:val="00BE1133"/>
    <w:rsid w:val="00BE1967"/>
    <w:rsid w:val="00C0013B"/>
    <w:rsid w:val="00C04E80"/>
    <w:rsid w:val="00C06045"/>
    <w:rsid w:val="00C11140"/>
    <w:rsid w:val="00C12C03"/>
    <w:rsid w:val="00C21A18"/>
    <w:rsid w:val="00C22B76"/>
    <w:rsid w:val="00C26692"/>
    <w:rsid w:val="00C27094"/>
    <w:rsid w:val="00C362EF"/>
    <w:rsid w:val="00C42B5F"/>
    <w:rsid w:val="00C509C4"/>
    <w:rsid w:val="00C5655F"/>
    <w:rsid w:val="00C6095F"/>
    <w:rsid w:val="00C622A7"/>
    <w:rsid w:val="00C64D7F"/>
    <w:rsid w:val="00C659D9"/>
    <w:rsid w:val="00C65C0E"/>
    <w:rsid w:val="00C6621D"/>
    <w:rsid w:val="00C67BAD"/>
    <w:rsid w:val="00C67E85"/>
    <w:rsid w:val="00C70122"/>
    <w:rsid w:val="00C71B8B"/>
    <w:rsid w:val="00C732AC"/>
    <w:rsid w:val="00C80499"/>
    <w:rsid w:val="00C866E7"/>
    <w:rsid w:val="00C8715C"/>
    <w:rsid w:val="00C87D90"/>
    <w:rsid w:val="00C90C8D"/>
    <w:rsid w:val="00C95D52"/>
    <w:rsid w:val="00C96E41"/>
    <w:rsid w:val="00CA15D4"/>
    <w:rsid w:val="00CA5A58"/>
    <w:rsid w:val="00CB4EC1"/>
    <w:rsid w:val="00CC2423"/>
    <w:rsid w:val="00CC3160"/>
    <w:rsid w:val="00CC5633"/>
    <w:rsid w:val="00CC567D"/>
    <w:rsid w:val="00CC7BE3"/>
    <w:rsid w:val="00CD029B"/>
    <w:rsid w:val="00CD1240"/>
    <w:rsid w:val="00CD271C"/>
    <w:rsid w:val="00CE0E3F"/>
    <w:rsid w:val="00CE2C07"/>
    <w:rsid w:val="00CE660B"/>
    <w:rsid w:val="00CE6B65"/>
    <w:rsid w:val="00CE6FD3"/>
    <w:rsid w:val="00CF312B"/>
    <w:rsid w:val="00CF3A45"/>
    <w:rsid w:val="00CF4679"/>
    <w:rsid w:val="00D06B74"/>
    <w:rsid w:val="00D11483"/>
    <w:rsid w:val="00D133EE"/>
    <w:rsid w:val="00D20CD3"/>
    <w:rsid w:val="00D26F36"/>
    <w:rsid w:val="00D3155E"/>
    <w:rsid w:val="00D323DE"/>
    <w:rsid w:val="00D3437D"/>
    <w:rsid w:val="00D36940"/>
    <w:rsid w:val="00D44314"/>
    <w:rsid w:val="00D46E23"/>
    <w:rsid w:val="00D46E5C"/>
    <w:rsid w:val="00D56F7D"/>
    <w:rsid w:val="00D572BA"/>
    <w:rsid w:val="00D7197B"/>
    <w:rsid w:val="00D73444"/>
    <w:rsid w:val="00D815A2"/>
    <w:rsid w:val="00D84A6E"/>
    <w:rsid w:val="00D850B5"/>
    <w:rsid w:val="00D85541"/>
    <w:rsid w:val="00D85E24"/>
    <w:rsid w:val="00D94057"/>
    <w:rsid w:val="00D951D8"/>
    <w:rsid w:val="00D95B25"/>
    <w:rsid w:val="00DA552A"/>
    <w:rsid w:val="00DA5B34"/>
    <w:rsid w:val="00DA73B6"/>
    <w:rsid w:val="00DB05B1"/>
    <w:rsid w:val="00DB1016"/>
    <w:rsid w:val="00DB1CE9"/>
    <w:rsid w:val="00DB384C"/>
    <w:rsid w:val="00DB5615"/>
    <w:rsid w:val="00DB64B2"/>
    <w:rsid w:val="00DB7092"/>
    <w:rsid w:val="00DC354D"/>
    <w:rsid w:val="00DC4CB6"/>
    <w:rsid w:val="00DC7268"/>
    <w:rsid w:val="00DD756D"/>
    <w:rsid w:val="00DF6724"/>
    <w:rsid w:val="00DF7326"/>
    <w:rsid w:val="00E014D2"/>
    <w:rsid w:val="00E01566"/>
    <w:rsid w:val="00E04E88"/>
    <w:rsid w:val="00E12A5C"/>
    <w:rsid w:val="00E13CCE"/>
    <w:rsid w:val="00E1434C"/>
    <w:rsid w:val="00E20882"/>
    <w:rsid w:val="00E31DB2"/>
    <w:rsid w:val="00E33B13"/>
    <w:rsid w:val="00E41922"/>
    <w:rsid w:val="00E448A8"/>
    <w:rsid w:val="00E470ED"/>
    <w:rsid w:val="00E526F1"/>
    <w:rsid w:val="00E52E47"/>
    <w:rsid w:val="00E56789"/>
    <w:rsid w:val="00E611D9"/>
    <w:rsid w:val="00E64888"/>
    <w:rsid w:val="00E64E6D"/>
    <w:rsid w:val="00E6632D"/>
    <w:rsid w:val="00E71663"/>
    <w:rsid w:val="00E7543D"/>
    <w:rsid w:val="00E76C42"/>
    <w:rsid w:val="00E80584"/>
    <w:rsid w:val="00E81C7E"/>
    <w:rsid w:val="00E83EBD"/>
    <w:rsid w:val="00E92012"/>
    <w:rsid w:val="00E93D22"/>
    <w:rsid w:val="00E94D25"/>
    <w:rsid w:val="00EA1211"/>
    <w:rsid w:val="00EA78EA"/>
    <w:rsid w:val="00EB4BC8"/>
    <w:rsid w:val="00EB58EC"/>
    <w:rsid w:val="00EB5B97"/>
    <w:rsid w:val="00EC0C0A"/>
    <w:rsid w:val="00EC247C"/>
    <w:rsid w:val="00EC46AF"/>
    <w:rsid w:val="00ED5773"/>
    <w:rsid w:val="00ED5AB5"/>
    <w:rsid w:val="00EE0C6C"/>
    <w:rsid w:val="00EE4E1B"/>
    <w:rsid w:val="00EF0611"/>
    <w:rsid w:val="00EF51DF"/>
    <w:rsid w:val="00F00271"/>
    <w:rsid w:val="00F03E22"/>
    <w:rsid w:val="00F07CDD"/>
    <w:rsid w:val="00F136A0"/>
    <w:rsid w:val="00F143F7"/>
    <w:rsid w:val="00F17625"/>
    <w:rsid w:val="00F17C87"/>
    <w:rsid w:val="00F20B2F"/>
    <w:rsid w:val="00F231CB"/>
    <w:rsid w:val="00F238CE"/>
    <w:rsid w:val="00F315D6"/>
    <w:rsid w:val="00F41F7E"/>
    <w:rsid w:val="00F4593D"/>
    <w:rsid w:val="00F4644B"/>
    <w:rsid w:val="00F71995"/>
    <w:rsid w:val="00F80B52"/>
    <w:rsid w:val="00F858B0"/>
    <w:rsid w:val="00F934A2"/>
    <w:rsid w:val="00F970A6"/>
    <w:rsid w:val="00FA2AE2"/>
    <w:rsid w:val="00FB433E"/>
    <w:rsid w:val="00FB4C96"/>
    <w:rsid w:val="00FC01C2"/>
    <w:rsid w:val="00FC6E80"/>
    <w:rsid w:val="00FD2B79"/>
    <w:rsid w:val="00FD401C"/>
    <w:rsid w:val="00FD4A2E"/>
    <w:rsid w:val="00FE0DB9"/>
    <w:rsid w:val="00FE16F0"/>
    <w:rsid w:val="00FE5CDF"/>
    <w:rsid w:val="00FE7A79"/>
    <w:rsid w:val="00FE7E4F"/>
    <w:rsid w:val="00FF317D"/>
    <w:rsid w:val="00FF473A"/>
    <w:rsid w:val="00FF4C42"/>
    <w:rsid w:val="00FF4E91"/>
    <w:rsid w:val="00FF6E21"/>
    <w:rsid w:val="00FF70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92A11"/>
    <w:rPr>
      <w:color w:val="0563C1" w:themeColor="hyperlink"/>
      <w:u w:val="single"/>
    </w:rPr>
  </w:style>
  <w:style w:type="character" w:styleId="UnresolvedMention">
    <w:name w:val="Unresolved Mention"/>
    <w:basedOn w:val="DefaultParagraphFont"/>
    <w:uiPriority w:val="99"/>
    <w:semiHidden/>
    <w:unhideWhenUsed/>
    <w:rsid w:val="00892A11"/>
    <w:rPr>
      <w:color w:val="605E5C"/>
      <w:shd w:val="clear" w:color="auto" w:fill="E1DFDD"/>
    </w:rPr>
  </w:style>
  <w:style w:type="character" w:styleId="Emphasis">
    <w:name w:val="Emphasis"/>
    <w:basedOn w:val="DefaultParagraphFont"/>
    <w:uiPriority w:val="20"/>
    <w:qFormat/>
    <w:rsid w:val="002642B2"/>
    <w:rPr>
      <w:i/>
      <w:iCs/>
    </w:rPr>
  </w:style>
  <w:style w:type="character" w:styleId="FollowedHyperlink">
    <w:name w:val="FollowedHyperlink"/>
    <w:basedOn w:val="DefaultParagraphFont"/>
    <w:uiPriority w:val="99"/>
    <w:semiHidden/>
    <w:unhideWhenUsed/>
    <w:rsid w:val="002A5B0C"/>
    <w:rPr>
      <w:color w:val="954F72" w:themeColor="followedHyperlink"/>
      <w:u w:val="single"/>
    </w:rPr>
  </w:style>
  <w:style w:type="paragraph" w:styleId="NoSpacing">
    <w:name w:val="No Spacing"/>
    <w:uiPriority w:val="1"/>
    <w:qFormat/>
    <w:rsid w:val="00911F9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693536">
      <w:bodyDiv w:val="1"/>
      <w:marLeft w:val="0"/>
      <w:marRight w:val="0"/>
      <w:marTop w:val="0"/>
      <w:marBottom w:val="0"/>
      <w:divBdr>
        <w:top w:val="none" w:sz="0" w:space="0" w:color="auto"/>
        <w:left w:val="none" w:sz="0" w:space="0" w:color="auto"/>
        <w:bottom w:val="none" w:sz="0" w:space="0" w:color="auto"/>
        <w:right w:val="none" w:sz="0" w:space="0" w:color="auto"/>
      </w:divBdr>
    </w:div>
    <w:div w:id="457382401">
      <w:bodyDiv w:val="1"/>
      <w:marLeft w:val="0"/>
      <w:marRight w:val="0"/>
      <w:marTop w:val="0"/>
      <w:marBottom w:val="0"/>
      <w:divBdr>
        <w:top w:val="none" w:sz="0" w:space="0" w:color="auto"/>
        <w:left w:val="none" w:sz="0" w:space="0" w:color="auto"/>
        <w:bottom w:val="none" w:sz="0" w:space="0" w:color="auto"/>
        <w:right w:val="none" w:sz="0" w:space="0" w:color="auto"/>
      </w:divBdr>
    </w:div>
    <w:div w:id="825361507">
      <w:bodyDiv w:val="1"/>
      <w:marLeft w:val="0"/>
      <w:marRight w:val="0"/>
      <w:marTop w:val="0"/>
      <w:marBottom w:val="0"/>
      <w:divBdr>
        <w:top w:val="none" w:sz="0" w:space="0" w:color="auto"/>
        <w:left w:val="none" w:sz="0" w:space="0" w:color="auto"/>
        <w:bottom w:val="none" w:sz="0" w:space="0" w:color="auto"/>
        <w:right w:val="none" w:sz="0" w:space="0" w:color="auto"/>
      </w:divBdr>
    </w:div>
    <w:div w:id="936328083">
      <w:bodyDiv w:val="1"/>
      <w:marLeft w:val="0"/>
      <w:marRight w:val="0"/>
      <w:marTop w:val="0"/>
      <w:marBottom w:val="0"/>
      <w:divBdr>
        <w:top w:val="none" w:sz="0" w:space="0" w:color="auto"/>
        <w:left w:val="none" w:sz="0" w:space="0" w:color="auto"/>
        <w:bottom w:val="none" w:sz="0" w:space="0" w:color="auto"/>
        <w:right w:val="none" w:sz="0" w:space="0" w:color="auto"/>
      </w:divBdr>
      <w:divsChild>
        <w:div w:id="1361928567">
          <w:marLeft w:val="0"/>
          <w:marRight w:val="0"/>
          <w:marTop w:val="0"/>
          <w:marBottom w:val="0"/>
          <w:divBdr>
            <w:top w:val="none" w:sz="0" w:space="0" w:color="auto"/>
            <w:left w:val="none" w:sz="0" w:space="0" w:color="auto"/>
            <w:bottom w:val="none" w:sz="0" w:space="0" w:color="auto"/>
            <w:right w:val="none" w:sz="0" w:space="0" w:color="auto"/>
          </w:divBdr>
          <w:divsChild>
            <w:div w:id="1037391136">
              <w:marLeft w:val="0"/>
              <w:marRight w:val="0"/>
              <w:marTop w:val="0"/>
              <w:marBottom w:val="0"/>
              <w:divBdr>
                <w:top w:val="none" w:sz="0" w:space="0" w:color="auto"/>
                <w:left w:val="none" w:sz="0" w:space="0" w:color="auto"/>
                <w:bottom w:val="none" w:sz="0" w:space="0" w:color="auto"/>
                <w:right w:val="none" w:sz="0" w:space="0" w:color="auto"/>
              </w:divBdr>
              <w:divsChild>
                <w:div w:id="509685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2633376">
      <w:bodyDiv w:val="1"/>
      <w:marLeft w:val="0"/>
      <w:marRight w:val="0"/>
      <w:marTop w:val="0"/>
      <w:marBottom w:val="0"/>
      <w:divBdr>
        <w:top w:val="none" w:sz="0" w:space="0" w:color="auto"/>
        <w:left w:val="none" w:sz="0" w:space="0" w:color="auto"/>
        <w:bottom w:val="none" w:sz="0" w:space="0" w:color="auto"/>
        <w:right w:val="none" w:sz="0" w:space="0" w:color="auto"/>
      </w:divBdr>
    </w:div>
    <w:div w:id="1163200413">
      <w:bodyDiv w:val="1"/>
      <w:marLeft w:val="0"/>
      <w:marRight w:val="0"/>
      <w:marTop w:val="0"/>
      <w:marBottom w:val="0"/>
      <w:divBdr>
        <w:top w:val="none" w:sz="0" w:space="0" w:color="auto"/>
        <w:left w:val="none" w:sz="0" w:space="0" w:color="auto"/>
        <w:bottom w:val="none" w:sz="0" w:space="0" w:color="auto"/>
        <w:right w:val="none" w:sz="0" w:space="0" w:color="auto"/>
      </w:divBdr>
    </w:div>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wales/sites/default/files/publications/2018-03/school-development-plans.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10.1007/s13384-018-0264-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estyn.gov.wales/system/files/2022-09/What%20we%20inspect%20-%202022_0.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F4F4D328-DA83-D549-9C53-A57A77E4CDBE}">
  <ds:schemaRefs>
    <ds:schemaRef ds:uri="http://schemas.openxmlformats.org/officeDocument/2006/bibliography"/>
  </ds:schemaRefs>
</ds:datastoreItem>
</file>

<file path=customXml/itemProps4.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622</TotalTime>
  <Pages>8</Pages>
  <Words>2467</Words>
  <Characters>14065</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Rhia Adams (2206527)</cp:lastModifiedBy>
  <cp:revision>673</cp:revision>
  <dcterms:created xsi:type="dcterms:W3CDTF">2020-03-27T17:05:00Z</dcterms:created>
  <dcterms:modified xsi:type="dcterms:W3CDTF">2023-04-17T22:53:00Z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