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B6338" w14:textId="1C9517C0" w:rsidR="004F0144" w:rsidRDefault="00493BDD" w:rsidP="00E304B8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Research</w:t>
      </w:r>
      <w:r w:rsidR="006D3492">
        <w:rPr>
          <w:b/>
          <w:bCs/>
          <w:sz w:val="32"/>
          <w:szCs w:val="32"/>
        </w:rPr>
        <w:t xml:space="preserve"> Topic </w:t>
      </w:r>
      <w:r>
        <w:rPr>
          <w:b/>
          <w:bCs/>
          <w:sz w:val="32"/>
          <w:szCs w:val="32"/>
        </w:rPr>
        <w:t>Justification</w:t>
      </w:r>
    </w:p>
    <w:p w14:paraId="4CB772B0" w14:textId="1EBCDFEB" w:rsidR="002F2DD2" w:rsidRDefault="004818BA" w:rsidP="00E304B8">
      <w:pPr>
        <w:spacing w:line="360" w:lineRule="auto"/>
        <w:jc w:val="center"/>
      </w:pPr>
      <w:r>
        <w:t>Student Number:</w:t>
      </w:r>
      <w:r w:rsidR="00664234">
        <w:t xml:space="preserve"> 2505408</w:t>
      </w:r>
    </w:p>
    <w:p w14:paraId="797E87E1" w14:textId="0FDD812E" w:rsidR="0025347E" w:rsidRDefault="0025347E" w:rsidP="00E304B8">
      <w:pPr>
        <w:spacing w:line="360" w:lineRule="auto"/>
        <w:jc w:val="center"/>
      </w:pPr>
      <w:r>
        <w:t>M</w:t>
      </w:r>
      <w:r w:rsidR="00EA5F0C">
        <w:t>odule Title:</w:t>
      </w:r>
      <w:r w:rsidR="00664234">
        <w:t xml:space="preserve"> </w:t>
      </w:r>
      <w:r w:rsidR="00A71A2E">
        <w:t>Introduction to Independent Research Skills</w:t>
      </w:r>
    </w:p>
    <w:p w14:paraId="69ED4004" w14:textId="7A162FD6" w:rsidR="00EA5F0C" w:rsidRDefault="00EA5F0C" w:rsidP="00E304B8">
      <w:pPr>
        <w:spacing w:line="360" w:lineRule="auto"/>
        <w:jc w:val="center"/>
      </w:pPr>
      <w:r>
        <w:t>Module Code:</w:t>
      </w:r>
      <w:r w:rsidR="007B0755">
        <w:t xml:space="preserve"> BMHP5019</w:t>
      </w:r>
    </w:p>
    <w:p w14:paraId="116B0F51" w14:textId="69CC82AA" w:rsidR="00EA5F0C" w:rsidRPr="002F2DD2" w:rsidRDefault="00DE7D06" w:rsidP="00E304B8">
      <w:pPr>
        <w:spacing w:line="360" w:lineRule="auto"/>
        <w:jc w:val="center"/>
      </w:pPr>
      <w:r>
        <w:t>Lecturer</w:t>
      </w:r>
      <w:r w:rsidR="00A3659E">
        <w:t>:</w:t>
      </w:r>
      <w:r w:rsidR="000B44E9">
        <w:t xml:space="preserve"> Corey Edwards</w:t>
      </w:r>
    </w:p>
    <w:p w14:paraId="3FC361E6" w14:textId="77777777" w:rsidR="00493BDD" w:rsidRDefault="00493BDD" w:rsidP="00E304B8">
      <w:pPr>
        <w:spacing w:line="360" w:lineRule="auto"/>
        <w:rPr>
          <w:b/>
          <w:bCs/>
          <w:sz w:val="32"/>
          <w:szCs w:val="32"/>
        </w:rPr>
      </w:pPr>
    </w:p>
    <w:p w14:paraId="2E6DC04E" w14:textId="77777777" w:rsidR="00493BDD" w:rsidRDefault="00493BDD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207251A9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6FE07099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63C1770C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0EF13A80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4D1A5053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5B83D059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34B367E7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33B40141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0650B487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2EBB14DA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770D6F2A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7FFC1210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3E81A9D1" w14:textId="77777777" w:rsidR="00DE7D06" w:rsidRDefault="00DE7D06" w:rsidP="00E304B8">
      <w:pPr>
        <w:spacing w:line="360" w:lineRule="auto"/>
        <w:jc w:val="center"/>
        <w:rPr>
          <w:b/>
          <w:bCs/>
          <w:sz w:val="32"/>
          <w:szCs w:val="32"/>
        </w:rPr>
      </w:pPr>
    </w:p>
    <w:p w14:paraId="27AC5011" w14:textId="77777777" w:rsidR="003516DC" w:rsidRDefault="003516DC" w:rsidP="00E304B8">
      <w:pPr>
        <w:spacing w:line="360" w:lineRule="auto"/>
        <w:rPr>
          <w:b/>
          <w:bCs/>
          <w:sz w:val="32"/>
          <w:szCs w:val="32"/>
        </w:rPr>
      </w:pPr>
    </w:p>
    <w:p w14:paraId="411F62EF" w14:textId="77777777" w:rsidR="003516DC" w:rsidRDefault="003516DC" w:rsidP="00E304B8">
      <w:pPr>
        <w:spacing w:line="360" w:lineRule="auto"/>
        <w:rPr>
          <w:b/>
          <w:bCs/>
          <w:sz w:val="32"/>
          <w:szCs w:val="32"/>
        </w:rPr>
      </w:pPr>
    </w:p>
    <w:p w14:paraId="20169F0B" w14:textId="77777777" w:rsidR="003516DC" w:rsidRDefault="003516DC" w:rsidP="00E304B8">
      <w:pPr>
        <w:spacing w:line="360" w:lineRule="auto"/>
        <w:rPr>
          <w:b/>
          <w:bCs/>
          <w:sz w:val="32"/>
          <w:szCs w:val="32"/>
        </w:rPr>
      </w:pPr>
    </w:p>
    <w:p w14:paraId="63C5E375" w14:textId="6C2344E3" w:rsidR="000B4559" w:rsidRDefault="009168CE" w:rsidP="00E304B8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Proposed Topic of Study</w:t>
      </w:r>
    </w:p>
    <w:p w14:paraId="0DE1AE2C" w14:textId="1E71089A" w:rsidR="002A0AA0" w:rsidRDefault="0021231B" w:rsidP="00E304B8">
      <w:pPr>
        <w:spacing w:line="360" w:lineRule="auto"/>
      </w:pPr>
      <w:r>
        <w:t xml:space="preserve">This </w:t>
      </w:r>
      <w:r w:rsidR="00BC0700">
        <w:t xml:space="preserve">research will focus on how time pressures </w:t>
      </w:r>
      <w:r w:rsidR="00D02207">
        <w:t xml:space="preserve">affect the delivery </w:t>
      </w:r>
      <w:r w:rsidR="00FE0CB4">
        <w:t>of person-centred care to older</w:t>
      </w:r>
      <w:r w:rsidR="00D74472">
        <w:t xml:space="preserve"> adults receiving </w:t>
      </w:r>
      <w:r w:rsidR="000066D7">
        <w:t xml:space="preserve">domiciliary care in the UK. It will </w:t>
      </w:r>
      <w:r w:rsidR="002748E4">
        <w:t>explore</w:t>
      </w:r>
      <w:r w:rsidR="000066D7">
        <w:t xml:space="preserve"> how </w:t>
      </w:r>
      <w:r w:rsidR="0054543C">
        <w:t>limited travel time, demanding schedules</w:t>
      </w:r>
      <w:r w:rsidR="00CC0219">
        <w:t>, and rushed visits may affect carers' ability to provide dignified, individualised care that respects people's</w:t>
      </w:r>
      <w:r w:rsidR="004155A1">
        <w:t xml:space="preserve"> needs, choices and independence.</w:t>
      </w:r>
    </w:p>
    <w:p w14:paraId="7392DDA9" w14:textId="4670BC13" w:rsidR="00CD6865" w:rsidRDefault="009A423A" w:rsidP="00E304B8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Research</w:t>
      </w:r>
      <w:r w:rsidR="00CD6865">
        <w:rPr>
          <w:b/>
          <w:bCs/>
          <w:sz w:val="28"/>
          <w:szCs w:val="28"/>
        </w:rPr>
        <w:t xml:space="preserve"> Question </w:t>
      </w:r>
    </w:p>
    <w:p w14:paraId="2911D93D" w14:textId="77777777" w:rsidR="00165EC2" w:rsidRDefault="00CF7019" w:rsidP="00E304B8">
      <w:pPr>
        <w:spacing w:line="360" w:lineRule="auto"/>
      </w:pPr>
      <w:r>
        <w:t xml:space="preserve">How </w:t>
      </w:r>
      <w:r w:rsidR="00290358">
        <w:t>do time pressures experienced by domiciliary care workers affect the delivery of person</w:t>
      </w:r>
      <w:r w:rsidR="00C03271">
        <w:t>-centred care to older adults in the UK?</w:t>
      </w:r>
    </w:p>
    <w:p w14:paraId="7BD08165" w14:textId="77777777" w:rsidR="001B5ABB" w:rsidRDefault="00610FFF" w:rsidP="00E304B8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Aim and Objectives</w:t>
      </w:r>
    </w:p>
    <w:p w14:paraId="5A51CE8C" w14:textId="7ABD7730" w:rsidR="000B4559" w:rsidRDefault="00DC4079" w:rsidP="00E304B8">
      <w:pPr>
        <w:spacing w:line="360" w:lineRule="auto"/>
      </w:pPr>
      <w:r>
        <w:rPr>
          <w:b/>
          <w:bCs/>
        </w:rPr>
        <w:t>Aim</w:t>
      </w:r>
      <w:r>
        <w:t>:</w:t>
      </w:r>
    </w:p>
    <w:p w14:paraId="4A4FEDD3" w14:textId="7EFAE11D" w:rsidR="007F70D9" w:rsidRDefault="00997D58" w:rsidP="00E304B8">
      <w:pPr>
        <w:spacing w:line="360" w:lineRule="auto"/>
      </w:pPr>
      <w:r>
        <w:t xml:space="preserve">To explore </w:t>
      </w:r>
      <w:r w:rsidR="00707AE1">
        <w:t>how time pressures, including demanding schedules</w:t>
      </w:r>
      <w:r w:rsidR="00BE539E">
        <w:t xml:space="preserve">, limited </w:t>
      </w:r>
      <w:r w:rsidR="00411FAA">
        <w:t>travel time, and short care visits</w:t>
      </w:r>
      <w:r w:rsidR="00173A1C">
        <w:t>, affect domiciliary care workers’ ability to provide dignified, individualised,</w:t>
      </w:r>
      <w:r w:rsidR="00760CB6">
        <w:t xml:space="preserve"> person-centred care to older adults in the UK.</w:t>
      </w:r>
    </w:p>
    <w:p w14:paraId="1FC4AE76" w14:textId="5A150C7A" w:rsidR="00B42EDC" w:rsidRDefault="00B42EDC" w:rsidP="00E304B8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Objectives</w:t>
      </w:r>
    </w:p>
    <w:p w14:paraId="336EDD29" w14:textId="28A0290C" w:rsidR="00DF05A4" w:rsidRPr="00EB2A02" w:rsidRDefault="00EB2A02" w:rsidP="00E304B8">
      <w:pPr>
        <w:pStyle w:val="ListParagraph"/>
        <w:numPr>
          <w:ilvl w:val="0"/>
          <w:numId w:val="1"/>
        </w:numPr>
        <w:spacing w:line="360" w:lineRule="auto"/>
      </w:pPr>
      <w:r>
        <w:t xml:space="preserve">To </w:t>
      </w:r>
      <w:r w:rsidR="00924B33">
        <w:t xml:space="preserve">pinpoint the main time pressures experienced </w:t>
      </w:r>
      <w:r w:rsidR="005B35C7">
        <w:t>by domiciliary care workers in the UK</w:t>
      </w:r>
      <w:r w:rsidR="00590093">
        <w:t>,</w:t>
      </w:r>
      <w:r w:rsidR="005B35C7">
        <w:t xml:space="preserve"> including limited travel time, demanding </w:t>
      </w:r>
      <w:r w:rsidR="00803736">
        <w:t>schedules,</w:t>
      </w:r>
      <w:r w:rsidR="005B35C7">
        <w:t xml:space="preserve"> and short care visits</w:t>
      </w:r>
      <w:r w:rsidR="00803736">
        <w:t>.</w:t>
      </w:r>
    </w:p>
    <w:p w14:paraId="5D172B37" w14:textId="5EA20BD2" w:rsidR="003D120A" w:rsidRDefault="00424986" w:rsidP="00E304B8">
      <w:pPr>
        <w:pStyle w:val="ListParagraph"/>
        <w:numPr>
          <w:ilvl w:val="0"/>
          <w:numId w:val="1"/>
        </w:numPr>
        <w:spacing w:line="360" w:lineRule="auto"/>
      </w:pPr>
      <w:r>
        <w:t xml:space="preserve">To examine </w:t>
      </w:r>
      <w:r w:rsidR="0013059E">
        <w:t>how these pressures may affect the delivery of person</w:t>
      </w:r>
      <w:r w:rsidR="00DC4D91">
        <w:t xml:space="preserve">-centred care, </w:t>
      </w:r>
      <w:r w:rsidR="00AC1206">
        <w:t>especially the dignity, independence and individual</w:t>
      </w:r>
      <w:r w:rsidR="00A226DE">
        <w:t xml:space="preserve"> needs of older adults.</w:t>
      </w:r>
    </w:p>
    <w:p w14:paraId="4B8AEC1E" w14:textId="251B54E6" w:rsidR="00201E87" w:rsidRDefault="00A226DE" w:rsidP="00E304B8">
      <w:pPr>
        <w:pStyle w:val="ListParagraph"/>
        <w:numPr>
          <w:ilvl w:val="0"/>
          <w:numId w:val="1"/>
        </w:numPr>
        <w:spacing w:line="360" w:lineRule="auto"/>
      </w:pPr>
      <w:r>
        <w:t xml:space="preserve">To explore the challenges </w:t>
      </w:r>
      <w:r w:rsidR="008D019B">
        <w:t xml:space="preserve">domiciliary care </w:t>
      </w:r>
      <w:proofErr w:type="gramStart"/>
      <w:r w:rsidR="00F37977">
        <w:t>workers</w:t>
      </w:r>
      <w:proofErr w:type="gramEnd"/>
      <w:r w:rsidR="00201E87">
        <w:t xml:space="preserve"> </w:t>
      </w:r>
      <w:r w:rsidR="008D019B">
        <w:t xml:space="preserve">face when </w:t>
      </w:r>
      <w:r w:rsidR="00435D69">
        <w:t xml:space="preserve">working under time pressure and how </w:t>
      </w:r>
      <w:r w:rsidR="00C26DFA">
        <w:t>they try to maintain person-centred c</w:t>
      </w:r>
      <w:r w:rsidR="008B42CE">
        <w:t>are.</w:t>
      </w:r>
    </w:p>
    <w:p w14:paraId="263DE886" w14:textId="315A552F" w:rsidR="00C91EA5" w:rsidRDefault="00994E0A" w:rsidP="00A95F6E">
      <w:pPr>
        <w:keepNext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Justification and Rationale </w:t>
      </w:r>
    </w:p>
    <w:p w14:paraId="3D0888AE" w14:textId="70603EB3" w:rsidR="008B42CE" w:rsidRDefault="000E106A" w:rsidP="00E304B8">
      <w:pPr>
        <w:spacing w:line="360" w:lineRule="auto"/>
      </w:pPr>
      <w:r>
        <w:t xml:space="preserve">Time pressures in domiciliary </w:t>
      </w:r>
      <w:r w:rsidR="00836E0A">
        <w:t xml:space="preserve">care </w:t>
      </w:r>
      <w:r w:rsidR="009C0E80">
        <w:t xml:space="preserve">are </w:t>
      </w:r>
      <w:r w:rsidR="00836E0A">
        <w:t xml:space="preserve">an important issue because they can affect </w:t>
      </w:r>
      <w:r w:rsidR="00FD2EA2">
        <w:t xml:space="preserve">both care workers </w:t>
      </w:r>
      <w:r w:rsidR="009E0AA2">
        <w:t>and the older adults they support.</w:t>
      </w:r>
      <w:r w:rsidR="00F92D3E">
        <w:t xml:space="preserve"> Healey et al. (2024) </w:t>
      </w:r>
      <w:r w:rsidR="00A96960">
        <w:t>examined</w:t>
      </w:r>
      <w:r w:rsidR="004332CE">
        <w:t xml:space="preserve"> how working conditions, organisational practices and the way </w:t>
      </w:r>
      <w:r w:rsidR="005F24CD">
        <w:t xml:space="preserve">care work is organised can </w:t>
      </w:r>
      <w:r w:rsidR="00BC740C">
        <w:t>create</w:t>
      </w:r>
      <w:r w:rsidR="005F24CD">
        <w:t xml:space="preserve"> challenges for staff, potentially affecting </w:t>
      </w:r>
      <w:r w:rsidR="00AC587C">
        <w:t>care quality and safety.</w:t>
      </w:r>
      <w:r w:rsidR="009E0AA2">
        <w:t xml:space="preserve"> Limited </w:t>
      </w:r>
      <w:r w:rsidR="009C0E80">
        <w:t>travel</w:t>
      </w:r>
      <w:r w:rsidR="009648AC">
        <w:t xml:space="preserve"> tim</w:t>
      </w:r>
      <w:r w:rsidR="009321EE">
        <w:t>e</w:t>
      </w:r>
      <w:r w:rsidR="009648AC">
        <w:t xml:space="preserve"> and demanding schedules </w:t>
      </w:r>
      <w:r w:rsidR="00CF2516">
        <w:t xml:space="preserve">may contribute </w:t>
      </w:r>
      <w:r w:rsidR="001A1627">
        <w:t>to rushed visits</w:t>
      </w:r>
      <w:r w:rsidR="004E2D07">
        <w:t xml:space="preserve"> (Timewise, 2023).</w:t>
      </w:r>
    </w:p>
    <w:p w14:paraId="4EC89F01" w14:textId="595D281A" w:rsidR="00FC2AEC" w:rsidRDefault="00547453" w:rsidP="00E304B8">
      <w:pPr>
        <w:spacing w:line="360" w:lineRule="auto"/>
      </w:pPr>
      <w:r>
        <w:t xml:space="preserve">Limited </w:t>
      </w:r>
      <w:r w:rsidR="006D0B69">
        <w:t xml:space="preserve">time </w:t>
      </w:r>
      <w:r w:rsidR="00543B3C">
        <w:t xml:space="preserve">during care visits may also affect how older adults receive person-centred care. </w:t>
      </w:r>
      <w:r w:rsidR="00F9333B">
        <w:t xml:space="preserve">Backhouse and Ruston (2022) found </w:t>
      </w:r>
      <w:r w:rsidR="00127058">
        <w:t xml:space="preserve">that time constraints </w:t>
      </w:r>
      <w:r w:rsidR="006D0B69">
        <w:t xml:space="preserve">affect support for people with dementia, while Bassul et al. (2025) emphasised the importance of respecting </w:t>
      </w:r>
      <w:r w:rsidR="00257701">
        <w:t>individuals’</w:t>
      </w:r>
      <w:r w:rsidR="00A61C5A">
        <w:t xml:space="preserve"> needs.</w:t>
      </w:r>
    </w:p>
    <w:p w14:paraId="3267F2B2" w14:textId="43B9EAC3" w:rsidR="00890A14" w:rsidRDefault="00EF7E55" w:rsidP="00E304B8">
      <w:pPr>
        <w:spacing w:line="360" w:lineRule="auto"/>
      </w:pPr>
      <w:r>
        <w:t xml:space="preserve">Burns et al. (2023) explored how working time arrangements can affect </w:t>
      </w:r>
      <w:r w:rsidR="005D74C7">
        <w:t>carers' flexibility to attend to people's</w:t>
      </w:r>
      <w:r w:rsidR="00FF37BA">
        <w:t xml:space="preserve"> needs. Social Care Wales </w:t>
      </w:r>
      <w:r w:rsidR="005D74C7">
        <w:t>(2025) also reported challenges experienced by the social care workforce</w:t>
      </w:r>
      <w:r w:rsidR="00085D81">
        <w:t>.</w:t>
      </w:r>
    </w:p>
    <w:p w14:paraId="3F00EFEC" w14:textId="5092C01E" w:rsidR="00EE5DC6" w:rsidRDefault="00085D81" w:rsidP="00EE5DC6">
      <w:pPr>
        <w:spacing w:line="360" w:lineRule="auto"/>
      </w:pPr>
      <w:r>
        <w:t>Further research could help</w:t>
      </w:r>
      <w:r w:rsidR="00842B1E">
        <w:t xml:space="preserve"> identify ways to improve care schedules and support domi</w:t>
      </w:r>
      <w:r w:rsidR="004209C6">
        <w:t>ciliary care workers. This may allow carers more time</w:t>
      </w:r>
      <w:r w:rsidR="006B17C6">
        <w:t xml:space="preserve"> to provide dignified, individualised care while respecting older </w:t>
      </w:r>
      <w:r w:rsidR="00621BDD">
        <w:t>adults'</w:t>
      </w:r>
      <w:r w:rsidR="00387247">
        <w:t xml:space="preserve"> independence and choice</w:t>
      </w:r>
      <w:r w:rsidR="007C0B6D">
        <w:t>s</w:t>
      </w:r>
      <w:r w:rsidR="00CE601D">
        <w:t>.</w:t>
      </w:r>
      <w:r w:rsidR="00F13086">
        <w:t xml:space="preserve"> </w:t>
      </w:r>
    </w:p>
    <w:p w14:paraId="28E10C73" w14:textId="77777777" w:rsidR="00EE5DC6" w:rsidRDefault="00EE5DC6">
      <w:r>
        <w:br w:type="page"/>
      </w:r>
    </w:p>
    <w:p w14:paraId="2C54E99C" w14:textId="0D3B78DE" w:rsidR="00085D81" w:rsidRDefault="00EE5DC6" w:rsidP="00EE5DC6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Reference List</w:t>
      </w:r>
    </w:p>
    <w:p w14:paraId="5B32A8AD" w14:textId="7E1320B3" w:rsidR="009D07B4" w:rsidRDefault="00383ED5" w:rsidP="008B426B">
      <w:pPr>
        <w:spacing w:line="360" w:lineRule="auto"/>
      </w:pPr>
      <w:r>
        <w:t>Backhouse</w:t>
      </w:r>
      <w:r w:rsidR="00B607E5">
        <w:t>, T. and Ruston, A. (2022)</w:t>
      </w:r>
      <w:r w:rsidR="001172A3">
        <w:t xml:space="preserve"> Homecare workers</w:t>
      </w:r>
      <w:r w:rsidR="009E1214">
        <w:t>’</w:t>
      </w:r>
      <w:r w:rsidR="001172A3">
        <w:t xml:space="preserve"> experiences of assisting </w:t>
      </w:r>
      <w:r w:rsidR="00BC5EC8">
        <w:t>people with dementia with their personal care: A qualit</w:t>
      </w:r>
      <w:r w:rsidR="009E1214">
        <w:t>ative</w:t>
      </w:r>
      <w:r w:rsidR="00BC5EC8">
        <w:t xml:space="preserve"> interview study</w:t>
      </w:r>
      <w:r w:rsidR="00BB1479">
        <w:t xml:space="preserve">’, </w:t>
      </w:r>
      <w:r w:rsidR="00BB1479">
        <w:rPr>
          <w:i/>
          <w:iCs/>
        </w:rPr>
        <w:t>Health &amp; Social Care in the Community</w:t>
      </w:r>
      <w:r w:rsidR="00B269A1">
        <w:rPr>
          <w:i/>
          <w:iCs/>
        </w:rPr>
        <w:t xml:space="preserve">, </w:t>
      </w:r>
      <w:r w:rsidR="00B269A1">
        <w:t>30(3), pp</w:t>
      </w:r>
      <w:r w:rsidR="003C4321">
        <w:t>.</w:t>
      </w:r>
      <w:r w:rsidR="00B269A1">
        <w:t xml:space="preserve"> e749</w:t>
      </w:r>
      <w:r w:rsidR="00044DC8">
        <w:t xml:space="preserve"> </w:t>
      </w:r>
      <w:proofErr w:type="gramStart"/>
      <w:r w:rsidR="00044DC8">
        <w:t>–</w:t>
      </w:r>
      <w:r w:rsidR="00615B5B">
        <w:t xml:space="preserve"> </w:t>
      </w:r>
      <w:r w:rsidR="00044DC8">
        <w:t xml:space="preserve"> e</w:t>
      </w:r>
      <w:proofErr w:type="gramEnd"/>
      <w:r w:rsidR="00044DC8">
        <w:t xml:space="preserve">759. Available at: </w:t>
      </w:r>
      <w:hyperlink r:id="rId5" w:history="1">
        <w:r w:rsidR="001D17CB" w:rsidRPr="00904AD4">
          <w:rPr>
            <w:rStyle w:val="Hyperlink"/>
          </w:rPr>
          <w:t>https://doi.org/10.1111/hsc.13445</w:t>
        </w:r>
      </w:hyperlink>
      <w:r w:rsidR="004208D5">
        <w:t xml:space="preserve"> </w:t>
      </w:r>
      <w:r w:rsidR="009E1214">
        <w:t xml:space="preserve"> </w:t>
      </w:r>
    </w:p>
    <w:p w14:paraId="65011122" w14:textId="26994A6E" w:rsidR="0050001C" w:rsidRDefault="00677CFF" w:rsidP="008B426B">
      <w:pPr>
        <w:spacing w:line="360" w:lineRule="auto"/>
      </w:pPr>
      <w:r>
        <w:t>Bassul, C., Gannon, J., Kelly,</w:t>
      </w:r>
      <w:r w:rsidR="005F64D8">
        <w:t xml:space="preserve"> Y., Williams, M., Morrisey, D</w:t>
      </w:r>
      <w:r w:rsidR="00E0364A">
        <w:t xml:space="preserve">., Mckee, J., O’Rourke, N. and </w:t>
      </w:r>
      <w:r w:rsidR="00A93E41">
        <w:t>Flynn, R. (2025) ‘How to achieve pe</w:t>
      </w:r>
      <w:r w:rsidR="00BD4CF4">
        <w:t>rson-centred care for people using home care services: a narrative review</w:t>
      </w:r>
      <w:r w:rsidR="00F94097">
        <w:t xml:space="preserve">’, </w:t>
      </w:r>
      <w:r w:rsidR="00F94097">
        <w:rPr>
          <w:i/>
          <w:iCs/>
        </w:rPr>
        <w:t xml:space="preserve">Home Health Care </w:t>
      </w:r>
      <w:r w:rsidR="001D45FC">
        <w:rPr>
          <w:i/>
          <w:iCs/>
        </w:rPr>
        <w:t>Management</w:t>
      </w:r>
      <w:r w:rsidR="00F94097">
        <w:rPr>
          <w:i/>
          <w:iCs/>
        </w:rPr>
        <w:t xml:space="preserve"> &amp; Practice</w:t>
      </w:r>
      <w:r w:rsidR="00431F10">
        <w:rPr>
          <w:i/>
          <w:iCs/>
        </w:rPr>
        <w:t xml:space="preserve">, </w:t>
      </w:r>
      <w:r w:rsidR="009C04AB">
        <w:t>37(2), pp. 129</w:t>
      </w:r>
      <w:r w:rsidR="009C7E1D">
        <w:t xml:space="preserve"> – 139. Available at: </w:t>
      </w:r>
      <w:hyperlink r:id="rId6" w:history="1">
        <w:r w:rsidR="004D22AF" w:rsidRPr="00904AD4">
          <w:rPr>
            <w:rStyle w:val="Hyperlink"/>
          </w:rPr>
          <w:t>https://doi.org/10.1177/10848223241267874</w:t>
        </w:r>
      </w:hyperlink>
      <w:r w:rsidR="004D22AF">
        <w:t xml:space="preserve"> </w:t>
      </w:r>
    </w:p>
    <w:p w14:paraId="5DE0521A" w14:textId="591FB3B1" w:rsidR="00214335" w:rsidRDefault="00385EF7" w:rsidP="008B426B">
      <w:pPr>
        <w:spacing w:line="360" w:lineRule="auto"/>
      </w:pPr>
      <w:r>
        <w:t>B</w:t>
      </w:r>
      <w:r w:rsidR="000A10AD">
        <w:t>urns, D</w:t>
      </w:r>
      <w:r w:rsidR="00903145">
        <w:t xml:space="preserve">., Hamblin, K., Fisher, D.U. and </w:t>
      </w:r>
      <w:proofErr w:type="spellStart"/>
      <w:r w:rsidR="00903145">
        <w:t>Goodlad</w:t>
      </w:r>
      <w:proofErr w:type="spellEnd"/>
      <w:r w:rsidR="00CC06C3">
        <w:t>, C. (2023)</w:t>
      </w:r>
      <w:r w:rsidR="008F1621">
        <w:t xml:space="preserve"> ‘Is it time </w:t>
      </w:r>
      <w:r w:rsidR="00C24499">
        <w:t xml:space="preserve">for job quality? Conceptualising temporal </w:t>
      </w:r>
      <w:r w:rsidR="006578BD">
        <w:t xml:space="preserve">arrangement in new models of homecare’, </w:t>
      </w:r>
      <w:r w:rsidR="006578BD">
        <w:rPr>
          <w:i/>
          <w:iCs/>
        </w:rPr>
        <w:t>S</w:t>
      </w:r>
      <w:r w:rsidR="00020E64">
        <w:rPr>
          <w:i/>
          <w:iCs/>
        </w:rPr>
        <w:t xml:space="preserve">ociology of Health &amp; Illness, </w:t>
      </w:r>
      <w:r w:rsidR="00020E64">
        <w:t>45(7)</w:t>
      </w:r>
      <w:r w:rsidR="00C953EA">
        <w:t xml:space="preserve">, pp. 1541-1559. Available </w:t>
      </w:r>
      <w:r w:rsidR="00A1750E">
        <w:t xml:space="preserve">at: </w:t>
      </w:r>
      <w:hyperlink r:id="rId7" w:history="1">
        <w:r w:rsidR="00A1750E" w:rsidRPr="00904AD4">
          <w:rPr>
            <w:rStyle w:val="Hyperlink"/>
          </w:rPr>
          <w:t>https://doi.org/10.1111/1467-9566.13650</w:t>
        </w:r>
      </w:hyperlink>
      <w:r w:rsidR="00547FD6">
        <w:t xml:space="preserve"> </w:t>
      </w:r>
    </w:p>
    <w:p w14:paraId="4542444C" w14:textId="08D505C2" w:rsidR="0075653F" w:rsidRDefault="0075653F" w:rsidP="008B426B">
      <w:pPr>
        <w:spacing w:line="360" w:lineRule="auto"/>
      </w:pPr>
      <w:r>
        <w:t>Healey</w:t>
      </w:r>
      <w:r w:rsidR="00F70190">
        <w:t>, J., Hignett, S. and</w:t>
      </w:r>
      <w:r w:rsidR="002B133F">
        <w:t xml:space="preserve"> Gyi, D. (2024)</w:t>
      </w:r>
      <w:r w:rsidR="0050719F">
        <w:t xml:space="preserve"> </w:t>
      </w:r>
      <w:r w:rsidR="00F46967">
        <w:t>‘</w:t>
      </w:r>
      <w:proofErr w:type="gramStart"/>
      <w:r w:rsidR="00F46967">
        <w:t>A</w:t>
      </w:r>
      <w:r w:rsidR="0050719F">
        <w:t xml:space="preserve"> day</w:t>
      </w:r>
      <w:proofErr w:type="gramEnd"/>
      <w:r w:rsidR="0050719F">
        <w:t xml:space="preserve"> in the life of a home care worker in England: A hu</w:t>
      </w:r>
      <w:r w:rsidR="000137AE">
        <w:t>man factors systems perspective</w:t>
      </w:r>
      <w:r w:rsidR="00EE6A25">
        <w:t xml:space="preserve">’, </w:t>
      </w:r>
      <w:r w:rsidR="00EE6A25">
        <w:rPr>
          <w:i/>
          <w:iCs/>
        </w:rPr>
        <w:t xml:space="preserve">Applied Ergonomics, </w:t>
      </w:r>
      <w:r w:rsidR="00EE6A25">
        <w:t xml:space="preserve">115, article </w:t>
      </w:r>
      <w:r w:rsidR="002217FD">
        <w:t xml:space="preserve">104151. Available at: </w:t>
      </w:r>
      <w:hyperlink r:id="rId8" w:history="1">
        <w:r w:rsidR="005034E1" w:rsidRPr="00904AD4">
          <w:rPr>
            <w:rStyle w:val="Hyperlink"/>
          </w:rPr>
          <w:t>https://doi.org/10.1016/j.apergo.2023.104151</w:t>
        </w:r>
      </w:hyperlink>
      <w:r w:rsidR="005034E1">
        <w:t xml:space="preserve"> </w:t>
      </w:r>
    </w:p>
    <w:p w14:paraId="41C0670E" w14:textId="552C44DE" w:rsidR="005034E1" w:rsidRPr="004E799E" w:rsidRDefault="00305B94" w:rsidP="008B426B">
      <w:pPr>
        <w:spacing w:line="360" w:lineRule="auto"/>
        <w:rPr>
          <w:i/>
          <w:iCs/>
        </w:rPr>
      </w:pPr>
      <w:r>
        <w:t>Social Care Wales</w:t>
      </w:r>
      <w:r w:rsidR="00EE525E">
        <w:t xml:space="preserve"> (2025)</w:t>
      </w:r>
      <w:r w:rsidR="00592160">
        <w:t xml:space="preserve"> </w:t>
      </w:r>
      <w:r w:rsidR="005741E8" w:rsidRPr="006A4A51">
        <w:rPr>
          <w:i/>
          <w:iCs/>
        </w:rPr>
        <w:t>Social Care</w:t>
      </w:r>
      <w:r w:rsidR="008440CC" w:rsidRPr="006A4A51">
        <w:rPr>
          <w:i/>
          <w:iCs/>
        </w:rPr>
        <w:t xml:space="preserve"> Wales:</w:t>
      </w:r>
      <w:r w:rsidR="008440CC">
        <w:t xml:space="preserve"> </w:t>
      </w:r>
      <w:r w:rsidR="008440CC">
        <w:rPr>
          <w:i/>
          <w:iCs/>
        </w:rPr>
        <w:t>Have Your S</w:t>
      </w:r>
      <w:r w:rsidR="00C957CE">
        <w:rPr>
          <w:i/>
          <w:iCs/>
        </w:rPr>
        <w:t>ay</w:t>
      </w:r>
      <w:r w:rsidR="006A4A51">
        <w:rPr>
          <w:i/>
          <w:iCs/>
        </w:rPr>
        <w:t xml:space="preserve"> 2025.</w:t>
      </w:r>
      <w:r w:rsidR="00B07D87">
        <w:rPr>
          <w:i/>
          <w:iCs/>
        </w:rPr>
        <w:t xml:space="preserve"> Final Report</w:t>
      </w:r>
      <w:r w:rsidR="00CC50EB">
        <w:rPr>
          <w:i/>
          <w:iCs/>
        </w:rPr>
        <w:t>.</w:t>
      </w:r>
      <w:r w:rsidR="004F4FF5">
        <w:t xml:space="preserve"> </w:t>
      </w:r>
      <w:r w:rsidR="004E799E">
        <w:t xml:space="preserve">Available at: </w:t>
      </w:r>
      <w:hyperlink r:id="rId9" w:history="1">
        <w:r w:rsidR="00FF16D2" w:rsidRPr="00904AD4">
          <w:rPr>
            <w:rStyle w:val="Hyperlink"/>
          </w:rPr>
          <w:t>https://insightcollective.socialcare.wales/assets/documents/Have-Your-Say-2025-report.pdf</w:t>
        </w:r>
      </w:hyperlink>
      <w:r w:rsidR="00AF23E5">
        <w:t xml:space="preserve"> </w:t>
      </w:r>
      <w:r w:rsidR="007C514E">
        <w:t>(</w:t>
      </w:r>
      <w:r w:rsidR="003F0955">
        <w:t>Accessed 22 October 2026).</w:t>
      </w:r>
    </w:p>
    <w:p w14:paraId="793B3E30" w14:textId="37A14E3C" w:rsidR="00E61280" w:rsidRPr="005A7FBA" w:rsidRDefault="000C5DB5" w:rsidP="008B426B">
      <w:pPr>
        <w:spacing w:line="360" w:lineRule="auto"/>
      </w:pPr>
      <w:r>
        <w:t xml:space="preserve">Timewise (2023) </w:t>
      </w:r>
      <w:r w:rsidR="00FC4A46">
        <w:rPr>
          <w:i/>
          <w:iCs/>
        </w:rPr>
        <w:t xml:space="preserve">Building the Social Care Workforce </w:t>
      </w:r>
      <w:r w:rsidR="00F168CD">
        <w:rPr>
          <w:i/>
          <w:iCs/>
        </w:rPr>
        <w:t xml:space="preserve">of the Future. </w:t>
      </w:r>
      <w:r w:rsidR="005A7FBA">
        <w:t xml:space="preserve">Available at: </w:t>
      </w:r>
      <w:hyperlink r:id="rId10" w:history="1">
        <w:r w:rsidR="00B261AE" w:rsidRPr="00904AD4">
          <w:rPr>
            <w:rStyle w:val="Hyperlink"/>
          </w:rPr>
          <w:t>https://timewise.co.uk/wp-content/uploads/2023/02/Timewise-Social-Care-Report.pdf</w:t>
        </w:r>
      </w:hyperlink>
      <w:r w:rsidR="00EF2FF6">
        <w:t xml:space="preserve"> (</w:t>
      </w:r>
      <w:r w:rsidR="00601BC5">
        <w:t>Accessed: 22 October 2026).</w:t>
      </w:r>
    </w:p>
    <w:sectPr w:rsidR="00E61280" w:rsidRPr="005A7F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F3178"/>
    <w:multiLevelType w:val="hybridMultilevel"/>
    <w:tmpl w:val="56DED6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553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5EF"/>
    <w:rsid w:val="000066D7"/>
    <w:rsid w:val="000137AE"/>
    <w:rsid w:val="00020E64"/>
    <w:rsid w:val="0002359C"/>
    <w:rsid w:val="00023D66"/>
    <w:rsid w:val="00044DC8"/>
    <w:rsid w:val="00047D20"/>
    <w:rsid w:val="000530F3"/>
    <w:rsid w:val="00054494"/>
    <w:rsid w:val="000641A9"/>
    <w:rsid w:val="0006428D"/>
    <w:rsid w:val="0008267D"/>
    <w:rsid w:val="00085D81"/>
    <w:rsid w:val="000875D6"/>
    <w:rsid w:val="00091D9C"/>
    <w:rsid w:val="000A10AD"/>
    <w:rsid w:val="000A5781"/>
    <w:rsid w:val="000B3A49"/>
    <w:rsid w:val="000B44E9"/>
    <w:rsid w:val="000B4559"/>
    <w:rsid w:val="000B646F"/>
    <w:rsid w:val="000C5DB5"/>
    <w:rsid w:val="000C7AF5"/>
    <w:rsid w:val="000D4719"/>
    <w:rsid w:val="000D4BE8"/>
    <w:rsid w:val="000E106A"/>
    <w:rsid w:val="000F4FB7"/>
    <w:rsid w:val="00112161"/>
    <w:rsid w:val="001172A3"/>
    <w:rsid w:val="00117AB4"/>
    <w:rsid w:val="00127058"/>
    <w:rsid w:val="0013059E"/>
    <w:rsid w:val="00136DD1"/>
    <w:rsid w:val="0014260F"/>
    <w:rsid w:val="00145DFE"/>
    <w:rsid w:val="00153C27"/>
    <w:rsid w:val="00165EC2"/>
    <w:rsid w:val="00173A1C"/>
    <w:rsid w:val="00182512"/>
    <w:rsid w:val="0019280E"/>
    <w:rsid w:val="001A1627"/>
    <w:rsid w:val="001B5ABB"/>
    <w:rsid w:val="001C22D3"/>
    <w:rsid w:val="001D17CB"/>
    <w:rsid w:val="001D2AF6"/>
    <w:rsid w:val="001D45FC"/>
    <w:rsid w:val="001F5ECA"/>
    <w:rsid w:val="00201E87"/>
    <w:rsid w:val="0021231B"/>
    <w:rsid w:val="00213B40"/>
    <w:rsid w:val="00214335"/>
    <w:rsid w:val="00215CC8"/>
    <w:rsid w:val="002217FD"/>
    <w:rsid w:val="00243CB1"/>
    <w:rsid w:val="0025347E"/>
    <w:rsid w:val="00257701"/>
    <w:rsid w:val="002647B0"/>
    <w:rsid w:val="002748E4"/>
    <w:rsid w:val="00281D3A"/>
    <w:rsid w:val="00286189"/>
    <w:rsid w:val="00290358"/>
    <w:rsid w:val="002A0AA0"/>
    <w:rsid w:val="002A244E"/>
    <w:rsid w:val="002B133F"/>
    <w:rsid w:val="002D307E"/>
    <w:rsid w:val="002F2DD2"/>
    <w:rsid w:val="00305B94"/>
    <w:rsid w:val="00315600"/>
    <w:rsid w:val="00341629"/>
    <w:rsid w:val="003516DC"/>
    <w:rsid w:val="00356434"/>
    <w:rsid w:val="00361B89"/>
    <w:rsid w:val="00365530"/>
    <w:rsid w:val="00383ED5"/>
    <w:rsid w:val="00385EF7"/>
    <w:rsid w:val="00387247"/>
    <w:rsid w:val="0039060A"/>
    <w:rsid w:val="003C4321"/>
    <w:rsid w:val="003C793C"/>
    <w:rsid w:val="003C7FF3"/>
    <w:rsid w:val="003D120A"/>
    <w:rsid w:val="003E449C"/>
    <w:rsid w:val="003F0955"/>
    <w:rsid w:val="00411FAA"/>
    <w:rsid w:val="0041505E"/>
    <w:rsid w:val="004155A1"/>
    <w:rsid w:val="004208D5"/>
    <w:rsid w:val="004209C6"/>
    <w:rsid w:val="00424986"/>
    <w:rsid w:val="00431F10"/>
    <w:rsid w:val="004332CE"/>
    <w:rsid w:val="00435D69"/>
    <w:rsid w:val="00444042"/>
    <w:rsid w:val="004818BA"/>
    <w:rsid w:val="00493BDD"/>
    <w:rsid w:val="004B616F"/>
    <w:rsid w:val="004D22AF"/>
    <w:rsid w:val="004E2D07"/>
    <w:rsid w:val="004E627A"/>
    <w:rsid w:val="004E799E"/>
    <w:rsid w:val="004F0144"/>
    <w:rsid w:val="004F4FF5"/>
    <w:rsid w:val="004F5045"/>
    <w:rsid w:val="004F583E"/>
    <w:rsid w:val="0050001C"/>
    <w:rsid w:val="005034E1"/>
    <w:rsid w:val="00504CFD"/>
    <w:rsid w:val="0050719F"/>
    <w:rsid w:val="0051301E"/>
    <w:rsid w:val="0051647D"/>
    <w:rsid w:val="005351C6"/>
    <w:rsid w:val="00543B3C"/>
    <w:rsid w:val="0054543C"/>
    <w:rsid w:val="00547453"/>
    <w:rsid w:val="00547FD6"/>
    <w:rsid w:val="00552FD8"/>
    <w:rsid w:val="005653D1"/>
    <w:rsid w:val="005741E8"/>
    <w:rsid w:val="0058257A"/>
    <w:rsid w:val="00590093"/>
    <w:rsid w:val="005916F1"/>
    <w:rsid w:val="00592160"/>
    <w:rsid w:val="005975FA"/>
    <w:rsid w:val="005A7FBA"/>
    <w:rsid w:val="005B35C7"/>
    <w:rsid w:val="005D74C7"/>
    <w:rsid w:val="005E14CD"/>
    <w:rsid w:val="005F24CD"/>
    <w:rsid w:val="005F64D8"/>
    <w:rsid w:val="00601BC5"/>
    <w:rsid w:val="00610FFF"/>
    <w:rsid w:val="00615B5B"/>
    <w:rsid w:val="006171B4"/>
    <w:rsid w:val="00621BDD"/>
    <w:rsid w:val="006578BD"/>
    <w:rsid w:val="00664234"/>
    <w:rsid w:val="00677CFF"/>
    <w:rsid w:val="006A08CF"/>
    <w:rsid w:val="006A4A51"/>
    <w:rsid w:val="006B17C6"/>
    <w:rsid w:val="006D0B69"/>
    <w:rsid w:val="006D3492"/>
    <w:rsid w:val="00703DB8"/>
    <w:rsid w:val="00707AE1"/>
    <w:rsid w:val="007114B3"/>
    <w:rsid w:val="00724315"/>
    <w:rsid w:val="00726E7E"/>
    <w:rsid w:val="0075653F"/>
    <w:rsid w:val="00760CB6"/>
    <w:rsid w:val="00762045"/>
    <w:rsid w:val="00790562"/>
    <w:rsid w:val="00794BE5"/>
    <w:rsid w:val="007B0755"/>
    <w:rsid w:val="007B2846"/>
    <w:rsid w:val="007C0B6D"/>
    <w:rsid w:val="007C514E"/>
    <w:rsid w:val="007E7BC0"/>
    <w:rsid w:val="007F70D9"/>
    <w:rsid w:val="00803736"/>
    <w:rsid w:val="00803E6D"/>
    <w:rsid w:val="00836E0A"/>
    <w:rsid w:val="00840A53"/>
    <w:rsid w:val="00842B1E"/>
    <w:rsid w:val="008440CC"/>
    <w:rsid w:val="008458D5"/>
    <w:rsid w:val="0084766A"/>
    <w:rsid w:val="00867E10"/>
    <w:rsid w:val="00874FF7"/>
    <w:rsid w:val="00881699"/>
    <w:rsid w:val="00890A14"/>
    <w:rsid w:val="008B426B"/>
    <w:rsid w:val="008B42CE"/>
    <w:rsid w:val="008C5933"/>
    <w:rsid w:val="008C6A7D"/>
    <w:rsid w:val="008D019B"/>
    <w:rsid w:val="008F1621"/>
    <w:rsid w:val="008F7B71"/>
    <w:rsid w:val="0090023E"/>
    <w:rsid w:val="00903145"/>
    <w:rsid w:val="009168CE"/>
    <w:rsid w:val="00924B33"/>
    <w:rsid w:val="009321EE"/>
    <w:rsid w:val="009324CF"/>
    <w:rsid w:val="009648AC"/>
    <w:rsid w:val="00994E0A"/>
    <w:rsid w:val="00997D58"/>
    <w:rsid w:val="009A423A"/>
    <w:rsid w:val="009C04AB"/>
    <w:rsid w:val="009C0E80"/>
    <w:rsid w:val="009C7E1D"/>
    <w:rsid w:val="009D07B4"/>
    <w:rsid w:val="009D2998"/>
    <w:rsid w:val="009D7F14"/>
    <w:rsid w:val="009E0AA2"/>
    <w:rsid w:val="009E1214"/>
    <w:rsid w:val="00A07A96"/>
    <w:rsid w:val="00A1750E"/>
    <w:rsid w:val="00A226DE"/>
    <w:rsid w:val="00A3659E"/>
    <w:rsid w:val="00A44337"/>
    <w:rsid w:val="00A455EF"/>
    <w:rsid w:val="00A61C5A"/>
    <w:rsid w:val="00A71705"/>
    <w:rsid w:val="00A71A2E"/>
    <w:rsid w:val="00A73653"/>
    <w:rsid w:val="00A9244A"/>
    <w:rsid w:val="00A93E41"/>
    <w:rsid w:val="00A95F6E"/>
    <w:rsid w:val="00A96960"/>
    <w:rsid w:val="00AB4B20"/>
    <w:rsid w:val="00AC1206"/>
    <w:rsid w:val="00AC4BEC"/>
    <w:rsid w:val="00AC587C"/>
    <w:rsid w:val="00AD5FE2"/>
    <w:rsid w:val="00AE616E"/>
    <w:rsid w:val="00AF23E5"/>
    <w:rsid w:val="00AF3F13"/>
    <w:rsid w:val="00AF431F"/>
    <w:rsid w:val="00B01BF3"/>
    <w:rsid w:val="00B03847"/>
    <w:rsid w:val="00B07D87"/>
    <w:rsid w:val="00B23E75"/>
    <w:rsid w:val="00B261AE"/>
    <w:rsid w:val="00B269A1"/>
    <w:rsid w:val="00B33F1B"/>
    <w:rsid w:val="00B33FBE"/>
    <w:rsid w:val="00B42EDC"/>
    <w:rsid w:val="00B5580F"/>
    <w:rsid w:val="00B607E5"/>
    <w:rsid w:val="00B950FE"/>
    <w:rsid w:val="00BB1479"/>
    <w:rsid w:val="00BB76FF"/>
    <w:rsid w:val="00BC0700"/>
    <w:rsid w:val="00BC5EC8"/>
    <w:rsid w:val="00BC740C"/>
    <w:rsid w:val="00BD4CF4"/>
    <w:rsid w:val="00BE539E"/>
    <w:rsid w:val="00C03271"/>
    <w:rsid w:val="00C13184"/>
    <w:rsid w:val="00C22A07"/>
    <w:rsid w:val="00C24499"/>
    <w:rsid w:val="00C26DFA"/>
    <w:rsid w:val="00C47C09"/>
    <w:rsid w:val="00C67328"/>
    <w:rsid w:val="00C83678"/>
    <w:rsid w:val="00C91EA5"/>
    <w:rsid w:val="00C953EA"/>
    <w:rsid w:val="00C957CE"/>
    <w:rsid w:val="00CA7A46"/>
    <w:rsid w:val="00CC0219"/>
    <w:rsid w:val="00CC06C3"/>
    <w:rsid w:val="00CC50EB"/>
    <w:rsid w:val="00CD6865"/>
    <w:rsid w:val="00CE601D"/>
    <w:rsid w:val="00CF0AD7"/>
    <w:rsid w:val="00CF2516"/>
    <w:rsid w:val="00CF2C60"/>
    <w:rsid w:val="00CF6000"/>
    <w:rsid w:val="00CF7019"/>
    <w:rsid w:val="00D02207"/>
    <w:rsid w:val="00D43B9B"/>
    <w:rsid w:val="00D54E3B"/>
    <w:rsid w:val="00D74472"/>
    <w:rsid w:val="00D93A31"/>
    <w:rsid w:val="00DC4079"/>
    <w:rsid w:val="00DC4D91"/>
    <w:rsid w:val="00DD7370"/>
    <w:rsid w:val="00DE7D06"/>
    <w:rsid w:val="00DF05A4"/>
    <w:rsid w:val="00DF1BA8"/>
    <w:rsid w:val="00E0364A"/>
    <w:rsid w:val="00E14C6A"/>
    <w:rsid w:val="00E304B8"/>
    <w:rsid w:val="00E61280"/>
    <w:rsid w:val="00EA27FB"/>
    <w:rsid w:val="00EA5F0C"/>
    <w:rsid w:val="00EB2A02"/>
    <w:rsid w:val="00EB361A"/>
    <w:rsid w:val="00EE525E"/>
    <w:rsid w:val="00EE5DC6"/>
    <w:rsid w:val="00EE6A25"/>
    <w:rsid w:val="00EF2FF6"/>
    <w:rsid w:val="00EF3120"/>
    <w:rsid w:val="00EF56C1"/>
    <w:rsid w:val="00EF7E55"/>
    <w:rsid w:val="00F00964"/>
    <w:rsid w:val="00F01066"/>
    <w:rsid w:val="00F023F2"/>
    <w:rsid w:val="00F13086"/>
    <w:rsid w:val="00F168CD"/>
    <w:rsid w:val="00F36FC2"/>
    <w:rsid w:val="00F37977"/>
    <w:rsid w:val="00F46967"/>
    <w:rsid w:val="00F47479"/>
    <w:rsid w:val="00F70190"/>
    <w:rsid w:val="00F7274B"/>
    <w:rsid w:val="00F92D3E"/>
    <w:rsid w:val="00F9333B"/>
    <w:rsid w:val="00F94097"/>
    <w:rsid w:val="00F95F34"/>
    <w:rsid w:val="00FA4F0B"/>
    <w:rsid w:val="00FC172F"/>
    <w:rsid w:val="00FC2877"/>
    <w:rsid w:val="00FC2AEC"/>
    <w:rsid w:val="00FC4A46"/>
    <w:rsid w:val="00FD2EA2"/>
    <w:rsid w:val="00FE0CB4"/>
    <w:rsid w:val="00FF0CFF"/>
    <w:rsid w:val="00FF16D2"/>
    <w:rsid w:val="00FF29C7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B4B5B"/>
  <w15:chartTrackingRefBased/>
  <w15:docId w15:val="{DBC8B7AA-72AE-439C-9D1A-053D2F32A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5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5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5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5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5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5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5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5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5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5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5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5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5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5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5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5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5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5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5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5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5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5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5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5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5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5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5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5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5E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E12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2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17C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apergo.2023.10415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11/1467-9566.136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77/1084822324126787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oi.org/10.1111/hsc.13445" TargetMode="External"/><Relationship Id="rId10" Type="http://schemas.openxmlformats.org/officeDocument/2006/relationships/hyperlink" Target="https://timewise.co.uk/wp-content/uploads/2023/02/Timewise-Social-Care-Repor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sightcollective.socialcare.wales/assets/documents/Have-Your-Say-2025-repor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676</Words>
  <Characters>3855</Characters>
  <Application>Microsoft Office Word</Application>
  <DocSecurity>0</DocSecurity>
  <Lines>32</Lines>
  <Paragraphs>9</Paragraphs>
  <ScaleCrop>false</ScaleCrop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Lewis</dc:creator>
  <cp:keywords/>
  <dc:description/>
  <cp:lastModifiedBy>Bella Lewis</cp:lastModifiedBy>
  <cp:revision>305</cp:revision>
  <dcterms:created xsi:type="dcterms:W3CDTF">2026-10-21T21:31:00Z</dcterms:created>
  <dcterms:modified xsi:type="dcterms:W3CDTF">2026-10-25T17:04:00Z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64b6e395-94e4-4aae-b29d-4c818ee8b7d6</vt:lpwstr>
  </property>
</Properties>
</file>