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7836" w:rsidRDefault="00FE7836" w:rsidP="00FE7836">
      <w:pPr>
        <w:jc w:val="right"/>
        <w:rPr>
          <w:rFonts w:ascii="Times New Roman" w:hAnsi="Times New Roman" w:cs="Times New Roman"/>
          <w:b/>
          <w:sz w:val="36"/>
          <w:szCs w:val="36"/>
        </w:rPr>
      </w:pPr>
    </w:p>
    <w:p w:rsidR="00FE7836" w:rsidRDefault="00FE7836" w:rsidP="00FE7836">
      <w:pPr>
        <w:jc w:val="right"/>
        <w:rPr>
          <w:rFonts w:ascii="Times New Roman" w:hAnsi="Times New Roman" w:cs="Times New Roman"/>
          <w:b/>
          <w:sz w:val="36"/>
          <w:szCs w:val="36"/>
        </w:rPr>
      </w:pPr>
    </w:p>
    <w:p w:rsidR="007A2EAB" w:rsidRPr="007A2EAB" w:rsidRDefault="007A2EAB" w:rsidP="00FE7836">
      <w:pPr>
        <w:jc w:val="right"/>
        <w:rPr>
          <w:rFonts w:ascii="Times New Roman" w:hAnsi="Times New Roman" w:cs="Times New Roman"/>
          <w:b/>
          <w:sz w:val="36"/>
          <w:szCs w:val="36"/>
        </w:rPr>
      </w:pPr>
      <w:proofErr w:type="spellStart"/>
      <w:r w:rsidRPr="007A2EAB">
        <w:rPr>
          <w:rFonts w:ascii="Times New Roman" w:hAnsi="Times New Roman" w:cs="Times New Roman"/>
          <w:b/>
          <w:sz w:val="36"/>
          <w:szCs w:val="36"/>
        </w:rPr>
        <w:t>Vasile</w:t>
      </w:r>
      <w:proofErr w:type="spellEnd"/>
      <w:r w:rsidRPr="007A2EAB">
        <w:rPr>
          <w:rFonts w:ascii="Times New Roman" w:hAnsi="Times New Roman" w:cs="Times New Roman"/>
          <w:b/>
          <w:sz w:val="36"/>
          <w:szCs w:val="36"/>
        </w:rPr>
        <w:t xml:space="preserve"> </w:t>
      </w:r>
      <w:proofErr w:type="spellStart"/>
      <w:proofErr w:type="gramStart"/>
      <w:r w:rsidRPr="007A2EAB">
        <w:rPr>
          <w:rFonts w:ascii="Times New Roman" w:hAnsi="Times New Roman" w:cs="Times New Roman"/>
          <w:b/>
          <w:sz w:val="36"/>
          <w:szCs w:val="36"/>
        </w:rPr>
        <w:t>Ene</w:t>
      </w:r>
      <w:proofErr w:type="spellEnd"/>
      <w:proofErr w:type="gramEnd"/>
    </w:p>
    <w:p w:rsidR="007A2EAB" w:rsidRPr="007A2EAB" w:rsidRDefault="007A2EAB" w:rsidP="007A2EAB">
      <w:pPr>
        <w:jc w:val="right"/>
        <w:rPr>
          <w:rFonts w:ascii="Times New Roman" w:hAnsi="Times New Roman" w:cs="Times New Roman"/>
          <w:b/>
          <w:sz w:val="36"/>
          <w:szCs w:val="36"/>
        </w:rPr>
      </w:pPr>
      <w:r w:rsidRPr="007A2EAB">
        <w:rPr>
          <w:rFonts w:ascii="Times New Roman" w:hAnsi="Times New Roman" w:cs="Times New Roman"/>
          <w:b/>
          <w:sz w:val="36"/>
          <w:szCs w:val="36"/>
        </w:rPr>
        <w:t>1817171</w:t>
      </w:r>
    </w:p>
    <w:p w:rsidR="007A2EAB" w:rsidRPr="007A2EAB" w:rsidRDefault="007A2EAB" w:rsidP="007A2EAB">
      <w:pPr>
        <w:jc w:val="right"/>
        <w:rPr>
          <w:rFonts w:ascii="Times New Roman" w:hAnsi="Times New Roman" w:cs="Times New Roman"/>
          <w:b/>
          <w:sz w:val="36"/>
          <w:szCs w:val="36"/>
        </w:rPr>
      </w:pPr>
      <w:r w:rsidRPr="007A2EAB">
        <w:rPr>
          <w:rFonts w:ascii="Times New Roman" w:hAnsi="Times New Roman" w:cs="Times New Roman"/>
          <w:b/>
          <w:sz w:val="36"/>
          <w:szCs w:val="36"/>
        </w:rPr>
        <w:t>Community Engagement</w:t>
      </w:r>
    </w:p>
    <w:p w:rsidR="007A2EAB" w:rsidRPr="007A2EAB" w:rsidRDefault="00BE1CD3" w:rsidP="007A2EAB">
      <w:pPr>
        <w:jc w:val="right"/>
        <w:rPr>
          <w:rFonts w:ascii="Times New Roman" w:hAnsi="Times New Roman" w:cs="Times New Roman"/>
          <w:b/>
          <w:sz w:val="36"/>
          <w:szCs w:val="36"/>
        </w:rPr>
      </w:pPr>
      <w:proofErr w:type="gramStart"/>
      <w:r>
        <w:rPr>
          <w:rFonts w:ascii="Times New Roman" w:hAnsi="Times New Roman" w:cs="Times New Roman"/>
          <w:b/>
          <w:sz w:val="36"/>
          <w:szCs w:val="36"/>
        </w:rPr>
        <w:t>GREENCORE  food</w:t>
      </w:r>
      <w:proofErr w:type="gramEnd"/>
      <w:r>
        <w:rPr>
          <w:rFonts w:ascii="Times New Roman" w:hAnsi="Times New Roman" w:cs="Times New Roman"/>
          <w:b/>
          <w:sz w:val="36"/>
          <w:szCs w:val="36"/>
        </w:rPr>
        <w:t xml:space="preserve"> to go</w:t>
      </w:r>
    </w:p>
    <w:p w:rsidR="007A2EAB" w:rsidRPr="007A2EAB" w:rsidRDefault="007A2EAB" w:rsidP="007A2EAB">
      <w:pPr>
        <w:jc w:val="right"/>
        <w:rPr>
          <w:rFonts w:ascii="Times New Roman" w:hAnsi="Times New Roman" w:cs="Times New Roman"/>
          <w:b/>
          <w:sz w:val="36"/>
          <w:szCs w:val="36"/>
        </w:rPr>
      </w:pPr>
      <w:r w:rsidRPr="007A2EAB">
        <w:rPr>
          <w:rFonts w:ascii="Times New Roman" w:hAnsi="Times New Roman" w:cs="Times New Roman"/>
          <w:b/>
          <w:sz w:val="36"/>
          <w:szCs w:val="36"/>
        </w:rPr>
        <w:t>Tanya Nathan</w:t>
      </w:r>
    </w:p>
    <w:p w:rsidR="007A2EAB" w:rsidRDefault="007A2EAB" w:rsidP="009F7BFA">
      <w:pPr>
        <w:jc w:val="both"/>
        <w:rPr>
          <w:rFonts w:ascii="Times New Roman" w:hAnsi="Times New Roman" w:cs="Times New Roman"/>
          <w:sz w:val="24"/>
          <w:szCs w:val="24"/>
        </w:rPr>
      </w:pPr>
    </w:p>
    <w:p w:rsidR="009F7BFA" w:rsidRPr="00FE7836" w:rsidRDefault="00FE7836" w:rsidP="00FE7836">
      <w:pPr>
        <w:jc w:val="both"/>
        <w:rPr>
          <w:rFonts w:ascii="Times New Roman" w:hAnsi="Times New Roman" w:cs="Times New Roman"/>
          <w:sz w:val="24"/>
          <w:szCs w:val="24"/>
        </w:rPr>
      </w:pPr>
      <w:proofErr w:type="spellStart"/>
      <w:r>
        <w:rPr>
          <w:rFonts w:ascii="Times New Roman" w:hAnsi="Times New Roman" w:cs="Times New Roman"/>
          <w:sz w:val="24"/>
          <w:szCs w:val="24"/>
        </w:rPr>
        <w:t>Greencore</w:t>
      </w:r>
      <w:bookmarkStart w:id="0" w:name="_GoBack"/>
      <w:bookmarkEnd w:id="0"/>
      <w:proofErr w:type="spellEnd"/>
      <w:r w:rsidR="004753AE" w:rsidRPr="00FE7836">
        <w:rPr>
          <w:rFonts w:ascii="Times New Roman" w:hAnsi="Times New Roman" w:cs="Times New Roman"/>
          <w:sz w:val="24"/>
          <w:szCs w:val="24"/>
        </w:rPr>
        <w:t xml:space="preserve"> is a food company in Ireland. Established by the Irish government in 1991 when they </w:t>
      </w:r>
      <w:proofErr w:type="spellStart"/>
      <w:r w:rsidR="004753AE" w:rsidRPr="00FE7836">
        <w:rPr>
          <w:rFonts w:ascii="Times New Roman" w:hAnsi="Times New Roman" w:cs="Times New Roman"/>
          <w:sz w:val="24"/>
          <w:szCs w:val="24"/>
        </w:rPr>
        <w:t>privatised</w:t>
      </w:r>
      <w:proofErr w:type="spellEnd"/>
      <w:r w:rsidR="00547402" w:rsidRPr="00FE7836">
        <w:rPr>
          <w:rFonts w:ascii="Times New Roman" w:hAnsi="Times New Roman" w:cs="Times New Roman"/>
          <w:sz w:val="24"/>
          <w:szCs w:val="24"/>
        </w:rPr>
        <w:t xml:space="preserve"> Irish Sugar. </w:t>
      </w:r>
      <w:r w:rsidR="009F7BFA" w:rsidRPr="00FE7836">
        <w:rPr>
          <w:rFonts w:ascii="Times New Roman" w:hAnsi="Times New Roman" w:cs="Times New Roman"/>
          <w:sz w:val="24"/>
          <w:szCs w:val="24"/>
        </w:rPr>
        <w:t>In 2001, the business diversified in to convenience food through the acquisition of</w:t>
      </w:r>
      <w:r w:rsidR="00547402" w:rsidRPr="00FE7836">
        <w:rPr>
          <w:rFonts w:ascii="Times New Roman" w:hAnsi="Times New Roman" w:cs="Times New Roman"/>
          <w:sz w:val="24"/>
          <w:szCs w:val="24"/>
        </w:rPr>
        <w:t xml:space="preserve"> </w:t>
      </w:r>
      <w:proofErr w:type="spellStart"/>
      <w:r w:rsidR="00547402" w:rsidRPr="00FE7836">
        <w:rPr>
          <w:rFonts w:ascii="Times New Roman" w:hAnsi="Times New Roman" w:cs="Times New Roman"/>
          <w:sz w:val="24"/>
          <w:szCs w:val="24"/>
        </w:rPr>
        <w:t>Hazlewood</w:t>
      </w:r>
      <w:proofErr w:type="spellEnd"/>
      <w:r w:rsidR="00547402" w:rsidRPr="00FE7836">
        <w:rPr>
          <w:rFonts w:ascii="Times New Roman" w:hAnsi="Times New Roman" w:cs="Times New Roman"/>
          <w:sz w:val="24"/>
          <w:szCs w:val="24"/>
        </w:rPr>
        <w:t xml:space="preserve"> Foods. Th</w:t>
      </w:r>
      <w:r w:rsidR="009F7BFA" w:rsidRPr="00FE7836">
        <w:rPr>
          <w:rFonts w:ascii="Times New Roman" w:hAnsi="Times New Roman" w:cs="Times New Roman"/>
          <w:sz w:val="24"/>
          <w:szCs w:val="24"/>
        </w:rPr>
        <w:t xml:space="preserve">e business has made a series of acquisitions and disposals to create </w:t>
      </w:r>
      <w:proofErr w:type="spellStart"/>
      <w:r w:rsidR="009F7BFA" w:rsidRPr="00FE7836">
        <w:rPr>
          <w:rFonts w:ascii="Times New Roman" w:hAnsi="Times New Roman" w:cs="Times New Roman"/>
          <w:sz w:val="24"/>
          <w:szCs w:val="24"/>
        </w:rPr>
        <w:t>Greencore’s</w:t>
      </w:r>
      <w:proofErr w:type="spellEnd"/>
      <w:r w:rsidR="009F7BFA" w:rsidRPr="00FE7836">
        <w:rPr>
          <w:rFonts w:ascii="Times New Roman" w:hAnsi="Times New Roman" w:cs="Times New Roman"/>
          <w:sz w:val="24"/>
          <w:szCs w:val="24"/>
        </w:rPr>
        <w:t xml:space="preserve"> current portfolio. </w:t>
      </w:r>
    </w:p>
    <w:p w:rsidR="00D73487" w:rsidRPr="00FE7836" w:rsidRDefault="00D73487"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Sandwiches is the world's largest sandwich manufacturer, producing nearly four million sandwiches every week for supermarkets, convenience stores, garage forecourts, coffee shop chains, contract caterers and airlines.</w:t>
      </w:r>
    </w:p>
    <w:p w:rsidR="00BE1CD3" w:rsidRPr="00FE7836" w:rsidRDefault="00BE1CD3"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Sandwiches is a highly versatile and flexible sandwich manufacturer producing over 900 different sandwiches and launching nearly 300 new lines each year. The range consists of twin packs, deep fills, triples, wraps, sub rolls, baps and a huge selection of more unusual bread carriers.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is the world’s largest maker of sandwiches - 350 million a year – with a 36% share of the UK market.</w:t>
      </w:r>
    </w:p>
    <w:p w:rsidR="00D73487" w:rsidRPr="00FE7836" w:rsidRDefault="00BE1CD3"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Sandwiches has three of the world's most advanced sandwich manufacturing facilities at Park Royal and Bow in London and Manton Wood in Nottinghamshire, where we manufacture to the highest standards of safety and quality. </w:t>
      </w:r>
      <w:r w:rsidR="00874C97" w:rsidRPr="00FE7836">
        <w:rPr>
          <w:rFonts w:ascii="Times New Roman" w:hAnsi="Times New Roman" w:cs="Times New Roman"/>
          <w:sz w:val="24"/>
          <w:szCs w:val="24"/>
        </w:rPr>
        <w:t>The</w:t>
      </w:r>
      <w:r w:rsidR="00D73487" w:rsidRPr="00FE7836">
        <w:rPr>
          <w:rFonts w:ascii="Times New Roman" w:hAnsi="Times New Roman" w:cs="Times New Roman"/>
          <w:sz w:val="24"/>
          <w:szCs w:val="24"/>
        </w:rPr>
        <w:t xml:space="preserve"> Sutherland branded sandwiches, available nationwide, are delivered direct to stores, 6 days a </w:t>
      </w:r>
      <w:r w:rsidR="00874C97" w:rsidRPr="00FE7836">
        <w:rPr>
          <w:rFonts w:ascii="Times New Roman" w:hAnsi="Times New Roman" w:cs="Times New Roman"/>
          <w:sz w:val="24"/>
          <w:szCs w:val="24"/>
        </w:rPr>
        <w:t xml:space="preserve">week, by </w:t>
      </w:r>
      <w:proofErr w:type="spellStart"/>
      <w:r w:rsidR="00874C97" w:rsidRPr="00FE7836">
        <w:rPr>
          <w:rFonts w:ascii="Times New Roman" w:hAnsi="Times New Roman" w:cs="Times New Roman"/>
          <w:sz w:val="24"/>
          <w:szCs w:val="24"/>
        </w:rPr>
        <w:t>Greencore</w:t>
      </w:r>
      <w:proofErr w:type="spellEnd"/>
      <w:r w:rsidR="00874C97" w:rsidRPr="00FE7836">
        <w:rPr>
          <w:rFonts w:ascii="Times New Roman" w:hAnsi="Times New Roman" w:cs="Times New Roman"/>
          <w:sz w:val="24"/>
          <w:szCs w:val="24"/>
        </w:rPr>
        <w:t xml:space="preserve"> Food to Go, company</w:t>
      </w:r>
      <w:r w:rsidR="00D73487" w:rsidRPr="00FE7836">
        <w:rPr>
          <w:rFonts w:ascii="Times New Roman" w:hAnsi="Times New Roman" w:cs="Times New Roman"/>
          <w:sz w:val="24"/>
          <w:szCs w:val="24"/>
        </w:rPr>
        <w:t xml:space="preserve"> unique radial delivery network.</w:t>
      </w:r>
    </w:p>
    <w:p w:rsidR="0035320B" w:rsidRPr="00FE7836" w:rsidRDefault="00F538A1"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In 2018, following the sale of </w:t>
      </w:r>
      <w:proofErr w:type="spellStart"/>
      <w:r w:rsidRPr="00FE7836">
        <w:rPr>
          <w:rFonts w:ascii="Times New Roman" w:hAnsi="Times New Roman" w:cs="Times New Roman"/>
          <w:sz w:val="24"/>
          <w:szCs w:val="24"/>
        </w:rPr>
        <w:t>it's</w:t>
      </w:r>
      <w:proofErr w:type="spellEnd"/>
      <w:r w:rsidRPr="00FE7836">
        <w:rPr>
          <w:rFonts w:ascii="Times New Roman" w:hAnsi="Times New Roman" w:cs="Times New Roman"/>
          <w:sz w:val="24"/>
          <w:szCs w:val="24"/>
        </w:rPr>
        <w:t xml:space="preserve"> US Division,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restructured to a refocused UK business.</w:t>
      </w:r>
      <w:r w:rsidR="0035320B" w:rsidRPr="00FE7836">
        <w:rPr>
          <w:rFonts w:ascii="Times New Roman" w:hAnsi="Times New Roman" w:cs="Times New Roman"/>
          <w:sz w:val="24"/>
          <w:szCs w:val="24"/>
        </w:rPr>
        <w:t xml:space="preserve"> The business has restructured, dividing production between the UK and Ireland.</w:t>
      </w:r>
    </w:p>
    <w:p w:rsidR="00874C97" w:rsidRPr="00FE7836" w:rsidRDefault="0035320B" w:rsidP="00FE7836">
      <w:pPr>
        <w:jc w:val="both"/>
        <w:rPr>
          <w:rFonts w:ascii="Times New Roman" w:hAnsi="Times New Roman" w:cs="Times New Roman"/>
          <w:sz w:val="24"/>
          <w:szCs w:val="24"/>
        </w:rPr>
      </w:pPr>
      <w:r w:rsidRPr="00FE7836">
        <w:rPr>
          <w:rFonts w:ascii="Times New Roman" w:hAnsi="Times New Roman" w:cs="Times New Roman"/>
          <w:sz w:val="24"/>
          <w:szCs w:val="24"/>
        </w:rPr>
        <w:t>I</w:t>
      </w:r>
      <w:r w:rsidR="00C37885" w:rsidRPr="00FE7836">
        <w:rPr>
          <w:rFonts w:ascii="Times New Roman" w:hAnsi="Times New Roman" w:cs="Times New Roman"/>
          <w:sz w:val="24"/>
          <w:szCs w:val="24"/>
        </w:rPr>
        <w:t xml:space="preserve">n the UK, </w:t>
      </w:r>
      <w:proofErr w:type="spellStart"/>
      <w:r w:rsidR="00C37885" w:rsidRPr="00FE7836">
        <w:rPr>
          <w:rFonts w:ascii="Times New Roman" w:hAnsi="Times New Roman" w:cs="Times New Roman"/>
          <w:sz w:val="24"/>
          <w:szCs w:val="24"/>
        </w:rPr>
        <w:t>Greencore</w:t>
      </w:r>
      <w:proofErr w:type="spellEnd"/>
      <w:r w:rsidR="00C37885" w:rsidRPr="00FE7836">
        <w:rPr>
          <w:rFonts w:ascii="Times New Roman" w:hAnsi="Times New Roman" w:cs="Times New Roman"/>
          <w:sz w:val="24"/>
          <w:szCs w:val="24"/>
        </w:rPr>
        <w:t xml:space="preserve"> has strong market positions across sandwiches and other food to go products as well as complementary positions in other convenience food categories, including </w:t>
      </w:r>
      <w:r w:rsidR="00C37885" w:rsidRPr="00FE7836">
        <w:rPr>
          <w:rFonts w:ascii="Times New Roman" w:hAnsi="Times New Roman" w:cs="Times New Roman"/>
          <w:sz w:val="24"/>
          <w:szCs w:val="24"/>
        </w:rPr>
        <w:lastRenderedPageBreak/>
        <w:t>chilled prepared meals, chilled soups and sauces, ambient sauces, pickles and Yorkshire Puddings. It is a supplier of own-label products to all of the major UK supermarkets, and has world-class manufacturing sites with industry-leading technology and supply chain capabilities</w:t>
      </w:r>
      <w:r w:rsidRPr="00FE7836">
        <w:rPr>
          <w:rFonts w:ascii="Times New Roman" w:hAnsi="Times New Roman" w:cs="Times New Roman"/>
          <w:sz w:val="24"/>
          <w:szCs w:val="24"/>
        </w:rPr>
        <w:t>.</w:t>
      </w:r>
    </w:p>
    <w:p w:rsidR="0035320B" w:rsidRPr="00FE7836" w:rsidRDefault="00F62EB3"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In </w:t>
      </w:r>
      <w:r w:rsidR="0035320B" w:rsidRPr="00FE7836">
        <w:rPr>
          <w:rFonts w:ascii="Times New Roman" w:hAnsi="Times New Roman" w:cs="Times New Roman"/>
          <w:sz w:val="24"/>
          <w:szCs w:val="24"/>
        </w:rPr>
        <w:t>Ireland</w:t>
      </w:r>
      <w:r w:rsidRPr="00FE7836">
        <w:rPr>
          <w:rFonts w:ascii="Times New Roman" w:hAnsi="Times New Roman" w:cs="Times New Roman"/>
          <w:sz w:val="24"/>
          <w:szCs w:val="24"/>
        </w:rPr>
        <w:t>,</w:t>
      </w:r>
      <w:r w:rsidR="0035320B" w:rsidRPr="00FE7836">
        <w:rPr>
          <w:rFonts w:ascii="Times New Roman" w:hAnsi="Times New Roman" w:cs="Times New Roman"/>
          <w:sz w:val="24"/>
          <w:szCs w:val="24"/>
        </w:rPr>
        <w:t xml:space="preserve"> </w:t>
      </w:r>
      <w:r w:rsidRPr="00FE7836">
        <w:rPr>
          <w:rFonts w:ascii="Times New Roman" w:hAnsi="Times New Roman" w:cs="Times New Roman"/>
          <w:sz w:val="24"/>
          <w:szCs w:val="24"/>
        </w:rPr>
        <w:t>t</w:t>
      </w:r>
      <w:r w:rsidR="0035320B" w:rsidRPr="00FE7836">
        <w:rPr>
          <w:rFonts w:ascii="Times New Roman" w:hAnsi="Times New Roman" w:cs="Times New Roman"/>
          <w:sz w:val="24"/>
          <w:szCs w:val="24"/>
        </w:rPr>
        <w:t>he business is made up of Trilby Trading, Premier and United Molasses as well as the Group’s surplus property assets.</w:t>
      </w:r>
      <w:r w:rsidRPr="00FE7836">
        <w:rPr>
          <w:rFonts w:ascii="Times New Roman" w:hAnsi="Times New Roman" w:cs="Times New Roman"/>
          <w:sz w:val="24"/>
          <w:szCs w:val="24"/>
        </w:rPr>
        <w:t xml:space="preserve"> Trilby Trading is Ireland’s leading importer and distributor of vegetable oils and fats for the food processing industry. The Company sells in excess of 75,000 </w:t>
      </w:r>
      <w:proofErr w:type="spellStart"/>
      <w:r w:rsidRPr="00FE7836">
        <w:rPr>
          <w:rFonts w:ascii="Times New Roman" w:hAnsi="Times New Roman" w:cs="Times New Roman"/>
          <w:sz w:val="24"/>
          <w:szCs w:val="24"/>
        </w:rPr>
        <w:t>tonnes</w:t>
      </w:r>
      <w:proofErr w:type="spellEnd"/>
      <w:r w:rsidRPr="00FE7836">
        <w:rPr>
          <w:rFonts w:ascii="Times New Roman" w:hAnsi="Times New Roman" w:cs="Times New Roman"/>
          <w:sz w:val="24"/>
          <w:szCs w:val="24"/>
        </w:rPr>
        <w:t xml:space="preserve"> of product each year to customers in Ireland, the United Kingdom and Holland.</w:t>
      </w:r>
    </w:p>
    <w:p w:rsidR="00AA3AA2" w:rsidRPr="00FE7836" w:rsidRDefault="00F62EB3"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Premier Molasses and UMI, both jointly owned with United Molasses, operate 3 port located tanker terminals, importing and storing cane and beet molasses. The business sells and distributes to a range of animal feed and </w:t>
      </w:r>
      <w:r w:rsidR="00AA3AA2" w:rsidRPr="00FE7836">
        <w:rPr>
          <w:rFonts w:ascii="Times New Roman" w:hAnsi="Times New Roman" w:cs="Times New Roman"/>
          <w:sz w:val="24"/>
          <w:szCs w:val="24"/>
        </w:rPr>
        <w:t>industrial customers in Ireland.</w:t>
      </w:r>
    </w:p>
    <w:p w:rsidR="00AA3AA2" w:rsidRPr="00FE7836" w:rsidRDefault="00AA3AA2" w:rsidP="00FE7836">
      <w:pPr>
        <w:jc w:val="both"/>
        <w:rPr>
          <w:rFonts w:ascii="Times New Roman" w:hAnsi="Times New Roman" w:cs="Times New Roman"/>
          <w:sz w:val="24"/>
          <w:szCs w:val="24"/>
        </w:rPr>
      </w:pPr>
      <w:proofErr w:type="spellStart"/>
      <w:proofErr w:type="gram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company</w:t>
      </w:r>
      <w:proofErr w:type="gramEnd"/>
      <w:r w:rsidR="00300169" w:rsidRPr="00FE7836">
        <w:rPr>
          <w:rFonts w:ascii="Times New Roman" w:hAnsi="Times New Roman" w:cs="Times New Roman"/>
          <w:sz w:val="24"/>
          <w:szCs w:val="24"/>
        </w:rPr>
        <w:t xml:space="preserve"> </w:t>
      </w:r>
      <w:r w:rsidRPr="00FE7836">
        <w:rPr>
          <w:rFonts w:ascii="Times New Roman" w:hAnsi="Times New Roman" w:cs="Times New Roman"/>
          <w:sz w:val="24"/>
          <w:szCs w:val="24"/>
        </w:rPr>
        <w:t>vision is to be a fast-growin</w:t>
      </w:r>
      <w:r w:rsidR="00300169" w:rsidRPr="00FE7836">
        <w:rPr>
          <w:rFonts w:ascii="Times New Roman" w:hAnsi="Times New Roman" w:cs="Times New Roman"/>
          <w:sz w:val="24"/>
          <w:szCs w:val="24"/>
        </w:rPr>
        <w:t xml:space="preserve">g leader in UK convenience food for this the </w:t>
      </w:r>
      <w:proofErr w:type="spellStart"/>
      <w:r w:rsidR="00300169" w:rsidRPr="00FE7836">
        <w:rPr>
          <w:rFonts w:ascii="Times New Roman" w:hAnsi="Times New Roman" w:cs="Times New Roman"/>
          <w:sz w:val="24"/>
          <w:szCs w:val="24"/>
        </w:rPr>
        <w:t>Greencore</w:t>
      </w:r>
      <w:proofErr w:type="spellEnd"/>
      <w:r w:rsidR="00300169" w:rsidRPr="00FE7836">
        <w:rPr>
          <w:rFonts w:ascii="Times New Roman" w:hAnsi="Times New Roman" w:cs="Times New Roman"/>
          <w:sz w:val="24"/>
          <w:szCs w:val="24"/>
        </w:rPr>
        <w:t xml:space="preserve"> Company have a strategic objectives:</w:t>
      </w:r>
    </w:p>
    <w:p w:rsidR="00AA3AA2" w:rsidRPr="00FE7836" w:rsidRDefault="00AA3AA2" w:rsidP="00FE7836">
      <w:pPr>
        <w:pStyle w:val="ListParagraph"/>
        <w:numPr>
          <w:ilvl w:val="0"/>
          <w:numId w:val="7"/>
        </w:numPr>
        <w:jc w:val="both"/>
        <w:rPr>
          <w:rFonts w:ascii="Times New Roman" w:hAnsi="Times New Roman" w:cs="Times New Roman"/>
          <w:sz w:val="24"/>
          <w:szCs w:val="24"/>
        </w:rPr>
      </w:pPr>
      <w:r w:rsidRPr="00FE7836">
        <w:rPr>
          <w:rFonts w:ascii="Times New Roman" w:hAnsi="Times New Roman" w:cs="Times New Roman"/>
          <w:sz w:val="24"/>
          <w:szCs w:val="24"/>
        </w:rPr>
        <w:t>Deepen food to go leadership</w:t>
      </w:r>
    </w:p>
    <w:p w:rsidR="00AA3AA2" w:rsidRPr="00FE7836" w:rsidRDefault="00AA3AA2" w:rsidP="00FE7836">
      <w:pPr>
        <w:pStyle w:val="ListParagraph"/>
        <w:numPr>
          <w:ilvl w:val="0"/>
          <w:numId w:val="7"/>
        </w:numPr>
        <w:jc w:val="both"/>
        <w:rPr>
          <w:rFonts w:ascii="Times New Roman" w:hAnsi="Times New Roman" w:cs="Times New Roman"/>
          <w:sz w:val="24"/>
          <w:szCs w:val="24"/>
        </w:rPr>
      </w:pPr>
      <w:r w:rsidRPr="00FE7836">
        <w:rPr>
          <w:rFonts w:ascii="Times New Roman" w:hAnsi="Times New Roman" w:cs="Times New Roman"/>
          <w:sz w:val="24"/>
          <w:szCs w:val="24"/>
        </w:rPr>
        <w:t>Build market leading positions in complementary convenience food categories</w:t>
      </w:r>
    </w:p>
    <w:p w:rsidR="00AA3AA2" w:rsidRPr="00FE7836" w:rsidRDefault="00AA3AA2" w:rsidP="00FE7836">
      <w:pPr>
        <w:pStyle w:val="ListParagraph"/>
        <w:numPr>
          <w:ilvl w:val="0"/>
          <w:numId w:val="7"/>
        </w:numPr>
        <w:jc w:val="both"/>
        <w:rPr>
          <w:rFonts w:ascii="Times New Roman" w:hAnsi="Times New Roman" w:cs="Times New Roman"/>
          <w:sz w:val="24"/>
          <w:szCs w:val="24"/>
        </w:rPr>
      </w:pPr>
      <w:r w:rsidRPr="00FE7836">
        <w:rPr>
          <w:rFonts w:ascii="Times New Roman" w:hAnsi="Times New Roman" w:cs="Times New Roman"/>
          <w:sz w:val="24"/>
          <w:szCs w:val="24"/>
        </w:rPr>
        <w:t>Build enduring customer partnerships</w:t>
      </w:r>
    </w:p>
    <w:p w:rsidR="00AA3AA2" w:rsidRPr="00FE7836" w:rsidRDefault="00AA3AA2" w:rsidP="00FE7836">
      <w:pPr>
        <w:pStyle w:val="ListParagraph"/>
        <w:numPr>
          <w:ilvl w:val="0"/>
          <w:numId w:val="7"/>
        </w:numPr>
        <w:jc w:val="both"/>
        <w:rPr>
          <w:rFonts w:ascii="Times New Roman" w:hAnsi="Times New Roman" w:cs="Times New Roman"/>
          <w:sz w:val="24"/>
          <w:szCs w:val="24"/>
        </w:rPr>
      </w:pPr>
      <w:r w:rsidRPr="00FE7836">
        <w:rPr>
          <w:rFonts w:ascii="Times New Roman" w:hAnsi="Times New Roman" w:cs="Times New Roman"/>
          <w:sz w:val="24"/>
          <w:szCs w:val="24"/>
        </w:rPr>
        <w:t>Win in the UK now and other</w:t>
      </w:r>
      <w:r w:rsidR="00300169" w:rsidRPr="00FE7836">
        <w:rPr>
          <w:rFonts w:ascii="Times New Roman" w:hAnsi="Times New Roman" w:cs="Times New Roman"/>
          <w:sz w:val="24"/>
          <w:szCs w:val="24"/>
        </w:rPr>
        <w:t xml:space="preserve"> geographies in the years ahead</w:t>
      </w:r>
    </w:p>
    <w:p w:rsidR="00AA3AA2" w:rsidRPr="00FE7836" w:rsidRDefault="00AA3AA2" w:rsidP="00FE7836">
      <w:pPr>
        <w:jc w:val="both"/>
        <w:rPr>
          <w:rFonts w:ascii="Times New Roman" w:hAnsi="Times New Roman" w:cs="Times New Roman"/>
          <w:sz w:val="24"/>
          <w:szCs w:val="24"/>
        </w:rPr>
      </w:pPr>
      <w:r w:rsidRPr="00FE7836">
        <w:rPr>
          <w:rFonts w:ascii="Times New Roman" w:hAnsi="Times New Roman" w:cs="Times New Roman"/>
          <w:sz w:val="24"/>
          <w:szCs w:val="24"/>
        </w:rPr>
        <w:t>To deliver this strategy</w:t>
      </w:r>
      <w:r w:rsidR="004A043F" w:rsidRPr="00FE7836">
        <w:rPr>
          <w:rFonts w:ascii="Times New Roman" w:hAnsi="Times New Roman" w:cs="Times New Roman"/>
          <w:sz w:val="24"/>
          <w:szCs w:val="24"/>
        </w:rPr>
        <w:t xml:space="preserve"> the </w:t>
      </w:r>
      <w:proofErr w:type="spellStart"/>
      <w:r w:rsidR="00300169" w:rsidRPr="00FE7836">
        <w:rPr>
          <w:rFonts w:ascii="Times New Roman" w:hAnsi="Times New Roman" w:cs="Times New Roman"/>
          <w:sz w:val="24"/>
          <w:szCs w:val="24"/>
        </w:rPr>
        <w:t>Greencore</w:t>
      </w:r>
      <w:proofErr w:type="spellEnd"/>
      <w:r w:rsidR="00300169" w:rsidRPr="00FE7836">
        <w:rPr>
          <w:rFonts w:ascii="Times New Roman" w:hAnsi="Times New Roman" w:cs="Times New Roman"/>
          <w:sz w:val="24"/>
          <w:szCs w:val="24"/>
        </w:rPr>
        <w:t xml:space="preserve"> </w:t>
      </w:r>
      <w:r w:rsidRPr="00FE7836">
        <w:rPr>
          <w:rFonts w:ascii="Times New Roman" w:hAnsi="Times New Roman" w:cs="Times New Roman"/>
          <w:sz w:val="24"/>
          <w:szCs w:val="24"/>
        </w:rPr>
        <w:t xml:space="preserve">need a strong and capable </w:t>
      </w:r>
      <w:proofErr w:type="spellStart"/>
      <w:r w:rsidRPr="00FE7836">
        <w:rPr>
          <w:rFonts w:ascii="Times New Roman" w:hAnsi="Times New Roman" w:cs="Times New Roman"/>
          <w:sz w:val="24"/>
          <w:szCs w:val="24"/>
        </w:rPr>
        <w:t>organisation</w:t>
      </w:r>
      <w:proofErr w:type="spellEnd"/>
      <w:r w:rsidRPr="00FE7836">
        <w:rPr>
          <w:rFonts w:ascii="Times New Roman" w:hAnsi="Times New Roman" w:cs="Times New Roman"/>
          <w:sz w:val="24"/>
          <w:szCs w:val="24"/>
        </w:rPr>
        <w:t xml:space="preserve"> underpinned by a shared </w:t>
      </w:r>
      <w:r w:rsidR="00300169" w:rsidRPr="00FE7836">
        <w:rPr>
          <w:rFonts w:ascii="Times New Roman" w:hAnsi="Times New Roman" w:cs="Times New Roman"/>
          <w:sz w:val="24"/>
          <w:szCs w:val="24"/>
        </w:rPr>
        <w:t xml:space="preserve">approach to doing business – they </w:t>
      </w:r>
      <w:r w:rsidRPr="00FE7836">
        <w:rPr>
          <w:rFonts w:ascii="Times New Roman" w:hAnsi="Times New Roman" w:cs="Times New Roman"/>
          <w:sz w:val="24"/>
          <w:szCs w:val="24"/>
        </w:rPr>
        <w:t xml:space="preserve">call this The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Way.</w:t>
      </w:r>
    </w:p>
    <w:p w:rsidR="00BA2A59" w:rsidRPr="00FE7836" w:rsidRDefault="00BA2A59"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will deepen the food company's leadership to go through investment for growth with existing customers and expanding product offerings to serve new customers, new channels and adjacent foods to go categories.</w:t>
      </w:r>
      <w:r w:rsidR="004A043F" w:rsidRPr="00FE7836">
        <w:rPr>
          <w:rFonts w:ascii="Times New Roman" w:hAnsi="Times New Roman" w:cs="Times New Roman"/>
          <w:sz w:val="24"/>
          <w:szCs w:val="24"/>
        </w:rPr>
        <w:t xml:space="preserve"> </w:t>
      </w:r>
      <w:r w:rsidRPr="00FE7836">
        <w:rPr>
          <w:rFonts w:ascii="Times New Roman" w:hAnsi="Times New Roman" w:cs="Times New Roman"/>
          <w:sz w:val="24"/>
          <w:szCs w:val="24"/>
        </w:rPr>
        <w:t>The company also aims to gain market leadership in other categories of conventional foods that are complementary to food to go, such as ready meals, salads, soups and sauces.</w:t>
      </w:r>
    </w:p>
    <w:p w:rsidR="00300169" w:rsidRPr="00FE7836" w:rsidRDefault="00BA2A59"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The primary objective is to develop strategic relationships with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customers to get the best results for them, their consumers and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Through these relationships, the company goes beyond food production to ensure distribution, innovation, new product development, and category management solutions. </w:t>
      </w:r>
      <w:r w:rsidR="004A043F" w:rsidRPr="00FE7836">
        <w:rPr>
          <w:rFonts w:ascii="Times New Roman" w:hAnsi="Times New Roman" w:cs="Times New Roman"/>
          <w:sz w:val="24"/>
          <w:szCs w:val="24"/>
        </w:rPr>
        <w:t xml:space="preserve"> </w:t>
      </w:r>
      <w:r w:rsidRPr="00FE7836">
        <w:rPr>
          <w:rFonts w:ascii="Times New Roman" w:hAnsi="Times New Roman" w:cs="Times New Roman"/>
          <w:sz w:val="24"/>
          <w:szCs w:val="24"/>
        </w:rPr>
        <w:t>Following the investments the company prepares, it will develop its position in the UK. Over time, new opportunities will be identified in high-growth food to go on markets.</w:t>
      </w:r>
    </w:p>
    <w:p w:rsidR="00CF5F09" w:rsidRPr="00FE7836" w:rsidRDefault="00CF5F09" w:rsidP="00FE7836">
      <w:pPr>
        <w:jc w:val="both"/>
        <w:rPr>
          <w:rFonts w:ascii="Times New Roman" w:hAnsi="Times New Roman" w:cs="Times New Roman"/>
          <w:sz w:val="24"/>
          <w:szCs w:val="24"/>
        </w:rPr>
      </w:pPr>
      <w:proofErr w:type="gramStart"/>
      <w:r w:rsidRPr="00FE7836">
        <w:rPr>
          <w:rFonts w:ascii="Times New Roman" w:hAnsi="Times New Roman" w:cs="Times New Roman"/>
          <w:sz w:val="24"/>
          <w:szCs w:val="24"/>
        </w:rPr>
        <w:t>Principles of this company is</w:t>
      </w:r>
      <w:proofErr w:type="gramEnd"/>
      <w:r w:rsidRPr="00FE7836">
        <w:rPr>
          <w:rFonts w:ascii="Times New Roman" w:hAnsi="Times New Roman" w:cs="Times New Roman"/>
          <w:sz w:val="24"/>
          <w:szCs w:val="24"/>
        </w:rPr>
        <w:t>:</w:t>
      </w:r>
    </w:p>
    <w:p w:rsidR="00CF5F09" w:rsidRPr="00FE7836" w:rsidRDefault="0033442A" w:rsidP="00FE7836">
      <w:pPr>
        <w:pStyle w:val="ListParagraph"/>
        <w:numPr>
          <w:ilvl w:val="0"/>
          <w:numId w:val="2"/>
        </w:numPr>
        <w:jc w:val="both"/>
        <w:rPr>
          <w:rFonts w:ascii="Times New Roman" w:hAnsi="Times New Roman" w:cs="Times New Roman"/>
          <w:sz w:val="24"/>
          <w:szCs w:val="24"/>
        </w:rPr>
      </w:pPr>
      <w:r w:rsidRPr="00FE7836">
        <w:rPr>
          <w:rFonts w:ascii="Times New Roman" w:hAnsi="Times New Roman" w:cs="Times New Roman"/>
          <w:sz w:val="24"/>
          <w:szCs w:val="24"/>
        </w:rPr>
        <w:t>PEOPLE AT THE CORE</w:t>
      </w:r>
    </w:p>
    <w:p w:rsidR="00CF5F09" w:rsidRPr="00FE7836" w:rsidRDefault="00CF5F09"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Keep people healthy and safety.</w:t>
      </w:r>
    </w:p>
    <w:p w:rsidR="0033442A" w:rsidRPr="00FE7836" w:rsidRDefault="00CF5F09"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 xml:space="preserve">Respect, recognize and reward </w:t>
      </w:r>
      <w:proofErr w:type="spellStart"/>
      <w:r w:rsidRPr="00FE7836">
        <w:rPr>
          <w:rFonts w:ascii="Times New Roman" w:hAnsi="Times New Roman" w:cs="Times New Roman"/>
          <w:sz w:val="24"/>
          <w:szCs w:val="24"/>
        </w:rPr>
        <w:t>everyones</w:t>
      </w:r>
      <w:proofErr w:type="spellEnd"/>
      <w:r w:rsidRPr="00FE7836">
        <w:rPr>
          <w:rFonts w:ascii="Times New Roman" w:hAnsi="Times New Roman" w:cs="Times New Roman"/>
          <w:sz w:val="24"/>
          <w:szCs w:val="24"/>
        </w:rPr>
        <w:t xml:space="preserve"> contribution.</w:t>
      </w:r>
    </w:p>
    <w:p w:rsidR="00CF5F09" w:rsidRPr="00FE7836" w:rsidRDefault="00CF5F09"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 xml:space="preserve">Support one another to </w:t>
      </w:r>
      <w:r w:rsidR="0033442A" w:rsidRPr="00FE7836">
        <w:rPr>
          <w:rFonts w:ascii="Times New Roman" w:hAnsi="Times New Roman" w:cs="Times New Roman"/>
          <w:sz w:val="24"/>
          <w:szCs w:val="24"/>
        </w:rPr>
        <w:t xml:space="preserve">fulfill each </w:t>
      </w:r>
      <w:proofErr w:type="spellStart"/>
      <w:proofErr w:type="gramStart"/>
      <w:r w:rsidR="0033442A" w:rsidRPr="00FE7836">
        <w:rPr>
          <w:rFonts w:ascii="Times New Roman" w:hAnsi="Times New Roman" w:cs="Times New Roman"/>
          <w:sz w:val="24"/>
          <w:szCs w:val="24"/>
        </w:rPr>
        <w:t>persons</w:t>
      </w:r>
      <w:proofErr w:type="spellEnd"/>
      <w:proofErr w:type="gramEnd"/>
      <w:r w:rsidR="0033442A" w:rsidRPr="00FE7836">
        <w:rPr>
          <w:rFonts w:ascii="Times New Roman" w:hAnsi="Times New Roman" w:cs="Times New Roman"/>
          <w:sz w:val="24"/>
          <w:szCs w:val="24"/>
        </w:rPr>
        <w:t xml:space="preserve"> potential.</w:t>
      </w:r>
    </w:p>
    <w:p w:rsidR="0033442A" w:rsidRPr="00FE7836" w:rsidRDefault="0033442A" w:rsidP="00FE7836">
      <w:pPr>
        <w:pStyle w:val="ListParagraph"/>
        <w:numPr>
          <w:ilvl w:val="0"/>
          <w:numId w:val="2"/>
        </w:numPr>
        <w:jc w:val="both"/>
        <w:rPr>
          <w:rFonts w:ascii="Times New Roman" w:hAnsi="Times New Roman" w:cs="Times New Roman"/>
          <w:sz w:val="24"/>
          <w:szCs w:val="24"/>
        </w:rPr>
      </w:pPr>
      <w:r w:rsidRPr="00FE7836">
        <w:rPr>
          <w:rFonts w:ascii="Times New Roman" w:hAnsi="Times New Roman" w:cs="Times New Roman"/>
          <w:sz w:val="24"/>
          <w:szCs w:val="24"/>
        </w:rPr>
        <w:t>GREAT FOOD</w:t>
      </w:r>
    </w:p>
    <w:p w:rsidR="0033442A" w:rsidRPr="00FE7836" w:rsidRDefault="0033442A"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lastRenderedPageBreak/>
        <w:t>Food safety standards every day</w:t>
      </w:r>
    </w:p>
    <w:p w:rsidR="0033442A" w:rsidRPr="00FE7836" w:rsidRDefault="0033442A" w:rsidP="00FE7836">
      <w:pPr>
        <w:pStyle w:val="ListParagraph"/>
        <w:jc w:val="both"/>
        <w:rPr>
          <w:rFonts w:ascii="Times New Roman" w:hAnsi="Times New Roman" w:cs="Times New Roman"/>
          <w:sz w:val="24"/>
          <w:szCs w:val="24"/>
        </w:rPr>
      </w:pPr>
      <w:proofErr w:type="spellStart"/>
      <w:r w:rsidRPr="00FE7836">
        <w:rPr>
          <w:rFonts w:ascii="Times New Roman" w:hAnsi="Times New Roman" w:cs="Times New Roman"/>
          <w:sz w:val="24"/>
          <w:szCs w:val="24"/>
        </w:rPr>
        <w:t>Continuosly</w:t>
      </w:r>
      <w:proofErr w:type="spellEnd"/>
      <w:r w:rsidRPr="00FE7836">
        <w:rPr>
          <w:rFonts w:ascii="Times New Roman" w:hAnsi="Times New Roman" w:cs="Times New Roman"/>
          <w:sz w:val="24"/>
          <w:szCs w:val="24"/>
        </w:rPr>
        <w:t xml:space="preserve"> innovate food recipes and </w:t>
      </w:r>
      <w:proofErr w:type="spellStart"/>
      <w:r w:rsidRPr="00FE7836">
        <w:rPr>
          <w:rFonts w:ascii="Times New Roman" w:hAnsi="Times New Roman" w:cs="Times New Roman"/>
          <w:sz w:val="24"/>
          <w:szCs w:val="24"/>
        </w:rPr>
        <w:t>tehnologies</w:t>
      </w:r>
      <w:proofErr w:type="spellEnd"/>
    </w:p>
    <w:p w:rsidR="0033442A" w:rsidRPr="00FE7836" w:rsidRDefault="0033442A"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 xml:space="preserve">Put great tasting food at the heart of </w:t>
      </w:r>
      <w:proofErr w:type="spellStart"/>
      <w:proofErr w:type="gramStart"/>
      <w:r w:rsidRPr="00FE7836">
        <w:rPr>
          <w:rFonts w:ascii="Times New Roman" w:hAnsi="Times New Roman" w:cs="Times New Roman"/>
          <w:sz w:val="24"/>
          <w:szCs w:val="24"/>
        </w:rPr>
        <w:t>british</w:t>
      </w:r>
      <w:proofErr w:type="spellEnd"/>
      <w:proofErr w:type="gramEnd"/>
      <w:r w:rsidRPr="00FE7836">
        <w:rPr>
          <w:rFonts w:ascii="Times New Roman" w:hAnsi="Times New Roman" w:cs="Times New Roman"/>
          <w:sz w:val="24"/>
          <w:szCs w:val="24"/>
        </w:rPr>
        <w:t xml:space="preserve"> culture</w:t>
      </w:r>
    </w:p>
    <w:p w:rsidR="0033442A" w:rsidRPr="00FE7836" w:rsidRDefault="0033442A" w:rsidP="00FE7836">
      <w:pPr>
        <w:pStyle w:val="ListParagraph"/>
        <w:numPr>
          <w:ilvl w:val="0"/>
          <w:numId w:val="2"/>
        </w:numPr>
        <w:jc w:val="both"/>
        <w:rPr>
          <w:rFonts w:ascii="Times New Roman" w:hAnsi="Times New Roman" w:cs="Times New Roman"/>
          <w:sz w:val="24"/>
          <w:szCs w:val="24"/>
        </w:rPr>
      </w:pPr>
      <w:r w:rsidRPr="00FE7836">
        <w:rPr>
          <w:rFonts w:ascii="Times New Roman" w:hAnsi="Times New Roman" w:cs="Times New Roman"/>
          <w:sz w:val="24"/>
          <w:szCs w:val="24"/>
        </w:rPr>
        <w:t>BUSINESS EFFECTIVENESS</w:t>
      </w:r>
    </w:p>
    <w:p w:rsidR="0033442A" w:rsidRPr="00FE7836" w:rsidRDefault="0033442A"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 xml:space="preserve">Drive growth and performance with and for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t>
      </w:r>
      <w:proofErr w:type="spellStart"/>
      <w:r w:rsidRPr="00FE7836">
        <w:rPr>
          <w:rFonts w:ascii="Times New Roman" w:hAnsi="Times New Roman" w:cs="Times New Roman"/>
          <w:sz w:val="24"/>
          <w:szCs w:val="24"/>
        </w:rPr>
        <w:t>cutomers</w:t>
      </w:r>
      <w:proofErr w:type="spellEnd"/>
    </w:p>
    <w:p w:rsidR="0033442A" w:rsidRPr="00FE7836" w:rsidRDefault="0033442A"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 xml:space="preserve">Align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resources to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strategy</w:t>
      </w:r>
    </w:p>
    <w:p w:rsidR="008C7582" w:rsidRPr="00FE7836" w:rsidRDefault="0033442A" w:rsidP="00FE7836">
      <w:pPr>
        <w:pStyle w:val="ListParagraph"/>
        <w:numPr>
          <w:ilvl w:val="0"/>
          <w:numId w:val="2"/>
        </w:numPr>
        <w:jc w:val="both"/>
        <w:rPr>
          <w:rFonts w:ascii="Times New Roman" w:hAnsi="Times New Roman" w:cs="Times New Roman"/>
          <w:sz w:val="24"/>
          <w:szCs w:val="24"/>
        </w:rPr>
      </w:pPr>
      <w:r w:rsidRPr="00FE7836">
        <w:rPr>
          <w:rFonts w:ascii="Times New Roman" w:hAnsi="Times New Roman" w:cs="Times New Roman"/>
          <w:sz w:val="24"/>
          <w:szCs w:val="24"/>
        </w:rPr>
        <w:t>COST EFFICIENCY</w:t>
      </w:r>
    </w:p>
    <w:p w:rsidR="00050E77" w:rsidRPr="00FE7836" w:rsidRDefault="008C7582"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Embed the importance of cost efficiency</w:t>
      </w:r>
    </w:p>
    <w:p w:rsidR="00050E77" w:rsidRPr="00FE7836" w:rsidRDefault="00050E77" w:rsidP="00FE7836">
      <w:pPr>
        <w:pStyle w:val="ListParagraph"/>
        <w:jc w:val="both"/>
        <w:rPr>
          <w:rFonts w:ascii="Times New Roman" w:hAnsi="Times New Roman" w:cs="Times New Roman"/>
          <w:sz w:val="24"/>
          <w:szCs w:val="24"/>
        </w:rPr>
      </w:pPr>
      <w:r w:rsidRPr="00FE7836">
        <w:rPr>
          <w:rFonts w:ascii="Times New Roman" w:hAnsi="Times New Roman" w:cs="Times New Roman"/>
          <w:sz w:val="24"/>
          <w:szCs w:val="24"/>
        </w:rPr>
        <w:t>Share a strong sense of personal responsibility and care for all Group resources</w:t>
      </w:r>
    </w:p>
    <w:p w:rsidR="00991F86" w:rsidRPr="00FE7836" w:rsidRDefault="00991F86" w:rsidP="00FE7836">
      <w:pPr>
        <w:jc w:val="both"/>
        <w:rPr>
          <w:rFonts w:ascii="Times New Roman" w:hAnsi="Times New Roman" w:cs="Times New Roman"/>
          <w:sz w:val="24"/>
          <w:szCs w:val="24"/>
        </w:rPr>
      </w:pPr>
      <w:r w:rsidRPr="00FE7836">
        <w:rPr>
          <w:rFonts w:ascii="Times New Roman" w:hAnsi="Times New Roman" w:cs="Times New Roman"/>
          <w:sz w:val="24"/>
          <w:szCs w:val="24"/>
        </w:rPr>
        <w:t>The SWOT analysis</w:t>
      </w:r>
    </w:p>
    <w:p w:rsidR="009A3B7A" w:rsidRPr="00FE7836" w:rsidRDefault="009A3B7A"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is one of the most important companies in its industry.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maintains its prominent position in the market through critical analysis and revision of SWOT analysis. SWOT analysis is an extremely interactive process and requires efficient coordination between different departments within the organization, such as - marketing, finance, operations, management information systems and planning</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The main purpose of SWOT analysis is to identify strategies that a company can use to exploit external opportunities, counter threats and build and protect </w:t>
      </w:r>
      <w:proofErr w:type="spellStart"/>
      <w:r w:rsidRPr="00FE7836">
        <w:rPr>
          <w:rFonts w:ascii="Times New Roman" w:hAnsi="Times New Roman" w:cs="Times New Roman"/>
          <w:sz w:val="24"/>
          <w:szCs w:val="24"/>
        </w:rPr>
        <w:t>Greencore's</w:t>
      </w:r>
      <w:proofErr w:type="spellEnd"/>
      <w:r w:rsidRPr="00FE7836">
        <w:rPr>
          <w:rFonts w:ascii="Times New Roman" w:hAnsi="Times New Roman" w:cs="Times New Roman"/>
          <w:sz w:val="24"/>
          <w:szCs w:val="24"/>
        </w:rPr>
        <w:t xml:space="preserve"> strength</w:t>
      </w:r>
      <w:r w:rsidR="00991F86" w:rsidRPr="00FE7836">
        <w:rPr>
          <w:rFonts w:ascii="Times New Roman" w:hAnsi="Times New Roman" w:cs="Times New Roman"/>
          <w:sz w:val="24"/>
          <w:szCs w:val="24"/>
        </w:rPr>
        <w:t>s and eliminate its weaknesses.</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As one of the leading companies in the industry</w:t>
      </w:r>
      <w:r w:rsidR="00991F86" w:rsidRPr="00FE7836">
        <w:rPr>
          <w:rFonts w:ascii="Times New Roman" w:hAnsi="Times New Roman" w:cs="Times New Roman"/>
          <w:sz w:val="24"/>
          <w:szCs w:val="24"/>
        </w:rPr>
        <w:t xml:space="preserve"> to</w:t>
      </w:r>
      <w:r w:rsidRPr="00FE7836">
        <w:rPr>
          <w:rFonts w:ascii="Times New Roman" w:hAnsi="Times New Roman" w:cs="Times New Roman"/>
          <w:sz w:val="24"/>
          <w:szCs w:val="24"/>
        </w:rPr>
        <w:t xml:space="preserve">,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w:t>
      </w:r>
      <w:proofErr w:type="gramStart"/>
      <w:r w:rsidRPr="00FE7836">
        <w:rPr>
          <w:rFonts w:ascii="Times New Roman" w:hAnsi="Times New Roman" w:cs="Times New Roman"/>
          <w:sz w:val="24"/>
          <w:szCs w:val="24"/>
        </w:rPr>
        <w:t>many strengths</w:t>
      </w:r>
      <w:proofErr w:type="gramEnd"/>
      <w:r w:rsidRPr="00FE7836">
        <w:rPr>
          <w:rFonts w:ascii="Times New Roman" w:hAnsi="Times New Roman" w:cs="Times New Roman"/>
          <w:sz w:val="24"/>
          <w:szCs w:val="24"/>
        </w:rPr>
        <w:t xml:space="preserve"> that allow it to thrive in. These strengths not only help protect market share in existing markets, but </w:t>
      </w:r>
      <w:r w:rsidR="00991F86" w:rsidRPr="00FE7836">
        <w:rPr>
          <w:rFonts w:ascii="Times New Roman" w:hAnsi="Times New Roman" w:cs="Times New Roman"/>
          <w:sz w:val="24"/>
          <w:szCs w:val="24"/>
        </w:rPr>
        <w:t>also help to enter new markets.</w:t>
      </w:r>
    </w:p>
    <w:p w:rsidR="00991F86" w:rsidRPr="00FE7836" w:rsidRDefault="00991F86" w:rsidP="00FE7836">
      <w:pPr>
        <w:jc w:val="both"/>
        <w:rPr>
          <w:rFonts w:ascii="Times New Roman" w:hAnsi="Times New Roman" w:cs="Times New Roman"/>
          <w:b/>
          <w:sz w:val="24"/>
          <w:szCs w:val="24"/>
        </w:rPr>
      </w:pPr>
      <w:r w:rsidRPr="00FE7836">
        <w:rPr>
          <w:rFonts w:ascii="Times New Roman" w:hAnsi="Times New Roman" w:cs="Times New Roman"/>
          <w:b/>
          <w:sz w:val="24"/>
          <w:szCs w:val="24"/>
        </w:rPr>
        <w:t>Strengths</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Great success in Go </w:t>
      </w:r>
      <w:proofErr w:type="gramStart"/>
      <w:r w:rsidRPr="00FE7836">
        <w:rPr>
          <w:rFonts w:ascii="Times New Roman" w:hAnsi="Times New Roman" w:cs="Times New Roman"/>
          <w:sz w:val="24"/>
          <w:szCs w:val="24"/>
        </w:rPr>
        <w:t>To</w:t>
      </w:r>
      <w:proofErr w:type="gramEnd"/>
      <w:r w:rsidRPr="00FE7836">
        <w:rPr>
          <w:rFonts w:ascii="Times New Roman" w:hAnsi="Times New Roman" w:cs="Times New Roman"/>
          <w:sz w:val="24"/>
          <w:szCs w:val="24"/>
        </w:rPr>
        <w:t xml:space="preserve"> Market strategies for its products.             </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Strong Dealer Community - Has built a culture among dealers and distributors where dealers not only promote the company's products, but also invest in forming the sales team to explain to the customer how he can reap maximum benefits from the products.</w:t>
      </w:r>
      <w:r w:rsidR="00991F86" w:rsidRPr="00FE7836">
        <w:rPr>
          <w:rFonts w:ascii="Times New Roman" w:hAnsi="Times New Roman" w:cs="Times New Roman"/>
          <w:sz w:val="24"/>
          <w:szCs w:val="24"/>
        </w:rPr>
        <w:t xml:space="preserv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Powerful distribution network - Over the years,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built a reliable distribution network that can reach most of its potential market.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Superb performance in new markets -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developed its expertise to enter new markets and achieve their success. Expanding to help the organization to create a new revenue stream and diversify economic cycle risk in markets where it operates.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automation of the activities brought the consistency of the quality of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products and allowed the company to expand and grow based on the market demand conditions.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lastRenderedPageBreak/>
        <w:t xml:space="preserve">• Strong cash flow -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strong cash flows that provide resources in the hands of the company to expand into new projects.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Highly skilled workforce through successful training and learning programs.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invests huge resources in training and developing its employees, which leads to a workforce that is not only highly skilled but also motivated to obtain more.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High level of customer satisfaction - the company with its department dedicated to customer relationship management has managed to achieve a high level of customer satisfaction among current customers and good brand equity among potential customers.             </w:t>
      </w:r>
    </w:p>
    <w:p w:rsidR="009A3B7A" w:rsidRPr="00FE7836" w:rsidRDefault="00991F86" w:rsidP="00FE7836">
      <w:pPr>
        <w:jc w:val="both"/>
        <w:rPr>
          <w:rFonts w:ascii="Times New Roman" w:hAnsi="Times New Roman" w:cs="Times New Roman"/>
          <w:sz w:val="24"/>
          <w:szCs w:val="24"/>
        </w:rPr>
      </w:pPr>
      <w:r w:rsidRPr="00FE7836">
        <w:rPr>
          <w:rFonts w:ascii="Times New Roman" w:hAnsi="Times New Roman" w:cs="Times New Roman"/>
          <w:b/>
          <w:sz w:val="24"/>
          <w:szCs w:val="24"/>
        </w:rPr>
        <w:t>W</w:t>
      </w:r>
      <w:r w:rsidR="009A3B7A" w:rsidRPr="00FE7836">
        <w:rPr>
          <w:rFonts w:ascii="Times New Roman" w:hAnsi="Times New Roman" w:cs="Times New Roman"/>
          <w:b/>
          <w:sz w:val="24"/>
          <w:szCs w:val="24"/>
        </w:rPr>
        <w:t xml:space="preserve">eakness </w:t>
      </w:r>
      <w:r w:rsidR="009A3B7A" w:rsidRPr="00FE7836">
        <w:rPr>
          <w:rFonts w:ascii="Times New Roman" w:hAnsi="Times New Roman" w:cs="Times New Roman"/>
          <w:sz w:val="24"/>
          <w:szCs w:val="24"/>
        </w:rPr>
        <w:t>- internal strategic factors</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Weaknesses are areas where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can improve. The strategy refers to making choices, and its weaknesses are the areas in which a company can improve using SWOT analysis and is based on its competitive advantage and strategic positioning.</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inventory of the days is high compared to the competitors - causing the company to raise more capital to invest in the channel. This may affect the long-term growth of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organizational structure is only compatible with the current business model, thus limiting expansion in adjacent product segments.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High labor force rate - compared to other organizations in the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industry, it has a higher enrollment rate and has to spend much more compared to its competitors in training and developing its employees.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It is not very good at forecasting the demand for products which leads to a higher rate of missed opportunities compared to its competitors. One of the reasons why the day inventory is large compared to its competitors is that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is not very good at demand forecasting, thus keeping a larger inventory both inside and in the channel.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Marketing of products has left much to be desired. Even if the product is a success in terms of sales, but its unique positioning and sales proposal are not clearly defined, which can lead to attacks from competitors in this segment.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It is not very successful in integrating companies with a different work culture. As I mentioned earlier, even if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successful in integrating small, it has left its failure to merge companies have a different work culture.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Investments in research and development are under the fastest growing players in the industry. Even though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is spending above the industry average for research and development, it has failed to compete with the top players in the industry in terms of innovation. It has emerged that a mature company is looking forward to launching products based on tested features.             </w:t>
      </w:r>
    </w:p>
    <w:p w:rsidR="00991F86" w:rsidRPr="00FE7836" w:rsidRDefault="00991F86" w:rsidP="00FE7836">
      <w:pPr>
        <w:jc w:val="both"/>
        <w:rPr>
          <w:rFonts w:ascii="Times New Roman" w:hAnsi="Times New Roman" w:cs="Times New Roman"/>
          <w:sz w:val="24"/>
          <w:szCs w:val="24"/>
        </w:rPr>
      </w:pPr>
      <w:r w:rsidRPr="00FE7836">
        <w:rPr>
          <w:rFonts w:ascii="Times New Roman" w:hAnsi="Times New Roman" w:cs="Times New Roman"/>
          <w:b/>
          <w:sz w:val="24"/>
          <w:szCs w:val="24"/>
        </w:rPr>
        <w:lastRenderedPageBreak/>
        <w:t>Opportunities</w:t>
      </w:r>
      <w:r w:rsidRPr="00FE7836">
        <w:rPr>
          <w:rFonts w:ascii="Times New Roman" w:hAnsi="Times New Roman" w:cs="Times New Roman"/>
          <w:sz w:val="24"/>
          <w:szCs w:val="24"/>
        </w:rPr>
        <w:t xml:space="preserve"> </w:t>
      </w:r>
      <w:r w:rsidR="009A3B7A" w:rsidRPr="00FE7836">
        <w:rPr>
          <w:rFonts w:ascii="Times New Roman" w:hAnsi="Times New Roman" w:cs="Times New Roman"/>
          <w:sz w:val="24"/>
          <w:szCs w:val="24"/>
        </w:rPr>
        <w:t>- External strategic factors</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idea of ​​an online channel - In the next few years, the company can take advantage of this opportunity, getting to know its customer better and responding to their needs using big data </w:t>
      </w:r>
      <w:proofErr w:type="gramStart"/>
      <w:r w:rsidRPr="00FE7836">
        <w:rPr>
          <w:rFonts w:ascii="Times New Roman" w:hAnsi="Times New Roman" w:cs="Times New Roman"/>
          <w:sz w:val="24"/>
          <w:szCs w:val="24"/>
        </w:rPr>
        <w:t>analysis .</w:t>
      </w:r>
      <w:proofErr w:type="gramEnd"/>
      <w:r w:rsidRPr="00FE7836">
        <w:rPr>
          <w:rFonts w:ascii="Times New Roman" w:hAnsi="Times New Roman" w:cs="Times New Roman"/>
          <w:sz w:val="24"/>
          <w:szCs w:val="24"/>
        </w:rPr>
        <w:t xml:space="preserv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New technologies provide an opportunity for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to practice the differentiated pricing strategy on the new market. This will enable the company to maintain its loyal customers with excellent service and to attract new customers through other value-oriented proposals.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Lowering the cost of transportation due to lower transport prices can also reduce the costs of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products thus providing an opportunity for the company - either to increase profitability or to pass on the benefits to customers to gain market share.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green management of the Government also opens an opportunity for the purchase of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products.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Market development will lead to the dilution of the competitor's advantage and allow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to increase its competitiveness compared to the other competitors.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New environmental policies - New opportunities will create a level playing field for all actors in the industry. It is an excellent opportunity for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to take advantage of new technologies and gain market share in the new product category.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new fiscal policy can have a significant impact on the way of doing business and can open up new opportunities for established players, such as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to increase their profitability.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organization's core competencies can be a success in other similar products.             </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b/>
          <w:sz w:val="24"/>
          <w:szCs w:val="24"/>
        </w:rPr>
        <w:t>Threats</w:t>
      </w:r>
      <w:r w:rsidRPr="00FE7836">
        <w:rPr>
          <w:rFonts w:ascii="Times New Roman" w:hAnsi="Times New Roman" w:cs="Times New Roman"/>
          <w:sz w:val="24"/>
          <w:szCs w:val="24"/>
        </w:rPr>
        <w:t xml:space="preserve"> - External Strategic Factors</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company may face lawsuits - different laws and fluctuations continue in what the product standards.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The demand for highly profitable products is seasonal in nature and any unlikely event during the peak period can affect the company's profitability in the short to medium term.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New environmental regulations under the Paris agreement (2016) could be a threat to certain categories of existing </w:t>
      </w:r>
      <w:proofErr w:type="gramStart"/>
      <w:r w:rsidRPr="00FE7836">
        <w:rPr>
          <w:rFonts w:ascii="Times New Roman" w:hAnsi="Times New Roman" w:cs="Times New Roman"/>
          <w:sz w:val="24"/>
          <w:szCs w:val="24"/>
        </w:rPr>
        <w:t>products .</w:t>
      </w:r>
      <w:proofErr w:type="gramEnd"/>
      <w:r w:rsidRPr="00FE7836">
        <w:rPr>
          <w:rFonts w:ascii="Times New Roman" w:hAnsi="Times New Roman" w:cs="Times New Roman"/>
          <w:sz w:val="24"/>
          <w:szCs w:val="24"/>
        </w:rPr>
        <w:t xml:space="preserv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Increased raw material may pose a threat to </w:t>
      </w:r>
      <w:proofErr w:type="spellStart"/>
      <w:r w:rsidRPr="00FE7836">
        <w:rPr>
          <w:rFonts w:ascii="Times New Roman" w:hAnsi="Times New Roman" w:cs="Times New Roman"/>
          <w:sz w:val="24"/>
          <w:szCs w:val="24"/>
        </w:rPr>
        <w:t>Greencore's</w:t>
      </w:r>
      <w:proofErr w:type="spellEnd"/>
      <w:r w:rsidRPr="00FE7836">
        <w:rPr>
          <w:rFonts w:ascii="Times New Roman" w:hAnsi="Times New Roman" w:cs="Times New Roman"/>
          <w:sz w:val="24"/>
          <w:szCs w:val="24"/>
        </w:rPr>
        <w:t xml:space="preserve"> profitability.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Increasing the level of wages, and raising prices on the capital market can lead to serious pressures on </w:t>
      </w:r>
      <w:proofErr w:type="spellStart"/>
      <w:r w:rsidRPr="00FE7836">
        <w:rPr>
          <w:rFonts w:ascii="Times New Roman" w:hAnsi="Times New Roman" w:cs="Times New Roman"/>
          <w:sz w:val="24"/>
          <w:szCs w:val="24"/>
        </w:rPr>
        <w:t>Greencore's</w:t>
      </w:r>
      <w:proofErr w:type="spellEnd"/>
      <w:r w:rsidRPr="00FE7836">
        <w:rPr>
          <w:rFonts w:ascii="Times New Roman" w:hAnsi="Times New Roman" w:cs="Times New Roman"/>
          <w:sz w:val="24"/>
          <w:szCs w:val="24"/>
        </w:rPr>
        <w:t xml:space="preserve"> profitability.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lastRenderedPageBreak/>
        <w:t xml:space="preserve">• Changing consumer buying behavior could be a threat to the existing supply chain model based on physical infrastructure.             </w:t>
      </w:r>
    </w:p>
    <w:p w:rsidR="009A3B7A"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Increased tendency of isolation in the US economy can lead to similar reactions from other governments, thus having a negative impact on international sales.             </w:t>
      </w:r>
    </w:p>
    <w:p w:rsidR="00991F86" w:rsidRPr="00FE7836" w:rsidRDefault="009A3B7A" w:rsidP="00FE7836">
      <w:pPr>
        <w:jc w:val="both"/>
        <w:rPr>
          <w:rFonts w:ascii="Times New Roman" w:hAnsi="Times New Roman" w:cs="Times New Roman"/>
          <w:sz w:val="24"/>
          <w:szCs w:val="24"/>
        </w:rPr>
      </w:pPr>
      <w:r w:rsidRPr="00FE7836">
        <w:rPr>
          <w:rFonts w:ascii="Times New Roman" w:hAnsi="Times New Roman" w:cs="Times New Roman"/>
          <w:sz w:val="24"/>
          <w:szCs w:val="24"/>
        </w:rPr>
        <w:t xml:space="preserve">• Lack of skilled workforce in certain global markets is a threat to the constant growth of </w:t>
      </w:r>
      <w:proofErr w:type="spellStart"/>
      <w:r w:rsidRPr="00FE7836">
        <w:rPr>
          <w:rFonts w:ascii="Times New Roman" w:hAnsi="Times New Roman" w:cs="Times New Roman"/>
          <w:sz w:val="24"/>
          <w:szCs w:val="24"/>
        </w:rPr>
        <w:t>Greencore's</w:t>
      </w:r>
      <w:proofErr w:type="spellEnd"/>
      <w:r w:rsidRPr="00FE7836">
        <w:rPr>
          <w:rFonts w:ascii="Times New Roman" w:hAnsi="Times New Roman" w:cs="Times New Roman"/>
          <w:sz w:val="24"/>
          <w:szCs w:val="24"/>
        </w:rPr>
        <w:t xml:space="preserve"> profits</w:t>
      </w:r>
      <w:r w:rsidR="00991F86" w:rsidRPr="00FE7836">
        <w:rPr>
          <w:rFonts w:ascii="Times New Roman" w:hAnsi="Times New Roman" w:cs="Times New Roman"/>
          <w:sz w:val="24"/>
          <w:szCs w:val="24"/>
        </w:rPr>
        <w:t xml:space="preserve"> in these markets.             </w:t>
      </w:r>
    </w:p>
    <w:p w:rsidR="0061089A" w:rsidRPr="00FE7836" w:rsidRDefault="0061089A" w:rsidP="00FE7836">
      <w:pPr>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supplies to </w:t>
      </w:r>
      <w:proofErr w:type="spellStart"/>
      <w:r w:rsidRPr="00FE7836">
        <w:rPr>
          <w:rFonts w:ascii="Times New Roman" w:hAnsi="Times New Roman" w:cs="Times New Roman"/>
          <w:sz w:val="24"/>
          <w:szCs w:val="24"/>
        </w:rPr>
        <w:t>Asda</w:t>
      </w:r>
      <w:proofErr w:type="spellEnd"/>
      <w:r w:rsidRPr="00FE7836">
        <w:rPr>
          <w:rFonts w:ascii="Times New Roman" w:hAnsi="Times New Roman" w:cs="Times New Roman"/>
          <w:sz w:val="24"/>
          <w:szCs w:val="24"/>
        </w:rPr>
        <w:t xml:space="preserve">, </w:t>
      </w:r>
      <w:proofErr w:type="spellStart"/>
      <w:r w:rsidRPr="00FE7836">
        <w:rPr>
          <w:rFonts w:ascii="Times New Roman" w:hAnsi="Times New Roman" w:cs="Times New Roman"/>
          <w:sz w:val="24"/>
          <w:szCs w:val="24"/>
        </w:rPr>
        <w:t>Morrisons</w:t>
      </w:r>
      <w:proofErr w:type="spellEnd"/>
      <w:r w:rsidRPr="00FE7836">
        <w:rPr>
          <w:rFonts w:ascii="Times New Roman" w:hAnsi="Times New Roman" w:cs="Times New Roman"/>
          <w:sz w:val="24"/>
          <w:szCs w:val="24"/>
        </w:rPr>
        <w:t>, Sainsbury's, the Co-op, Waitrose and M&amp;S.</w:t>
      </w:r>
    </w:p>
    <w:p w:rsidR="00A220C6" w:rsidRPr="00FE7836" w:rsidRDefault="00570AC3" w:rsidP="00FE7836">
      <w:pPr>
        <w:tabs>
          <w:tab w:val="left" w:pos="2744"/>
        </w:tabs>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has a turnover of £2.3bn and employs over 11,000 people. We produce over 2,300 product lines and are the market leader in the majority of our categories. We pride ourselves on having a passion for great food, world class business processes and exceptionally talented people working at our facilities across the UK and at our Head Office in Dublin.</w:t>
      </w:r>
    </w:p>
    <w:p w:rsidR="00570AC3" w:rsidRPr="00FE7836" w:rsidRDefault="00A220C6" w:rsidP="00FE7836">
      <w:pPr>
        <w:tabs>
          <w:tab w:val="left" w:pos="2744"/>
          <w:tab w:val="left" w:pos="8100"/>
        </w:tabs>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t>
      </w:r>
      <w:r w:rsidR="00570AC3" w:rsidRPr="00FE7836">
        <w:rPr>
          <w:rFonts w:ascii="Times New Roman" w:hAnsi="Times New Roman" w:cs="Times New Roman"/>
          <w:sz w:val="24"/>
          <w:szCs w:val="24"/>
        </w:rPr>
        <w:t>offer careers to talented people with a range of different skills and expertise to enable us to continue to grow as a business and innovate in the food sector.</w:t>
      </w:r>
    </w:p>
    <w:p w:rsidR="00570AC3" w:rsidRPr="00FE7836" w:rsidRDefault="00570AC3"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Roles include: Operations, Engineering, IT, Marketing, Technical, Business Support, Purchasing, Human Resources, Health &amp; Safety and Product Development.</w:t>
      </w:r>
    </w:p>
    <w:p w:rsidR="00991F86" w:rsidRPr="00FE7836" w:rsidRDefault="00A745F9"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 xml:space="preserve">When somebody ask people working in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t>
      </w:r>
      <w:r w:rsidR="00570AC3" w:rsidRPr="00FE7836">
        <w:rPr>
          <w:rFonts w:ascii="Times New Roman" w:hAnsi="Times New Roman" w:cs="Times New Roman"/>
          <w:sz w:val="24"/>
          <w:szCs w:val="24"/>
        </w:rPr>
        <w:t xml:space="preserve">what they like most about working at </w:t>
      </w:r>
      <w:proofErr w:type="spellStart"/>
      <w:r w:rsidR="00570AC3" w:rsidRPr="00FE7836">
        <w:rPr>
          <w:rFonts w:ascii="Times New Roman" w:hAnsi="Times New Roman" w:cs="Times New Roman"/>
          <w:sz w:val="24"/>
          <w:szCs w:val="24"/>
        </w:rPr>
        <w:t>Greencore</w:t>
      </w:r>
      <w:proofErr w:type="spellEnd"/>
      <w:r w:rsidR="00570AC3" w:rsidRPr="00FE7836">
        <w:rPr>
          <w:rFonts w:ascii="Times New Roman" w:hAnsi="Times New Roman" w:cs="Times New Roman"/>
          <w:sz w:val="24"/>
          <w:szCs w:val="24"/>
        </w:rPr>
        <w:t>, they say “the opportunities”; opportunities to take responsibility early in their careers, to build their capability and skills, and to explore a wide range of roles and businesses across the Group.</w:t>
      </w:r>
    </w:p>
    <w:p w:rsidR="00570AC3" w:rsidRPr="00FE7836" w:rsidRDefault="00570AC3" w:rsidP="00FE7836">
      <w:pPr>
        <w:tabs>
          <w:tab w:val="left" w:pos="2744"/>
        </w:tabs>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w:t>
      </w:r>
      <w:r w:rsidR="00991F86" w:rsidRPr="00FE7836">
        <w:rPr>
          <w:rFonts w:ascii="Times New Roman" w:hAnsi="Times New Roman" w:cs="Times New Roman"/>
          <w:sz w:val="24"/>
          <w:szCs w:val="24"/>
        </w:rPr>
        <w:t>core</w:t>
      </w:r>
      <w:proofErr w:type="spellEnd"/>
      <w:r w:rsidRPr="00FE7836">
        <w:rPr>
          <w:rFonts w:ascii="Times New Roman" w:hAnsi="Times New Roman" w:cs="Times New Roman"/>
          <w:sz w:val="24"/>
          <w:szCs w:val="24"/>
        </w:rPr>
        <w:t xml:space="preserve"> have a strong and clear strategy f</w:t>
      </w:r>
      <w:r w:rsidR="00991F86" w:rsidRPr="00FE7836">
        <w:rPr>
          <w:rFonts w:ascii="Times New Roman" w:hAnsi="Times New Roman" w:cs="Times New Roman"/>
          <w:sz w:val="24"/>
          <w:szCs w:val="24"/>
        </w:rPr>
        <w:t>or how they will continue to grow</w:t>
      </w:r>
      <w:r w:rsidRPr="00FE7836">
        <w:rPr>
          <w:rFonts w:ascii="Times New Roman" w:hAnsi="Times New Roman" w:cs="Times New Roman"/>
          <w:sz w:val="24"/>
          <w:szCs w:val="24"/>
        </w:rPr>
        <w:t xml:space="preserve"> busin</w:t>
      </w:r>
      <w:r w:rsidR="00991F86" w:rsidRPr="00FE7836">
        <w:rPr>
          <w:rFonts w:ascii="Times New Roman" w:hAnsi="Times New Roman" w:cs="Times New Roman"/>
          <w:sz w:val="24"/>
          <w:szCs w:val="24"/>
        </w:rPr>
        <w:t>ess in the future. They</w:t>
      </w:r>
      <w:r w:rsidRPr="00FE7836">
        <w:rPr>
          <w:rFonts w:ascii="Times New Roman" w:hAnsi="Times New Roman" w:cs="Times New Roman"/>
          <w:sz w:val="24"/>
          <w:szCs w:val="24"/>
        </w:rPr>
        <w:t xml:space="preserve"> call this The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Way.</w:t>
      </w:r>
    </w:p>
    <w:p w:rsidR="00570AC3" w:rsidRPr="00FE7836" w:rsidRDefault="00570AC3"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It is a simple model that brings together</w:t>
      </w:r>
      <w:r w:rsidR="00991F86" w:rsidRPr="00FE7836">
        <w:rPr>
          <w:rFonts w:ascii="Times New Roman" w:hAnsi="Times New Roman" w:cs="Times New Roman"/>
          <w:sz w:val="24"/>
          <w:szCs w:val="24"/>
        </w:rPr>
        <w:t xml:space="preserve"> </w:t>
      </w:r>
      <w:r w:rsidRPr="00FE7836">
        <w:rPr>
          <w:rFonts w:ascii="Times New Roman" w:hAnsi="Times New Roman" w:cs="Times New Roman"/>
          <w:sz w:val="24"/>
          <w:szCs w:val="24"/>
        </w:rPr>
        <w:t>all the ke</w:t>
      </w:r>
      <w:r w:rsidR="007A2EAB" w:rsidRPr="00FE7836">
        <w:rPr>
          <w:rFonts w:ascii="Times New Roman" w:hAnsi="Times New Roman" w:cs="Times New Roman"/>
          <w:sz w:val="24"/>
          <w:szCs w:val="24"/>
        </w:rPr>
        <w:t xml:space="preserve">y elements of what we are about </w:t>
      </w:r>
      <w:r w:rsidRPr="00FE7836">
        <w:rPr>
          <w:rFonts w:ascii="Times New Roman" w:hAnsi="Times New Roman" w:cs="Times New Roman"/>
          <w:sz w:val="24"/>
          <w:szCs w:val="24"/>
        </w:rPr>
        <w:t xml:space="preserve">at </w:t>
      </w:r>
      <w:proofErr w:type="spellStart"/>
      <w:r w:rsidRPr="00FE7836">
        <w:rPr>
          <w:rFonts w:ascii="Times New Roman" w:hAnsi="Times New Roman" w:cs="Times New Roman"/>
          <w:sz w:val="24"/>
          <w:szCs w:val="24"/>
        </w:rPr>
        <w:t>Gree</w:t>
      </w:r>
      <w:r w:rsidR="007A2EAB" w:rsidRPr="00FE7836">
        <w:rPr>
          <w:rFonts w:ascii="Times New Roman" w:hAnsi="Times New Roman" w:cs="Times New Roman"/>
          <w:sz w:val="24"/>
          <w:szCs w:val="24"/>
        </w:rPr>
        <w:t>ncore</w:t>
      </w:r>
      <w:proofErr w:type="spellEnd"/>
      <w:r w:rsidR="007A2EAB" w:rsidRPr="00FE7836">
        <w:rPr>
          <w:rFonts w:ascii="Times New Roman" w:hAnsi="Times New Roman" w:cs="Times New Roman"/>
          <w:sz w:val="24"/>
          <w:szCs w:val="24"/>
        </w:rPr>
        <w:t xml:space="preserve">. It is based on four core </w:t>
      </w:r>
      <w:r w:rsidRPr="00FE7836">
        <w:rPr>
          <w:rFonts w:ascii="Times New Roman" w:hAnsi="Times New Roman" w:cs="Times New Roman"/>
          <w:sz w:val="24"/>
          <w:szCs w:val="24"/>
        </w:rPr>
        <w:t>deliver</w:t>
      </w:r>
      <w:r w:rsidR="007A2EAB" w:rsidRPr="00FE7836">
        <w:rPr>
          <w:rFonts w:ascii="Times New Roman" w:hAnsi="Times New Roman" w:cs="Times New Roman"/>
          <w:sz w:val="24"/>
          <w:szCs w:val="24"/>
        </w:rPr>
        <w:t xml:space="preserve"> our vision. The most important </w:t>
      </w:r>
      <w:r w:rsidRPr="00FE7836">
        <w:rPr>
          <w:rFonts w:ascii="Times New Roman" w:hAnsi="Times New Roman" w:cs="Times New Roman"/>
          <w:sz w:val="24"/>
          <w:szCs w:val="24"/>
        </w:rPr>
        <w:t>principle is people at the core.</w:t>
      </w:r>
    </w:p>
    <w:p w:rsidR="007A2EAB" w:rsidRPr="00FE7836" w:rsidRDefault="00A745F9"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 xml:space="preserve">As a responsible food manufacturer, </w:t>
      </w: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w:t>
      </w:r>
      <w:proofErr w:type="spellStart"/>
      <w:r w:rsidRPr="00FE7836">
        <w:rPr>
          <w:rFonts w:ascii="Times New Roman" w:hAnsi="Times New Roman" w:cs="Times New Roman"/>
          <w:sz w:val="24"/>
          <w:szCs w:val="24"/>
        </w:rPr>
        <w:t>recognises</w:t>
      </w:r>
      <w:proofErr w:type="spellEnd"/>
      <w:r w:rsidRPr="00FE7836">
        <w:rPr>
          <w:rFonts w:ascii="Times New Roman" w:hAnsi="Times New Roman" w:cs="Times New Roman"/>
          <w:sz w:val="24"/>
          <w:szCs w:val="24"/>
        </w:rPr>
        <w:t xml:space="preserve"> the importance of producing healthy and nutritious foods and </w:t>
      </w:r>
      <w:r w:rsidR="00426688" w:rsidRPr="00FE7836">
        <w:rPr>
          <w:rFonts w:ascii="Times New Roman" w:hAnsi="Times New Roman" w:cs="Times New Roman"/>
          <w:sz w:val="24"/>
          <w:szCs w:val="24"/>
        </w:rPr>
        <w:t xml:space="preserve">they </w:t>
      </w:r>
      <w:r w:rsidRPr="00FE7836">
        <w:rPr>
          <w:rFonts w:ascii="Times New Roman" w:hAnsi="Times New Roman" w:cs="Times New Roman"/>
          <w:sz w:val="24"/>
          <w:szCs w:val="24"/>
        </w:rPr>
        <w:t xml:space="preserve">seek to offer healthy options in each </w:t>
      </w:r>
      <w:r w:rsidR="00426688" w:rsidRPr="00FE7836">
        <w:rPr>
          <w:rFonts w:ascii="Times New Roman" w:hAnsi="Times New Roman" w:cs="Times New Roman"/>
          <w:sz w:val="24"/>
          <w:szCs w:val="24"/>
        </w:rPr>
        <w:t>of the categories in which they</w:t>
      </w:r>
      <w:r w:rsidRPr="00FE7836">
        <w:rPr>
          <w:rFonts w:ascii="Times New Roman" w:hAnsi="Times New Roman" w:cs="Times New Roman"/>
          <w:sz w:val="24"/>
          <w:szCs w:val="24"/>
        </w:rPr>
        <w:t xml:space="preserve"> operate.</w:t>
      </w:r>
    </w:p>
    <w:p w:rsidR="00426688" w:rsidRPr="00FE7836" w:rsidRDefault="00426688" w:rsidP="00FE7836">
      <w:pPr>
        <w:tabs>
          <w:tab w:val="left" w:pos="2744"/>
        </w:tabs>
        <w:jc w:val="both"/>
        <w:rPr>
          <w:rFonts w:ascii="Times New Roman" w:hAnsi="Times New Roman" w:cs="Times New Roman"/>
          <w:sz w:val="24"/>
          <w:szCs w:val="24"/>
        </w:rPr>
      </w:pPr>
      <w:proofErr w:type="spellStart"/>
      <w:r w:rsidRPr="00FE7836">
        <w:rPr>
          <w:rFonts w:ascii="Times New Roman" w:hAnsi="Times New Roman" w:cs="Times New Roman"/>
          <w:sz w:val="24"/>
          <w:szCs w:val="24"/>
        </w:rPr>
        <w:t>Greencore</w:t>
      </w:r>
      <w:proofErr w:type="spellEnd"/>
      <w:r w:rsidRPr="00FE7836">
        <w:rPr>
          <w:rFonts w:ascii="Times New Roman" w:hAnsi="Times New Roman" w:cs="Times New Roman"/>
          <w:sz w:val="24"/>
          <w:szCs w:val="24"/>
        </w:rPr>
        <w:t xml:space="preserve"> have a commitment to manage their impact on the environment, which means efficiently using and respecting all resources. Being effective at managing and using their resources and reducing waste is entirely consistent with our economic and business aims.</w:t>
      </w:r>
    </w:p>
    <w:p w:rsidR="00426688" w:rsidRPr="00FE7836" w:rsidRDefault="00426688" w:rsidP="00FE7836">
      <w:pPr>
        <w:tabs>
          <w:tab w:val="left" w:pos="2744"/>
        </w:tabs>
        <w:jc w:val="both"/>
        <w:rPr>
          <w:rFonts w:ascii="Times New Roman" w:hAnsi="Times New Roman" w:cs="Times New Roman"/>
          <w:sz w:val="24"/>
          <w:szCs w:val="24"/>
        </w:rPr>
      </w:pPr>
    </w:p>
    <w:p w:rsidR="007A2EAB" w:rsidRPr="00FE7836" w:rsidRDefault="007A2EAB" w:rsidP="00FE7836">
      <w:pPr>
        <w:tabs>
          <w:tab w:val="left" w:pos="2744"/>
        </w:tabs>
        <w:jc w:val="both"/>
        <w:rPr>
          <w:rFonts w:ascii="Times New Roman" w:hAnsi="Times New Roman" w:cs="Times New Roman"/>
          <w:sz w:val="24"/>
          <w:szCs w:val="24"/>
        </w:rPr>
      </w:pPr>
    </w:p>
    <w:p w:rsidR="007A2EAB" w:rsidRPr="00FE7836" w:rsidRDefault="007A2EAB" w:rsidP="00FE7836">
      <w:pPr>
        <w:tabs>
          <w:tab w:val="left" w:pos="2744"/>
        </w:tabs>
        <w:jc w:val="both"/>
        <w:rPr>
          <w:rFonts w:ascii="Times New Roman" w:hAnsi="Times New Roman" w:cs="Times New Roman"/>
          <w:b/>
          <w:sz w:val="24"/>
          <w:szCs w:val="24"/>
        </w:rPr>
      </w:pPr>
      <w:r w:rsidRPr="00FE7836">
        <w:rPr>
          <w:rFonts w:ascii="Times New Roman" w:hAnsi="Times New Roman" w:cs="Times New Roman"/>
          <w:b/>
          <w:sz w:val="24"/>
          <w:szCs w:val="24"/>
        </w:rPr>
        <w:t>References / Citations &amp; Bibliography</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lastRenderedPageBreak/>
        <w:t xml:space="preserve">M. E. Porter, Competitive </w:t>
      </w:r>
      <w:proofErr w:type="gramStart"/>
      <w:r w:rsidRPr="00FE7836">
        <w:rPr>
          <w:rFonts w:ascii="Times New Roman" w:hAnsi="Times New Roman" w:cs="Times New Roman"/>
          <w:sz w:val="24"/>
          <w:szCs w:val="24"/>
        </w:rPr>
        <w:t>Strategy(</w:t>
      </w:r>
      <w:proofErr w:type="gramEnd"/>
      <w:r w:rsidRPr="00FE7836">
        <w:rPr>
          <w:rFonts w:ascii="Times New Roman" w:hAnsi="Times New Roman" w:cs="Times New Roman"/>
          <w:sz w:val="24"/>
          <w:szCs w:val="24"/>
        </w:rPr>
        <w:t>New York: Free Press, 1980)</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A. D. Chandler, Strategy and Structure (Cambridge, Mass.: MIT Press, 1962)</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 xml:space="preserve">O. E. Williamson, Markets and </w:t>
      </w:r>
      <w:proofErr w:type="gramStart"/>
      <w:r w:rsidRPr="00FE7836">
        <w:rPr>
          <w:rFonts w:ascii="Times New Roman" w:hAnsi="Times New Roman" w:cs="Times New Roman"/>
          <w:sz w:val="24"/>
          <w:szCs w:val="24"/>
        </w:rPr>
        <w:t>Hierarchies(</w:t>
      </w:r>
      <w:proofErr w:type="gramEnd"/>
      <w:r w:rsidRPr="00FE7836">
        <w:rPr>
          <w:rFonts w:ascii="Times New Roman" w:hAnsi="Times New Roman" w:cs="Times New Roman"/>
          <w:sz w:val="24"/>
          <w:szCs w:val="24"/>
        </w:rPr>
        <w:t>New York: Free Press, 1975);</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L. Wrigley, Divisional Autonomy and Diversification (PhD, Harvard Business School, 1970)</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R. E. White, Generic Business Strategies, Organizational Context and Performance: An Empirical Investigation, Strategic Management Journal7 (1986)</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https://www.standard.co.uk/business/greencore-agrees-sale-of-us-sandwich-arm-for-817m-a3962061.html</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https://www.telegraph.co.uk/business/2018/10/15/sandwich-maker-greencore-exits-us-1bn/</w:t>
      </w:r>
    </w:p>
    <w:p w:rsidR="007A2EAB" w:rsidRPr="00FE7836" w:rsidRDefault="007A2EAB" w:rsidP="00FE7836">
      <w:pPr>
        <w:tabs>
          <w:tab w:val="left" w:pos="2744"/>
        </w:tabs>
        <w:jc w:val="both"/>
        <w:rPr>
          <w:rFonts w:ascii="Times New Roman" w:hAnsi="Times New Roman" w:cs="Times New Roman"/>
          <w:sz w:val="24"/>
          <w:szCs w:val="24"/>
        </w:rPr>
      </w:pPr>
      <w:r w:rsidRPr="00FE7836">
        <w:rPr>
          <w:rFonts w:ascii="Times New Roman" w:hAnsi="Times New Roman" w:cs="Times New Roman"/>
          <w:sz w:val="24"/>
          <w:szCs w:val="24"/>
        </w:rPr>
        <w:t>https://www.greencore.com/wp-content/uploads/2018/12/Greencore-Group-plc-FY18-Results-Statement-FINAL.pdf</w:t>
      </w:r>
    </w:p>
    <w:p w:rsidR="007A2EAB" w:rsidRPr="00FE7836" w:rsidRDefault="007A2EAB" w:rsidP="00FE7836">
      <w:pPr>
        <w:tabs>
          <w:tab w:val="left" w:pos="2744"/>
        </w:tabs>
        <w:jc w:val="both"/>
        <w:rPr>
          <w:rFonts w:ascii="Times New Roman" w:hAnsi="Times New Roman" w:cs="Times New Roman"/>
          <w:sz w:val="24"/>
          <w:szCs w:val="24"/>
        </w:rPr>
      </w:pPr>
    </w:p>
    <w:p w:rsidR="007A2EAB" w:rsidRPr="00FE7836" w:rsidRDefault="007A2EAB" w:rsidP="00FE7836">
      <w:pPr>
        <w:tabs>
          <w:tab w:val="left" w:pos="2744"/>
        </w:tabs>
        <w:jc w:val="both"/>
        <w:rPr>
          <w:rFonts w:ascii="Times New Roman" w:hAnsi="Times New Roman" w:cs="Times New Roman"/>
          <w:sz w:val="24"/>
          <w:szCs w:val="24"/>
        </w:rPr>
      </w:pPr>
    </w:p>
    <w:p w:rsidR="00C66333" w:rsidRPr="00FE7836" w:rsidRDefault="00C66333" w:rsidP="00FE7836">
      <w:pPr>
        <w:tabs>
          <w:tab w:val="left" w:pos="2744"/>
        </w:tabs>
        <w:jc w:val="both"/>
        <w:rPr>
          <w:rFonts w:ascii="Times New Roman" w:hAnsi="Times New Roman" w:cs="Times New Roman"/>
          <w:sz w:val="24"/>
          <w:szCs w:val="24"/>
        </w:rPr>
      </w:pPr>
    </w:p>
    <w:p w:rsidR="0033442A" w:rsidRPr="00FE7836" w:rsidRDefault="0033442A" w:rsidP="00FE7836">
      <w:pPr>
        <w:ind w:left="720"/>
        <w:jc w:val="both"/>
        <w:rPr>
          <w:rFonts w:ascii="Times New Roman" w:hAnsi="Times New Roman" w:cs="Times New Roman"/>
          <w:sz w:val="24"/>
          <w:szCs w:val="24"/>
        </w:rPr>
      </w:pPr>
    </w:p>
    <w:p w:rsidR="00F62EB3" w:rsidRPr="00FE7836" w:rsidRDefault="00F62EB3" w:rsidP="00FE7836">
      <w:pPr>
        <w:jc w:val="both"/>
        <w:rPr>
          <w:rFonts w:ascii="Times New Roman" w:hAnsi="Times New Roman" w:cs="Times New Roman"/>
          <w:sz w:val="24"/>
          <w:szCs w:val="24"/>
        </w:rPr>
      </w:pPr>
    </w:p>
    <w:p w:rsidR="00C37885" w:rsidRPr="00FE7836" w:rsidRDefault="00C37885" w:rsidP="00FE7836">
      <w:pPr>
        <w:jc w:val="both"/>
        <w:rPr>
          <w:rFonts w:ascii="Times New Roman" w:hAnsi="Times New Roman" w:cs="Times New Roman"/>
          <w:sz w:val="24"/>
          <w:szCs w:val="24"/>
        </w:rPr>
      </w:pPr>
    </w:p>
    <w:sectPr w:rsidR="00C37885" w:rsidRPr="00FE78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EA5226"/>
    <w:multiLevelType w:val="hybridMultilevel"/>
    <w:tmpl w:val="6F046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6D623F"/>
    <w:multiLevelType w:val="hybridMultilevel"/>
    <w:tmpl w:val="21B0D41A"/>
    <w:lvl w:ilvl="0" w:tplc="6DC46484">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7C3C92"/>
    <w:multiLevelType w:val="hybridMultilevel"/>
    <w:tmpl w:val="D6565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C87C1E"/>
    <w:multiLevelType w:val="hybridMultilevel"/>
    <w:tmpl w:val="B9A6CD04"/>
    <w:lvl w:ilvl="0" w:tplc="6DC464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D53476"/>
    <w:multiLevelType w:val="hybridMultilevel"/>
    <w:tmpl w:val="8AEA9EBA"/>
    <w:lvl w:ilvl="0" w:tplc="6DC464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A7054D"/>
    <w:multiLevelType w:val="hybridMultilevel"/>
    <w:tmpl w:val="21A62F4E"/>
    <w:lvl w:ilvl="0" w:tplc="6DC464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0A1171"/>
    <w:multiLevelType w:val="hybridMultilevel"/>
    <w:tmpl w:val="8298947A"/>
    <w:lvl w:ilvl="0" w:tplc="6DC464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6D5B06"/>
    <w:multiLevelType w:val="hybridMultilevel"/>
    <w:tmpl w:val="777C41BA"/>
    <w:lvl w:ilvl="0" w:tplc="6DC464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4"/>
  </w:num>
  <w:num w:numId="5">
    <w:abstractNumId w:val="7"/>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53AE"/>
    <w:rsid w:val="00050E77"/>
    <w:rsid w:val="00051A24"/>
    <w:rsid w:val="00300169"/>
    <w:rsid w:val="0033442A"/>
    <w:rsid w:val="0035320B"/>
    <w:rsid w:val="00426688"/>
    <w:rsid w:val="004753AE"/>
    <w:rsid w:val="004A043F"/>
    <w:rsid w:val="00547402"/>
    <w:rsid w:val="00570AC3"/>
    <w:rsid w:val="0061089A"/>
    <w:rsid w:val="00640510"/>
    <w:rsid w:val="007A2EAB"/>
    <w:rsid w:val="00861C27"/>
    <w:rsid w:val="00874C97"/>
    <w:rsid w:val="008C7582"/>
    <w:rsid w:val="00991F86"/>
    <w:rsid w:val="009A3B7A"/>
    <w:rsid w:val="009E1B63"/>
    <w:rsid w:val="009F7BFA"/>
    <w:rsid w:val="00A220C6"/>
    <w:rsid w:val="00A745F9"/>
    <w:rsid w:val="00AA3AA2"/>
    <w:rsid w:val="00BA2A59"/>
    <w:rsid w:val="00BE1CD3"/>
    <w:rsid w:val="00C37885"/>
    <w:rsid w:val="00C66333"/>
    <w:rsid w:val="00CF5F09"/>
    <w:rsid w:val="00D73487"/>
    <w:rsid w:val="00F538A1"/>
    <w:rsid w:val="00F62EB3"/>
    <w:rsid w:val="00F91521"/>
    <w:rsid w:val="00FE7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F0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F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458</TotalTime>
  <Pages>7</Pages>
  <Words>2206</Words>
  <Characters>12576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5</cp:revision>
  <dcterms:created xsi:type="dcterms:W3CDTF">2019-07-14T02:38:00Z</dcterms:created>
  <dcterms:modified xsi:type="dcterms:W3CDTF">2019-08-14T20:54:00Z</dcterms:modified>
</cp:coreProperties>
</file>