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glossary/document.xml" ContentType="application/vnd.openxmlformats-officedocument.wordprocessingml.document.glossary+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62264BD" w:rsidP="762264BD" w:rsidRDefault="762264BD" w14:paraId="685102E7" w14:textId="4AAFC988">
      <w:pPr>
        <w:pStyle w:val="NoSpacing"/>
        <w:rPr>
          <w:rFonts w:ascii="Arial" w:hAnsi="Arial" w:eastAsia="Arial" w:cs="Arial"/>
          <w:sz w:val="22"/>
          <w:szCs w:val="22"/>
        </w:rPr>
      </w:pPr>
      <w:bookmarkStart w:name="_Int_cP5rGnLp" w:id="488067520"/>
      <w:r w:rsidR="762264BD">
        <w:drawing>
          <wp:inline wp14:editId="521BB10E" wp14:anchorId="634C89AD">
            <wp:extent cx="5694934" cy="2633907"/>
            <wp:effectExtent l="0" t="0" r="0" b="0"/>
            <wp:docPr id="1759142409" name="" title="Decorative header image with four blue circles on white background"/>
            <wp:cNvGraphicFramePr>
              <a:graphicFrameLocks noChangeAspect="1"/>
            </wp:cNvGraphicFramePr>
            <a:graphic>
              <a:graphicData uri="http://schemas.openxmlformats.org/drawingml/2006/picture">
                <pic:pic>
                  <pic:nvPicPr>
                    <pic:cNvPr id="0" name=""/>
                    <pic:cNvPicPr/>
                  </pic:nvPicPr>
                  <pic:blipFill>
                    <a:blip r:embed="R74759c062b274bf1">
                      <a:extLst>
                        <a:ext xmlns:a="http://schemas.openxmlformats.org/drawingml/2006/main" uri="{28A0092B-C50C-407E-A947-70E740481C1C}">
                          <a14:useLocalDpi val="0"/>
                        </a:ext>
                      </a:extLst>
                    </a:blip>
                    <a:stretch>
                      <a:fillRect/>
                    </a:stretch>
                  </pic:blipFill>
                  <pic:spPr>
                    <a:xfrm>
                      <a:off x="0" y="0"/>
                      <a:ext cx="5694934" cy="2633907"/>
                    </a:xfrm>
                    <a:prstGeom prst="rect">
                      <a:avLst/>
                    </a:prstGeom>
                  </pic:spPr>
                </pic:pic>
              </a:graphicData>
            </a:graphic>
          </wp:inline>
        </w:drawing>
      </w:r>
      <w:bookmarkEnd w:id="488067520"/>
    </w:p>
    <w:p w:rsidR="762264BD" w:rsidP="762264BD" w:rsidRDefault="762264BD" w14:paraId="7C5E884B" w14:textId="1C2A0D84">
      <w:pPr>
        <w:pStyle w:val="Title"/>
        <w:jc w:val="both"/>
        <w:rPr>
          <w:rStyle w:val="TitleChar"/>
          <w:rFonts w:ascii="Arial" w:hAnsi="Arial" w:eastAsia="Arial" w:cs="Arial"/>
          <w:noProof w:val="0"/>
          <w:sz w:val="22"/>
          <w:szCs w:val="22"/>
          <w:lang w:val="en-GB"/>
        </w:rPr>
      </w:pPr>
      <w:r w:rsidRPr="762264BD" w:rsidR="762264BD">
        <w:rPr>
          <w:rFonts w:ascii="Arial" w:hAnsi="Arial" w:eastAsia="Arial" w:cs="Arial"/>
          <w:noProof w:val="0"/>
          <w:sz w:val="22"/>
          <w:szCs w:val="22"/>
          <w:lang w:val="en-GB"/>
        </w:rPr>
        <w:t>Problem Solving and Decision Making</w:t>
      </w:r>
    </w:p>
    <w:p w:rsidR="762264BD" w:rsidP="762264BD" w:rsidRDefault="762264BD" w14:paraId="2E14A43F" w14:textId="58D0D59F">
      <w:pPr>
        <w:pStyle w:val="Normal"/>
        <w:rPr>
          <w:rFonts w:ascii="Arial" w:hAnsi="Arial" w:eastAsia="Arial" w:cs="Arial"/>
          <w:b w:val="1"/>
          <w:bCs w:val="1"/>
          <w:i w:val="0"/>
          <w:iCs w:val="0"/>
          <w:strike w:val="0"/>
          <w:dstrike w:val="0"/>
          <w:noProof w:val="0"/>
          <w:color w:val="000000" w:themeColor="text1" w:themeTint="FF" w:themeShade="FF"/>
          <w:sz w:val="22"/>
          <w:szCs w:val="22"/>
          <w:u w:val="none"/>
          <w:lang w:val="en-GB"/>
        </w:rPr>
      </w:pPr>
    </w:p>
    <w:p w:rsidR="762264BD" w:rsidP="762264BD" w:rsidRDefault="762264BD" w14:paraId="3905ABF5" w14:textId="6D57A3F4">
      <w:pPr>
        <w:spacing w:before="0" w:after="160" w:line="259" w:lineRule="auto"/>
        <w:jc w:val="both"/>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rsidRPr="762264BD" w:rsidR="762264BD">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Student Name: Shabana Akhtar</w:t>
      </w:r>
    </w:p>
    <w:p w:rsidR="762264BD" w:rsidP="762264BD" w:rsidRDefault="762264BD" w14:paraId="23914814" w14:textId="6311CA72">
      <w:pPr>
        <w:spacing w:before="0" w:after="24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62264BD" w:rsidR="762264BD">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Student ID: 2120355</w:t>
      </w:r>
    </w:p>
    <w:p w:rsidR="762264BD" w:rsidP="762264BD" w:rsidRDefault="762264BD" w14:paraId="731E25F1" w14:textId="6152D98C">
      <w:pPr>
        <w:pStyle w:val="Normal"/>
        <w:spacing w:before="0" w:after="240" w:line="259" w:lineRule="auto"/>
        <w:jc w:val="both"/>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rsidRPr="762264BD" w:rsidR="762264BD">
        <w:rPr>
          <w:rFonts w:ascii="Arial" w:hAnsi="Arial" w:eastAsia="Arial" w:cs="Arial"/>
          <w:b w:val="1"/>
          <w:bCs w:val="1"/>
          <w:i w:val="1"/>
          <w:iCs w:val="1"/>
          <w:caps w:val="0"/>
          <w:smallCaps w:val="0"/>
          <w:strike w:val="0"/>
          <w:dstrike w:val="0"/>
          <w:noProof w:val="0"/>
          <w:color w:val="000000" w:themeColor="text1" w:themeTint="FF" w:themeShade="FF"/>
          <w:sz w:val="22"/>
          <w:szCs w:val="22"/>
          <w:u w:val="none"/>
          <w:lang w:val="en-GB"/>
        </w:rPr>
        <w:t xml:space="preserve">Module Title: </w:t>
      </w:r>
      <w:r w:rsidRPr="762264BD" w:rsidR="762264BD">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Problem Solving and Decision making</w:t>
      </w:r>
    </w:p>
    <w:p w:rsidR="762264BD" w:rsidP="762264BD" w:rsidRDefault="762264BD" w14:paraId="19D1FFF5" w14:textId="60FAB0E4">
      <w:pPr>
        <w:pStyle w:val="Normal"/>
        <w:spacing w:before="0" w:after="240" w:line="259" w:lineRule="auto"/>
        <w:jc w:val="both"/>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rsidRPr="762264BD" w:rsidR="762264BD">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Task 2: Report</w:t>
      </w:r>
    </w:p>
    <w:p w:rsidR="762264BD" w:rsidP="762264BD" w:rsidRDefault="762264BD" w14:paraId="0D3742FF" w14:textId="4142A5E6">
      <w:pPr>
        <w:spacing w:before="0" w:after="24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62264BD" w:rsidR="762264BD">
        <w:rPr>
          <w:rFonts w:ascii="Arial" w:hAnsi="Arial" w:eastAsia="Arial" w:cs="Arial"/>
          <w:b w:val="1"/>
          <w:bCs w:val="1"/>
          <w:i w:val="1"/>
          <w:iCs w:val="1"/>
          <w:caps w:val="0"/>
          <w:smallCaps w:val="0"/>
          <w:strike w:val="0"/>
          <w:dstrike w:val="0"/>
          <w:noProof w:val="0"/>
          <w:color w:val="000000" w:themeColor="text1" w:themeTint="FF" w:themeShade="FF"/>
          <w:sz w:val="22"/>
          <w:szCs w:val="22"/>
          <w:u w:val="none"/>
          <w:lang w:val="en-GB"/>
        </w:rPr>
        <w:t>Module Code: BM4004</w:t>
      </w:r>
    </w:p>
    <w:p w:rsidR="762264BD" w:rsidP="762264BD" w:rsidRDefault="762264BD" w14:paraId="6749BA44" w14:textId="32955AA9">
      <w:pPr>
        <w:pStyle w:val="Normal"/>
        <w:spacing w:before="0" w:after="240" w:line="240" w:lineRule="exact"/>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bookmarkStart w:name="_Int_x6KtakWO" w:id="44064869"/>
      <w:r w:rsidRPr="762264BD" w:rsidR="762264BD">
        <w:rPr>
          <w:rFonts w:ascii="Arial" w:hAnsi="Arial" w:eastAsia="Arial" w:cs="Arial"/>
          <w:b w:val="1"/>
          <w:bCs w:val="1"/>
          <w:i w:val="1"/>
          <w:iCs w:val="1"/>
          <w:caps w:val="0"/>
          <w:smallCaps w:val="0"/>
          <w:strike w:val="0"/>
          <w:dstrike w:val="0"/>
          <w:noProof w:val="0"/>
          <w:color w:val="000000" w:themeColor="text1" w:themeTint="FF" w:themeShade="FF"/>
          <w:sz w:val="22"/>
          <w:szCs w:val="22"/>
          <w:u w:val="none"/>
          <w:lang w:val="en-GB"/>
        </w:rPr>
        <w:t>Tuto</w:t>
      </w:r>
      <w:r w:rsidRPr="762264BD" w:rsidR="762264BD">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r: Julius </w:t>
      </w:r>
      <w:proofErr w:type="spellStart"/>
      <w:r w:rsidRPr="762264BD" w:rsidR="762264BD">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Azasoo</w:t>
      </w:r>
      <w:proofErr w:type="spellEnd"/>
      <w:bookmarkEnd w:id="44064869"/>
    </w:p>
    <w:p w:rsidR="762264BD" w:rsidP="762264BD" w:rsidRDefault="762264BD" w14:paraId="7F4EAC34" w14:textId="20372A77">
      <w:pPr>
        <w:rPr>
          <w:rFonts w:ascii="Arial" w:hAnsi="Arial" w:eastAsia="Arial" w:cs="Arial"/>
          <w:sz w:val="22"/>
          <w:szCs w:val="22"/>
        </w:rPr>
      </w:pPr>
      <w:r w:rsidRPr="762264BD">
        <w:rPr>
          <w:rFonts w:ascii="Arial" w:hAnsi="Arial" w:eastAsia="Arial" w:cs="Arial"/>
          <w:sz w:val="22"/>
          <w:szCs w:val="22"/>
        </w:rPr>
        <w:br w:type="page"/>
      </w:r>
    </w:p>
    <w:sdt>
      <w:sdtPr>
        <w:id w:val="19687202"/>
        <w:docPartObj>
          <w:docPartGallery w:val="Table of Contents"/>
          <w:docPartUnique/>
        </w:docPartObj>
      </w:sdtPr>
      <w:sdtContent>
        <w:p w:rsidR="762264BD" w:rsidP="762264BD" w:rsidRDefault="762264BD" w14:paraId="343A0C29" w14:textId="21FF5B92">
          <w:pPr>
            <w:pStyle w:val="TOC1"/>
            <w:tabs>
              <w:tab w:val="right" w:leader="dot" w:pos="9015"/>
            </w:tabs>
            <w:bidi w:val="0"/>
            <w:rPr>
              <w:rStyle w:val="Hyperlink"/>
              <w:rFonts w:ascii="Arial" w:hAnsi="Arial" w:eastAsia="Arial" w:cs="Arial"/>
              <w:sz w:val="22"/>
              <w:szCs w:val="22"/>
            </w:rPr>
          </w:pPr>
          <w:r>
            <w:fldChar w:fldCharType="begin"/>
          </w:r>
          <w:r>
            <w:instrText xml:space="preserve">TOC \o \z \u \h</w:instrText>
          </w:r>
          <w:r>
            <w:fldChar w:fldCharType="separate"/>
          </w:r>
          <w:hyperlink w:anchor="_Toc433989671">
            <w:r w:rsidRPr="762264BD" w:rsidR="762264BD">
              <w:rPr>
                <w:rStyle w:val="Hyperlink"/>
              </w:rPr>
              <w:t>Introduction</w:t>
            </w:r>
            <w:r>
              <w:tab/>
            </w:r>
            <w:r>
              <w:fldChar w:fldCharType="begin"/>
            </w:r>
            <w:r>
              <w:instrText xml:space="preserve">PAGEREF _Toc433989671 \h</w:instrText>
            </w:r>
            <w:r>
              <w:fldChar w:fldCharType="separate"/>
            </w:r>
            <w:r w:rsidRPr="762264BD" w:rsidR="762264BD">
              <w:rPr>
                <w:rStyle w:val="Hyperlink"/>
              </w:rPr>
              <w:t>3</w:t>
            </w:r>
            <w:r>
              <w:fldChar w:fldCharType="end"/>
            </w:r>
          </w:hyperlink>
        </w:p>
        <w:p w:rsidR="762264BD" w:rsidP="762264BD" w:rsidRDefault="762264BD" w14:paraId="6B6861AE" w14:textId="46EFA243">
          <w:pPr>
            <w:pStyle w:val="TOC1"/>
            <w:tabs>
              <w:tab w:val="right" w:leader="dot" w:pos="9015"/>
            </w:tabs>
            <w:bidi w:val="0"/>
            <w:rPr>
              <w:rStyle w:val="Hyperlink"/>
              <w:rFonts w:ascii="Arial" w:hAnsi="Arial" w:eastAsia="Arial" w:cs="Arial"/>
              <w:sz w:val="22"/>
              <w:szCs w:val="22"/>
            </w:rPr>
          </w:pPr>
          <w:hyperlink w:anchor="_Toc1774034413">
            <w:r w:rsidRPr="762264BD" w:rsidR="762264BD">
              <w:rPr>
                <w:rStyle w:val="Hyperlink"/>
              </w:rPr>
              <w:t>The Problem</w:t>
            </w:r>
            <w:r>
              <w:tab/>
            </w:r>
            <w:r>
              <w:fldChar w:fldCharType="begin"/>
            </w:r>
            <w:r>
              <w:instrText xml:space="preserve">PAGEREF _Toc1774034413 \h</w:instrText>
            </w:r>
            <w:r>
              <w:fldChar w:fldCharType="separate"/>
            </w:r>
            <w:r w:rsidRPr="762264BD" w:rsidR="762264BD">
              <w:rPr>
                <w:rStyle w:val="Hyperlink"/>
              </w:rPr>
              <w:t>3</w:t>
            </w:r>
            <w:r>
              <w:fldChar w:fldCharType="end"/>
            </w:r>
          </w:hyperlink>
        </w:p>
        <w:p w:rsidR="762264BD" w:rsidP="762264BD" w:rsidRDefault="762264BD" w14:paraId="5D94E777" w14:textId="5C9225F8">
          <w:pPr>
            <w:pStyle w:val="TOC2"/>
            <w:tabs>
              <w:tab w:val="right" w:leader="dot" w:pos="9015"/>
            </w:tabs>
            <w:bidi w:val="0"/>
            <w:rPr>
              <w:rStyle w:val="Hyperlink"/>
              <w:rFonts w:ascii="Arial" w:hAnsi="Arial" w:eastAsia="Arial" w:cs="Arial"/>
              <w:sz w:val="22"/>
              <w:szCs w:val="22"/>
            </w:rPr>
          </w:pPr>
          <w:hyperlink w:anchor="_Toc16680478">
            <w:r w:rsidRPr="762264BD" w:rsidR="762264BD">
              <w:rPr>
                <w:rStyle w:val="Hyperlink"/>
              </w:rPr>
              <w:t>Scope of the problem</w:t>
            </w:r>
            <w:r>
              <w:tab/>
            </w:r>
            <w:r>
              <w:fldChar w:fldCharType="begin"/>
            </w:r>
            <w:r>
              <w:instrText xml:space="preserve">PAGEREF _Toc16680478 \h</w:instrText>
            </w:r>
            <w:r>
              <w:fldChar w:fldCharType="separate"/>
            </w:r>
            <w:r w:rsidRPr="762264BD" w:rsidR="762264BD">
              <w:rPr>
                <w:rStyle w:val="Hyperlink"/>
              </w:rPr>
              <w:t>4</w:t>
            </w:r>
            <w:r>
              <w:fldChar w:fldCharType="end"/>
            </w:r>
          </w:hyperlink>
        </w:p>
        <w:p w:rsidR="762264BD" w:rsidP="762264BD" w:rsidRDefault="762264BD" w14:paraId="5DD1E8E5" w14:textId="333633E3">
          <w:pPr>
            <w:pStyle w:val="TOC3"/>
            <w:tabs>
              <w:tab w:val="right" w:leader="dot" w:pos="9015"/>
            </w:tabs>
            <w:bidi w:val="0"/>
            <w:rPr>
              <w:rStyle w:val="Hyperlink"/>
              <w:rFonts w:ascii="Arial" w:hAnsi="Arial" w:eastAsia="Arial" w:cs="Arial"/>
              <w:sz w:val="22"/>
              <w:szCs w:val="22"/>
            </w:rPr>
          </w:pPr>
          <w:hyperlink w:anchor="_Toc1034910381">
            <w:r w:rsidRPr="762264BD" w:rsidR="762264BD">
              <w:rPr>
                <w:rStyle w:val="Hyperlink"/>
              </w:rPr>
              <w:t>Longterm Problem</w:t>
            </w:r>
            <w:r>
              <w:tab/>
            </w:r>
            <w:r>
              <w:fldChar w:fldCharType="begin"/>
            </w:r>
            <w:r>
              <w:instrText xml:space="preserve">PAGEREF _Toc1034910381 \h</w:instrText>
            </w:r>
            <w:r>
              <w:fldChar w:fldCharType="separate"/>
            </w:r>
            <w:r w:rsidRPr="762264BD" w:rsidR="762264BD">
              <w:rPr>
                <w:rStyle w:val="Hyperlink"/>
              </w:rPr>
              <w:t>4</w:t>
            </w:r>
            <w:r>
              <w:fldChar w:fldCharType="end"/>
            </w:r>
          </w:hyperlink>
        </w:p>
        <w:p w:rsidR="762264BD" w:rsidP="762264BD" w:rsidRDefault="762264BD" w14:paraId="52E3797E" w14:textId="2E8A7F8F">
          <w:pPr>
            <w:pStyle w:val="TOC1"/>
            <w:tabs>
              <w:tab w:val="right" w:leader="dot" w:pos="9015"/>
            </w:tabs>
            <w:bidi w:val="0"/>
            <w:rPr>
              <w:rStyle w:val="Hyperlink"/>
              <w:rFonts w:ascii="Arial" w:hAnsi="Arial" w:eastAsia="Arial" w:cs="Arial"/>
              <w:sz w:val="22"/>
              <w:szCs w:val="22"/>
            </w:rPr>
          </w:pPr>
          <w:hyperlink w:anchor="_Toc1012268716">
            <w:r w:rsidRPr="762264BD" w:rsidR="762264BD">
              <w:rPr>
                <w:rStyle w:val="Hyperlink"/>
              </w:rPr>
              <w:t>Who the problem affects</w:t>
            </w:r>
            <w:r>
              <w:tab/>
            </w:r>
            <w:r>
              <w:fldChar w:fldCharType="begin"/>
            </w:r>
            <w:r>
              <w:instrText xml:space="preserve">PAGEREF _Toc1012268716 \h</w:instrText>
            </w:r>
            <w:r>
              <w:fldChar w:fldCharType="separate"/>
            </w:r>
            <w:r w:rsidRPr="762264BD" w:rsidR="762264BD">
              <w:rPr>
                <w:rStyle w:val="Hyperlink"/>
              </w:rPr>
              <w:t>4</w:t>
            </w:r>
            <w:r>
              <w:fldChar w:fldCharType="end"/>
            </w:r>
          </w:hyperlink>
        </w:p>
        <w:p w:rsidR="762264BD" w:rsidP="762264BD" w:rsidRDefault="762264BD" w14:paraId="0C00A728" w14:textId="675649EE">
          <w:pPr>
            <w:pStyle w:val="TOC2"/>
            <w:tabs>
              <w:tab w:val="right" w:leader="dot" w:pos="9015"/>
            </w:tabs>
            <w:bidi w:val="0"/>
            <w:rPr>
              <w:rStyle w:val="Hyperlink"/>
              <w:rFonts w:ascii="Arial" w:hAnsi="Arial" w:eastAsia="Arial" w:cs="Arial"/>
              <w:sz w:val="22"/>
              <w:szCs w:val="22"/>
            </w:rPr>
          </w:pPr>
          <w:hyperlink w:anchor="_Toc1308872605">
            <w:r w:rsidRPr="762264BD" w:rsidR="762264BD">
              <w:rPr>
                <w:rStyle w:val="Hyperlink"/>
              </w:rPr>
              <w:t>Staff</w:t>
            </w:r>
            <w:r>
              <w:tab/>
            </w:r>
            <w:r>
              <w:fldChar w:fldCharType="begin"/>
            </w:r>
            <w:r>
              <w:instrText xml:space="preserve">PAGEREF _Toc1308872605 \h</w:instrText>
            </w:r>
            <w:r>
              <w:fldChar w:fldCharType="separate"/>
            </w:r>
            <w:r w:rsidRPr="762264BD" w:rsidR="762264BD">
              <w:rPr>
                <w:rStyle w:val="Hyperlink"/>
              </w:rPr>
              <w:t>4</w:t>
            </w:r>
            <w:r>
              <w:fldChar w:fldCharType="end"/>
            </w:r>
          </w:hyperlink>
        </w:p>
        <w:p w:rsidR="762264BD" w:rsidP="762264BD" w:rsidRDefault="762264BD" w14:paraId="485A0E6B" w14:textId="7A4E0F58">
          <w:pPr>
            <w:pStyle w:val="TOC2"/>
            <w:tabs>
              <w:tab w:val="right" w:leader="dot" w:pos="9015"/>
            </w:tabs>
            <w:bidi w:val="0"/>
            <w:rPr>
              <w:rStyle w:val="Hyperlink"/>
              <w:rFonts w:ascii="Arial" w:hAnsi="Arial" w:eastAsia="Arial" w:cs="Arial"/>
              <w:sz w:val="22"/>
              <w:szCs w:val="22"/>
            </w:rPr>
          </w:pPr>
          <w:hyperlink w:anchor="_Toc1605537175">
            <w:r w:rsidRPr="762264BD" w:rsidR="762264BD">
              <w:rPr>
                <w:rStyle w:val="Hyperlink"/>
              </w:rPr>
              <w:t>Patients</w:t>
            </w:r>
            <w:r>
              <w:tab/>
            </w:r>
            <w:r>
              <w:fldChar w:fldCharType="begin"/>
            </w:r>
            <w:r>
              <w:instrText xml:space="preserve">PAGEREF _Toc1605537175 \h</w:instrText>
            </w:r>
            <w:r>
              <w:fldChar w:fldCharType="separate"/>
            </w:r>
            <w:r w:rsidRPr="762264BD" w:rsidR="762264BD">
              <w:rPr>
                <w:rStyle w:val="Hyperlink"/>
              </w:rPr>
              <w:t>4</w:t>
            </w:r>
            <w:r>
              <w:fldChar w:fldCharType="end"/>
            </w:r>
          </w:hyperlink>
        </w:p>
        <w:p w:rsidR="762264BD" w:rsidP="762264BD" w:rsidRDefault="762264BD" w14:paraId="4B89F584" w14:textId="303064DA">
          <w:pPr>
            <w:pStyle w:val="TOC3"/>
            <w:tabs>
              <w:tab w:val="right" w:leader="dot" w:pos="9015"/>
            </w:tabs>
            <w:bidi w:val="0"/>
            <w:rPr>
              <w:rStyle w:val="Hyperlink"/>
              <w:rFonts w:ascii="Arial" w:hAnsi="Arial" w:eastAsia="Arial" w:cs="Arial"/>
              <w:sz w:val="22"/>
              <w:szCs w:val="22"/>
            </w:rPr>
          </w:pPr>
          <w:hyperlink w:anchor="_Toc1981561008">
            <w:r w:rsidRPr="762264BD" w:rsidR="762264BD">
              <w:rPr>
                <w:rStyle w:val="Hyperlink"/>
              </w:rPr>
              <w:t>NHS (Proper Care UK)</w:t>
            </w:r>
            <w:r>
              <w:tab/>
            </w:r>
            <w:r>
              <w:fldChar w:fldCharType="begin"/>
            </w:r>
            <w:r>
              <w:instrText xml:space="preserve">PAGEREF _Toc1981561008 \h</w:instrText>
            </w:r>
            <w:r>
              <w:fldChar w:fldCharType="separate"/>
            </w:r>
            <w:r w:rsidRPr="762264BD" w:rsidR="762264BD">
              <w:rPr>
                <w:rStyle w:val="Hyperlink"/>
              </w:rPr>
              <w:t>4</w:t>
            </w:r>
            <w:r>
              <w:fldChar w:fldCharType="end"/>
            </w:r>
          </w:hyperlink>
        </w:p>
        <w:p w:rsidR="762264BD" w:rsidP="762264BD" w:rsidRDefault="762264BD" w14:paraId="5BE83BDF" w14:textId="4945F9E5">
          <w:pPr>
            <w:pStyle w:val="TOC1"/>
            <w:tabs>
              <w:tab w:val="right" w:leader="dot" w:pos="9015"/>
            </w:tabs>
            <w:bidi w:val="0"/>
            <w:rPr>
              <w:rStyle w:val="Hyperlink"/>
              <w:rFonts w:ascii="Arial" w:hAnsi="Arial" w:eastAsia="Arial" w:cs="Arial"/>
              <w:sz w:val="22"/>
              <w:szCs w:val="22"/>
            </w:rPr>
          </w:pPr>
          <w:hyperlink w:anchor="_Toc51705486">
            <w:r w:rsidRPr="762264BD" w:rsidR="762264BD">
              <w:rPr>
                <w:rStyle w:val="Hyperlink"/>
              </w:rPr>
              <w:t>PESTLE Analysis</w:t>
            </w:r>
            <w:r>
              <w:tab/>
            </w:r>
            <w:r>
              <w:fldChar w:fldCharType="begin"/>
            </w:r>
            <w:r>
              <w:instrText xml:space="preserve">PAGEREF _Toc51705486 \h</w:instrText>
            </w:r>
            <w:r>
              <w:fldChar w:fldCharType="separate"/>
            </w:r>
            <w:r w:rsidRPr="762264BD" w:rsidR="762264BD">
              <w:rPr>
                <w:rStyle w:val="Hyperlink"/>
              </w:rPr>
              <w:t>5</w:t>
            </w:r>
            <w:r>
              <w:fldChar w:fldCharType="end"/>
            </w:r>
          </w:hyperlink>
        </w:p>
        <w:p w:rsidR="762264BD" w:rsidP="762264BD" w:rsidRDefault="762264BD" w14:paraId="7A022806" w14:textId="2342A26F">
          <w:pPr>
            <w:pStyle w:val="TOC1"/>
            <w:tabs>
              <w:tab w:val="right" w:leader="dot" w:pos="9015"/>
            </w:tabs>
            <w:bidi w:val="0"/>
            <w:rPr>
              <w:rStyle w:val="Hyperlink"/>
              <w:rFonts w:ascii="Arial" w:hAnsi="Arial" w:eastAsia="Arial" w:cs="Arial"/>
              <w:sz w:val="22"/>
              <w:szCs w:val="22"/>
            </w:rPr>
          </w:pPr>
          <w:hyperlink w:anchor="_Toc1795731502">
            <w:r w:rsidRPr="762264BD" w:rsidR="762264BD">
              <w:rPr>
                <w:rStyle w:val="Hyperlink"/>
              </w:rPr>
              <w:t>Fishbone Analysis</w:t>
            </w:r>
            <w:r>
              <w:tab/>
            </w:r>
            <w:r>
              <w:fldChar w:fldCharType="begin"/>
            </w:r>
            <w:r>
              <w:instrText xml:space="preserve">PAGEREF _Toc1795731502 \h</w:instrText>
            </w:r>
            <w:r>
              <w:fldChar w:fldCharType="separate"/>
            </w:r>
            <w:r w:rsidRPr="762264BD" w:rsidR="762264BD">
              <w:rPr>
                <w:rStyle w:val="Hyperlink"/>
              </w:rPr>
              <w:t>6</w:t>
            </w:r>
            <w:r>
              <w:fldChar w:fldCharType="end"/>
            </w:r>
          </w:hyperlink>
        </w:p>
        <w:p w:rsidR="762264BD" w:rsidP="762264BD" w:rsidRDefault="762264BD" w14:paraId="5F5DC8F9" w14:textId="1EB5832B">
          <w:pPr>
            <w:pStyle w:val="TOC1"/>
            <w:tabs>
              <w:tab w:val="right" w:leader="dot" w:pos="9015"/>
            </w:tabs>
            <w:bidi w:val="0"/>
            <w:rPr>
              <w:rStyle w:val="Hyperlink"/>
              <w:rFonts w:ascii="Arial" w:hAnsi="Arial" w:eastAsia="Arial" w:cs="Arial"/>
              <w:sz w:val="22"/>
              <w:szCs w:val="22"/>
            </w:rPr>
          </w:pPr>
          <w:hyperlink w:anchor="_Toc1821692673">
            <w:r w:rsidRPr="762264BD" w:rsidR="762264BD">
              <w:rPr>
                <w:rStyle w:val="Hyperlink"/>
              </w:rPr>
              <w:t>Solutions Identified</w:t>
            </w:r>
            <w:r>
              <w:tab/>
            </w:r>
            <w:r>
              <w:fldChar w:fldCharType="begin"/>
            </w:r>
            <w:r>
              <w:instrText xml:space="preserve">PAGEREF _Toc1821692673 \h</w:instrText>
            </w:r>
            <w:r>
              <w:fldChar w:fldCharType="separate"/>
            </w:r>
            <w:r w:rsidRPr="762264BD" w:rsidR="762264BD">
              <w:rPr>
                <w:rStyle w:val="Hyperlink"/>
              </w:rPr>
              <w:t>7</w:t>
            </w:r>
            <w:r>
              <w:fldChar w:fldCharType="end"/>
            </w:r>
          </w:hyperlink>
        </w:p>
        <w:p w:rsidR="762264BD" w:rsidP="762264BD" w:rsidRDefault="762264BD" w14:paraId="4E1637EC" w14:textId="7F55BB79">
          <w:pPr>
            <w:pStyle w:val="TOC2"/>
            <w:tabs>
              <w:tab w:val="right" w:leader="dot" w:pos="9015"/>
            </w:tabs>
            <w:bidi w:val="0"/>
            <w:rPr>
              <w:rStyle w:val="Hyperlink"/>
              <w:rFonts w:ascii="Arial" w:hAnsi="Arial" w:eastAsia="Arial" w:cs="Arial"/>
              <w:sz w:val="22"/>
              <w:szCs w:val="22"/>
            </w:rPr>
          </w:pPr>
          <w:hyperlink w:anchor="_Toc452664790">
            <w:r w:rsidRPr="762264BD" w:rsidR="762264BD">
              <w:rPr>
                <w:rStyle w:val="Hyperlink"/>
              </w:rPr>
              <w:t>Pay Increase</w:t>
            </w:r>
            <w:r>
              <w:tab/>
            </w:r>
            <w:r>
              <w:fldChar w:fldCharType="begin"/>
            </w:r>
            <w:r>
              <w:instrText xml:space="preserve">PAGEREF _Toc452664790 \h</w:instrText>
            </w:r>
            <w:r>
              <w:fldChar w:fldCharType="separate"/>
            </w:r>
            <w:r w:rsidRPr="762264BD" w:rsidR="762264BD">
              <w:rPr>
                <w:rStyle w:val="Hyperlink"/>
              </w:rPr>
              <w:t>7</w:t>
            </w:r>
            <w:r>
              <w:fldChar w:fldCharType="end"/>
            </w:r>
          </w:hyperlink>
        </w:p>
        <w:p w:rsidR="762264BD" w:rsidP="762264BD" w:rsidRDefault="762264BD" w14:paraId="51630952" w14:textId="39809962">
          <w:pPr>
            <w:pStyle w:val="TOC3"/>
            <w:tabs>
              <w:tab w:val="right" w:leader="dot" w:pos="9015"/>
            </w:tabs>
            <w:bidi w:val="0"/>
            <w:rPr>
              <w:rStyle w:val="Hyperlink"/>
              <w:rFonts w:ascii="Arial" w:hAnsi="Arial" w:eastAsia="Arial" w:cs="Arial"/>
              <w:sz w:val="22"/>
              <w:szCs w:val="22"/>
            </w:rPr>
          </w:pPr>
          <w:hyperlink w:anchor="_Toc225744881">
            <w:r w:rsidRPr="762264BD" w:rsidR="762264BD">
              <w:rPr>
                <w:rStyle w:val="Hyperlink"/>
              </w:rPr>
              <w:t>Completely new structure by professionals- Contracts, Pay, hours of work</w:t>
            </w:r>
            <w:r>
              <w:tab/>
            </w:r>
            <w:r>
              <w:fldChar w:fldCharType="begin"/>
            </w:r>
            <w:r>
              <w:instrText xml:space="preserve">PAGEREF _Toc225744881 \h</w:instrText>
            </w:r>
            <w:r>
              <w:fldChar w:fldCharType="separate"/>
            </w:r>
            <w:r w:rsidRPr="762264BD" w:rsidR="762264BD">
              <w:rPr>
                <w:rStyle w:val="Hyperlink"/>
              </w:rPr>
              <w:t>7</w:t>
            </w:r>
            <w:r>
              <w:fldChar w:fldCharType="end"/>
            </w:r>
          </w:hyperlink>
        </w:p>
        <w:p w:rsidR="762264BD" w:rsidP="762264BD" w:rsidRDefault="762264BD" w14:paraId="4AC2A816" w14:textId="3C66F5A8">
          <w:pPr>
            <w:pStyle w:val="TOC4"/>
            <w:tabs>
              <w:tab w:val="right" w:leader="dot" w:pos="9015"/>
            </w:tabs>
            <w:bidi w:val="0"/>
            <w:rPr>
              <w:rStyle w:val="Hyperlink"/>
              <w:rFonts w:ascii="Arial" w:hAnsi="Arial" w:eastAsia="Arial" w:cs="Arial"/>
              <w:sz w:val="22"/>
              <w:szCs w:val="22"/>
            </w:rPr>
          </w:pPr>
          <w:hyperlink w:anchor="_Toc100736642">
            <w:r w:rsidRPr="762264BD" w:rsidR="762264BD">
              <w:rPr>
                <w:rStyle w:val="Hyperlink"/>
              </w:rPr>
              <w:t>Funding and plans to encourage and train new recruits</w:t>
            </w:r>
            <w:r>
              <w:tab/>
            </w:r>
            <w:r>
              <w:fldChar w:fldCharType="begin"/>
            </w:r>
            <w:r>
              <w:instrText xml:space="preserve">PAGEREF _Toc100736642 \h</w:instrText>
            </w:r>
            <w:r>
              <w:fldChar w:fldCharType="separate"/>
            </w:r>
            <w:r w:rsidRPr="762264BD" w:rsidR="762264BD">
              <w:rPr>
                <w:rStyle w:val="Hyperlink"/>
              </w:rPr>
              <w:t>7</w:t>
            </w:r>
            <w:r>
              <w:fldChar w:fldCharType="end"/>
            </w:r>
          </w:hyperlink>
        </w:p>
        <w:p w:rsidR="762264BD" w:rsidP="762264BD" w:rsidRDefault="762264BD" w14:paraId="2AD3A189" w14:textId="0AFCE271">
          <w:pPr>
            <w:pStyle w:val="TOC1"/>
            <w:tabs>
              <w:tab w:val="right" w:leader="dot" w:pos="9015"/>
            </w:tabs>
            <w:bidi w:val="0"/>
            <w:rPr>
              <w:rStyle w:val="Hyperlink"/>
              <w:rFonts w:ascii="Arial" w:hAnsi="Arial" w:eastAsia="Arial" w:cs="Arial"/>
              <w:sz w:val="22"/>
              <w:szCs w:val="22"/>
            </w:rPr>
          </w:pPr>
          <w:hyperlink w:anchor="_Toc1065988840">
            <w:r w:rsidRPr="762264BD" w:rsidR="762264BD">
              <w:rPr>
                <w:rStyle w:val="Hyperlink"/>
              </w:rPr>
              <w:t>Evaluation of the possible solutions</w:t>
            </w:r>
            <w:r>
              <w:tab/>
            </w:r>
            <w:r>
              <w:fldChar w:fldCharType="begin"/>
            </w:r>
            <w:r>
              <w:instrText xml:space="preserve">PAGEREF _Toc1065988840 \h</w:instrText>
            </w:r>
            <w:r>
              <w:fldChar w:fldCharType="separate"/>
            </w:r>
            <w:r w:rsidRPr="762264BD" w:rsidR="762264BD">
              <w:rPr>
                <w:rStyle w:val="Hyperlink"/>
              </w:rPr>
              <w:t>7</w:t>
            </w:r>
            <w:r>
              <w:fldChar w:fldCharType="end"/>
            </w:r>
          </w:hyperlink>
        </w:p>
        <w:p w:rsidR="762264BD" w:rsidP="762264BD" w:rsidRDefault="762264BD" w14:paraId="6468FEFD" w14:textId="224A0516">
          <w:pPr>
            <w:pStyle w:val="TOC2"/>
            <w:tabs>
              <w:tab w:val="right" w:leader="dot" w:pos="9015"/>
            </w:tabs>
            <w:bidi w:val="0"/>
            <w:rPr>
              <w:rStyle w:val="Hyperlink"/>
              <w:rFonts w:ascii="Arial" w:hAnsi="Arial" w:eastAsia="Arial" w:cs="Arial"/>
              <w:sz w:val="22"/>
              <w:szCs w:val="22"/>
            </w:rPr>
          </w:pPr>
          <w:hyperlink w:anchor="_Toc253437227">
            <w:r w:rsidRPr="762264BD" w:rsidR="762264BD">
              <w:rPr>
                <w:rStyle w:val="Hyperlink"/>
              </w:rPr>
              <w:t>PMI -Pay</w:t>
            </w:r>
            <w:r>
              <w:tab/>
            </w:r>
            <w:r>
              <w:fldChar w:fldCharType="begin"/>
            </w:r>
            <w:r>
              <w:instrText xml:space="preserve">PAGEREF _Toc253437227 \h</w:instrText>
            </w:r>
            <w:r>
              <w:fldChar w:fldCharType="separate"/>
            </w:r>
            <w:r w:rsidRPr="762264BD" w:rsidR="762264BD">
              <w:rPr>
                <w:rStyle w:val="Hyperlink"/>
              </w:rPr>
              <w:t>7</w:t>
            </w:r>
            <w:r>
              <w:fldChar w:fldCharType="end"/>
            </w:r>
          </w:hyperlink>
        </w:p>
        <w:p w:rsidR="762264BD" w:rsidP="762264BD" w:rsidRDefault="762264BD" w14:paraId="48C9A8B8" w14:textId="5CBE7A8D">
          <w:pPr>
            <w:pStyle w:val="TOC3"/>
            <w:tabs>
              <w:tab w:val="right" w:leader="dot" w:pos="9015"/>
            </w:tabs>
            <w:bidi w:val="0"/>
            <w:rPr>
              <w:rStyle w:val="Hyperlink"/>
              <w:rFonts w:ascii="Arial" w:hAnsi="Arial" w:eastAsia="Arial" w:cs="Arial"/>
              <w:sz w:val="22"/>
              <w:szCs w:val="22"/>
            </w:rPr>
          </w:pPr>
          <w:hyperlink w:anchor="_Toc750314415">
            <w:r w:rsidRPr="762264BD" w:rsidR="762264BD">
              <w:rPr>
                <w:rStyle w:val="Hyperlink"/>
              </w:rPr>
              <w:t>PMI- Completely new structure by professionals- Contracts, Pay, hours of work</w:t>
            </w:r>
            <w:r>
              <w:tab/>
            </w:r>
            <w:r>
              <w:fldChar w:fldCharType="begin"/>
            </w:r>
            <w:r>
              <w:instrText xml:space="preserve">PAGEREF _Toc750314415 \h</w:instrText>
            </w:r>
            <w:r>
              <w:fldChar w:fldCharType="separate"/>
            </w:r>
            <w:r w:rsidRPr="762264BD" w:rsidR="762264BD">
              <w:rPr>
                <w:rStyle w:val="Hyperlink"/>
              </w:rPr>
              <w:t>8</w:t>
            </w:r>
            <w:r>
              <w:fldChar w:fldCharType="end"/>
            </w:r>
          </w:hyperlink>
        </w:p>
        <w:p w:rsidR="762264BD" w:rsidP="762264BD" w:rsidRDefault="762264BD" w14:paraId="6D0F60A4" w14:textId="0A6D5823">
          <w:pPr>
            <w:pStyle w:val="TOC4"/>
            <w:tabs>
              <w:tab w:val="right" w:leader="dot" w:pos="9015"/>
            </w:tabs>
            <w:bidi w:val="0"/>
            <w:rPr>
              <w:rStyle w:val="Hyperlink"/>
              <w:rFonts w:ascii="Arial" w:hAnsi="Arial" w:eastAsia="Arial" w:cs="Arial"/>
              <w:sz w:val="22"/>
              <w:szCs w:val="22"/>
            </w:rPr>
          </w:pPr>
          <w:hyperlink w:anchor="_Toc181011806">
            <w:r w:rsidRPr="762264BD" w:rsidR="762264BD">
              <w:rPr>
                <w:rStyle w:val="Hyperlink"/>
              </w:rPr>
              <w:t>PMI Funding and plans to encourage and train new recruits</w:t>
            </w:r>
            <w:r>
              <w:tab/>
            </w:r>
            <w:r>
              <w:fldChar w:fldCharType="begin"/>
            </w:r>
            <w:r>
              <w:instrText xml:space="preserve">PAGEREF _Toc181011806 \h</w:instrText>
            </w:r>
            <w:r>
              <w:fldChar w:fldCharType="separate"/>
            </w:r>
            <w:r w:rsidRPr="762264BD" w:rsidR="762264BD">
              <w:rPr>
                <w:rStyle w:val="Hyperlink"/>
              </w:rPr>
              <w:t>9</w:t>
            </w:r>
            <w:r>
              <w:fldChar w:fldCharType="end"/>
            </w:r>
          </w:hyperlink>
        </w:p>
        <w:p w:rsidR="762264BD" w:rsidP="762264BD" w:rsidRDefault="762264BD" w14:paraId="1D55A47F" w14:textId="7D8BE5E6">
          <w:pPr>
            <w:pStyle w:val="TOC1"/>
            <w:tabs>
              <w:tab w:val="right" w:leader="dot" w:pos="9015"/>
            </w:tabs>
            <w:bidi w:val="0"/>
            <w:rPr>
              <w:rStyle w:val="Hyperlink"/>
              <w:rFonts w:ascii="Arial" w:hAnsi="Arial" w:eastAsia="Arial" w:cs="Arial"/>
              <w:sz w:val="22"/>
              <w:szCs w:val="22"/>
            </w:rPr>
          </w:pPr>
          <w:hyperlink w:anchor="_Toc707362269">
            <w:r w:rsidRPr="762264BD" w:rsidR="762264BD">
              <w:rPr>
                <w:rStyle w:val="Hyperlink"/>
              </w:rPr>
              <w:t>Plan for implementing a solution</w:t>
            </w:r>
            <w:r>
              <w:tab/>
            </w:r>
            <w:r>
              <w:fldChar w:fldCharType="begin"/>
            </w:r>
            <w:r>
              <w:instrText xml:space="preserve">PAGEREF _Toc707362269 \h</w:instrText>
            </w:r>
            <w:r>
              <w:fldChar w:fldCharType="separate"/>
            </w:r>
            <w:r w:rsidRPr="762264BD" w:rsidR="762264BD">
              <w:rPr>
                <w:rStyle w:val="Hyperlink"/>
              </w:rPr>
              <w:t>10</w:t>
            </w:r>
            <w:r>
              <w:fldChar w:fldCharType="end"/>
            </w:r>
          </w:hyperlink>
        </w:p>
        <w:p w:rsidR="762264BD" w:rsidP="762264BD" w:rsidRDefault="762264BD" w14:paraId="2FFC5FB4" w14:textId="06E1E557">
          <w:pPr>
            <w:pStyle w:val="TOC1"/>
            <w:tabs>
              <w:tab w:val="right" w:leader="dot" w:pos="9015"/>
            </w:tabs>
            <w:bidi w:val="0"/>
            <w:rPr>
              <w:rStyle w:val="Hyperlink"/>
              <w:rFonts w:ascii="Arial" w:hAnsi="Arial" w:eastAsia="Arial" w:cs="Arial"/>
              <w:sz w:val="22"/>
              <w:szCs w:val="22"/>
            </w:rPr>
          </w:pPr>
          <w:hyperlink w:anchor="_Toc1989146797">
            <w:r w:rsidRPr="762264BD" w:rsidR="762264BD">
              <w:rPr>
                <w:rStyle w:val="Hyperlink"/>
              </w:rPr>
              <w:t>Conclusion and Recommendations</w:t>
            </w:r>
            <w:r>
              <w:tab/>
            </w:r>
            <w:r>
              <w:fldChar w:fldCharType="begin"/>
            </w:r>
            <w:r>
              <w:instrText xml:space="preserve">PAGEREF _Toc1989146797 \h</w:instrText>
            </w:r>
            <w:r>
              <w:fldChar w:fldCharType="separate"/>
            </w:r>
            <w:r w:rsidRPr="762264BD" w:rsidR="762264BD">
              <w:rPr>
                <w:rStyle w:val="Hyperlink"/>
              </w:rPr>
              <w:t>10</w:t>
            </w:r>
            <w:r>
              <w:fldChar w:fldCharType="end"/>
            </w:r>
          </w:hyperlink>
          <w:r>
            <w:fldChar w:fldCharType="end"/>
          </w:r>
        </w:p>
      </w:sdtContent>
    </w:sdt>
    <w:p w:rsidR="762264BD" w:rsidP="762264BD" w:rsidRDefault="762264BD" w14:paraId="7A1C5AC1" w14:textId="5A705D3C">
      <w:pPr>
        <w:pStyle w:val="Normal"/>
        <w:rPr>
          <w:rFonts w:ascii="Arial" w:hAnsi="Arial" w:eastAsia="Arial" w:cs="Arial"/>
          <w:sz w:val="22"/>
          <w:szCs w:val="22"/>
        </w:rPr>
      </w:pPr>
    </w:p>
    <w:p w:rsidR="762264BD" w:rsidP="762264BD" w:rsidRDefault="762264BD" w14:paraId="4A5BD873" w14:textId="6E642E02">
      <w:pPr>
        <w:rPr>
          <w:rFonts w:ascii="Arial" w:hAnsi="Arial" w:eastAsia="Arial" w:cs="Arial"/>
          <w:sz w:val="22"/>
          <w:szCs w:val="22"/>
        </w:rPr>
      </w:pPr>
      <w:r w:rsidRPr="762264BD">
        <w:rPr>
          <w:rFonts w:ascii="Arial" w:hAnsi="Arial" w:eastAsia="Arial" w:cs="Arial"/>
          <w:sz w:val="22"/>
          <w:szCs w:val="22"/>
        </w:rPr>
        <w:br w:type="page"/>
      </w:r>
    </w:p>
    <w:p w:rsidR="762264BD" w:rsidP="762264BD" w:rsidRDefault="762264BD" w14:paraId="4DFD75EC" w14:textId="5F0363FD">
      <w:pPr>
        <w:pStyle w:val="Normal"/>
        <w:rPr>
          <w:rFonts w:ascii="Arial" w:hAnsi="Arial" w:eastAsia="Arial" w:cs="Arial"/>
          <w:sz w:val="22"/>
          <w:szCs w:val="22"/>
        </w:rPr>
      </w:pPr>
    </w:p>
    <w:p w:rsidR="37E79D4B" w:rsidP="762264BD" w:rsidRDefault="37E79D4B" w14:paraId="043B337D" w14:textId="240629E2">
      <w:pPr>
        <w:pStyle w:val="Heading1"/>
        <w:rPr>
          <w:rFonts w:ascii="Arial" w:hAnsi="Arial" w:eastAsia="Arial" w:cs="Arial"/>
          <w:sz w:val="22"/>
          <w:szCs w:val="22"/>
        </w:rPr>
      </w:pPr>
      <w:bookmarkStart w:name="_Toc433989671" w:id="117113482"/>
      <w:r w:rsidRPr="762264BD" w:rsidR="37E79D4B">
        <w:rPr>
          <w:rFonts w:ascii="Arial" w:hAnsi="Arial" w:eastAsia="Arial" w:cs="Arial"/>
          <w:sz w:val="22"/>
          <w:szCs w:val="22"/>
        </w:rPr>
        <w:t>Introduction</w:t>
      </w:r>
      <w:bookmarkEnd w:id="117113482"/>
    </w:p>
    <w:p w:rsidR="37E79D4B" w:rsidP="762264BD" w:rsidRDefault="37E79D4B" w14:paraId="47A4065C" w14:textId="3E5FE60F">
      <w:pPr>
        <w:pStyle w:val="Normal"/>
        <w:rPr>
          <w:rFonts w:ascii="Arial" w:hAnsi="Arial" w:eastAsia="Arial" w:cs="Arial"/>
          <w:sz w:val="22"/>
          <w:szCs w:val="22"/>
        </w:rPr>
      </w:pPr>
    </w:p>
    <w:p w:rsidR="37E79D4B" w:rsidP="762264BD" w:rsidRDefault="37E79D4B" w14:paraId="509B19E8" w14:textId="2041F447">
      <w:pPr>
        <w:pStyle w:val="Normal"/>
        <w:rPr>
          <w:rFonts w:ascii="Arial" w:hAnsi="Arial" w:eastAsia="Arial" w:cs="Arial"/>
          <w:b w:val="0"/>
          <w:bCs w:val="0"/>
          <w:i w:val="0"/>
          <w:iCs w:val="0"/>
          <w:caps w:val="0"/>
          <w:smallCaps w:val="0"/>
          <w:color w:val="000000" w:themeColor="text1" w:themeTint="FF" w:themeShade="FF"/>
          <w:sz w:val="22"/>
          <w:szCs w:val="22"/>
        </w:rPr>
      </w:pPr>
      <w:r w:rsidRPr="762264BD" w:rsidR="762264BD">
        <w:rPr>
          <w:rFonts w:ascii="Arial" w:hAnsi="Arial" w:eastAsia="Arial" w:cs="Arial"/>
          <w:b w:val="0"/>
          <w:bCs w:val="0"/>
          <w:i w:val="0"/>
          <w:iCs w:val="0"/>
          <w:color w:val="000000" w:themeColor="text1" w:themeTint="FF" w:themeShade="FF"/>
          <w:sz w:val="22"/>
          <w:szCs w:val="22"/>
        </w:rPr>
        <w:t xml:space="preserve">Proper Care UK, an adult care provider is facing major difficulties in operating due to staff shortages. The difficulties have resulted in a decline in the level of care that is being delivered to patients and staff are also feeling the strain from the pressures caused by the staff shortage. Possible solutions to deal with and overcome the causes will be explored and discussed to solve the problem of staff shortage in Proper care Uk. </w:t>
      </w:r>
      <w:r w:rsidRPr="762264BD" w:rsidR="762264BD">
        <w:rPr>
          <w:rFonts w:ascii="Arial" w:hAnsi="Arial" w:eastAsia="Arial" w:cs="Arial"/>
          <w:b w:val="0"/>
          <w:bCs w:val="0"/>
          <w:i w:val="0"/>
          <w:iCs w:val="0"/>
          <w:color w:val="000000" w:themeColor="text1" w:themeTint="FF" w:themeShade="FF"/>
          <w:sz w:val="22"/>
          <w:szCs w:val="22"/>
        </w:rPr>
        <w:t xml:space="preserve">Research has been used to gather information to </w:t>
      </w:r>
      <w:r w:rsidRPr="762264BD" w:rsidR="762264BD">
        <w:rPr>
          <w:rFonts w:ascii="Arial" w:hAnsi="Arial" w:eastAsia="Arial" w:cs="Arial"/>
          <w:b w:val="0"/>
          <w:bCs w:val="0"/>
          <w:i w:val="0"/>
          <w:iCs w:val="0"/>
          <w:color w:val="000000" w:themeColor="text1" w:themeTint="FF" w:themeShade="FF"/>
          <w:sz w:val="22"/>
          <w:szCs w:val="22"/>
        </w:rPr>
        <w:t>identify</w:t>
      </w:r>
      <w:r w:rsidRPr="762264BD" w:rsidR="762264BD">
        <w:rPr>
          <w:rFonts w:ascii="Arial" w:hAnsi="Arial" w:eastAsia="Arial" w:cs="Arial"/>
          <w:b w:val="0"/>
          <w:bCs w:val="0"/>
          <w:i w:val="0"/>
          <w:iCs w:val="0"/>
          <w:color w:val="000000" w:themeColor="text1" w:themeTint="FF" w:themeShade="FF"/>
          <w:sz w:val="22"/>
          <w:szCs w:val="22"/>
        </w:rPr>
        <w:t xml:space="preserve"> the </w:t>
      </w:r>
      <w:r w:rsidRPr="762264BD" w:rsidR="762264BD">
        <w:rPr>
          <w:rFonts w:ascii="Arial" w:hAnsi="Arial" w:eastAsia="Arial" w:cs="Arial"/>
          <w:b w:val="0"/>
          <w:bCs w:val="0"/>
          <w:i w:val="0"/>
          <w:iCs w:val="0"/>
          <w:color w:val="000000" w:themeColor="text1" w:themeTint="FF" w:themeShade="FF"/>
          <w:sz w:val="22"/>
          <w:szCs w:val="22"/>
        </w:rPr>
        <w:t xml:space="preserve">problem, </w:t>
      </w:r>
      <w:r w:rsidRPr="762264BD" w:rsidR="762264BD">
        <w:rPr>
          <w:rFonts w:ascii="Arial" w:hAnsi="Arial" w:eastAsia="Arial" w:cs="Arial"/>
          <w:b w:val="0"/>
          <w:bCs w:val="0"/>
          <w:i w:val="0"/>
          <w:iCs w:val="0"/>
          <w:color w:val="000000" w:themeColor="text1" w:themeTint="FF" w:themeShade="FF"/>
          <w:sz w:val="22"/>
          <w:szCs w:val="22"/>
        </w:rPr>
        <w:t xml:space="preserve">scope, </w:t>
      </w:r>
      <w:r w:rsidRPr="762264BD" w:rsidR="762264BD">
        <w:rPr>
          <w:rFonts w:ascii="Arial" w:hAnsi="Arial" w:eastAsia="Arial" w:cs="Arial"/>
          <w:b w:val="0"/>
          <w:bCs w:val="0"/>
          <w:i w:val="0"/>
          <w:iCs w:val="0"/>
          <w:color w:val="000000" w:themeColor="text1" w:themeTint="FF" w:themeShade="FF"/>
          <w:sz w:val="22"/>
          <w:szCs w:val="22"/>
        </w:rPr>
        <w:t>impact,</w:t>
      </w:r>
      <w:r w:rsidRPr="762264BD" w:rsidR="762264BD">
        <w:rPr>
          <w:rFonts w:ascii="Arial" w:hAnsi="Arial" w:eastAsia="Arial" w:cs="Arial"/>
          <w:b w:val="0"/>
          <w:bCs w:val="0"/>
          <w:i w:val="0"/>
          <w:iCs w:val="0"/>
          <w:color w:val="000000" w:themeColor="text1" w:themeTint="FF" w:themeShade="FF"/>
          <w:sz w:val="22"/>
          <w:szCs w:val="22"/>
        </w:rPr>
        <w:t xml:space="preserve"> and effect and this will be discussed in the report. A</w:t>
      </w:r>
      <w:r w:rsidRPr="762264BD" w:rsidR="762264BD">
        <w:rPr>
          <w:rFonts w:ascii="Arial" w:hAnsi="Arial" w:eastAsia="Arial" w:cs="Arial"/>
          <w:b w:val="0"/>
          <w:bCs w:val="0"/>
          <w:i w:val="0"/>
          <w:iCs w:val="0"/>
          <w:color w:val="000000" w:themeColor="text1" w:themeTint="FF" w:themeShade="FF"/>
          <w:sz w:val="22"/>
          <w:szCs w:val="22"/>
        </w:rPr>
        <w:t xml:space="preserve"> Fishbone analysis will be used to help </w:t>
      </w:r>
      <w:r w:rsidRPr="762264BD" w:rsidR="762264BD">
        <w:rPr>
          <w:rFonts w:ascii="Arial" w:hAnsi="Arial" w:eastAsia="Arial" w:cs="Arial"/>
          <w:b w:val="0"/>
          <w:bCs w:val="0"/>
          <w:i w:val="0"/>
          <w:iCs w:val="0"/>
          <w:color w:val="000000" w:themeColor="text1" w:themeTint="FF" w:themeShade="FF"/>
          <w:sz w:val="22"/>
          <w:szCs w:val="22"/>
        </w:rPr>
        <w:t>identify</w:t>
      </w:r>
      <w:r w:rsidRPr="762264BD" w:rsidR="762264BD">
        <w:rPr>
          <w:rFonts w:ascii="Arial" w:hAnsi="Arial" w:eastAsia="Arial" w:cs="Arial"/>
          <w:b w:val="0"/>
          <w:bCs w:val="0"/>
          <w:i w:val="0"/>
          <w:iCs w:val="0"/>
          <w:color w:val="000000" w:themeColor="text1" w:themeTint="FF" w:themeShade="FF"/>
          <w:sz w:val="22"/>
          <w:szCs w:val="22"/>
        </w:rPr>
        <w:t xml:space="preserve"> </w:t>
      </w:r>
      <w:r w:rsidRPr="762264BD" w:rsidR="762264BD">
        <w:rPr>
          <w:rFonts w:ascii="Arial" w:hAnsi="Arial" w:eastAsia="Arial" w:cs="Arial"/>
          <w:b w:val="0"/>
          <w:bCs w:val="0"/>
          <w:i w:val="0"/>
          <w:iCs w:val="0"/>
          <w:color w:val="000000" w:themeColor="text1" w:themeTint="FF" w:themeShade="FF"/>
          <w:sz w:val="22"/>
          <w:szCs w:val="22"/>
        </w:rPr>
        <w:t>potential causes</w:t>
      </w:r>
      <w:r w:rsidRPr="762264BD" w:rsidR="762264BD">
        <w:rPr>
          <w:rFonts w:ascii="Arial" w:hAnsi="Arial" w:eastAsia="Arial" w:cs="Arial"/>
          <w:b w:val="0"/>
          <w:bCs w:val="0"/>
          <w:i w:val="0"/>
          <w:iCs w:val="0"/>
          <w:color w:val="000000" w:themeColor="text1" w:themeTint="FF" w:themeShade="FF"/>
          <w:sz w:val="22"/>
          <w:szCs w:val="22"/>
        </w:rPr>
        <w:t xml:space="preserve"> of the problem. A Pestle</w:t>
      </w:r>
      <w:r w:rsidRPr="762264BD" w:rsidR="762264BD">
        <w:rPr>
          <w:rFonts w:ascii="Arial" w:hAnsi="Arial" w:eastAsia="Arial" w:cs="Arial"/>
          <w:b w:val="0"/>
          <w:bCs w:val="0"/>
          <w:i w:val="0"/>
          <w:iCs w:val="0"/>
          <w:color w:val="FF0000"/>
          <w:sz w:val="22"/>
          <w:szCs w:val="22"/>
        </w:rPr>
        <w:t xml:space="preserve"> </w:t>
      </w:r>
      <w:r w:rsidRPr="762264BD" w:rsidR="762264BD">
        <w:rPr>
          <w:rFonts w:ascii="Arial" w:hAnsi="Arial" w:eastAsia="Arial" w:cs="Arial"/>
          <w:b w:val="0"/>
          <w:bCs w:val="0"/>
          <w:i w:val="0"/>
          <w:iCs w:val="0"/>
          <w:color w:val="000000" w:themeColor="text1" w:themeTint="FF" w:themeShade="FF"/>
          <w:sz w:val="22"/>
          <w:szCs w:val="22"/>
        </w:rPr>
        <w:t>ana</w:t>
      </w:r>
      <w:r w:rsidRPr="762264BD" w:rsidR="762264BD">
        <w:rPr>
          <w:rFonts w:ascii="Arial" w:hAnsi="Arial" w:eastAsia="Arial" w:cs="Arial"/>
          <w:b w:val="0"/>
          <w:bCs w:val="0"/>
          <w:i w:val="0"/>
          <w:iCs w:val="0"/>
          <w:color w:val="000000" w:themeColor="text1" w:themeTint="FF" w:themeShade="FF"/>
          <w:sz w:val="22"/>
          <w:szCs w:val="22"/>
        </w:rPr>
        <w:t xml:space="preserve">lysis will be used to </w:t>
      </w:r>
      <w:r w:rsidRPr="762264BD" w:rsidR="762264BD">
        <w:rPr>
          <w:rFonts w:ascii="Arial" w:hAnsi="Arial" w:eastAsia="Arial" w:cs="Arial"/>
          <w:b w:val="0"/>
          <w:bCs w:val="0"/>
          <w:i w:val="0"/>
          <w:iCs w:val="0"/>
          <w:color w:val="000000" w:themeColor="text1" w:themeTint="FF" w:themeShade="FF"/>
          <w:sz w:val="22"/>
          <w:szCs w:val="22"/>
        </w:rPr>
        <w:t>determine</w:t>
      </w:r>
      <w:r w:rsidRPr="762264BD" w:rsidR="762264BD">
        <w:rPr>
          <w:rFonts w:ascii="Arial" w:hAnsi="Arial" w:eastAsia="Arial" w:cs="Arial"/>
          <w:b w:val="0"/>
          <w:bCs w:val="0"/>
          <w:i w:val="0"/>
          <w:iCs w:val="0"/>
          <w:color w:val="000000" w:themeColor="text1" w:themeTint="FF" w:themeShade="FF"/>
          <w:sz w:val="22"/>
          <w:szCs w:val="22"/>
        </w:rPr>
        <w:t xml:space="preserve"> what external factors </w:t>
      </w:r>
      <w:r w:rsidRPr="762264BD" w:rsidR="762264BD">
        <w:rPr>
          <w:rFonts w:ascii="Arial" w:hAnsi="Arial" w:eastAsia="Arial" w:cs="Arial"/>
          <w:b w:val="0"/>
          <w:bCs w:val="0"/>
          <w:i w:val="0"/>
          <w:iCs w:val="0"/>
          <w:color w:val="000000" w:themeColor="text1" w:themeTint="FF" w:themeShade="FF"/>
          <w:sz w:val="22"/>
          <w:szCs w:val="22"/>
        </w:rPr>
        <w:t>that influence</w:t>
      </w:r>
      <w:r w:rsidRPr="762264BD" w:rsidR="762264BD">
        <w:rPr>
          <w:rFonts w:ascii="Arial" w:hAnsi="Arial" w:eastAsia="Arial" w:cs="Arial"/>
          <w:b w:val="0"/>
          <w:bCs w:val="0"/>
          <w:i w:val="0"/>
          <w:iCs w:val="0"/>
          <w:color w:val="000000" w:themeColor="text1" w:themeTint="FF" w:themeShade="FF"/>
          <w:sz w:val="22"/>
          <w:szCs w:val="22"/>
        </w:rPr>
        <w:t xml:space="preserve"> and contribute to the problem. These metho</w:t>
      </w:r>
      <w:r w:rsidRPr="762264BD" w:rsidR="762264BD">
        <w:rPr>
          <w:rFonts w:ascii="Arial" w:hAnsi="Arial" w:eastAsia="Arial" w:cs="Arial"/>
          <w:b w:val="0"/>
          <w:bCs w:val="0"/>
          <w:i w:val="0"/>
          <w:iCs w:val="0"/>
          <w:color w:val="000000" w:themeColor="text1" w:themeTint="FF" w:themeShade="FF"/>
          <w:sz w:val="22"/>
          <w:szCs w:val="22"/>
        </w:rPr>
        <w:t xml:space="preserve">ds will be used to inform the decision-making process on what course of action to take and the best possible alternative or alternatives. </w:t>
      </w:r>
      <w:r w:rsidRPr="762264BD" w:rsidR="762264BD">
        <w:rPr>
          <w:rFonts w:ascii="Arial" w:hAnsi="Arial" w:eastAsia="Arial" w:cs="Arial"/>
          <w:b w:val="0"/>
          <w:bCs w:val="0"/>
          <w:i w:val="0"/>
          <w:iCs w:val="0"/>
          <w:color w:val="000000" w:themeColor="text1" w:themeTint="FF" w:themeShade="FF"/>
          <w:sz w:val="22"/>
          <w:szCs w:val="22"/>
        </w:rPr>
        <w:t>The root causes to the problem are complex and any action taken must be considered carefully as the impact of the decision could be significant</w:t>
      </w:r>
    </w:p>
    <w:p w:rsidR="37E79D4B" w:rsidP="762264BD" w:rsidRDefault="37E79D4B" w14:paraId="776CEAFA" w14:textId="54DE0A8A">
      <w:pPr>
        <w:spacing w:after="160" w:line="259" w:lineRule="auto"/>
        <w:rPr>
          <w:rFonts w:ascii="Arial" w:hAnsi="Arial" w:eastAsia="Arial" w:cs="Arial"/>
          <w:sz w:val="22"/>
          <w:szCs w:val="22"/>
        </w:rPr>
      </w:pPr>
      <w:r w:rsidRPr="762264BD">
        <w:rPr>
          <w:rFonts w:ascii="Arial" w:hAnsi="Arial" w:eastAsia="Arial" w:cs="Arial"/>
          <w:sz w:val="22"/>
          <w:szCs w:val="22"/>
        </w:rPr>
        <w:br w:type="page"/>
      </w:r>
    </w:p>
    <w:p w:rsidR="37E79D4B" w:rsidP="762264BD" w:rsidRDefault="37E79D4B" w14:paraId="197E141B" w14:textId="39CA9F3D">
      <w:pPr>
        <w:pStyle w:val="Normal"/>
        <w:rPr>
          <w:rFonts w:ascii="Arial" w:hAnsi="Arial" w:eastAsia="Arial" w:cs="Arial"/>
          <w:b w:val="0"/>
          <w:bCs w:val="0"/>
          <w:i w:val="0"/>
          <w:iCs w:val="0"/>
          <w:color w:val="000000" w:themeColor="text1" w:themeTint="FF" w:themeShade="FF"/>
          <w:sz w:val="22"/>
          <w:szCs w:val="22"/>
          <w:highlight w:val="yellow"/>
        </w:rPr>
      </w:pPr>
    </w:p>
    <w:p w:rsidR="37E79D4B" w:rsidP="762264BD" w:rsidRDefault="37E79D4B" w14:paraId="71A51FB0" w14:textId="29617D65">
      <w:pPr>
        <w:pStyle w:val="Heading1"/>
        <w:rPr>
          <w:rFonts w:ascii="Arial" w:hAnsi="Arial" w:eastAsia="Arial" w:cs="Arial"/>
          <w:sz w:val="22"/>
          <w:szCs w:val="22"/>
        </w:rPr>
      </w:pPr>
      <w:bookmarkStart w:name="_Toc1774034413" w:id="1742523409"/>
      <w:r w:rsidRPr="762264BD" w:rsidR="762264BD">
        <w:rPr>
          <w:rFonts w:ascii="Arial" w:hAnsi="Arial" w:eastAsia="Arial" w:cs="Arial"/>
          <w:sz w:val="22"/>
          <w:szCs w:val="22"/>
        </w:rPr>
        <w:t>The Problem</w:t>
      </w:r>
      <w:bookmarkEnd w:id="1742523409"/>
    </w:p>
    <w:p w:rsidR="37E79D4B" w:rsidP="762264BD" w:rsidRDefault="37E79D4B" w14:paraId="54FA44CD" w14:textId="0D64B902">
      <w:pPr>
        <w:pStyle w:val="Normal"/>
        <w:rPr>
          <w:rFonts w:ascii="Arial" w:hAnsi="Arial" w:eastAsia="Arial" w:cs="Arial"/>
          <w:sz w:val="22"/>
          <w:szCs w:val="22"/>
        </w:rPr>
      </w:pPr>
    </w:p>
    <w:p w:rsidR="37E79D4B" w:rsidP="762264BD" w:rsidRDefault="37E79D4B" w14:paraId="4E870E70" w14:textId="587B9C18">
      <w:pPr>
        <w:pStyle w:val="Normal"/>
        <w:rPr>
          <w:rFonts w:ascii="Arial" w:hAnsi="Arial" w:eastAsia="Arial" w:cs="Arial"/>
          <w:b w:val="0"/>
          <w:bCs w:val="0"/>
          <w:i w:val="0"/>
          <w:iCs w:val="0"/>
          <w:caps w:val="0"/>
          <w:smallCaps w:val="0"/>
          <w:color w:val="000000" w:themeColor="text1" w:themeTint="FF" w:themeShade="FF"/>
          <w:sz w:val="22"/>
          <w:szCs w:val="22"/>
        </w:rPr>
      </w:pPr>
      <w:r w:rsidRPr="762264BD" w:rsidR="762264BD">
        <w:rPr>
          <w:rFonts w:ascii="Arial" w:hAnsi="Arial" w:eastAsia="Arial" w:cs="Arial"/>
          <w:b w:val="0"/>
          <w:bCs w:val="0"/>
          <w:i w:val="0"/>
          <w:iCs w:val="0"/>
          <w:color w:val="000000" w:themeColor="text1" w:themeTint="FF" w:themeShade="FF"/>
          <w:sz w:val="22"/>
          <w:szCs w:val="22"/>
        </w:rPr>
        <w:t xml:space="preserve">The NHS has been struggling to attract new recruitment of staff and </w:t>
      </w:r>
      <w:r w:rsidRPr="762264BD" w:rsidR="762264BD">
        <w:rPr>
          <w:rFonts w:ascii="Arial" w:hAnsi="Arial" w:eastAsia="Arial" w:cs="Arial"/>
          <w:b w:val="0"/>
          <w:bCs w:val="0"/>
          <w:i w:val="0"/>
          <w:iCs w:val="0"/>
          <w:color w:val="000000" w:themeColor="text1" w:themeTint="FF" w:themeShade="FF"/>
          <w:sz w:val="22"/>
          <w:szCs w:val="22"/>
        </w:rPr>
        <w:t>retain</w:t>
      </w:r>
      <w:r w:rsidRPr="762264BD" w:rsidR="762264BD">
        <w:rPr>
          <w:rFonts w:ascii="Arial" w:hAnsi="Arial" w:eastAsia="Arial" w:cs="Arial"/>
          <w:b w:val="0"/>
          <w:bCs w:val="0"/>
          <w:i w:val="0"/>
          <w:iCs w:val="0"/>
          <w:color w:val="000000" w:themeColor="text1" w:themeTint="FF" w:themeShade="FF"/>
          <w:sz w:val="22"/>
          <w:szCs w:val="22"/>
        </w:rPr>
        <w:t xml:space="preserve"> existing staff, although the problem is at its highest now, </w:t>
      </w:r>
      <w:r w:rsidRPr="762264BD" w:rsidR="762264BD">
        <w:rPr>
          <w:rFonts w:ascii="Arial" w:hAnsi="Arial" w:eastAsia="Arial" w:cs="Arial"/>
          <w:b w:val="0"/>
          <w:bCs w:val="0"/>
          <w:i w:val="0"/>
          <w:iCs w:val="0"/>
          <w:color w:val="000000" w:themeColor="text1" w:themeTint="FF" w:themeShade="FF"/>
          <w:sz w:val="22"/>
          <w:szCs w:val="22"/>
        </w:rPr>
        <w:t xml:space="preserve">Sheilds and Ward (2001) reported </w:t>
      </w:r>
      <w:r w:rsidRPr="762264BD" w:rsidR="762264BD">
        <w:rPr>
          <w:rFonts w:ascii="Arial" w:hAnsi="Arial" w:eastAsia="Arial" w:cs="Arial"/>
          <w:b w:val="0"/>
          <w:bCs w:val="0"/>
          <w:i w:val="0"/>
          <w:iCs w:val="0"/>
          <w:color w:val="000000" w:themeColor="text1" w:themeTint="FF" w:themeShade="FF"/>
          <w:sz w:val="22"/>
          <w:szCs w:val="22"/>
        </w:rPr>
        <w:t>the decline in new recruits was first noticed between 1987 to 1995</w:t>
      </w:r>
      <w:r w:rsidRPr="762264BD" w:rsidR="762264BD">
        <w:rPr>
          <w:rFonts w:ascii="Arial" w:hAnsi="Arial" w:eastAsia="Arial" w:cs="Arial"/>
          <w:b w:val="0"/>
          <w:bCs w:val="0"/>
          <w:i w:val="0"/>
          <w:iCs w:val="0"/>
          <w:color w:val="000000" w:themeColor="text1" w:themeTint="FF" w:themeShade="FF"/>
          <w:sz w:val="22"/>
          <w:szCs w:val="22"/>
        </w:rPr>
        <w:t>.</w:t>
      </w:r>
      <w:r w:rsidRPr="762264BD" w:rsidR="762264BD">
        <w:rPr>
          <w:rFonts w:ascii="Arial" w:hAnsi="Arial" w:eastAsia="Arial" w:cs="Arial"/>
          <w:b w:val="0"/>
          <w:bCs w:val="0"/>
          <w:i w:val="0"/>
          <w:iCs w:val="0"/>
          <w:color w:val="000000" w:themeColor="text1" w:themeTint="FF" w:themeShade="FF"/>
          <w:sz w:val="22"/>
          <w:szCs w:val="22"/>
        </w:rPr>
        <w:t xml:space="preserve"> </w:t>
      </w:r>
      <w:r w:rsidRPr="762264BD" w:rsidR="762264BD">
        <w:rPr>
          <w:rFonts w:ascii="Arial" w:hAnsi="Arial" w:eastAsia="Arial" w:cs="Arial"/>
          <w:b w:val="0"/>
          <w:bCs w:val="0"/>
          <w:i w:val="0"/>
          <w:iCs w:val="0"/>
          <w:color w:val="000000" w:themeColor="text1" w:themeTint="FF" w:themeShade="FF"/>
          <w:sz w:val="22"/>
          <w:szCs w:val="22"/>
        </w:rPr>
        <w:t>Oliver (2022)</w:t>
      </w:r>
      <w:r w:rsidRPr="762264BD" w:rsidR="762264BD">
        <w:rPr>
          <w:rFonts w:ascii="Arial" w:hAnsi="Arial" w:eastAsia="Arial" w:cs="Arial"/>
          <w:b w:val="0"/>
          <w:bCs w:val="0"/>
          <w:i w:val="0"/>
          <w:iCs w:val="0"/>
          <w:color w:val="000000" w:themeColor="text1" w:themeTint="FF" w:themeShade="FF"/>
          <w:sz w:val="22"/>
          <w:szCs w:val="22"/>
        </w:rPr>
        <w:t xml:space="preserve"> </w:t>
      </w:r>
      <w:r w:rsidRPr="762264BD" w:rsidR="762264BD">
        <w:rPr>
          <w:rFonts w:ascii="Arial" w:hAnsi="Arial" w:eastAsia="Arial" w:cs="Arial"/>
          <w:b w:val="0"/>
          <w:bCs w:val="0"/>
          <w:i w:val="0"/>
          <w:iCs w:val="0"/>
          <w:color w:val="000000" w:themeColor="text1" w:themeTint="FF" w:themeShade="FF"/>
          <w:sz w:val="22"/>
          <w:szCs w:val="22"/>
        </w:rPr>
        <w:t>reports current numbers of over 100,000 vacancies in NHS and social care with nursing showing vacancies of over 41,000. Proper care UK has been severely affected by the shortage of nursing staff and Warner (2022) reports funding failures so severe in the Adult social care sector that services have been reduced resulting in insuffi</w:t>
      </w:r>
      <w:r w:rsidRPr="762264BD" w:rsidR="762264BD">
        <w:rPr>
          <w:rFonts w:ascii="Arial" w:hAnsi="Arial" w:eastAsia="Arial" w:cs="Arial"/>
          <w:b w:val="0"/>
          <w:bCs w:val="0"/>
          <w:i w:val="0"/>
          <w:iCs w:val="0"/>
          <w:color w:val="000000" w:themeColor="text1" w:themeTint="FF" w:themeShade="FF"/>
          <w:sz w:val="22"/>
          <w:szCs w:val="22"/>
        </w:rPr>
        <w:t>cient level of care for the required demand</w:t>
      </w:r>
      <w:r w:rsidRPr="762264BD" w:rsidR="762264BD">
        <w:rPr>
          <w:rFonts w:ascii="Arial" w:hAnsi="Arial" w:eastAsia="Arial" w:cs="Arial"/>
          <w:b w:val="0"/>
          <w:bCs w:val="0"/>
          <w:i w:val="0"/>
          <w:iCs w:val="0"/>
          <w:color w:val="000000" w:themeColor="text1" w:themeTint="FF" w:themeShade="FF"/>
          <w:sz w:val="22"/>
          <w:szCs w:val="22"/>
        </w:rPr>
        <w:t>.</w:t>
      </w:r>
      <w:r w:rsidRPr="762264BD" w:rsidR="762264BD">
        <w:rPr>
          <w:rFonts w:ascii="Arial" w:hAnsi="Arial" w:eastAsia="Arial" w:cs="Arial"/>
          <w:b w:val="0"/>
          <w:bCs w:val="0"/>
          <w:i w:val="0"/>
          <w:iCs w:val="0"/>
          <w:color w:val="000000" w:themeColor="text1" w:themeTint="FF" w:themeShade="FF"/>
          <w:sz w:val="22"/>
          <w:szCs w:val="22"/>
        </w:rPr>
        <w:t xml:space="preserve"> </w:t>
      </w:r>
      <w:r w:rsidRPr="762264BD" w:rsidR="762264BD">
        <w:rPr>
          <w:rFonts w:ascii="Arial" w:hAnsi="Arial" w:eastAsia="Arial" w:cs="Arial"/>
          <w:b w:val="0"/>
          <w:bCs w:val="0"/>
          <w:i w:val="0"/>
          <w:iCs w:val="0"/>
          <w:color w:val="000000" w:themeColor="text1" w:themeTint="FF" w:themeShade="FF"/>
          <w:sz w:val="22"/>
          <w:szCs w:val="22"/>
        </w:rPr>
        <w:t xml:space="preserve">Many major factors have contributed to this progressive decline of staff over the </w:t>
      </w:r>
      <w:r w:rsidRPr="762264BD" w:rsidR="762264BD">
        <w:rPr>
          <w:rFonts w:ascii="Arial" w:hAnsi="Arial" w:eastAsia="Arial" w:cs="Arial"/>
          <w:b w:val="0"/>
          <w:bCs w:val="0"/>
          <w:i w:val="0"/>
          <w:iCs w:val="0"/>
          <w:color w:val="000000" w:themeColor="text1" w:themeTint="FF" w:themeShade="FF"/>
          <w:sz w:val="22"/>
          <w:szCs w:val="22"/>
        </w:rPr>
        <w:t>years,</w:t>
      </w:r>
      <w:r w:rsidRPr="762264BD" w:rsidR="762264BD">
        <w:rPr>
          <w:rFonts w:ascii="Arial" w:hAnsi="Arial" w:eastAsia="Arial" w:cs="Arial"/>
          <w:b w:val="0"/>
          <w:bCs w:val="0"/>
          <w:i w:val="0"/>
          <w:iCs w:val="0"/>
          <w:color w:val="000000" w:themeColor="text1" w:themeTint="FF" w:themeShade="FF"/>
          <w:sz w:val="22"/>
          <w:szCs w:val="22"/>
        </w:rPr>
        <w:t xml:space="preserve"> and some can be seen in </w:t>
      </w:r>
      <w:r w:rsidRPr="762264BD" w:rsidR="762264BD">
        <w:rPr>
          <w:rFonts w:ascii="Arial" w:hAnsi="Arial" w:eastAsia="Arial" w:cs="Arial"/>
          <w:b w:val="0"/>
          <w:bCs w:val="0"/>
          <w:i w:val="1"/>
          <w:iCs w:val="1"/>
          <w:color w:val="000000" w:themeColor="text1" w:themeTint="FF" w:themeShade="FF"/>
          <w:sz w:val="22"/>
          <w:szCs w:val="22"/>
        </w:rPr>
        <w:t>Figure 1</w:t>
      </w:r>
      <w:r w:rsidRPr="762264BD" w:rsidR="762264BD">
        <w:rPr>
          <w:rFonts w:ascii="Arial" w:hAnsi="Arial" w:eastAsia="Arial" w:cs="Arial"/>
          <w:b w:val="0"/>
          <w:bCs w:val="0"/>
          <w:i w:val="0"/>
          <w:iCs w:val="0"/>
          <w:color w:val="000000" w:themeColor="text1" w:themeTint="FF" w:themeShade="FF"/>
          <w:sz w:val="22"/>
          <w:szCs w:val="22"/>
        </w:rPr>
        <w:t xml:space="preserve">. The 2008 </w:t>
      </w:r>
      <w:r w:rsidRPr="762264BD" w:rsidR="762264BD">
        <w:rPr>
          <w:rFonts w:ascii="Arial" w:hAnsi="Arial" w:eastAsia="Arial" w:cs="Arial"/>
          <w:b w:val="0"/>
          <w:bCs w:val="0"/>
          <w:i w:val="0"/>
          <w:iCs w:val="0"/>
          <w:color w:val="000000" w:themeColor="text1" w:themeTint="FF" w:themeShade="FF"/>
          <w:sz w:val="22"/>
          <w:szCs w:val="22"/>
        </w:rPr>
        <w:t>financial crisis</w:t>
      </w:r>
      <w:r w:rsidRPr="762264BD" w:rsidR="762264BD">
        <w:rPr>
          <w:rFonts w:ascii="Arial" w:hAnsi="Arial" w:eastAsia="Arial" w:cs="Arial"/>
          <w:b w:val="0"/>
          <w:bCs w:val="0"/>
          <w:i w:val="0"/>
          <w:iCs w:val="0"/>
          <w:color w:val="000000" w:themeColor="text1" w:themeTint="FF" w:themeShade="FF"/>
          <w:sz w:val="22"/>
          <w:szCs w:val="22"/>
        </w:rPr>
        <w:t xml:space="preserve"> resulted in budget cuts to also seeing a rise in health conditions caused by </w:t>
      </w:r>
      <w:r w:rsidRPr="762264BD" w:rsidR="762264BD">
        <w:rPr>
          <w:rFonts w:ascii="Arial" w:hAnsi="Arial" w:eastAsia="Arial" w:cs="Arial"/>
          <w:b w:val="0"/>
          <w:bCs w:val="0"/>
          <w:i w:val="0"/>
          <w:iCs w:val="0"/>
          <w:color w:val="000000" w:themeColor="text1" w:themeTint="FF" w:themeShade="FF"/>
          <w:sz w:val="22"/>
          <w:szCs w:val="22"/>
        </w:rPr>
        <w:t>austerity</w:t>
      </w:r>
      <w:r w:rsidRPr="762264BD" w:rsidR="762264BD">
        <w:rPr>
          <w:rFonts w:ascii="Arial" w:hAnsi="Arial" w:eastAsia="Arial" w:cs="Arial"/>
          <w:b w:val="0"/>
          <w:bCs w:val="0"/>
          <w:i w:val="0"/>
          <w:iCs w:val="0"/>
          <w:color w:val="000000" w:themeColor="text1" w:themeTint="FF" w:themeShade="FF"/>
          <w:sz w:val="22"/>
          <w:szCs w:val="22"/>
        </w:rPr>
        <w:t xml:space="preserve"> causing further strain on the decreasing workforce of NHS staff. </w:t>
      </w:r>
      <w:r w:rsidRPr="762264BD" w:rsidR="762264BD">
        <w:rPr>
          <w:rFonts w:ascii="Arial" w:hAnsi="Arial" w:eastAsia="Arial" w:cs="Arial"/>
          <w:b w:val="0"/>
          <w:bCs w:val="0"/>
          <w:i w:val="0"/>
          <w:iCs w:val="0"/>
          <w:color w:val="000000" w:themeColor="text1" w:themeTint="FF" w:themeShade="FF"/>
          <w:sz w:val="22"/>
          <w:szCs w:val="22"/>
        </w:rPr>
        <w:t>(Oliver, 2022)</w:t>
      </w:r>
      <w:r w:rsidRPr="762264BD" w:rsidR="762264BD">
        <w:rPr>
          <w:rFonts w:ascii="Arial" w:hAnsi="Arial" w:eastAsia="Arial" w:cs="Arial"/>
          <w:b w:val="0"/>
          <w:bCs w:val="0"/>
          <w:i w:val="0"/>
          <w:iCs w:val="0"/>
          <w:color w:val="000000" w:themeColor="text1" w:themeTint="FF" w:themeShade="FF"/>
          <w:sz w:val="22"/>
          <w:szCs w:val="22"/>
        </w:rPr>
        <w:t xml:space="preserve"> reports Brexit rule changes </w:t>
      </w:r>
      <w:r w:rsidRPr="762264BD" w:rsidR="762264BD">
        <w:rPr>
          <w:rFonts w:ascii="Arial" w:hAnsi="Arial" w:eastAsia="Arial" w:cs="Arial"/>
          <w:b w:val="0"/>
          <w:bCs w:val="0"/>
          <w:i w:val="0"/>
          <w:iCs w:val="0"/>
          <w:color w:val="000000" w:themeColor="text1" w:themeTint="FF" w:themeShade="FF"/>
          <w:sz w:val="22"/>
          <w:szCs w:val="22"/>
        </w:rPr>
        <w:t>regarding</w:t>
      </w:r>
      <w:r w:rsidRPr="762264BD" w:rsidR="762264BD">
        <w:rPr>
          <w:rFonts w:ascii="Arial" w:hAnsi="Arial" w:eastAsia="Arial" w:cs="Arial"/>
          <w:b w:val="0"/>
          <w:bCs w:val="0"/>
          <w:i w:val="0"/>
          <w:iCs w:val="0"/>
          <w:color w:val="000000" w:themeColor="text1" w:themeTint="FF" w:themeShade="FF"/>
          <w:sz w:val="22"/>
          <w:szCs w:val="22"/>
        </w:rPr>
        <w:t xml:space="preserve"> immigration have seen a drop in overseas recruitment and a loss of employed skilled staff from overseas adding to the severe staff shortage problem. The </w:t>
      </w:r>
      <w:r w:rsidRPr="762264BD" w:rsidR="762264BD">
        <w:rPr>
          <w:rFonts w:ascii="Arial" w:hAnsi="Arial" w:eastAsia="Arial" w:cs="Arial"/>
          <w:b w:val="0"/>
          <w:bCs w:val="0"/>
          <w:i w:val="0"/>
          <w:iCs w:val="0"/>
          <w:color w:val="000000" w:themeColor="text1" w:themeTint="FF" w:themeShade="FF"/>
          <w:sz w:val="22"/>
          <w:szCs w:val="22"/>
        </w:rPr>
        <w:t>additional</w:t>
      </w:r>
      <w:r w:rsidRPr="762264BD" w:rsidR="762264BD">
        <w:rPr>
          <w:rFonts w:ascii="Arial" w:hAnsi="Arial" w:eastAsia="Arial" w:cs="Arial"/>
          <w:b w:val="0"/>
          <w:bCs w:val="0"/>
          <w:i w:val="0"/>
          <w:iCs w:val="0"/>
          <w:color w:val="000000" w:themeColor="text1" w:themeTint="FF" w:themeShade="FF"/>
          <w:sz w:val="22"/>
          <w:szCs w:val="22"/>
        </w:rPr>
        <w:t xml:space="preserve"> strain during the Covid pandemic </w:t>
      </w:r>
      <w:r w:rsidRPr="762264BD" w:rsidR="762264BD">
        <w:rPr>
          <w:rFonts w:ascii="Arial" w:hAnsi="Arial" w:eastAsia="Arial" w:cs="Arial"/>
          <w:b w:val="0"/>
          <w:bCs w:val="0"/>
          <w:i w:val="0"/>
          <w:iCs w:val="0"/>
          <w:color w:val="000000" w:themeColor="text1" w:themeTint="FF" w:themeShade="FF"/>
          <w:sz w:val="22"/>
          <w:szCs w:val="22"/>
        </w:rPr>
        <w:t>highlighted the escalating disastrous effects in this sector</w:t>
      </w:r>
      <w:r w:rsidRPr="762264BD" w:rsidR="762264BD">
        <w:rPr>
          <w:rFonts w:ascii="Arial" w:hAnsi="Arial" w:eastAsia="Arial" w:cs="Arial"/>
          <w:b w:val="0"/>
          <w:bCs w:val="0"/>
          <w:i w:val="0"/>
          <w:iCs w:val="0"/>
          <w:color w:val="000000" w:themeColor="text1" w:themeTint="FF" w:themeShade="FF"/>
          <w:sz w:val="22"/>
          <w:szCs w:val="22"/>
        </w:rPr>
        <w:t xml:space="preserve"> </w:t>
      </w:r>
      <w:r w:rsidRPr="762264BD" w:rsidR="762264BD">
        <w:rPr>
          <w:rFonts w:ascii="Arial" w:hAnsi="Arial" w:eastAsia="Arial" w:cs="Arial"/>
          <w:b w:val="0"/>
          <w:bCs w:val="0"/>
          <w:i w:val="0"/>
          <w:iCs w:val="0"/>
          <w:color w:val="000000" w:themeColor="text1" w:themeTint="FF" w:themeShade="FF"/>
          <w:sz w:val="22"/>
          <w:szCs w:val="22"/>
        </w:rPr>
        <w:t>on an already heavily burdened service was.</w:t>
      </w:r>
    </w:p>
    <w:p w:rsidR="37E79D4B" w:rsidP="762264BD" w:rsidRDefault="37E79D4B" w14:paraId="41FB4460" w14:textId="4AB56886">
      <w:pPr>
        <w:pStyle w:val="Normal"/>
        <w:rPr>
          <w:rFonts w:ascii="Arial" w:hAnsi="Arial" w:eastAsia="Arial" w:cs="Arial"/>
          <w:b w:val="0"/>
          <w:bCs w:val="0"/>
          <w:i w:val="0"/>
          <w:iCs w:val="0"/>
          <w:color w:val="000000" w:themeColor="text1" w:themeTint="FF" w:themeShade="FF"/>
          <w:sz w:val="22"/>
          <w:szCs w:val="22"/>
          <w:highlight w:val="yellow"/>
        </w:rPr>
      </w:pPr>
    </w:p>
    <w:p w:rsidR="37E79D4B" w:rsidP="762264BD" w:rsidRDefault="37E79D4B" w14:paraId="5FA54FB9" w14:textId="651E0F9F">
      <w:pPr>
        <w:pStyle w:val="Normal"/>
        <w:spacing w:after="160" w:line="259" w:lineRule="auto"/>
        <w:jc w:val="both"/>
        <w:rPr>
          <w:rFonts w:ascii="Arial" w:hAnsi="Arial" w:eastAsia="Arial" w:cs="Arial"/>
          <w:sz w:val="22"/>
          <w:szCs w:val="22"/>
        </w:rPr>
      </w:pPr>
      <w:r w:rsidR="762264BD">
        <w:drawing>
          <wp:inline wp14:editId="1630E35E" wp14:anchorId="4A03E12A">
            <wp:extent cx="4476750" cy="2684691"/>
            <wp:effectExtent l="0" t="0" r="0" b="0"/>
            <wp:docPr id="587379213" name="" title=""/>
            <wp:cNvGraphicFramePr>
              <a:graphicFrameLocks noChangeAspect="1"/>
            </wp:cNvGraphicFramePr>
            <a:graphic>
              <a:graphicData uri="http://schemas.openxmlformats.org/drawingml/2006/picture">
                <pic:pic>
                  <pic:nvPicPr>
                    <pic:cNvPr id="0" name=""/>
                    <pic:cNvPicPr/>
                  </pic:nvPicPr>
                  <pic:blipFill>
                    <a:blip r:embed="R17f1ff6a701649d6">
                      <a:extLst>
                        <a:ext xmlns:a="http://schemas.openxmlformats.org/drawingml/2006/main" uri="{28A0092B-C50C-407E-A947-70E740481C1C}">
                          <a14:useLocalDpi val="0"/>
                        </a:ext>
                      </a:extLst>
                    </a:blip>
                    <a:srcRect l="0" t="0" r="0" b="13007"/>
                    <a:stretch>
                      <a:fillRect/>
                    </a:stretch>
                  </pic:blipFill>
                  <pic:spPr>
                    <a:xfrm>
                      <a:off x="0" y="0"/>
                      <a:ext cx="4476750" cy="2684691"/>
                    </a:xfrm>
                    <a:prstGeom prst="rect">
                      <a:avLst/>
                    </a:prstGeom>
                  </pic:spPr>
                </pic:pic>
              </a:graphicData>
            </a:graphic>
          </wp:inline>
        </w:drawing>
      </w:r>
    </w:p>
    <w:p w:rsidR="37E79D4B" w:rsidP="762264BD" w:rsidRDefault="37E79D4B" w14:paraId="6EEDF8D3" w14:textId="0540E09E">
      <w:pPr>
        <w:pStyle w:val="Normal"/>
        <w:jc w:val="both"/>
        <w:rPr>
          <w:rFonts w:ascii="Arial" w:hAnsi="Arial" w:eastAsia="Arial" w:cs="Arial"/>
          <w:sz w:val="22"/>
          <w:szCs w:val="22"/>
        </w:rPr>
      </w:pPr>
      <w:r w:rsidRPr="762264BD" w:rsidR="762264BD">
        <w:rPr>
          <w:rFonts w:ascii="Arial" w:hAnsi="Arial" w:eastAsia="Arial" w:cs="Arial"/>
          <w:i w:val="1"/>
          <w:iCs w:val="1"/>
          <w:sz w:val="22"/>
          <w:szCs w:val="22"/>
        </w:rPr>
        <w:t xml:space="preserve">Figure 1 </w:t>
      </w:r>
      <w:r w:rsidRPr="762264BD" w:rsidR="762264BD">
        <w:rPr>
          <w:rFonts w:ascii="Arial" w:hAnsi="Arial" w:eastAsia="Arial" w:cs="Arial"/>
          <w:i w:val="1"/>
          <w:iCs w:val="1"/>
          <w:sz w:val="22"/>
          <w:szCs w:val="22"/>
        </w:rPr>
        <w:t>Factors that affect the demand for nurses can clearly be seen in this table. (</w:t>
      </w:r>
      <w:r w:rsidRPr="762264BD" w:rsidR="762264BD">
        <w:rPr>
          <w:rFonts w:ascii="Arial" w:hAnsi="Arial" w:eastAsia="Arial" w:cs="Arial"/>
          <w:i w:val="1"/>
          <w:iCs w:val="1"/>
          <w:sz w:val="22"/>
          <w:szCs w:val="22"/>
        </w:rPr>
        <w:t>Drennan and Ross, 2019, p.7)</w:t>
      </w:r>
    </w:p>
    <w:p w:rsidR="37E79D4B" w:rsidP="762264BD" w:rsidRDefault="37E79D4B" w14:paraId="63C5FAE4" w14:textId="653CDB3C">
      <w:pPr>
        <w:spacing w:after="160" w:line="259" w:lineRule="auto"/>
        <w:rPr>
          <w:rFonts w:ascii="Arial" w:hAnsi="Arial" w:eastAsia="Arial" w:cs="Arial"/>
          <w:sz w:val="22"/>
          <w:szCs w:val="22"/>
        </w:rPr>
      </w:pPr>
      <w:r w:rsidRPr="762264BD">
        <w:rPr>
          <w:rFonts w:ascii="Arial" w:hAnsi="Arial" w:eastAsia="Arial" w:cs="Arial"/>
          <w:sz w:val="22"/>
          <w:szCs w:val="22"/>
        </w:rPr>
        <w:br w:type="page"/>
      </w:r>
    </w:p>
    <w:p w:rsidR="37E79D4B" w:rsidP="762264BD" w:rsidRDefault="37E79D4B" w14:paraId="7A58B767" w14:textId="315283D4">
      <w:pPr>
        <w:pStyle w:val="Heading1"/>
        <w:rPr>
          <w:rFonts w:ascii="Arial" w:hAnsi="Arial" w:eastAsia="Arial" w:cs="Arial"/>
          <w:sz w:val="22"/>
          <w:szCs w:val="22"/>
        </w:rPr>
      </w:pPr>
      <w:bookmarkStart w:name="_Toc16680478" w:id="1796987416"/>
      <w:r w:rsidRPr="762264BD" w:rsidR="762264BD">
        <w:rPr>
          <w:rFonts w:ascii="Arial" w:hAnsi="Arial" w:eastAsia="Arial" w:cs="Arial"/>
          <w:sz w:val="22"/>
          <w:szCs w:val="22"/>
        </w:rPr>
        <w:t>Scope of the problem</w:t>
      </w:r>
      <w:bookmarkEnd w:id="1796987416"/>
    </w:p>
    <w:p w:rsidR="37E79D4B" w:rsidP="762264BD" w:rsidRDefault="37E79D4B" w14:paraId="2504D55F" w14:textId="50EB82BA">
      <w:pPr>
        <w:pStyle w:val="Normal"/>
        <w:rPr>
          <w:rFonts w:ascii="Arial" w:hAnsi="Arial" w:eastAsia="Arial" w:cs="Arial"/>
          <w:sz w:val="22"/>
          <w:szCs w:val="22"/>
        </w:rPr>
      </w:pPr>
    </w:p>
    <w:p w:rsidR="37E79D4B" w:rsidP="762264BD" w:rsidRDefault="37E79D4B" w14:paraId="138072B7" w14:textId="3163FBCA">
      <w:pPr>
        <w:pStyle w:val="Normal"/>
        <w:rPr>
          <w:rFonts w:ascii="Arial" w:hAnsi="Arial" w:eastAsia="Arial" w:cs="Arial"/>
          <w:b w:val="0"/>
          <w:bCs w:val="0"/>
          <w:i w:val="0"/>
          <w:iCs w:val="0"/>
          <w:caps w:val="0"/>
          <w:smallCaps w:val="0"/>
          <w:color w:val="auto"/>
          <w:sz w:val="22"/>
          <w:szCs w:val="22"/>
        </w:rPr>
      </w:pPr>
      <w:r w:rsidRPr="762264BD" w:rsidR="762264BD">
        <w:rPr>
          <w:rFonts w:ascii="Arial" w:hAnsi="Arial" w:eastAsia="Arial" w:cs="Arial"/>
          <w:b w:val="0"/>
          <w:bCs w:val="0"/>
          <w:i w:val="0"/>
          <w:iCs w:val="0"/>
          <w:color w:val="333333"/>
          <w:sz w:val="22"/>
          <w:szCs w:val="22"/>
        </w:rPr>
        <w:t xml:space="preserve">The severity of the crisis for the NHS and Proper Care UK can be understood when it </w:t>
      </w:r>
      <w:r w:rsidRPr="762264BD" w:rsidR="762264BD">
        <w:rPr>
          <w:rFonts w:ascii="Arial" w:hAnsi="Arial" w:eastAsia="Arial" w:cs="Arial"/>
          <w:b w:val="0"/>
          <w:bCs w:val="0"/>
          <w:i w:val="0"/>
          <w:iCs w:val="0"/>
          <w:color w:val="333333"/>
          <w:sz w:val="22"/>
          <w:szCs w:val="22"/>
        </w:rPr>
        <w:t>is</w:t>
      </w:r>
      <w:r w:rsidRPr="762264BD" w:rsidR="762264BD">
        <w:rPr>
          <w:rFonts w:ascii="Arial" w:hAnsi="Arial" w:eastAsia="Arial" w:cs="Arial"/>
          <w:b w:val="0"/>
          <w:bCs w:val="0"/>
          <w:i w:val="0"/>
          <w:iCs w:val="0"/>
          <w:color w:val="333333"/>
          <w:sz w:val="22"/>
          <w:szCs w:val="22"/>
        </w:rPr>
        <w:t xml:space="preserve"> </w:t>
      </w:r>
      <w:r w:rsidRPr="762264BD" w:rsidR="762264BD">
        <w:rPr>
          <w:rFonts w:ascii="Arial" w:hAnsi="Arial" w:eastAsia="Arial" w:cs="Arial"/>
          <w:b w:val="0"/>
          <w:bCs w:val="0"/>
          <w:i w:val="0"/>
          <w:iCs w:val="0"/>
          <w:color w:val="333333"/>
          <w:sz w:val="22"/>
          <w:szCs w:val="22"/>
        </w:rPr>
        <w:t>described</w:t>
      </w:r>
      <w:r w:rsidRPr="762264BD" w:rsidR="762264BD">
        <w:rPr>
          <w:rFonts w:ascii="Arial" w:hAnsi="Arial" w:eastAsia="Arial" w:cs="Arial"/>
          <w:b w:val="0"/>
          <w:bCs w:val="0"/>
          <w:i w:val="0"/>
          <w:iCs w:val="0"/>
          <w:color w:val="333333"/>
          <w:sz w:val="22"/>
          <w:szCs w:val="22"/>
        </w:rPr>
        <w:t xml:space="preserve"> as “the greatest workforce crisis in their history” (Wise, 2022). </w:t>
      </w:r>
      <w:r w:rsidRPr="762264BD" w:rsidR="762264BD">
        <w:rPr>
          <w:rFonts w:ascii="Arial" w:hAnsi="Arial" w:eastAsia="Arial" w:cs="Arial"/>
          <w:b w:val="0"/>
          <w:bCs w:val="0"/>
          <w:i w:val="0"/>
          <w:iCs w:val="0"/>
          <w:color w:val="000000" w:themeColor="text1" w:themeTint="FF" w:themeShade="FF"/>
          <w:sz w:val="22"/>
          <w:szCs w:val="22"/>
        </w:rPr>
        <w:t xml:space="preserve">The NHS workforce shortage is affecting all areas of delivery from GP’s NHS hospitals, Community providers and the Mental health. </w:t>
      </w:r>
      <w:r w:rsidRPr="762264BD" w:rsidR="762264BD">
        <w:rPr>
          <w:rFonts w:ascii="Arial" w:hAnsi="Arial" w:eastAsia="Arial" w:cs="Arial"/>
          <w:b w:val="0"/>
          <w:bCs w:val="0"/>
          <w:i w:val="0"/>
          <w:iCs w:val="0"/>
          <w:color w:val="222222"/>
          <w:sz w:val="22"/>
          <w:szCs w:val="22"/>
        </w:rPr>
        <w:t xml:space="preserve">Buchan </w:t>
      </w:r>
      <w:proofErr w:type="gramStart"/>
      <w:r w:rsidRPr="762264BD" w:rsidR="762264BD">
        <w:rPr>
          <w:rFonts w:ascii="Arial" w:hAnsi="Arial" w:eastAsia="Arial" w:cs="Arial"/>
          <w:b w:val="0"/>
          <w:bCs w:val="0"/>
          <w:i w:val="1"/>
          <w:iCs w:val="1"/>
          <w:color w:val="222222"/>
          <w:sz w:val="22"/>
          <w:szCs w:val="22"/>
        </w:rPr>
        <w:t>et al.(</w:t>
      </w:r>
      <w:proofErr w:type="gramEnd"/>
      <w:r w:rsidRPr="762264BD" w:rsidR="762264BD">
        <w:rPr>
          <w:rFonts w:ascii="Arial" w:hAnsi="Arial" w:eastAsia="Arial" w:cs="Arial"/>
          <w:b w:val="0"/>
          <w:bCs w:val="0"/>
          <w:i w:val="0"/>
          <w:iCs w:val="0"/>
          <w:color w:val="222222"/>
          <w:sz w:val="22"/>
          <w:szCs w:val="22"/>
        </w:rPr>
        <w:t xml:space="preserve">2019) reports </w:t>
      </w:r>
      <w:r w:rsidRPr="762264BD" w:rsidR="762264BD">
        <w:rPr>
          <w:rFonts w:ascii="Arial" w:hAnsi="Arial" w:eastAsia="Arial" w:cs="Arial"/>
          <w:b w:val="0"/>
          <w:bCs w:val="0"/>
          <w:i w:val="0"/>
          <w:iCs w:val="0"/>
          <w:color w:val="000000" w:themeColor="text1" w:themeTint="FF" w:themeShade="FF"/>
          <w:sz w:val="22"/>
          <w:szCs w:val="22"/>
        </w:rPr>
        <w:t xml:space="preserve">Clinical staff, clinical support staff and infrastructure support staff are all insufficient for the required demand. </w:t>
      </w:r>
      <w:r w:rsidRPr="762264BD" w:rsidR="762264BD">
        <w:rPr>
          <w:rFonts w:ascii="Arial" w:hAnsi="Arial" w:eastAsia="Arial" w:cs="Arial"/>
          <w:b w:val="0"/>
          <w:bCs w:val="0"/>
          <w:i w:val="0"/>
          <w:iCs w:val="0"/>
          <w:color w:val="222222"/>
          <w:sz w:val="22"/>
          <w:szCs w:val="22"/>
        </w:rPr>
        <w:t xml:space="preserve">This workforce shortage is affecting some areas of delivery more severely such as nursing which shows the highest percentage out of the total deficient. </w:t>
      </w:r>
      <w:r w:rsidRPr="762264BD" w:rsidR="762264BD">
        <w:rPr>
          <w:rFonts w:ascii="Arial" w:hAnsi="Arial" w:eastAsia="Arial" w:cs="Arial"/>
          <w:b w:val="0"/>
          <w:bCs w:val="0"/>
          <w:i w:val="0"/>
          <w:iCs w:val="0"/>
          <w:color w:val="222222"/>
          <w:sz w:val="22"/>
          <w:szCs w:val="22"/>
        </w:rPr>
        <w:t>(</w:t>
      </w:r>
      <w:r w:rsidRPr="762264BD" w:rsidR="762264BD">
        <w:rPr>
          <w:rFonts w:ascii="Arial" w:hAnsi="Arial" w:eastAsia="Arial" w:cs="Arial"/>
          <w:b w:val="0"/>
          <w:bCs w:val="0"/>
          <w:i w:val="0"/>
          <w:iCs w:val="0"/>
          <w:color w:val="auto"/>
          <w:sz w:val="22"/>
          <w:szCs w:val="22"/>
        </w:rPr>
        <w:t>Iacobucci, 2021)</w:t>
      </w:r>
      <w:r w:rsidRPr="762264BD" w:rsidR="762264BD">
        <w:rPr>
          <w:rFonts w:ascii="Arial" w:hAnsi="Arial" w:eastAsia="Arial" w:cs="Arial"/>
          <w:b w:val="0"/>
          <w:bCs w:val="0"/>
          <w:i w:val="0"/>
          <w:iCs w:val="0"/>
          <w:color w:val="auto"/>
          <w:sz w:val="22"/>
          <w:szCs w:val="22"/>
        </w:rPr>
        <w:t xml:space="preserve"> </w:t>
      </w:r>
      <w:r w:rsidRPr="762264BD" w:rsidR="762264BD">
        <w:rPr>
          <w:rFonts w:ascii="Arial" w:hAnsi="Arial" w:eastAsia="Arial" w:cs="Arial"/>
          <w:b w:val="0"/>
          <w:bCs w:val="0"/>
          <w:i w:val="0"/>
          <w:iCs w:val="0"/>
          <w:color w:val="222222"/>
          <w:sz w:val="22"/>
          <w:szCs w:val="22"/>
        </w:rPr>
        <w:t xml:space="preserve">emphasis the severity of the crisis by stating the effect it could have on the delivery, </w:t>
      </w:r>
      <w:r w:rsidRPr="762264BD" w:rsidR="762264BD">
        <w:rPr>
          <w:rFonts w:ascii="Arial" w:hAnsi="Arial" w:eastAsia="Arial" w:cs="Arial"/>
          <w:b w:val="0"/>
          <w:bCs w:val="0"/>
          <w:i w:val="0"/>
          <w:iCs w:val="0"/>
          <w:color w:val="auto"/>
          <w:sz w:val="22"/>
          <w:szCs w:val="22"/>
        </w:rPr>
        <w:t>“p</w:t>
      </w:r>
      <w:r w:rsidRPr="762264BD" w:rsidR="762264BD">
        <w:rPr>
          <w:rFonts w:ascii="Arial" w:hAnsi="Arial" w:eastAsia="Arial" w:cs="Arial"/>
          <w:b w:val="0"/>
          <w:bCs w:val="0"/>
          <w:i w:val="0"/>
          <w:iCs w:val="0"/>
          <w:color w:val="auto"/>
          <w:sz w:val="22"/>
          <w:szCs w:val="22"/>
        </w:rPr>
        <w:t>oses</w:t>
      </w:r>
      <w:r w:rsidRPr="762264BD" w:rsidR="762264BD">
        <w:rPr>
          <w:rFonts w:ascii="Arial" w:hAnsi="Arial" w:eastAsia="Arial" w:cs="Arial"/>
          <w:b w:val="0"/>
          <w:bCs w:val="0"/>
          <w:i w:val="0"/>
          <w:iCs w:val="0"/>
          <w:color w:val="auto"/>
          <w:sz w:val="22"/>
          <w:szCs w:val="22"/>
        </w:rPr>
        <w:t xml:space="preserve"> a serious risk to the future functioning of services”.</w:t>
      </w:r>
    </w:p>
    <w:p w:rsidR="37E79D4B" w:rsidP="762264BD" w:rsidRDefault="37E79D4B" w14:paraId="6BC0D16A" w14:textId="7DAEE71E">
      <w:pPr>
        <w:pStyle w:val="Heading2"/>
        <w:rPr>
          <w:rFonts w:ascii="Arial" w:hAnsi="Arial" w:eastAsia="Arial" w:cs="Arial"/>
          <w:sz w:val="22"/>
          <w:szCs w:val="22"/>
        </w:rPr>
      </w:pPr>
      <w:bookmarkStart w:name="_Toc1034910381" w:id="1473793027"/>
      <w:r w:rsidRPr="762264BD" w:rsidR="762264BD">
        <w:rPr>
          <w:rFonts w:ascii="Arial" w:hAnsi="Arial" w:eastAsia="Arial" w:cs="Arial"/>
          <w:sz w:val="22"/>
          <w:szCs w:val="22"/>
        </w:rPr>
        <w:t>Longterm Problem</w:t>
      </w:r>
      <w:bookmarkEnd w:id="1473793027"/>
    </w:p>
    <w:p w:rsidR="37E79D4B" w:rsidP="762264BD" w:rsidRDefault="37E79D4B" w14:paraId="51512E56" w14:textId="1BE2E78E">
      <w:pPr>
        <w:pStyle w:val="Normal"/>
        <w:rPr>
          <w:rFonts w:ascii="Arial" w:hAnsi="Arial" w:eastAsia="Arial" w:cs="Arial"/>
          <w:b w:val="0"/>
          <w:bCs w:val="0"/>
          <w:i w:val="0"/>
          <w:iCs w:val="0"/>
          <w:caps w:val="0"/>
          <w:smallCaps w:val="0"/>
          <w:color w:val="222222"/>
          <w:sz w:val="22"/>
          <w:szCs w:val="22"/>
        </w:rPr>
      </w:pPr>
      <w:r w:rsidRPr="762264BD" w:rsidR="762264BD">
        <w:rPr>
          <w:rFonts w:ascii="Arial" w:hAnsi="Arial" w:eastAsia="Arial" w:cs="Arial"/>
          <w:b w:val="0"/>
          <w:bCs w:val="0"/>
          <w:i w:val="0"/>
          <w:iCs w:val="0"/>
          <w:color w:val="222222"/>
          <w:sz w:val="22"/>
          <w:szCs w:val="22"/>
        </w:rPr>
        <w:t xml:space="preserve">The problem of staff shortage cannot be solved over </w:t>
      </w:r>
      <w:r w:rsidRPr="762264BD" w:rsidR="762264BD">
        <w:rPr>
          <w:rFonts w:ascii="Arial" w:hAnsi="Arial" w:eastAsia="Arial" w:cs="Arial"/>
          <w:b w:val="0"/>
          <w:bCs w:val="0"/>
          <w:i w:val="0"/>
          <w:iCs w:val="0"/>
          <w:color w:val="222222"/>
          <w:sz w:val="22"/>
          <w:szCs w:val="22"/>
        </w:rPr>
        <w:t>a short period</w:t>
      </w:r>
      <w:r w:rsidRPr="762264BD" w:rsidR="762264BD">
        <w:rPr>
          <w:rFonts w:ascii="Arial" w:hAnsi="Arial" w:eastAsia="Arial" w:cs="Arial"/>
          <w:b w:val="0"/>
          <w:bCs w:val="0"/>
          <w:i w:val="0"/>
          <w:iCs w:val="0"/>
          <w:color w:val="222222"/>
          <w:sz w:val="22"/>
          <w:szCs w:val="22"/>
        </w:rPr>
        <w:t xml:space="preserve"> due to the factors that cause it and the processes </w:t>
      </w:r>
      <w:r w:rsidRPr="762264BD" w:rsidR="762264BD">
        <w:rPr>
          <w:rFonts w:ascii="Arial" w:hAnsi="Arial" w:eastAsia="Arial" w:cs="Arial"/>
          <w:b w:val="0"/>
          <w:bCs w:val="0"/>
          <w:i w:val="0"/>
          <w:iCs w:val="0"/>
          <w:color w:val="222222"/>
          <w:sz w:val="22"/>
          <w:szCs w:val="22"/>
        </w:rPr>
        <w:t>required</w:t>
      </w:r>
      <w:r w:rsidRPr="762264BD" w:rsidR="762264BD">
        <w:rPr>
          <w:rFonts w:ascii="Arial" w:hAnsi="Arial" w:eastAsia="Arial" w:cs="Arial"/>
          <w:b w:val="0"/>
          <w:bCs w:val="0"/>
          <w:i w:val="0"/>
          <w:iCs w:val="0"/>
          <w:color w:val="222222"/>
          <w:sz w:val="22"/>
          <w:szCs w:val="22"/>
        </w:rPr>
        <w:t xml:space="preserve"> to implement a solution. </w:t>
      </w:r>
      <w:r w:rsidRPr="762264BD" w:rsidR="762264BD">
        <w:rPr>
          <w:rFonts w:ascii="Arial" w:hAnsi="Arial" w:eastAsia="Arial" w:cs="Arial"/>
          <w:b w:val="0"/>
          <w:bCs w:val="0"/>
          <w:i w:val="0"/>
          <w:iCs w:val="0"/>
          <w:color w:val="222222"/>
          <w:sz w:val="22"/>
          <w:szCs w:val="22"/>
        </w:rPr>
        <w:t>Iacobucci, (2021) reports how plans to implement solutions had been focus</w:t>
      </w:r>
      <w:r w:rsidRPr="762264BD" w:rsidR="762264BD">
        <w:rPr>
          <w:rFonts w:ascii="Arial" w:hAnsi="Arial" w:eastAsia="Arial" w:cs="Arial"/>
          <w:b w:val="0"/>
          <w:bCs w:val="0"/>
          <w:i w:val="0"/>
          <w:iCs w:val="0"/>
          <w:color w:val="222222"/>
          <w:sz w:val="22"/>
          <w:szCs w:val="22"/>
        </w:rPr>
        <w:t xml:space="preserve">sed on working with the funding available. Issues such as the inability to </w:t>
      </w:r>
      <w:r w:rsidRPr="762264BD" w:rsidR="762264BD">
        <w:rPr>
          <w:rFonts w:ascii="Arial" w:hAnsi="Arial" w:eastAsia="Arial" w:cs="Arial"/>
          <w:b w:val="0"/>
          <w:bCs w:val="0"/>
          <w:i w:val="0"/>
          <w:iCs w:val="0"/>
          <w:color w:val="222222"/>
          <w:sz w:val="22"/>
          <w:szCs w:val="22"/>
        </w:rPr>
        <w:t>adequately deal</w:t>
      </w:r>
      <w:r w:rsidRPr="762264BD" w:rsidR="762264BD">
        <w:rPr>
          <w:rFonts w:ascii="Arial" w:hAnsi="Arial" w:eastAsia="Arial" w:cs="Arial"/>
          <w:b w:val="0"/>
          <w:bCs w:val="0"/>
          <w:i w:val="0"/>
          <w:iCs w:val="0"/>
          <w:color w:val="222222"/>
          <w:sz w:val="22"/>
          <w:szCs w:val="22"/>
        </w:rPr>
        <w:t xml:space="preserve"> with the demand and a shortage of overall trained staff to fill vacancies requires in-depth planning at a strategic level with plans, </w:t>
      </w:r>
      <w:r w:rsidRPr="762264BD" w:rsidR="762264BD">
        <w:rPr>
          <w:rFonts w:ascii="Arial" w:hAnsi="Arial" w:eastAsia="Arial" w:cs="Arial"/>
          <w:b w:val="0"/>
          <w:bCs w:val="0"/>
          <w:i w:val="0"/>
          <w:iCs w:val="0"/>
          <w:color w:val="222222"/>
          <w:sz w:val="22"/>
          <w:szCs w:val="22"/>
        </w:rPr>
        <w:t>audits</w:t>
      </w:r>
      <w:r w:rsidRPr="762264BD" w:rsidR="762264BD">
        <w:rPr>
          <w:rFonts w:ascii="Arial" w:hAnsi="Arial" w:eastAsia="Arial" w:cs="Arial"/>
          <w:b w:val="0"/>
          <w:bCs w:val="0"/>
          <w:i w:val="0"/>
          <w:iCs w:val="0"/>
          <w:color w:val="222222"/>
          <w:sz w:val="22"/>
          <w:szCs w:val="22"/>
        </w:rPr>
        <w:t xml:space="preserve"> and assessments over the next few decades. Oliver (2022) with the workforce situation as it is the NHS is heading towards a collapse of services.</w:t>
      </w:r>
    </w:p>
    <w:p w:rsidR="37E79D4B" w:rsidP="762264BD" w:rsidRDefault="37E79D4B" w14:paraId="5FCC8FA5" w14:textId="3BF87AF4">
      <w:pPr>
        <w:pStyle w:val="Heading1"/>
        <w:bidi w:val="0"/>
        <w:rPr>
          <w:rFonts w:ascii="Arial" w:hAnsi="Arial" w:eastAsia="Arial" w:cs="Arial"/>
          <w:sz w:val="22"/>
          <w:szCs w:val="22"/>
        </w:rPr>
      </w:pPr>
      <w:bookmarkStart w:name="_Toc1012268716" w:id="1007426479"/>
      <w:r w:rsidRPr="762264BD" w:rsidR="762264BD">
        <w:rPr>
          <w:rFonts w:ascii="Arial" w:hAnsi="Arial" w:eastAsia="Arial" w:cs="Arial"/>
          <w:sz w:val="22"/>
          <w:szCs w:val="22"/>
        </w:rPr>
        <w:t>Who the problem affects</w:t>
      </w:r>
      <w:bookmarkEnd w:id="1007426479"/>
    </w:p>
    <w:p w:rsidR="37E79D4B" w:rsidP="762264BD" w:rsidRDefault="37E79D4B" w14:paraId="1A578664" w14:textId="4AB24913">
      <w:pPr>
        <w:pStyle w:val="Heading2"/>
        <w:bidi w:val="0"/>
        <w:rPr>
          <w:rFonts w:ascii="Arial" w:hAnsi="Arial" w:eastAsia="Arial" w:cs="Arial"/>
          <w:sz w:val="22"/>
          <w:szCs w:val="22"/>
        </w:rPr>
      </w:pPr>
      <w:bookmarkStart w:name="_Toc1308872605" w:id="1512106832"/>
      <w:r w:rsidRPr="762264BD" w:rsidR="762264BD">
        <w:rPr>
          <w:rFonts w:ascii="Arial" w:hAnsi="Arial" w:eastAsia="Arial" w:cs="Arial"/>
          <w:sz w:val="22"/>
          <w:szCs w:val="22"/>
        </w:rPr>
        <w:t>Staff</w:t>
      </w:r>
      <w:bookmarkEnd w:id="1512106832"/>
    </w:p>
    <w:p w:rsidR="37E79D4B" w:rsidP="762264BD" w:rsidRDefault="37E79D4B" w14:paraId="23280A70" w14:textId="7A23FB81">
      <w:pPr>
        <w:pStyle w:val="Normal"/>
        <w:rPr>
          <w:rFonts w:ascii="Arial" w:hAnsi="Arial" w:eastAsia="Arial" w:cs="Arial"/>
          <w:b w:val="0"/>
          <w:bCs w:val="0"/>
          <w:i w:val="0"/>
          <w:iCs w:val="0"/>
          <w:caps w:val="0"/>
          <w:smallCaps w:val="0"/>
          <w:color w:val="222222"/>
          <w:sz w:val="22"/>
          <w:szCs w:val="22"/>
        </w:rPr>
      </w:pPr>
      <w:r w:rsidRPr="762264BD" w:rsidR="762264BD">
        <w:rPr>
          <w:rFonts w:ascii="Arial" w:hAnsi="Arial" w:eastAsia="Arial" w:cs="Arial"/>
          <w:b w:val="0"/>
          <w:bCs w:val="0"/>
          <w:i w:val="0"/>
          <w:iCs w:val="0"/>
          <w:color w:val="222222"/>
          <w:sz w:val="22"/>
          <w:szCs w:val="22"/>
        </w:rPr>
        <w:t xml:space="preserve">The severe impact is felt by the staff on the front line, the staff left to carry the burden of the demand that is not possible for them too effectively supply. </w:t>
      </w:r>
      <w:r w:rsidRPr="762264BD" w:rsidR="762264BD">
        <w:rPr>
          <w:rFonts w:ascii="Arial" w:hAnsi="Arial" w:eastAsia="Arial" w:cs="Arial"/>
          <w:b w:val="0"/>
          <w:bCs w:val="0"/>
          <w:i w:val="0"/>
          <w:iCs w:val="0"/>
          <w:color w:val="222222"/>
          <w:sz w:val="22"/>
          <w:szCs w:val="22"/>
        </w:rPr>
        <w:t xml:space="preserve">Iacobucci, (2021) reports the biggest direct impact of staff shortage is the workforce burnout. The excessive workload has left staff physically and mentally </w:t>
      </w:r>
      <w:r w:rsidRPr="762264BD" w:rsidR="762264BD">
        <w:rPr>
          <w:rFonts w:ascii="Arial" w:hAnsi="Arial" w:eastAsia="Arial" w:cs="Arial"/>
          <w:b w:val="0"/>
          <w:bCs w:val="0"/>
          <w:i w:val="0"/>
          <w:iCs w:val="0"/>
          <w:color w:val="222222"/>
          <w:sz w:val="22"/>
          <w:szCs w:val="22"/>
        </w:rPr>
        <w:t xml:space="preserve">exhausted, with their ability to perform effectively being unsuccessful leading to job dissatisfaction. Sickness </w:t>
      </w:r>
      <w:r w:rsidRPr="762264BD" w:rsidR="762264BD">
        <w:rPr>
          <w:rFonts w:ascii="Arial" w:hAnsi="Arial" w:eastAsia="Arial" w:cs="Arial"/>
          <w:b w:val="0"/>
          <w:bCs w:val="0"/>
          <w:i w:val="0"/>
          <w:iCs w:val="0"/>
          <w:color w:val="222222"/>
          <w:sz w:val="22"/>
          <w:szCs w:val="22"/>
        </w:rPr>
        <w:t xml:space="preserve">caused </w:t>
      </w:r>
      <w:r w:rsidRPr="762264BD" w:rsidR="762264BD">
        <w:rPr>
          <w:rFonts w:ascii="Arial" w:hAnsi="Arial" w:eastAsia="Arial" w:cs="Arial"/>
          <w:b w:val="0"/>
          <w:bCs w:val="0"/>
          <w:i w:val="0"/>
          <w:iCs w:val="0"/>
          <w:color w:val="222222"/>
          <w:sz w:val="22"/>
          <w:szCs w:val="22"/>
        </w:rPr>
        <w:t xml:space="preserve">by </w:t>
      </w:r>
      <w:r w:rsidRPr="762264BD" w:rsidR="762264BD">
        <w:rPr>
          <w:rFonts w:ascii="Arial" w:hAnsi="Arial" w:eastAsia="Arial" w:cs="Arial"/>
          <w:b w:val="0"/>
          <w:bCs w:val="0"/>
          <w:i w:val="0"/>
          <w:iCs w:val="0"/>
          <w:color w:val="222222"/>
          <w:sz w:val="22"/>
          <w:szCs w:val="22"/>
        </w:rPr>
        <w:t xml:space="preserve">the excessive </w:t>
      </w:r>
      <w:r w:rsidRPr="762264BD" w:rsidR="762264BD">
        <w:rPr>
          <w:rFonts w:ascii="Arial" w:hAnsi="Arial" w:eastAsia="Arial" w:cs="Arial"/>
          <w:b w:val="0"/>
          <w:bCs w:val="0"/>
          <w:i w:val="0"/>
          <w:iCs w:val="0"/>
          <w:color w:val="222222"/>
          <w:sz w:val="22"/>
          <w:szCs w:val="22"/>
        </w:rPr>
        <w:t xml:space="preserve">workload </w:t>
      </w:r>
      <w:r w:rsidRPr="762264BD" w:rsidR="762264BD">
        <w:rPr>
          <w:rFonts w:ascii="Arial" w:hAnsi="Arial" w:eastAsia="Arial" w:cs="Arial"/>
          <w:b w:val="0"/>
          <w:bCs w:val="0"/>
          <w:i w:val="0"/>
          <w:iCs w:val="0"/>
          <w:color w:val="222222"/>
          <w:sz w:val="22"/>
          <w:szCs w:val="22"/>
        </w:rPr>
        <w:t xml:space="preserve">results in absenteeism adding further strain on the workforce. For many </w:t>
      </w:r>
      <w:r w:rsidRPr="762264BD" w:rsidR="762264BD">
        <w:rPr>
          <w:rFonts w:ascii="Arial" w:hAnsi="Arial" w:eastAsia="Arial" w:cs="Arial"/>
          <w:b w:val="0"/>
          <w:bCs w:val="0"/>
          <w:i w:val="0"/>
          <w:iCs w:val="0"/>
          <w:color w:val="222222"/>
          <w:sz w:val="22"/>
          <w:szCs w:val="22"/>
        </w:rPr>
        <w:t>individuals,</w:t>
      </w:r>
      <w:r w:rsidRPr="762264BD" w:rsidR="762264BD">
        <w:rPr>
          <w:rFonts w:ascii="Arial" w:hAnsi="Arial" w:eastAsia="Arial" w:cs="Arial"/>
          <w:b w:val="0"/>
          <w:bCs w:val="0"/>
          <w:i w:val="0"/>
          <w:iCs w:val="0"/>
          <w:color w:val="222222"/>
          <w:sz w:val="22"/>
          <w:szCs w:val="22"/>
        </w:rPr>
        <w:t xml:space="preserve"> the strains have been too much to bear, and the NHS has seen a high number of staff leaving adding to the staff shortage. Warner (2022) reports GP’s leaving the NHS due the excessive workload causing putting them in situ</w:t>
      </w:r>
      <w:r w:rsidRPr="762264BD" w:rsidR="762264BD">
        <w:rPr>
          <w:rFonts w:ascii="Arial" w:hAnsi="Arial" w:eastAsia="Arial" w:cs="Arial"/>
          <w:b w:val="0"/>
          <w:bCs w:val="0"/>
          <w:i w:val="0"/>
          <w:iCs w:val="0"/>
          <w:color w:val="222222"/>
          <w:sz w:val="22"/>
          <w:szCs w:val="22"/>
        </w:rPr>
        <w:t>ations where they have missed diagnosing patients correctly.</w:t>
      </w:r>
    </w:p>
    <w:p w:rsidR="37E79D4B" w:rsidP="762264BD" w:rsidRDefault="37E79D4B" w14:paraId="056BD902" w14:textId="5CF0CE36">
      <w:pPr>
        <w:pStyle w:val="Heading3"/>
        <w:rPr>
          <w:rFonts w:ascii="Arial" w:hAnsi="Arial" w:eastAsia="Arial" w:cs="Arial"/>
          <w:sz w:val="22"/>
          <w:szCs w:val="22"/>
        </w:rPr>
      </w:pPr>
      <w:bookmarkStart w:name="_Toc1605537175" w:id="1911142121"/>
      <w:r w:rsidRPr="762264BD" w:rsidR="762264BD">
        <w:rPr>
          <w:rFonts w:ascii="Arial" w:hAnsi="Arial" w:eastAsia="Arial" w:cs="Arial"/>
          <w:sz w:val="22"/>
          <w:szCs w:val="22"/>
        </w:rPr>
        <w:t>Patients</w:t>
      </w:r>
      <w:bookmarkEnd w:id="1911142121"/>
    </w:p>
    <w:p w:rsidR="37E79D4B" w:rsidP="762264BD" w:rsidRDefault="37E79D4B" w14:paraId="09638FED" w14:textId="7BD3414A">
      <w:pPr>
        <w:pStyle w:val="Normal"/>
        <w:rPr>
          <w:rFonts w:ascii="Arial" w:hAnsi="Arial" w:eastAsia="Arial" w:cs="Arial"/>
          <w:b w:val="0"/>
          <w:bCs w:val="0"/>
          <w:i w:val="0"/>
          <w:iCs w:val="0"/>
          <w:caps w:val="0"/>
          <w:smallCaps w:val="0"/>
          <w:color w:val="222222"/>
          <w:sz w:val="22"/>
          <w:szCs w:val="22"/>
        </w:rPr>
      </w:pPr>
      <w:r w:rsidRPr="762264BD" w:rsidR="762264BD">
        <w:rPr>
          <w:rFonts w:ascii="Arial" w:hAnsi="Arial" w:eastAsia="Arial" w:cs="Arial"/>
          <w:b w:val="0"/>
          <w:bCs w:val="0"/>
          <w:i w:val="0"/>
          <w:iCs w:val="0"/>
          <w:color w:val="222222"/>
          <w:sz w:val="22"/>
          <w:szCs w:val="22"/>
        </w:rPr>
        <w:t>Wise (2022) reports with the NHS running on a deficit of staff in key groups the level of care received by patients is affected in general and emergency care.</w:t>
      </w:r>
      <w:r w:rsidRPr="762264BD" w:rsidR="762264BD">
        <w:rPr>
          <w:rFonts w:ascii="Arial" w:hAnsi="Arial" w:eastAsia="Arial" w:cs="Arial"/>
          <w:b w:val="0"/>
          <w:bCs w:val="0"/>
          <w:i w:val="0"/>
          <w:iCs w:val="0"/>
          <w:color w:val="222222"/>
          <w:sz w:val="22"/>
          <w:szCs w:val="22"/>
        </w:rPr>
        <w:t xml:space="preserve"> Warner (2022) reported</w:t>
      </w:r>
      <w:r w:rsidRPr="762264BD" w:rsidR="762264BD">
        <w:rPr>
          <w:rFonts w:ascii="Arial" w:hAnsi="Arial" w:eastAsia="Arial" w:cs="Arial"/>
          <w:b w:val="0"/>
          <w:bCs w:val="0"/>
          <w:i w:val="0"/>
          <w:iCs w:val="0"/>
          <w:color w:val="222222"/>
          <w:sz w:val="22"/>
          <w:szCs w:val="22"/>
        </w:rPr>
        <w:t xml:space="preserve"> it has affected the service received by patients in the Adult soc</w:t>
      </w:r>
      <w:r w:rsidRPr="762264BD" w:rsidR="762264BD">
        <w:rPr>
          <w:rFonts w:ascii="Arial" w:hAnsi="Arial" w:eastAsia="Arial" w:cs="Arial"/>
          <w:b w:val="0"/>
          <w:bCs w:val="0"/>
          <w:i w:val="0"/>
          <w:iCs w:val="0"/>
          <w:color w:val="222222"/>
          <w:sz w:val="22"/>
          <w:szCs w:val="22"/>
        </w:rPr>
        <w:t xml:space="preserve">ial care sector so severely, leaving many with no or insufficient access to services resulting in further deterioration of health or early loss of life. Longer waiting times for appointments and treatment have also left patients with health conditions being further </w:t>
      </w:r>
      <w:r w:rsidRPr="762264BD" w:rsidR="762264BD">
        <w:rPr>
          <w:rFonts w:ascii="Arial" w:hAnsi="Arial" w:eastAsia="Arial" w:cs="Arial"/>
          <w:b w:val="0"/>
          <w:bCs w:val="0"/>
          <w:i w:val="0"/>
          <w:iCs w:val="0"/>
          <w:color w:val="222222"/>
          <w:sz w:val="22"/>
          <w:szCs w:val="22"/>
        </w:rPr>
        <w:t>exasperated. Patients are left without ade</w:t>
      </w:r>
      <w:r w:rsidRPr="762264BD" w:rsidR="762264BD">
        <w:rPr>
          <w:rFonts w:ascii="Arial" w:hAnsi="Arial" w:eastAsia="Arial" w:cs="Arial"/>
          <w:b w:val="0"/>
          <w:bCs w:val="0"/>
          <w:i w:val="0"/>
          <w:iCs w:val="0"/>
          <w:color w:val="222222"/>
          <w:sz w:val="22"/>
          <w:szCs w:val="22"/>
        </w:rPr>
        <w:t>quate information and care at the point of early intervention and educating patients so they can avoid more serious heatlh conditions later by being able to lead a heathier lifestyle or make necessary changes.</w:t>
      </w:r>
    </w:p>
    <w:p w:rsidR="37E79D4B" w:rsidP="762264BD" w:rsidRDefault="37E79D4B" w14:paraId="0A654A95" w14:textId="107C6C3D">
      <w:pPr>
        <w:pStyle w:val="Heading2"/>
        <w:rPr>
          <w:rFonts w:ascii="Arial" w:hAnsi="Arial" w:eastAsia="Arial" w:cs="Arial"/>
          <w:sz w:val="22"/>
          <w:szCs w:val="22"/>
        </w:rPr>
      </w:pPr>
      <w:bookmarkStart w:name="_Toc1981561008" w:id="865829737"/>
      <w:r w:rsidRPr="762264BD" w:rsidR="762264BD">
        <w:rPr>
          <w:rFonts w:ascii="Arial" w:hAnsi="Arial" w:eastAsia="Arial" w:cs="Arial"/>
          <w:sz w:val="22"/>
          <w:szCs w:val="22"/>
        </w:rPr>
        <w:t>NHS (Proper Care UK)</w:t>
      </w:r>
      <w:bookmarkEnd w:id="865829737"/>
    </w:p>
    <w:p w:rsidR="37E79D4B" w:rsidP="762264BD" w:rsidRDefault="37E79D4B" w14:paraId="24BD0742" w14:textId="75F17F84">
      <w:pPr>
        <w:pStyle w:val="Normal"/>
        <w:rPr>
          <w:rFonts w:ascii="Arial" w:hAnsi="Arial" w:eastAsia="Arial" w:cs="Arial"/>
          <w:b w:val="0"/>
          <w:bCs w:val="0"/>
          <w:i w:val="0"/>
          <w:iCs w:val="0"/>
          <w:color w:val="333333"/>
          <w:sz w:val="22"/>
          <w:szCs w:val="22"/>
        </w:rPr>
      </w:pPr>
      <w:r w:rsidRPr="762264BD" w:rsidR="762264BD">
        <w:rPr>
          <w:rFonts w:ascii="Arial" w:hAnsi="Arial" w:eastAsia="Arial" w:cs="Arial"/>
          <w:b w:val="0"/>
          <w:bCs w:val="0"/>
          <w:i w:val="0"/>
          <w:iCs w:val="0"/>
          <w:strike w:val="0"/>
          <w:dstrike w:val="0"/>
          <w:color w:val="000000" w:themeColor="text1" w:themeTint="FF" w:themeShade="FF"/>
          <w:sz w:val="22"/>
          <w:szCs w:val="22"/>
          <w:u w:val="none"/>
        </w:rPr>
        <w:t xml:space="preserve">The significant impact on level of care that is being delivered means there is greater chance of medical errors, Buchan (2019) acknowledges this aspect alongside other work conditions is influencing the decision of staff to take early retirement or leaving the NHS with a forever </w:t>
      </w:r>
      <w:r w:rsidRPr="762264BD" w:rsidR="762264BD">
        <w:rPr>
          <w:rFonts w:ascii="Arial" w:hAnsi="Arial" w:eastAsia="Arial" w:cs="Arial"/>
          <w:b w:val="0"/>
          <w:bCs w:val="0"/>
          <w:i w:val="0"/>
          <w:iCs w:val="0"/>
          <w:strike w:val="0"/>
          <w:dstrike w:val="0"/>
          <w:color w:val="000000" w:themeColor="text1" w:themeTint="FF" w:themeShade="FF"/>
          <w:sz w:val="22"/>
          <w:szCs w:val="22"/>
          <w:u w:val="none"/>
        </w:rPr>
        <w:t>spiralling</w:t>
      </w:r>
      <w:r w:rsidRPr="762264BD" w:rsidR="762264BD">
        <w:rPr>
          <w:rFonts w:ascii="Arial" w:hAnsi="Arial" w:eastAsia="Arial" w:cs="Arial"/>
          <w:b w:val="0"/>
          <w:bCs w:val="0"/>
          <w:i w:val="0"/>
          <w:iCs w:val="0"/>
          <w:strike w:val="0"/>
          <w:dstrike w:val="0"/>
          <w:color w:val="000000" w:themeColor="text1" w:themeTint="FF" w:themeShade="FF"/>
          <w:sz w:val="22"/>
          <w:szCs w:val="22"/>
          <w:u w:val="none"/>
        </w:rPr>
        <w:t xml:space="preserve"> problem. </w:t>
      </w:r>
      <w:r w:rsidRPr="762264BD" w:rsidR="762264BD">
        <w:rPr>
          <w:rFonts w:ascii="Arial" w:hAnsi="Arial" w:eastAsia="Arial" w:cs="Arial"/>
          <w:b w:val="0"/>
          <w:bCs w:val="0"/>
          <w:i w:val="0"/>
          <w:iCs w:val="0"/>
          <w:color w:val="222222"/>
          <w:sz w:val="22"/>
          <w:szCs w:val="22"/>
        </w:rPr>
        <w:t xml:space="preserve">Buchan (2019) reports how the staff shortage in particular the shortage in nursing has made it highly challenging to achieve the planned care of patients moving from hospitals to community health services including adult care services. The severity of the crisis could affect the existence of the NHS </w:t>
      </w:r>
      <w:r w:rsidRPr="762264BD" w:rsidR="762264BD">
        <w:rPr>
          <w:rFonts w:ascii="Arial" w:hAnsi="Arial" w:eastAsia="Arial" w:cs="Arial"/>
          <w:b w:val="0"/>
          <w:bCs w:val="0"/>
          <w:i w:val="0"/>
          <w:iCs w:val="0"/>
          <w:color w:val="333333"/>
          <w:sz w:val="22"/>
          <w:szCs w:val="22"/>
        </w:rPr>
        <w:t>(Oliver, 2022) “Without enough clinical staff the health service won’t recover, let alone thrive”</w:t>
      </w:r>
      <w:r w:rsidRPr="762264BD" w:rsidR="762264BD">
        <w:rPr>
          <w:rFonts w:ascii="Arial" w:hAnsi="Arial" w:eastAsia="Arial" w:cs="Arial"/>
          <w:b w:val="0"/>
          <w:bCs w:val="0"/>
          <w:i w:val="0"/>
          <w:iCs w:val="0"/>
          <w:color w:val="333333"/>
          <w:sz w:val="22"/>
          <w:szCs w:val="22"/>
        </w:rPr>
        <w:t xml:space="preserve">. </w:t>
      </w:r>
      <w:r w:rsidRPr="762264BD" w:rsidR="762264BD">
        <w:rPr>
          <w:rFonts w:ascii="Arial" w:hAnsi="Arial" w:eastAsia="Arial" w:cs="Arial"/>
          <w:b w:val="0"/>
          <w:bCs w:val="0"/>
          <w:i w:val="0"/>
          <w:iCs w:val="0"/>
          <w:color w:val="333333"/>
          <w:sz w:val="22"/>
          <w:szCs w:val="22"/>
        </w:rPr>
        <w:t xml:space="preserve">Warner (2022) states how the quality of patient care and the working conditions in the NHS are having a detrimental effect on the origination's reputation which is deterring people to choose NHS careers as </w:t>
      </w:r>
      <w:r w:rsidRPr="762264BD" w:rsidR="762264BD">
        <w:rPr>
          <w:rFonts w:ascii="Arial" w:hAnsi="Arial" w:eastAsia="Arial" w:cs="Arial"/>
          <w:b w:val="0"/>
          <w:bCs w:val="0"/>
          <w:i w:val="0"/>
          <w:iCs w:val="0"/>
          <w:color w:val="333333"/>
          <w:sz w:val="22"/>
          <w:szCs w:val="22"/>
        </w:rPr>
        <w:t>an option</w:t>
      </w:r>
      <w:r w:rsidRPr="762264BD" w:rsidR="762264BD">
        <w:rPr>
          <w:rFonts w:ascii="Arial" w:hAnsi="Arial" w:eastAsia="Arial" w:cs="Arial"/>
          <w:b w:val="0"/>
          <w:bCs w:val="0"/>
          <w:i w:val="0"/>
          <w:iCs w:val="0"/>
          <w:color w:val="333333"/>
          <w:sz w:val="22"/>
          <w:szCs w:val="22"/>
        </w:rPr>
        <w:t>. This makes it even more challenging to put plans in place for an adequate service in the future.</w:t>
      </w:r>
    </w:p>
    <w:p w:rsidR="37E79D4B" w:rsidP="762264BD" w:rsidRDefault="37E79D4B" w14:paraId="3B0CCEBD" w14:textId="26E46EC2">
      <w:pPr>
        <w:spacing w:after="160" w:line="259" w:lineRule="auto"/>
        <w:rPr>
          <w:rFonts w:ascii="Arial" w:hAnsi="Arial" w:eastAsia="Arial" w:cs="Arial"/>
          <w:sz w:val="22"/>
          <w:szCs w:val="22"/>
        </w:rPr>
      </w:pPr>
      <w:r w:rsidRPr="762264BD">
        <w:rPr>
          <w:rFonts w:ascii="Arial" w:hAnsi="Arial" w:eastAsia="Arial" w:cs="Arial"/>
          <w:sz w:val="22"/>
          <w:szCs w:val="22"/>
        </w:rPr>
        <w:br w:type="page"/>
      </w:r>
    </w:p>
    <w:p w:rsidR="37E79D4B" w:rsidP="762264BD" w:rsidRDefault="37E79D4B" w14:paraId="615413AB" w14:textId="2CBB485D">
      <w:pPr>
        <w:pStyle w:val="Heading1"/>
        <w:rPr>
          <w:rFonts w:ascii="Arial" w:hAnsi="Arial" w:eastAsia="Arial" w:cs="Arial"/>
          <w:sz w:val="22"/>
          <w:szCs w:val="22"/>
        </w:rPr>
      </w:pPr>
      <w:bookmarkStart w:name="_Toc51705486" w:id="2128689820"/>
      <w:r w:rsidRPr="762264BD" w:rsidR="762264BD">
        <w:rPr>
          <w:rFonts w:ascii="Arial" w:hAnsi="Arial" w:eastAsia="Arial" w:cs="Arial"/>
          <w:sz w:val="22"/>
          <w:szCs w:val="22"/>
        </w:rPr>
        <w:t>PESTLE Analysis</w:t>
      </w:r>
      <w:bookmarkEnd w:id="2128689820"/>
    </w:p>
    <w:p w:rsidR="37E79D4B" w:rsidP="762264BD" w:rsidRDefault="37E79D4B" w14:paraId="14F71DF1" w14:textId="563F729B">
      <w:pPr>
        <w:pStyle w:val="Normal"/>
        <w:rPr>
          <w:rFonts w:ascii="Arial" w:hAnsi="Arial" w:eastAsia="Arial" w:cs="Arial"/>
          <w:sz w:val="22"/>
          <w:szCs w:val="22"/>
        </w:rPr>
      </w:pPr>
    </w:p>
    <w:p w:rsidR="37E79D4B" w:rsidP="762264BD" w:rsidRDefault="37E79D4B" w14:paraId="0E0F47BB" w14:textId="7B2B5D81">
      <w:pPr>
        <w:pStyle w:val="Normal"/>
        <w:rPr>
          <w:rFonts w:ascii="Arial" w:hAnsi="Arial" w:eastAsia="Arial" w:cs="Arial"/>
          <w:b w:val="0"/>
          <w:bCs w:val="0"/>
          <w:i w:val="0"/>
          <w:iCs w:val="0"/>
          <w:caps w:val="0"/>
          <w:smallCaps w:val="0"/>
          <w:color w:val="000000" w:themeColor="text1" w:themeTint="FF" w:themeShade="FF"/>
          <w:sz w:val="22"/>
          <w:szCs w:val="22"/>
        </w:rPr>
      </w:pPr>
      <w:r w:rsidRPr="762264BD" w:rsidR="762264BD">
        <w:rPr>
          <w:rFonts w:ascii="Arial" w:hAnsi="Arial" w:eastAsia="Arial" w:cs="Arial"/>
          <w:b w:val="0"/>
          <w:bCs w:val="0"/>
          <w:i w:val="0"/>
          <w:iCs w:val="0"/>
          <w:color w:val="000000" w:themeColor="text1" w:themeTint="FF" w:themeShade="FF"/>
          <w:sz w:val="22"/>
          <w:szCs w:val="22"/>
        </w:rPr>
        <w:t>A PESTLE analysis has been done on the staff shortage crisis at Proper Care UK to establish what external factors are impacting the organisation.</w:t>
      </w:r>
    </w:p>
    <w:tbl>
      <w:tblPr>
        <w:tblStyle w:val="TableGrid"/>
        <w:tblW w:w="0" w:type="auto"/>
        <w:tblLayout w:type="fixed"/>
        <w:tblLook w:val="06A0" w:firstRow="1" w:lastRow="0" w:firstColumn="1" w:lastColumn="0" w:noHBand="1" w:noVBand="1"/>
      </w:tblPr>
      <w:tblGrid>
        <w:gridCol w:w="1245"/>
        <w:gridCol w:w="1395"/>
        <w:gridCol w:w="1859"/>
        <w:gridCol w:w="2258"/>
        <w:gridCol w:w="1502"/>
        <w:gridCol w:w="900"/>
      </w:tblGrid>
      <w:tr w:rsidR="762264BD" w:rsidTr="762264BD" w14:paraId="471D6F8F">
        <w:trPr>
          <w:trHeight w:val="540"/>
        </w:trPr>
        <w:tc>
          <w:tcPr>
            <w:tcW w:w="1245"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4472C4" w:themeFill="accent1"/>
            <w:tcMar/>
            <w:vAlign w:val="top"/>
          </w:tcPr>
          <w:p w:rsidR="762264BD" w:rsidP="762264BD" w:rsidRDefault="762264BD" w14:paraId="1B8B7515" w14:textId="12BF051C">
            <w:pPr>
              <w:spacing w:line="240" w:lineRule="exact"/>
              <w:jc w:val="left"/>
              <w:rPr>
                <w:rFonts w:ascii="Arial" w:hAnsi="Arial" w:eastAsia="Arial" w:cs="Arial"/>
                <w:b w:val="1"/>
                <w:bCs w:val="1"/>
                <w:i w:val="0"/>
                <w:iCs w:val="0"/>
                <w:color w:val="FFFFFF" w:themeColor="background1" w:themeTint="FF" w:themeShade="FF"/>
                <w:sz w:val="22"/>
                <w:szCs w:val="22"/>
              </w:rPr>
            </w:pPr>
            <w:r w:rsidRPr="762264BD" w:rsidR="762264BD">
              <w:rPr>
                <w:rFonts w:ascii="Arial" w:hAnsi="Arial" w:eastAsia="Arial" w:cs="Arial"/>
                <w:b w:val="1"/>
                <w:bCs w:val="1"/>
                <w:i w:val="0"/>
                <w:iCs w:val="0"/>
                <w:color w:val="FFFFFF" w:themeColor="background1" w:themeTint="FF" w:themeShade="FF"/>
                <w:sz w:val="22"/>
                <w:szCs w:val="22"/>
                <w:vertAlign w:val="subscript"/>
              </w:rPr>
              <w:t>Political</w:t>
            </w:r>
          </w:p>
        </w:tc>
        <w:tc>
          <w:tcPr>
            <w:tcW w:w="1395"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4472C4" w:themeFill="accent1"/>
            <w:tcMar/>
            <w:vAlign w:val="top"/>
          </w:tcPr>
          <w:p w:rsidR="762264BD" w:rsidP="762264BD" w:rsidRDefault="762264BD" w14:paraId="3C26C160" w14:textId="6FD966D1">
            <w:pPr>
              <w:spacing w:line="240" w:lineRule="exact"/>
              <w:jc w:val="left"/>
              <w:rPr>
                <w:rFonts w:ascii="Arial" w:hAnsi="Arial" w:eastAsia="Arial" w:cs="Arial"/>
                <w:b w:val="1"/>
                <w:bCs w:val="1"/>
                <w:i w:val="0"/>
                <w:iCs w:val="0"/>
                <w:color w:val="FFFFFF" w:themeColor="background1" w:themeTint="FF" w:themeShade="FF"/>
                <w:sz w:val="22"/>
                <w:szCs w:val="22"/>
              </w:rPr>
            </w:pPr>
            <w:r w:rsidRPr="762264BD" w:rsidR="762264BD">
              <w:rPr>
                <w:rFonts w:ascii="Arial" w:hAnsi="Arial" w:eastAsia="Arial" w:cs="Arial"/>
                <w:b w:val="1"/>
                <w:bCs w:val="1"/>
                <w:i w:val="0"/>
                <w:iCs w:val="0"/>
                <w:color w:val="FFFFFF" w:themeColor="background1" w:themeTint="FF" w:themeShade="FF"/>
                <w:sz w:val="22"/>
                <w:szCs w:val="22"/>
                <w:vertAlign w:val="subscript"/>
              </w:rPr>
              <w:t>Economic</w:t>
            </w:r>
          </w:p>
        </w:tc>
        <w:tc>
          <w:tcPr>
            <w:tcW w:w="1859"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4472C4" w:themeFill="accent1"/>
            <w:tcMar/>
            <w:vAlign w:val="top"/>
          </w:tcPr>
          <w:p w:rsidR="762264BD" w:rsidP="762264BD" w:rsidRDefault="762264BD" w14:paraId="7F82579F" w14:textId="187C4571">
            <w:pPr>
              <w:spacing w:line="240" w:lineRule="exact"/>
              <w:jc w:val="left"/>
              <w:rPr>
                <w:rFonts w:ascii="Arial" w:hAnsi="Arial" w:eastAsia="Arial" w:cs="Arial"/>
                <w:b w:val="1"/>
                <w:bCs w:val="1"/>
                <w:i w:val="0"/>
                <w:iCs w:val="0"/>
                <w:color w:val="FFFFFF" w:themeColor="background1" w:themeTint="FF" w:themeShade="FF"/>
                <w:sz w:val="22"/>
                <w:szCs w:val="22"/>
              </w:rPr>
            </w:pPr>
            <w:r w:rsidRPr="762264BD" w:rsidR="762264BD">
              <w:rPr>
                <w:rFonts w:ascii="Arial" w:hAnsi="Arial" w:eastAsia="Arial" w:cs="Arial"/>
                <w:b w:val="1"/>
                <w:bCs w:val="1"/>
                <w:i w:val="0"/>
                <w:iCs w:val="0"/>
                <w:color w:val="FFFFFF" w:themeColor="background1" w:themeTint="FF" w:themeShade="FF"/>
                <w:sz w:val="22"/>
                <w:szCs w:val="22"/>
                <w:vertAlign w:val="subscript"/>
              </w:rPr>
              <w:t>Sociological</w:t>
            </w:r>
          </w:p>
        </w:tc>
        <w:tc>
          <w:tcPr>
            <w:tcW w:w="2258"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4472C4" w:themeFill="accent1"/>
            <w:tcMar/>
            <w:vAlign w:val="top"/>
          </w:tcPr>
          <w:p w:rsidR="762264BD" w:rsidP="762264BD" w:rsidRDefault="762264BD" w14:paraId="668C4BC6" w14:textId="55EA051A">
            <w:pPr>
              <w:spacing w:line="240" w:lineRule="exact"/>
              <w:jc w:val="left"/>
              <w:rPr>
                <w:rFonts w:ascii="Arial" w:hAnsi="Arial" w:eastAsia="Arial" w:cs="Arial"/>
                <w:b w:val="1"/>
                <w:bCs w:val="1"/>
                <w:i w:val="0"/>
                <w:iCs w:val="0"/>
                <w:color w:val="FFFFFF" w:themeColor="background1" w:themeTint="FF" w:themeShade="FF"/>
                <w:sz w:val="22"/>
                <w:szCs w:val="22"/>
              </w:rPr>
            </w:pPr>
            <w:r w:rsidRPr="762264BD" w:rsidR="762264BD">
              <w:rPr>
                <w:rFonts w:ascii="Arial" w:hAnsi="Arial" w:eastAsia="Arial" w:cs="Arial"/>
                <w:b w:val="1"/>
                <w:bCs w:val="1"/>
                <w:i w:val="0"/>
                <w:iCs w:val="0"/>
                <w:color w:val="FFFFFF" w:themeColor="background1" w:themeTint="FF" w:themeShade="FF"/>
                <w:sz w:val="22"/>
                <w:szCs w:val="22"/>
                <w:vertAlign w:val="subscript"/>
              </w:rPr>
              <w:t>Technological</w:t>
            </w:r>
          </w:p>
        </w:tc>
        <w:tc>
          <w:tcPr>
            <w:tcW w:w="1502"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4472C4" w:themeFill="accent1"/>
            <w:tcMar/>
            <w:vAlign w:val="top"/>
          </w:tcPr>
          <w:p w:rsidR="762264BD" w:rsidP="762264BD" w:rsidRDefault="762264BD" w14:paraId="13185DAB" w14:textId="30CFF33F">
            <w:pPr>
              <w:spacing w:line="240" w:lineRule="exact"/>
              <w:jc w:val="left"/>
              <w:rPr>
                <w:rFonts w:ascii="Arial" w:hAnsi="Arial" w:eastAsia="Arial" w:cs="Arial"/>
                <w:b w:val="1"/>
                <w:bCs w:val="1"/>
                <w:i w:val="0"/>
                <w:iCs w:val="0"/>
                <w:color w:val="FFFFFF" w:themeColor="background1" w:themeTint="FF" w:themeShade="FF"/>
                <w:sz w:val="22"/>
                <w:szCs w:val="22"/>
              </w:rPr>
            </w:pPr>
            <w:r w:rsidRPr="762264BD" w:rsidR="762264BD">
              <w:rPr>
                <w:rFonts w:ascii="Arial" w:hAnsi="Arial" w:eastAsia="Arial" w:cs="Arial"/>
                <w:b w:val="1"/>
                <w:bCs w:val="1"/>
                <w:i w:val="0"/>
                <w:iCs w:val="0"/>
                <w:color w:val="FFFFFF" w:themeColor="background1" w:themeTint="FF" w:themeShade="FF"/>
                <w:sz w:val="22"/>
                <w:szCs w:val="22"/>
                <w:vertAlign w:val="subscript"/>
              </w:rPr>
              <w:t>Environmental</w:t>
            </w:r>
          </w:p>
        </w:tc>
        <w:tc>
          <w:tcPr>
            <w:tcW w:w="90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4472C4" w:themeFill="accent1"/>
            <w:tcMar/>
            <w:vAlign w:val="top"/>
          </w:tcPr>
          <w:p w:rsidR="762264BD" w:rsidP="762264BD" w:rsidRDefault="762264BD" w14:paraId="62DD573D" w14:textId="0F206F42">
            <w:pPr>
              <w:spacing w:line="240" w:lineRule="exact"/>
              <w:jc w:val="left"/>
              <w:rPr>
                <w:rFonts w:ascii="Arial" w:hAnsi="Arial" w:eastAsia="Arial" w:cs="Arial"/>
                <w:b w:val="1"/>
                <w:bCs w:val="1"/>
                <w:i w:val="0"/>
                <w:iCs w:val="0"/>
                <w:color w:val="FFFFFF" w:themeColor="background1" w:themeTint="FF" w:themeShade="FF"/>
                <w:sz w:val="22"/>
                <w:szCs w:val="22"/>
              </w:rPr>
            </w:pPr>
            <w:r w:rsidRPr="762264BD" w:rsidR="762264BD">
              <w:rPr>
                <w:rFonts w:ascii="Arial" w:hAnsi="Arial" w:eastAsia="Arial" w:cs="Arial"/>
                <w:b w:val="1"/>
                <w:bCs w:val="1"/>
                <w:i w:val="0"/>
                <w:iCs w:val="0"/>
                <w:color w:val="FFFFFF" w:themeColor="background1" w:themeTint="FF" w:themeShade="FF"/>
                <w:sz w:val="22"/>
                <w:szCs w:val="22"/>
                <w:vertAlign w:val="subscript"/>
              </w:rPr>
              <w:t>Legal</w:t>
            </w:r>
          </w:p>
        </w:tc>
      </w:tr>
      <w:tr w:rsidR="762264BD" w:rsidTr="762264BD" w14:paraId="7AB4AFAB">
        <w:trPr>
          <w:trHeight w:val="825"/>
        </w:trPr>
        <w:tc>
          <w:tcPr>
            <w:tcW w:w="1245"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CFD5EA"/>
            <w:tcMar/>
            <w:vAlign w:val="top"/>
          </w:tcPr>
          <w:p w:rsidR="762264BD" w:rsidP="762264BD" w:rsidRDefault="762264BD" w14:paraId="11077BFC" w14:textId="0744978F">
            <w:pPr>
              <w:spacing w:line="240" w:lineRule="exact"/>
              <w:jc w:val="left"/>
              <w:rPr>
                <w:rFonts w:ascii="Arial" w:hAnsi="Arial" w:eastAsia="Arial" w:cs="Arial"/>
                <w:b w:val="0"/>
                <w:bCs w:val="0"/>
                <w:i w:val="0"/>
                <w:iCs w:val="0"/>
                <w:color w:val="000000" w:themeColor="text1" w:themeTint="FF" w:themeShade="FF"/>
                <w:sz w:val="22"/>
                <w:szCs w:val="22"/>
              </w:rPr>
            </w:pPr>
            <w:r w:rsidRPr="762264BD" w:rsidR="762264BD">
              <w:rPr>
                <w:rFonts w:ascii="Arial" w:hAnsi="Arial" w:eastAsia="Arial" w:cs="Arial"/>
                <w:b w:val="0"/>
                <w:bCs w:val="0"/>
                <w:i w:val="0"/>
                <w:iCs w:val="0"/>
                <w:color w:val="000000" w:themeColor="text1" w:themeTint="FF" w:themeShade="FF"/>
                <w:sz w:val="22"/>
                <w:szCs w:val="22"/>
              </w:rPr>
              <w:t xml:space="preserve">Brexit-Separation from the EU will affect trade of medication, </w:t>
            </w:r>
            <w:r w:rsidRPr="762264BD" w:rsidR="762264BD">
              <w:rPr>
                <w:rFonts w:ascii="Arial" w:hAnsi="Arial" w:eastAsia="Arial" w:cs="Arial"/>
                <w:b w:val="0"/>
                <w:bCs w:val="0"/>
                <w:i w:val="0"/>
                <w:iCs w:val="0"/>
                <w:color w:val="000000" w:themeColor="text1" w:themeTint="FF" w:themeShade="FF"/>
                <w:sz w:val="22"/>
                <w:szCs w:val="22"/>
              </w:rPr>
              <w:t>equipment</w:t>
            </w:r>
            <w:r w:rsidRPr="762264BD" w:rsidR="762264BD">
              <w:rPr>
                <w:rFonts w:ascii="Arial" w:hAnsi="Arial" w:eastAsia="Arial" w:cs="Arial"/>
                <w:b w:val="0"/>
                <w:bCs w:val="0"/>
                <w:i w:val="0"/>
                <w:iCs w:val="0"/>
                <w:color w:val="000000" w:themeColor="text1" w:themeTint="FF" w:themeShade="FF"/>
                <w:sz w:val="22"/>
                <w:szCs w:val="22"/>
              </w:rPr>
              <w:t xml:space="preserve"> and skilled staff from the EU</w:t>
            </w:r>
          </w:p>
        </w:tc>
        <w:tc>
          <w:tcPr>
            <w:tcW w:w="1395"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CFD5EA"/>
            <w:tcMar/>
            <w:vAlign w:val="top"/>
          </w:tcPr>
          <w:p w:rsidR="762264BD" w:rsidP="762264BD" w:rsidRDefault="762264BD" w14:paraId="33B42C9A" w14:textId="41BFC46F">
            <w:pPr>
              <w:spacing w:line="240" w:lineRule="exact"/>
              <w:jc w:val="left"/>
              <w:rPr>
                <w:rFonts w:ascii="Arial" w:hAnsi="Arial" w:eastAsia="Arial" w:cs="Arial"/>
                <w:b w:val="0"/>
                <w:bCs w:val="0"/>
                <w:i w:val="0"/>
                <w:iCs w:val="0"/>
                <w:color w:val="000000" w:themeColor="text1" w:themeTint="FF" w:themeShade="FF"/>
                <w:sz w:val="22"/>
                <w:szCs w:val="22"/>
              </w:rPr>
            </w:pPr>
            <w:r w:rsidRPr="762264BD" w:rsidR="762264BD">
              <w:rPr>
                <w:rFonts w:ascii="Arial" w:hAnsi="Arial" w:eastAsia="Arial" w:cs="Arial"/>
                <w:b w:val="0"/>
                <w:bCs w:val="0"/>
                <w:i w:val="0"/>
                <w:iCs w:val="0"/>
                <w:color w:val="000000" w:themeColor="text1" w:themeTint="FF" w:themeShade="FF"/>
                <w:sz w:val="22"/>
                <w:szCs w:val="22"/>
              </w:rPr>
              <w:t>Economic crash of 2008- NHS forces to reduce salaries- staff lost, depression and further illness adding more strain</w:t>
            </w:r>
          </w:p>
        </w:tc>
        <w:tc>
          <w:tcPr>
            <w:tcW w:w="1859"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CFD5EA"/>
            <w:tcMar/>
            <w:vAlign w:val="top"/>
          </w:tcPr>
          <w:p w:rsidR="762264BD" w:rsidP="762264BD" w:rsidRDefault="762264BD" w14:paraId="79D11BFE" w14:textId="437B1237">
            <w:pPr>
              <w:spacing w:line="240" w:lineRule="exact"/>
              <w:jc w:val="left"/>
              <w:rPr>
                <w:rFonts w:ascii="Arial" w:hAnsi="Arial" w:eastAsia="Arial" w:cs="Arial"/>
                <w:b w:val="0"/>
                <w:bCs w:val="0"/>
                <w:i w:val="0"/>
                <w:iCs w:val="0"/>
                <w:color w:val="000000" w:themeColor="text1" w:themeTint="FF" w:themeShade="FF"/>
                <w:sz w:val="22"/>
                <w:szCs w:val="22"/>
              </w:rPr>
            </w:pPr>
            <w:r w:rsidRPr="762264BD" w:rsidR="762264BD">
              <w:rPr>
                <w:rFonts w:ascii="Arial" w:hAnsi="Arial" w:eastAsia="Arial" w:cs="Arial"/>
                <w:b w:val="0"/>
                <w:bCs w:val="0"/>
                <w:i w:val="0"/>
                <w:iCs w:val="0"/>
                <w:color w:val="000000" w:themeColor="text1" w:themeTint="FF" w:themeShade="FF"/>
                <w:sz w:val="22"/>
                <w:szCs w:val="22"/>
              </w:rPr>
              <w:t xml:space="preserve">Aging population has more health issues- </w:t>
            </w:r>
            <w:r w:rsidRPr="762264BD" w:rsidR="762264BD">
              <w:rPr>
                <w:rFonts w:ascii="Arial" w:hAnsi="Arial" w:eastAsia="Arial" w:cs="Arial"/>
                <w:b w:val="0"/>
                <w:bCs w:val="0"/>
                <w:i w:val="0"/>
                <w:iCs w:val="0"/>
                <w:color w:val="000000" w:themeColor="text1" w:themeTint="FF" w:themeShade="FF"/>
                <w:sz w:val="22"/>
                <w:szCs w:val="22"/>
              </w:rPr>
              <w:t>additional</w:t>
            </w:r>
            <w:r w:rsidRPr="762264BD" w:rsidR="762264BD">
              <w:rPr>
                <w:rFonts w:ascii="Arial" w:hAnsi="Arial" w:eastAsia="Arial" w:cs="Arial"/>
                <w:b w:val="0"/>
                <w:bCs w:val="0"/>
                <w:i w:val="0"/>
                <w:iCs w:val="0"/>
                <w:color w:val="000000" w:themeColor="text1" w:themeTint="FF" w:themeShade="FF"/>
                <w:sz w:val="22"/>
                <w:szCs w:val="22"/>
              </w:rPr>
              <w:t xml:space="preserve"> strain</w:t>
            </w:r>
          </w:p>
        </w:tc>
        <w:tc>
          <w:tcPr>
            <w:tcW w:w="2258"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CFD5EA"/>
            <w:tcMar/>
            <w:vAlign w:val="top"/>
          </w:tcPr>
          <w:p w:rsidR="762264BD" w:rsidP="762264BD" w:rsidRDefault="762264BD" w14:paraId="46A69CD8" w14:textId="40C6AE2A">
            <w:pPr>
              <w:spacing w:line="240" w:lineRule="exact"/>
              <w:jc w:val="left"/>
              <w:rPr>
                <w:rFonts w:ascii="Arial" w:hAnsi="Arial" w:eastAsia="Arial" w:cs="Arial"/>
                <w:b w:val="0"/>
                <w:bCs w:val="0"/>
                <w:i w:val="0"/>
                <w:iCs w:val="0"/>
                <w:color w:val="000000" w:themeColor="text1" w:themeTint="FF" w:themeShade="FF"/>
                <w:sz w:val="22"/>
                <w:szCs w:val="22"/>
              </w:rPr>
            </w:pPr>
            <w:r w:rsidRPr="762264BD" w:rsidR="762264BD">
              <w:rPr>
                <w:rFonts w:ascii="Arial" w:hAnsi="Arial" w:eastAsia="Arial" w:cs="Arial"/>
                <w:b w:val="0"/>
                <w:bCs w:val="0"/>
                <w:i w:val="0"/>
                <w:iCs w:val="0"/>
                <w:color w:val="000000" w:themeColor="text1" w:themeTint="FF" w:themeShade="FF"/>
                <w:sz w:val="22"/>
                <w:szCs w:val="22"/>
              </w:rPr>
              <w:t>Advanced technologies-speed up process.</w:t>
            </w:r>
          </w:p>
        </w:tc>
        <w:tc>
          <w:tcPr>
            <w:tcW w:w="1502"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CFD5EA"/>
            <w:tcMar/>
            <w:vAlign w:val="top"/>
          </w:tcPr>
          <w:p w:rsidR="762264BD" w:rsidP="762264BD" w:rsidRDefault="762264BD" w14:paraId="40502B31" w14:textId="5AA1D1D5">
            <w:pPr>
              <w:spacing w:line="240" w:lineRule="exact"/>
              <w:jc w:val="left"/>
              <w:rPr>
                <w:rFonts w:ascii="Arial" w:hAnsi="Arial" w:eastAsia="Arial" w:cs="Arial"/>
                <w:b w:val="0"/>
                <w:bCs w:val="0"/>
                <w:i w:val="0"/>
                <w:iCs w:val="0"/>
                <w:color w:val="000000" w:themeColor="text1" w:themeTint="FF" w:themeShade="FF"/>
                <w:sz w:val="22"/>
                <w:szCs w:val="22"/>
              </w:rPr>
            </w:pPr>
            <w:r w:rsidRPr="762264BD" w:rsidR="762264BD">
              <w:rPr>
                <w:rFonts w:ascii="Arial" w:hAnsi="Arial" w:eastAsia="Arial" w:cs="Arial"/>
                <w:b w:val="0"/>
                <w:bCs w:val="0"/>
                <w:i w:val="0"/>
                <w:iCs w:val="0"/>
                <w:color w:val="000000" w:themeColor="text1" w:themeTint="FF" w:themeShade="FF"/>
                <w:sz w:val="22"/>
                <w:szCs w:val="22"/>
              </w:rPr>
              <w:t xml:space="preserve">Sustainability policies could affect –Buildings, travel, waste management, </w:t>
            </w:r>
            <w:r w:rsidRPr="762264BD" w:rsidR="762264BD">
              <w:rPr>
                <w:rFonts w:ascii="Arial" w:hAnsi="Arial" w:eastAsia="Arial" w:cs="Arial"/>
                <w:b w:val="0"/>
                <w:bCs w:val="0"/>
                <w:i w:val="0"/>
                <w:iCs w:val="0"/>
                <w:color w:val="000000" w:themeColor="text1" w:themeTint="FF" w:themeShade="FF"/>
                <w:sz w:val="22"/>
                <w:szCs w:val="22"/>
              </w:rPr>
              <w:t>packaging</w:t>
            </w:r>
            <w:r w:rsidRPr="762264BD" w:rsidR="762264BD">
              <w:rPr>
                <w:rFonts w:ascii="Arial" w:hAnsi="Arial" w:eastAsia="Arial" w:cs="Arial"/>
                <w:b w:val="0"/>
                <w:bCs w:val="0"/>
                <w:i w:val="0"/>
                <w:iCs w:val="0"/>
                <w:color w:val="000000" w:themeColor="text1" w:themeTint="FF" w:themeShade="FF"/>
                <w:sz w:val="22"/>
                <w:szCs w:val="22"/>
              </w:rPr>
              <w:t xml:space="preserve"> and manufacturing</w:t>
            </w:r>
          </w:p>
        </w:tc>
        <w:tc>
          <w:tcPr>
            <w:tcW w:w="90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CFD5EA"/>
            <w:tcMar/>
            <w:vAlign w:val="top"/>
          </w:tcPr>
          <w:p w:rsidR="762264BD" w:rsidP="762264BD" w:rsidRDefault="762264BD" w14:paraId="04DC6D7E" w14:textId="066EE7D5">
            <w:pPr>
              <w:spacing w:line="240" w:lineRule="exact"/>
              <w:jc w:val="left"/>
              <w:rPr>
                <w:rFonts w:ascii="Arial" w:hAnsi="Arial" w:eastAsia="Arial" w:cs="Arial"/>
                <w:b w:val="0"/>
                <w:bCs w:val="0"/>
                <w:i w:val="0"/>
                <w:iCs w:val="0"/>
                <w:color w:val="000000" w:themeColor="text1" w:themeTint="FF" w:themeShade="FF"/>
                <w:sz w:val="22"/>
                <w:szCs w:val="22"/>
              </w:rPr>
            </w:pPr>
            <w:r w:rsidRPr="762264BD" w:rsidR="762264BD">
              <w:rPr>
                <w:rFonts w:ascii="Arial" w:hAnsi="Arial" w:eastAsia="Arial" w:cs="Arial"/>
                <w:b w:val="0"/>
                <w:bCs w:val="0"/>
                <w:i w:val="0"/>
                <w:iCs w:val="0"/>
                <w:color w:val="000000" w:themeColor="text1" w:themeTint="FF" w:themeShade="FF"/>
                <w:sz w:val="22"/>
                <w:szCs w:val="22"/>
              </w:rPr>
              <w:t>Court cases for errors on the rise adding to the financial strain</w:t>
            </w:r>
          </w:p>
        </w:tc>
      </w:tr>
      <w:tr w:rsidR="762264BD" w:rsidTr="762264BD" w14:paraId="4ADC3EEF">
        <w:trPr>
          <w:trHeight w:val="645"/>
        </w:trPr>
        <w:tc>
          <w:tcPr>
            <w:tcW w:w="1245"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9EBF5"/>
            <w:tcMar/>
            <w:vAlign w:val="top"/>
          </w:tcPr>
          <w:p w:rsidR="762264BD" w:rsidP="762264BD" w:rsidRDefault="762264BD" w14:paraId="0C7FB55E" w14:textId="3A63150F">
            <w:pPr>
              <w:pStyle w:val="Normal"/>
              <w:rPr>
                <w:rFonts w:ascii="Arial" w:hAnsi="Arial" w:eastAsia="Arial" w:cs="Arial"/>
                <w:b w:val="0"/>
                <w:bCs w:val="0"/>
                <w:i w:val="0"/>
                <w:iCs w:val="0"/>
                <w:color w:val="000000" w:themeColor="text1" w:themeTint="FF" w:themeShade="FF"/>
                <w:sz w:val="22"/>
                <w:szCs w:val="22"/>
              </w:rPr>
            </w:pPr>
          </w:p>
        </w:tc>
        <w:tc>
          <w:tcPr>
            <w:tcW w:w="1395"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9EBF5"/>
            <w:tcMar/>
            <w:vAlign w:val="top"/>
          </w:tcPr>
          <w:p w:rsidR="762264BD" w:rsidP="762264BD" w:rsidRDefault="762264BD" w14:paraId="70BE1A34" w14:textId="31C49B56">
            <w:pPr>
              <w:spacing w:line="240" w:lineRule="exact"/>
              <w:jc w:val="left"/>
              <w:rPr>
                <w:rFonts w:ascii="Arial" w:hAnsi="Arial" w:eastAsia="Arial" w:cs="Arial"/>
                <w:b w:val="0"/>
                <w:bCs w:val="0"/>
                <w:i w:val="0"/>
                <w:iCs w:val="0"/>
                <w:color w:val="000000" w:themeColor="text1" w:themeTint="FF" w:themeShade="FF"/>
                <w:sz w:val="22"/>
                <w:szCs w:val="22"/>
              </w:rPr>
            </w:pPr>
            <w:r w:rsidRPr="762264BD" w:rsidR="762264BD">
              <w:rPr>
                <w:rFonts w:ascii="Arial" w:hAnsi="Arial" w:eastAsia="Arial" w:cs="Arial"/>
                <w:b w:val="0"/>
                <w:bCs w:val="0"/>
                <w:i w:val="0"/>
                <w:iCs w:val="0"/>
                <w:strike w:val="0"/>
                <w:dstrike w:val="0"/>
                <w:color w:val="000000" w:themeColor="text1" w:themeTint="FF" w:themeShade="FF"/>
                <w:sz w:val="22"/>
                <w:szCs w:val="22"/>
                <w:u w:val="none"/>
              </w:rPr>
              <w:t>Low wages unattractive for highly qualified clinical professionals</w:t>
            </w:r>
          </w:p>
          <w:p w:rsidR="762264BD" w:rsidP="762264BD" w:rsidRDefault="762264BD" w14:paraId="7F8AFA76" w14:textId="15B7AA81">
            <w:pPr>
              <w:pStyle w:val="Normal"/>
              <w:rPr>
                <w:rFonts w:ascii="Arial" w:hAnsi="Arial" w:eastAsia="Arial" w:cs="Arial"/>
                <w:b w:val="0"/>
                <w:bCs w:val="0"/>
                <w:i w:val="0"/>
                <w:iCs w:val="0"/>
                <w:color w:val="000000" w:themeColor="text1" w:themeTint="FF" w:themeShade="FF"/>
                <w:sz w:val="22"/>
                <w:szCs w:val="22"/>
              </w:rPr>
            </w:pPr>
          </w:p>
        </w:tc>
        <w:tc>
          <w:tcPr>
            <w:tcW w:w="1859"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9EBF5"/>
            <w:tcMar/>
            <w:vAlign w:val="top"/>
          </w:tcPr>
          <w:p w:rsidR="762264BD" w:rsidP="762264BD" w:rsidRDefault="762264BD" w14:paraId="6C8557A9" w14:textId="03036CD4">
            <w:pPr>
              <w:spacing w:line="240" w:lineRule="exact"/>
              <w:jc w:val="left"/>
              <w:rPr>
                <w:rFonts w:ascii="Arial" w:hAnsi="Arial" w:eastAsia="Arial" w:cs="Arial"/>
                <w:b w:val="0"/>
                <w:bCs w:val="0"/>
                <w:i w:val="0"/>
                <w:iCs w:val="0"/>
                <w:color w:val="000000" w:themeColor="text1" w:themeTint="FF" w:themeShade="FF"/>
                <w:sz w:val="22"/>
                <w:szCs w:val="22"/>
              </w:rPr>
            </w:pPr>
            <w:r w:rsidRPr="762264BD" w:rsidR="762264BD">
              <w:rPr>
                <w:rFonts w:ascii="Arial" w:hAnsi="Arial" w:eastAsia="Arial" w:cs="Arial"/>
                <w:b w:val="0"/>
                <w:bCs w:val="0"/>
                <w:i w:val="0"/>
                <w:iCs w:val="0"/>
                <w:color w:val="000000" w:themeColor="text1" w:themeTint="FF" w:themeShade="FF"/>
                <w:sz w:val="22"/>
                <w:szCs w:val="22"/>
              </w:rPr>
              <w:t>High expectations</w:t>
            </w:r>
            <w:r w:rsidRPr="762264BD" w:rsidR="762264BD">
              <w:rPr>
                <w:rFonts w:ascii="Arial" w:hAnsi="Arial" w:eastAsia="Arial" w:cs="Arial"/>
                <w:b w:val="0"/>
                <w:bCs w:val="0"/>
                <w:i w:val="0"/>
                <w:iCs w:val="0"/>
                <w:color w:val="000000" w:themeColor="text1" w:themeTint="FF" w:themeShade="FF"/>
                <w:sz w:val="22"/>
                <w:szCs w:val="22"/>
              </w:rPr>
              <w:t xml:space="preserve"> due to faster spread of information – patients more aware of treatment options available and expect the best- NHS unable to deliver under current conditions</w:t>
            </w:r>
          </w:p>
        </w:tc>
        <w:tc>
          <w:tcPr>
            <w:tcW w:w="2258"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9EBF5"/>
            <w:tcMar/>
            <w:vAlign w:val="top"/>
          </w:tcPr>
          <w:p w:rsidR="762264BD" w:rsidP="762264BD" w:rsidRDefault="762264BD" w14:paraId="6260B4BF" w14:textId="59CDC1FD">
            <w:pPr>
              <w:spacing w:line="240" w:lineRule="exact"/>
              <w:jc w:val="left"/>
              <w:rPr>
                <w:rFonts w:ascii="Arial" w:hAnsi="Arial" w:eastAsia="Arial" w:cs="Arial"/>
                <w:b w:val="0"/>
                <w:bCs w:val="0"/>
                <w:i w:val="0"/>
                <w:iCs w:val="0"/>
                <w:color w:val="000000" w:themeColor="text1" w:themeTint="FF" w:themeShade="FF"/>
                <w:sz w:val="22"/>
                <w:szCs w:val="22"/>
              </w:rPr>
            </w:pPr>
            <w:r w:rsidRPr="762264BD" w:rsidR="762264BD">
              <w:rPr>
                <w:rFonts w:ascii="Arial" w:hAnsi="Arial" w:eastAsia="Arial" w:cs="Arial"/>
                <w:b w:val="0"/>
                <w:bCs w:val="0"/>
                <w:i w:val="0"/>
                <w:iCs w:val="0"/>
                <w:color w:val="000000" w:themeColor="text1" w:themeTint="FF" w:themeShade="FF"/>
                <w:sz w:val="22"/>
                <w:szCs w:val="22"/>
              </w:rPr>
              <w:t>Technological improvements with equipment improve quality of care</w:t>
            </w:r>
          </w:p>
        </w:tc>
        <w:tc>
          <w:tcPr>
            <w:tcW w:w="1502"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9EBF5"/>
            <w:tcMar/>
            <w:vAlign w:val="top"/>
          </w:tcPr>
          <w:p w:rsidR="762264BD" w:rsidP="762264BD" w:rsidRDefault="762264BD" w14:paraId="571D1CB1" w14:textId="641C7778">
            <w:pPr>
              <w:spacing w:line="240" w:lineRule="exact"/>
              <w:jc w:val="left"/>
              <w:rPr>
                <w:rFonts w:ascii="Arial" w:hAnsi="Arial" w:eastAsia="Arial" w:cs="Arial"/>
                <w:b w:val="0"/>
                <w:bCs w:val="0"/>
                <w:i w:val="0"/>
                <w:iCs w:val="0"/>
                <w:color w:val="000000" w:themeColor="text1" w:themeTint="FF" w:themeShade="FF"/>
                <w:sz w:val="22"/>
                <w:szCs w:val="22"/>
              </w:rPr>
            </w:pPr>
            <w:r w:rsidRPr="762264BD" w:rsidR="762264BD">
              <w:rPr>
                <w:rFonts w:ascii="Arial" w:hAnsi="Arial" w:eastAsia="Arial" w:cs="Arial"/>
                <w:b w:val="0"/>
                <w:bCs w:val="0"/>
                <w:i w:val="0"/>
                <w:iCs w:val="0"/>
                <w:color w:val="000000" w:themeColor="text1" w:themeTint="FF" w:themeShade="FF"/>
                <w:sz w:val="22"/>
                <w:szCs w:val="22"/>
              </w:rPr>
              <w:t>Location of services in the community-Are the venues where they are needed?</w:t>
            </w:r>
          </w:p>
        </w:tc>
        <w:tc>
          <w:tcPr>
            <w:tcW w:w="90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9EBF5"/>
            <w:tcMar/>
            <w:vAlign w:val="top"/>
          </w:tcPr>
          <w:p w:rsidR="762264BD" w:rsidP="762264BD" w:rsidRDefault="762264BD" w14:paraId="5389BEB9" w14:textId="7F3AB320">
            <w:pPr>
              <w:pStyle w:val="Normal"/>
              <w:rPr>
                <w:rFonts w:ascii="Arial" w:hAnsi="Arial" w:eastAsia="Arial" w:cs="Arial"/>
                <w:b w:val="0"/>
                <w:bCs w:val="0"/>
                <w:i w:val="0"/>
                <w:iCs w:val="0"/>
                <w:color w:val="000000" w:themeColor="text1" w:themeTint="FF" w:themeShade="FF"/>
                <w:sz w:val="22"/>
                <w:szCs w:val="22"/>
              </w:rPr>
            </w:pPr>
          </w:p>
        </w:tc>
      </w:tr>
      <w:tr w:rsidR="762264BD" w:rsidTr="762264BD" w14:paraId="5A9ABED6">
        <w:trPr>
          <w:trHeight w:val="825"/>
        </w:trPr>
        <w:tc>
          <w:tcPr>
            <w:tcW w:w="1245"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CFD5EA"/>
            <w:tcMar/>
            <w:vAlign w:val="top"/>
          </w:tcPr>
          <w:p w:rsidR="762264BD" w:rsidP="762264BD" w:rsidRDefault="762264BD" w14:paraId="0D5D6AA9" w14:textId="3C9EAD72">
            <w:pPr>
              <w:pStyle w:val="Normal"/>
              <w:rPr>
                <w:rFonts w:ascii="Arial" w:hAnsi="Arial" w:eastAsia="Arial" w:cs="Arial"/>
                <w:b w:val="0"/>
                <w:bCs w:val="0"/>
                <w:i w:val="0"/>
                <w:iCs w:val="0"/>
                <w:color w:val="000000" w:themeColor="text1" w:themeTint="FF" w:themeShade="FF"/>
                <w:sz w:val="22"/>
                <w:szCs w:val="22"/>
              </w:rPr>
            </w:pPr>
          </w:p>
        </w:tc>
        <w:tc>
          <w:tcPr>
            <w:tcW w:w="1395"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CFD5EA"/>
            <w:tcMar/>
            <w:vAlign w:val="top"/>
          </w:tcPr>
          <w:p w:rsidR="762264BD" w:rsidP="762264BD" w:rsidRDefault="762264BD" w14:paraId="3012B300" w14:textId="2E3F33AA">
            <w:pPr>
              <w:spacing w:line="240" w:lineRule="exact"/>
              <w:jc w:val="left"/>
              <w:rPr>
                <w:rFonts w:ascii="Arial" w:hAnsi="Arial" w:eastAsia="Arial" w:cs="Arial"/>
                <w:b w:val="0"/>
                <w:bCs w:val="0"/>
                <w:i w:val="0"/>
                <w:iCs w:val="0"/>
                <w:color w:val="000000" w:themeColor="text1" w:themeTint="FF" w:themeShade="FF"/>
                <w:sz w:val="22"/>
                <w:szCs w:val="22"/>
              </w:rPr>
            </w:pPr>
            <w:r w:rsidRPr="762264BD" w:rsidR="762264BD">
              <w:rPr>
                <w:rFonts w:ascii="Arial" w:hAnsi="Arial" w:eastAsia="Arial" w:cs="Arial"/>
                <w:b w:val="0"/>
                <w:bCs w:val="0"/>
                <w:i w:val="0"/>
                <w:iCs w:val="0"/>
                <w:color w:val="000000" w:themeColor="text1" w:themeTint="FF" w:themeShade="FF"/>
                <w:sz w:val="22"/>
                <w:szCs w:val="22"/>
              </w:rPr>
              <w:t>Recent economic downturn. Austerity measures effect on money problems</w:t>
            </w:r>
          </w:p>
        </w:tc>
        <w:tc>
          <w:tcPr>
            <w:tcW w:w="1859"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CFD5EA"/>
            <w:tcMar/>
            <w:vAlign w:val="top"/>
          </w:tcPr>
          <w:p w:rsidR="762264BD" w:rsidP="762264BD" w:rsidRDefault="762264BD" w14:paraId="08F3DD3E" w14:textId="3EA0ED1E">
            <w:pPr>
              <w:pStyle w:val="Normal"/>
              <w:rPr>
                <w:rFonts w:ascii="Arial" w:hAnsi="Arial" w:eastAsia="Arial" w:cs="Arial"/>
                <w:b w:val="0"/>
                <w:bCs w:val="0"/>
                <w:i w:val="0"/>
                <w:iCs w:val="0"/>
                <w:color w:val="000000" w:themeColor="text1" w:themeTint="FF" w:themeShade="FF"/>
                <w:sz w:val="22"/>
                <w:szCs w:val="22"/>
              </w:rPr>
            </w:pPr>
          </w:p>
        </w:tc>
        <w:tc>
          <w:tcPr>
            <w:tcW w:w="2258"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CFD5EA"/>
            <w:tcMar/>
            <w:vAlign w:val="top"/>
          </w:tcPr>
          <w:p w:rsidR="762264BD" w:rsidP="762264BD" w:rsidRDefault="762264BD" w14:paraId="66142751" w14:textId="5232C628">
            <w:pPr>
              <w:spacing w:line="240" w:lineRule="exact"/>
              <w:jc w:val="left"/>
              <w:rPr>
                <w:rFonts w:ascii="Arial" w:hAnsi="Arial" w:eastAsia="Arial" w:cs="Arial"/>
                <w:b w:val="0"/>
                <w:bCs w:val="0"/>
                <w:i w:val="0"/>
                <w:iCs w:val="0"/>
                <w:color w:val="000000" w:themeColor="text1" w:themeTint="FF" w:themeShade="FF"/>
                <w:sz w:val="22"/>
                <w:szCs w:val="22"/>
              </w:rPr>
            </w:pPr>
            <w:r w:rsidRPr="762264BD" w:rsidR="762264BD">
              <w:rPr>
                <w:rFonts w:ascii="Arial" w:hAnsi="Arial" w:eastAsia="Arial" w:cs="Arial"/>
                <w:b w:val="0"/>
                <w:bCs w:val="0"/>
                <w:i w:val="0"/>
                <w:iCs w:val="0"/>
                <w:color w:val="000000" w:themeColor="text1" w:themeTint="FF" w:themeShade="FF"/>
                <w:sz w:val="22"/>
                <w:szCs w:val="22"/>
              </w:rPr>
              <w:t>Increased availability of quality healthcare education educates patients and staff- meaning better care delivered and a better understanding of health issues and how to deal with them</w:t>
            </w:r>
          </w:p>
        </w:tc>
        <w:tc>
          <w:tcPr>
            <w:tcW w:w="1502"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CFD5EA"/>
            <w:tcMar/>
            <w:vAlign w:val="top"/>
          </w:tcPr>
          <w:p w:rsidR="762264BD" w:rsidP="762264BD" w:rsidRDefault="762264BD" w14:paraId="040979FF" w14:textId="3FA64B1C">
            <w:pPr>
              <w:spacing w:line="240" w:lineRule="exact"/>
              <w:jc w:val="left"/>
              <w:rPr>
                <w:rFonts w:ascii="Arial" w:hAnsi="Arial" w:eastAsia="Arial" w:cs="Arial"/>
                <w:b w:val="0"/>
                <w:bCs w:val="0"/>
                <w:i w:val="0"/>
                <w:iCs w:val="0"/>
                <w:color w:val="000000" w:themeColor="text1" w:themeTint="FF" w:themeShade="FF"/>
                <w:sz w:val="22"/>
                <w:szCs w:val="22"/>
              </w:rPr>
            </w:pPr>
            <w:r w:rsidRPr="762264BD" w:rsidR="762264BD">
              <w:rPr>
                <w:rFonts w:ascii="Arial" w:hAnsi="Arial" w:eastAsia="Arial" w:cs="Arial"/>
                <w:b w:val="0"/>
                <w:bCs w:val="0"/>
                <w:i w:val="0"/>
                <w:iCs w:val="0"/>
                <w:color w:val="000000" w:themeColor="text1" w:themeTint="FF" w:themeShade="FF"/>
                <w:sz w:val="22"/>
                <w:szCs w:val="22"/>
              </w:rPr>
              <w:t>Physical locations effected by digital change in service delivery</w:t>
            </w:r>
          </w:p>
        </w:tc>
        <w:tc>
          <w:tcPr>
            <w:tcW w:w="90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CFD5EA"/>
            <w:tcMar/>
            <w:vAlign w:val="top"/>
          </w:tcPr>
          <w:p w:rsidR="762264BD" w:rsidP="762264BD" w:rsidRDefault="762264BD" w14:paraId="7C4E1570" w14:textId="247BFFF6">
            <w:pPr>
              <w:pStyle w:val="Normal"/>
              <w:rPr>
                <w:rFonts w:ascii="Arial" w:hAnsi="Arial" w:eastAsia="Arial" w:cs="Arial"/>
                <w:b w:val="0"/>
                <w:bCs w:val="0"/>
                <w:i w:val="0"/>
                <w:iCs w:val="0"/>
                <w:color w:val="000000" w:themeColor="text1" w:themeTint="FF" w:themeShade="FF"/>
                <w:sz w:val="22"/>
                <w:szCs w:val="22"/>
              </w:rPr>
            </w:pPr>
          </w:p>
        </w:tc>
      </w:tr>
      <w:tr w:rsidR="762264BD" w:rsidTr="762264BD" w14:paraId="7C238BD8">
        <w:trPr>
          <w:trHeight w:val="450"/>
        </w:trPr>
        <w:tc>
          <w:tcPr>
            <w:tcW w:w="1245"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9EBF5"/>
            <w:tcMar/>
            <w:vAlign w:val="top"/>
          </w:tcPr>
          <w:p w:rsidR="762264BD" w:rsidP="762264BD" w:rsidRDefault="762264BD" w14:paraId="5DCF0A68" w14:textId="32CAECE6">
            <w:pPr>
              <w:pStyle w:val="Normal"/>
              <w:rPr>
                <w:rFonts w:ascii="Arial" w:hAnsi="Arial" w:eastAsia="Arial" w:cs="Arial"/>
                <w:b w:val="0"/>
                <w:bCs w:val="0"/>
                <w:i w:val="0"/>
                <w:iCs w:val="0"/>
                <w:color w:val="000000" w:themeColor="text1" w:themeTint="FF" w:themeShade="FF"/>
                <w:sz w:val="22"/>
                <w:szCs w:val="22"/>
              </w:rPr>
            </w:pPr>
          </w:p>
        </w:tc>
        <w:tc>
          <w:tcPr>
            <w:tcW w:w="1395"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9EBF5"/>
            <w:tcMar/>
            <w:vAlign w:val="top"/>
          </w:tcPr>
          <w:p w:rsidR="762264BD" w:rsidP="762264BD" w:rsidRDefault="762264BD" w14:paraId="7BC685B0" w14:textId="68A1B89D">
            <w:pPr>
              <w:spacing w:line="240" w:lineRule="exact"/>
              <w:jc w:val="left"/>
              <w:rPr>
                <w:rFonts w:ascii="Arial" w:hAnsi="Arial" w:eastAsia="Arial" w:cs="Arial"/>
                <w:b w:val="0"/>
                <w:bCs w:val="0"/>
                <w:i w:val="0"/>
                <w:iCs w:val="0"/>
                <w:color w:val="000000" w:themeColor="text1" w:themeTint="FF" w:themeShade="FF"/>
                <w:sz w:val="22"/>
                <w:szCs w:val="22"/>
              </w:rPr>
            </w:pPr>
            <w:r w:rsidRPr="762264BD" w:rsidR="762264BD">
              <w:rPr>
                <w:rFonts w:ascii="Arial" w:hAnsi="Arial" w:eastAsia="Arial" w:cs="Arial"/>
                <w:b w:val="0"/>
                <w:bCs w:val="0"/>
                <w:i w:val="0"/>
                <w:iCs w:val="0"/>
                <w:color w:val="000000" w:themeColor="text1" w:themeTint="FF" w:themeShade="FF"/>
                <w:sz w:val="22"/>
                <w:szCs w:val="22"/>
              </w:rPr>
              <w:t xml:space="preserve">Inflation </w:t>
            </w:r>
          </w:p>
        </w:tc>
        <w:tc>
          <w:tcPr>
            <w:tcW w:w="1859"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9EBF5"/>
            <w:tcMar/>
            <w:vAlign w:val="top"/>
          </w:tcPr>
          <w:p w:rsidR="762264BD" w:rsidP="762264BD" w:rsidRDefault="762264BD" w14:paraId="255637B6" w14:textId="39EEACC8">
            <w:pPr>
              <w:pStyle w:val="Normal"/>
              <w:rPr>
                <w:rFonts w:ascii="Arial" w:hAnsi="Arial" w:eastAsia="Arial" w:cs="Arial"/>
                <w:b w:val="0"/>
                <w:bCs w:val="0"/>
                <w:i w:val="0"/>
                <w:iCs w:val="0"/>
                <w:color w:val="000000" w:themeColor="text1" w:themeTint="FF" w:themeShade="FF"/>
                <w:sz w:val="22"/>
                <w:szCs w:val="22"/>
              </w:rPr>
            </w:pPr>
          </w:p>
        </w:tc>
        <w:tc>
          <w:tcPr>
            <w:tcW w:w="2258"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9EBF5"/>
            <w:tcMar/>
            <w:vAlign w:val="top"/>
          </w:tcPr>
          <w:p w:rsidR="762264BD" w:rsidP="762264BD" w:rsidRDefault="762264BD" w14:paraId="2BA0FCF0" w14:textId="5E597981">
            <w:pPr>
              <w:spacing w:line="240" w:lineRule="exact"/>
              <w:jc w:val="left"/>
              <w:rPr>
                <w:rFonts w:ascii="Arial" w:hAnsi="Arial" w:eastAsia="Arial" w:cs="Arial"/>
                <w:b w:val="0"/>
                <w:bCs w:val="0"/>
                <w:i w:val="0"/>
                <w:iCs w:val="0"/>
                <w:color w:val="000000" w:themeColor="text1" w:themeTint="FF" w:themeShade="FF"/>
                <w:sz w:val="22"/>
                <w:szCs w:val="22"/>
              </w:rPr>
            </w:pPr>
            <w:r w:rsidRPr="762264BD" w:rsidR="762264BD">
              <w:rPr>
                <w:rFonts w:ascii="Arial" w:hAnsi="Arial" w:eastAsia="Arial" w:cs="Arial"/>
                <w:b w:val="0"/>
                <w:bCs w:val="0"/>
                <w:i w:val="0"/>
                <w:iCs w:val="0"/>
                <w:color w:val="000000" w:themeColor="text1" w:themeTint="FF" w:themeShade="FF"/>
                <w:sz w:val="22"/>
                <w:szCs w:val="22"/>
              </w:rPr>
              <w:t xml:space="preserve">Digital Poverty – other side of scale for people who </w:t>
            </w:r>
            <w:r w:rsidRPr="762264BD" w:rsidR="762264BD">
              <w:rPr>
                <w:rFonts w:ascii="Arial" w:hAnsi="Arial" w:eastAsia="Arial" w:cs="Arial"/>
                <w:b w:val="0"/>
                <w:bCs w:val="0"/>
                <w:i w:val="0"/>
                <w:iCs w:val="0"/>
                <w:color w:val="000000" w:themeColor="text1" w:themeTint="FF" w:themeShade="FF"/>
                <w:sz w:val="22"/>
                <w:szCs w:val="22"/>
              </w:rPr>
              <w:t>don’t</w:t>
            </w:r>
            <w:r w:rsidRPr="762264BD" w:rsidR="762264BD">
              <w:rPr>
                <w:rFonts w:ascii="Arial" w:hAnsi="Arial" w:eastAsia="Arial" w:cs="Arial"/>
                <w:b w:val="0"/>
                <w:bCs w:val="0"/>
                <w:i w:val="0"/>
                <w:iCs w:val="0"/>
                <w:color w:val="000000" w:themeColor="text1" w:themeTint="FF" w:themeShade="FF"/>
                <w:sz w:val="22"/>
                <w:szCs w:val="22"/>
              </w:rPr>
              <w:t xml:space="preserve"> have the means.</w:t>
            </w:r>
          </w:p>
        </w:tc>
        <w:tc>
          <w:tcPr>
            <w:tcW w:w="1502"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9EBF5"/>
            <w:tcMar/>
            <w:vAlign w:val="top"/>
          </w:tcPr>
          <w:p w:rsidR="762264BD" w:rsidP="762264BD" w:rsidRDefault="762264BD" w14:paraId="7B706C65" w14:textId="1FB85C3A">
            <w:pPr>
              <w:spacing w:line="240" w:lineRule="exact"/>
              <w:jc w:val="left"/>
              <w:rPr>
                <w:rFonts w:ascii="Arial" w:hAnsi="Arial" w:eastAsia="Arial" w:cs="Arial"/>
                <w:b w:val="0"/>
                <w:bCs w:val="0"/>
                <w:i w:val="0"/>
                <w:iCs w:val="0"/>
                <w:color w:val="000000" w:themeColor="text1" w:themeTint="FF" w:themeShade="FF"/>
                <w:sz w:val="22"/>
                <w:szCs w:val="22"/>
              </w:rPr>
            </w:pPr>
            <w:r w:rsidRPr="762264BD" w:rsidR="762264BD">
              <w:rPr>
                <w:rFonts w:ascii="Arial" w:hAnsi="Arial" w:eastAsia="Arial" w:cs="Arial"/>
                <w:b w:val="0"/>
                <w:bCs w:val="0"/>
                <w:i w:val="0"/>
                <w:iCs w:val="0"/>
                <w:color w:val="000000" w:themeColor="text1" w:themeTint="FF" w:themeShade="FF"/>
                <w:sz w:val="22"/>
                <w:szCs w:val="22"/>
              </w:rPr>
              <w:t>The covid pandemic restricted access to services exasperating health issues further or causing loss of life.</w:t>
            </w:r>
          </w:p>
        </w:tc>
        <w:tc>
          <w:tcPr>
            <w:tcW w:w="90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9EBF5"/>
            <w:tcMar/>
            <w:vAlign w:val="top"/>
          </w:tcPr>
          <w:p w:rsidR="762264BD" w:rsidP="762264BD" w:rsidRDefault="762264BD" w14:paraId="47B27C97" w14:textId="48D8676B">
            <w:pPr>
              <w:pStyle w:val="Normal"/>
              <w:rPr>
                <w:rFonts w:ascii="Arial" w:hAnsi="Arial" w:eastAsia="Arial" w:cs="Arial"/>
                <w:b w:val="0"/>
                <w:bCs w:val="0"/>
                <w:i w:val="0"/>
                <w:iCs w:val="0"/>
                <w:color w:val="000000" w:themeColor="text1" w:themeTint="FF" w:themeShade="FF"/>
                <w:sz w:val="22"/>
                <w:szCs w:val="22"/>
              </w:rPr>
            </w:pPr>
          </w:p>
        </w:tc>
      </w:tr>
      <w:tr w:rsidR="762264BD" w:rsidTr="762264BD" w14:paraId="0616B0EB">
        <w:trPr>
          <w:trHeight w:val="240"/>
        </w:trPr>
        <w:tc>
          <w:tcPr>
            <w:tcW w:w="1245"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CFD5EA"/>
            <w:tcMar/>
            <w:vAlign w:val="top"/>
          </w:tcPr>
          <w:p w:rsidR="762264BD" w:rsidP="762264BD" w:rsidRDefault="762264BD" w14:paraId="10F61B77" w14:textId="0CEF16ED">
            <w:pPr>
              <w:pStyle w:val="Normal"/>
              <w:rPr>
                <w:rFonts w:ascii="Arial" w:hAnsi="Arial" w:eastAsia="Arial" w:cs="Arial"/>
                <w:b w:val="0"/>
                <w:bCs w:val="0"/>
                <w:i w:val="0"/>
                <w:iCs w:val="0"/>
                <w:color w:val="000000" w:themeColor="text1" w:themeTint="FF" w:themeShade="FF"/>
                <w:sz w:val="22"/>
                <w:szCs w:val="22"/>
              </w:rPr>
            </w:pPr>
          </w:p>
        </w:tc>
        <w:tc>
          <w:tcPr>
            <w:tcW w:w="1395"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CFD5EA"/>
            <w:tcMar/>
            <w:vAlign w:val="top"/>
          </w:tcPr>
          <w:p w:rsidR="762264BD" w:rsidP="762264BD" w:rsidRDefault="762264BD" w14:paraId="74389F67" w14:textId="001D5E74">
            <w:pPr>
              <w:spacing w:line="240" w:lineRule="exact"/>
              <w:jc w:val="left"/>
              <w:rPr>
                <w:rFonts w:ascii="Arial" w:hAnsi="Arial" w:eastAsia="Arial" w:cs="Arial"/>
                <w:b w:val="0"/>
                <w:bCs w:val="0"/>
                <w:i w:val="0"/>
                <w:iCs w:val="0"/>
                <w:color w:val="000000" w:themeColor="text1" w:themeTint="FF" w:themeShade="FF"/>
                <w:sz w:val="22"/>
                <w:szCs w:val="22"/>
              </w:rPr>
            </w:pPr>
            <w:r w:rsidRPr="762264BD" w:rsidR="762264BD">
              <w:rPr>
                <w:rFonts w:ascii="Arial" w:hAnsi="Arial" w:eastAsia="Arial" w:cs="Arial"/>
                <w:b w:val="0"/>
                <w:bCs w:val="0"/>
                <w:i w:val="0"/>
                <w:iCs w:val="0"/>
                <w:color w:val="000000" w:themeColor="text1" w:themeTint="FF" w:themeShade="FF"/>
                <w:sz w:val="22"/>
                <w:szCs w:val="22"/>
              </w:rPr>
              <w:t xml:space="preserve">Less working population to support aging </w:t>
            </w:r>
            <w:r w:rsidRPr="762264BD" w:rsidR="762264BD">
              <w:rPr>
                <w:rFonts w:ascii="Arial" w:hAnsi="Arial" w:eastAsia="Arial" w:cs="Arial"/>
                <w:b w:val="0"/>
                <w:bCs w:val="0"/>
                <w:i w:val="0"/>
                <w:iCs w:val="0"/>
                <w:color w:val="000000" w:themeColor="text1" w:themeTint="FF" w:themeShade="FF"/>
                <w:sz w:val="22"/>
                <w:szCs w:val="22"/>
              </w:rPr>
              <w:t>population</w:t>
            </w:r>
          </w:p>
        </w:tc>
        <w:tc>
          <w:tcPr>
            <w:tcW w:w="1859"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CFD5EA"/>
            <w:tcMar/>
            <w:vAlign w:val="top"/>
          </w:tcPr>
          <w:p w:rsidR="762264BD" w:rsidP="762264BD" w:rsidRDefault="762264BD" w14:paraId="6640E289" w14:textId="0369FA94">
            <w:pPr>
              <w:pStyle w:val="Normal"/>
              <w:rPr>
                <w:rFonts w:ascii="Arial" w:hAnsi="Arial" w:eastAsia="Arial" w:cs="Arial"/>
                <w:b w:val="0"/>
                <w:bCs w:val="0"/>
                <w:i w:val="0"/>
                <w:iCs w:val="0"/>
                <w:color w:val="000000" w:themeColor="text1" w:themeTint="FF" w:themeShade="FF"/>
                <w:sz w:val="22"/>
                <w:szCs w:val="22"/>
              </w:rPr>
            </w:pPr>
          </w:p>
        </w:tc>
        <w:tc>
          <w:tcPr>
            <w:tcW w:w="2258"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CFD5EA"/>
            <w:tcMar/>
            <w:vAlign w:val="top"/>
          </w:tcPr>
          <w:p w:rsidR="762264BD" w:rsidP="762264BD" w:rsidRDefault="762264BD" w14:paraId="2F48951B" w14:textId="44D03572">
            <w:pPr>
              <w:pStyle w:val="Normal"/>
              <w:rPr>
                <w:rFonts w:ascii="Arial" w:hAnsi="Arial" w:eastAsia="Arial" w:cs="Arial"/>
                <w:b w:val="0"/>
                <w:bCs w:val="0"/>
                <w:i w:val="0"/>
                <w:iCs w:val="0"/>
                <w:color w:val="000000" w:themeColor="text1" w:themeTint="FF" w:themeShade="FF"/>
                <w:sz w:val="22"/>
                <w:szCs w:val="22"/>
              </w:rPr>
            </w:pPr>
          </w:p>
        </w:tc>
        <w:tc>
          <w:tcPr>
            <w:tcW w:w="1502"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CFD5EA"/>
            <w:tcMar/>
            <w:vAlign w:val="top"/>
          </w:tcPr>
          <w:p w:rsidR="762264BD" w:rsidP="762264BD" w:rsidRDefault="762264BD" w14:paraId="3660A1F0" w14:textId="1D4400FD">
            <w:pPr>
              <w:spacing w:line="240" w:lineRule="exact"/>
              <w:jc w:val="left"/>
              <w:rPr>
                <w:rFonts w:ascii="Arial" w:hAnsi="Arial" w:eastAsia="Arial" w:cs="Arial"/>
                <w:b w:val="0"/>
                <w:bCs w:val="0"/>
                <w:i w:val="0"/>
                <w:iCs w:val="0"/>
                <w:color w:val="000000" w:themeColor="text1" w:themeTint="FF" w:themeShade="FF"/>
                <w:sz w:val="22"/>
                <w:szCs w:val="22"/>
              </w:rPr>
            </w:pPr>
            <w:r w:rsidRPr="762264BD" w:rsidR="762264BD">
              <w:rPr>
                <w:rFonts w:ascii="Arial" w:hAnsi="Arial" w:eastAsia="Arial" w:cs="Arial"/>
                <w:b w:val="0"/>
                <w:bCs w:val="0"/>
                <w:i w:val="0"/>
                <w:iCs w:val="0"/>
                <w:color w:val="000000" w:themeColor="text1" w:themeTint="FF" w:themeShade="FF"/>
                <w:sz w:val="22"/>
                <w:szCs w:val="22"/>
              </w:rPr>
              <w:t>The spread of covid added unprecedented levels of strain on the service.</w:t>
            </w:r>
          </w:p>
        </w:tc>
        <w:tc>
          <w:tcPr>
            <w:tcW w:w="90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CFD5EA"/>
            <w:tcMar/>
            <w:vAlign w:val="top"/>
          </w:tcPr>
          <w:p w:rsidR="762264BD" w:rsidP="762264BD" w:rsidRDefault="762264BD" w14:paraId="07A7D071" w14:textId="68258440">
            <w:pPr>
              <w:pStyle w:val="Normal"/>
              <w:rPr>
                <w:rFonts w:ascii="Arial" w:hAnsi="Arial" w:eastAsia="Arial" w:cs="Arial"/>
                <w:b w:val="0"/>
                <w:bCs w:val="0"/>
                <w:i w:val="0"/>
                <w:iCs w:val="0"/>
                <w:color w:val="000000" w:themeColor="text1" w:themeTint="FF" w:themeShade="FF"/>
                <w:sz w:val="22"/>
                <w:szCs w:val="22"/>
              </w:rPr>
            </w:pPr>
          </w:p>
        </w:tc>
      </w:tr>
      <w:tr w:rsidR="762264BD" w:rsidTr="762264BD" w14:paraId="75BF1C1E">
        <w:trPr>
          <w:trHeight w:val="240"/>
        </w:trPr>
        <w:tc>
          <w:tcPr>
            <w:tcW w:w="1245"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9EBF5"/>
            <w:tcMar/>
            <w:vAlign w:val="top"/>
          </w:tcPr>
          <w:p w:rsidR="762264BD" w:rsidP="762264BD" w:rsidRDefault="762264BD" w14:paraId="15EFF773" w14:textId="538BCF98">
            <w:pPr>
              <w:pStyle w:val="Normal"/>
              <w:rPr>
                <w:rFonts w:ascii="Arial" w:hAnsi="Arial" w:eastAsia="Arial" w:cs="Arial"/>
                <w:b w:val="0"/>
                <w:bCs w:val="0"/>
                <w:i w:val="0"/>
                <w:iCs w:val="0"/>
                <w:color w:val="000000" w:themeColor="text1" w:themeTint="FF" w:themeShade="FF"/>
                <w:sz w:val="22"/>
                <w:szCs w:val="22"/>
              </w:rPr>
            </w:pPr>
          </w:p>
        </w:tc>
        <w:tc>
          <w:tcPr>
            <w:tcW w:w="1395"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9EBF5"/>
            <w:tcMar/>
            <w:vAlign w:val="top"/>
          </w:tcPr>
          <w:p w:rsidR="762264BD" w:rsidP="762264BD" w:rsidRDefault="762264BD" w14:paraId="23524530" w14:textId="32A20430">
            <w:pPr>
              <w:spacing w:line="240" w:lineRule="exact"/>
              <w:jc w:val="left"/>
              <w:rPr>
                <w:rFonts w:ascii="Arial" w:hAnsi="Arial" w:eastAsia="Arial" w:cs="Arial"/>
                <w:b w:val="0"/>
                <w:bCs w:val="0"/>
                <w:i w:val="0"/>
                <w:iCs w:val="0"/>
                <w:color w:val="000000" w:themeColor="text1" w:themeTint="FF" w:themeShade="FF"/>
                <w:sz w:val="22"/>
                <w:szCs w:val="22"/>
              </w:rPr>
            </w:pPr>
            <w:r w:rsidRPr="762264BD" w:rsidR="762264BD">
              <w:rPr>
                <w:rFonts w:ascii="Arial" w:hAnsi="Arial" w:eastAsia="Arial" w:cs="Arial"/>
                <w:b w:val="0"/>
                <w:bCs w:val="0"/>
                <w:i w:val="0"/>
                <w:iCs w:val="0"/>
                <w:color w:val="000000" w:themeColor="text1" w:themeTint="FF" w:themeShade="FF"/>
                <w:sz w:val="22"/>
                <w:szCs w:val="22"/>
              </w:rPr>
              <w:t>Inadequate funding in the Adult Care sector</w:t>
            </w:r>
          </w:p>
        </w:tc>
        <w:tc>
          <w:tcPr>
            <w:tcW w:w="1859"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9EBF5"/>
            <w:tcMar/>
            <w:vAlign w:val="top"/>
          </w:tcPr>
          <w:p w:rsidR="762264BD" w:rsidP="762264BD" w:rsidRDefault="762264BD" w14:paraId="6BBD12B1" w14:textId="45093029">
            <w:pPr>
              <w:pStyle w:val="Normal"/>
              <w:rPr>
                <w:rFonts w:ascii="Arial" w:hAnsi="Arial" w:eastAsia="Arial" w:cs="Arial"/>
                <w:b w:val="0"/>
                <w:bCs w:val="0"/>
                <w:i w:val="0"/>
                <w:iCs w:val="0"/>
                <w:color w:val="000000" w:themeColor="text1" w:themeTint="FF" w:themeShade="FF"/>
                <w:sz w:val="22"/>
                <w:szCs w:val="22"/>
              </w:rPr>
            </w:pPr>
          </w:p>
        </w:tc>
        <w:tc>
          <w:tcPr>
            <w:tcW w:w="2258"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9EBF5"/>
            <w:tcMar/>
            <w:vAlign w:val="top"/>
          </w:tcPr>
          <w:p w:rsidR="762264BD" w:rsidP="762264BD" w:rsidRDefault="762264BD" w14:paraId="69568CF8" w14:textId="1DC555E8">
            <w:pPr>
              <w:pStyle w:val="Normal"/>
              <w:rPr>
                <w:rFonts w:ascii="Arial" w:hAnsi="Arial" w:eastAsia="Arial" w:cs="Arial"/>
                <w:b w:val="0"/>
                <w:bCs w:val="0"/>
                <w:i w:val="0"/>
                <w:iCs w:val="0"/>
                <w:color w:val="000000" w:themeColor="text1" w:themeTint="FF" w:themeShade="FF"/>
                <w:sz w:val="22"/>
                <w:szCs w:val="22"/>
              </w:rPr>
            </w:pPr>
          </w:p>
        </w:tc>
        <w:tc>
          <w:tcPr>
            <w:tcW w:w="1502"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9EBF5"/>
            <w:tcMar/>
            <w:vAlign w:val="top"/>
          </w:tcPr>
          <w:p w:rsidR="762264BD" w:rsidP="762264BD" w:rsidRDefault="762264BD" w14:paraId="227A4F4C" w14:textId="6F97132F">
            <w:pPr>
              <w:pStyle w:val="Normal"/>
              <w:rPr>
                <w:rFonts w:ascii="Arial" w:hAnsi="Arial" w:eastAsia="Arial" w:cs="Arial"/>
                <w:b w:val="0"/>
                <w:bCs w:val="0"/>
                <w:i w:val="0"/>
                <w:iCs w:val="0"/>
                <w:color w:val="000000" w:themeColor="text1" w:themeTint="FF" w:themeShade="FF"/>
                <w:sz w:val="22"/>
                <w:szCs w:val="22"/>
              </w:rPr>
            </w:pPr>
          </w:p>
        </w:tc>
        <w:tc>
          <w:tcPr>
            <w:tcW w:w="90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9EBF5"/>
            <w:tcMar/>
            <w:vAlign w:val="top"/>
          </w:tcPr>
          <w:p w:rsidR="762264BD" w:rsidP="762264BD" w:rsidRDefault="762264BD" w14:paraId="216A2766" w14:textId="7EB313A1">
            <w:pPr>
              <w:pStyle w:val="Normal"/>
              <w:rPr>
                <w:rFonts w:ascii="Arial" w:hAnsi="Arial" w:eastAsia="Arial" w:cs="Arial"/>
                <w:b w:val="0"/>
                <w:bCs w:val="0"/>
                <w:i w:val="0"/>
                <w:iCs w:val="0"/>
                <w:color w:val="000000" w:themeColor="text1" w:themeTint="FF" w:themeShade="FF"/>
                <w:sz w:val="22"/>
                <w:szCs w:val="22"/>
              </w:rPr>
            </w:pPr>
          </w:p>
        </w:tc>
      </w:tr>
    </w:tbl>
    <w:p w:rsidR="37E79D4B" w:rsidP="762264BD" w:rsidRDefault="37E79D4B" w14:paraId="5E5BD834" w14:textId="5E7CA8F6">
      <w:pPr>
        <w:pStyle w:val="Normal"/>
        <w:rPr>
          <w:rFonts w:ascii="Arial" w:hAnsi="Arial" w:eastAsia="Arial" w:cs="Arial"/>
          <w:b w:val="0"/>
          <w:bCs w:val="0"/>
          <w:i w:val="0"/>
          <w:iCs w:val="0"/>
          <w:color w:val="000000" w:themeColor="text1" w:themeTint="FF" w:themeShade="FF"/>
          <w:sz w:val="22"/>
          <w:szCs w:val="22"/>
        </w:rPr>
      </w:pPr>
    </w:p>
    <w:p w:rsidR="37E79D4B" w:rsidP="762264BD" w:rsidRDefault="37E79D4B" w14:paraId="4C0C404A" w14:textId="27FBD6F4">
      <w:pPr>
        <w:pStyle w:val="Normal"/>
        <w:rPr>
          <w:rFonts w:ascii="Arial" w:hAnsi="Arial" w:eastAsia="Arial" w:cs="Arial"/>
          <w:b w:val="0"/>
          <w:bCs w:val="0"/>
          <w:i w:val="0"/>
          <w:iCs w:val="0"/>
          <w:caps w:val="0"/>
          <w:smallCaps w:val="0"/>
          <w:color w:val="000000" w:themeColor="text1" w:themeTint="FF" w:themeShade="FF"/>
          <w:sz w:val="22"/>
          <w:szCs w:val="22"/>
        </w:rPr>
      </w:pPr>
      <w:r w:rsidRPr="762264BD" w:rsidR="762264BD">
        <w:rPr>
          <w:rFonts w:ascii="Arial" w:hAnsi="Arial" w:eastAsia="Arial" w:cs="Arial"/>
          <w:b w:val="0"/>
          <w:bCs w:val="0"/>
          <w:i w:val="0"/>
          <w:iCs w:val="0"/>
          <w:color w:val="000000" w:themeColor="text1" w:themeTint="FF" w:themeShade="FF"/>
          <w:sz w:val="22"/>
          <w:szCs w:val="22"/>
        </w:rPr>
        <w:t xml:space="preserve">Overall, the complexity of the factors that have been contributing to this forever spiralling staff shortage can be seen in the PESTLE analysis for example the Covid pandemic highlighted the crisis even further when </w:t>
      </w:r>
      <w:proofErr w:type="gramStart"/>
      <w:r w:rsidRPr="762264BD" w:rsidR="762264BD">
        <w:rPr>
          <w:rFonts w:ascii="Arial" w:hAnsi="Arial" w:eastAsia="Arial" w:cs="Arial"/>
          <w:b w:val="0"/>
          <w:bCs w:val="0"/>
          <w:i w:val="0"/>
          <w:iCs w:val="0"/>
          <w:color w:val="000000" w:themeColor="text1" w:themeTint="FF" w:themeShade="FF"/>
          <w:sz w:val="22"/>
          <w:szCs w:val="22"/>
        </w:rPr>
        <w:t>Adult</w:t>
      </w:r>
      <w:proofErr w:type="gramEnd"/>
      <w:r w:rsidRPr="762264BD" w:rsidR="762264BD">
        <w:rPr>
          <w:rFonts w:ascii="Arial" w:hAnsi="Arial" w:eastAsia="Arial" w:cs="Arial"/>
          <w:b w:val="0"/>
          <w:bCs w:val="0"/>
          <w:i w:val="0"/>
          <w:iCs w:val="0"/>
          <w:color w:val="000000" w:themeColor="text1" w:themeTint="FF" w:themeShade="FF"/>
          <w:sz w:val="22"/>
          <w:szCs w:val="22"/>
        </w:rPr>
        <w:t xml:space="preserve"> care settings such as Proper Care UK struggled to deal with the demand with catastrophic results such as high death rates were recorded. Warner (2022) reports on many of the points stated in the PETLE analysis being contributing factors such as no long-term workforce plan for recruiting and retaining staff, Brexit and loss of overseas staff and inadequate funding in adult social care.</w:t>
      </w:r>
    </w:p>
    <w:p w:rsidR="37E79D4B" w:rsidP="762264BD" w:rsidRDefault="37E79D4B" w14:paraId="6E267B5F" w14:textId="0B2B6A90">
      <w:pPr>
        <w:pStyle w:val="Normal"/>
        <w:rPr>
          <w:rFonts w:ascii="Arial" w:hAnsi="Arial" w:eastAsia="Arial" w:cs="Arial"/>
          <w:noProof w:val="0"/>
          <w:sz w:val="22"/>
          <w:szCs w:val="22"/>
          <w:lang w:val="en-GB"/>
        </w:rPr>
      </w:pPr>
    </w:p>
    <w:p w:rsidR="37E79D4B" w:rsidP="762264BD" w:rsidRDefault="37E79D4B" w14:paraId="1BEB3B39" w14:textId="554B3D38">
      <w:pPr>
        <w:spacing w:after="160" w:line="259" w:lineRule="auto"/>
        <w:rPr>
          <w:rFonts w:ascii="Arial" w:hAnsi="Arial" w:eastAsia="Arial" w:cs="Arial"/>
          <w:sz w:val="22"/>
          <w:szCs w:val="22"/>
        </w:rPr>
      </w:pPr>
      <w:r w:rsidRPr="762264BD">
        <w:rPr>
          <w:rFonts w:ascii="Arial" w:hAnsi="Arial" w:eastAsia="Arial" w:cs="Arial"/>
          <w:sz w:val="22"/>
          <w:szCs w:val="22"/>
        </w:rPr>
        <w:br w:type="page"/>
      </w:r>
    </w:p>
    <w:p w:rsidR="37E79D4B" w:rsidP="762264BD" w:rsidRDefault="37E79D4B" w14:paraId="4197D685" w14:textId="6BED68A9">
      <w:pPr>
        <w:pStyle w:val="Normal"/>
        <w:rPr>
          <w:rFonts w:ascii="Arial" w:hAnsi="Arial" w:eastAsia="Arial" w:cs="Arial"/>
          <w:b w:val="0"/>
          <w:bCs w:val="0"/>
          <w:i w:val="0"/>
          <w:iCs w:val="0"/>
          <w:color w:val="000000" w:themeColor="text1" w:themeTint="FF" w:themeShade="FF"/>
          <w:sz w:val="22"/>
          <w:szCs w:val="22"/>
        </w:rPr>
      </w:pPr>
    </w:p>
    <w:p w:rsidR="37E79D4B" w:rsidP="762264BD" w:rsidRDefault="37E79D4B" w14:paraId="1A738319" w14:textId="70C914CB">
      <w:pPr>
        <w:pStyle w:val="Heading2"/>
        <w:rPr>
          <w:rFonts w:ascii="Arial" w:hAnsi="Arial" w:eastAsia="Arial" w:cs="Arial"/>
          <w:b w:val="0"/>
          <w:bCs w:val="0"/>
          <w:i w:val="0"/>
          <w:iCs w:val="0"/>
          <w:caps w:val="0"/>
          <w:smallCaps w:val="0"/>
          <w:color w:val="000000" w:themeColor="text1" w:themeTint="FF" w:themeShade="FF"/>
          <w:sz w:val="22"/>
          <w:szCs w:val="22"/>
        </w:rPr>
      </w:pPr>
      <w:bookmarkStart w:name="_Toc1795731502" w:id="249405649"/>
      <w:r w:rsidRPr="762264BD" w:rsidR="762264BD">
        <w:rPr>
          <w:rFonts w:ascii="Arial" w:hAnsi="Arial" w:eastAsia="Arial" w:cs="Arial"/>
          <w:sz w:val="22"/>
          <w:szCs w:val="22"/>
        </w:rPr>
        <w:t>Fishbone Analysis</w:t>
      </w:r>
      <w:bookmarkEnd w:id="249405649"/>
    </w:p>
    <w:p w:rsidR="37E79D4B" w:rsidP="762264BD" w:rsidRDefault="37E79D4B" w14:paraId="4C74350A" w14:textId="016534D1">
      <w:pPr>
        <w:pStyle w:val="Normal"/>
        <w:rPr>
          <w:rFonts w:ascii="Arial" w:hAnsi="Arial" w:eastAsia="Arial" w:cs="Arial"/>
          <w:b w:val="0"/>
          <w:bCs w:val="0"/>
          <w:i w:val="0"/>
          <w:iCs w:val="0"/>
          <w:color w:val="000000" w:themeColor="text1" w:themeTint="FF" w:themeShade="FF"/>
          <w:sz w:val="22"/>
          <w:szCs w:val="22"/>
        </w:rPr>
      </w:pPr>
    </w:p>
    <w:p w:rsidR="37E79D4B" w:rsidP="762264BD" w:rsidRDefault="37E79D4B" w14:paraId="4116E5E9" w14:textId="09295856">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762264BD">
        <w:drawing>
          <wp:inline wp14:editId="4332A6EA" wp14:anchorId="6BDA5218">
            <wp:extent cx="6353024" cy="3211286"/>
            <wp:effectExtent l="0" t="0" r="0" b="0"/>
            <wp:docPr id="1144985830" name="" title=""/>
            <wp:cNvGraphicFramePr>
              <a:graphicFrameLocks noChangeAspect="1"/>
            </wp:cNvGraphicFramePr>
            <a:graphic>
              <a:graphicData uri="http://schemas.openxmlformats.org/drawingml/2006/picture">
                <pic:pic>
                  <pic:nvPicPr>
                    <pic:cNvPr id="0" name=""/>
                    <pic:cNvPicPr/>
                  </pic:nvPicPr>
                  <pic:blipFill>
                    <a:blip r:embed="R669d70b8a2194a63">
                      <a:extLst>
                        <a:ext xmlns:a="http://schemas.openxmlformats.org/drawingml/2006/main" uri="{28A0092B-C50C-407E-A947-70E740481C1C}">
                          <a14:useLocalDpi val="0"/>
                        </a:ext>
                      </a:extLst>
                    </a:blip>
                    <a:stretch>
                      <a:fillRect/>
                    </a:stretch>
                  </pic:blipFill>
                  <pic:spPr>
                    <a:xfrm>
                      <a:off x="0" y="0"/>
                      <a:ext cx="6353024" cy="3211286"/>
                    </a:xfrm>
                    <a:prstGeom prst="rect">
                      <a:avLst/>
                    </a:prstGeom>
                  </pic:spPr>
                </pic:pic>
              </a:graphicData>
            </a:graphic>
          </wp:inline>
        </w:drawing>
      </w:r>
    </w:p>
    <w:p w:rsidR="37E79D4B" w:rsidP="762264BD" w:rsidRDefault="37E79D4B" w14:paraId="35182D4D" w14:textId="7B042AEB">
      <w:pPr>
        <w:pStyle w:val="Normal"/>
        <w:rPr>
          <w:rFonts w:ascii="Arial" w:hAnsi="Arial" w:eastAsia="Arial" w:cs="Arial"/>
          <w:b w:val="0"/>
          <w:bCs w:val="0"/>
          <w:i w:val="0"/>
          <w:iCs w:val="0"/>
          <w:caps w:val="0"/>
          <w:smallCaps w:val="0"/>
          <w:color w:val="000000" w:themeColor="text1" w:themeTint="FF" w:themeShade="FF"/>
          <w:sz w:val="22"/>
          <w:szCs w:val="22"/>
        </w:rPr>
      </w:pPr>
      <w:r w:rsidRPr="762264BD" w:rsidR="762264BD">
        <w:rPr>
          <w:rFonts w:ascii="Arial" w:hAnsi="Arial" w:eastAsia="Arial" w:cs="Arial"/>
          <w:b w:val="0"/>
          <w:bCs w:val="0"/>
          <w:i w:val="0"/>
          <w:iCs w:val="0"/>
          <w:color w:val="000000" w:themeColor="text1" w:themeTint="FF" w:themeShade="FF"/>
          <w:sz w:val="22"/>
          <w:szCs w:val="22"/>
        </w:rPr>
        <w:t>A fishbone analysis of the staff shortage crisis in the NHS has been used to separate and categorize the root causes. Majority of the root causes identified could be tackled with targeted planning, if methods used currently are not coping or working then a rethink is necessary at a strategic level. Lack of funding is also a major root cause. Warner (2022) reports in order to tackle the crisis and avoid further decline in services a new plan in training and retaining staff is crucial but the government also needs to urgently re-evaluate its proposed funding for the adult care sector. The insufficient funding directly feeds into many of the root causes of staff shortage.</w:t>
      </w:r>
    </w:p>
    <w:p w:rsidR="37E79D4B" w:rsidP="762264BD" w:rsidRDefault="37E79D4B" w14:paraId="62A8F296" w14:textId="0A44A91C">
      <w:pPr>
        <w:pStyle w:val="Normal"/>
        <w:rPr>
          <w:rFonts w:ascii="Arial" w:hAnsi="Arial" w:eastAsia="Arial" w:cs="Arial"/>
          <w:sz w:val="22"/>
          <w:szCs w:val="22"/>
          <w:highlight w:val="green"/>
        </w:rPr>
      </w:pPr>
    </w:p>
    <w:p w:rsidR="37E79D4B" w:rsidP="762264BD" w:rsidRDefault="37E79D4B" w14:paraId="55CFC198" w14:textId="69F0A576">
      <w:pPr>
        <w:spacing w:after="160" w:line="259" w:lineRule="auto"/>
        <w:rPr>
          <w:rFonts w:ascii="Arial" w:hAnsi="Arial" w:eastAsia="Arial" w:cs="Arial"/>
          <w:sz w:val="22"/>
          <w:szCs w:val="22"/>
        </w:rPr>
      </w:pPr>
      <w:r w:rsidRPr="762264BD">
        <w:rPr>
          <w:rFonts w:ascii="Arial" w:hAnsi="Arial" w:eastAsia="Arial" w:cs="Arial"/>
          <w:sz w:val="22"/>
          <w:szCs w:val="22"/>
        </w:rPr>
        <w:br w:type="page"/>
      </w:r>
    </w:p>
    <w:p w:rsidR="37E79D4B" w:rsidP="762264BD" w:rsidRDefault="37E79D4B" w14:paraId="62A24CC4" w14:textId="2FD1182B">
      <w:pPr>
        <w:pStyle w:val="Heading1"/>
        <w:rPr>
          <w:rFonts w:ascii="Arial" w:hAnsi="Arial" w:eastAsia="Arial" w:cs="Arial"/>
          <w:sz w:val="22"/>
          <w:szCs w:val="22"/>
        </w:rPr>
      </w:pPr>
      <w:bookmarkStart w:name="_Toc1821692673" w:id="479499518"/>
      <w:r w:rsidRPr="762264BD" w:rsidR="762264BD">
        <w:rPr>
          <w:rFonts w:ascii="Arial" w:hAnsi="Arial" w:eastAsia="Arial" w:cs="Arial"/>
          <w:sz w:val="22"/>
          <w:szCs w:val="22"/>
        </w:rPr>
        <w:t xml:space="preserve">Solutions Identified </w:t>
      </w:r>
      <w:bookmarkEnd w:id="479499518"/>
    </w:p>
    <w:p w:rsidR="37E79D4B" w:rsidP="762264BD" w:rsidRDefault="37E79D4B" w14:paraId="1AF3C544" w14:textId="7C87F5EB">
      <w:pPr>
        <w:pStyle w:val="Normal"/>
        <w:rPr>
          <w:rFonts w:ascii="Arial" w:hAnsi="Arial" w:eastAsia="Arial" w:cs="Arial"/>
          <w:sz w:val="22"/>
          <w:szCs w:val="22"/>
        </w:rPr>
      </w:pPr>
    </w:p>
    <w:p w:rsidR="37E79D4B" w:rsidP="762264BD" w:rsidRDefault="37E79D4B" w14:paraId="4F3E9795" w14:textId="66619289">
      <w:pPr>
        <w:pStyle w:val="Heading2"/>
        <w:rPr>
          <w:rFonts w:ascii="Arial" w:hAnsi="Arial" w:eastAsia="Arial" w:cs="Arial"/>
          <w:sz w:val="22"/>
          <w:szCs w:val="22"/>
        </w:rPr>
      </w:pPr>
      <w:bookmarkStart w:name="_Toc452664790" w:id="1878981587"/>
      <w:r w:rsidRPr="762264BD" w:rsidR="762264BD">
        <w:rPr>
          <w:rFonts w:ascii="Arial" w:hAnsi="Arial" w:eastAsia="Arial" w:cs="Arial"/>
          <w:sz w:val="22"/>
          <w:szCs w:val="22"/>
        </w:rPr>
        <w:t>Pay Increase</w:t>
      </w:r>
      <w:bookmarkEnd w:id="1878981587"/>
    </w:p>
    <w:p w:rsidR="37E79D4B" w:rsidP="762264BD" w:rsidRDefault="37E79D4B" w14:paraId="232AA267" w14:textId="3E81F10C">
      <w:pPr>
        <w:pStyle w:val="Normal"/>
        <w:rPr>
          <w:rFonts w:ascii="Arial" w:hAnsi="Arial" w:eastAsia="Arial" w:cs="Arial"/>
          <w:sz w:val="22"/>
          <w:szCs w:val="22"/>
        </w:rPr>
      </w:pPr>
    </w:p>
    <w:p w:rsidR="37E79D4B" w:rsidP="762264BD" w:rsidRDefault="37E79D4B" w14:paraId="53602EFD" w14:textId="590A642B">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762264BD" w:rsidR="762264BD">
        <w:rPr>
          <w:rFonts w:ascii="Arial" w:hAnsi="Arial" w:eastAsia="Arial" w:cs="Arial"/>
          <w:b w:val="0"/>
          <w:bCs w:val="0"/>
          <w:i w:val="0"/>
          <w:iCs w:val="0"/>
          <w:color w:val="000000" w:themeColor="text1" w:themeTint="FF" w:themeShade="FF"/>
          <w:sz w:val="22"/>
          <w:szCs w:val="22"/>
        </w:rPr>
        <w:t xml:space="preserve">As identified in the fishbone and PESTLE analysis a pay increase might satisfy the financial needs of some staff and even encourage a small </w:t>
      </w:r>
      <w:r w:rsidRPr="762264BD" w:rsidR="762264BD">
        <w:rPr>
          <w:rFonts w:ascii="Arial" w:hAnsi="Arial" w:eastAsia="Arial" w:cs="Arial"/>
          <w:b w:val="0"/>
          <w:bCs w:val="0"/>
          <w:i w:val="0"/>
          <w:iCs w:val="0"/>
          <w:color w:val="000000" w:themeColor="text1" w:themeTint="FF" w:themeShade="FF"/>
          <w:sz w:val="22"/>
          <w:szCs w:val="22"/>
        </w:rPr>
        <w:t>number</w:t>
      </w:r>
      <w:r w:rsidRPr="762264BD" w:rsidR="762264BD">
        <w:rPr>
          <w:rFonts w:ascii="Arial" w:hAnsi="Arial" w:eastAsia="Arial" w:cs="Arial"/>
          <w:b w:val="0"/>
          <w:bCs w:val="0"/>
          <w:i w:val="0"/>
          <w:iCs w:val="0"/>
          <w:color w:val="000000" w:themeColor="text1" w:themeTint="FF" w:themeShade="FF"/>
          <w:sz w:val="22"/>
          <w:szCs w:val="22"/>
        </w:rPr>
        <w:t xml:space="preserve"> of </w:t>
      </w:r>
      <w:r w:rsidRPr="762264BD" w:rsidR="762264BD">
        <w:rPr>
          <w:rFonts w:ascii="Arial" w:hAnsi="Arial" w:eastAsia="Arial" w:cs="Arial"/>
          <w:b w:val="0"/>
          <w:bCs w:val="0"/>
          <w:i w:val="0"/>
          <w:iCs w:val="0"/>
          <w:color w:val="000000" w:themeColor="text1" w:themeTint="FF" w:themeShade="FF"/>
          <w:sz w:val="22"/>
          <w:szCs w:val="22"/>
        </w:rPr>
        <w:t>new staff</w:t>
      </w:r>
      <w:r w:rsidRPr="762264BD" w:rsidR="762264BD">
        <w:rPr>
          <w:rFonts w:ascii="Arial" w:hAnsi="Arial" w:eastAsia="Arial" w:cs="Arial"/>
          <w:b w:val="0"/>
          <w:bCs w:val="0"/>
          <w:i w:val="0"/>
          <w:iCs w:val="0"/>
          <w:color w:val="000000" w:themeColor="text1" w:themeTint="FF" w:themeShade="FF"/>
          <w:sz w:val="22"/>
          <w:szCs w:val="22"/>
        </w:rPr>
        <w:t xml:space="preserve"> to join but with working conditions </w:t>
      </w:r>
      <w:r w:rsidRPr="762264BD" w:rsidR="762264BD">
        <w:rPr>
          <w:rFonts w:ascii="Arial" w:hAnsi="Arial" w:eastAsia="Arial" w:cs="Arial"/>
          <w:b w:val="0"/>
          <w:bCs w:val="0"/>
          <w:i w:val="0"/>
          <w:iCs w:val="0"/>
          <w:color w:val="000000" w:themeColor="text1" w:themeTint="FF" w:themeShade="FF"/>
          <w:sz w:val="22"/>
          <w:szCs w:val="22"/>
        </w:rPr>
        <w:t>remaining</w:t>
      </w:r>
      <w:r w:rsidRPr="762264BD" w:rsidR="762264BD">
        <w:rPr>
          <w:rFonts w:ascii="Arial" w:hAnsi="Arial" w:eastAsia="Arial" w:cs="Arial"/>
          <w:b w:val="0"/>
          <w:bCs w:val="0"/>
          <w:i w:val="0"/>
          <w:iCs w:val="0"/>
          <w:color w:val="000000" w:themeColor="text1" w:themeTint="FF" w:themeShade="FF"/>
          <w:sz w:val="22"/>
          <w:szCs w:val="22"/>
        </w:rPr>
        <w:t xml:space="preserve"> the same this satisfaction could be short lived. The increase in pay </w:t>
      </w:r>
      <w:r w:rsidRPr="762264BD" w:rsidR="762264BD">
        <w:rPr>
          <w:rFonts w:ascii="Arial" w:hAnsi="Arial" w:eastAsia="Arial" w:cs="Arial"/>
          <w:b w:val="0"/>
          <w:bCs w:val="0"/>
          <w:i w:val="0"/>
          <w:iCs w:val="0"/>
          <w:color w:val="000000" w:themeColor="text1" w:themeTint="FF" w:themeShade="FF"/>
          <w:sz w:val="22"/>
          <w:szCs w:val="22"/>
        </w:rPr>
        <w:t>won't</w:t>
      </w:r>
      <w:r w:rsidRPr="762264BD" w:rsidR="762264BD">
        <w:rPr>
          <w:rFonts w:ascii="Arial" w:hAnsi="Arial" w:eastAsia="Arial" w:cs="Arial"/>
          <w:b w:val="0"/>
          <w:bCs w:val="0"/>
          <w:i w:val="0"/>
          <w:iCs w:val="0"/>
          <w:color w:val="000000" w:themeColor="text1" w:themeTint="FF" w:themeShade="FF"/>
          <w:sz w:val="22"/>
          <w:szCs w:val="22"/>
        </w:rPr>
        <w:t xml:space="preserve"> tackle the issue of staff burnout or help staff retention. </w:t>
      </w:r>
      <w:proofErr w:type="spellStart"/>
      <w:r w:rsidRPr="762264BD" w:rsidR="762264BD">
        <w:rPr>
          <w:rFonts w:ascii="Arial" w:hAnsi="Arial" w:eastAsia="Arial" w:cs="Arial"/>
          <w:b w:val="0"/>
          <w:bCs w:val="0"/>
          <w:i w:val="0"/>
          <w:iCs w:val="0"/>
          <w:color w:val="000000" w:themeColor="text1" w:themeTint="FF" w:themeShade="FF"/>
          <w:sz w:val="22"/>
          <w:szCs w:val="22"/>
        </w:rPr>
        <w:t>Bimpong</w:t>
      </w:r>
      <w:proofErr w:type="spellEnd"/>
      <w:r w:rsidRPr="762264BD" w:rsidR="762264BD">
        <w:rPr>
          <w:rFonts w:ascii="Arial" w:hAnsi="Arial" w:eastAsia="Arial" w:cs="Arial"/>
          <w:b w:val="0"/>
          <w:bCs w:val="0"/>
          <w:i w:val="0"/>
          <w:iCs w:val="0"/>
          <w:color w:val="000000" w:themeColor="text1" w:themeTint="FF" w:themeShade="FF"/>
          <w:sz w:val="22"/>
          <w:szCs w:val="22"/>
        </w:rPr>
        <w:t xml:space="preserve"> </w:t>
      </w:r>
      <w:r w:rsidRPr="762264BD" w:rsidR="762264BD">
        <w:rPr>
          <w:rFonts w:ascii="Arial" w:hAnsi="Arial" w:eastAsia="Arial" w:cs="Arial"/>
          <w:b w:val="0"/>
          <w:bCs w:val="0"/>
          <w:i w:val="1"/>
          <w:iCs w:val="1"/>
          <w:color w:val="000000" w:themeColor="text1" w:themeTint="FF" w:themeShade="FF"/>
          <w:sz w:val="22"/>
          <w:szCs w:val="22"/>
        </w:rPr>
        <w:t xml:space="preserve">et al. </w:t>
      </w:r>
      <w:r w:rsidRPr="762264BD" w:rsidR="762264BD">
        <w:rPr>
          <w:rFonts w:ascii="Arial" w:hAnsi="Arial" w:eastAsia="Arial" w:cs="Arial"/>
          <w:b w:val="0"/>
          <w:bCs w:val="0"/>
          <w:i w:val="0"/>
          <w:iCs w:val="0"/>
          <w:color w:val="000000" w:themeColor="text1" w:themeTint="FF" w:themeShade="FF"/>
          <w:sz w:val="22"/>
          <w:szCs w:val="22"/>
        </w:rPr>
        <w:t>(2020) reports that pay alone would not be suff</w:t>
      </w:r>
      <w:r w:rsidRPr="762264BD" w:rsidR="762264BD">
        <w:rPr>
          <w:rFonts w:ascii="Arial" w:hAnsi="Arial" w:eastAsia="Arial" w:cs="Arial"/>
          <w:b w:val="0"/>
          <w:bCs w:val="0"/>
          <w:i w:val="0"/>
          <w:iCs w:val="0"/>
          <w:color w:val="000000" w:themeColor="text1" w:themeTint="FF" w:themeShade="FF"/>
          <w:sz w:val="22"/>
          <w:szCs w:val="22"/>
        </w:rPr>
        <w:t>icient to tackle the staff shortage crisis and the complexity of its causes.</w:t>
      </w:r>
    </w:p>
    <w:p w:rsidR="37E79D4B" w:rsidP="762264BD" w:rsidRDefault="37E79D4B" w14:paraId="1CFC6767" w14:textId="3C9EA088">
      <w:pPr>
        <w:pStyle w:val="Normal"/>
        <w:rPr>
          <w:rFonts w:ascii="Arial" w:hAnsi="Arial" w:eastAsia="Arial" w:cs="Arial"/>
          <w:b w:val="0"/>
          <w:bCs w:val="0"/>
          <w:i w:val="0"/>
          <w:iCs w:val="0"/>
          <w:color w:val="000000" w:themeColor="text1" w:themeTint="FF" w:themeShade="FF"/>
          <w:sz w:val="22"/>
          <w:szCs w:val="22"/>
        </w:rPr>
      </w:pPr>
    </w:p>
    <w:p w:rsidR="37E79D4B" w:rsidP="762264BD" w:rsidRDefault="37E79D4B" w14:paraId="705CA38D" w14:textId="1007E7CC">
      <w:pPr>
        <w:pStyle w:val="Normal"/>
        <w:rPr>
          <w:rFonts w:ascii="Arial" w:hAnsi="Arial" w:eastAsia="Arial" w:cs="Arial"/>
          <w:sz w:val="22"/>
          <w:szCs w:val="22"/>
        </w:rPr>
      </w:pPr>
      <w:bookmarkStart w:name="_Toc225744881" w:id="1270369362"/>
      <w:r w:rsidRPr="762264BD" w:rsidR="762264BD">
        <w:rPr>
          <w:rFonts w:ascii="Arial" w:hAnsi="Arial" w:eastAsia="Arial" w:cs="Arial"/>
          <w:sz w:val="22"/>
          <w:szCs w:val="22"/>
        </w:rPr>
        <w:t>C</w:t>
      </w:r>
      <w:r w:rsidRPr="762264BD" w:rsidR="762264BD">
        <w:rPr>
          <w:rFonts w:ascii="Arial" w:hAnsi="Arial" w:eastAsia="Arial" w:cs="Arial"/>
          <w:sz w:val="22"/>
          <w:szCs w:val="22"/>
        </w:rPr>
        <w:t>ompletely new structure by professionals- Contracts, Pay, hours of work</w:t>
      </w:r>
      <w:bookmarkEnd w:id="1270369362"/>
    </w:p>
    <w:p w:rsidR="37E79D4B" w:rsidP="762264BD" w:rsidRDefault="37E79D4B" w14:paraId="2C5D4A3C" w14:textId="0B3A5E07">
      <w:pPr>
        <w:pStyle w:val="Normal"/>
        <w:rPr>
          <w:rFonts w:ascii="Arial" w:hAnsi="Arial" w:eastAsia="Arial" w:cs="Arial"/>
          <w:sz w:val="22"/>
          <w:szCs w:val="22"/>
        </w:rPr>
      </w:pPr>
    </w:p>
    <w:p w:rsidR="37E79D4B" w:rsidP="762264BD" w:rsidRDefault="37E79D4B" w14:paraId="42D7FC10" w14:textId="6736D6A3">
      <w:pPr>
        <w:pStyle w:val="Normal"/>
        <w:rPr>
          <w:rFonts w:ascii="Arial" w:hAnsi="Arial" w:eastAsia="Arial" w:cs="Arial"/>
          <w:b w:val="0"/>
          <w:bCs w:val="0"/>
          <w:i w:val="0"/>
          <w:iCs w:val="0"/>
          <w:caps w:val="0"/>
          <w:smallCaps w:val="0"/>
          <w:color w:val="000000" w:themeColor="text1" w:themeTint="FF" w:themeShade="FF"/>
          <w:sz w:val="22"/>
          <w:szCs w:val="22"/>
        </w:rPr>
      </w:pPr>
      <w:r w:rsidRPr="762264BD" w:rsidR="762264BD">
        <w:rPr>
          <w:rFonts w:ascii="Arial" w:hAnsi="Arial" w:eastAsia="Arial" w:cs="Arial"/>
          <w:b w:val="0"/>
          <w:bCs w:val="0"/>
          <w:i w:val="0"/>
          <w:iCs w:val="0"/>
          <w:color w:val="000000" w:themeColor="text1" w:themeTint="FF" w:themeShade="FF"/>
          <w:sz w:val="22"/>
          <w:szCs w:val="22"/>
        </w:rPr>
        <w:t xml:space="preserve">The fishbone and PESTLE analysis highlighted many causes that contribute to staff </w:t>
      </w:r>
      <w:r w:rsidRPr="762264BD" w:rsidR="762264BD">
        <w:rPr>
          <w:rFonts w:ascii="Arial" w:hAnsi="Arial" w:eastAsia="Arial" w:cs="Arial"/>
          <w:b w:val="0"/>
          <w:bCs w:val="0"/>
          <w:i w:val="0"/>
          <w:iCs w:val="0"/>
          <w:color w:val="000000" w:themeColor="text1" w:themeTint="FF" w:themeShade="FF"/>
          <w:sz w:val="22"/>
          <w:szCs w:val="22"/>
        </w:rPr>
        <w:t>shortages,</w:t>
      </w:r>
      <w:r w:rsidRPr="762264BD" w:rsidR="762264BD">
        <w:rPr>
          <w:rFonts w:ascii="Arial" w:hAnsi="Arial" w:eastAsia="Arial" w:cs="Arial"/>
          <w:b w:val="0"/>
          <w:bCs w:val="0"/>
          <w:i w:val="0"/>
          <w:iCs w:val="0"/>
          <w:color w:val="000000" w:themeColor="text1" w:themeTint="FF" w:themeShade="FF"/>
          <w:sz w:val="22"/>
          <w:szCs w:val="22"/>
        </w:rPr>
        <w:t xml:space="preserve"> but micromanagement of issues will only put a ‘band aid’ on localized issues for </w:t>
      </w:r>
      <w:r w:rsidRPr="762264BD" w:rsidR="762264BD">
        <w:rPr>
          <w:rFonts w:ascii="Arial" w:hAnsi="Arial" w:eastAsia="Arial" w:cs="Arial"/>
          <w:b w:val="0"/>
          <w:bCs w:val="0"/>
          <w:i w:val="0"/>
          <w:iCs w:val="0"/>
          <w:color w:val="000000" w:themeColor="text1" w:themeTint="FF" w:themeShade="FF"/>
          <w:sz w:val="22"/>
          <w:szCs w:val="22"/>
        </w:rPr>
        <w:t>a short period</w:t>
      </w:r>
      <w:r w:rsidRPr="762264BD" w:rsidR="762264BD">
        <w:rPr>
          <w:rFonts w:ascii="Arial" w:hAnsi="Arial" w:eastAsia="Arial" w:cs="Arial"/>
          <w:b w:val="0"/>
          <w:bCs w:val="0"/>
          <w:i w:val="0"/>
          <w:iCs w:val="0"/>
          <w:color w:val="000000" w:themeColor="text1" w:themeTint="FF" w:themeShade="FF"/>
          <w:sz w:val="22"/>
          <w:szCs w:val="22"/>
        </w:rPr>
        <w:t>.</w:t>
      </w:r>
      <w:r w:rsidRPr="762264BD" w:rsidR="762264BD">
        <w:rPr>
          <w:rFonts w:ascii="Arial" w:hAnsi="Arial" w:eastAsia="Arial" w:cs="Arial"/>
          <w:b w:val="0"/>
          <w:bCs w:val="0"/>
          <w:i w:val="0"/>
          <w:iCs w:val="0"/>
          <w:color w:val="000000" w:themeColor="text1" w:themeTint="FF" w:themeShade="FF"/>
          <w:sz w:val="22"/>
          <w:szCs w:val="22"/>
        </w:rPr>
        <w:t xml:space="preserve"> Warner (2022) reports that the old systems in place for workforce planning are not working due to changing factors and needs of staff and the requirements of the NHS.</w:t>
      </w:r>
      <w:r w:rsidRPr="762264BD" w:rsidR="762264BD">
        <w:rPr>
          <w:rFonts w:ascii="Arial" w:hAnsi="Arial" w:eastAsia="Arial" w:cs="Arial"/>
          <w:b w:val="0"/>
          <w:bCs w:val="0"/>
          <w:i w:val="0"/>
          <w:iCs w:val="0"/>
          <w:color w:val="000000" w:themeColor="text1" w:themeTint="FF" w:themeShade="FF"/>
          <w:sz w:val="22"/>
          <w:szCs w:val="22"/>
        </w:rPr>
        <w:t xml:space="preserve"> Taking into consideration the funding that is available, a completely new structure would address issues of staff burnout due to taking on physically unmanageable amounts of </w:t>
      </w:r>
      <w:r w:rsidRPr="762264BD" w:rsidR="762264BD">
        <w:rPr>
          <w:rFonts w:ascii="Arial" w:hAnsi="Arial" w:eastAsia="Arial" w:cs="Arial"/>
          <w:b w:val="0"/>
          <w:bCs w:val="0"/>
          <w:i w:val="0"/>
          <w:iCs w:val="0"/>
          <w:color w:val="000000" w:themeColor="text1" w:themeTint="FF" w:themeShade="FF"/>
          <w:sz w:val="22"/>
          <w:szCs w:val="22"/>
        </w:rPr>
        <w:t>additional</w:t>
      </w:r>
      <w:r w:rsidRPr="762264BD" w:rsidR="762264BD">
        <w:rPr>
          <w:rFonts w:ascii="Arial" w:hAnsi="Arial" w:eastAsia="Arial" w:cs="Arial"/>
          <w:b w:val="0"/>
          <w:bCs w:val="0"/>
          <w:i w:val="0"/>
          <w:iCs w:val="0"/>
          <w:color w:val="000000" w:themeColor="text1" w:themeTint="FF" w:themeShade="FF"/>
          <w:sz w:val="22"/>
          <w:szCs w:val="22"/>
        </w:rPr>
        <w:t xml:space="preserve"> work. </w:t>
      </w:r>
      <w:proofErr w:type="spellStart"/>
      <w:r w:rsidRPr="762264BD" w:rsidR="762264BD">
        <w:rPr>
          <w:rFonts w:ascii="Arial" w:hAnsi="Arial" w:eastAsia="Arial" w:cs="Arial"/>
          <w:b w:val="0"/>
          <w:bCs w:val="0"/>
          <w:i w:val="0"/>
          <w:iCs w:val="0"/>
          <w:color w:val="000000" w:themeColor="text1" w:themeTint="FF" w:themeShade="FF"/>
          <w:sz w:val="22"/>
          <w:szCs w:val="22"/>
        </w:rPr>
        <w:t>Bimpong</w:t>
      </w:r>
      <w:proofErr w:type="spellEnd"/>
      <w:r w:rsidRPr="762264BD" w:rsidR="762264BD">
        <w:rPr>
          <w:rFonts w:ascii="Arial" w:hAnsi="Arial" w:eastAsia="Arial" w:cs="Arial"/>
          <w:b w:val="0"/>
          <w:bCs w:val="0"/>
          <w:i w:val="0"/>
          <w:iCs w:val="0"/>
          <w:color w:val="000000" w:themeColor="text1" w:themeTint="FF" w:themeShade="FF"/>
          <w:sz w:val="22"/>
          <w:szCs w:val="22"/>
        </w:rPr>
        <w:t xml:space="preserve"> </w:t>
      </w:r>
      <w:r w:rsidRPr="762264BD" w:rsidR="762264BD">
        <w:rPr>
          <w:rFonts w:ascii="Arial" w:hAnsi="Arial" w:eastAsia="Arial" w:cs="Arial"/>
          <w:b w:val="0"/>
          <w:bCs w:val="0"/>
          <w:i w:val="1"/>
          <w:iCs w:val="1"/>
          <w:color w:val="000000" w:themeColor="text1" w:themeTint="FF" w:themeShade="FF"/>
          <w:sz w:val="22"/>
          <w:szCs w:val="22"/>
        </w:rPr>
        <w:t xml:space="preserve">et al. </w:t>
      </w:r>
      <w:r w:rsidRPr="762264BD" w:rsidR="762264BD">
        <w:rPr>
          <w:rFonts w:ascii="Arial" w:hAnsi="Arial" w:eastAsia="Arial" w:cs="Arial"/>
          <w:b w:val="0"/>
          <w:bCs w:val="0"/>
          <w:i w:val="0"/>
          <w:iCs w:val="0"/>
          <w:color w:val="000000" w:themeColor="text1" w:themeTint="FF" w:themeShade="FF"/>
          <w:sz w:val="22"/>
          <w:szCs w:val="22"/>
        </w:rPr>
        <w:t>(2020)</w:t>
      </w:r>
      <w:r w:rsidRPr="762264BD" w:rsidR="762264BD">
        <w:rPr>
          <w:rFonts w:ascii="Arial" w:hAnsi="Arial" w:eastAsia="Arial" w:cs="Arial"/>
          <w:b w:val="0"/>
          <w:bCs w:val="0"/>
          <w:i w:val="1"/>
          <w:iCs w:val="1"/>
          <w:color w:val="000000" w:themeColor="text1" w:themeTint="FF" w:themeShade="FF"/>
          <w:sz w:val="22"/>
          <w:szCs w:val="22"/>
        </w:rPr>
        <w:t xml:space="preserve"> </w:t>
      </w:r>
      <w:r w:rsidRPr="762264BD" w:rsidR="762264BD">
        <w:rPr>
          <w:rFonts w:ascii="Arial" w:hAnsi="Arial" w:eastAsia="Arial" w:cs="Arial"/>
          <w:b w:val="0"/>
          <w:bCs w:val="0"/>
          <w:i w:val="0"/>
          <w:iCs w:val="0"/>
          <w:color w:val="000000" w:themeColor="text1" w:themeTint="FF" w:themeShade="FF"/>
          <w:sz w:val="22"/>
          <w:szCs w:val="22"/>
        </w:rPr>
        <w:t xml:space="preserve">Talks about research strongly suggesting how bringing pay in line with the general workforce and deserving of their </w:t>
      </w:r>
      <w:r w:rsidRPr="762264BD" w:rsidR="762264BD">
        <w:rPr>
          <w:rFonts w:ascii="Arial" w:hAnsi="Arial" w:eastAsia="Arial" w:cs="Arial"/>
          <w:b w:val="0"/>
          <w:bCs w:val="0"/>
          <w:i w:val="0"/>
          <w:iCs w:val="0"/>
          <w:color w:val="000000" w:themeColor="text1" w:themeTint="FF" w:themeShade="FF"/>
          <w:sz w:val="22"/>
          <w:szCs w:val="22"/>
        </w:rPr>
        <w:t>expertise</w:t>
      </w:r>
      <w:r w:rsidRPr="762264BD" w:rsidR="762264BD">
        <w:rPr>
          <w:rFonts w:ascii="Arial" w:hAnsi="Arial" w:eastAsia="Arial" w:cs="Arial"/>
          <w:b w:val="0"/>
          <w:bCs w:val="0"/>
          <w:i w:val="0"/>
          <w:iCs w:val="0"/>
          <w:color w:val="000000" w:themeColor="text1" w:themeTint="FF" w:themeShade="FF"/>
          <w:sz w:val="22"/>
          <w:szCs w:val="22"/>
        </w:rPr>
        <w:t xml:space="preserve"> and skills </w:t>
      </w:r>
      <w:r w:rsidRPr="762264BD" w:rsidR="762264BD">
        <w:rPr>
          <w:rFonts w:ascii="Arial" w:hAnsi="Arial" w:eastAsia="Arial" w:cs="Arial"/>
          <w:b w:val="0"/>
          <w:bCs w:val="0"/>
          <w:i w:val="0"/>
          <w:iCs w:val="0"/>
          <w:color w:val="000000" w:themeColor="text1" w:themeTint="FF" w:themeShade="FF"/>
          <w:sz w:val="22"/>
          <w:szCs w:val="22"/>
        </w:rPr>
        <w:t>would</w:t>
      </w:r>
      <w:r w:rsidRPr="762264BD" w:rsidR="762264BD">
        <w:rPr>
          <w:rFonts w:ascii="Arial" w:hAnsi="Arial" w:eastAsia="Arial" w:cs="Arial"/>
          <w:b w:val="0"/>
          <w:bCs w:val="0"/>
          <w:i w:val="0"/>
          <w:iCs w:val="0"/>
          <w:color w:val="000000" w:themeColor="text1" w:themeTint="FF" w:themeShade="FF"/>
          <w:sz w:val="22"/>
          <w:szCs w:val="22"/>
        </w:rPr>
        <w:t xml:space="preserve"> make the NHS a good employer, attracting more staff. Contracts should put a cap on a reasonable </w:t>
      </w:r>
      <w:r w:rsidRPr="762264BD" w:rsidR="762264BD">
        <w:rPr>
          <w:rFonts w:ascii="Arial" w:hAnsi="Arial" w:eastAsia="Arial" w:cs="Arial"/>
          <w:b w:val="0"/>
          <w:bCs w:val="0"/>
          <w:i w:val="0"/>
          <w:iCs w:val="0"/>
          <w:color w:val="000000" w:themeColor="text1" w:themeTint="FF" w:themeShade="FF"/>
          <w:sz w:val="22"/>
          <w:szCs w:val="22"/>
        </w:rPr>
        <w:t>amount</w:t>
      </w:r>
      <w:r w:rsidRPr="762264BD" w:rsidR="762264BD">
        <w:rPr>
          <w:rFonts w:ascii="Arial" w:hAnsi="Arial" w:eastAsia="Arial" w:cs="Arial"/>
          <w:b w:val="0"/>
          <w:bCs w:val="0"/>
          <w:i w:val="0"/>
          <w:iCs w:val="0"/>
          <w:color w:val="000000" w:themeColor="text1" w:themeTint="FF" w:themeShade="FF"/>
          <w:sz w:val="22"/>
          <w:szCs w:val="22"/>
        </w:rPr>
        <w:t xml:space="preserve"> of working hours that would allow staff to have a work life balance. These changes would enable staff time to rest and recuperate between shifts and help to tackle issues of staff burnout, leaving staff in a better state to make </w:t>
      </w:r>
      <w:r w:rsidRPr="762264BD" w:rsidR="762264BD">
        <w:rPr>
          <w:rFonts w:ascii="Arial" w:hAnsi="Arial" w:eastAsia="Arial" w:cs="Arial"/>
          <w:b w:val="0"/>
          <w:bCs w:val="0"/>
          <w:i w:val="0"/>
          <w:iCs w:val="0"/>
          <w:color w:val="000000" w:themeColor="text1" w:themeTint="FF" w:themeShade="FF"/>
          <w:sz w:val="22"/>
          <w:szCs w:val="22"/>
        </w:rPr>
        <w:t>accurate</w:t>
      </w:r>
      <w:r w:rsidRPr="762264BD" w:rsidR="762264BD">
        <w:rPr>
          <w:rFonts w:ascii="Arial" w:hAnsi="Arial" w:eastAsia="Arial" w:cs="Arial"/>
          <w:b w:val="0"/>
          <w:bCs w:val="0"/>
          <w:i w:val="0"/>
          <w:iCs w:val="0"/>
          <w:color w:val="000000" w:themeColor="text1" w:themeTint="FF" w:themeShade="FF"/>
          <w:sz w:val="22"/>
          <w:szCs w:val="22"/>
        </w:rPr>
        <w:t xml:space="preserve"> work-based decision. Rested staff would have improved mental health, </w:t>
      </w:r>
      <w:r w:rsidRPr="762264BD" w:rsidR="762264BD">
        <w:rPr>
          <w:rFonts w:ascii="Arial" w:hAnsi="Arial" w:eastAsia="Arial" w:cs="Arial"/>
          <w:b w:val="0"/>
          <w:bCs w:val="0"/>
          <w:i w:val="0"/>
          <w:iCs w:val="0"/>
          <w:color w:val="000000" w:themeColor="text1" w:themeTint="FF" w:themeShade="FF"/>
          <w:sz w:val="22"/>
          <w:szCs w:val="22"/>
        </w:rPr>
        <w:t>wellbeing</w:t>
      </w:r>
      <w:r w:rsidRPr="762264BD" w:rsidR="762264BD">
        <w:rPr>
          <w:rFonts w:ascii="Arial" w:hAnsi="Arial" w:eastAsia="Arial" w:cs="Arial"/>
          <w:b w:val="0"/>
          <w:bCs w:val="0"/>
          <w:i w:val="0"/>
          <w:iCs w:val="0"/>
          <w:color w:val="000000" w:themeColor="text1" w:themeTint="FF" w:themeShade="FF"/>
          <w:sz w:val="22"/>
          <w:szCs w:val="22"/>
        </w:rPr>
        <w:t xml:space="preserve"> and job satisfaction. The reputation of the NHS would improve as an employer resulting in attracting </w:t>
      </w:r>
      <w:r w:rsidRPr="762264BD" w:rsidR="762264BD">
        <w:rPr>
          <w:rFonts w:ascii="Arial" w:hAnsi="Arial" w:eastAsia="Arial" w:cs="Arial"/>
          <w:b w:val="0"/>
          <w:bCs w:val="0"/>
          <w:i w:val="0"/>
          <w:iCs w:val="0"/>
          <w:color w:val="000000" w:themeColor="text1" w:themeTint="FF" w:themeShade="FF"/>
          <w:sz w:val="22"/>
          <w:szCs w:val="22"/>
        </w:rPr>
        <w:t>additional</w:t>
      </w:r>
      <w:r w:rsidRPr="762264BD" w:rsidR="762264BD">
        <w:rPr>
          <w:rFonts w:ascii="Arial" w:hAnsi="Arial" w:eastAsia="Arial" w:cs="Arial"/>
          <w:b w:val="0"/>
          <w:bCs w:val="0"/>
          <w:i w:val="0"/>
          <w:iCs w:val="0"/>
          <w:color w:val="000000" w:themeColor="text1" w:themeTint="FF" w:themeShade="FF"/>
          <w:sz w:val="22"/>
          <w:szCs w:val="22"/>
        </w:rPr>
        <w:t xml:space="preserve"> staff.</w:t>
      </w:r>
    </w:p>
    <w:p w:rsidR="37E79D4B" w:rsidP="762264BD" w:rsidRDefault="37E79D4B" w14:paraId="386FDF30" w14:textId="5623A135">
      <w:pPr>
        <w:pStyle w:val="Normal"/>
        <w:rPr>
          <w:rFonts w:ascii="Arial" w:hAnsi="Arial" w:eastAsia="Arial" w:cs="Arial"/>
          <w:b w:val="0"/>
          <w:bCs w:val="0"/>
          <w:i w:val="0"/>
          <w:iCs w:val="0"/>
          <w:color w:val="000000" w:themeColor="text1" w:themeTint="FF" w:themeShade="FF"/>
          <w:sz w:val="22"/>
          <w:szCs w:val="22"/>
        </w:rPr>
      </w:pPr>
    </w:p>
    <w:p w:rsidR="37E79D4B" w:rsidP="762264BD" w:rsidRDefault="37E79D4B" w14:paraId="7311F291" w14:textId="64E81FC7">
      <w:pPr>
        <w:pStyle w:val="Heading2"/>
        <w:rPr>
          <w:rFonts w:ascii="Arial" w:hAnsi="Arial" w:eastAsia="Arial" w:cs="Arial"/>
          <w:sz w:val="22"/>
          <w:szCs w:val="22"/>
        </w:rPr>
      </w:pPr>
      <w:bookmarkStart w:name="_Toc100736642" w:id="1247519504"/>
      <w:r w:rsidRPr="762264BD" w:rsidR="762264BD">
        <w:rPr>
          <w:rFonts w:ascii="Arial" w:hAnsi="Arial" w:eastAsia="Arial" w:cs="Arial"/>
          <w:sz w:val="22"/>
          <w:szCs w:val="22"/>
        </w:rPr>
        <w:t>Funding and plans to encourage and train new recruits</w:t>
      </w:r>
      <w:bookmarkEnd w:id="1247519504"/>
    </w:p>
    <w:p w:rsidR="37E79D4B" w:rsidP="762264BD" w:rsidRDefault="37E79D4B" w14:paraId="058A051A" w14:textId="1111A5B7">
      <w:pPr>
        <w:pStyle w:val="Normal"/>
        <w:rPr>
          <w:rFonts w:ascii="Arial" w:hAnsi="Arial" w:eastAsia="Arial" w:cs="Arial"/>
          <w:sz w:val="22"/>
          <w:szCs w:val="22"/>
        </w:rPr>
      </w:pPr>
    </w:p>
    <w:p w:rsidR="37E79D4B" w:rsidP="762264BD" w:rsidRDefault="37E79D4B" w14:paraId="27F2B31C" w14:textId="054F1121">
      <w:pPr>
        <w:pStyle w:val="Normal"/>
        <w:rPr>
          <w:rFonts w:ascii="Arial" w:hAnsi="Arial" w:eastAsia="Arial" w:cs="Arial"/>
          <w:b w:val="0"/>
          <w:bCs w:val="0"/>
          <w:i w:val="0"/>
          <w:iCs w:val="0"/>
          <w:caps w:val="0"/>
          <w:smallCaps w:val="0"/>
          <w:color w:val="222222"/>
          <w:sz w:val="22"/>
          <w:szCs w:val="22"/>
        </w:rPr>
      </w:pPr>
      <w:proofErr w:type="spellStart"/>
      <w:r w:rsidRPr="762264BD" w:rsidR="762264BD">
        <w:rPr>
          <w:rFonts w:ascii="Arial" w:hAnsi="Arial" w:eastAsia="Arial" w:cs="Arial"/>
          <w:b w:val="0"/>
          <w:bCs w:val="0"/>
          <w:i w:val="0"/>
          <w:iCs w:val="0"/>
          <w:color w:val="222222"/>
          <w:sz w:val="22"/>
          <w:szCs w:val="22"/>
        </w:rPr>
        <w:t>Lacobucci</w:t>
      </w:r>
      <w:proofErr w:type="spellEnd"/>
      <w:r w:rsidRPr="762264BD" w:rsidR="762264BD">
        <w:rPr>
          <w:rFonts w:ascii="Arial" w:hAnsi="Arial" w:eastAsia="Arial" w:cs="Arial"/>
          <w:b w:val="0"/>
          <w:bCs w:val="0"/>
          <w:i w:val="0"/>
          <w:iCs w:val="0"/>
          <w:color w:val="222222"/>
          <w:sz w:val="22"/>
          <w:szCs w:val="22"/>
        </w:rPr>
        <w:t xml:space="preserve"> (2022) reports how plans to tackle the staff shortage need to be a long-term, taking into cons</w:t>
      </w:r>
      <w:r w:rsidRPr="762264BD" w:rsidR="762264BD">
        <w:rPr>
          <w:rFonts w:ascii="Arial" w:hAnsi="Arial" w:eastAsia="Arial" w:cs="Arial"/>
          <w:b w:val="0"/>
          <w:bCs w:val="0"/>
          <w:i w:val="0"/>
          <w:iCs w:val="0"/>
          <w:color w:val="222222"/>
          <w:sz w:val="22"/>
          <w:szCs w:val="22"/>
        </w:rPr>
        <w:t xml:space="preserve">ideration the number requirements of clinical staff for the demand. It can be seen from the fishbone and PESTLE </w:t>
      </w:r>
      <w:r w:rsidRPr="762264BD" w:rsidR="762264BD">
        <w:rPr>
          <w:rFonts w:ascii="Arial" w:hAnsi="Arial" w:eastAsia="Arial" w:cs="Arial"/>
          <w:b w:val="0"/>
          <w:bCs w:val="0"/>
          <w:i w:val="0"/>
          <w:iCs w:val="0"/>
          <w:color w:val="222222"/>
          <w:sz w:val="22"/>
          <w:szCs w:val="22"/>
        </w:rPr>
        <w:t>analysis</w:t>
      </w:r>
      <w:r w:rsidRPr="762264BD" w:rsidR="762264BD">
        <w:rPr>
          <w:rFonts w:ascii="Arial" w:hAnsi="Arial" w:eastAsia="Arial" w:cs="Arial"/>
          <w:b w:val="0"/>
          <w:bCs w:val="0"/>
          <w:i w:val="0"/>
          <w:iCs w:val="0"/>
          <w:color w:val="222222"/>
          <w:sz w:val="22"/>
          <w:szCs w:val="22"/>
        </w:rPr>
        <w:t xml:space="preserve"> that short term fixes and focusing on the resilence of individuals cannot tackle the fact that there are not enough people in the pipeline, trained or getting trained to join the workforce. Long term the demand is only going to increase so plans should be to meet the demand. Warner (2022) reports if the Department of Health &amp; Social Care puts plans into place to manage the training of </w:t>
      </w:r>
      <w:r w:rsidRPr="762264BD" w:rsidR="762264BD">
        <w:rPr>
          <w:rFonts w:ascii="Arial" w:hAnsi="Arial" w:eastAsia="Arial" w:cs="Arial"/>
          <w:b w:val="0"/>
          <w:bCs w:val="0"/>
          <w:i w:val="0"/>
          <w:iCs w:val="0"/>
          <w:color w:val="222222"/>
          <w:sz w:val="22"/>
          <w:szCs w:val="22"/>
        </w:rPr>
        <w:t>new staff</w:t>
      </w:r>
      <w:r w:rsidRPr="762264BD" w:rsidR="762264BD">
        <w:rPr>
          <w:rFonts w:ascii="Arial" w:hAnsi="Arial" w:eastAsia="Arial" w:cs="Arial"/>
          <w:b w:val="0"/>
          <w:bCs w:val="0"/>
          <w:i w:val="0"/>
          <w:iCs w:val="0"/>
          <w:color w:val="222222"/>
          <w:sz w:val="22"/>
          <w:szCs w:val="22"/>
        </w:rPr>
        <w:t xml:space="preserve"> to meet demand and puts measures into place to recruit and </w:t>
      </w:r>
      <w:r w:rsidRPr="762264BD" w:rsidR="762264BD">
        <w:rPr>
          <w:rFonts w:ascii="Arial" w:hAnsi="Arial" w:eastAsia="Arial" w:cs="Arial"/>
          <w:b w:val="0"/>
          <w:bCs w:val="0"/>
          <w:i w:val="0"/>
          <w:iCs w:val="0"/>
          <w:color w:val="222222"/>
          <w:sz w:val="22"/>
          <w:szCs w:val="22"/>
        </w:rPr>
        <w:t>retain</w:t>
      </w:r>
      <w:r w:rsidRPr="762264BD" w:rsidR="762264BD">
        <w:rPr>
          <w:rFonts w:ascii="Arial" w:hAnsi="Arial" w:eastAsia="Arial" w:cs="Arial"/>
          <w:b w:val="0"/>
          <w:bCs w:val="0"/>
          <w:i w:val="0"/>
          <w:iCs w:val="0"/>
          <w:color w:val="222222"/>
          <w:sz w:val="22"/>
          <w:szCs w:val="22"/>
        </w:rPr>
        <w:t xml:space="preserve"> staff, the NHS might be able to head towards reducing the staff shortage crisis.</w:t>
      </w:r>
    </w:p>
    <w:p w:rsidR="37E79D4B" w:rsidP="762264BD" w:rsidRDefault="37E79D4B" w14:paraId="0557136B" w14:textId="7F8DDE02">
      <w:pPr>
        <w:pStyle w:val="Normal"/>
        <w:rPr>
          <w:rFonts w:ascii="Arial" w:hAnsi="Arial" w:eastAsia="Arial" w:cs="Arial"/>
          <w:b w:val="0"/>
          <w:bCs w:val="0"/>
          <w:i w:val="0"/>
          <w:iCs w:val="0"/>
          <w:color w:val="000000" w:themeColor="text1" w:themeTint="FF" w:themeShade="FF"/>
          <w:sz w:val="22"/>
          <w:szCs w:val="22"/>
          <w:highlight w:val="yellow"/>
        </w:rPr>
      </w:pPr>
    </w:p>
    <w:p w:rsidR="762264BD" w:rsidP="762264BD" w:rsidRDefault="762264BD" w14:paraId="73B82F0B" w14:textId="63D8F8B5">
      <w:pPr>
        <w:rPr>
          <w:rFonts w:ascii="Arial" w:hAnsi="Arial" w:eastAsia="Arial" w:cs="Arial"/>
          <w:sz w:val="22"/>
          <w:szCs w:val="22"/>
        </w:rPr>
      </w:pPr>
      <w:r w:rsidRPr="762264BD">
        <w:rPr>
          <w:rFonts w:ascii="Arial" w:hAnsi="Arial" w:eastAsia="Arial" w:cs="Arial"/>
          <w:sz w:val="22"/>
          <w:szCs w:val="22"/>
        </w:rPr>
        <w:br w:type="page"/>
      </w:r>
    </w:p>
    <w:p w:rsidR="762264BD" w:rsidP="762264BD" w:rsidRDefault="762264BD" w14:paraId="77321702" w14:textId="657BF996">
      <w:pPr>
        <w:pStyle w:val="Normal"/>
        <w:rPr>
          <w:rFonts w:ascii="Arial" w:hAnsi="Arial" w:eastAsia="Arial" w:cs="Arial"/>
          <w:b w:val="0"/>
          <w:bCs w:val="0"/>
          <w:i w:val="0"/>
          <w:iCs w:val="0"/>
          <w:color w:val="000000" w:themeColor="text1" w:themeTint="FF" w:themeShade="FF"/>
          <w:sz w:val="22"/>
          <w:szCs w:val="22"/>
        </w:rPr>
      </w:pPr>
    </w:p>
    <w:p w:rsidR="37E79D4B" w:rsidP="762264BD" w:rsidRDefault="37E79D4B" w14:paraId="73BB2F8A" w14:textId="155D3417">
      <w:pPr>
        <w:pStyle w:val="Heading1"/>
        <w:rPr>
          <w:rFonts w:ascii="Arial" w:hAnsi="Arial" w:eastAsia="Arial" w:cs="Arial"/>
          <w:b w:val="0"/>
          <w:bCs w:val="0"/>
          <w:i w:val="0"/>
          <w:iCs w:val="0"/>
          <w:caps w:val="0"/>
          <w:smallCaps w:val="0"/>
          <w:color w:val="000000" w:themeColor="text1" w:themeTint="FF" w:themeShade="FF"/>
          <w:sz w:val="22"/>
          <w:szCs w:val="22"/>
        </w:rPr>
      </w:pPr>
      <w:bookmarkStart w:name="_Toc1065988840" w:id="636559520"/>
      <w:r w:rsidR="37E79D4B">
        <w:rPr/>
        <w:t xml:space="preserve">Evaluation of the </w:t>
      </w:r>
      <w:r w:rsidR="37E79D4B">
        <w:rPr/>
        <w:t>possible solutions</w:t>
      </w:r>
      <w:bookmarkEnd w:id="636559520"/>
    </w:p>
    <w:p w:rsidR="37E79D4B" w:rsidP="762264BD" w:rsidRDefault="37E79D4B" w14:paraId="46772347" w14:textId="0834528D">
      <w:pPr>
        <w:pStyle w:val="Normal"/>
        <w:rPr>
          <w:rFonts w:ascii="Arial" w:hAnsi="Arial" w:eastAsia="Arial" w:cs="Arial"/>
          <w:b w:val="0"/>
          <w:bCs w:val="0"/>
          <w:i w:val="0"/>
          <w:iCs w:val="0"/>
          <w:color w:val="000000" w:themeColor="text1" w:themeTint="FF" w:themeShade="FF"/>
          <w:sz w:val="22"/>
          <w:szCs w:val="22"/>
        </w:rPr>
      </w:pPr>
    </w:p>
    <w:p w:rsidR="37E79D4B" w:rsidP="762264BD" w:rsidRDefault="37E79D4B" w14:paraId="18A609FA" w14:textId="2C23A039">
      <w:pPr>
        <w:pStyle w:val="Heading2"/>
        <w:rPr>
          <w:rFonts w:ascii="Arial" w:hAnsi="Arial" w:eastAsia="Arial" w:cs="Arial"/>
          <w:sz w:val="22"/>
          <w:szCs w:val="22"/>
        </w:rPr>
      </w:pPr>
      <w:bookmarkStart w:name="_Toc253437227" w:id="1962441404"/>
      <w:r w:rsidRPr="762264BD" w:rsidR="762264BD">
        <w:rPr>
          <w:rFonts w:ascii="Arial" w:hAnsi="Arial" w:eastAsia="Arial" w:cs="Arial"/>
          <w:sz w:val="22"/>
          <w:szCs w:val="22"/>
        </w:rPr>
        <w:t>PMI</w:t>
      </w:r>
      <w:r w:rsidRPr="762264BD" w:rsidR="762264BD">
        <w:rPr>
          <w:rFonts w:ascii="Arial" w:hAnsi="Arial" w:eastAsia="Arial" w:cs="Arial"/>
          <w:sz w:val="22"/>
          <w:szCs w:val="22"/>
        </w:rPr>
        <w:t xml:space="preserve"> -</w:t>
      </w:r>
      <w:r w:rsidRPr="762264BD" w:rsidR="762264BD">
        <w:rPr>
          <w:rFonts w:ascii="Arial" w:hAnsi="Arial" w:eastAsia="Arial" w:cs="Arial"/>
          <w:sz w:val="22"/>
          <w:szCs w:val="22"/>
        </w:rPr>
        <w:t xml:space="preserve">Pay </w:t>
      </w:r>
      <w:bookmarkEnd w:id="1962441404"/>
    </w:p>
    <w:p w:rsidR="37E79D4B" w:rsidP="762264BD" w:rsidRDefault="37E79D4B" w14:paraId="11526039" w14:textId="093CB214">
      <w:pPr>
        <w:pStyle w:val="Normal"/>
        <w:rPr>
          <w:rFonts w:ascii="Arial" w:hAnsi="Arial" w:eastAsia="Arial" w:cs="Arial"/>
          <w:sz w:val="22"/>
          <w:szCs w:val="22"/>
        </w:rPr>
      </w:pPr>
    </w:p>
    <w:tbl>
      <w:tblPr>
        <w:tblStyle w:val="TableGrid"/>
        <w:tblW w:w="0" w:type="auto"/>
        <w:tblLayout w:type="fixed"/>
        <w:tblLook w:val="06A0" w:firstRow="1" w:lastRow="0" w:firstColumn="1" w:lastColumn="0" w:noHBand="1" w:noVBand="1"/>
      </w:tblPr>
      <w:tblGrid>
        <w:gridCol w:w="2932"/>
        <w:gridCol w:w="4020"/>
        <w:gridCol w:w="2063"/>
      </w:tblGrid>
      <w:tr w:rsidR="762264BD" w:rsidTr="762264BD" w14:paraId="6DACC71B">
        <w:trPr>
          <w:trHeight w:val="645"/>
        </w:trPr>
        <w:tc>
          <w:tcPr>
            <w:tcW w:w="2932" w:type="dxa"/>
            <w:tcBorders>
              <w:top w:val="single" w:color="000000" w:themeColor="text1" w:sz="6"/>
              <w:left w:val="single" w:color="000000" w:themeColor="text1" w:sz="6"/>
              <w:bottom w:val="single" w:color="FFFFFF" w:themeColor="background1" w:sz="0"/>
              <w:right w:val="single" w:color="FFFFFF" w:themeColor="background1" w:sz="0"/>
            </w:tcBorders>
            <w:shd w:val="clear" w:color="auto" w:fill="000000" w:themeFill="text1"/>
            <w:tcMar/>
            <w:vAlign w:val="center"/>
          </w:tcPr>
          <w:p w:rsidR="762264BD" w:rsidP="762264BD" w:rsidRDefault="762264BD" w14:paraId="12CB23A0" w14:textId="14EBC1EF">
            <w:pPr>
              <w:spacing w:line="240" w:lineRule="exact"/>
              <w:jc w:val="left"/>
              <w:rPr>
                <w:rFonts w:ascii="Arial" w:hAnsi="Arial" w:eastAsia="Arial" w:cs="Arial"/>
                <w:b w:val="1"/>
                <w:bCs w:val="1"/>
                <w:i w:val="0"/>
                <w:iCs w:val="0"/>
                <w:color w:val="FFFFFF" w:themeColor="background1" w:themeTint="FF" w:themeShade="FF"/>
                <w:sz w:val="22"/>
                <w:szCs w:val="22"/>
              </w:rPr>
            </w:pPr>
            <w:r w:rsidRPr="762264BD" w:rsidR="762264BD">
              <w:rPr>
                <w:rFonts w:ascii="Arial" w:hAnsi="Arial" w:eastAsia="Arial" w:cs="Arial"/>
                <w:b w:val="0"/>
                <w:bCs w:val="0"/>
                <w:i w:val="0"/>
                <w:iCs w:val="0"/>
                <w:color w:val="FFFFFF" w:themeColor="background1" w:themeTint="FF" w:themeShade="FF"/>
                <w:sz w:val="22"/>
                <w:szCs w:val="22"/>
                <w:vertAlign w:val="subscript"/>
              </w:rPr>
              <w:t>Good</w:t>
            </w:r>
          </w:p>
        </w:tc>
        <w:tc>
          <w:tcPr>
            <w:tcW w:w="4020" w:type="dxa"/>
            <w:tcBorders>
              <w:top w:val="single" w:color="000000" w:themeColor="text1" w:sz="6"/>
              <w:left w:val="single" w:color="FFFFFF" w:themeColor="background1" w:sz="0"/>
              <w:bottom w:val="single" w:color="FFFFFF" w:themeColor="background1" w:sz="0"/>
              <w:right w:val="single" w:color="FFFFFF" w:themeColor="background1" w:sz="0"/>
            </w:tcBorders>
            <w:shd w:val="clear" w:color="auto" w:fill="000000" w:themeFill="text1"/>
            <w:tcMar/>
            <w:vAlign w:val="center"/>
          </w:tcPr>
          <w:p w:rsidR="762264BD" w:rsidP="762264BD" w:rsidRDefault="762264BD" w14:paraId="747AB7A3" w14:textId="0F3E3BB8">
            <w:pPr>
              <w:spacing w:line="240" w:lineRule="exact"/>
              <w:jc w:val="left"/>
              <w:rPr>
                <w:rFonts w:ascii="Arial" w:hAnsi="Arial" w:eastAsia="Arial" w:cs="Arial"/>
                <w:b w:val="1"/>
                <w:bCs w:val="1"/>
                <w:i w:val="0"/>
                <w:iCs w:val="0"/>
                <w:color w:val="FFFFFF" w:themeColor="background1" w:themeTint="FF" w:themeShade="FF"/>
                <w:sz w:val="22"/>
                <w:szCs w:val="22"/>
              </w:rPr>
            </w:pPr>
            <w:r w:rsidRPr="762264BD" w:rsidR="762264BD">
              <w:rPr>
                <w:rFonts w:ascii="Arial" w:hAnsi="Arial" w:eastAsia="Arial" w:cs="Arial"/>
                <w:b w:val="0"/>
                <w:bCs w:val="0"/>
                <w:i w:val="0"/>
                <w:iCs w:val="0"/>
                <w:color w:val="FFFFFF" w:themeColor="background1" w:themeTint="FF" w:themeShade="FF"/>
                <w:sz w:val="22"/>
                <w:szCs w:val="22"/>
                <w:vertAlign w:val="subscript"/>
              </w:rPr>
              <w:t>Bad</w:t>
            </w:r>
          </w:p>
        </w:tc>
        <w:tc>
          <w:tcPr>
            <w:tcW w:w="2063" w:type="dxa"/>
            <w:tcBorders>
              <w:top w:val="single" w:color="000000" w:themeColor="text1" w:sz="6"/>
              <w:left w:val="single" w:color="FFFFFF" w:themeColor="background1" w:sz="0"/>
              <w:bottom w:val="single" w:color="FFFFFF" w:themeColor="background1" w:sz="0"/>
              <w:right w:val="single" w:color="FFFFFF" w:themeColor="background1" w:sz="0"/>
            </w:tcBorders>
            <w:shd w:val="clear" w:color="auto" w:fill="000000" w:themeFill="text1"/>
            <w:tcMar/>
            <w:vAlign w:val="center"/>
          </w:tcPr>
          <w:p w:rsidR="762264BD" w:rsidP="762264BD" w:rsidRDefault="762264BD" w14:paraId="2D4F11ED" w14:textId="7630BB98">
            <w:pPr>
              <w:spacing w:line="240" w:lineRule="exact"/>
              <w:jc w:val="left"/>
              <w:rPr>
                <w:rFonts w:ascii="Arial" w:hAnsi="Arial" w:eastAsia="Arial" w:cs="Arial"/>
                <w:b w:val="1"/>
                <w:bCs w:val="1"/>
                <w:i w:val="0"/>
                <w:iCs w:val="0"/>
                <w:color w:val="FFFFFF" w:themeColor="background1" w:themeTint="FF" w:themeShade="FF"/>
                <w:sz w:val="22"/>
                <w:szCs w:val="22"/>
              </w:rPr>
            </w:pPr>
            <w:r w:rsidRPr="762264BD" w:rsidR="762264BD">
              <w:rPr>
                <w:rFonts w:ascii="Arial" w:hAnsi="Arial" w:eastAsia="Arial" w:cs="Arial"/>
                <w:b w:val="0"/>
                <w:bCs w:val="0"/>
                <w:i w:val="0"/>
                <w:iCs w:val="0"/>
                <w:color w:val="FFFFFF" w:themeColor="background1" w:themeTint="FF" w:themeShade="FF"/>
                <w:sz w:val="22"/>
                <w:szCs w:val="22"/>
                <w:vertAlign w:val="subscript"/>
              </w:rPr>
              <w:t>Interesting</w:t>
            </w:r>
          </w:p>
        </w:tc>
      </w:tr>
      <w:tr w:rsidR="762264BD" w:rsidTr="762264BD" w14:paraId="75E6A884">
        <w:trPr>
          <w:trHeight w:val="735"/>
        </w:trPr>
        <w:tc>
          <w:tcPr>
            <w:tcW w:w="2932" w:type="dxa"/>
            <w:tcBorders>
              <w:top w:val="single" w:color="FFFFFF" w:themeColor="background1" w:sz="0"/>
              <w:left w:val="single" w:color="000000" w:themeColor="text1" w:sz="6"/>
              <w:bottom w:val="single" w:color="808080" w:themeColor="background1" w:themeShade="80" w:sz="6"/>
              <w:right w:val="single" w:color="808080" w:themeColor="background1" w:themeShade="80" w:sz="6"/>
            </w:tcBorders>
            <w:tcMar/>
            <w:vAlign w:val="top"/>
          </w:tcPr>
          <w:p w:rsidR="762264BD" w:rsidP="762264BD" w:rsidRDefault="762264BD" w14:paraId="0A4E8247" w14:textId="28715905">
            <w:pPr>
              <w:spacing w:line="240" w:lineRule="exact"/>
              <w:jc w:val="left"/>
              <w:rPr>
                <w:rFonts w:ascii="Arial" w:hAnsi="Arial" w:eastAsia="Arial" w:cs="Arial"/>
                <w:b w:val="0"/>
                <w:bCs w:val="0"/>
                <w:i w:val="0"/>
                <w:iCs w:val="0"/>
                <w:color w:val="000000" w:themeColor="text1" w:themeTint="FF" w:themeShade="FF"/>
                <w:sz w:val="22"/>
                <w:szCs w:val="22"/>
              </w:rPr>
            </w:pPr>
            <w:r w:rsidRPr="762264BD" w:rsidR="762264BD">
              <w:rPr>
                <w:rFonts w:ascii="Arial" w:hAnsi="Arial" w:eastAsia="Arial" w:cs="Arial"/>
                <w:b w:val="0"/>
                <w:bCs w:val="0"/>
                <w:i w:val="0"/>
                <w:iCs w:val="0"/>
                <w:color w:val="000000" w:themeColor="text1" w:themeTint="FF" w:themeShade="FF"/>
                <w:sz w:val="22"/>
                <w:szCs w:val="22"/>
              </w:rPr>
              <w:t>Some staff might stay +5</w:t>
            </w:r>
          </w:p>
        </w:tc>
        <w:tc>
          <w:tcPr>
            <w:tcW w:w="4020" w:type="dxa"/>
            <w:tcBorders>
              <w:top w:val="single" w:color="FFFFFF" w:themeColor="background1" w:sz="0"/>
              <w:left w:val="single" w:color="808080" w:themeColor="background1" w:themeShade="80" w:sz="6"/>
              <w:bottom w:val="single" w:color="808080" w:themeColor="background1" w:themeShade="80" w:sz="6"/>
              <w:right w:val="single" w:color="808080" w:themeColor="background1" w:themeShade="80" w:sz="6"/>
            </w:tcBorders>
            <w:tcMar/>
            <w:vAlign w:val="top"/>
          </w:tcPr>
          <w:p w:rsidR="762264BD" w:rsidP="762264BD" w:rsidRDefault="762264BD" w14:paraId="5AD2BFAC" w14:textId="45171ADA">
            <w:pPr>
              <w:spacing w:line="240" w:lineRule="exact"/>
              <w:jc w:val="left"/>
              <w:rPr>
                <w:rFonts w:ascii="Arial" w:hAnsi="Arial" w:eastAsia="Arial" w:cs="Arial"/>
                <w:b w:val="0"/>
                <w:bCs w:val="0"/>
                <w:i w:val="0"/>
                <w:iCs w:val="0"/>
                <w:color w:val="000000" w:themeColor="text1" w:themeTint="FF" w:themeShade="FF"/>
                <w:sz w:val="22"/>
                <w:szCs w:val="22"/>
              </w:rPr>
            </w:pPr>
            <w:r w:rsidRPr="762264BD" w:rsidR="762264BD">
              <w:rPr>
                <w:rFonts w:ascii="Arial" w:hAnsi="Arial" w:eastAsia="Arial" w:cs="Arial"/>
                <w:b w:val="0"/>
                <w:bCs w:val="0"/>
                <w:i w:val="0"/>
                <w:iCs w:val="0"/>
                <w:color w:val="000000" w:themeColor="text1" w:themeTint="FF" w:themeShade="FF"/>
                <w:sz w:val="22"/>
                <w:szCs w:val="22"/>
              </w:rPr>
              <w:t>Won't solve stress and exhaustion caused extra workload -6</w:t>
            </w:r>
          </w:p>
          <w:p w:rsidR="762264BD" w:rsidP="762264BD" w:rsidRDefault="762264BD" w14:paraId="7E354A48" w14:textId="6F4AD10A">
            <w:pPr>
              <w:pStyle w:val="Normal"/>
              <w:rPr>
                <w:rFonts w:ascii="Arial" w:hAnsi="Arial" w:eastAsia="Arial" w:cs="Arial"/>
                <w:b w:val="0"/>
                <w:bCs w:val="0"/>
                <w:i w:val="0"/>
                <w:iCs w:val="0"/>
                <w:color w:val="000000" w:themeColor="text1" w:themeTint="FF" w:themeShade="FF"/>
                <w:sz w:val="22"/>
                <w:szCs w:val="22"/>
              </w:rPr>
            </w:pPr>
          </w:p>
        </w:tc>
        <w:tc>
          <w:tcPr>
            <w:tcW w:w="2063" w:type="dxa"/>
            <w:tcBorders>
              <w:top w:val="single" w:color="FFFFFF" w:themeColor="background1" w:sz="0"/>
              <w:left w:val="single" w:color="808080" w:themeColor="background1" w:themeShade="80" w:sz="6"/>
              <w:bottom w:val="single" w:color="808080" w:themeColor="background1" w:themeShade="80" w:sz="6"/>
              <w:right w:val="single" w:color="000000" w:themeColor="text1" w:sz="6"/>
            </w:tcBorders>
            <w:tcMar/>
            <w:vAlign w:val="top"/>
          </w:tcPr>
          <w:p w:rsidR="762264BD" w:rsidP="762264BD" w:rsidRDefault="762264BD" w14:paraId="2699A229" w14:textId="0897C970">
            <w:pPr>
              <w:spacing w:line="240" w:lineRule="exact"/>
              <w:jc w:val="left"/>
              <w:rPr>
                <w:rFonts w:ascii="Arial" w:hAnsi="Arial" w:eastAsia="Arial" w:cs="Arial"/>
                <w:b w:val="0"/>
                <w:bCs w:val="0"/>
                <w:i w:val="0"/>
                <w:iCs w:val="0"/>
                <w:color w:val="000000" w:themeColor="text1" w:themeTint="FF" w:themeShade="FF"/>
                <w:sz w:val="22"/>
                <w:szCs w:val="22"/>
              </w:rPr>
            </w:pPr>
            <w:r w:rsidRPr="762264BD" w:rsidR="762264BD">
              <w:rPr>
                <w:rFonts w:ascii="Arial" w:hAnsi="Arial" w:eastAsia="Arial" w:cs="Arial"/>
                <w:b w:val="0"/>
                <w:bCs w:val="0"/>
                <w:i w:val="0"/>
                <w:iCs w:val="0"/>
                <w:color w:val="000000" w:themeColor="text1" w:themeTint="FF" w:themeShade="FF"/>
                <w:sz w:val="22"/>
                <w:szCs w:val="22"/>
              </w:rPr>
              <w:t>Might be short term satisfaction -4</w:t>
            </w:r>
          </w:p>
        </w:tc>
      </w:tr>
      <w:tr w:rsidR="762264BD" w:rsidTr="762264BD" w14:paraId="389F8842">
        <w:trPr>
          <w:trHeight w:val="975"/>
        </w:trPr>
        <w:tc>
          <w:tcPr>
            <w:tcW w:w="2932"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D9D9D9" w:themeFill="background1" w:themeFillShade="D9"/>
            <w:tcMar/>
            <w:vAlign w:val="top"/>
          </w:tcPr>
          <w:p w:rsidR="762264BD" w:rsidP="762264BD" w:rsidRDefault="762264BD" w14:paraId="37EB009E" w14:textId="15E5A3E9">
            <w:pPr>
              <w:spacing w:line="240" w:lineRule="exact"/>
              <w:jc w:val="left"/>
              <w:rPr>
                <w:rFonts w:ascii="Arial" w:hAnsi="Arial" w:eastAsia="Arial" w:cs="Arial"/>
                <w:b w:val="0"/>
                <w:bCs w:val="0"/>
                <w:i w:val="0"/>
                <w:iCs w:val="0"/>
                <w:color w:val="000000" w:themeColor="text1" w:themeTint="FF" w:themeShade="FF"/>
                <w:sz w:val="22"/>
                <w:szCs w:val="22"/>
              </w:rPr>
            </w:pPr>
            <w:r w:rsidRPr="762264BD" w:rsidR="762264BD">
              <w:rPr>
                <w:rFonts w:ascii="Arial" w:hAnsi="Arial" w:eastAsia="Arial" w:cs="Arial"/>
                <w:b w:val="0"/>
                <w:bCs w:val="0"/>
                <w:i w:val="0"/>
                <w:iCs w:val="0"/>
                <w:color w:val="000000" w:themeColor="text1" w:themeTint="FF" w:themeShade="FF"/>
                <w:sz w:val="22"/>
                <w:szCs w:val="22"/>
              </w:rPr>
              <w:t>Might encourage new staff to join +5</w:t>
            </w:r>
          </w:p>
        </w:tc>
        <w:tc>
          <w:tcPr>
            <w:tcW w:w="4020"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D9D9D9" w:themeFill="background1" w:themeFillShade="D9"/>
            <w:tcMar/>
            <w:vAlign w:val="top"/>
          </w:tcPr>
          <w:p w:rsidR="762264BD" w:rsidP="762264BD" w:rsidRDefault="762264BD" w14:paraId="67CF203A" w14:textId="0E036596">
            <w:pPr>
              <w:spacing w:line="240" w:lineRule="exact"/>
              <w:jc w:val="left"/>
              <w:rPr>
                <w:rFonts w:ascii="Arial" w:hAnsi="Arial" w:eastAsia="Arial" w:cs="Arial"/>
                <w:b w:val="0"/>
                <w:bCs w:val="0"/>
                <w:i w:val="0"/>
                <w:iCs w:val="0"/>
                <w:color w:val="000000" w:themeColor="text1" w:themeTint="FF" w:themeShade="FF"/>
                <w:sz w:val="22"/>
                <w:szCs w:val="22"/>
              </w:rPr>
            </w:pPr>
            <w:r w:rsidRPr="762264BD" w:rsidR="762264BD">
              <w:rPr>
                <w:rFonts w:ascii="Arial" w:hAnsi="Arial" w:eastAsia="Arial" w:cs="Arial"/>
                <w:b w:val="0"/>
                <w:bCs w:val="0"/>
                <w:i w:val="0"/>
                <w:iCs w:val="0"/>
                <w:strike w:val="0"/>
                <w:dstrike w:val="0"/>
                <w:color w:val="000000" w:themeColor="text1" w:themeTint="FF" w:themeShade="FF"/>
                <w:sz w:val="22"/>
                <w:szCs w:val="22"/>
                <w:u w:val="none"/>
              </w:rPr>
              <w:t>New staff will lose motivation after working if all other conditions are the same -6</w:t>
            </w:r>
          </w:p>
        </w:tc>
        <w:tc>
          <w:tcPr>
            <w:tcW w:w="2063" w:type="dxa"/>
            <w:tcBorders>
              <w:top w:val="single" w:color="808080" w:themeColor="background1" w:themeShade="80" w:sz="6"/>
              <w:left w:val="single" w:color="808080" w:themeColor="background1" w:themeShade="80" w:sz="6"/>
              <w:bottom w:val="single" w:color="808080" w:themeColor="background1" w:themeShade="80" w:sz="6"/>
              <w:right w:val="single" w:color="000000" w:themeColor="text1" w:sz="6"/>
            </w:tcBorders>
            <w:shd w:val="clear" w:color="auto" w:fill="D9D9D9" w:themeFill="background1" w:themeFillShade="D9"/>
            <w:tcMar/>
            <w:vAlign w:val="top"/>
          </w:tcPr>
          <w:p w:rsidR="762264BD" w:rsidP="762264BD" w:rsidRDefault="762264BD" w14:paraId="4C1BF20E" w14:textId="482970A1">
            <w:pPr>
              <w:spacing w:line="240" w:lineRule="exact"/>
              <w:jc w:val="left"/>
              <w:rPr>
                <w:rFonts w:ascii="Arial" w:hAnsi="Arial" w:eastAsia="Arial" w:cs="Arial"/>
                <w:b w:val="0"/>
                <w:bCs w:val="0"/>
                <w:i w:val="0"/>
                <w:iCs w:val="0"/>
                <w:color w:val="000000" w:themeColor="text1" w:themeTint="FF" w:themeShade="FF"/>
                <w:sz w:val="22"/>
                <w:szCs w:val="22"/>
              </w:rPr>
            </w:pPr>
            <w:r w:rsidRPr="762264BD" w:rsidR="762264BD">
              <w:rPr>
                <w:rFonts w:ascii="Arial" w:hAnsi="Arial" w:eastAsia="Arial" w:cs="Arial"/>
                <w:b w:val="0"/>
                <w:bCs w:val="0"/>
                <w:i w:val="0"/>
                <w:iCs w:val="0"/>
                <w:color w:val="000000" w:themeColor="text1" w:themeTint="FF" w:themeShade="FF"/>
                <w:sz w:val="22"/>
                <w:szCs w:val="22"/>
              </w:rPr>
              <w:t>Will there be enough staff attracted to fill the shortage? -4</w:t>
            </w:r>
          </w:p>
        </w:tc>
      </w:tr>
      <w:tr w:rsidR="762264BD" w:rsidTr="762264BD" w14:paraId="3DA779E2">
        <w:trPr>
          <w:trHeight w:val="975"/>
        </w:trPr>
        <w:tc>
          <w:tcPr>
            <w:tcW w:w="2932" w:type="dxa"/>
            <w:tcBorders>
              <w:top w:val="single" w:color="808080" w:themeColor="background1" w:themeShade="80" w:sz="6"/>
              <w:left w:val="single" w:color="000000" w:themeColor="text1" w:sz="6"/>
              <w:bottom w:val="single" w:color="808080" w:themeColor="background1" w:themeShade="80" w:sz="6"/>
              <w:right w:val="single" w:color="808080" w:themeColor="background1" w:themeShade="80" w:sz="6"/>
            </w:tcBorders>
            <w:tcMar/>
            <w:vAlign w:val="top"/>
          </w:tcPr>
          <w:p w:rsidR="762264BD" w:rsidP="762264BD" w:rsidRDefault="762264BD" w14:paraId="64331204" w14:textId="4957E4A0">
            <w:pPr>
              <w:pStyle w:val="Normal"/>
              <w:rPr>
                <w:rFonts w:ascii="Arial" w:hAnsi="Arial" w:eastAsia="Arial" w:cs="Arial"/>
                <w:b w:val="0"/>
                <w:bCs w:val="0"/>
                <w:i w:val="0"/>
                <w:iCs w:val="0"/>
                <w:color w:val="000000" w:themeColor="text1" w:themeTint="FF" w:themeShade="FF"/>
                <w:sz w:val="22"/>
                <w:szCs w:val="22"/>
              </w:rPr>
            </w:pPr>
          </w:p>
        </w:tc>
        <w:tc>
          <w:tcPr>
            <w:tcW w:w="4020"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vAlign w:val="top"/>
          </w:tcPr>
          <w:p w:rsidR="762264BD" w:rsidP="762264BD" w:rsidRDefault="762264BD" w14:paraId="16B04C0B" w14:textId="091B2E96">
            <w:pPr>
              <w:spacing w:line="240" w:lineRule="exact"/>
              <w:jc w:val="left"/>
              <w:rPr>
                <w:rFonts w:ascii="Arial" w:hAnsi="Arial" w:eastAsia="Arial" w:cs="Arial"/>
                <w:b w:val="0"/>
                <w:bCs w:val="0"/>
                <w:i w:val="0"/>
                <w:iCs w:val="0"/>
                <w:color w:val="000000" w:themeColor="text1" w:themeTint="FF" w:themeShade="FF"/>
                <w:sz w:val="22"/>
                <w:szCs w:val="22"/>
              </w:rPr>
            </w:pPr>
            <w:r w:rsidRPr="762264BD" w:rsidR="762264BD">
              <w:rPr>
                <w:rFonts w:ascii="Arial" w:hAnsi="Arial" w:eastAsia="Arial" w:cs="Arial"/>
                <w:b w:val="0"/>
                <w:bCs w:val="0"/>
                <w:i w:val="0"/>
                <w:iCs w:val="0"/>
                <w:color w:val="000000" w:themeColor="text1" w:themeTint="FF" w:themeShade="FF"/>
                <w:sz w:val="22"/>
                <w:szCs w:val="22"/>
              </w:rPr>
              <w:t>Not an immediate solution for the need of new trained staff -8</w:t>
            </w:r>
          </w:p>
        </w:tc>
        <w:tc>
          <w:tcPr>
            <w:tcW w:w="2063" w:type="dxa"/>
            <w:tcBorders>
              <w:top w:val="single" w:color="808080" w:themeColor="background1" w:themeShade="80" w:sz="6"/>
              <w:left w:val="single" w:color="808080" w:themeColor="background1" w:themeShade="80" w:sz="6"/>
              <w:bottom w:val="single" w:color="808080" w:themeColor="background1" w:themeShade="80" w:sz="6"/>
              <w:right w:val="single" w:color="000000" w:themeColor="text1" w:sz="6"/>
            </w:tcBorders>
            <w:tcMar/>
            <w:vAlign w:val="top"/>
          </w:tcPr>
          <w:p w:rsidR="762264BD" w:rsidP="762264BD" w:rsidRDefault="762264BD" w14:paraId="5294F516" w14:textId="07D1E5F6">
            <w:pPr>
              <w:spacing w:line="240" w:lineRule="exact"/>
              <w:jc w:val="left"/>
              <w:rPr>
                <w:rFonts w:ascii="Arial" w:hAnsi="Arial" w:eastAsia="Arial" w:cs="Arial"/>
                <w:b w:val="0"/>
                <w:bCs w:val="0"/>
                <w:i w:val="0"/>
                <w:iCs w:val="0"/>
                <w:color w:val="000000" w:themeColor="text1" w:themeTint="FF" w:themeShade="FF"/>
                <w:sz w:val="22"/>
                <w:szCs w:val="22"/>
              </w:rPr>
            </w:pPr>
            <w:r w:rsidRPr="762264BD" w:rsidR="762264BD">
              <w:rPr>
                <w:rFonts w:ascii="Arial" w:hAnsi="Arial" w:eastAsia="Arial" w:cs="Arial"/>
                <w:b w:val="0"/>
                <w:bCs w:val="0"/>
                <w:i w:val="0"/>
                <w:iCs w:val="0"/>
                <w:strike w:val="0"/>
                <w:dstrike w:val="0"/>
                <w:color w:val="000000" w:themeColor="text1" w:themeTint="FF" w:themeShade="FF"/>
                <w:sz w:val="22"/>
                <w:szCs w:val="22"/>
                <w:u w:val="none"/>
              </w:rPr>
              <w:t>Might encourage already exhausted staff to work more hours -6</w:t>
            </w:r>
          </w:p>
        </w:tc>
      </w:tr>
      <w:tr w:rsidR="762264BD" w:rsidTr="762264BD" w14:paraId="5A9C04BF">
        <w:trPr>
          <w:trHeight w:val="975"/>
        </w:trPr>
        <w:tc>
          <w:tcPr>
            <w:tcW w:w="2932"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D9D9D9" w:themeFill="background1" w:themeFillShade="D9"/>
            <w:tcMar/>
            <w:vAlign w:val="top"/>
          </w:tcPr>
          <w:p w:rsidR="762264BD" w:rsidP="762264BD" w:rsidRDefault="762264BD" w14:paraId="6F7B70DF" w14:textId="424E002F">
            <w:pPr>
              <w:pStyle w:val="Normal"/>
              <w:rPr>
                <w:rFonts w:ascii="Arial" w:hAnsi="Arial" w:eastAsia="Arial" w:cs="Arial"/>
                <w:b w:val="0"/>
                <w:bCs w:val="0"/>
                <w:i w:val="0"/>
                <w:iCs w:val="0"/>
                <w:color w:val="000000" w:themeColor="text1" w:themeTint="FF" w:themeShade="FF"/>
                <w:sz w:val="22"/>
                <w:szCs w:val="22"/>
              </w:rPr>
            </w:pPr>
          </w:p>
        </w:tc>
        <w:tc>
          <w:tcPr>
            <w:tcW w:w="4020"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D9D9D9" w:themeFill="background1" w:themeFillShade="D9"/>
            <w:tcMar/>
            <w:vAlign w:val="top"/>
          </w:tcPr>
          <w:p w:rsidR="762264BD" w:rsidP="762264BD" w:rsidRDefault="762264BD" w14:paraId="3A6915EE" w14:textId="480829F9">
            <w:pPr>
              <w:pStyle w:val="Normal"/>
              <w:rPr>
                <w:rFonts w:ascii="Arial" w:hAnsi="Arial" w:eastAsia="Arial" w:cs="Arial"/>
                <w:b w:val="0"/>
                <w:bCs w:val="0"/>
                <w:i w:val="0"/>
                <w:iCs w:val="0"/>
                <w:color w:val="000000" w:themeColor="text1" w:themeTint="FF" w:themeShade="FF"/>
                <w:sz w:val="22"/>
                <w:szCs w:val="22"/>
              </w:rPr>
            </w:pPr>
          </w:p>
        </w:tc>
        <w:tc>
          <w:tcPr>
            <w:tcW w:w="2063" w:type="dxa"/>
            <w:tcBorders>
              <w:top w:val="single" w:color="808080" w:themeColor="background1" w:themeShade="80" w:sz="6"/>
              <w:left w:val="single" w:color="808080" w:themeColor="background1" w:themeShade="80" w:sz="6"/>
              <w:bottom w:val="single" w:color="808080" w:themeColor="background1" w:themeShade="80" w:sz="6"/>
              <w:right w:val="single" w:color="000000" w:themeColor="text1" w:sz="6"/>
            </w:tcBorders>
            <w:shd w:val="clear" w:color="auto" w:fill="D9D9D9" w:themeFill="background1" w:themeFillShade="D9"/>
            <w:tcMar/>
            <w:vAlign w:val="top"/>
          </w:tcPr>
          <w:p w:rsidR="762264BD" w:rsidP="762264BD" w:rsidRDefault="762264BD" w14:paraId="67A74C6C" w14:textId="57C4C6CB">
            <w:pPr>
              <w:spacing w:line="240" w:lineRule="exact"/>
              <w:jc w:val="left"/>
              <w:rPr>
                <w:rFonts w:ascii="Arial" w:hAnsi="Arial" w:eastAsia="Arial" w:cs="Arial"/>
                <w:b w:val="0"/>
                <w:bCs w:val="0"/>
                <w:i w:val="0"/>
                <w:iCs w:val="0"/>
                <w:color w:val="000000" w:themeColor="text1" w:themeTint="FF" w:themeShade="FF"/>
                <w:sz w:val="22"/>
                <w:szCs w:val="22"/>
              </w:rPr>
            </w:pPr>
            <w:r w:rsidRPr="762264BD" w:rsidR="762264BD">
              <w:rPr>
                <w:rFonts w:ascii="Arial" w:hAnsi="Arial" w:eastAsia="Arial" w:cs="Arial"/>
                <w:b w:val="0"/>
                <w:bCs w:val="0"/>
                <w:i w:val="0"/>
                <w:iCs w:val="0"/>
                <w:strike w:val="0"/>
                <w:dstrike w:val="0"/>
                <w:color w:val="000000" w:themeColor="text1" w:themeTint="FF" w:themeShade="FF"/>
                <w:sz w:val="22"/>
                <w:szCs w:val="22"/>
                <w:u w:val="none"/>
              </w:rPr>
              <w:t>If money is not in budget will have to make cuts in other areas -6</w:t>
            </w:r>
          </w:p>
        </w:tc>
      </w:tr>
      <w:tr w:rsidR="762264BD" w:rsidTr="762264BD" w14:paraId="761EF322">
        <w:trPr>
          <w:trHeight w:val="525"/>
        </w:trPr>
        <w:tc>
          <w:tcPr>
            <w:tcW w:w="2932"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D9D9D9" w:themeFill="background1" w:themeFillShade="D9"/>
            <w:tcMar/>
            <w:vAlign w:val="top"/>
          </w:tcPr>
          <w:p w:rsidR="762264BD" w:rsidP="762264BD" w:rsidRDefault="762264BD" w14:paraId="1DA46567" w14:textId="72F79229">
            <w:pPr>
              <w:spacing w:line="240" w:lineRule="exact"/>
              <w:jc w:val="left"/>
              <w:rPr>
                <w:rFonts w:ascii="Arial" w:hAnsi="Arial" w:eastAsia="Arial" w:cs="Arial"/>
                <w:b w:val="0"/>
                <w:bCs w:val="0"/>
                <w:i w:val="0"/>
                <w:iCs w:val="0"/>
                <w:color w:val="000000" w:themeColor="text1" w:themeTint="FF" w:themeShade="FF"/>
                <w:sz w:val="22"/>
                <w:szCs w:val="22"/>
              </w:rPr>
            </w:pPr>
            <w:r w:rsidRPr="762264BD" w:rsidR="762264BD">
              <w:rPr>
                <w:rFonts w:ascii="Arial" w:hAnsi="Arial" w:eastAsia="Arial" w:cs="Arial"/>
                <w:b w:val="0"/>
                <w:bCs w:val="0"/>
                <w:i w:val="0"/>
                <w:iCs w:val="0"/>
                <w:color w:val="000000" w:themeColor="text1" w:themeTint="FF" w:themeShade="FF"/>
                <w:sz w:val="22"/>
                <w:szCs w:val="22"/>
              </w:rPr>
              <w:t>Total +10</w:t>
            </w:r>
          </w:p>
        </w:tc>
        <w:tc>
          <w:tcPr>
            <w:tcW w:w="4020"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D9D9D9" w:themeFill="background1" w:themeFillShade="D9"/>
            <w:tcMar/>
            <w:vAlign w:val="top"/>
          </w:tcPr>
          <w:p w:rsidR="762264BD" w:rsidP="762264BD" w:rsidRDefault="762264BD" w14:paraId="2B66307D" w14:textId="0D61183E">
            <w:pPr>
              <w:spacing w:line="240" w:lineRule="exact"/>
              <w:jc w:val="left"/>
              <w:rPr>
                <w:rFonts w:ascii="Arial" w:hAnsi="Arial" w:eastAsia="Arial" w:cs="Arial"/>
                <w:b w:val="0"/>
                <w:bCs w:val="0"/>
                <w:i w:val="0"/>
                <w:iCs w:val="0"/>
                <w:color w:val="000000" w:themeColor="text1" w:themeTint="FF" w:themeShade="FF"/>
                <w:sz w:val="22"/>
                <w:szCs w:val="22"/>
              </w:rPr>
            </w:pPr>
            <w:r w:rsidRPr="762264BD" w:rsidR="762264BD">
              <w:rPr>
                <w:rFonts w:ascii="Arial" w:hAnsi="Arial" w:eastAsia="Arial" w:cs="Arial"/>
                <w:b w:val="0"/>
                <w:bCs w:val="0"/>
                <w:i w:val="0"/>
                <w:iCs w:val="0"/>
                <w:color w:val="000000" w:themeColor="text1" w:themeTint="FF" w:themeShade="FF"/>
                <w:sz w:val="22"/>
                <w:szCs w:val="22"/>
              </w:rPr>
              <w:t>Total –20</w:t>
            </w:r>
          </w:p>
        </w:tc>
        <w:tc>
          <w:tcPr>
            <w:tcW w:w="2063" w:type="dxa"/>
            <w:tcBorders>
              <w:top w:val="single" w:color="808080" w:themeColor="background1" w:themeShade="80" w:sz="6"/>
              <w:left w:val="single" w:color="808080" w:themeColor="background1" w:themeShade="80" w:sz="6"/>
              <w:bottom w:val="single" w:color="808080" w:themeColor="background1" w:themeShade="80" w:sz="6"/>
              <w:right w:val="single" w:color="000000" w:themeColor="text1" w:sz="6"/>
            </w:tcBorders>
            <w:shd w:val="clear" w:color="auto" w:fill="D9D9D9" w:themeFill="background1" w:themeFillShade="D9"/>
            <w:tcMar/>
            <w:vAlign w:val="top"/>
          </w:tcPr>
          <w:p w:rsidR="762264BD" w:rsidP="762264BD" w:rsidRDefault="762264BD" w14:paraId="0B6CCFE2" w14:textId="0FED4D0B">
            <w:pPr>
              <w:spacing w:line="240" w:lineRule="exact"/>
              <w:jc w:val="left"/>
              <w:rPr>
                <w:rFonts w:ascii="Arial" w:hAnsi="Arial" w:eastAsia="Arial" w:cs="Arial"/>
                <w:b w:val="0"/>
                <w:bCs w:val="0"/>
                <w:i w:val="0"/>
                <w:iCs w:val="0"/>
                <w:color w:val="000000" w:themeColor="text1" w:themeTint="FF" w:themeShade="FF"/>
                <w:sz w:val="22"/>
                <w:szCs w:val="22"/>
              </w:rPr>
            </w:pPr>
            <w:r w:rsidRPr="762264BD" w:rsidR="762264BD">
              <w:rPr>
                <w:rFonts w:ascii="Arial" w:hAnsi="Arial" w:eastAsia="Arial" w:cs="Arial"/>
                <w:b w:val="0"/>
                <w:bCs w:val="0"/>
                <w:i w:val="0"/>
                <w:iCs w:val="0"/>
                <w:strike w:val="0"/>
                <w:dstrike w:val="0"/>
                <w:color w:val="000000" w:themeColor="text1" w:themeTint="FF" w:themeShade="FF"/>
                <w:sz w:val="22"/>
                <w:szCs w:val="22"/>
                <w:u w:val="none"/>
              </w:rPr>
              <w:t>Total -20</w:t>
            </w:r>
          </w:p>
        </w:tc>
      </w:tr>
    </w:tbl>
    <w:p w:rsidR="37E79D4B" w:rsidP="762264BD" w:rsidRDefault="37E79D4B" w14:paraId="48D687E2" w14:textId="5CBFC531">
      <w:pPr>
        <w:pStyle w:val="Normal"/>
        <w:rPr>
          <w:rFonts w:ascii="Arial" w:hAnsi="Arial" w:eastAsia="Arial" w:cs="Arial"/>
          <w:b w:val="0"/>
          <w:bCs w:val="0"/>
          <w:i w:val="0"/>
          <w:iCs w:val="0"/>
          <w:color w:val="000000" w:themeColor="text1" w:themeTint="FF" w:themeShade="FF"/>
          <w:sz w:val="22"/>
          <w:szCs w:val="22"/>
        </w:rPr>
      </w:pPr>
    </w:p>
    <w:p w:rsidR="37E79D4B" w:rsidP="762264BD" w:rsidRDefault="37E79D4B" w14:paraId="684E055E" w14:textId="638DC061">
      <w:pPr>
        <w:pStyle w:val="Normal"/>
        <w:spacing w:after="160" w:line="25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62264BD" w:rsidR="762264BD">
        <w:rPr>
          <w:rFonts w:ascii="Arial" w:hAnsi="Arial" w:eastAsia="Arial" w:cs="Arial"/>
          <w:b w:val="0"/>
          <w:bCs w:val="0"/>
          <w:i w:val="0"/>
          <w:iCs w:val="0"/>
          <w:caps w:val="0"/>
          <w:smallCaps w:val="0"/>
          <w:color w:val="000000" w:themeColor="text1" w:themeTint="FF" w:themeShade="FF"/>
          <w:sz w:val="22"/>
          <w:szCs w:val="22"/>
        </w:rPr>
        <w:t>Results:</w:t>
      </w:r>
    </w:p>
    <w:p w:rsidR="37E79D4B" w:rsidP="762264BD" w:rsidRDefault="37E79D4B" w14:paraId="69D2BCD8" w14:textId="41CAE107">
      <w:pPr>
        <w:pStyle w:val="Normal"/>
        <w:spacing w:after="160" w:line="25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62264BD" w:rsidR="762264BD">
        <w:rPr>
          <w:rFonts w:ascii="Arial" w:hAnsi="Arial" w:eastAsia="Arial" w:cs="Arial"/>
          <w:b w:val="0"/>
          <w:bCs w:val="0"/>
          <w:i w:val="0"/>
          <w:iCs w:val="0"/>
          <w:caps w:val="0"/>
          <w:smallCaps w:val="0"/>
          <w:color w:val="000000" w:themeColor="text1" w:themeTint="FF" w:themeShade="FF"/>
          <w:sz w:val="22"/>
          <w:szCs w:val="22"/>
        </w:rPr>
        <w:t>Good = Plus 10</w:t>
      </w:r>
    </w:p>
    <w:p w:rsidR="37E79D4B" w:rsidP="762264BD" w:rsidRDefault="37E79D4B" w14:paraId="6E5AC74C" w14:textId="5216025D">
      <w:pPr>
        <w:pStyle w:val="Normal"/>
        <w:spacing w:after="160" w:line="25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62264BD" w:rsidR="762264BD">
        <w:rPr>
          <w:rFonts w:ascii="Arial" w:hAnsi="Arial" w:eastAsia="Arial" w:cs="Arial"/>
          <w:b w:val="0"/>
          <w:bCs w:val="0"/>
          <w:i w:val="0"/>
          <w:iCs w:val="0"/>
          <w:caps w:val="0"/>
          <w:smallCaps w:val="0"/>
          <w:color w:val="000000" w:themeColor="text1" w:themeTint="FF" w:themeShade="FF"/>
          <w:sz w:val="22"/>
          <w:szCs w:val="22"/>
        </w:rPr>
        <w:t>Bad = Minus 20</w:t>
      </w:r>
    </w:p>
    <w:p w:rsidR="37E79D4B" w:rsidP="762264BD" w:rsidRDefault="37E79D4B" w14:paraId="321882B8" w14:textId="3D1605FE">
      <w:pPr>
        <w:pStyle w:val="Normal"/>
        <w:spacing w:after="160" w:line="25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62264BD" w:rsidR="762264BD">
        <w:rPr>
          <w:rFonts w:ascii="Arial" w:hAnsi="Arial" w:eastAsia="Arial" w:cs="Arial"/>
          <w:b w:val="0"/>
          <w:bCs w:val="0"/>
          <w:i w:val="0"/>
          <w:iCs w:val="0"/>
          <w:caps w:val="0"/>
          <w:smallCaps w:val="0"/>
          <w:color w:val="000000" w:themeColor="text1" w:themeTint="FF" w:themeShade="FF"/>
          <w:sz w:val="22"/>
          <w:szCs w:val="22"/>
        </w:rPr>
        <w:t>Interesting</w:t>
      </w:r>
      <w:r w:rsidRPr="762264BD" w:rsidR="762264BD">
        <w:rPr>
          <w:rFonts w:ascii="Arial" w:hAnsi="Arial" w:eastAsia="Arial" w:cs="Arial"/>
          <w:b w:val="0"/>
          <w:bCs w:val="0"/>
          <w:i w:val="0"/>
          <w:iCs w:val="0"/>
          <w:caps w:val="0"/>
          <w:smallCaps w:val="0"/>
          <w:color w:val="000000" w:themeColor="text1" w:themeTint="FF" w:themeShade="FF"/>
          <w:sz w:val="22"/>
          <w:szCs w:val="22"/>
        </w:rPr>
        <w:t xml:space="preserve"> = Minus 20</w:t>
      </w:r>
    </w:p>
    <w:p w:rsidR="37E79D4B" w:rsidP="762264BD" w:rsidRDefault="37E79D4B" w14:paraId="0314953D" w14:textId="6025BCD8">
      <w:pPr>
        <w:pStyle w:val="Normal"/>
        <w:spacing w:after="160" w:line="256"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62264BD" w:rsidR="762264BD">
        <w:rPr>
          <w:rFonts w:ascii="Arial" w:hAnsi="Arial" w:eastAsia="Arial" w:cs="Arial"/>
          <w:b w:val="0"/>
          <w:bCs w:val="0"/>
          <w:i w:val="0"/>
          <w:iCs w:val="0"/>
          <w:caps w:val="0"/>
          <w:smallCaps w:val="0"/>
          <w:color w:val="000000" w:themeColor="text1" w:themeTint="FF" w:themeShade="FF"/>
          <w:sz w:val="22"/>
          <w:szCs w:val="22"/>
        </w:rPr>
        <w:t>Total = Minus 30</w:t>
      </w:r>
    </w:p>
    <w:p w:rsidR="37E79D4B" w:rsidP="762264BD" w:rsidRDefault="37E79D4B" w14:paraId="4BCB435D" w14:textId="285B84F3">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762264BD" w:rsidR="762264BD">
        <w:rPr>
          <w:rFonts w:ascii="Arial" w:hAnsi="Arial" w:eastAsia="Arial" w:cs="Arial"/>
          <w:b w:val="0"/>
          <w:bCs w:val="0"/>
          <w:i w:val="0"/>
          <w:iCs w:val="0"/>
          <w:color w:val="000000" w:themeColor="text1" w:themeTint="FF" w:themeShade="FF"/>
          <w:sz w:val="22"/>
          <w:szCs w:val="22"/>
        </w:rPr>
        <w:t>Outcome:</w:t>
      </w:r>
    </w:p>
    <w:p w:rsidR="37E79D4B" w:rsidP="762264BD" w:rsidRDefault="37E79D4B" w14:paraId="404F226E" w14:textId="30C9B15E">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762264BD" w:rsidR="762264BD">
        <w:rPr>
          <w:rFonts w:ascii="Arial" w:hAnsi="Arial" w:eastAsia="Arial" w:cs="Arial"/>
          <w:b w:val="0"/>
          <w:bCs w:val="0"/>
          <w:i w:val="0"/>
          <w:iCs w:val="0"/>
          <w:color w:val="000000" w:themeColor="text1" w:themeTint="FF" w:themeShade="FF"/>
          <w:sz w:val="22"/>
          <w:szCs w:val="22"/>
        </w:rPr>
        <w:t>Pay alone is not sufficient to tackle to the staff shortage crisis. It might provide some short-term financial relief for individuals but the complexity of the causes of staff shortage won't be tackled.</w:t>
      </w:r>
    </w:p>
    <w:p w:rsidR="37E79D4B" w:rsidP="762264BD" w:rsidRDefault="37E79D4B" w14:paraId="48E7F941" w14:textId="2A162292">
      <w:pPr>
        <w:spacing w:after="160" w:line="259" w:lineRule="auto"/>
        <w:rPr>
          <w:rFonts w:ascii="Arial" w:hAnsi="Arial" w:eastAsia="Arial" w:cs="Arial"/>
          <w:sz w:val="22"/>
          <w:szCs w:val="22"/>
        </w:rPr>
      </w:pPr>
      <w:r w:rsidRPr="762264BD">
        <w:rPr>
          <w:rFonts w:ascii="Arial" w:hAnsi="Arial" w:eastAsia="Arial" w:cs="Arial"/>
          <w:sz w:val="22"/>
          <w:szCs w:val="22"/>
        </w:rPr>
        <w:br w:type="page"/>
      </w:r>
    </w:p>
    <w:p w:rsidR="37E79D4B" w:rsidP="762264BD" w:rsidRDefault="37E79D4B" w14:paraId="464B410A" w14:textId="713D0ADC">
      <w:pPr>
        <w:pStyle w:val="Normal"/>
        <w:rPr>
          <w:rFonts w:ascii="Arial" w:hAnsi="Arial" w:eastAsia="Arial" w:cs="Arial"/>
          <w:b w:val="0"/>
          <w:bCs w:val="0"/>
          <w:i w:val="0"/>
          <w:iCs w:val="0"/>
          <w:color w:val="000000" w:themeColor="text1" w:themeTint="FF" w:themeShade="FF"/>
          <w:sz w:val="22"/>
          <w:szCs w:val="22"/>
        </w:rPr>
      </w:pPr>
    </w:p>
    <w:p w:rsidR="37E79D4B" w:rsidP="762264BD" w:rsidRDefault="37E79D4B" w14:paraId="40110FAD" w14:textId="34C64F00">
      <w:pPr>
        <w:pStyle w:val="Normal"/>
        <w:rPr>
          <w:rFonts w:ascii="Arial" w:hAnsi="Arial" w:eastAsia="Arial" w:cs="Arial"/>
          <w:sz w:val="22"/>
          <w:szCs w:val="22"/>
        </w:rPr>
      </w:pPr>
      <w:bookmarkStart w:name="_Toc750314415" w:id="149834914"/>
      <w:r w:rsidRPr="762264BD" w:rsidR="762264BD">
        <w:rPr>
          <w:rFonts w:ascii="Arial" w:hAnsi="Arial" w:eastAsia="Arial" w:cs="Arial"/>
          <w:sz w:val="22"/>
          <w:szCs w:val="22"/>
        </w:rPr>
        <w:t xml:space="preserve">PMI- </w:t>
      </w:r>
      <w:r w:rsidRPr="762264BD" w:rsidR="762264BD">
        <w:rPr>
          <w:rFonts w:ascii="Arial" w:hAnsi="Arial" w:eastAsia="Arial" w:cs="Arial"/>
          <w:sz w:val="22"/>
          <w:szCs w:val="22"/>
        </w:rPr>
        <w:t>C</w:t>
      </w:r>
      <w:r w:rsidRPr="762264BD" w:rsidR="762264BD">
        <w:rPr>
          <w:rFonts w:ascii="Arial" w:hAnsi="Arial" w:eastAsia="Arial" w:cs="Arial"/>
          <w:sz w:val="22"/>
          <w:szCs w:val="22"/>
        </w:rPr>
        <w:t>ompletely new structure by professionals- Contracts, Pay, hours of work</w:t>
      </w:r>
      <w:bookmarkEnd w:id="149834914"/>
    </w:p>
    <w:p w:rsidR="37E79D4B" w:rsidP="762264BD" w:rsidRDefault="37E79D4B" w14:paraId="082C953C" w14:textId="3EA17624">
      <w:pPr>
        <w:pStyle w:val="Normal"/>
        <w:rPr>
          <w:rFonts w:ascii="Arial" w:hAnsi="Arial" w:eastAsia="Arial" w:cs="Arial"/>
          <w:sz w:val="22"/>
          <w:szCs w:val="22"/>
        </w:rPr>
      </w:pPr>
    </w:p>
    <w:tbl>
      <w:tblPr>
        <w:tblStyle w:val="TableGrid"/>
        <w:tblW w:w="0" w:type="auto"/>
        <w:tblLayout w:type="fixed"/>
        <w:tblLook w:val="06A0" w:firstRow="1" w:lastRow="0" w:firstColumn="1" w:lastColumn="0" w:noHBand="1" w:noVBand="1"/>
      </w:tblPr>
      <w:tblGrid>
        <w:gridCol w:w="3656"/>
        <w:gridCol w:w="3405"/>
        <w:gridCol w:w="1954"/>
      </w:tblGrid>
      <w:tr w:rsidR="762264BD" w:rsidTr="762264BD" w14:paraId="56B741D3">
        <w:trPr>
          <w:trHeight w:val="960"/>
        </w:trPr>
        <w:tc>
          <w:tcPr>
            <w:tcW w:w="3656" w:type="dxa"/>
            <w:tcBorders>
              <w:top w:val="single" w:color="000000" w:themeColor="text1" w:sz="6"/>
              <w:left w:val="single" w:color="000000" w:themeColor="text1" w:sz="6"/>
              <w:bottom w:val="single" w:color="FFFFFF" w:themeColor="background1" w:sz="0"/>
              <w:right w:val="single" w:color="000000" w:themeColor="text1" w:sz="6"/>
            </w:tcBorders>
            <w:shd w:val="clear" w:color="auto" w:fill="000000" w:themeFill="text1"/>
            <w:tcMar/>
            <w:vAlign w:val="center"/>
          </w:tcPr>
          <w:p w:rsidR="762264BD" w:rsidP="762264BD" w:rsidRDefault="762264BD" w14:paraId="139B73C4" w14:textId="3ACC1440">
            <w:pPr>
              <w:spacing w:line="240" w:lineRule="exact"/>
              <w:jc w:val="left"/>
              <w:rPr>
                <w:rFonts w:ascii="Arial" w:hAnsi="Arial" w:eastAsia="Arial" w:cs="Arial"/>
                <w:b w:val="1"/>
                <w:bCs w:val="1"/>
                <w:i w:val="0"/>
                <w:iCs w:val="0"/>
                <w:color w:val="FFFFFF" w:themeColor="background1" w:themeTint="FF" w:themeShade="FF"/>
                <w:sz w:val="22"/>
                <w:szCs w:val="22"/>
              </w:rPr>
            </w:pPr>
            <w:r w:rsidRPr="762264BD" w:rsidR="762264BD">
              <w:rPr>
                <w:rFonts w:ascii="Arial" w:hAnsi="Arial" w:eastAsia="Arial" w:cs="Arial"/>
                <w:b w:val="0"/>
                <w:bCs w:val="0"/>
                <w:i w:val="0"/>
                <w:iCs w:val="0"/>
                <w:color w:val="FFFFFF" w:themeColor="background1" w:themeTint="FF" w:themeShade="FF"/>
                <w:sz w:val="22"/>
                <w:szCs w:val="22"/>
                <w:vertAlign w:val="subscript"/>
              </w:rPr>
              <w:t>Good</w:t>
            </w:r>
          </w:p>
        </w:tc>
        <w:tc>
          <w:tcPr>
            <w:tcW w:w="3405" w:type="dxa"/>
            <w:tcBorders>
              <w:top w:val="single" w:color="000000" w:themeColor="text1" w:sz="6"/>
              <w:left w:val="single" w:color="000000" w:themeColor="text1" w:sz="6"/>
              <w:bottom w:val="single" w:color="FFFFFF" w:themeColor="background1" w:sz="0"/>
              <w:right w:val="single" w:color="000000" w:themeColor="text1" w:sz="6"/>
            </w:tcBorders>
            <w:shd w:val="clear" w:color="auto" w:fill="000000" w:themeFill="text1"/>
            <w:tcMar/>
            <w:vAlign w:val="center"/>
          </w:tcPr>
          <w:p w:rsidR="762264BD" w:rsidP="762264BD" w:rsidRDefault="762264BD" w14:paraId="2298E741" w14:textId="5B02BE58">
            <w:pPr>
              <w:spacing w:line="240" w:lineRule="exact"/>
              <w:jc w:val="left"/>
              <w:rPr>
                <w:rFonts w:ascii="Arial" w:hAnsi="Arial" w:eastAsia="Arial" w:cs="Arial"/>
                <w:b w:val="1"/>
                <w:bCs w:val="1"/>
                <w:i w:val="0"/>
                <w:iCs w:val="0"/>
                <w:color w:val="FFFFFF" w:themeColor="background1" w:themeTint="FF" w:themeShade="FF"/>
                <w:sz w:val="22"/>
                <w:szCs w:val="22"/>
              </w:rPr>
            </w:pPr>
            <w:r w:rsidRPr="762264BD" w:rsidR="762264BD">
              <w:rPr>
                <w:rFonts w:ascii="Arial" w:hAnsi="Arial" w:eastAsia="Arial" w:cs="Arial"/>
                <w:b w:val="0"/>
                <w:bCs w:val="0"/>
                <w:i w:val="0"/>
                <w:iCs w:val="0"/>
                <w:color w:val="FFFFFF" w:themeColor="background1" w:themeTint="FF" w:themeShade="FF"/>
                <w:sz w:val="22"/>
                <w:szCs w:val="22"/>
                <w:vertAlign w:val="subscript"/>
              </w:rPr>
              <w:t>Bad</w:t>
            </w:r>
          </w:p>
        </w:tc>
        <w:tc>
          <w:tcPr>
            <w:tcW w:w="1954" w:type="dxa"/>
            <w:tcBorders>
              <w:top w:val="single" w:color="000000" w:themeColor="text1" w:sz="6"/>
              <w:left w:val="single" w:color="000000" w:themeColor="text1" w:sz="6"/>
              <w:bottom w:val="single" w:color="FFFFFF" w:themeColor="background1" w:sz="0"/>
              <w:right w:val="single" w:color="FFFFFF" w:themeColor="background1" w:sz="0"/>
            </w:tcBorders>
            <w:shd w:val="clear" w:color="auto" w:fill="000000" w:themeFill="text1"/>
            <w:tcMar/>
            <w:vAlign w:val="center"/>
          </w:tcPr>
          <w:p w:rsidR="762264BD" w:rsidP="762264BD" w:rsidRDefault="762264BD" w14:paraId="00A8DB78" w14:textId="3E48CBC1">
            <w:pPr>
              <w:spacing w:line="240" w:lineRule="exact"/>
              <w:jc w:val="left"/>
              <w:rPr>
                <w:rFonts w:ascii="Arial" w:hAnsi="Arial" w:eastAsia="Arial" w:cs="Arial"/>
                <w:b w:val="1"/>
                <w:bCs w:val="1"/>
                <w:i w:val="0"/>
                <w:iCs w:val="0"/>
                <w:color w:val="FFFFFF" w:themeColor="background1" w:themeTint="FF" w:themeShade="FF"/>
                <w:sz w:val="22"/>
                <w:szCs w:val="22"/>
              </w:rPr>
            </w:pPr>
            <w:r w:rsidRPr="762264BD" w:rsidR="762264BD">
              <w:rPr>
                <w:rFonts w:ascii="Arial" w:hAnsi="Arial" w:eastAsia="Arial" w:cs="Arial"/>
                <w:b w:val="0"/>
                <w:bCs w:val="0"/>
                <w:i w:val="0"/>
                <w:iCs w:val="0"/>
                <w:color w:val="FFFFFF" w:themeColor="background1" w:themeTint="FF" w:themeShade="FF"/>
                <w:sz w:val="22"/>
                <w:szCs w:val="22"/>
                <w:vertAlign w:val="subscript"/>
              </w:rPr>
              <w:t>Interesting</w:t>
            </w:r>
          </w:p>
        </w:tc>
      </w:tr>
      <w:tr w:rsidR="762264BD" w:rsidTr="762264BD" w14:paraId="4A79A23C">
        <w:trPr>
          <w:trHeight w:val="705"/>
        </w:trPr>
        <w:tc>
          <w:tcPr>
            <w:tcW w:w="3656" w:type="dxa"/>
            <w:tcBorders>
              <w:top w:val="single" w:color="FFFFFF" w:themeColor="background1" w:sz="0"/>
              <w:left w:val="single" w:color="000000" w:themeColor="text1" w:sz="6"/>
              <w:bottom w:val="single" w:color="000000" w:themeColor="text1" w:sz="6"/>
              <w:right w:val="single" w:color="808080" w:themeColor="background1" w:themeShade="80" w:sz="6"/>
            </w:tcBorders>
            <w:tcMar/>
            <w:vAlign w:val="top"/>
          </w:tcPr>
          <w:p w:rsidR="762264BD" w:rsidP="762264BD" w:rsidRDefault="762264BD" w14:paraId="00C67432" w14:textId="43257BF0">
            <w:pPr>
              <w:spacing w:line="240" w:lineRule="exact"/>
              <w:jc w:val="left"/>
              <w:rPr>
                <w:rFonts w:ascii="Arial" w:hAnsi="Arial" w:eastAsia="Arial" w:cs="Arial"/>
                <w:b w:val="0"/>
                <w:bCs w:val="0"/>
                <w:i w:val="0"/>
                <w:iCs w:val="0"/>
                <w:color w:val="000000" w:themeColor="text1" w:themeTint="FF" w:themeShade="FF"/>
                <w:sz w:val="22"/>
                <w:szCs w:val="22"/>
              </w:rPr>
            </w:pPr>
            <w:r w:rsidRPr="762264BD" w:rsidR="762264BD">
              <w:rPr>
                <w:rFonts w:ascii="Arial" w:hAnsi="Arial" w:eastAsia="Arial" w:cs="Arial"/>
                <w:b w:val="0"/>
                <w:bCs w:val="0"/>
                <w:i w:val="0"/>
                <w:iCs w:val="0"/>
                <w:color w:val="000000" w:themeColor="text1" w:themeTint="FF" w:themeShade="FF"/>
                <w:sz w:val="22"/>
                <w:szCs w:val="22"/>
              </w:rPr>
              <w:t>Staff can't overwork due to set hours so less work-related exhaustion and stress +6</w:t>
            </w:r>
          </w:p>
        </w:tc>
        <w:tc>
          <w:tcPr>
            <w:tcW w:w="3405" w:type="dxa"/>
            <w:tcBorders>
              <w:top w:val="single" w:color="FFFFFF" w:themeColor="background1" w:sz="0"/>
              <w:left w:val="single" w:color="808080" w:themeColor="background1" w:themeShade="80" w:sz="6"/>
              <w:bottom w:val="single" w:color="000000" w:themeColor="text1" w:sz="6"/>
              <w:right w:val="single" w:color="808080" w:themeColor="background1" w:themeShade="80" w:sz="6"/>
            </w:tcBorders>
            <w:tcMar/>
            <w:vAlign w:val="top"/>
          </w:tcPr>
          <w:p w:rsidR="762264BD" w:rsidP="762264BD" w:rsidRDefault="762264BD" w14:paraId="1F009E09" w14:textId="2CDAFD9C">
            <w:pPr>
              <w:spacing w:line="240" w:lineRule="exact"/>
              <w:jc w:val="left"/>
              <w:rPr>
                <w:rFonts w:ascii="Arial" w:hAnsi="Arial" w:eastAsia="Arial" w:cs="Arial"/>
                <w:b w:val="0"/>
                <w:bCs w:val="0"/>
                <w:i w:val="0"/>
                <w:iCs w:val="0"/>
                <w:color w:val="000000" w:themeColor="text1" w:themeTint="FF" w:themeShade="FF"/>
                <w:sz w:val="22"/>
                <w:szCs w:val="22"/>
                <w:lang w:val="en-GB"/>
              </w:rPr>
            </w:pPr>
            <w:r w:rsidRPr="762264BD" w:rsidR="762264BD">
              <w:rPr>
                <w:rFonts w:ascii="Arial" w:hAnsi="Arial" w:eastAsia="Arial" w:cs="Arial"/>
                <w:b w:val="0"/>
                <w:bCs w:val="0"/>
                <w:i w:val="0"/>
                <w:iCs w:val="0"/>
                <w:color w:val="000000" w:themeColor="text1" w:themeTint="FF" w:themeShade="FF"/>
                <w:sz w:val="22"/>
                <w:szCs w:val="22"/>
              </w:rPr>
              <w:t>Wont address shortage of trained professionals -9</w:t>
            </w:r>
          </w:p>
        </w:tc>
        <w:tc>
          <w:tcPr>
            <w:tcW w:w="1954" w:type="dxa"/>
            <w:tcBorders>
              <w:top w:val="single" w:color="FFFFFF" w:themeColor="background1" w:sz="0"/>
              <w:left w:val="single" w:color="808080" w:themeColor="background1" w:themeShade="80" w:sz="6"/>
              <w:bottom w:val="single" w:color="000000" w:themeColor="text1" w:sz="6"/>
              <w:right w:val="single" w:color="000000" w:themeColor="text1" w:sz="6"/>
            </w:tcBorders>
            <w:tcMar/>
            <w:vAlign w:val="top"/>
          </w:tcPr>
          <w:p w:rsidR="762264BD" w:rsidP="762264BD" w:rsidRDefault="762264BD" w14:paraId="0366CC52" w14:textId="703D8EEB">
            <w:pPr>
              <w:spacing w:line="240" w:lineRule="exact"/>
              <w:jc w:val="left"/>
              <w:rPr>
                <w:rFonts w:ascii="Arial" w:hAnsi="Arial" w:eastAsia="Arial" w:cs="Arial"/>
                <w:b w:val="0"/>
                <w:bCs w:val="0"/>
                <w:i w:val="0"/>
                <w:iCs w:val="0"/>
                <w:color w:val="000000" w:themeColor="text1" w:themeTint="FF" w:themeShade="FF"/>
                <w:sz w:val="22"/>
                <w:szCs w:val="22"/>
              </w:rPr>
            </w:pPr>
            <w:r w:rsidRPr="762264BD" w:rsidR="762264BD">
              <w:rPr>
                <w:rFonts w:ascii="Arial" w:hAnsi="Arial" w:eastAsia="Arial" w:cs="Arial"/>
                <w:b w:val="0"/>
                <w:bCs w:val="0"/>
                <w:i w:val="0"/>
                <w:iCs w:val="0"/>
                <w:color w:val="000000" w:themeColor="text1" w:themeTint="FF" w:themeShade="FF"/>
                <w:sz w:val="22"/>
                <w:szCs w:val="22"/>
              </w:rPr>
              <w:t>Possible new recruits might be unsure until results are seen-4</w:t>
            </w:r>
          </w:p>
          <w:p w:rsidR="762264BD" w:rsidP="762264BD" w:rsidRDefault="762264BD" w14:paraId="120E08DB" w14:textId="1EE6ADE5">
            <w:pPr>
              <w:pStyle w:val="Normal"/>
              <w:rPr>
                <w:rFonts w:ascii="Arial" w:hAnsi="Arial" w:eastAsia="Arial" w:cs="Arial"/>
                <w:b w:val="0"/>
                <w:bCs w:val="0"/>
                <w:i w:val="0"/>
                <w:iCs w:val="0"/>
                <w:color w:val="000000" w:themeColor="text1" w:themeTint="FF" w:themeShade="FF"/>
                <w:sz w:val="22"/>
                <w:szCs w:val="22"/>
              </w:rPr>
            </w:pPr>
          </w:p>
        </w:tc>
      </w:tr>
      <w:tr w:rsidR="762264BD" w:rsidTr="762264BD" w14:paraId="1E71F806">
        <w:trPr>
          <w:trHeight w:val="990"/>
        </w:trPr>
        <w:tc>
          <w:tcPr>
            <w:tcW w:w="3656" w:type="dxa"/>
            <w:tcBorders>
              <w:top w:val="single" w:color="000000" w:themeColor="text1" w:sz="6"/>
              <w:left w:val="single" w:color="808080" w:themeColor="background1" w:themeShade="80" w:sz="6"/>
              <w:bottom w:val="single" w:color="FFFFFF" w:themeColor="background1" w:sz="0"/>
              <w:right w:val="single" w:color="808080" w:themeColor="background1" w:themeShade="80" w:sz="6"/>
            </w:tcBorders>
            <w:shd w:val="clear" w:color="auto" w:fill="D9D9D9" w:themeFill="background1" w:themeFillShade="D9"/>
            <w:tcMar/>
            <w:vAlign w:val="top"/>
          </w:tcPr>
          <w:p w:rsidR="762264BD" w:rsidP="762264BD" w:rsidRDefault="762264BD" w14:paraId="0542D06C" w14:textId="5EB5BC14">
            <w:pPr>
              <w:spacing w:line="240" w:lineRule="exact"/>
              <w:jc w:val="left"/>
              <w:rPr>
                <w:rFonts w:ascii="Arial" w:hAnsi="Arial" w:eastAsia="Arial" w:cs="Arial"/>
                <w:b w:val="0"/>
                <w:bCs w:val="0"/>
                <w:i w:val="0"/>
                <w:iCs w:val="0"/>
                <w:color w:val="000000" w:themeColor="text1" w:themeTint="FF" w:themeShade="FF"/>
                <w:sz w:val="22"/>
                <w:szCs w:val="22"/>
              </w:rPr>
            </w:pPr>
            <w:r w:rsidRPr="762264BD" w:rsidR="762264BD">
              <w:rPr>
                <w:rFonts w:ascii="Arial" w:hAnsi="Arial" w:eastAsia="Arial" w:cs="Arial"/>
                <w:b w:val="0"/>
                <w:bCs w:val="0"/>
                <w:i w:val="0"/>
                <w:iCs w:val="0"/>
                <w:color w:val="000000" w:themeColor="text1" w:themeTint="FF" w:themeShade="FF"/>
                <w:sz w:val="22"/>
                <w:szCs w:val="22"/>
              </w:rPr>
              <w:t>Staff can have a good work/life balance due to set contract hours +6</w:t>
            </w:r>
          </w:p>
        </w:tc>
        <w:tc>
          <w:tcPr>
            <w:tcW w:w="3405" w:type="dxa"/>
            <w:tcBorders>
              <w:top w:val="single" w:color="000000" w:themeColor="text1" w:sz="6"/>
              <w:left w:val="single" w:color="808080" w:themeColor="background1" w:themeShade="80" w:sz="6"/>
              <w:bottom w:val="single" w:color="FFFFFF" w:themeColor="background1" w:sz="0"/>
              <w:right w:val="single" w:color="808080" w:themeColor="background1" w:themeShade="80" w:sz="6"/>
            </w:tcBorders>
            <w:shd w:val="clear" w:color="auto" w:fill="D9D9D9" w:themeFill="background1" w:themeFillShade="D9"/>
            <w:tcMar/>
            <w:vAlign w:val="top"/>
          </w:tcPr>
          <w:p w:rsidR="762264BD" w:rsidP="762264BD" w:rsidRDefault="762264BD" w14:paraId="503D2DFC" w14:textId="5E1074A1">
            <w:pPr>
              <w:spacing w:line="240" w:lineRule="exact"/>
              <w:jc w:val="left"/>
              <w:rPr>
                <w:rFonts w:ascii="Arial" w:hAnsi="Arial" w:eastAsia="Arial" w:cs="Arial"/>
                <w:b w:val="0"/>
                <w:bCs w:val="0"/>
                <w:i w:val="0"/>
                <w:iCs w:val="0"/>
                <w:color w:val="000000" w:themeColor="text1" w:themeTint="FF" w:themeShade="FF"/>
                <w:sz w:val="22"/>
                <w:szCs w:val="22"/>
              </w:rPr>
            </w:pPr>
            <w:r w:rsidRPr="762264BD" w:rsidR="762264BD">
              <w:rPr>
                <w:rFonts w:ascii="Arial" w:hAnsi="Arial" w:eastAsia="Arial" w:cs="Arial"/>
                <w:b w:val="0"/>
                <w:bCs w:val="0"/>
                <w:i w:val="0"/>
                <w:iCs w:val="0"/>
                <w:color w:val="000000" w:themeColor="text1" w:themeTint="FF" w:themeShade="FF"/>
                <w:sz w:val="22"/>
                <w:szCs w:val="22"/>
              </w:rPr>
              <w:t>Possible initial loss of staff that are there for the chance to earn extra with no cap on hours -6</w:t>
            </w:r>
          </w:p>
        </w:tc>
        <w:tc>
          <w:tcPr>
            <w:tcW w:w="1954" w:type="dxa"/>
            <w:tcBorders>
              <w:top w:val="single" w:color="000000" w:themeColor="text1" w:sz="6"/>
              <w:left w:val="single" w:color="808080" w:themeColor="background1" w:themeShade="80" w:sz="6"/>
              <w:bottom w:val="single" w:color="FFFFFF" w:themeColor="background1" w:sz="0"/>
              <w:right w:val="single" w:color="000000" w:themeColor="text1" w:sz="6"/>
            </w:tcBorders>
            <w:shd w:val="clear" w:color="auto" w:fill="D9D9D9" w:themeFill="background1" w:themeFillShade="D9"/>
            <w:tcMar/>
            <w:vAlign w:val="top"/>
          </w:tcPr>
          <w:p w:rsidR="762264BD" w:rsidP="762264BD" w:rsidRDefault="762264BD" w14:paraId="19ED0182" w14:textId="20A2B670">
            <w:pPr>
              <w:pStyle w:val="Normal"/>
              <w:rPr>
                <w:rFonts w:ascii="Arial" w:hAnsi="Arial" w:eastAsia="Arial" w:cs="Arial"/>
                <w:b w:val="0"/>
                <w:bCs w:val="0"/>
                <w:i w:val="0"/>
                <w:iCs w:val="0"/>
                <w:color w:val="000000" w:themeColor="text1" w:themeTint="FF" w:themeShade="FF"/>
                <w:sz w:val="22"/>
                <w:szCs w:val="22"/>
              </w:rPr>
            </w:pPr>
          </w:p>
        </w:tc>
      </w:tr>
      <w:tr w:rsidR="762264BD" w:rsidTr="762264BD" w14:paraId="0A98FEBE">
        <w:trPr>
          <w:trHeight w:val="735"/>
        </w:trPr>
        <w:tc>
          <w:tcPr>
            <w:tcW w:w="3656" w:type="dxa"/>
            <w:tcBorders>
              <w:top w:val="single" w:color="FFFFFF" w:themeColor="background1" w:sz="0"/>
              <w:left w:val="single" w:color="000000" w:themeColor="text1" w:sz="6"/>
              <w:bottom w:val="single" w:color="000000" w:themeColor="text1" w:sz="6"/>
              <w:right w:val="single" w:color="808080" w:themeColor="background1" w:themeShade="80" w:sz="6"/>
            </w:tcBorders>
            <w:tcMar/>
            <w:vAlign w:val="top"/>
          </w:tcPr>
          <w:p w:rsidR="762264BD" w:rsidP="762264BD" w:rsidRDefault="762264BD" w14:paraId="7EBD0BB4" w14:textId="02E696B2">
            <w:pPr>
              <w:spacing w:line="240" w:lineRule="exact"/>
              <w:jc w:val="left"/>
              <w:rPr>
                <w:rFonts w:ascii="Arial" w:hAnsi="Arial" w:eastAsia="Arial" w:cs="Arial"/>
                <w:b w:val="0"/>
                <w:bCs w:val="0"/>
                <w:i w:val="0"/>
                <w:iCs w:val="0"/>
                <w:color w:val="000000" w:themeColor="text1" w:themeTint="FF" w:themeShade="FF"/>
                <w:sz w:val="22"/>
                <w:szCs w:val="22"/>
              </w:rPr>
            </w:pPr>
            <w:r w:rsidRPr="762264BD" w:rsidR="762264BD">
              <w:rPr>
                <w:rFonts w:ascii="Arial" w:hAnsi="Arial" w:eastAsia="Arial" w:cs="Arial"/>
                <w:b w:val="0"/>
                <w:bCs w:val="0"/>
                <w:i w:val="0"/>
                <w:iCs w:val="0"/>
                <w:color w:val="000000" w:themeColor="text1" w:themeTint="FF" w:themeShade="FF"/>
                <w:sz w:val="22"/>
                <w:szCs w:val="22"/>
              </w:rPr>
              <w:t>New staff have a better chance of staying motivated as conditions are better +6</w:t>
            </w:r>
          </w:p>
        </w:tc>
        <w:tc>
          <w:tcPr>
            <w:tcW w:w="3405" w:type="dxa"/>
            <w:tcBorders>
              <w:top w:val="single" w:color="FFFFFF" w:themeColor="background1" w:sz="0"/>
              <w:left w:val="single" w:color="808080" w:themeColor="background1" w:themeShade="80" w:sz="6"/>
              <w:bottom w:val="single" w:color="000000" w:themeColor="text1" w:sz="6"/>
              <w:right w:val="single" w:color="808080" w:themeColor="background1" w:themeShade="80" w:sz="6"/>
            </w:tcBorders>
            <w:tcMar/>
            <w:vAlign w:val="top"/>
          </w:tcPr>
          <w:p w:rsidR="762264BD" w:rsidP="762264BD" w:rsidRDefault="762264BD" w14:paraId="4772B3A8" w14:textId="25BE7281">
            <w:pPr>
              <w:spacing w:line="240" w:lineRule="exact"/>
              <w:jc w:val="left"/>
              <w:rPr>
                <w:rFonts w:ascii="Arial" w:hAnsi="Arial" w:eastAsia="Arial" w:cs="Arial"/>
                <w:b w:val="0"/>
                <w:bCs w:val="0"/>
                <w:i w:val="0"/>
                <w:iCs w:val="0"/>
                <w:color w:val="000000" w:themeColor="text1" w:themeTint="FF" w:themeShade="FF"/>
                <w:sz w:val="22"/>
                <w:szCs w:val="22"/>
              </w:rPr>
            </w:pPr>
            <w:r w:rsidRPr="762264BD" w:rsidR="762264BD">
              <w:rPr>
                <w:rFonts w:ascii="Arial" w:hAnsi="Arial" w:eastAsia="Arial" w:cs="Arial"/>
                <w:b w:val="0"/>
                <w:bCs w:val="0"/>
                <w:i w:val="0"/>
                <w:iCs w:val="0"/>
                <w:color w:val="000000" w:themeColor="text1" w:themeTint="FF" w:themeShade="FF"/>
                <w:sz w:val="22"/>
                <w:szCs w:val="22"/>
              </w:rPr>
              <w:t>Not enough trained professional available to fill vacancies -9</w:t>
            </w:r>
          </w:p>
        </w:tc>
        <w:tc>
          <w:tcPr>
            <w:tcW w:w="1954" w:type="dxa"/>
            <w:tcBorders>
              <w:top w:val="single" w:color="FFFFFF" w:themeColor="background1" w:sz="0"/>
              <w:left w:val="single" w:color="808080" w:themeColor="background1" w:themeShade="80" w:sz="6"/>
              <w:bottom w:val="single" w:color="000000" w:themeColor="text1" w:sz="6"/>
              <w:right w:val="single" w:color="000000" w:themeColor="text1" w:sz="6"/>
            </w:tcBorders>
            <w:tcMar/>
            <w:vAlign w:val="top"/>
          </w:tcPr>
          <w:p w:rsidR="762264BD" w:rsidP="762264BD" w:rsidRDefault="762264BD" w14:paraId="2F6F651C" w14:textId="1DAC2136">
            <w:pPr>
              <w:pStyle w:val="Normal"/>
              <w:rPr>
                <w:rFonts w:ascii="Arial" w:hAnsi="Arial" w:eastAsia="Arial" w:cs="Arial"/>
                <w:b w:val="0"/>
                <w:bCs w:val="0"/>
                <w:i w:val="0"/>
                <w:iCs w:val="0"/>
                <w:color w:val="000000" w:themeColor="text1" w:themeTint="FF" w:themeShade="FF"/>
                <w:sz w:val="22"/>
                <w:szCs w:val="22"/>
              </w:rPr>
            </w:pPr>
          </w:p>
        </w:tc>
      </w:tr>
      <w:tr w:rsidR="762264BD" w:rsidTr="762264BD" w14:paraId="648F4D14">
        <w:trPr>
          <w:trHeight w:val="720"/>
        </w:trPr>
        <w:tc>
          <w:tcPr>
            <w:tcW w:w="3656" w:type="dxa"/>
            <w:tcBorders>
              <w:top w:val="single" w:color="FFFFFF" w:themeColor="background1" w:sz="0"/>
              <w:left w:val="single" w:color="000000" w:themeColor="text1" w:sz="6"/>
              <w:bottom w:val="single" w:color="000000" w:themeColor="text1" w:sz="6"/>
              <w:right w:val="single" w:color="808080" w:themeColor="background1" w:themeShade="80" w:sz="6"/>
            </w:tcBorders>
            <w:tcMar/>
            <w:vAlign w:val="top"/>
          </w:tcPr>
          <w:p w:rsidR="762264BD" w:rsidP="762264BD" w:rsidRDefault="762264BD" w14:paraId="4DCB2779" w14:textId="5A8FD4E5">
            <w:pPr>
              <w:pStyle w:val="Normal"/>
              <w:spacing w:line="240" w:lineRule="exact"/>
              <w:jc w:val="left"/>
              <w:rPr>
                <w:rFonts w:ascii="Arial" w:hAnsi="Arial" w:eastAsia="Arial" w:cs="Arial"/>
                <w:b w:val="0"/>
                <w:bCs w:val="0"/>
                <w:i w:val="0"/>
                <w:iCs w:val="0"/>
                <w:color w:val="000000" w:themeColor="text1" w:themeTint="FF" w:themeShade="FF"/>
                <w:sz w:val="22"/>
                <w:szCs w:val="22"/>
                <w:lang w:val="en-GB"/>
              </w:rPr>
            </w:pPr>
            <w:r w:rsidRPr="762264BD" w:rsidR="762264BD">
              <w:rPr>
                <w:rFonts w:ascii="Arial" w:hAnsi="Arial" w:eastAsia="Arial" w:cs="Arial"/>
                <w:b w:val="0"/>
                <w:bCs w:val="0"/>
                <w:i w:val="0"/>
                <w:iCs w:val="0"/>
                <w:color w:val="000000" w:themeColor="text1" w:themeTint="FF" w:themeShade="FF"/>
                <w:sz w:val="22"/>
                <w:szCs w:val="22"/>
              </w:rPr>
              <w:t>Total</w:t>
            </w:r>
          </w:p>
          <w:p w:rsidR="762264BD" w:rsidP="762264BD" w:rsidRDefault="762264BD" w14:paraId="5E2F802A" w14:textId="471E1B19">
            <w:pPr>
              <w:pStyle w:val="Normal"/>
              <w:spacing w:line="240" w:lineRule="exact"/>
              <w:jc w:val="left"/>
              <w:rPr>
                <w:rFonts w:ascii="Arial" w:hAnsi="Arial" w:eastAsia="Arial" w:cs="Arial"/>
                <w:b w:val="0"/>
                <w:bCs w:val="0"/>
                <w:i w:val="0"/>
                <w:iCs w:val="0"/>
                <w:color w:val="000000" w:themeColor="text1" w:themeTint="FF" w:themeShade="FF"/>
                <w:sz w:val="22"/>
                <w:szCs w:val="22"/>
                <w:lang w:val="en-GB"/>
              </w:rPr>
            </w:pPr>
            <w:r w:rsidRPr="762264BD" w:rsidR="762264BD">
              <w:rPr>
                <w:rFonts w:ascii="Arial" w:hAnsi="Arial" w:eastAsia="Arial" w:cs="Arial"/>
                <w:b w:val="0"/>
                <w:bCs w:val="0"/>
                <w:i w:val="0"/>
                <w:iCs w:val="0"/>
                <w:color w:val="000000" w:themeColor="text1" w:themeTint="FF" w:themeShade="FF"/>
                <w:sz w:val="22"/>
                <w:szCs w:val="22"/>
              </w:rPr>
              <w:t>+ 18</w:t>
            </w:r>
          </w:p>
        </w:tc>
        <w:tc>
          <w:tcPr>
            <w:tcW w:w="3405" w:type="dxa"/>
            <w:tcBorders>
              <w:top w:val="single" w:color="FFFFFF" w:themeColor="background1" w:sz="0"/>
              <w:left w:val="single" w:color="808080" w:themeColor="background1" w:themeShade="80" w:sz="6"/>
              <w:bottom w:val="single" w:color="000000" w:themeColor="text1" w:sz="6"/>
              <w:right w:val="single" w:color="808080" w:themeColor="background1" w:themeShade="80" w:sz="6"/>
            </w:tcBorders>
            <w:tcMar/>
            <w:vAlign w:val="top"/>
          </w:tcPr>
          <w:p w:rsidR="762264BD" w:rsidP="762264BD" w:rsidRDefault="762264BD" w14:paraId="68D45DC0" w14:textId="2F250776">
            <w:pPr>
              <w:pStyle w:val="Normal"/>
              <w:spacing w:line="240" w:lineRule="exact"/>
              <w:jc w:val="left"/>
              <w:rPr>
                <w:rFonts w:ascii="Arial" w:hAnsi="Arial" w:eastAsia="Arial" w:cs="Arial"/>
                <w:b w:val="0"/>
                <w:bCs w:val="0"/>
                <w:i w:val="0"/>
                <w:iCs w:val="0"/>
                <w:color w:val="000000" w:themeColor="text1" w:themeTint="FF" w:themeShade="FF"/>
                <w:sz w:val="22"/>
                <w:szCs w:val="22"/>
                <w:lang w:val="en-GB"/>
              </w:rPr>
            </w:pPr>
            <w:r w:rsidRPr="762264BD" w:rsidR="762264BD">
              <w:rPr>
                <w:rFonts w:ascii="Arial" w:hAnsi="Arial" w:eastAsia="Arial" w:cs="Arial"/>
                <w:b w:val="0"/>
                <w:bCs w:val="0"/>
                <w:i w:val="0"/>
                <w:iCs w:val="0"/>
                <w:color w:val="000000" w:themeColor="text1" w:themeTint="FF" w:themeShade="FF"/>
                <w:sz w:val="22"/>
                <w:szCs w:val="22"/>
              </w:rPr>
              <w:t>Total</w:t>
            </w:r>
          </w:p>
          <w:p w:rsidR="762264BD" w:rsidP="762264BD" w:rsidRDefault="762264BD" w14:paraId="2B579A95" w14:textId="64B25209">
            <w:pPr>
              <w:pStyle w:val="Normal"/>
              <w:spacing w:line="240" w:lineRule="exact"/>
              <w:jc w:val="left"/>
              <w:rPr>
                <w:rFonts w:ascii="Arial" w:hAnsi="Arial" w:eastAsia="Arial" w:cs="Arial"/>
                <w:b w:val="0"/>
                <w:bCs w:val="0"/>
                <w:i w:val="0"/>
                <w:iCs w:val="0"/>
                <w:color w:val="000000" w:themeColor="text1" w:themeTint="FF" w:themeShade="FF"/>
                <w:sz w:val="22"/>
                <w:szCs w:val="22"/>
                <w:lang w:val="en-GB"/>
              </w:rPr>
            </w:pPr>
            <w:r w:rsidRPr="762264BD" w:rsidR="762264BD">
              <w:rPr>
                <w:rFonts w:ascii="Arial" w:hAnsi="Arial" w:eastAsia="Arial" w:cs="Arial"/>
                <w:b w:val="0"/>
                <w:bCs w:val="0"/>
                <w:i w:val="0"/>
                <w:iCs w:val="0"/>
                <w:color w:val="000000" w:themeColor="text1" w:themeTint="FF" w:themeShade="FF"/>
                <w:sz w:val="22"/>
                <w:szCs w:val="22"/>
              </w:rPr>
              <w:t>-24</w:t>
            </w:r>
          </w:p>
        </w:tc>
        <w:tc>
          <w:tcPr>
            <w:tcW w:w="1954" w:type="dxa"/>
            <w:tcBorders>
              <w:top w:val="single" w:color="FFFFFF" w:themeColor="background1" w:sz="0"/>
              <w:left w:val="single" w:color="808080" w:themeColor="background1" w:themeShade="80" w:sz="6"/>
              <w:bottom w:val="single" w:color="000000" w:themeColor="text1" w:sz="6"/>
              <w:right w:val="single" w:color="000000" w:themeColor="text1" w:sz="6"/>
            </w:tcBorders>
            <w:tcMar/>
            <w:vAlign w:val="top"/>
          </w:tcPr>
          <w:p w:rsidR="762264BD" w:rsidP="762264BD" w:rsidRDefault="762264BD" w14:paraId="2F757167" w14:textId="1A0D71F5">
            <w:pPr>
              <w:pStyle w:val="Normal"/>
              <w:spacing w:line="240" w:lineRule="exact"/>
              <w:jc w:val="left"/>
              <w:rPr>
                <w:rFonts w:ascii="Arial" w:hAnsi="Arial" w:eastAsia="Arial" w:cs="Arial"/>
                <w:b w:val="0"/>
                <w:bCs w:val="0"/>
                <w:i w:val="0"/>
                <w:iCs w:val="0"/>
                <w:color w:val="000000" w:themeColor="text1" w:themeTint="FF" w:themeShade="FF"/>
                <w:sz w:val="22"/>
                <w:szCs w:val="22"/>
                <w:lang w:val="en-GB"/>
              </w:rPr>
            </w:pPr>
            <w:r w:rsidRPr="762264BD" w:rsidR="762264BD">
              <w:rPr>
                <w:rFonts w:ascii="Arial" w:hAnsi="Arial" w:eastAsia="Arial" w:cs="Arial"/>
                <w:b w:val="0"/>
                <w:bCs w:val="0"/>
                <w:i w:val="0"/>
                <w:iCs w:val="0"/>
                <w:color w:val="000000" w:themeColor="text1" w:themeTint="FF" w:themeShade="FF"/>
                <w:sz w:val="22"/>
                <w:szCs w:val="22"/>
              </w:rPr>
              <w:t>Total</w:t>
            </w:r>
          </w:p>
          <w:p w:rsidR="762264BD" w:rsidP="762264BD" w:rsidRDefault="762264BD" w14:paraId="74A7F0FA" w14:textId="1316F8A7">
            <w:pPr>
              <w:pStyle w:val="Normal"/>
              <w:spacing w:line="240" w:lineRule="exact"/>
              <w:jc w:val="left"/>
              <w:rPr>
                <w:rFonts w:ascii="Arial" w:hAnsi="Arial" w:eastAsia="Arial" w:cs="Arial"/>
                <w:b w:val="0"/>
                <w:bCs w:val="0"/>
                <w:i w:val="0"/>
                <w:iCs w:val="0"/>
                <w:color w:val="000000" w:themeColor="text1" w:themeTint="FF" w:themeShade="FF"/>
                <w:sz w:val="22"/>
                <w:szCs w:val="22"/>
                <w:lang w:val="en-GB"/>
              </w:rPr>
            </w:pPr>
            <w:r w:rsidRPr="762264BD" w:rsidR="762264BD">
              <w:rPr>
                <w:rFonts w:ascii="Arial" w:hAnsi="Arial" w:eastAsia="Arial" w:cs="Arial"/>
                <w:b w:val="0"/>
                <w:bCs w:val="0"/>
                <w:i w:val="0"/>
                <w:iCs w:val="0"/>
                <w:color w:val="000000" w:themeColor="text1" w:themeTint="FF" w:themeShade="FF"/>
                <w:sz w:val="22"/>
                <w:szCs w:val="22"/>
              </w:rPr>
              <w:t>-4</w:t>
            </w:r>
          </w:p>
        </w:tc>
      </w:tr>
    </w:tbl>
    <w:p w:rsidR="37E79D4B" w:rsidP="762264BD" w:rsidRDefault="37E79D4B" w14:paraId="3ED8511A" w14:textId="0731AD21">
      <w:pPr>
        <w:pStyle w:val="Normal"/>
        <w:rPr>
          <w:rFonts w:ascii="Arial" w:hAnsi="Arial" w:eastAsia="Arial" w:cs="Arial"/>
          <w:b w:val="0"/>
          <w:bCs w:val="0"/>
          <w:i w:val="0"/>
          <w:iCs w:val="0"/>
          <w:color w:val="000000" w:themeColor="text1" w:themeTint="FF" w:themeShade="FF"/>
          <w:sz w:val="22"/>
          <w:szCs w:val="22"/>
        </w:rPr>
      </w:pPr>
    </w:p>
    <w:p w:rsidR="37E79D4B" w:rsidP="762264BD" w:rsidRDefault="37E79D4B" w14:paraId="462AF1F8" w14:textId="54A2D5FF">
      <w:pPr>
        <w:pStyle w:val="Normal"/>
        <w:spacing w:after="160" w:line="256" w:lineRule="auto"/>
        <w:jc w:val="both"/>
        <w:rPr>
          <w:rFonts w:ascii="Arial" w:hAnsi="Arial" w:eastAsia="Arial" w:cs="Arial"/>
          <w:b w:val="0"/>
          <w:bCs w:val="0"/>
          <w:i w:val="0"/>
          <w:iCs w:val="0"/>
          <w:noProof w:val="0"/>
          <w:color w:val="000000" w:themeColor="text1" w:themeTint="FF" w:themeShade="FF"/>
          <w:sz w:val="22"/>
          <w:szCs w:val="22"/>
          <w:lang w:val="en-GB"/>
        </w:rPr>
      </w:pPr>
      <w:r w:rsidRPr="762264BD" w:rsidR="762264BD">
        <w:rPr>
          <w:rFonts w:ascii="Arial" w:hAnsi="Arial" w:eastAsia="Arial" w:cs="Arial"/>
          <w:b w:val="0"/>
          <w:bCs w:val="0"/>
          <w:i w:val="0"/>
          <w:iCs w:val="0"/>
          <w:color w:val="000000" w:themeColor="text1" w:themeTint="FF" w:themeShade="FF"/>
          <w:sz w:val="22"/>
          <w:szCs w:val="22"/>
        </w:rPr>
        <w:t>Results:</w:t>
      </w:r>
    </w:p>
    <w:p w:rsidR="37E79D4B" w:rsidP="762264BD" w:rsidRDefault="37E79D4B" w14:paraId="385F0032" w14:textId="4AD006A7">
      <w:pPr>
        <w:pStyle w:val="Normal"/>
        <w:spacing w:after="160" w:line="256" w:lineRule="auto"/>
        <w:jc w:val="both"/>
        <w:rPr>
          <w:rFonts w:ascii="Arial" w:hAnsi="Arial" w:eastAsia="Arial" w:cs="Arial"/>
          <w:b w:val="0"/>
          <w:bCs w:val="0"/>
          <w:i w:val="0"/>
          <w:iCs w:val="0"/>
          <w:noProof w:val="0"/>
          <w:color w:val="000000" w:themeColor="text1" w:themeTint="FF" w:themeShade="FF"/>
          <w:sz w:val="22"/>
          <w:szCs w:val="22"/>
          <w:lang w:val="en-GB"/>
        </w:rPr>
      </w:pPr>
      <w:r w:rsidRPr="762264BD" w:rsidR="762264BD">
        <w:rPr>
          <w:rFonts w:ascii="Arial" w:hAnsi="Arial" w:eastAsia="Arial" w:cs="Arial"/>
          <w:b w:val="0"/>
          <w:bCs w:val="0"/>
          <w:i w:val="0"/>
          <w:iCs w:val="0"/>
          <w:color w:val="000000" w:themeColor="text1" w:themeTint="FF" w:themeShade="FF"/>
          <w:sz w:val="22"/>
          <w:szCs w:val="22"/>
        </w:rPr>
        <w:t>Good = Plus 18</w:t>
      </w:r>
    </w:p>
    <w:p w:rsidR="37E79D4B" w:rsidP="762264BD" w:rsidRDefault="37E79D4B" w14:paraId="0256A6EE" w14:textId="6EA8B77E">
      <w:pPr>
        <w:pStyle w:val="Normal"/>
        <w:spacing w:after="160" w:line="256" w:lineRule="auto"/>
        <w:jc w:val="both"/>
        <w:rPr>
          <w:rFonts w:ascii="Arial" w:hAnsi="Arial" w:eastAsia="Arial" w:cs="Arial"/>
          <w:b w:val="0"/>
          <w:bCs w:val="0"/>
          <w:i w:val="0"/>
          <w:iCs w:val="0"/>
          <w:noProof w:val="0"/>
          <w:color w:val="000000" w:themeColor="text1" w:themeTint="FF" w:themeShade="FF"/>
          <w:sz w:val="22"/>
          <w:szCs w:val="22"/>
          <w:lang w:val="en-GB"/>
        </w:rPr>
      </w:pPr>
      <w:r w:rsidRPr="762264BD" w:rsidR="762264BD">
        <w:rPr>
          <w:rFonts w:ascii="Arial" w:hAnsi="Arial" w:eastAsia="Arial" w:cs="Arial"/>
          <w:b w:val="0"/>
          <w:bCs w:val="0"/>
          <w:i w:val="0"/>
          <w:iCs w:val="0"/>
          <w:color w:val="000000" w:themeColor="text1" w:themeTint="FF" w:themeShade="FF"/>
          <w:sz w:val="22"/>
          <w:szCs w:val="22"/>
        </w:rPr>
        <w:t>Bad = Minus 24</w:t>
      </w:r>
    </w:p>
    <w:p w:rsidR="37E79D4B" w:rsidP="762264BD" w:rsidRDefault="37E79D4B" w14:paraId="440BA7B3" w14:textId="39E291CC">
      <w:pPr>
        <w:pStyle w:val="Normal"/>
        <w:spacing w:after="160" w:line="256" w:lineRule="auto"/>
        <w:jc w:val="both"/>
        <w:rPr>
          <w:rFonts w:ascii="Arial" w:hAnsi="Arial" w:eastAsia="Arial" w:cs="Arial"/>
          <w:b w:val="0"/>
          <w:bCs w:val="0"/>
          <w:i w:val="0"/>
          <w:iCs w:val="0"/>
          <w:noProof w:val="0"/>
          <w:color w:val="000000" w:themeColor="text1" w:themeTint="FF" w:themeShade="FF"/>
          <w:sz w:val="22"/>
          <w:szCs w:val="22"/>
          <w:lang w:val="en-GB"/>
        </w:rPr>
      </w:pPr>
      <w:r w:rsidRPr="762264BD" w:rsidR="762264BD">
        <w:rPr>
          <w:rFonts w:ascii="Arial" w:hAnsi="Arial" w:eastAsia="Arial" w:cs="Arial"/>
          <w:b w:val="0"/>
          <w:bCs w:val="0"/>
          <w:i w:val="0"/>
          <w:iCs w:val="0"/>
          <w:color w:val="000000" w:themeColor="text1" w:themeTint="FF" w:themeShade="FF"/>
          <w:sz w:val="22"/>
          <w:szCs w:val="22"/>
        </w:rPr>
        <w:t>Interesting = Minus 4</w:t>
      </w:r>
    </w:p>
    <w:p w:rsidR="37E79D4B" w:rsidP="762264BD" w:rsidRDefault="37E79D4B" w14:paraId="54CC0E12" w14:textId="53992AA9">
      <w:pPr>
        <w:pStyle w:val="Normal"/>
        <w:spacing w:after="160" w:line="256" w:lineRule="auto"/>
        <w:jc w:val="both"/>
        <w:rPr>
          <w:rFonts w:ascii="Arial" w:hAnsi="Arial" w:eastAsia="Arial" w:cs="Arial"/>
          <w:b w:val="0"/>
          <w:bCs w:val="0"/>
          <w:i w:val="0"/>
          <w:iCs w:val="0"/>
          <w:noProof w:val="0"/>
          <w:color w:val="000000" w:themeColor="text1" w:themeTint="FF" w:themeShade="FF"/>
          <w:sz w:val="22"/>
          <w:szCs w:val="22"/>
          <w:lang w:val="en-GB"/>
        </w:rPr>
      </w:pPr>
      <w:r w:rsidRPr="762264BD" w:rsidR="762264BD">
        <w:rPr>
          <w:rFonts w:ascii="Arial" w:hAnsi="Arial" w:eastAsia="Arial" w:cs="Arial"/>
          <w:b w:val="0"/>
          <w:bCs w:val="0"/>
          <w:i w:val="0"/>
          <w:iCs w:val="0"/>
          <w:color w:val="000000" w:themeColor="text1" w:themeTint="FF" w:themeShade="FF"/>
          <w:sz w:val="22"/>
          <w:szCs w:val="22"/>
        </w:rPr>
        <w:t>Total = Minus 10</w:t>
      </w:r>
    </w:p>
    <w:p w:rsidR="37E79D4B" w:rsidP="762264BD" w:rsidRDefault="37E79D4B" w14:paraId="17A35483" w14:textId="61E1B89C">
      <w:pPr>
        <w:pStyle w:val="Normal"/>
        <w:rPr>
          <w:rFonts w:ascii="Arial" w:hAnsi="Arial" w:eastAsia="Arial" w:cs="Arial"/>
          <w:b w:val="0"/>
          <w:bCs w:val="0"/>
          <w:i w:val="0"/>
          <w:iCs w:val="0"/>
          <w:noProof w:val="0"/>
          <w:color w:val="000000" w:themeColor="text1" w:themeTint="FF" w:themeShade="FF"/>
          <w:sz w:val="22"/>
          <w:szCs w:val="22"/>
          <w:lang w:val="en-GB"/>
        </w:rPr>
      </w:pPr>
      <w:r w:rsidRPr="762264BD" w:rsidR="762264BD">
        <w:rPr>
          <w:rFonts w:ascii="Arial" w:hAnsi="Arial" w:eastAsia="Arial" w:cs="Arial"/>
          <w:b w:val="0"/>
          <w:bCs w:val="0"/>
          <w:i w:val="0"/>
          <w:iCs w:val="0"/>
          <w:color w:val="000000" w:themeColor="text1" w:themeTint="FF" w:themeShade="FF"/>
          <w:sz w:val="22"/>
          <w:szCs w:val="22"/>
        </w:rPr>
        <w:t>Outcome:</w:t>
      </w:r>
    </w:p>
    <w:p w:rsidR="37E79D4B" w:rsidP="762264BD" w:rsidRDefault="37E79D4B" w14:paraId="75873181" w14:textId="4EFAC744">
      <w:pPr>
        <w:pStyle w:val="Normal"/>
        <w:rPr>
          <w:rFonts w:ascii="Arial" w:hAnsi="Arial" w:eastAsia="Arial" w:cs="Arial"/>
          <w:b w:val="0"/>
          <w:bCs w:val="0"/>
          <w:i w:val="0"/>
          <w:iCs w:val="0"/>
          <w:noProof w:val="0"/>
          <w:color w:val="000000" w:themeColor="text1" w:themeTint="FF" w:themeShade="FF"/>
          <w:sz w:val="22"/>
          <w:szCs w:val="22"/>
          <w:lang w:val="en-GB"/>
        </w:rPr>
      </w:pPr>
      <w:r w:rsidRPr="762264BD" w:rsidR="762264BD">
        <w:rPr>
          <w:rFonts w:ascii="Arial" w:hAnsi="Arial" w:eastAsia="Arial" w:cs="Arial"/>
          <w:b w:val="0"/>
          <w:bCs w:val="0"/>
          <w:i w:val="0"/>
          <w:iCs w:val="0"/>
          <w:color w:val="000000" w:themeColor="text1" w:themeTint="FF" w:themeShade="FF"/>
          <w:sz w:val="22"/>
          <w:szCs w:val="22"/>
        </w:rPr>
        <w:t>Although this solution will make working conditions better for existing and new staff there will not be enough trained professional to fill the vacancies in the NHS. This in turn would mean a reduced service that would not be accessible to all due to capacity.</w:t>
      </w:r>
    </w:p>
    <w:p w:rsidR="37E79D4B" w:rsidP="762264BD" w:rsidRDefault="37E79D4B" w14:paraId="178F83BB" w14:textId="3B93326C">
      <w:pPr>
        <w:spacing w:after="160" w:line="259" w:lineRule="auto"/>
        <w:rPr>
          <w:rFonts w:ascii="Arial" w:hAnsi="Arial" w:eastAsia="Arial" w:cs="Arial"/>
          <w:sz w:val="22"/>
          <w:szCs w:val="22"/>
        </w:rPr>
      </w:pPr>
      <w:r w:rsidRPr="762264BD">
        <w:rPr>
          <w:rFonts w:ascii="Arial" w:hAnsi="Arial" w:eastAsia="Arial" w:cs="Arial"/>
          <w:sz w:val="22"/>
          <w:szCs w:val="22"/>
        </w:rPr>
        <w:br w:type="page"/>
      </w:r>
    </w:p>
    <w:p w:rsidR="37E79D4B" w:rsidP="762264BD" w:rsidRDefault="37E79D4B" w14:paraId="028D7619" w14:textId="69D63472">
      <w:pPr>
        <w:pStyle w:val="Normal"/>
        <w:rPr>
          <w:rFonts w:ascii="Arial" w:hAnsi="Arial" w:eastAsia="Arial" w:cs="Arial"/>
          <w:b w:val="0"/>
          <w:bCs w:val="0"/>
          <w:i w:val="0"/>
          <w:iCs w:val="0"/>
          <w:color w:val="000000" w:themeColor="text1" w:themeTint="FF" w:themeShade="FF"/>
          <w:sz w:val="22"/>
          <w:szCs w:val="22"/>
        </w:rPr>
      </w:pPr>
    </w:p>
    <w:p w:rsidR="37E79D4B" w:rsidP="762264BD" w:rsidRDefault="37E79D4B" w14:paraId="389C93F5" w14:textId="257DFB41">
      <w:pPr>
        <w:pStyle w:val="Heading4"/>
        <w:rPr>
          <w:rFonts w:ascii="Arial" w:hAnsi="Arial" w:eastAsia="Arial" w:cs="Arial"/>
          <w:sz w:val="22"/>
          <w:szCs w:val="22"/>
        </w:rPr>
      </w:pPr>
      <w:bookmarkStart w:name="_Toc181011806" w:id="1313239705"/>
      <w:r w:rsidRPr="762264BD" w:rsidR="762264BD">
        <w:rPr>
          <w:rFonts w:ascii="Arial" w:hAnsi="Arial" w:eastAsia="Arial" w:cs="Arial"/>
          <w:sz w:val="22"/>
          <w:szCs w:val="22"/>
        </w:rPr>
        <w:t xml:space="preserve">PMI </w:t>
      </w:r>
      <w:r w:rsidRPr="762264BD" w:rsidR="762264BD">
        <w:rPr>
          <w:rFonts w:ascii="Arial" w:hAnsi="Arial" w:eastAsia="Arial" w:cs="Arial"/>
          <w:sz w:val="22"/>
          <w:szCs w:val="22"/>
        </w:rPr>
        <w:t>Funding and plans to encourage and train new recruits</w:t>
      </w:r>
      <w:bookmarkEnd w:id="1313239705"/>
    </w:p>
    <w:p w:rsidR="37E79D4B" w:rsidP="762264BD" w:rsidRDefault="37E79D4B" w14:paraId="6509FD78" w14:textId="2B159E8B">
      <w:pPr>
        <w:pStyle w:val="Normal"/>
        <w:rPr>
          <w:rFonts w:ascii="Arial" w:hAnsi="Arial" w:eastAsia="Arial" w:cs="Arial"/>
          <w:sz w:val="22"/>
          <w:szCs w:val="22"/>
        </w:rPr>
      </w:pPr>
    </w:p>
    <w:tbl>
      <w:tblPr>
        <w:tblStyle w:val="TableGrid"/>
        <w:tblW w:w="0" w:type="auto"/>
        <w:tblLayout w:type="fixed"/>
        <w:tblLook w:val="06A0" w:firstRow="1" w:lastRow="0" w:firstColumn="1" w:lastColumn="0" w:noHBand="1" w:noVBand="1"/>
      </w:tblPr>
      <w:tblGrid>
        <w:gridCol w:w="3806"/>
        <w:gridCol w:w="2880"/>
        <w:gridCol w:w="2329"/>
      </w:tblGrid>
      <w:tr w:rsidR="762264BD" w:rsidTr="762264BD" w14:paraId="0313FE80">
        <w:trPr>
          <w:trHeight w:val="885"/>
        </w:trPr>
        <w:tc>
          <w:tcPr>
            <w:tcW w:w="3806" w:type="dxa"/>
            <w:tcBorders>
              <w:top w:val="single" w:color="000000" w:themeColor="text1" w:sz="8"/>
              <w:left w:val="single" w:color="000000" w:themeColor="text1" w:sz="8"/>
              <w:bottom w:val="single" w:color="808080" w:themeColor="background1" w:themeShade="80" w:sz="6"/>
              <w:right w:val="single" w:color="808080" w:themeColor="background1" w:themeShade="80" w:sz="6"/>
            </w:tcBorders>
            <w:shd w:val="clear" w:color="auto" w:fill="000000" w:themeFill="text1"/>
            <w:tcMar/>
            <w:vAlign w:val="center"/>
          </w:tcPr>
          <w:p w:rsidR="762264BD" w:rsidP="762264BD" w:rsidRDefault="762264BD" w14:paraId="073045BE" w14:textId="049C5747">
            <w:pPr>
              <w:spacing w:line="240" w:lineRule="exact"/>
              <w:jc w:val="left"/>
              <w:rPr>
                <w:rFonts w:ascii="Arial" w:hAnsi="Arial" w:eastAsia="Arial" w:cs="Arial"/>
                <w:b w:val="1"/>
                <w:bCs w:val="1"/>
                <w:i w:val="0"/>
                <w:iCs w:val="0"/>
                <w:color w:val="FFFFFF" w:themeColor="background1" w:themeTint="FF" w:themeShade="FF"/>
                <w:sz w:val="22"/>
                <w:szCs w:val="22"/>
              </w:rPr>
            </w:pPr>
            <w:r w:rsidRPr="762264BD" w:rsidR="762264BD">
              <w:rPr>
                <w:rFonts w:ascii="Arial" w:hAnsi="Arial" w:eastAsia="Arial" w:cs="Arial"/>
                <w:b w:val="0"/>
                <w:bCs w:val="0"/>
                <w:i w:val="0"/>
                <w:iCs w:val="0"/>
                <w:color w:val="FFFFFF" w:themeColor="background1" w:themeTint="FF" w:themeShade="FF"/>
                <w:sz w:val="22"/>
                <w:szCs w:val="22"/>
                <w:vertAlign w:val="subscript"/>
              </w:rPr>
              <w:t>Good</w:t>
            </w:r>
          </w:p>
        </w:tc>
        <w:tc>
          <w:tcPr>
            <w:tcW w:w="2880" w:type="dxa"/>
            <w:tcBorders>
              <w:top w:val="single" w:color="000000" w:themeColor="text1" w:sz="8"/>
              <w:left w:val="single" w:color="808080" w:themeColor="background1" w:themeShade="80" w:sz="6"/>
              <w:bottom w:val="single" w:color="808080" w:themeColor="background1" w:themeShade="80" w:sz="6"/>
              <w:right w:val="single" w:color="808080" w:themeColor="background1" w:themeShade="80" w:sz="6"/>
            </w:tcBorders>
            <w:shd w:val="clear" w:color="auto" w:fill="000000" w:themeFill="text1"/>
            <w:tcMar/>
            <w:vAlign w:val="center"/>
          </w:tcPr>
          <w:p w:rsidR="762264BD" w:rsidP="762264BD" w:rsidRDefault="762264BD" w14:paraId="2A89CDBF" w14:textId="0670D0DE">
            <w:pPr>
              <w:spacing w:line="240" w:lineRule="exact"/>
              <w:jc w:val="left"/>
              <w:rPr>
                <w:rFonts w:ascii="Arial" w:hAnsi="Arial" w:eastAsia="Arial" w:cs="Arial"/>
                <w:b w:val="1"/>
                <w:bCs w:val="1"/>
                <w:i w:val="0"/>
                <w:iCs w:val="0"/>
                <w:color w:val="FFFFFF" w:themeColor="background1" w:themeTint="FF" w:themeShade="FF"/>
                <w:sz w:val="22"/>
                <w:szCs w:val="22"/>
              </w:rPr>
            </w:pPr>
            <w:r w:rsidRPr="762264BD" w:rsidR="762264BD">
              <w:rPr>
                <w:rFonts w:ascii="Arial" w:hAnsi="Arial" w:eastAsia="Arial" w:cs="Arial"/>
                <w:b w:val="0"/>
                <w:bCs w:val="0"/>
                <w:i w:val="0"/>
                <w:iCs w:val="0"/>
                <w:color w:val="FFFFFF" w:themeColor="background1" w:themeTint="FF" w:themeShade="FF"/>
                <w:sz w:val="22"/>
                <w:szCs w:val="22"/>
                <w:vertAlign w:val="subscript"/>
              </w:rPr>
              <w:t>Bad</w:t>
            </w:r>
          </w:p>
        </w:tc>
        <w:tc>
          <w:tcPr>
            <w:tcW w:w="2329" w:type="dxa"/>
            <w:tcBorders>
              <w:top w:val="single" w:color="000000" w:themeColor="text1" w:sz="8"/>
              <w:left w:val="single" w:color="808080" w:themeColor="background1" w:themeShade="80" w:sz="6"/>
              <w:bottom w:val="single" w:color="808080" w:themeColor="background1" w:themeShade="80" w:sz="6"/>
              <w:right w:val="single" w:color="000000" w:themeColor="text1" w:sz="8"/>
            </w:tcBorders>
            <w:shd w:val="clear" w:color="auto" w:fill="000000" w:themeFill="text1"/>
            <w:tcMar/>
            <w:vAlign w:val="center"/>
          </w:tcPr>
          <w:p w:rsidR="762264BD" w:rsidP="762264BD" w:rsidRDefault="762264BD" w14:paraId="5C596AD3" w14:textId="5793F7F2">
            <w:pPr>
              <w:spacing w:line="240" w:lineRule="exact"/>
              <w:jc w:val="left"/>
              <w:rPr>
                <w:rFonts w:ascii="Arial" w:hAnsi="Arial" w:eastAsia="Arial" w:cs="Arial"/>
                <w:b w:val="1"/>
                <w:bCs w:val="1"/>
                <w:i w:val="0"/>
                <w:iCs w:val="0"/>
                <w:color w:val="FFFFFF" w:themeColor="background1" w:themeTint="FF" w:themeShade="FF"/>
                <w:sz w:val="22"/>
                <w:szCs w:val="22"/>
              </w:rPr>
            </w:pPr>
            <w:r w:rsidRPr="762264BD" w:rsidR="762264BD">
              <w:rPr>
                <w:rFonts w:ascii="Arial" w:hAnsi="Arial" w:eastAsia="Arial" w:cs="Arial"/>
                <w:b w:val="0"/>
                <w:bCs w:val="0"/>
                <w:i w:val="0"/>
                <w:iCs w:val="0"/>
                <w:color w:val="FFFFFF" w:themeColor="background1" w:themeTint="FF" w:themeShade="FF"/>
                <w:sz w:val="22"/>
                <w:szCs w:val="22"/>
                <w:vertAlign w:val="subscript"/>
              </w:rPr>
              <w:t>Interesting</w:t>
            </w:r>
          </w:p>
        </w:tc>
      </w:tr>
      <w:tr w:rsidR="762264BD" w:rsidTr="762264BD" w14:paraId="19D32F08">
        <w:trPr>
          <w:trHeight w:val="1110"/>
        </w:trPr>
        <w:tc>
          <w:tcPr>
            <w:tcW w:w="3806" w:type="dxa"/>
            <w:tcBorders>
              <w:top w:val="single" w:color="808080" w:themeColor="background1" w:themeShade="80" w:sz="6"/>
              <w:left w:val="single" w:color="000000" w:themeColor="text1" w:sz="8"/>
              <w:bottom w:val="single" w:color="808080" w:themeColor="background1" w:themeShade="80" w:sz="6"/>
              <w:right w:val="single" w:color="808080" w:themeColor="background1" w:themeShade="80" w:sz="6"/>
            </w:tcBorders>
            <w:tcMar/>
            <w:vAlign w:val="top"/>
          </w:tcPr>
          <w:p w:rsidR="762264BD" w:rsidP="762264BD" w:rsidRDefault="762264BD" w14:paraId="46EDAEFE" w14:textId="4ED56D5E">
            <w:pPr>
              <w:spacing w:line="240" w:lineRule="exact"/>
              <w:jc w:val="left"/>
              <w:rPr>
                <w:rFonts w:ascii="Arial" w:hAnsi="Arial" w:eastAsia="Arial" w:cs="Arial"/>
                <w:b w:val="0"/>
                <w:bCs w:val="0"/>
                <w:i w:val="0"/>
                <w:iCs w:val="0"/>
                <w:color w:val="000000" w:themeColor="text1" w:themeTint="FF" w:themeShade="FF"/>
                <w:sz w:val="22"/>
                <w:szCs w:val="22"/>
              </w:rPr>
            </w:pPr>
            <w:r w:rsidRPr="762264BD" w:rsidR="762264BD">
              <w:rPr>
                <w:rFonts w:ascii="Arial" w:hAnsi="Arial" w:eastAsia="Arial" w:cs="Arial"/>
                <w:b w:val="0"/>
                <w:bCs w:val="0"/>
                <w:i w:val="0"/>
                <w:iCs w:val="0"/>
                <w:color w:val="000000" w:themeColor="text1" w:themeTint="FF" w:themeShade="FF"/>
                <w:sz w:val="22"/>
                <w:szCs w:val="22"/>
                <w:vertAlign w:val="subscript"/>
              </w:rPr>
              <w:t>Fresh recruits with fresh ideas and motivation + 5</w:t>
            </w:r>
          </w:p>
        </w:tc>
        <w:tc>
          <w:tcPr>
            <w:tcW w:w="2880"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vAlign w:val="top"/>
          </w:tcPr>
          <w:p w:rsidR="762264BD" w:rsidP="762264BD" w:rsidRDefault="762264BD" w14:paraId="539DFA27" w14:textId="36E42746">
            <w:pPr>
              <w:spacing w:line="240" w:lineRule="exact"/>
              <w:jc w:val="left"/>
              <w:rPr>
                <w:rFonts w:ascii="Arial" w:hAnsi="Arial" w:eastAsia="Arial" w:cs="Arial"/>
                <w:b w:val="0"/>
                <w:bCs w:val="0"/>
                <w:i w:val="0"/>
                <w:iCs w:val="0"/>
                <w:color w:val="000000" w:themeColor="text1" w:themeTint="FF" w:themeShade="FF"/>
                <w:sz w:val="22"/>
                <w:szCs w:val="22"/>
              </w:rPr>
            </w:pPr>
            <w:r w:rsidRPr="762264BD" w:rsidR="762264BD">
              <w:rPr>
                <w:rFonts w:ascii="Arial" w:hAnsi="Arial" w:eastAsia="Arial" w:cs="Arial"/>
                <w:b w:val="0"/>
                <w:bCs w:val="0"/>
                <w:i w:val="0"/>
                <w:iCs w:val="0"/>
                <w:color w:val="000000" w:themeColor="text1" w:themeTint="FF" w:themeShade="FF"/>
                <w:sz w:val="22"/>
                <w:szCs w:val="22"/>
                <w:vertAlign w:val="subscript"/>
              </w:rPr>
              <w:t>Will not be an instant solution -8</w:t>
            </w:r>
          </w:p>
        </w:tc>
        <w:tc>
          <w:tcPr>
            <w:tcW w:w="2329" w:type="dxa"/>
            <w:tcBorders>
              <w:top w:val="single" w:color="808080" w:themeColor="background1" w:themeShade="80" w:sz="6"/>
              <w:left w:val="single" w:color="808080" w:themeColor="background1" w:themeShade="80" w:sz="6"/>
              <w:bottom w:val="single" w:color="808080" w:themeColor="background1" w:themeShade="80" w:sz="6"/>
              <w:right w:val="single" w:color="000000" w:themeColor="text1" w:sz="8"/>
            </w:tcBorders>
            <w:tcMar/>
            <w:vAlign w:val="top"/>
          </w:tcPr>
          <w:p w:rsidR="762264BD" w:rsidP="762264BD" w:rsidRDefault="762264BD" w14:paraId="0AA81B93" w14:textId="33B1CFD6">
            <w:pPr>
              <w:spacing w:line="240" w:lineRule="exact"/>
              <w:jc w:val="left"/>
              <w:rPr>
                <w:rFonts w:ascii="Arial" w:hAnsi="Arial" w:eastAsia="Arial" w:cs="Arial"/>
                <w:b w:val="0"/>
                <w:bCs w:val="0"/>
                <w:i w:val="0"/>
                <w:iCs w:val="0"/>
                <w:color w:val="000000" w:themeColor="text1" w:themeTint="FF" w:themeShade="FF"/>
                <w:sz w:val="22"/>
                <w:szCs w:val="22"/>
                <w:vertAlign w:val="subscript"/>
              </w:rPr>
            </w:pPr>
            <w:r w:rsidRPr="762264BD" w:rsidR="762264BD">
              <w:rPr>
                <w:rFonts w:ascii="Arial" w:hAnsi="Arial" w:eastAsia="Arial" w:cs="Arial"/>
                <w:b w:val="0"/>
                <w:bCs w:val="0"/>
                <w:i w:val="0"/>
                <w:iCs w:val="0"/>
                <w:color w:val="000000" w:themeColor="text1" w:themeTint="FF" w:themeShade="FF"/>
                <w:sz w:val="22"/>
                <w:szCs w:val="22"/>
                <w:vertAlign w:val="subscript"/>
              </w:rPr>
              <w:t>Could the government create fast track training +4</w:t>
            </w:r>
          </w:p>
        </w:tc>
      </w:tr>
      <w:tr w:rsidR="762264BD" w:rsidTr="762264BD" w14:paraId="669F18F8">
        <w:trPr>
          <w:trHeight w:val="960"/>
        </w:trPr>
        <w:tc>
          <w:tcPr>
            <w:tcW w:w="3806"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D9D9D9" w:themeFill="background1" w:themeFillShade="D9"/>
            <w:tcMar/>
            <w:vAlign w:val="top"/>
          </w:tcPr>
          <w:p w:rsidR="762264BD" w:rsidP="762264BD" w:rsidRDefault="762264BD" w14:paraId="358B5EF4" w14:textId="0FAD8A81">
            <w:pPr>
              <w:spacing w:line="240" w:lineRule="exact"/>
              <w:jc w:val="left"/>
              <w:rPr>
                <w:rFonts w:ascii="Arial" w:hAnsi="Arial" w:eastAsia="Arial" w:cs="Arial"/>
                <w:b w:val="0"/>
                <w:bCs w:val="0"/>
                <w:i w:val="0"/>
                <w:iCs w:val="0"/>
                <w:color w:val="000000" w:themeColor="text1" w:themeTint="FF" w:themeShade="FF"/>
                <w:sz w:val="22"/>
                <w:szCs w:val="22"/>
              </w:rPr>
            </w:pPr>
            <w:r w:rsidRPr="762264BD" w:rsidR="762264BD">
              <w:rPr>
                <w:rFonts w:ascii="Arial" w:hAnsi="Arial" w:eastAsia="Arial" w:cs="Arial"/>
                <w:b w:val="0"/>
                <w:bCs w:val="0"/>
                <w:i w:val="0"/>
                <w:iCs w:val="0"/>
                <w:color w:val="000000" w:themeColor="text1" w:themeTint="FF" w:themeShade="FF"/>
                <w:sz w:val="22"/>
                <w:szCs w:val="22"/>
                <w:vertAlign w:val="subscript"/>
              </w:rPr>
              <w:t>Will take the strain off the existing staff + 6</w:t>
            </w:r>
          </w:p>
        </w:tc>
        <w:tc>
          <w:tcPr>
            <w:tcW w:w="2880"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D9D9D9" w:themeFill="background1" w:themeFillShade="D9"/>
            <w:tcMar/>
            <w:vAlign w:val="top"/>
          </w:tcPr>
          <w:p w:rsidR="762264BD" w:rsidP="762264BD" w:rsidRDefault="762264BD" w14:paraId="4311739F" w14:textId="58A6FC79">
            <w:pPr>
              <w:spacing w:line="240" w:lineRule="exact"/>
              <w:jc w:val="left"/>
              <w:rPr>
                <w:rFonts w:ascii="Arial" w:hAnsi="Arial" w:eastAsia="Arial" w:cs="Arial"/>
                <w:b w:val="0"/>
                <w:bCs w:val="0"/>
                <w:i w:val="0"/>
                <w:iCs w:val="0"/>
                <w:color w:val="000000" w:themeColor="text1" w:themeTint="FF" w:themeShade="FF"/>
                <w:sz w:val="22"/>
                <w:szCs w:val="22"/>
              </w:rPr>
            </w:pPr>
            <w:r w:rsidRPr="762264BD" w:rsidR="762264BD">
              <w:rPr>
                <w:rFonts w:ascii="Arial" w:hAnsi="Arial" w:eastAsia="Arial" w:cs="Arial"/>
                <w:b w:val="0"/>
                <w:bCs w:val="0"/>
                <w:i w:val="0"/>
                <w:iCs w:val="0"/>
                <w:color w:val="000000" w:themeColor="text1" w:themeTint="FF" w:themeShade="FF"/>
                <w:sz w:val="22"/>
                <w:szCs w:val="22"/>
                <w:vertAlign w:val="subscript"/>
              </w:rPr>
              <w:t>Existing staff might lose additional hours due to workload -3</w:t>
            </w:r>
          </w:p>
        </w:tc>
        <w:tc>
          <w:tcPr>
            <w:tcW w:w="2329" w:type="dxa"/>
            <w:tcBorders>
              <w:top w:val="single" w:color="808080" w:themeColor="background1" w:themeShade="80" w:sz="6"/>
              <w:left w:val="single" w:color="808080" w:themeColor="background1" w:themeShade="80" w:sz="6"/>
              <w:bottom w:val="single" w:color="808080" w:themeColor="background1" w:themeShade="80" w:sz="6"/>
              <w:right w:val="single" w:color="000000" w:themeColor="text1" w:sz="8"/>
            </w:tcBorders>
            <w:shd w:val="clear" w:color="auto" w:fill="D9D9D9" w:themeFill="background1" w:themeFillShade="D9"/>
            <w:tcMar/>
            <w:vAlign w:val="top"/>
          </w:tcPr>
          <w:p w:rsidR="762264BD" w:rsidP="762264BD" w:rsidRDefault="762264BD" w14:paraId="270F6755" w14:textId="59B4130C">
            <w:pPr>
              <w:pStyle w:val="Normal"/>
              <w:rPr>
                <w:rFonts w:ascii="Arial" w:hAnsi="Arial" w:eastAsia="Arial" w:cs="Arial"/>
                <w:b w:val="0"/>
                <w:bCs w:val="0"/>
                <w:i w:val="0"/>
                <w:iCs w:val="0"/>
                <w:color w:val="000000" w:themeColor="text1" w:themeTint="FF" w:themeShade="FF"/>
                <w:sz w:val="22"/>
                <w:szCs w:val="22"/>
              </w:rPr>
            </w:pPr>
          </w:p>
        </w:tc>
      </w:tr>
      <w:tr w:rsidR="762264BD" w:rsidTr="762264BD" w14:paraId="5999594D">
        <w:trPr>
          <w:trHeight w:val="720"/>
        </w:trPr>
        <w:tc>
          <w:tcPr>
            <w:tcW w:w="3806" w:type="dxa"/>
            <w:tcBorders>
              <w:top w:val="single" w:color="808080" w:themeColor="background1" w:themeShade="80" w:sz="6"/>
              <w:left w:val="single" w:color="000000" w:themeColor="text1" w:sz="8"/>
              <w:bottom w:val="single" w:color="808080" w:themeColor="background1" w:themeShade="80" w:sz="6"/>
              <w:right w:val="single" w:color="808080" w:themeColor="background1" w:themeShade="80" w:sz="6"/>
            </w:tcBorders>
            <w:tcMar/>
            <w:vAlign w:val="top"/>
          </w:tcPr>
          <w:p w:rsidR="762264BD" w:rsidP="762264BD" w:rsidRDefault="762264BD" w14:paraId="2BB7695C" w14:textId="585D2E75">
            <w:pPr>
              <w:spacing w:line="240" w:lineRule="exact"/>
              <w:jc w:val="left"/>
              <w:rPr>
                <w:rFonts w:ascii="Arial" w:hAnsi="Arial" w:eastAsia="Arial" w:cs="Arial"/>
                <w:b w:val="0"/>
                <w:bCs w:val="0"/>
                <w:i w:val="0"/>
                <w:iCs w:val="0"/>
                <w:color w:val="000000" w:themeColor="text1" w:themeTint="FF" w:themeShade="FF"/>
                <w:sz w:val="22"/>
                <w:szCs w:val="22"/>
              </w:rPr>
            </w:pPr>
            <w:r w:rsidRPr="762264BD" w:rsidR="762264BD">
              <w:rPr>
                <w:rFonts w:ascii="Arial" w:hAnsi="Arial" w:eastAsia="Arial" w:cs="Arial"/>
                <w:b w:val="0"/>
                <w:bCs w:val="0"/>
                <w:i w:val="0"/>
                <w:iCs w:val="0"/>
                <w:color w:val="000000" w:themeColor="text1" w:themeTint="FF" w:themeShade="FF"/>
                <w:sz w:val="22"/>
                <w:szCs w:val="22"/>
                <w:vertAlign w:val="subscript"/>
              </w:rPr>
              <w:t>Younger work force to be added to the current aging work force +6</w:t>
            </w:r>
          </w:p>
        </w:tc>
        <w:tc>
          <w:tcPr>
            <w:tcW w:w="2880"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vAlign w:val="top"/>
          </w:tcPr>
          <w:p w:rsidR="762264BD" w:rsidP="762264BD" w:rsidRDefault="762264BD" w14:paraId="18F68DF1" w14:textId="674ED9CB">
            <w:pPr>
              <w:pStyle w:val="Normal"/>
              <w:rPr>
                <w:rFonts w:ascii="Arial" w:hAnsi="Arial" w:eastAsia="Arial" w:cs="Arial"/>
                <w:b w:val="0"/>
                <w:bCs w:val="0"/>
                <w:i w:val="0"/>
                <w:iCs w:val="0"/>
                <w:color w:val="000000" w:themeColor="text1" w:themeTint="FF" w:themeShade="FF"/>
                <w:sz w:val="22"/>
                <w:szCs w:val="22"/>
              </w:rPr>
            </w:pPr>
          </w:p>
        </w:tc>
        <w:tc>
          <w:tcPr>
            <w:tcW w:w="2329" w:type="dxa"/>
            <w:tcBorders>
              <w:top w:val="single" w:color="808080" w:themeColor="background1" w:themeShade="80" w:sz="6"/>
              <w:left w:val="single" w:color="808080" w:themeColor="background1" w:themeShade="80" w:sz="6"/>
              <w:bottom w:val="single" w:color="808080" w:themeColor="background1" w:themeShade="80" w:sz="6"/>
              <w:right w:val="single" w:color="000000" w:themeColor="text1" w:sz="8"/>
            </w:tcBorders>
            <w:tcMar/>
            <w:vAlign w:val="top"/>
          </w:tcPr>
          <w:p w:rsidR="762264BD" w:rsidP="762264BD" w:rsidRDefault="762264BD" w14:paraId="751D989D" w14:textId="09D7BC01">
            <w:pPr>
              <w:pStyle w:val="Normal"/>
              <w:rPr>
                <w:rFonts w:ascii="Arial" w:hAnsi="Arial" w:eastAsia="Arial" w:cs="Arial"/>
                <w:b w:val="0"/>
                <w:bCs w:val="0"/>
                <w:i w:val="0"/>
                <w:iCs w:val="0"/>
                <w:color w:val="000000" w:themeColor="text1" w:themeTint="FF" w:themeShade="FF"/>
                <w:sz w:val="22"/>
                <w:szCs w:val="22"/>
              </w:rPr>
            </w:pPr>
          </w:p>
        </w:tc>
      </w:tr>
      <w:tr w:rsidR="762264BD" w:rsidTr="762264BD" w14:paraId="458888F5">
        <w:trPr>
          <w:trHeight w:val="990"/>
        </w:trPr>
        <w:tc>
          <w:tcPr>
            <w:tcW w:w="3806"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D9D9D9" w:themeFill="background1" w:themeFillShade="D9"/>
            <w:tcMar/>
            <w:vAlign w:val="top"/>
          </w:tcPr>
          <w:p w:rsidR="762264BD" w:rsidP="762264BD" w:rsidRDefault="762264BD" w14:paraId="7D7AF9F3" w14:textId="6CE0E5EA">
            <w:pPr>
              <w:spacing w:line="240" w:lineRule="exact"/>
              <w:jc w:val="left"/>
              <w:rPr>
                <w:rFonts w:ascii="Arial" w:hAnsi="Arial" w:eastAsia="Arial" w:cs="Arial"/>
                <w:b w:val="0"/>
                <w:bCs w:val="0"/>
                <w:i w:val="0"/>
                <w:iCs w:val="0"/>
                <w:color w:val="000000" w:themeColor="text1" w:themeTint="FF" w:themeShade="FF"/>
                <w:sz w:val="22"/>
                <w:szCs w:val="22"/>
                <w:vertAlign w:val="subscript"/>
              </w:rPr>
            </w:pPr>
            <w:r w:rsidRPr="762264BD" w:rsidR="762264BD">
              <w:rPr>
                <w:rFonts w:ascii="Arial" w:hAnsi="Arial" w:eastAsia="Arial" w:cs="Arial"/>
                <w:b w:val="0"/>
                <w:bCs w:val="0"/>
                <w:i w:val="0"/>
                <w:iCs w:val="0"/>
                <w:color w:val="000000" w:themeColor="text1" w:themeTint="FF" w:themeShade="FF"/>
                <w:sz w:val="22"/>
                <w:szCs w:val="22"/>
                <w:vertAlign w:val="subscript"/>
              </w:rPr>
              <w:t>The additional staff will give the NHS flexibility to deal with staff sickness +4</w:t>
            </w:r>
          </w:p>
        </w:tc>
        <w:tc>
          <w:tcPr>
            <w:tcW w:w="2880"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shd w:val="clear" w:color="auto" w:fill="D9D9D9" w:themeFill="background1" w:themeFillShade="D9"/>
            <w:tcMar/>
            <w:vAlign w:val="top"/>
          </w:tcPr>
          <w:p w:rsidR="762264BD" w:rsidP="762264BD" w:rsidRDefault="762264BD" w14:paraId="24B7564B" w14:textId="31BF584C">
            <w:pPr>
              <w:pStyle w:val="Normal"/>
              <w:rPr>
                <w:rFonts w:ascii="Arial" w:hAnsi="Arial" w:eastAsia="Arial" w:cs="Arial"/>
                <w:b w:val="0"/>
                <w:bCs w:val="0"/>
                <w:i w:val="0"/>
                <w:iCs w:val="0"/>
                <w:color w:val="000000" w:themeColor="text1" w:themeTint="FF" w:themeShade="FF"/>
                <w:sz w:val="22"/>
                <w:szCs w:val="22"/>
              </w:rPr>
            </w:pPr>
          </w:p>
        </w:tc>
        <w:tc>
          <w:tcPr>
            <w:tcW w:w="2329" w:type="dxa"/>
            <w:tcBorders>
              <w:top w:val="single" w:color="808080" w:themeColor="background1" w:themeShade="80" w:sz="6"/>
              <w:left w:val="single" w:color="808080" w:themeColor="background1" w:themeShade="80" w:sz="6"/>
              <w:bottom w:val="single" w:color="808080" w:themeColor="background1" w:themeShade="80" w:sz="6"/>
              <w:right w:val="single" w:color="000000" w:themeColor="text1" w:sz="8"/>
            </w:tcBorders>
            <w:shd w:val="clear" w:color="auto" w:fill="D9D9D9" w:themeFill="background1" w:themeFillShade="D9"/>
            <w:tcMar/>
            <w:vAlign w:val="top"/>
          </w:tcPr>
          <w:p w:rsidR="762264BD" w:rsidP="762264BD" w:rsidRDefault="762264BD" w14:paraId="26544B5C" w14:textId="7ED5B697">
            <w:pPr>
              <w:pStyle w:val="Normal"/>
              <w:rPr>
                <w:rFonts w:ascii="Arial" w:hAnsi="Arial" w:eastAsia="Arial" w:cs="Arial"/>
                <w:b w:val="0"/>
                <w:bCs w:val="0"/>
                <w:i w:val="0"/>
                <w:iCs w:val="0"/>
                <w:color w:val="000000" w:themeColor="text1" w:themeTint="FF" w:themeShade="FF"/>
                <w:sz w:val="22"/>
                <w:szCs w:val="22"/>
              </w:rPr>
            </w:pPr>
          </w:p>
        </w:tc>
      </w:tr>
      <w:tr w:rsidR="762264BD" w:rsidTr="762264BD" w14:paraId="08A8C12A">
        <w:trPr>
          <w:trHeight w:val="990"/>
        </w:trPr>
        <w:tc>
          <w:tcPr>
            <w:tcW w:w="3806" w:type="dxa"/>
            <w:tcBorders>
              <w:top w:val="single" w:color="808080" w:themeColor="background1" w:themeShade="80" w:sz="6"/>
              <w:left w:val="single" w:color="000000" w:themeColor="text1" w:sz="8"/>
              <w:bottom w:val="single" w:color="808080" w:themeColor="background1" w:themeShade="80" w:sz="6"/>
              <w:right w:val="single" w:color="808080" w:themeColor="background1" w:themeShade="80" w:sz="6"/>
            </w:tcBorders>
            <w:tcMar/>
            <w:vAlign w:val="top"/>
          </w:tcPr>
          <w:p w:rsidR="762264BD" w:rsidP="762264BD" w:rsidRDefault="762264BD" w14:paraId="23F9F9C1" w14:textId="25824294">
            <w:pPr>
              <w:spacing w:line="240" w:lineRule="exact"/>
              <w:jc w:val="left"/>
              <w:rPr>
                <w:rFonts w:ascii="Arial" w:hAnsi="Arial" w:eastAsia="Arial" w:cs="Arial"/>
                <w:b w:val="0"/>
                <w:bCs w:val="0"/>
                <w:i w:val="0"/>
                <w:iCs w:val="0"/>
                <w:color w:val="000000" w:themeColor="text1" w:themeTint="FF" w:themeShade="FF"/>
                <w:sz w:val="22"/>
                <w:szCs w:val="22"/>
                <w:vertAlign w:val="subscript"/>
              </w:rPr>
            </w:pPr>
            <w:r w:rsidRPr="762264BD" w:rsidR="762264BD">
              <w:rPr>
                <w:rFonts w:ascii="Arial" w:hAnsi="Arial" w:eastAsia="Arial" w:cs="Arial"/>
                <w:b w:val="0"/>
                <w:bCs w:val="0"/>
                <w:i w:val="0"/>
                <w:iCs w:val="0"/>
                <w:color w:val="000000" w:themeColor="text1" w:themeTint="FF" w:themeShade="FF"/>
                <w:sz w:val="22"/>
                <w:szCs w:val="22"/>
                <w:vertAlign w:val="subscript"/>
              </w:rPr>
              <w:t>+24</w:t>
            </w:r>
          </w:p>
        </w:tc>
        <w:tc>
          <w:tcPr>
            <w:tcW w:w="2880" w:type="dxa"/>
            <w:tcBorders>
              <w:top w:val="single" w:color="808080" w:themeColor="background1" w:themeShade="80" w:sz="6"/>
              <w:left w:val="single" w:color="808080" w:themeColor="background1" w:themeShade="80" w:sz="6"/>
              <w:bottom w:val="single" w:color="808080" w:themeColor="background1" w:themeShade="80" w:sz="6"/>
              <w:right w:val="single" w:color="808080" w:themeColor="background1" w:themeShade="80" w:sz="6"/>
            </w:tcBorders>
            <w:tcMar/>
            <w:vAlign w:val="top"/>
          </w:tcPr>
          <w:p w:rsidR="762264BD" w:rsidP="762264BD" w:rsidRDefault="762264BD" w14:paraId="27F60999" w14:textId="384B8623">
            <w:pPr>
              <w:spacing w:line="240" w:lineRule="exact"/>
              <w:jc w:val="left"/>
              <w:rPr>
                <w:rFonts w:ascii="Arial" w:hAnsi="Arial" w:eastAsia="Arial" w:cs="Arial"/>
                <w:b w:val="0"/>
                <w:bCs w:val="0"/>
                <w:i w:val="0"/>
                <w:iCs w:val="0"/>
                <w:color w:val="000000" w:themeColor="text1" w:themeTint="FF" w:themeShade="FF"/>
                <w:sz w:val="22"/>
                <w:szCs w:val="22"/>
                <w:vertAlign w:val="subscript"/>
              </w:rPr>
            </w:pPr>
            <w:r w:rsidRPr="762264BD" w:rsidR="762264BD">
              <w:rPr>
                <w:rFonts w:ascii="Arial" w:hAnsi="Arial" w:eastAsia="Arial" w:cs="Arial"/>
                <w:b w:val="0"/>
                <w:bCs w:val="0"/>
                <w:i w:val="0"/>
                <w:iCs w:val="0"/>
                <w:color w:val="000000" w:themeColor="text1" w:themeTint="FF" w:themeShade="FF"/>
                <w:sz w:val="22"/>
                <w:szCs w:val="22"/>
                <w:vertAlign w:val="subscript"/>
              </w:rPr>
              <w:t>-11</w:t>
            </w:r>
          </w:p>
        </w:tc>
        <w:tc>
          <w:tcPr>
            <w:tcW w:w="2329" w:type="dxa"/>
            <w:tcBorders>
              <w:top w:val="single" w:color="808080" w:themeColor="background1" w:themeShade="80" w:sz="6"/>
              <w:left w:val="single" w:color="808080" w:themeColor="background1" w:themeShade="80" w:sz="6"/>
              <w:bottom w:val="single" w:color="808080" w:themeColor="background1" w:themeShade="80" w:sz="6"/>
              <w:right w:val="single" w:color="000000" w:themeColor="text1" w:sz="8"/>
            </w:tcBorders>
            <w:tcMar/>
            <w:vAlign w:val="top"/>
          </w:tcPr>
          <w:p w:rsidR="762264BD" w:rsidP="762264BD" w:rsidRDefault="762264BD" w14:paraId="23D7ECC3" w14:textId="26AC05BE">
            <w:pPr>
              <w:spacing w:line="240" w:lineRule="exact"/>
              <w:jc w:val="left"/>
              <w:rPr>
                <w:rFonts w:ascii="Arial" w:hAnsi="Arial" w:eastAsia="Arial" w:cs="Arial"/>
                <w:b w:val="0"/>
                <w:bCs w:val="0"/>
                <w:i w:val="0"/>
                <w:iCs w:val="0"/>
                <w:color w:val="000000" w:themeColor="text1" w:themeTint="FF" w:themeShade="FF"/>
                <w:sz w:val="22"/>
                <w:szCs w:val="22"/>
                <w:vertAlign w:val="subscript"/>
              </w:rPr>
            </w:pPr>
            <w:r w:rsidRPr="762264BD" w:rsidR="762264BD">
              <w:rPr>
                <w:rFonts w:ascii="Arial" w:hAnsi="Arial" w:eastAsia="Arial" w:cs="Arial"/>
                <w:b w:val="0"/>
                <w:bCs w:val="0"/>
                <w:i w:val="0"/>
                <w:iCs w:val="0"/>
                <w:color w:val="000000" w:themeColor="text1" w:themeTint="FF" w:themeShade="FF"/>
                <w:sz w:val="22"/>
                <w:szCs w:val="22"/>
                <w:vertAlign w:val="subscript"/>
              </w:rPr>
              <w:t>+4</w:t>
            </w:r>
          </w:p>
        </w:tc>
      </w:tr>
    </w:tbl>
    <w:p w:rsidR="37E79D4B" w:rsidP="762264BD" w:rsidRDefault="37E79D4B" w14:paraId="138C70E9" w14:textId="07BAF71C">
      <w:pPr>
        <w:pStyle w:val="Normal"/>
        <w:rPr>
          <w:rFonts w:ascii="Arial" w:hAnsi="Arial" w:eastAsia="Arial" w:cs="Arial"/>
          <w:sz w:val="22"/>
          <w:szCs w:val="22"/>
        </w:rPr>
      </w:pPr>
    </w:p>
    <w:p w:rsidR="37E79D4B" w:rsidP="762264BD" w:rsidRDefault="37E79D4B" w14:paraId="292FE746" w14:textId="6614B1D4">
      <w:pPr>
        <w:pStyle w:val="Normal"/>
        <w:spacing w:after="160" w:line="256" w:lineRule="auto"/>
        <w:jc w:val="both"/>
        <w:rPr>
          <w:rFonts w:ascii="Arial" w:hAnsi="Arial" w:eastAsia="Arial" w:cs="Arial"/>
          <w:b w:val="0"/>
          <w:bCs w:val="0"/>
          <w:i w:val="0"/>
          <w:iCs w:val="0"/>
          <w:noProof w:val="0"/>
          <w:color w:val="000000" w:themeColor="text1" w:themeTint="FF" w:themeShade="FF"/>
          <w:sz w:val="22"/>
          <w:szCs w:val="22"/>
          <w:lang w:val="en-GB"/>
        </w:rPr>
      </w:pPr>
      <w:r w:rsidRPr="762264BD" w:rsidR="762264BD">
        <w:rPr>
          <w:rFonts w:ascii="Arial" w:hAnsi="Arial" w:eastAsia="Arial" w:cs="Arial"/>
          <w:b w:val="0"/>
          <w:bCs w:val="0"/>
          <w:i w:val="0"/>
          <w:iCs w:val="0"/>
          <w:color w:val="000000" w:themeColor="text1" w:themeTint="FF" w:themeShade="FF"/>
          <w:sz w:val="22"/>
          <w:szCs w:val="22"/>
        </w:rPr>
        <w:t>Results:</w:t>
      </w:r>
    </w:p>
    <w:p w:rsidR="37E79D4B" w:rsidP="762264BD" w:rsidRDefault="37E79D4B" w14:paraId="4898C82C" w14:textId="7A9BBCD2">
      <w:pPr>
        <w:pStyle w:val="Normal"/>
        <w:spacing w:after="160" w:line="256" w:lineRule="auto"/>
        <w:jc w:val="both"/>
        <w:rPr>
          <w:rFonts w:ascii="Arial" w:hAnsi="Arial" w:eastAsia="Arial" w:cs="Arial"/>
          <w:b w:val="0"/>
          <w:bCs w:val="0"/>
          <w:i w:val="0"/>
          <w:iCs w:val="0"/>
          <w:noProof w:val="0"/>
          <w:color w:val="000000" w:themeColor="text1" w:themeTint="FF" w:themeShade="FF"/>
          <w:sz w:val="22"/>
          <w:szCs w:val="22"/>
          <w:lang w:val="en-GB"/>
        </w:rPr>
      </w:pPr>
      <w:r w:rsidRPr="762264BD" w:rsidR="762264BD">
        <w:rPr>
          <w:rFonts w:ascii="Arial" w:hAnsi="Arial" w:eastAsia="Arial" w:cs="Arial"/>
          <w:b w:val="0"/>
          <w:bCs w:val="0"/>
          <w:i w:val="0"/>
          <w:iCs w:val="0"/>
          <w:color w:val="000000" w:themeColor="text1" w:themeTint="FF" w:themeShade="FF"/>
          <w:sz w:val="22"/>
          <w:szCs w:val="22"/>
        </w:rPr>
        <w:t>Good = Plus 24</w:t>
      </w:r>
    </w:p>
    <w:p w:rsidR="37E79D4B" w:rsidP="762264BD" w:rsidRDefault="37E79D4B" w14:paraId="20B55DB2" w14:textId="44634C34">
      <w:pPr>
        <w:pStyle w:val="Normal"/>
        <w:spacing w:after="160" w:line="256" w:lineRule="auto"/>
        <w:jc w:val="both"/>
        <w:rPr>
          <w:rFonts w:ascii="Arial" w:hAnsi="Arial" w:eastAsia="Arial" w:cs="Arial"/>
          <w:b w:val="0"/>
          <w:bCs w:val="0"/>
          <w:i w:val="0"/>
          <w:iCs w:val="0"/>
          <w:noProof w:val="0"/>
          <w:color w:val="000000" w:themeColor="text1" w:themeTint="FF" w:themeShade="FF"/>
          <w:sz w:val="22"/>
          <w:szCs w:val="22"/>
          <w:lang w:val="en-GB"/>
        </w:rPr>
      </w:pPr>
      <w:r w:rsidRPr="762264BD" w:rsidR="762264BD">
        <w:rPr>
          <w:rFonts w:ascii="Arial" w:hAnsi="Arial" w:eastAsia="Arial" w:cs="Arial"/>
          <w:b w:val="0"/>
          <w:bCs w:val="0"/>
          <w:i w:val="0"/>
          <w:iCs w:val="0"/>
          <w:color w:val="000000" w:themeColor="text1" w:themeTint="FF" w:themeShade="FF"/>
          <w:sz w:val="22"/>
          <w:szCs w:val="22"/>
        </w:rPr>
        <w:t>Bad = Minus 11</w:t>
      </w:r>
    </w:p>
    <w:p w:rsidR="37E79D4B" w:rsidP="762264BD" w:rsidRDefault="37E79D4B" w14:paraId="18978862" w14:textId="5EC48F47">
      <w:pPr>
        <w:pStyle w:val="Normal"/>
        <w:spacing w:after="160" w:line="256" w:lineRule="auto"/>
        <w:jc w:val="both"/>
        <w:rPr>
          <w:rFonts w:ascii="Arial" w:hAnsi="Arial" w:eastAsia="Arial" w:cs="Arial"/>
          <w:b w:val="0"/>
          <w:bCs w:val="0"/>
          <w:i w:val="0"/>
          <w:iCs w:val="0"/>
          <w:noProof w:val="0"/>
          <w:color w:val="000000" w:themeColor="text1" w:themeTint="FF" w:themeShade="FF"/>
          <w:sz w:val="22"/>
          <w:szCs w:val="22"/>
          <w:lang w:val="en-GB"/>
        </w:rPr>
      </w:pPr>
      <w:r w:rsidRPr="762264BD" w:rsidR="762264BD">
        <w:rPr>
          <w:rFonts w:ascii="Arial" w:hAnsi="Arial" w:eastAsia="Arial" w:cs="Arial"/>
          <w:b w:val="0"/>
          <w:bCs w:val="0"/>
          <w:i w:val="0"/>
          <w:iCs w:val="0"/>
          <w:color w:val="000000" w:themeColor="text1" w:themeTint="FF" w:themeShade="FF"/>
          <w:sz w:val="22"/>
          <w:szCs w:val="22"/>
        </w:rPr>
        <w:t>Interesting = Plus 4</w:t>
      </w:r>
    </w:p>
    <w:p w:rsidR="37E79D4B" w:rsidP="762264BD" w:rsidRDefault="37E79D4B" w14:paraId="2774A0EA" w14:textId="0EF9FBFB">
      <w:pPr>
        <w:pStyle w:val="Normal"/>
        <w:spacing w:after="160" w:line="256" w:lineRule="auto"/>
        <w:jc w:val="both"/>
        <w:rPr>
          <w:rFonts w:ascii="Arial" w:hAnsi="Arial" w:eastAsia="Arial" w:cs="Arial"/>
          <w:b w:val="0"/>
          <w:bCs w:val="0"/>
          <w:i w:val="0"/>
          <w:iCs w:val="0"/>
          <w:noProof w:val="0"/>
          <w:color w:val="000000" w:themeColor="text1" w:themeTint="FF" w:themeShade="FF"/>
          <w:sz w:val="22"/>
          <w:szCs w:val="22"/>
          <w:lang w:val="en-GB"/>
        </w:rPr>
      </w:pPr>
      <w:r w:rsidRPr="762264BD" w:rsidR="762264BD">
        <w:rPr>
          <w:rFonts w:ascii="Arial" w:hAnsi="Arial" w:eastAsia="Arial" w:cs="Arial"/>
          <w:b w:val="0"/>
          <w:bCs w:val="0"/>
          <w:i w:val="0"/>
          <w:iCs w:val="0"/>
          <w:color w:val="000000" w:themeColor="text1" w:themeTint="FF" w:themeShade="FF"/>
          <w:sz w:val="22"/>
          <w:szCs w:val="22"/>
        </w:rPr>
        <w:t>Total = Plus 27</w:t>
      </w:r>
    </w:p>
    <w:p w:rsidR="37E79D4B" w:rsidP="762264BD" w:rsidRDefault="37E79D4B" w14:paraId="70DE0B29" w14:textId="7AEA91E4">
      <w:pPr>
        <w:pStyle w:val="Normal"/>
        <w:spacing w:after="160" w:line="256" w:lineRule="auto"/>
        <w:jc w:val="both"/>
        <w:rPr>
          <w:rFonts w:ascii="Arial" w:hAnsi="Arial" w:eastAsia="Arial" w:cs="Arial"/>
          <w:b w:val="0"/>
          <w:bCs w:val="0"/>
          <w:i w:val="0"/>
          <w:iCs w:val="0"/>
          <w:noProof w:val="0"/>
          <w:color w:val="000000" w:themeColor="text1" w:themeTint="FF" w:themeShade="FF"/>
          <w:sz w:val="22"/>
          <w:szCs w:val="22"/>
          <w:lang w:val="en-GB"/>
        </w:rPr>
      </w:pPr>
      <w:r w:rsidRPr="762264BD" w:rsidR="762264BD">
        <w:rPr>
          <w:rFonts w:ascii="Arial" w:hAnsi="Arial" w:eastAsia="Arial" w:cs="Arial"/>
          <w:b w:val="0"/>
          <w:bCs w:val="0"/>
          <w:i w:val="0"/>
          <w:iCs w:val="0"/>
          <w:color w:val="000000" w:themeColor="text1" w:themeTint="FF" w:themeShade="FF"/>
          <w:sz w:val="22"/>
          <w:szCs w:val="22"/>
        </w:rPr>
        <w:t>Outcome</w:t>
      </w:r>
    </w:p>
    <w:p w:rsidR="37E79D4B" w:rsidP="762264BD" w:rsidRDefault="37E79D4B" w14:paraId="437CFFE3" w14:textId="44DDE923">
      <w:pPr>
        <w:pStyle w:val="Normal"/>
        <w:rPr>
          <w:rFonts w:ascii="Arial" w:hAnsi="Arial" w:eastAsia="Arial" w:cs="Arial"/>
          <w:b w:val="0"/>
          <w:bCs w:val="0"/>
          <w:i w:val="0"/>
          <w:iCs w:val="0"/>
          <w:caps w:val="0"/>
          <w:smallCaps w:val="0"/>
          <w:color w:val="000000" w:themeColor="text1" w:themeTint="FF" w:themeShade="FF"/>
          <w:sz w:val="22"/>
          <w:szCs w:val="22"/>
        </w:rPr>
      </w:pPr>
      <w:r w:rsidRPr="762264BD" w:rsidR="762264BD">
        <w:rPr>
          <w:rFonts w:ascii="Arial" w:hAnsi="Arial" w:eastAsia="Arial" w:cs="Arial"/>
          <w:b w:val="0"/>
          <w:bCs w:val="0"/>
          <w:i w:val="0"/>
          <w:iCs w:val="0"/>
          <w:color w:val="000000" w:themeColor="text1" w:themeTint="FF" w:themeShade="FF"/>
          <w:sz w:val="22"/>
          <w:szCs w:val="22"/>
        </w:rPr>
        <w:t xml:space="preserve">Out of the possible solutions suggested </w:t>
      </w:r>
      <w:r w:rsidRPr="762264BD" w:rsidR="762264BD">
        <w:rPr>
          <w:rFonts w:ascii="Arial" w:hAnsi="Arial" w:eastAsia="Arial" w:cs="Arial"/>
          <w:b w:val="0"/>
          <w:bCs w:val="0"/>
          <w:i w:val="0"/>
          <w:iCs w:val="0"/>
          <w:color w:val="000000" w:themeColor="text1" w:themeTint="FF" w:themeShade="FF"/>
          <w:sz w:val="22"/>
          <w:szCs w:val="22"/>
        </w:rPr>
        <w:t xml:space="preserve">Funding and plans to encourage and train new recruits </w:t>
      </w:r>
      <w:r w:rsidRPr="762264BD" w:rsidR="762264BD">
        <w:rPr>
          <w:rFonts w:ascii="Arial" w:hAnsi="Arial" w:eastAsia="Arial" w:cs="Arial"/>
          <w:b w:val="0"/>
          <w:bCs w:val="0"/>
          <w:i w:val="0"/>
          <w:iCs w:val="0"/>
          <w:color w:val="000000" w:themeColor="text1" w:themeTint="FF" w:themeShade="FF"/>
          <w:sz w:val="22"/>
          <w:szCs w:val="22"/>
        </w:rPr>
        <w:t>is</w:t>
      </w:r>
      <w:r w:rsidRPr="762264BD" w:rsidR="762264BD">
        <w:rPr>
          <w:rFonts w:ascii="Arial" w:hAnsi="Arial" w:eastAsia="Arial" w:cs="Arial"/>
          <w:b w:val="0"/>
          <w:bCs w:val="0"/>
          <w:i w:val="0"/>
          <w:iCs w:val="0"/>
          <w:color w:val="000000" w:themeColor="text1" w:themeTint="FF" w:themeShade="FF"/>
          <w:sz w:val="22"/>
          <w:szCs w:val="22"/>
        </w:rPr>
        <w:t xml:space="preserve"> showing to be the most suitable to tackle the staff shortage crisis. </w:t>
      </w:r>
      <w:proofErr w:type="spellStart"/>
      <w:r w:rsidRPr="762264BD" w:rsidR="762264BD">
        <w:rPr>
          <w:rFonts w:ascii="Arial" w:hAnsi="Arial" w:eastAsia="Arial" w:cs="Arial"/>
          <w:b w:val="0"/>
          <w:bCs w:val="0"/>
          <w:i w:val="0"/>
          <w:iCs w:val="0"/>
          <w:color w:val="000000" w:themeColor="text1" w:themeTint="FF" w:themeShade="FF"/>
          <w:sz w:val="22"/>
          <w:szCs w:val="22"/>
        </w:rPr>
        <w:t>Bimpong</w:t>
      </w:r>
      <w:proofErr w:type="spellEnd"/>
      <w:r w:rsidRPr="762264BD" w:rsidR="762264BD">
        <w:rPr>
          <w:rFonts w:ascii="Arial" w:hAnsi="Arial" w:eastAsia="Arial" w:cs="Arial"/>
          <w:b w:val="0"/>
          <w:bCs w:val="0"/>
          <w:i w:val="0"/>
          <w:iCs w:val="0"/>
          <w:color w:val="000000" w:themeColor="text1" w:themeTint="FF" w:themeShade="FF"/>
          <w:sz w:val="22"/>
          <w:szCs w:val="22"/>
        </w:rPr>
        <w:t xml:space="preserve"> </w:t>
      </w:r>
      <w:r w:rsidRPr="762264BD" w:rsidR="762264BD">
        <w:rPr>
          <w:rFonts w:ascii="Arial" w:hAnsi="Arial" w:eastAsia="Arial" w:cs="Arial"/>
          <w:b w:val="0"/>
          <w:bCs w:val="0"/>
          <w:i w:val="1"/>
          <w:iCs w:val="1"/>
          <w:color w:val="000000" w:themeColor="text1" w:themeTint="FF" w:themeShade="FF"/>
          <w:sz w:val="22"/>
          <w:szCs w:val="22"/>
        </w:rPr>
        <w:t xml:space="preserve">et al. </w:t>
      </w:r>
      <w:r w:rsidRPr="762264BD" w:rsidR="762264BD">
        <w:rPr>
          <w:rFonts w:ascii="Arial" w:hAnsi="Arial" w:eastAsia="Arial" w:cs="Arial"/>
          <w:b w:val="0"/>
          <w:bCs w:val="0"/>
          <w:i w:val="0"/>
          <w:iCs w:val="0"/>
          <w:color w:val="000000" w:themeColor="text1" w:themeTint="FF" w:themeShade="FF"/>
          <w:sz w:val="22"/>
          <w:szCs w:val="22"/>
        </w:rPr>
        <w:t>(2020) highly recommends a long-term plan to train staff to reduce the shortage in order to help the NHS cope with the demand from patients.</w:t>
      </w:r>
    </w:p>
    <w:p w:rsidR="37E79D4B" w:rsidP="762264BD" w:rsidRDefault="37E79D4B" w14:paraId="0EEB590C" w14:textId="68C46BC4">
      <w:pPr>
        <w:spacing w:after="160" w:line="259" w:lineRule="auto"/>
        <w:rPr>
          <w:rFonts w:ascii="Arial" w:hAnsi="Arial" w:eastAsia="Arial" w:cs="Arial"/>
          <w:sz w:val="22"/>
          <w:szCs w:val="22"/>
        </w:rPr>
      </w:pPr>
      <w:r w:rsidRPr="762264BD">
        <w:rPr>
          <w:rFonts w:ascii="Arial" w:hAnsi="Arial" w:eastAsia="Arial" w:cs="Arial"/>
          <w:sz w:val="22"/>
          <w:szCs w:val="22"/>
        </w:rPr>
        <w:br w:type="page"/>
      </w:r>
    </w:p>
    <w:p w:rsidR="37E79D4B" w:rsidP="762264BD" w:rsidRDefault="37E79D4B" w14:paraId="49FAE440" w14:textId="414549A2">
      <w:pPr>
        <w:pStyle w:val="Heading1"/>
        <w:rPr>
          <w:rFonts w:ascii="Arial" w:hAnsi="Arial" w:eastAsia="Arial" w:cs="Arial"/>
          <w:sz w:val="22"/>
          <w:szCs w:val="22"/>
        </w:rPr>
      </w:pPr>
      <w:bookmarkStart w:name="_Toc707362269" w:id="171122397"/>
      <w:r w:rsidRPr="762264BD" w:rsidR="37E79D4B">
        <w:rPr>
          <w:rFonts w:ascii="Arial" w:hAnsi="Arial" w:eastAsia="Arial" w:cs="Arial"/>
          <w:sz w:val="22"/>
          <w:szCs w:val="22"/>
        </w:rPr>
        <w:t>Plan for implementing a solution</w:t>
      </w:r>
      <w:bookmarkEnd w:id="171122397"/>
    </w:p>
    <w:p w:rsidR="762264BD" w:rsidP="762264BD" w:rsidRDefault="762264BD" w14:paraId="6609B73C" w14:textId="44AEA5E8">
      <w:pPr>
        <w:pStyle w:val="Normal"/>
        <w:rPr>
          <w:rFonts w:ascii="Arial" w:hAnsi="Arial" w:eastAsia="Arial" w:cs="Arial"/>
          <w:sz w:val="22"/>
          <w:szCs w:val="22"/>
        </w:rPr>
      </w:pPr>
    </w:p>
    <w:p w:rsidR="762264BD" w:rsidP="762264BD" w:rsidRDefault="762264BD" w14:paraId="1A8302ED" w14:textId="4180871A">
      <w:pPr>
        <w:pStyle w:val="Normal"/>
        <w:rPr>
          <w:rFonts w:ascii="Arial" w:hAnsi="Arial" w:eastAsia="Arial" w:cs="Arial"/>
          <w:b w:val="0"/>
          <w:bCs w:val="0"/>
          <w:i w:val="0"/>
          <w:iCs w:val="0"/>
          <w:caps w:val="0"/>
          <w:smallCaps w:val="0"/>
          <w:color w:val="000000" w:themeColor="text1" w:themeTint="FF" w:themeShade="FF"/>
          <w:sz w:val="22"/>
          <w:szCs w:val="22"/>
        </w:rPr>
      </w:pPr>
      <w:r w:rsidRPr="762264BD" w:rsidR="762264BD">
        <w:rPr>
          <w:rFonts w:ascii="Arial" w:hAnsi="Arial" w:eastAsia="Arial" w:cs="Arial"/>
          <w:b w:val="0"/>
          <w:bCs w:val="0"/>
          <w:i w:val="0"/>
          <w:iCs w:val="0"/>
          <w:color w:val="000000" w:themeColor="text1" w:themeTint="FF" w:themeShade="FF"/>
          <w:sz w:val="22"/>
          <w:szCs w:val="22"/>
        </w:rPr>
        <w:t xml:space="preserve">The PMI for </w:t>
      </w:r>
      <w:r w:rsidRPr="762264BD" w:rsidR="762264BD">
        <w:rPr>
          <w:rFonts w:ascii="Arial" w:hAnsi="Arial" w:eastAsia="Arial" w:cs="Arial"/>
          <w:b w:val="0"/>
          <w:bCs w:val="0"/>
          <w:i w:val="0"/>
          <w:iCs w:val="0"/>
          <w:color w:val="000000" w:themeColor="text1" w:themeTint="FF" w:themeShade="FF"/>
          <w:sz w:val="22"/>
          <w:szCs w:val="22"/>
        </w:rPr>
        <w:t xml:space="preserve">Funding and plans to encourage and train new recruits was the most suitable to tackle the issue of staff shortage but this plan alone would not be </w:t>
      </w:r>
      <w:r w:rsidRPr="762264BD" w:rsidR="762264BD">
        <w:rPr>
          <w:rFonts w:ascii="Arial" w:hAnsi="Arial" w:eastAsia="Arial" w:cs="Arial"/>
          <w:b w:val="0"/>
          <w:bCs w:val="0"/>
          <w:i w:val="0"/>
          <w:iCs w:val="0"/>
          <w:color w:val="000000" w:themeColor="text1" w:themeTint="FF" w:themeShade="FF"/>
          <w:sz w:val="22"/>
          <w:szCs w:val="22"/>
        </w:rPr>
        <w:t>enough to deal with the complex causes of staff shortages. A combination of all possible solutions has been used to create a plan to implement the solutions. Once the plan has been implemented regular monitoring is required to ensure what has been planned is being delivered and to manage any changes or problems that occur. The Key Performance Indicators have been identified and monitoring to see if these are being achieved will be an indicator of if the plan is achieving the end goal of recruiting skilled staff and reducing the staff shortage.</w:t>
      </w:r>
    </w:p>
    <w:p w:rsidR="762264BD" w:rsidP="762264BD" w:rsidRDefault="762264BD" w14:paraId="4AB04C55" w14:textId="4351A298">
      <w:pPr>
        <w:pStyle w:val="Normal"/>
        <w:rPr>
          <w:rFonts w:ascii="Arial" w:hAnsi="Arial" w:eastAsia="Arial" w:cs="Arial"/>
          <w:b w:val="0"/>
          <w:bCs w:val="0"/>
          <w:i w:val="0"/>
          <w:iCs w:val="0"/>
          <w:color w:val="000000" w:themeColor="text1" w:themeTint="FF" w:themeShade="FF"/>
          <w:sz w:val="22"/>
          <w:szCs w:val="22"/>
          <w:highlight w:val="yellow"/>
        </w:rPr>
      </w:pPr>
    </w:p>
    <w:tbl>
      <w:tblPr>
        <w:tblStyle w:val="TableGrid"/>
        <w:tblW w:w="0" w:type="auto"/>
        <w:tblLayout w:type="fixed"/>
        <w:tblLook w:val="06A0" w:firstRow="1" w:lastRow="0" w:firstColumn="1" w:lastColumn="0" w:noHBand="1" w:noVBand="1"/>
      </w:tblPr>
      <w:tblGrid>
        <w:gridCol w:w="2254"/>
        <w:gridCol w:w="2254"/>
        <w:gridCol w:w="2254"/>
        <w:gridCol w:w="2254"/>
      </w:tblGrid>
      <w:tr w:rsidR="762264BD" w:rsidTr="762264BD" w14:paraId="279152AB">
        <w:tc>
          <w:tcPr>
            <w:tcW w:w="2254" w:type="dxa"/>
            <w:tcMar/>
          </w:tcPr>
          <w:p w:rsidR="762264BD" w:rsidP="762264BD" w:rsidRDefault="762264BD" w14:paraId="380AA3E9" w14:textId="3EE4AB22">
            <w:pPr>
              <w:pStyle w:val="Normal"/>
              <w:rPr>
                <w:rFonts w:ascii="Arial" w:hAnsi="Arial" w:eastAsia="Arial" w:cs="Arial"/>
                <w:b w:val="0"/>
                <w:bCs w:val="0"/>
                <w:i w:val="0"/>
                <w:iCs w:val="0"/>
                <w:caps w:val="0"/>
                <w:smallCaps w:val="0"/>
                <w:color w:val="000000" w:themeColor="text1" w:themeTint="FF" w:themeShade="FF"/>
                <w:sz w:val="22"/>
                <w:szCs w:val="22"/>
              </w:rPr>
            </w:pPr>
            <w:r w:rsidRPr="762264BD" w:rsidR="762264BD">
              <w:rPr>
                <w:rFonts w:ascii="Arial" w:hAnsi="Arial" w:eastAsia="Arial" w:cs="Arial"/>
                <w:b w:val="0"/>
                <w:bCs w:val="0"/>
                <w:i w:val="0"/>
                <w:iCs w:val="0"/>
                <w:caps w:val="0"/>
                <w:smallCaps w:val="0"/>
                <w:color w:val="000000" w:themeColor="text1" w:themeTint="FF" w:themeShade="FF"/>
                <w:sz w:val="22"/>
                <w:szCs w:val="22"/>
              </w:rPr>
              <w:t>Plan</w:t>
            </w:r>
          </w:p>
        </w:tc>
        <w:tc>
          <w:tcPr>
            <w:tcW w:w="2254" w:type="dxa"/>
            <w:tcMar/>
          </w:tcPr>
          <w:p w:rsidR="762264BD" w:rsidP="762264BD" w:rsidRDefault="762264BD" w14:paraId="46264654" w14:textId="1D2C4C5D">
            <w:pPr>
              <w:pStyle w:val="Normal"/>
              <w:rPr>
                <w:rFonts w:ascii="Arial" w:hAnsi="Arial" w:eastAsia="Arial" w:cs="Arial"/>
                <w:b w:val="0"/>
                <w:bCs w:val="0"/>
                <w:i w:val="0"/>
                <w:iCs w:val="0"/>
                <w:caps w:val="0"/>
                <w:smallCaps w:val="0"/>
                <w:color w:val="000000" w:themeColor="text1" w:themeTint="FF" w:themeShade="FF"/>
                <w:sz w:val="22"/>
                <w:szCs w:val="22"/>
              </w:rPr>
            </w:pPr>
            <w:r w:rsidRPr="762264BD" w:rsidR="762264BD">
              <w:rPr>
                <w:rFonts w:ascii="Arial" w:hAnsi="Arial" w:eastAsia="Arial" w:cs="Arial"/>
                <w:b w:val="0"/>
                <w:bCs w:val="0"/>
                <w:i w:val="0"/>
                <w:iCs w:val="0"/>
                <w:caps w:val="0"/>
                <w:smallCaps w:val="0"/>
                <w:color w:val="000000" w:themeColor="text1" w:themeTint="FF" w:themeShade="FF"/>
                <w:sz w:val="22"/>
                <w:szCs w:val="22"/>
              </w:rPr>
              <w:t>Monitor</w:t>
            </w:r>
          </w:p>
        </w:tc>
        <w:tc>
          <w:tcPr>
            <w:tcW w:w="2254" w:type="dxa"/>
            <w:tcMar/>
          </w:tcPr>
          <w:p w:rsidR="762264BD" w:rsidP="762264BD" w:rsidRDefault="762264BD" w14:paraId="72EDE8FB" w14:textId="60443E8D">
            <w:pPr>
              <w:pStyle w:val="Normal"/>
              <w:rPr>
                <w:rFonts w:ascii="Arial" w:hAnsi="Arial" w:eastAsia="Arial" w:cs="Arial"/>
                <w:b w:val="0"/>
                <w:bCs w:val="0"/>
                <w:i w:val="0"/>
                <w:iCs w:val="0"/>
                <w:caps w:val="0"/>
                <w:smallCaps w:val="0"/>
                <w:color w:val="000000" w:themeColor="text1" w:themeTint="FF" w:themeShade="FF"/>
                <w:sz w:val="22"/>
                <w:szCs w:val="22"/>
              </w:rPr>
            </w:pPr>
            <w:r w:rsidRPr="762264BD" w:rsidR="762264BD">
              <w:rPr>
                <w:rFonts w:ascii="Arial" w:hAnsi="Arial" w:eastAsia="Arial" w:cs="Arial"/>
                <w:b w:val="0"/>
                <w:bCs w:val="0"/>
                <w:i w:val="0"/>
                <w:iCs w:val="0"/>
                <w:caps w:val="0"/>
                <w:smallCaps w:val="0"/>
                <w:color w:val="000000" w:themeColor="text1" w:themeTint="FF" w:themeShade="FF"/>
                <w:sz w:val="22"/>
                <w:szCs w:val="22"/>
              </w:rPr>
              <w:t>KPI</w:t>
            </w:r>
          </w:p>
        </w:tc>
        <w:tc>
          <w:tcPr>
            <w:tcW w:w="2254" w:type="dxa"/>
            <w:tcMar/>
          </w:tcPr>
          <w:p w:rsidR="762264BD" w:rsidP="762264BD" w:rsidRDefault="762264BD" w14:paraId="400C511B" w14:textId="2AB1EDC0">
            <w:pPr>
              <w:pStyle w:val="Normal"/>
              <w:rPr>
                <w:rFonts w:ascii="Arial" w:hAnsi="Arial" w:eastAsia="Arial" w:cs="Arial"/>
                <w:b w:val="0"/>
                <w:bCs w:val="0"/>
                <w:i w:val="0"/>
                <w:iCs w:val="0"/>
                <w:caps w:val="0"/>
                <w:smallCaps w:val="0"/>
                <w:color w:val="000000" w:themeColor="text1" w:themeTint="FF" w:themeShade="FF"/>
                <w:sz w:val="22"/>
                <w:szCs w:val="22"/>
              </w:rPr>
            </w:pPr>
            <w:r w:rsidRPr="762264BD" w:rsidR="762264BD">
              <w:rPr>
                <w:rFonts w:ascii="Arial" w:hAnsi="Arial" w:eastAsia="Arial" w:cs="Arial"/>
                <w:b w:val="0"/>
                <w:bCs w:val="0"/>
                <w:i w:val="0"/>
                <w:iCs w:val="0"/>
                <w:caps w:val="0"/>
                <w:smallCaps w:val="0"/>
                <w:color w:val="000000" w:themeColor="text1" w:themeTint="FF" w:themeShade="FF"/>
                <w:sz w:val="22"/>
                <w:szCs w:val="22"/>
              </w:rPr>
              <w:t>Monitor</w:t>
            </w:r>
          </w:p>
        </w:tc>
      </w:tr>
      <w:tr w:rsidR="762264BD" w:rsidTr="762264BD" w14:paraId="768DDA10">
        <w:tc>
          <w:tcPr>
            <w:tcW w:w="2254" w:type="dxa"/>
            <w:tcMar/>
          </w:tcPr>
          <w:p w:rsidR="762264BD" w:rsidP="762264BD" w:rsidRDefault="762264BD" w14:paraId="690B9A5B" w14:textId="05E52E62">
            <w:pPr>
              <w:pStyle w:val="Normal"/>
              <w:rPr>
                <w:rFonts w:ascii="Arial" w:hAnsi="Arial" w:eastAsia="Arial" w:cs="Arial"/>
                <w:b w:val="0"/>
                <w:bCs w:val="0"/>
                <w:i w:val="0"/>
                <w:iCs w:val="0"/>
                <w:caps w:val="0"/>
                <w:smallCaps w:val="0"/>
                <w:color w:val="000000" w:themeColor="text1" w:themeTint="FF" w:themeShade="FF"/>
                <w:sz w:val="22"/>
                <w:szCs w:val="22"/>
              </w:rPr>
            </w:pPr>
            <w:r w:rsidRPr="762264BD" w:rsidR="762264BD">
              <w:rPr>
                <w:rFonts w:ascii="Arial" w:hAnsi="Arial" w:eastAsia="Arial" w:cs="Arial"/>
                <w:b w:val="0"/>
                <w:bCs w:val="0"/>
                <w:i w:val="0"/>
                <w:iCs w:val="0"/>
                <w:caps w:val="0"/>
                <w:smallCaps w:val="0"/>
                <w:color w:val="000000" w:themeColor="text1" w:themeTint="FF" w:themeShade="FF"/>
                <w:sz w:val="22"/>
                <w:szCs w:val="22"/>
              </w:rPr>
              <w:t>Government to provide funding to train new recruits</w:t>
            </w:r>
          </w:p>
        </w:tc>
        <w:tc>
          <w:tcPr>
            <w:tcW w:w="2254" w:type="dxa"/>
            <w:tcMar/>
          </w:tcPr>
          <w:p w:rsidR="762264BD" w:rsidP="762264BD" w:rsidRDefault="762264BD" w14:paraId="3F56EB07" w14:textId="5F7766F5">
            <w:pPr>
              <w:pStyle w:val="Normal"/>
              <w:rPr>
                <w:rFonts w:ascii="Arial" w:hAnsi="Arial" w:eastAsia="Arial" w:cs="Arial"/>
                <w:b w:val="0"/>
                <w:bCs w:val="0"/>
                <w:i w:val="0"/>
                <w:iCs w:val="0"/>
                <w:caps w:val="0"/>
                <w:smallCaps w:val="0"/>
                <w:color w:val="000000" w:themeColor="text1" w:themeTint="FF" w:themeShade="FF"/>
                <w:sz w:val="22"/>
                <w:szCs w:val="22"/>
              </w:rPr>
            </w:pPr>
            <w:r w:rsidRPr="762264BD" w:rsidR="762264BD">
              <w:rPr>
                <w:rFonts w:ascii="Arial" w:hAnsi="Arial" w:eastAsia="Arial" w:cs="Arial"/>
                <w:b w:val="0"/>
                <w:bCs w:val="0"/>
                <w:i w:val="0"/>
                <w:iCs w:val="0"/>
                <w:caps w:val="0"/>
                <w:smallCaps w:val="0"/>
                <w:color w:val="000000" w:themeColor="text1" w:themeTint="FF" w:themeShade="FF"/>
                <w:sz w:val="22"/>
                <w:szCs w:val="22"/>
              </w:rPr>
              <w:t>Regular Monitoring to establish if funding is sufficient and used correctly</w:t>
            </w:r>
          </w:p>
        </w:tc>
        <w:tc>
          <w:tcPr>
            <w:tcW w:w="2254" w:type="dxa"/>
            <w:tcMar/>
          </w:tcPr>
          <w:p w:rsidR="762264BD" w:rsidP="762264BD" w:rsidRDefault="762264BD" w14:paraId="5809A68B" w14:textId="4735DA72">
            <w:pPr>
              <w:pStyle w:val="Normal"/>
              <w:rPr>
                <w:rFonts w:ascii="Arial" w:hAnsi="Arial" w:eastAsia="Arial" w:cs="Arial"/>
                <w:b w:val="0"/>
                <w:bCs w:val="0"/>
                <w:i w:val="0"/>
                <w:iCs w:val="0"/>
                <w:caps w:val="0"/>
                <w:smallCaps w:val="0"/>
                <w:color w:val="000000" w:themeColor="text1" w:themeTint="FF" w:themeShade="FF"/>
                <w:sz w:val="22"/>
                <w:szCs w:val="22"/>
              </w:rPr>
            </w:pPr>
            <w:r w:rsidRPr="762264BD" w:rsidR="762264BD">
              <w:rPr>
                <w:rFonts w:ascii="Arial" w:hAnsi="Arial" w:eastAsia="Arial" w:cs="Arial"/>
                <w:b w:val="0"/>
                <w:bCs w:val="0"/>
                <w:i w:val="0"/>
                <w:iCs w:val="0"/>
                <w:caps w:val="0"/>
                <w:smallCaps w:val="0"/>
                <w:color w:val="000000" w:themeColor="text1" w:themeTint="FF" w:themeShade="FF"/>
                <w:sz w:val="22"/>
                <w:szCs w:val="22"/>
              </w:rPr>
              <w:t>Increase of new recruits to NHS</w:t>
            </w:r>
          </w:p>
        </w:tc>
        <w:tc>
          <w:tcPr>
            <w:tcW w:w="2254" w:type="dxa"/>
            <w:tcMar/>
          </w:tcPr>
          <w:p w:rsidR="762264BD" w:rsidP="762264BD" w:rsidRDefault="762264BD" w14:paraId="5ECC788C" w14:textId="277478C3">
            <w:pPr>
              <w:pStyle w:val="Normal"/>
              <w:rPr>
                <w:rFonts w:ascii="Arial" w:hAnsi="Arial" w:eastAsia="Arial" w:cs="Arial"/>
                <w:b w:val="0"/>
                <w:bCs w:val="0"/>
                <w:i w:val="0"/>
                <w:iCs w:val="0"/>
                <w:caps w:val="0"/>
                <w:smallCaps w:val="0"/>
                <w:color w:val="000000" w:themeColor="text1" w:themeTint="FF" w:themeShade="FF"/>
                <w:sz w:val="22"/>
                <w:szCs w:val="22"/>
              </w:rPr>
            </w:pPr>
            <w:r w:rsidRPr="762264BD" w:rsidR="762264BD">
              <w:rPr>
                <w:rFonts w:ascii="Arial" w:hAnsi="Arial" w:eastAsia="Arial" w:cs="Arial"/>
                <w:b w:val="0"/>
                <w:bCs w:val="0"/>
                <w:i w:val="0"/>
                <w:iCs w:val="0"/>
                <w:caps w:val="0"/>
                <w:smallCaps w:val="0"/>
                <w:color w:val="000000" w:themeColor="text1" w:themeTint="FF" w:themeShade="FF"/>
                <w:sz w:val="22"/>
                <w:szCs w:val="22"/>
              </w:rPr>
              <w:t xml:space="preserve">Monitor number of new staff numbers </w:t>
            </w:r>
            <w:r w:rsidRPr="762264BD" w:rsidR="762264BD">
              <w:rPr>
                <w:rFonts w:ascii="Arial" w:hAnsi="Arial" w:eastAsia="Arial" w:cs="Arial"/>
                <w:b w:val="0"/>
                <w:bCs w:val="0"/>
                <w:i w:val="0"/>
                <w:iCs w:val="0"/>
                <w:caps w:val="0"/>
                <w:smallCaps w:val="0"/>
                <w:color w:val="000000" w:themeColor="text1" w:themeTint="FF" w:themeShade="FF"/>
                <w:sz w:val="22"/>
                <w:szCs w:val="22"/>
              </w:rPr>
              <w:t>regularly</w:t>
            </w:r>
          </w:p>
        </w:tc>
      </w:tr>
      <w:tr w:rsidR="762264BD" w:rsidTr="762264BD" w14:paraId="348EE5CB">
        <w:tc>
          <w:tcPr>
            <w:tcW w:w="2254" w:type="dxa"/>
            <w:tcMar/>
          </w:tcPr>
          <w:p w:rsidR="762264BD" w:rsidP="762264BD" w:rsidRDefault="762264BD" w14:paraId="767CFFB2" w14:textId="447A0599">
            <w:pPr>
              <w:pStyle w:val="Normal"/>
              <w:rPr>
                <w:rFonts w:ascii="Arial" w:hAnsi="Arial" w:eastAsia="Arial" w:cs="Arial"/>
                <w:b w:val="0"/>
                <w:bCs w:val="0"/>
                <w:i w:val="0"/>
                <w:iCs w:val="0"/>
                <w:caps w:val="0"/>
                <w:smallCaps w:val="0"/>
                <w:color w:val="000000" w:themeColor="text1" w:themeTint="FF" w:themeShade="FF"/>
                <w:sz w:val="22"/>
                <w:szCs w:val="22"/>
              </w:rPr>
            </w:pPr>
            <w:r w:rsidRPr="762264BD" w:rsidR="762264BD">
              <w:rPr>
                <w:rFonts w:ascii="Arial" w:hAnsi="Arial" w:eastAsia="Arial" w:cs="Arial"/>
                <w:b w:val="0"/>
                <w:bCs w:val="0"/>
                <w:i w:val="0"/>
                <w:iCs w:val="0"/>
                <w:caps w:val="0"/>
                <w:smallCaps w:val="0"/>
                <w:color w:val="000000" w:themeColor="text1" w:themeTint="FF" w:themeShade="FF"/>
                <w:sz w:val="22"/>
                <w:szCs w:val="22"/>
              </w:rPr>
              <w:t>Training to be planned with Longterm NHS goals for adequate staff numbers at forefront</w:t>
            </w:r>
          </w:p>
        </w:tc>
        <w:tc>
          <w:tcPr>
            <w:tcW w:w="2254" w:type="dxa"/>
            <w:tcMar/>
          </w:tcPr>
          <w:p w:rsidR="762264BD" w:rsidP="762264BD" w:rsidRDefault="762264BD" w14:paraId="11FBA234" w14:textId="789D5287">
            <w:pPr>
              <w:pStyle w:val="Normal"/>
              <w:rPr>
                <w:rFonts w:ascii="Arial" w:hAnsi="Arial" w:eastAsia="Arial" w:cs="Arial"/>
                <w:b w:val="0"/>
                <w:bCs w:val="0"/>
                <w:i w:val="0"/>
                <w:iCs w:val="0"/>
                <w:caps w:val="0"/>
                <w:smallCaps w:val="0"/>
                <w:color w:val="000000" w:themeColor="text1" w:themeTint="FF" w:themeShade="FF"/>
                <w:sz w:val="22"/>
                <w:szCs w:val="22"/>
              </w:rPr>
            </w:pPr>
            <w:r w:rsidRPr="762264BD" w:rsidR="762264BD">
              <w:rPr>
                <w:rFonts w:ascii="Arial" w:hAnsi="Arial" w:eastAsia="Arial" w:cs="Arial"/>
                <w:b w:val="0"/>
                <w:bCs w:val="0"/>
                <w:i w:val="0"/>
                <w:iCs w:val="0"/>
                <w:caps w:val="0"/>
                <w:smallCaps w:val="0"/>
                <w:color w:val="000000" w:themeColor="text1" w:themeTint="FF" w:themeShade="FF"/>
                <w:sz w:val="22"/>
                <w:szCs w:val="22"/>
              </w:rPr>
              <w:t>Regular monitoring of Longterm goals taking any changes into consideration</w:t>
            </w:r>
          </w:p>
        </w:tc>
        <w:tc>
          <w:tcPr>
            <w:tcW w:w="2254" w:type="dxa"/>
            <w:tcMar/>
          </w:tcPr>
          <w:p w:rsidR="762264BD" w:rsidP="762264BD" w:rsidRDefault="762264BD" w14:paraId="70B615AD" w14:textId="5DDEE3E2">
            <w:pPr>
              <w:pStyle w:val="Normal"/>
              <w:rPr>
                <w:rFonts w:ascii="Arial" w:hAnsi="Arial" w:eastAsia="Arial" w:cs="Arial"/>
                <w:b w:val="0"/>
                <w:bCs w:val="0"/>
                <w:i w:val="0"/>
                <w:iCs w:val="0"/>
                <w:caps w:val="0"/>
                <w:smallCaps w:val="0"/>
                <w:color w:val="000000" w:themeColor="text1" w:themeTint="FF" w:themeShade="FF"/>
                <w:sz w:val="22"/>
                <w:szCs w:val="22"/>
              </w:rPr>
            </w:pPr>
            <w:r w:rsidRPr="762264BD" w:rsidR="762264BD">
              <w:rPr>
                <w:rFonts w:ascii="Arial" w:hAnsi="Arial" w:eastAsia="Arial" w:cs="Arial"/>
                <w:b w:val="0"/>
                <w:bCs w:val="0"/>
                <w:i w:val="0"/>
                <w:iCs w:val="0"/>
                <w:caps w:val="0"/>
                <w:smallCaps w:val="0"/>
                <w:color w:val="000000" w:themeColor="text1" w:themeTint="FF" w:themeShade="FF"/>
                <w:sz w:val="22"/>
                <w:szCs w:val="22"/>
              </w:rPr>
              <w:t xml:space="preserve">Staff </w:t>
            </w:r>
            <w:r w:rsidRPr="762264BD" w:rsidR="762264BD">
              <w:rPr>
                <w:rFonts w:ascii="Arial" w:hAnsi="Arial" w:eastAsia="Arial" w:cs="Arial"/>
                <w:b w:val="0"/>
                <w:bCs w:val="0"/>
                <w:i w:val="0"/>
                <w:iCs w:val="0"/>
                <w:caps w:val="0"/>
                <w:smallCaps w:val="0"/>
                <w:color w:val="000000" w:themeColor="text1" w:themeTint="FF" w:themeShade="FF"/>
                <w:sz w:val="22"/>
                <w:szCs w:val="22"/>
              </w:rPr>
              <w:t>retention</w:t>
            </w:r>
          </w:p>
        </w:tc>
        <w:tc>
          <w:tcPr>
            <w:tcW w:w="2254" w:type="dxa"/>
            <w:tcMar/>
          </w:tcPr>
          <w:p w:rsidR="762264BD" w:rsidP="762264BD" w:rsidRDefault="762264BD" w14:paraId="2DEECAA5" w14:textId="38155767">
            <w:pPr>
              <w:pStyle w:val="Normal"/>
              <w:rPr>
                <w:rFonts w:ascii="Arial" w:hAnsi="Arial" w:eastAsia="Arial" w:cs="Arial"/>
                <w:b w:val="0"/>
                <w:bCs w:val="0"/>
                <w:i w:val="0"/>
                <w:iCs w:val="0"/>
                <w:caps w:val="0"/>
                <w:smallCaps w:val="0"/>
                <w:color w:val="000000" w:themeColor="text1" w:themeTint="FF" w:themeShade="FF"/>
                <w:sz w:val="22"/>
                <w:szCs w:val="22"/>
              </w:rPr>
            </w:pPr>
            <w:r w:rsidRPr="762264BD" w:rsidR="762264BD">
              <w:rPr>
                <w:rFonts w:ascii="Arial" w:hAnsi="Arial" w:eastAsia="Arial" w:cs="Arial"/>
                <w:b w:val="0"/>
                <w:bCs w:val="0"/>
                <w:i w:val="0"/>
                <w:iCs w:val="0"/>
                <w:caps w:val="0"/>
                <w:smallCaps w:val="0"/>
                <w:color w:val="000000" w:themeColor="text1" w:themeTint="FF" w:themeShade="FF"/>
                <w:sz w:val="22"/>
                <w:szCs w:val="22"/>
              </w:rPr>
              <w:t>Monitor number of staff leaving regularly</w:t>
            </w:r>
          </w:p>
        </w:tc>
      </w:tr>
      <w:tr w:rsidR="762264BD" w:rsidTr="762264BD" w14:paraId="13DDB4A4">
        <w:tc>
          <w:tcPr>
            <w:tcW w:w="2254" w:type="dxa"/>
            <w:tcMar/>
          </w:tcPr>
          <w:p w:rsidR="762264BD" w:rsidP="762264BD" w:rsidRDefault="762264BD" w14:paraId="71760EAB" w14:textId="09C030CB">
            <w:pPr>
              <w:pStyle w:val="Normal"/>
              <w:rPr>
                <w:rFonts w:ascii="Arial" w:hAnsi="Arial" w:eastAsia="Arial" w:cs="Arial"/>
                <w:b w:val="0"/>
                <w:bCs w:val="0"/>
                <w:i w:val="0"/>
                <w:iCs w:val="0"/>
                <w:caps w:val="0"/>
                <w:smallCaps w:val="0"/>
                <w:color w:val="000000" w:themeColor="text1" w:themeTint="FF" w:themeShade="FF"/>
                <w:sz w:val="22"/>
                <w:szCs w:val="22"/>
              </w:rPr>
            </w:pPr>
            <w:r w:rsidRPr="762264BD" w:rsidR="762264BD">
              <w:rPr>
                <w:rFonts w:ascii="Arial" w:hAnsi="Arial" w:eastAsia="Arial" w:cs="Arial"/>
                <w:b w:val="0"/>
                <w:bCs w:val="0"/>
                <w:i w:val="0"/>
                <w:iCs w:val="0"/>
                <w:caps w:val="0"/>
                <w:smallCaps w:val="0"/>
                <w:color w:val="000000" w:themeColor="text1" w:themeTint="FF" w:themeShade="FF"/>
                <w:sz w:val="22"/>
                <w:szCs w:val="22"/>
              </w:rPr>
              <w:t>Training to be planned with staff wellbeing and health in mind</w:t>
            </w:r>
          </w:p>
        </w:tc>
        <w:tc>
          <w:tcPr>
            <w:tcW w:w="2254" w:type="dxa"/>
            <w:tcMar/>
          </w:tcPr>
          <w:p w:rsidR="762264BD" w:rsidP="762264BD" w:rsidRDefault="762264BD" w14:paraId="0105E780" w14:textId="0D779E45">
            <w:pPr>
              <w:pStyle w:val="Normal"/>
              <w:rPr>
                <w:rFonts w:ascii="Arial" w:hAnsi="Arial" w:eastAsia="Arial" w:cs="Arial"/>
                <w:b w:val="0"/>
                <w:bCs w:val="0"/>
                <w:i w:val="0"/>
                <w:iCs w:val="0"/>
                <w:caps w:val="0"/>
                <w:smallCaps w:val="0"/>
                <w:color w:val="000000" w:themeColor="text1" w:themeTint="FF" w:themeShade="FF"/>
                <w:sz w:val="22"/>
                <w:szCs w:val="22"/>
              </w:rPr>
            </w:pPr>
            <w:r w:rsidRPr="762264BD" w:rsidR="762264BD">
              <w:rPr>
                <w:rFonts w:ascii="Arial" w:hAnsi="Arial" w:eastAsia="Arial" w:cs="Arial"/>
                <w:b w:val="0"/>
                <w:bCs w:val="0"/>
                <w:i w:val="0"/>
                <w:iCs w:val="0"/>
                <w:caps w:val="0"/>
                <w:smallCaps w:val="0"/>
                <w:color w:val="000000" w:themeColor="text1" w:themeTint="FF" w:themeShade="FF"/>
                <w:sz w:val="22"/>
                <w:szCs w:val="22"/>
              </w:rPr>
              <w:t xml:space="preserve">Monitor Staff Wellbeing, </w:t>
            </w:r>
            <w:r w:rsidRPr="762264BD" w:rsidR="762264BD">
              <w:rPr>
                <w:rFonts w:ascii="Arial" w:hAnsi="Arial" w:eastAsia="Arial" w:cs="Arial"/>
                <w:b w:val="0"/>
                <w:bCs w:val="0"/>
                <w:i w:val="0"/>
                <w:iCs w:val="0"/>
                <w:caps w:val="0"/>
                <w:smallCaps w:val="0"/>
                <w:color w:val="000000" w:themeColor="text1" w:themeTint="FF" w:themeShade="FF"/>
                <w:sz w:val="22"/>
                <w:szCs w:val="22"/>
              </w:rPr>
              <w:t>absenteeism</w:t>
            </w:r>
            <w:r w:rsidRPr="762264BD" w:rsidR="762264BD">
              <w:rPr>
                <w:rFonts w:ascii="Arial" w:hAnsi="Arial" w:eastAsia="Arial" w:cs="Arial"/>
                <w:b w:val="0"/>
                <w:bCs w:val="0"/>
                <w:i w:val="0"/>
                <w:iCs w:val="0"/>
                <w:caps w:val="0"/>
                <w:smallCaps w:val="0"/>
                <w:color w:val="000000" w:themeColor="text1" w:themeTint="FF" w:themeShade="FF"/>
                <w:sz w:val="22"/>
                <w:szCs w:val="22"/>
              </w:rPr>
              <w:t>, sickness and mental health</w:t>
            </w:r>
          </w:p>
        </w:tc>
        <w:tc>
          <w:tcPr>
            <w:tcW w:w="2254" w:type="dxa"/>
            <w:tcMar/>
          </w:tcPr>
          <w:p w:rsidR="762264BD" w:rsidP="762264BD" w:rsidRDefault="762264BD" w14:paraId="5F1E5003" w14:textId="345FFB9B">
            <w:pPr>
              <w:pStyle w:val="Normal"/>
              <w:rPr>
                <w:rFonts w:ascii="Arial" w:hAnsi="Arial" w:eastAsia="Arial" w:cs="Arial"/>
                <w:b w:val="0"/>
                <w:bCs w:val="0"/>
                <w:i w:val="0"/>
                <w:iCs w:val="0"/>
                <w:caps w:val="0"/>
                <w:smallCaps w:val="0"/>
                <w:color w:val="000000" w:themeColor="text1" w:themeTint="FF" w:themeShade="FF"/>
                <w:sz w:val="22"/>
                <w:szCs w:val="22"/>
              </w:rPr>
            </w:pPr>
            <w:r w:rsidRPr="762264BD" w:rsidR="762264BD">
              <w:rPr>
                <w:rFonts w:ascii="Arial" w:hAnsi="Arial" w:eastAsia="Arial" w:cs="Arial"/>
                <w:b w:val="0"/>
                <w:bCs w:val="0"/>
                <w:i w:val="0"/>
                <w:iCs w:val="0"/>
                <w:caps w:val="0"/>
                <w:smallCaps w:val="0"/>
                <w:color w:val="000000" w:themeColor="text1" w:themeTint="FF" w:themeShade="FF"/>
                <w:sz w:val="22"/>
                <w:szCs w:val="22"/>
              </w:rPr>
              <w:t xml:space="preserve">Adequate provision of care for </w:t>
            </w:r>
            <w:r w:rsidRPr="762264BD" w:rsidR="762264BD">
              <w:rPr>
                <w:rFonts w:ascii="Arial" w:hAnsi="Arial" w:eastAsia="Arial" w:cs="Arial"/>
                <w:b w:val="0"/>
                <w:bCs w:val="0"/>
                <w:i w:val="0"/>
                <w:iCs w:val="0"/>
                <w:caps w:val="0"/>
                <w:smallCaps w:val="0"/>
                <w:color w:val="000000" w:themeColor="text1" w:themeTint="FF" w:themeShade="FF"/>
                <w:sz w:val="22"/>
                <w:szCs w:val="22"/>
              </w:rPr>
              <w:t>patients</w:t>
            </w:r>
          </w:p>
        </w:tc>
        <w:tc>
          <w:tcPr>
            <w:tcW w:w="2254" w:type="dxa"/>
            <w:tcMar/>
          </w:tcPr>
          <w:p w:rsidR="762264BD" w:rsidP="762264BD" w:rsidRDefault="762264BD" w14:paraId="2B8D09D1" w14:textId="506971CE">
            <w:pPr>
              <w:pStyle w:val="Normal"/>
              <w:rPr>
                <w:rFonts w:ascii="Arial" w:hAnsi="Arial" w:eastAsia="Arial" w:cs="Arial"/>
                <w:b w:val="0"/>
                <w:bCs w:val="0"/>
                <w:i w:val="0"/>
                <w:iCs w:val="0"/>
                <w:caps w:val="0"/>
                <w:smallCaps w:val="0"/>
                <w:color w:val="000000" w:themeColor="text1" w:themeTint="FF" w:themeShade="FF"/>
                <w:sz w:val="22"/>
                <w:szCs w:val="22"/>
              </w:rPr>
            </w:pPr>
            <w:r w:rsidRPr="762264BD" w:rsidR="762264BD">
              <w:rPr>
                <w:rFonts w:ascii="Arial" w:hAnsi="Arial" w:eastAsia="Arial" w:cs="Arial"/>
                <w:b w:val="0"/>
                <w:bCs w:val="0"/>
                <w:i w:val="0"/>
                <w:iCs w:val="0"/>
                <w:caps w:val="0"/>
                <w:smallCaps w:val="0"/>
                <w:color w:val="000000" w:themeColor="text1" w:themeTint="FF" w:themeShade="FF"/>
                <w:sz w:val="22"/>
                <w:szCs w:val="22"/>
              </w:rPr>
              <w:t>Regularly monitor if patient health needs are being met when using the service</w:t>
            </w:r>
          </w:p>
        </w:tc>
      </w:tr>
      <w:tr w:rsidR="762264BD" w:rsidTr="762264BD" w14:paraId="7DA62AB5">
        <w:tc>
          <w:tcPr>
            <w:tcW w:w="2254" w:type="dxa"/>
            <w:tcMar/>
          </w:tcPr>
          <w:p w:rsidR="762264BD" w:rsidP="762264BD" w:rsidRDefault="762264BD" w14:paraId="53552A94" w14:textId="26146427">
            <w:pPr>
              <w:pStyle w:val="Normal"/>
              <w:rPr>
                <w:rFonts w:ascii="Arial" w:hAnsi="Arial" w:eastAsia="Arial" w:cs="Arial"/>
                <w:b w:val="0"/>
                <w:bCs w:val="0"/>
                <w:i w:val="0"/>
                <w:iCs w:val="0"/>
                <w:caps w:val="0"/>
                <w:smallCaps w:val="0"/>
                <w:color w:val="000000" w:themeColor="text1" w:themeTint="FF" w:themeShade="FF"/>
                <w:sz w:val="22"/>
                <w:szCs w:val="22"/>
              </w:rPr>
            </w:pPr>
            <w:r w:rsidRPr="762264BD" w:rsidR="762264BD">
              <w:rPr>
                <w:rFonts w:ascii="Arial" w:hAnsi="Arial" w:eastAsia="Arial" w:cs="Arial"/>
                <w:b w:val="0"/>
                <w:bCs w:val="0"/>
                <w:i w:val="0"/>
                <w:iCs w:val="0"/>
                <w:caps w:val="0"/>
                <w:smallCaps w:val="0"/>
                <w:color w:val="000000" w:themeColor="text1" w:themeTint="FF" w:themeShade="FF"/>
                <w:sz w:val="22"/>
                <w:szCs w:val="22"/>
              </w:rPr>
              <w:t xml:space="preserve">Increase Pay </w:t>
            </w:r>
            <w:r w:rsidRPr="762264BD" w:rsidR="762264BD">
              <w:rPr>
                <w:rFonts w:ascii="Arial" w:hAnsi="Arial" w:eastAsia="Arial" w:cs="Arial"/>
                <w:b w:val="0"/>
                <w:bCs w:val="0"/>
                <w:i w:val="0"/>
                <w:iCs w:val="0"/>
                <w:caps w:val="0"/>
                <w:smallCaps w:val="0"/>
                <w:color w:val="000000" w:themeColor="text1" w:themeTint="FF" w:themeShade="FF"/>
                <w:sz w:val="22"/>
                <w:szCs w:val="22"/>
              </w:rPr>
              <w:t>in line</w:t>
            </w:r>
            <w:r w:rsidRPr="762264BD" w:rsidR="762264BD">
              <w:rPr>
                <w:rFonts w:ascii="Arial" w:hAnsi="Arial" w:eastAsia="Arial" w:cs="Arial"/>
                <w:b w:val="0"/>
                <w:bCs w:val="0"/>
                <w:i w:val="0"/>
                <w:iCs w:val="0"/>
                <w:caps w:val="0"/>
                <w:smallCaps w:val="0"/>
                <w:color w:val="000000" w:themeColor="text1" w:themeTint="FF" w:themeShade="FF"/>
                <w:sz w:val="22"/>
                <w:szCs w:val="22"/>
              </w:rPr>
              <w:t xml:space="preserve"> with national workforce</w:t>
            </w:r>
          </w:p>
        </w:tc>
        <w:tc>
          <w:tcPr>
            <w:tcW w:w="2254" w:type="dxa"/>
            <w:tcMar/>
          </w:tcPr>
          <w:p w:rsidR="762264BD" w:rsidP="762264BD" w:rsidRDefault="762264BD" w14:paraId="19A63FBD" w14:textId="7E9DB32B">
            <w:pPr>
              <w:pStyle w:val="Normal"/>
              <w:rPr>
                <w:rFonts w:ascii="Arial" w:hAnsi="Arial" w:eastAsia="Arial" w:cs="Arial"/>
                <w:b w:val="0"/>
                <w:bCs w:val="0"/>
                <w:i w:val="0"/>
                <w:iCs w:val="0"/>
                <w:caps w:val="0"/>
                <w:smallCaps w:val="0"/>
                <w:color w:val="000000" w:themeColor="text1" w:themeTint="FF" w:themeShade="FF"/>
                <w:sz w:val="22"/>
                <w:szCs w:val="22"/>
              </w:rPr>
            </w:pPr>
            <w:r w:rsidRPr="762264BD" w:rsidR="762264BD">
              <w:rPr>
                <w:rFonts w:ascii="Arial" w:hAnsi="Arial" w:eastAsia="Arial" w:cs="Arial"/>
                <w:b w:val="0"/>
                <w:bCs w:val="0"/>
                <w:i w:val="0"/>
                <w:iCs w:val="0"/>
                <w:caps w:val="0"/>
                <w:smallCaps w:val="0"/>
                <w:color w:val="000000" w:themeColor="text1" w:themeTint="FF" w:themeShade="FF"/>
                <w:sz w:val="22"/>
                <w:szCs w:val="22"/>
              </w:rPr>
              <w:t>Monitor and update any national Pay changes</w:t>
            </w:r>
          </w:p>
        </w:tc>
        <w:tc>
          <w:tcPr>
            <w:tcW w:w="2254" w:type="dxa"/>
            <w:tcMar/>
          </w:tcPr>
          <w:p w:rsidR="762264BD" w:rsidP="762264BD" w:rsidRDefault="762264BD" w14:paraId="466C90AD" w14:textId="6BFE36D8">
            <w:pPr>
              <w:pStyle w:val="Normal"/>
              <w:rPr>
                <w:rFonts w:ascii="Arial" w:hAnsi="Arial" w:eastAsia="Arial" w:cs="Arial"/>
                <w:b w:val="0"/>
                <w:bCs w:val="0"/>
                <w:i w:val="0"/>
                <w:iCs w:val="0"/>
                <w:caps w:val="0"/>
                <w:smallCaps w:val="0"/>
                <w:color w:val="000000" w:themeColor="text1" w:themeTint="FF" w:themeShade="FF"/>
                <w:sz w:val="22"/>
                <w:szCs w:val="22"/>
              </w:rPr>
            </w:pPr>
            <w:r w:rsidRPr="762264BD" w:rsidR="762264BD">
              <w:rPr>
                <w:rFonts w:ascii="Arial" w:hAnsi="Arial" w:eastAsia="Arial" w:cs="Arial"/>
                <w:b w:val="0"/>
                <w:bCs w:val="0"/>
                <w:i w:val="0"/>
                <w:iCs w:val="0"/>
                <w:caps w:val="0"/>
                <w:smallCaps w:val="0"/>
                <w:color w:val="000000" w:themeColor="text1" w:themeTint="FF" w:themeShade="FF"/>
                <w:sz w:val="22"/>
                <w:szCs w:val="22"/>
              </w:rPr>
              <w:t>Improvement in working conditions</w:t>
            </w:r>
          </w:p>
        </w:tc>
        <w:tc>
          <w:tcPr>
            <w:tcW w:w="2254" w:type="dxa"/>
            <w:tcMar/>
          </w:tcPr>
          <w:p w:rsidR="762264BD" w:rsidP="762264BD" w:rsidRDefault="762264BD" w14:paraId="73416FBD" w14:textId="3DB4CAFB">
            <w:pPr>
              <w:pStyle w:val="Normal"/>
              <w:rPr>
                <w:rFonts w:ascii="Arial" w:hAnsi="Arial" w:eastAsia="Arial" w:cs="Arial"/>
                <w:b w:val="0"/>
                <w:bCs w:val="0"/>
                <w:i w:val="0"/>
                <w:iCs w:val="0"/>
                <w:caps w:val="0"/>
                <w:smallCaps w:val="0"/>
                <w:color w:val="000000" w:themeColor="text1" w:themeTint="FF" w:themeShade="FF"/>
                <w:sz w:val="22"/>
                <w:szCs w:val="22"/>
              </w:rPr>
            </w:pPr>
            <w:r w:rsidRPr="762264BD" w:rsidR="762264BD">
              <w:rPr>
                <w:rFonts w:ascii="Arial" w:hAnsi="Arial" w:eastAsia="Arial" w:cs="Arial"/>
                <w:b w:val="0"/>
                <w:bCs w:val="0"/>
                <w:i w:val="0"/>
                <w:iCs w:val="0"/>
                <w:caps w:val="0"/>
                <w:smallCaps w:val="0"/>
                <w:color w:val="000000" w:themeColor="text1" w:themeTint="FF" w:themeShade="FF"/>
                <w:sz w:val="22"/>
                <w:szCs w:val="22"/>
              </w:rPr>
              <w:t xml:space="preserve">Monitor staff moral and wellbeing </w:t>
            </w:r>
            <w:r w:rsidRPr="762264BD" w:rsidR="762264BD">
              <w:rPr>
                <w:rFonts w:ascii="Arial" w:hAnsi="Arial" w:eastAsia="Arial" w:cs="Arial"/>
                <w:b w:val="0"/>
                <w:bCs w:val="0"/>
                <w:i w:val="0"/>
                <w:iCs w:val="0"/>
                <w:caps w:val="0"/>
                <w:smallCaps w:val="0"/>
                <w:color w:val="000000" w:themeColor="text1" w:themeTint="FF" w:themeShade="FF"/>
                <w:sz w:val="22"/>
                <w:szCs w:val="22"/>
              </w:rPr>
              <w:t>regularly</w:t>
            </w:r>
          </w:p>
        </w:tc>
      </w:tr>
      <w:tr w:rsidR="762264BD" w:rsidTr="762264BD" w14:paraId="4FFC6343">
        <w:tc>
          <w:tcPr>
            <w:tcW w:w="2254" w:type="dxa"/>
            <w:tcMar/>
          </w:tcPr>
          <w:p w:rsidR="762264BD" w:rsidP="762264BD" w:rsidRDefault="762264BD" w14:paraId="02AA241F" w14:textId="238771AA">
            <w:pPr>
              <w:pStyle w:val="Normal"/>
              <w:rPr>
                <w:rFonts w:ascii="Arial" w:hAnsi="Arial" w:eastAsia="Arial" w:cs="Arial"/>
                <w:b w:val="0"/>
                <w:bCs w:val="0"/>
                <w:i w:val="0"/>
                <w:iCs w:val="0"/>
                <w:caps w:val="0"/>
                <w:smallCaps w:val="0"/>
                <w:color w:val="000000" w:themeColor="text1" w:themeTint="FF" w:themeShade="FF"/>
                <w:sz w:val="22"/>
                <w:szCs w:val="22"/>
              </w:rPr>
            </w:pPr>
            <w:r w:rsidRPr="762264BD" w:rsidR="762264BD">
              <w:rPr>
                <w:rFonts w:ascii="Arial" w:hAnsi="Arial" w:eastAsia="Arial" w:cs="Arial"/>
                <w:b w:val="0"/>
                <w:bCs w:val="0"/>
                <w:i w:val="0"/>
                <w:iCs w:val="0"/>
                <w:caps w:val="0"/>
                <w:smallCaps w:val="0"/>
                <w:color w:val="000000" w:themeColor="text1" w:themeTint="FF" w:themeShade="FF"/>
                <w:sz w:val="22"/>
                <w:szCs w:val="22"/>
              </w:rPr>
              <w:t>Plan to offer good work/life balance opportunities through overhaul of contracts</w:t>
            </w:r>
          </w:p>
        </w:tc>
        <w:tc>
          <w:tcPr>
            <w:tcW w:w="2254" w:type="dxa"/>
            <w:tcMar/>
          </w:tcPr>
          <w:p w:rsidR="762264BD" w:rsidP="762264BD" w:rsidRDefault="762264BD" w14:paraId="7754BB06" w14:textId="13047E63">
            <w:pPr>
              <w:pStyle w:val="Normal"/>
              <w:rPr>
                <w:rFonts w:ascii="Arial" w:hAnsi="Arial" w:eastAsia="Arial" w:cs="Arial"/>
                <w:b w:val="0"/>
                <w:bCs w:val="0"/>
                <w:i w:val="0"/>
                <w:iCs w:val="0"/>
                <w:caps w:val="0"/>
                <w:smallCaps w:val="0"/>
                <w:color w:val="000000" w:themeColor="text1" w:themeTint="FF" w:themeShade="FF"/>
                <w:sz w:val="22"/>
                <w:szCs w:val="22"/>
              </w:rPr>
            </w:pPr>
            <w:r w:rsidRPr="762264BD" w:rsidR="762264BD">
              <w:rPr>
                <w:rFonts w:ascii="Arial" w:hAnsi="Arial" w:eastAsia="Arial" w:cs="Arial"/>
                <w:b w:val="0"/>
                <w:bCs w:val="0"/>
                <w:i w:val="0"/>
                <w:iCs w:val="0"/>
                <w:caps w:val="0"/>
                <w:smallCaps w:val="0"/>
                <w:color w:val="000000" w:themeColor="text1" w:themeTint="FF" w:themeShade="FF"/>
                <w:sz w:val="22"/>
                <w:szCs w:val="22"/>
              </w:rPr>
              <w:t>Monitor Staff satisfaction and if flexibility of contracts meets staff/NHS needs</w:t>
            </w:r>
          </w:p>
        </w:tc>
        <w:tc>
          <w:tcPr>
            <w:tcW w:w="2254" w:type="dxa"/>
            <w:tcMar/>
          </w:tcPr>
          <w:p w:rsidR="762264BD" w:rsidP="762264BD" w:rsidRDefault="762264BD" w14:paraId="452000C1" w14:textId="41DF60BD">
            <w:pPr>
              <w:pStyle w:val="Normal"/>
              <w:rPr>
                <w:rFonts w:ascii="Arial" w:hAnsi="Arial" w:eastAsia="Arial" w:cs="Arial"/>
                <w:b w:val="0"/>
                <w:bCs w:val="0"/>
                <w:i w:val="0"/>
                <w:iCs w:val="0"/>
                <w:caps w:val="0"/>
                <w:smallCaps w:val="0"/>
                <w:color w:val="000000" w:themeColor="text1" w:themeTint="FF" w:themeShade="FF"/>
                <w:sz w:val="22"/>
                <w:szCs w:val="22"/>
              </w:rPr>
            </w:pPr>
            <w:r w:rsidRPr="762264BD" w:rsidR="762264BD">
              <w:rPr>
                <w:rFonts w:ascii="Arial" w:hAnsi="Arial" w:eastAsia="Arial" w:cs="Arial"/>
                <w:b w:val="0"/>
                <w:bCs w:val="0"/>
                <w:i w:val="0"/>
                <w:iCs w:val="0"/>
                <w:caps w:val="0"/>
                <w:smallCaps w:val="0"/>
                <w:color w:val="000000" w:themeColor="text1" w:themeTint="FF" w:themeShade="FF"/>
                <w:sz w:val="22"/>
                <w:szCs w:val="22"/>
              </w:rPr>
              <w:t>Reduction in burnout related health issues</w:t>
            </w:r>
          </w:p>
        </w:tc>
        <w:tc>
          <w:tcPr>
            <w:tcW w:w="2254" w:type="dxa"/>
            <w:tcMar/>
          </w:tcPr>
          <w:p w:rsidR="762264BD" w:rsidP="762264BD" w:rsidRDefault="762264BD" w14:paraId="756B46E1" w14:textId="17174882">
            <w:pPr>
              <w:pStyle w:val="Normal"/>
              <w:rPr>
                <w:rFonts w:ascii="Arial" w:hAnsi="Arial" w:eastAsia="Arial" w:cs="Arial"/>
                <w:b w:val="0"/>
                <w:bCs w:val="0"/>
                <w:i w:val="0"/>
                <w:iCs w:val="0"/>
                <w:caps w:val="0"/>
                <w:smallCaps w:val="0"/>
                <w:color w:val="000000" w:themeColor="text1" w:themeTint="FF" w:themeShade="FF"/>
                <w:sz w:val="22"/>
                <w:szCs w:val="22"/>
              </w:rPr>
            </w:pPr>
            <w:r w:rsidRPr="762264BD" w:rsidR="762264BD">
              <w:rPr>
                <w:rFonts w:ascii="Arial" w:hAnsi="Arial" w:eastAsia="Arial" w:cs="Arial"/>
                <w:b w:val="0"/>
                <w:bCs w:val="0"/>
                <w:i w:val="0"/>
                <w:iCs w:val="0"/>
                <w:caps w:val="0"/>
                <w:smallCaps w:val="0"/>
                <w:color w:val="000000" w:themeColor="text1" w:themeTint="FF" w:themeShade="FF"/>
                <w:sz w:val="22"/>
                <w:szCs w:val="22"/>
              </w:rPr>
              <w:t>Regularly monitor staff health and wellbeing to see if work-life balance is met</w:t>
            </w:r>
          </w:p>
        </w:tc>
      </w:tr>
      <w:tr w:rsidR="762264BD" w:rsidTr="762264BD" w14:paraId="67D4ACAB">
        <w:tc>
          <w:tcPr>
            <w:tcW w:w="2254" w:type="dxa"/>
            <w:tcMar/>
          </w:tcPr>
          <w:p w:rsidR="762264BD" w:rsidP="762264BD" w:rsidRDefault="762264BD" w14:paraId="0769B9EB" w14:textId="38CD1539">
            <w:pPr>
              <w:pStyle w:val="Normal"/>
              <w:rPr>
                <w:rFonts w:ascii="Arial" w:hAnsi="Arial" w:eastAsia="Arial" w:cs="Arial"/>
                <w:b w:val="0"/>
                <w:bCs w:val="0"/>
                <w:i w:val="0"/>
                <w:iCs w:val="0"/>
                <w:color w:val="000000" w:themeColor="text1" w:themeTint="FF" w:themeShade="FF"/>
                <w:sz w:val="22"/>
                <w:szCs w:val="22"/>
              </w:rPr>
            </w:pPr>
          </w:p>
        </w:tc>
        <w:tc>
          <w:tcPr>
            <w:tcW w:w="2254" w:type="dxa"/>
            <w:tcMar/>
          </w:tcPr>
          <w:p w:rsidR="762264BD" w:rsidP="762264BD" w:rsidRDefault="762264BD" w14:paraId="026EB353" w14:textId="48EED81F">
            <w:pPr>
              <w:pStyle w:val="Normal"/>
              <w:rPr>
                <w:rFonts w:ascii="Arial" w:hAnsi="Arial" w:eastAsia="Arial" w:cs="Arial"/>
                <w:b w:val="0"/>
                <w:bCs w:val="0"/>
                <w:i w:val="0"/>
                <w:iCs w:val="0"/>
                <w:color w:val="000000" w:themeColor="text1" w:themeTint="FF" w:themeShade="FF"/>
                <w:sz w:val="22"/>
                <w:szCs w:val="22"/>
              </w:rPr>
            </w:pPr>
          </w:p>
        </w:tc>
        <w:tc>
          <w:tcPr>
            <w:tcW w:w="2254" w:type="dxa"/>
            <w:tcMar/>
          </w:tcPr>
          <w:p w:rsidR="762264BD" w:rsidP="762264BD" w:rsidRDefault="762264BD" w14:paraId="5ED06C87" w14:textId="0F90F679">
            <w:pPr>
              <w:pStyle w:val="Normal"/>
              <w:rPr>
                <w:rFonts w:ascii="Arial" w:hAnsi="Arial" w:eastAsia="Arial" w:cs="Arial"/>
                <w:b w:val="0"/>
                <w:bCs w:val="0"/>
                <w:i w:val="0"/>
                <w:iCs w:val="0"/>
                <w:caps w:val="0"/>
                <w:smallCaps w:val="0"/>
                <w:color w:val="000000" w:themeColor="text1" w:themeTint="FF" w:themeShade="FF"/>
                <w:sz w:val="22"/>
                <w:szCs w:val="22"/>
              </w:rPr>
            </w:pPr>
            <w:r w:rsidRPr="762264BD" w:rsidR="762264BD">
              <w:rPr>
                <w:rFonts w:ascii="Arial" w:hAnsi="Arial" w:eastAsia="Arial" w:cs="Arial"/>
                <w:b w:val="0"/>
                <w:bCs w:val="0"/>
                <w:i w:val="0"/>
                <w:iCs w:val="0"/>
                <w:caps w:val="0"/>
                <w:smallCaps w:val="0"/>
                <w:color w:val="000000" w:themeColor="text1" w:themeTint="FF" w:themeShade="FF"/>
                <w:sz w:val="22"/>
                <w:szCs w:val="22"/>
              </w:rPr>
              <w:t>Job Satisfaction</w:t>
            </w:r>
          </w:p>
        </w:tc>
        <w:tc>
          <w:tcPr>
            <w:tcW w:w="2254" w:type="dxa"/>
            <w:tcMar/>
          </w:tcPr>
          <w:p w:rsidR="762264BD" w:rsidP="762264BD" w:rsidRDefault="762264BD" w14:paraId="127D5040" w14:textId="2FF01026">
            <w:pPr>
              <w:pStyle w:val="Normal"/>
              <w:rPr>
                <w:rFonts w:ascii="Arial" w:hAnsi="Arial" w:eastAsia="Arial" w:cs="Arial"/>
                <w:b w:val="0"/>
                <w:bCs w:val="0"/>
                <w:i w:val="0"/>
                <w:iCs w:val="0"/>
                <w:caps w:val="0"/>
                <w:smallCaps w:val="0"/>
                <w:color w:val="000000" w:themeColor="text1" w:themeTint="FF" w:themeShade="FF"/>
                <w:sz w:val="22"/>
                <w:szCs w:val="22"/>
              </w:rPr>
            </w:pPr>
            <w:r w:rsidRPr="762264BD" w:rsidR="762264BD">
              <w:rPr>
                <w:rFonts w:ascii="Arial" w:hAnsi="Arial" w:eastAsia="Arial" w:cs="Arial"/>
                <w:b w:val="0"/>
                <w:bCs w:val="0"/>
                <w:i w:val="0"/>
                <w:iCs w:val="0"/>
                <w:caps w:val="0"/>
                <w:smallCaps w:val="0"/>
                <w:color w:val="000000" w:themeColor="text1" w:themeTint="FF" w:themeShade="FF"/>
                <w:sz w:val="22"/>
                <w:szCs w:val="22"/>
              </w:rPr>
              <w:t>Monitor staff retention and morale</w:t>
            </w:r>
          </w:p>
        </w:tc>
      </w:tr>
    </w:tbl>
    <w:p w:rsidR="762264BD" w:rsidP="762264BD" w:rsidRDefault="762264BD" w14:paraId="3F44FC86" w14:textId="67D11249">
      <w:pPr>
        <w:pStyle w:val="Normal"/>
        <w:rPr>
          <w:rFonts w:ascii="Arial" w:hAnsi="Arial" w:eastAsia="Arial" w:cs="Arial"/>
          <w:sz w:val="22"/>
          <w:szCs w:val="22"/>
        </w:rPr>
      </w:pPr>
    </w:p>
    <w:p w:rsidR="37E79D4B" w:rsidP="762264BD" w:rsidRDefault="37E79D4B" w14:paraId="1D57789F" w14:textId="5B40FE16">
      <w:pPr>
        <w:pStyle w:val="Normal"/>
        <w:rPr>
          <w:rFonts w:ascii="Arial" w:hAnsi="Arial" w:eastAsia="Arial" w:cs="Arial"/>
          <w:b w:val="0"/>
          <w:bCs w:val="0"/>
          <w:i w:val="0"/>
          <w:iCs w:val="0"/>
          <w:color w:val="000000" w:themeColor="text1" w:themeTint="FF" w:themeShade="FF"/>
          <w:sz w:val="22"/>
          <w:szCs w:val="22"/>
        </w:rPr>
      </w:pPr>
    </w:p>
    <w:p w:rsidR="762264BD" w:rsidP="762264BD" w:rsidRDefault="762264BD" w14:paraId="5A5BB43F" w14:textId="61ABF042">
      <w:pPr>
        <w:rPr>
          <w:rFonts w:ascii="Arial" w:hAnsi="Arial" w:eastAsia="Arial" w:cs="Arial"/>
          <w:sz w:val="22"/>
          <w:szCs w:val="22"/>
        </w:rPr>
      </w:pPr>
      <w:r w:rsidRPr="762264BD">
        <w:rPr>
          <w:rFonts w:ascii="Arial" w:hAnsi="Arial" w:eastAsia="Arial" w:cs="Arial"/>
          <w:sz w:val="22"/>
          <w:szCs w:val="22"/>
        </w:rPr>
        <w:br w:type="page"/>
      </w:r>
    </w:p>
    <w:p w:rsidR="37E79D4B" w:rsidP="762264BD" w:rsidRDefault="37E79D4B" w14:paraId="789022EF" w14:textId="642397D9">
      <w:pPr>
        <w:pStyle w:val="Heading1"/>
        <w:rPr>
          <w:rFonts w:ascii="Arial" w:hAnsi="Arial" w:eastAsia="Arial" w:cs="Arial"/>
          <w:sz w:val="22"/>
          <w:szCs w:val="22"/>
        </w:rPr>
      </w:pPr>
      <w:bookmarkStart w:name="_Toc1989146797" w:id="661758904"/>
      <w:r w:rsidRPr="762264BD" w:rsidR="37E79D4B">
        <w:rPr>
          <w:rFonts w:ascii="Arial" w:hAnsi="Arial" w:eastAsia="Arial" w:cs="Arial"/>
          <w:sz w:val="22"/>
          <w:szCs w:val="22"/>
        </w:rPr>
        <w:t>Conclusion and Reco</w:t>
      </w:r>
      <w:r w:rsidRPr="762264BD" w:rsidR="762264BD">
        <w:rPr>
          <w:rFonts w:ascii="Arial" w:hAnsi="Arial" w:eastAsia="Arial" w:cs="Arial"/>
          <w:sz w:val="22"/>
          <w:szCs w:val="22"/>
        </w:rPr>
        <w:t>mmendations</w:t>
      </w:r>
      <w:bookmarkEnd w:id="661758904"/>
    </w:p>
    <w:p w:rsidR="762264BD" w:rsidP="762264BD" w:rsidRDefault="762264BD" w14:paraId="5678610E" w14:textId="6DACEBA3">
      <w:pPr>
        <w:pStyle w:val="Normal"/>
        <w:rPr>
          <w:rFonts w:ascii="Arial" w:hAnsi="Arial" w:eastAsia="Arial" w:cs="Arial"/>
          <w:sz w:val="22"/>
          <w:szCs w:val="22"/>
        </w:rPr>
      </w:pPr>
    </w:p>
    <w:p w:rsidR="762264BD" w:rsidP="762264BD" w:rsidRDefault="762264BD" w14:paraId="6DB22953" w14:textId="39FBC1C9">
      <w:pPr>
        <w:pStyle w:val="Normal"/>
        <w:rPr>
          <w:rFonts w:ascii="Arial" w:hAnsi="Arial" w:eastAsia="Arial" w:cs="Arial"/>
          <w:b w:val="0"/>
          <w:bCs w:val="0"/>
          <w:i w:val="0"/>
          <w:iCs w:val="0"/>
          <w:caps w:val="0"/>
          <w:smallCaps w:val="0"/>
          <w:color w:val="000000" w:themeColor="text1" w:themeTint="FF" w:themeShade="FF"/>
          <w:sz w:val="22"/>
          <w:szCs w:val="22"/>
        </w:rPr>
      </w:pPr>
      <w:r w:rsidRPr="762264BD" w:rsidR="762264BD">
        <w:rPr>
          <w:rFonts w:ascii="Arial" w:hAnsi="Arial" w:eastAsia="Arial" w:cs="Arial"/>
          <w:b w:val="0"/>
          <w:bCs w:val="0"/>
          <w:i w:val="0"/>
          <w:iCs w:val="0"/>
          <w:color w:val="000000" w:themeColor="text1" w:themeTint="FF" w:themeShade="FF"/>
          <w:sz w:val="22"/>
          <w:szCs w:val="22"/>
        </w:rPr>
        <w:t xml:space="preserve">The staff shortage problem for Proper Care UK is caused by many complex and entwinned factors, some dating back decades such as the 2008 financial crisis to more recent factors such as Brexit causing loss of many overseas staff and the Covid pandemic pushing the adult care sector to almost breaking point. Along the way the changing needs of the population such as increase in health issues linked to changing lifestyles to an aging and increasing population have increased the NHS workload. Budget cuts and poor management of available budgets has put further strain the quality of service. A combination of all factors has created an undesirable work environment discouraging new recruits. The reputation of the NHS is also affected amongst patients as the service received is not adequate. (Oliver, 2022) </w:t>
      </w:r>
      <w:r w:rsidRPr="762264BD" w:rsidR="762264BD">
        <w:rPr>
          <w:rFonts w:ascii="Arial" w:hAnsi="Arial" w:eastAsia="Arial" w:cs="Arial"/>
          <w:b w:val="0"/>
          <w:bCs w:val="0"/>
          <w:i w:val="0"/>
          <w:iCs w:val="0"/>
          <w:noProof w:val="0"/>
          <w:color w:val="333333"/>
          <w:sz w:val="22"/>
          <w:szCs w:val="22"/>
          <w:lang w:val="en-GB"/>
        </w:rPr>
        <w:t>““supply of new staff,” “pay and reward,” “a good employer,” “workforce redesign,” “international recruitment,” and “social care recruitment and retention.””</w:t>
      </w:r>
      <w:r w:rsidRPr="762264BD" w:rsidR="762264BD">
        <w:rPr>
          <w:rFonts w:ascii="Arial" w:hAnsi="Arial" w:eastAsia="Arial" w:cs="Arial"/>
          <w:b w:val="0"/>
          <w:bCs w:val="0"/>
          <w:i w:val="0"/>
          <w:iCs w:val="0"/>
          <w:color w:val="000000" w:themeColor="text1" w:themeTint="FF" w:themeShade="FF"/>
          <w:sz w:val="22"/>
          <w:szCs w:val="22"/>
        </w:rPr>
        <w:t xml:space="preserve"> Oliver reinforces the need to plan for the future of NHS including the </w:t>
      </w:r>
      <w:proofErr w:type="gramStart"/>
      <w:r w:rsidRPr="762264BD" w:rsidR="762264BD">
        <w:rPr>
          <w:rFonts w:ascii="Arial" w:hAnsi="Arial" w:eastAsia="Arial" w:cs="Arial"/>
          <w:b w:val="0"/>
          <w:bCs w:val="0"/>
          <w:i w:val="0"/>
          <w:iCs w:val="0"/>
          <w:color w:val="000000" w:themeColor="text1" w:themeTint="FF" w:themeShade="FF"/>
          <w:sz w:val="22"/>
          <w:szCs w:val="22"/>
        </w:rPr>
        <w:t>Adult</w:t>
      </w:r>
      <w:proofErr w:type="gramEnd"/>
      <w:r w:rsidRPr="762264BD" w:rsidR="762264BD">
        <w:rPr>
          <w:rFonts w:ascii="Arial" w:hAnsi="Arial" w:eastAsia="Arial" w:cs="Arial"/>
          <w:b w:val="0"/>
          <w:bCs w:val="0"/>
          <w:i w:val="0"/>
          <w:iCs w:val="0"/>
          <w:color w:val="000000" w:themeColor="text1" w:themeTint="FF" w:themeShade="FF"/>
          <w:sz w:val="22"/>
          <w:szCs w:val="22"/>
        </w:rPr>
        <w:t xml:space="preserve"> care sector with recruitment, retention, pay, conditions all to be taken into consideration stating research and reports that had made these recommendations.</w:t>
      </w:r>
    </w:p>
    <w:p w:rsidR="762264BD" w:rsidP="762264BD" w:rsidRDefault="762264BD" w14:paraId="13D25941" w14:textId="730C84C0">
      <w:pPr>
        <w:pStyle w:val="Normal"/>
        <w:rPr>
          <w:rFonts w:ascii="Arial" w:hAnsi="Arial" w:eastAsia="Arial" w:cs="Arial"/>
          <w:b w:val="0"/>
          <w:bCs w:val="0"/>
          <w:i w:val="0"/>
          <w:iCs w:val="0"/>
          <w:color w:val="000000" w:themeColor="text1" w:themeTint="FF" w:themeShade="FF"/>
          <w:sz w:val="22"/>
          <w:szCs w:val="22"/>
        </w:rPr>
      </w:pPr>
    </w:p>
    <w:p w:rsidR="37E79D4B" w:rsidP="762264BD" w:rsidRDefault="37E79D4B" w14:paraId="3CA4E750" w14:textId="38A81D3B">
      <w:pPr>
        <w:pStyle w:val="Normal"/>
        <w:rPr>
          <w:rFonts w:ascii="Arial" w:hAnsi="Arial" w:eastAsia="Arial" w:cs="Arial"/>
          <w:b w:val="0"/>
          <w:bCs w:val="0"/>
          <w:i w:val="0"/>
          <w:iCs w:val="0"/>
          <w:color w:val="000000" w:themeColor="text1" w:themeTint="FF" w:themeShade="FF"/>
          <w:sz w:val="22"/>
          <w:szCs w:val="22"/>
        </w:rPr>
      </w:pPr>
    </w:p>
    <w:p w:rsidR="762264BD" w:rsidP="762264BD" w:rsidRDefault="762264BD" w14:paraId="5D52CF94" w14:textId="5949E154">
      <w:pPr>
        <w:rPr>
          <w:rFonts w:ascii="Arial" w:hAnsi="Arial" w:eastAsia="Arial" w:cs="Arial"/>
          <w:sz w:val="22"/>
          <w:szCs w:val="22"/>
        </w:rPr>
      </w:pPr>
      <w:r w:rsidRPr="762264BD">
        <w:rPr>
          <w:rFonts w:ascii="Arial" w:hAnsi="Arial" w:eastAsia="Arial" w:cs="Arial"/>
          <w:sz w:val="22"/>
          <w:szCs w:val="22"/>
        </w:rPr>
        <w:br w:type="page"/>
      </w:r>
    </w:p>
    <w:p w:rsidR="762264BD" w:rsidP="762264BD" w:rsidRDefault="762264BD" w14:paraId="3009435B" w14:textId="33DB16F7">
      <w:pPr>
        <w:pStyle w:val="Normal"/>
        <w:rPr>
          <w:rFonts w:ascii="Arial" w:hAnsi="Arial" w:eastAsia="Arial" w:cs="Arial"/>
          <w:b w:val="1"/>
          <w:bCs w:val="1"/>
          <w:i w:val="0"/>
          <w:iCs w:val="0"/>
          <w:color w:val="000000" w:themeColor="text1" w:themeTint="FF" w:themeShade="FF"/>
          <w:sz w:val="22"/>
          <w:szCs w:val="22"/>
        </w:rPr>
      </w:pPr>
    </w:p>
    <w:p w:rsidR="37E79D4B" w:rsidP="762264BD" w:rsidRDefault="37E79D4B" w14:paraId="7AAD70AF" w14:textId="51C7C97C">
      <w:pPr>
        <w:pStyle w:val="Heading1"/>
        <w:rPr>
          <w:rFonts w:ascii="Arial" w:hAnsi="Arial" w:eastAsia="Arial" w:cs="Arial"/>
          <w:sz w:val="22"/>
          <w:szCs w:val="22"/>
        </w:rPr>
      </w:pPr>
      <w:r w:rsidRPr="762264BD" w:rsidR="37E79D4B">
        <w:rPr>
          <w:rFonts w:ascii="Arial" w:hAnsi="Arial" w:eastAsia="Arial" w:cs="Arial"/>
          <w:sz w:val="22"/>
          <w:szCs w:val="22"/>
        </w:rPr>
        <w:t>References</w:t>
      </w:r>
    </w:p>
    <w:p w:rsidR="37E79D4B" w:rsidP="762264BD" w:rsidRDefault="37E79D4B" w14:paraId="611B0F74" w14:textId="518ED314">
      <w:pPr>
        <w:pStyle w:val="Normal"/>
        <w:rPr>
          <w:rFonts w:ascii="Arial" w:hAnsi="Arial" w:eastAsia="Arial" w:cs="Arial"/>
          <w:sz w:val="22"/>
          <w:szCs w:val="22"/>
        </w:rPr>
      </w:pPr>
    </w:p>
    <w:p w:rsidR="37E79D4B" w:rsidP="762264BD" w:rsidRDefault="37E79D4B" w14:paraId="4A5E01AC" w14:textId="2C04D29B">
      <w:pPr>
        <w:pStyle w:val="Normal"/>
        <w:spacing w:after="160" w:line="259" w:lineRule="auto"/>
        <w:ind/>
        <w:jc w:val="both"/>
        <w:rPr>
          <w:rFonts w:ascii="Arial" w:hAnsi="Arial" w:eastAsia="Arial" w:cs="Arial"/>
          <w:b w:val="0"/>
          <w:bCs w:val="0"/>
          <w:i w:val="0"/>
          <w:iCs w:val="0"/>
          <w:caps w:val="0"/>
          <w:smallCaps w:val="0"/>
          <w:color w:val="FF0000"/>
          <w:sz w:val="22"/>
          <w:szCs w:val="22"/>
        </w:rPr>
      </w:pPr>
      <w:r w:rsidRPr="762264BD" w:rsidR="762264BD">
        <w:rPr>
          <w:rFonts w:ascii="Arial" w:hAnsi="Arial" w:eastAsia="Arial" w:cs="Arial"/>
          <w:b w:val="0"/>
          <w:bCs w:val="0"/>
          <w:i w:val="0"/>
          <w:iCs w:val="0"/>
          <w:caps w:val="0"/>
          <w:smallCaps w:val="0"/>
          <w:color w:val="222222"/>
          <w:sz w:val="22"/>
          <w:szCs w:val="22"/>
        </w:rPr>
        <w:t xml:space="preserve">Oliver, D (2022) ‘Act on workforce gaps, or the NHS will never recover’. </w:t>
      </w:r>
      <w:r w:rsidRPr="762264BD" w:rsidR="762264BD">
        <w:rPr>
          <w:rFonts w:ascii="Arial" w:hAnsi="Arial" w:eastAsia="Arial" w:cs="Arial"/>
          <w:b w:val="0"/>
          <w:bCs w:val="0"/>
          <w:i w:val="1"/>
          <w:iCs w:val="1"/>
          <w:caps w:val="0"/>
          <w:smallCaps w:val="0"/>
          <w:color w:val="222222"/>
          <w:sz w:val="22"/>
          <w:szCs w:val="22"/>
        </w:rPr>
        <w:t>BMJ</w:t>
      </w:r>
      <w:r w:rsidRPr="762264BD" w:rsidR="762264BD">
        <w:rPr>
          <w:rFonts w:ascii="Arial" w:hAnsi="Arial" w:eastAsia="Arial" w:cs="Arial"/>
          <w:b w:val="0"/>
          <w:bCs w:val="0"/>
          <w:i w:val="0"/>
          <w:iCs w:val="0"/>
          <w:caps w:val="0"/>
          <w:smallCaps w:val="0"/>
          <w:color w:val="222222"/>
          <w:sz w:val="22"/>
          <w:szCs w:val="22"/>
        </w:rPr>
        <w:t xml:space="preserve">, </w:t>
      </w:r>
      <w:r w:rsidRPr="762264BD" w:rsidR="762264BD">
        <w:rPr>
          <w:rFonts w:ascii="Arial" w:hAnsi="Arial" w:eastAsia="Arial" w:cs="Arial"/>
          <w:b w:val="0"/>
          <w:bCs w:val="0"/>
          <w:i w:val="1"/>
          <w:iCs w:val="1"/>
          <w:caps w:val="0"/>
          <w:smallCaps w:val="0"/>
          <w:color w:val="222222"/>
          <w:sz w:val="22"/>
          <w:szCs w:val="22"/>
        </w:rPr>
        <w:t>376</w:t>
      </w:r>
      <w:r w:rsidRPr="762264BD" w:rsidR="762264BD">
        <w:rPr>
          <w:rFonts w:ascii="Arial" w:hAnsi="Arial" w:eastAsia="Arial" w:cs="Arial"/>
          <w:b w:val="0"/>
          <w:bCs w:val="0"/>
          <w:i w:val="0"/>
          <w:iCs w:val="0"/>
          <w:caps w:val="0"/>
          <w:smallCaps w:val="0"/>
          <w:color w:val="222222"/>
          <w:sz w:val="22"/>
          <w:szCs w:val="22"/>
        </w:rPr>
        <w:t>.</w:t>
      </w:r>
    </w:p>
    <w:p w:rsidR="37E79D4B" w:rsidP="762264BD" w:rsidRDefault="37E79D4B" w14:paraId="10CA3774" w14:textId="6ACD3439">
      <w:pPr>
        <w:pStyle w:val="Normal"/>
        <w:ind w:left="0"/>
        <w:rPr>
          <w:rFonts w:ascii="Arial" w:hAnsi="Arial" w:eastAsia="Arial" w:cs="Arial"/>
          <w:b w:val="0"/>
          <w:bCs w:val="0"/>
          <w:i w:val="0"/>
          <w:iCs w:val="0"/>
          <w:caps w:val="0"/>
          <w:smallCaps w:val="0"/>
          <w:noProof w:val="0"/>
          <w:color w:val="FF0000"/>
          <w:sz w:val="22"/>
          <w:szCs w:val="22"/>
          <w:lang w:val="en-GB"/>
        </w:rPr>
      </w:pPr>
      <w:r w:rsidRPr="762264BD" w:rsidR="762264BD">
        <w:rPr>
          <w:rFonts w:ascii="Arial" w:hAnsi="Arial" w:eastAsia="Arial" w:cs="Arial"/>
          <w:b w:val="0"/>
          <w:bCs w:val="0"/>
          <w:i w:val="0"/>
          <w:iCs w:val="0"/>
          <w:caps w:val="0"/>
          <w:smallCaps w:val="0"/>
          <w:color w:val="222222"/>
          <w:sz w:val="22"/>
          <w:szCs w:val="22"/>
        </w:rPr>
        <w:t xml:space="preserve">Shields, M.A. and Ward, M (2001) ‘Improving nurse retention in the National Health Service in England: the impact of job satisfaction on intentions to quit.’ </w:t>
      </w:r>
      <w:r w:rsidRPr="762264BD" w:rsidR="762264BD">
        <w:rPr>
          <w:rFonts w:ascii="Arial" w:hAnsi="Arial" w:eastAsia="Arial" w:cs="Arial"/>
          <w:b w:val="0"/>
          <w:bCs w:val="0"/>
          <w:i w:val="1"/>
          <w:iCs w:val="1"/>
          <w:caps w:val="0"/>
          <w:smallCaps w:val="0"/>
          <w:color w:val="222222"/>
          <w:sz w:val="22"/>
          <w:szCs w:val="22"/>
        </w:rPr>
        <w:t>Journal of health economics</w:t>
      </w:r>
      <w:r w:rsidRPr="762264BD" w:rsidR="762264BD">
        <w:rPr>
          <w:rFonts w:ascii="Arial" w:hAnsi="Arial" w:eastAsia="Arial" w:cs="Arial"/>
          <w:b w:val="0"/>
          <w:bCs w:val="0"/>
          <w:i w:val="0"/>
          <w:iCs w:val="0"/>
          <w:caps w:val="0"/>
          <w:smallCaps w:val="0"/>
          <w:color w:val="222222"/>
          <w:sz w:val="22"/>
          <w:szCs w:val="22"/>
        </w:rPr>
        <w:t xml:space="preserve">, </w:t>
      </w:r>
      <w:r w:rsidRPr="762264BD" w:rsidR="762264BD">
        <w:rPr>
          <w:rFonts w:ascii="Arial" w:hAnsi="Arial" w:eastAsia="Arial" w:cs="Arial"/>
          <w:b w:val="0"/>
          <w:bCs w:val="0"/>
          <w:i w:val="1"/>
          <w:iCs w:val="1"/>
          <w:caps w:val="0"/>
          <w:smallCaps w:val="0"/>
          <w:color w:val="222222"/>
          <w:sz w:val="22"/>
          <w:szCs w:val="22"/>
        </w:rPr>
        <w:t>20</w:t>
      </w:r>
      <w:r w:rsidRPr="762264BD" w:rsidR="762264BD">
        <w:rPr>
          <w:rFonts w:ascii="Arial" w:hAnsi="Arial" w:eastAsia="Arial" w:cs="Arial"/>
          <w:b w:val="0"/>
          <w:bCs w:val="0"/>
          <w:i w:val="0"/>
          <w:iCs w:val="0"/>
          <w:caps w:val="0"/>
          <w:smallCaps w:val="0"/>
          <w:color w:val="222222"/>
          <w:sz w:val="22"/>
          <w:szCs w:val="22"/>
        </w:rPr>
        <w:t>(5), pp.677-701</w:t>
      </w:r>
    </w:p>
    <w:p w:rsidR="37E79D4B" w:rsidP="762264BD" w:rsidRDefault="37E79D4B" w14:paraId="556C6D31" w14:textId="75EA2CA7">
      <w:pPr>
        <w:pStyle w:val="Normal"/>
        <w:ind w:left="0"/>
        <w:rPr>
          <w:rFonts w:ascii="Arial" w:hAnsi="Arial" w:eastAsia="Arial" w:cs="Arial"/>
          <w:b w:val="0"/>
          <w:bCs w:val="0"/>
          <w:i w:val="0"/>
          <w:iCs w:val="0"/>
          <w:caps w:val="0"/>
          <w:smallCaps w:val="0"/>
          <w:color w:val="FF0000"/>
          <w:sz w:val="22"/>
          <w:szCs w:val="22"/>
        </w:rPr>
      </w:pPr>
      <w:r w:rsidRPr="762264BD" w:rsidR="762264BD">
        <w:rPr>
          <w:rFonts w:ascii="Arial" w:hAnsi="Arial" w:eastAsia="Arial" w:cs="Arial"/>
          <w:b w:val="0"/>
          <w:bCs w:val="0"/>
          <w:i w:val="0"/>
          <w:iCs w:val="0"/>
          <w:caps w:val="0"/>
          <w:smallCaps w:val="0"/>
          <w:color w:val="222222"/>
          <w:sz w:val="22"/>
          <w:szCs w:val="22"/>
        </w:rPr>
        <w:t xml:space="preserve">Drennan, V.M. and Ross, F., (2019) ‘Global nurse shortages: The facts, the impact and action for change.’ </w:t>
      </w:r>
      <w:r w:rsidRPr="762264BD" w:rsidR="762264BD">
        <w:rPr>
          <w:rFonts w:ascii="Arial" w:hAnsi="Arial" w:eastAsia="Arial" w:cs="Arial"/>
          <w:b w:val="0"/>
          <w:bCs w:val="0"/>
          <w:i w:val="1"/>
          <w:iCs w:val="1"/>
          <w:caps w:val="0"/>
          <w:smallCaps w:val="0"/>
          <w:color w:val="222222"/>
          <w:sz w:val="22"/>
          <w:szCs w:val="22"/>
        </w:rPr>
        <w:t>British medical bulletin</w:t>
      </w:r>
      <w:r w:rsidRPr="762264BD" w:rsidR="762264BD">
        <w:rPr>
          <w:rFonts w:ascii="Arial" w:hAnsi="Arial" w:eastAsia="Arial" w:cs="Arial"/>
          <w:b w:val="0"/>
          <w:bCs w:val="0"/>
          <w:i w:val="0"/>
          <w:iCs w:val="0"/>
          <w:caps w:val="0"/>
          <w:smallCaps w:val="0"/>
          <w:color w:val="222222"/>
          <w:sz w:val="22"/>
          <w:szCs w:val="22"/>
        </w:rPr>
        <w:t xml:space="preserve">, </w:t>
      </w:r>
      <w:r w:rsidRPr="762264BD" w:rsidR="762264BD">
        <w:rPr>
          <w:rFonts w:ascii="Arial" w:hAnsi="Arial" w:eastAsia="Arial" w:cs="Arial"/>
          <w:b w:val="0"/>
          <w:bCs w:val="0"/>
          <w:i w:val="1"/>
          <w:iCs w:val="1"/>
          <w:caps w:val="0"/>
          <w:smallCaps w:val="0"/>
          <w:color w:val="222222"/>
          <w:sz w:val="22"/>
          <w:szCs w:val="22"/>
        </w:rPr>
        <w:t>130</w:t>
      </w:r>
      <w:r w:rsidRPr="762264BD" w:rsidR="762264BD">
        <w:rPr>
          <w:rFonts w:ascii="Arial" w:hAnsi="Arial" w:eastAsia="Arial" w:cs="Arial"/>
          <w:b w:val="0"/>
          <w:bCs w:val="0"/>
          <w:i w:val="0"/>
          <w:iCs w:val="0"/>
          <w:caps w:val="0"/>
          <w:smallCaps w:val="0"/>
          <w:color w:val="222222"/>
          <w:sz w:val="22"/>
          <w:szCs w:val="22"/>
        </w:rPr>
        <w:t xml:space="preserve">(1), pp.25-37. </w:t>
      </w:r>
    </w:p>
    <w:p w:rsidR="37E79D4B" w:rsidP="762264BD" w:rsidRDefault="37E79D4B" w14:paraId="57451222" w14:textId="4DDB70D1">
      <w:pPr>
        <w:pStyle w:val="Normal"/>
        <w:ind w:left="0"/>
        <w:rPr>
          <w:rFonts w:ascii="Arial" w:hAnsi="Arial" w:eastAsia="Arial" w:cs="Arial"/>
          <w:b w:val="0"/>
          <w:bCs w:val="0"/>
          <w:i w:val="0"/>
          <w:iCs w:val="0"/>
          <w:caps w:val="0"/>
          <w:smallCaps w:val="0"/>
          <w:color w:val="FF0000"/>
          <w:sz w:val="22"/>
          <w:szCs w:val="22"/>
        </w:rPr>
      </w:pPr>
      <w:r w:rsidRPr="762264BD" w:rsidR="762264BD">
        <w:rPr>
          <w:rFonts w:ascii="Arial" w:hAnsi="Arial" w:eastAsia="Arial" w:cs="Arial"/>
          <w:b w:val="0"/>
          <w:bCs w:val="0"/>
          <w:i w:val="0"/>
          <w:iCs w:val="0"/>
          <w:caps w:val="0"/>
          <w:smallCaps w:val="0"/>
          <w:color w:val="222222"/>
          <w:sz w:val="22"/>
          <w:szCs w:val="22"/>
        </w:rPr>
        <w:t xml:space="preserve">Warner, L.N., 2022. The NHS: Decline and fall, or </w:t>
      </w:r>
      <w:r w:rsidRPr="762264BD" w:rsidR="762264BD">
        <w:rPr>
          <w:rFonts w:ascii="Arial" w:hAnsi="Arial" w:eastAsia="Arial" w:cs="Arial"/>
          <w:b w:val="0"/>
          <w:bCs w:val="0"/>
          <w:i w:val="0"/>
          <w:iCs w:val="0"/>
          <w:caps w:val="0"/>
          <w:smallCaps w:val="0"/>
          <w:color w:val="222222"/>
          <w:sz w:val="22"/>
          <w:szCs w:val="22"/>
        </w:rPr>
        <w:t>resurrection?</w:t>
      </w:r>
      <w:r w:rsidRPr="762264BD" w:rsidR="762264BD">
        <w:rPr>
          <w:rFonts w:ascii="Arial" w:hAnsi="Arial" w:eastAsia="Arial" w:cs="Arial"/>
          <w:b w:val="0"/>
          <w:bCs w:val="0"/>
          <w:i w:val="0"/>
          <w:iCs w:val="0"/>
          <w:caps w:val="0"/>
          <w:smallCaps w:val="0"/>
          <w:color w:val="222222"/>
          <w:sz w:val="22"/>
          <w:szCs w:val="22"/>
        </w:rPr>
        <w:t xml:space="preserve"> </w:t>
      </w:r>
    </w:p>
    <w:p w:rsidR="37E79D4B" w:rsidP="762264BD" w:rsidRDefault="37E79D4B" w14:paraId="08E3D864" w14:textId="6E259470">
      <w:pPr>
        <w:pStyle w:val="Normal"/>
        <w:ind w:left="0"/>
        <w:rPr>
          <w:rFonts w:ascii="Arial" w:hAnsi="Arial" w:eastAsia="Arial" w:cs="Arial"/>
          <w:b w:val="0"/>
          <w:bCs w:val="0"/>
          <w:i w:val="0"/>
          <w:iCs w:val="0"/>
          <w:caps w:val="0"/>
          <w:smallCaps w:val="0"/>
          <w:color w:val="FF0000"/>
          <w:sz w:val="22"/>
          <w:szCs w:val="22"/>
        </w:rPr>
      </w:pPr>
      <w:r w:rsidRPr="762264BD" w:rsidR="762264BD">
        <w:rPr>
          <w:rFonts w:ascii="Arial" w:hAnsi="Arial" w:eastAsia="Arial" w:cs="Arial"/>
          <w:b w:val="0"/>
          <w:bCs w:val="0"/>
          <w:i w:val="0"/>
          <w:iCs w:val="0"/>
          <w:caps w:val="0"/>
          <w:smallCaps w:val="0"/>
          <w:color w:val="222222"/>
          <w:sz w:val="22"/>
          <w:szCs w:val="22"/>
        </w:rPr>
        <w:t xml:space="preserve">Buchan, J. </w:t>
      </w:r>
      <w:r w:rsidRPr="762264BD" w:rsidR="762264BD">
        <w:rPr>
          <w:rFonts w:ascii="Arial" w:hAnsi="Arial" w:eastAsia="Arial" w:cs="Arial"/>
          <w:b w:val="0"/>
          <w:bCs w:val="0"/>
          <w:i w:val="1"/>
          <w:iCs w:val="1"/>
          <w:caps w:val="0"/>
          <w:smallCaps w:val="0"/>
          <w:color w:val="222222"/>
          <w:sz w:val="22"/>
          <w:szCs w:val="22"/>
        </w:rPr>
        <w:t>et al (</w:t>
      </w:r>
      <w:r w:rsidRPr="762264BD" w:rsidR="762264BD">
        <w:rPr>
          <w:rFonts w:ascii="Arial" w:hAnsi="Arial" w:eastAsia="Arial" w:cs="Arial"/>
          <w:b w:val="0"/>
          <w:bCs w:val="0"/>
          <w:i w:val="0"/>
          <w:iCs w:val="0"/>
          <w:caps w:val="0"/>
          <w:smallCaps w:val="0"/>
          <w:color w:val="222222"/>
          <w:sz w:val="22"/>
          <w:szCs w:val="22"/>
        </w:rPr>
        <w:t xml:space="preserve">2019) ‘A critical moment: NHS staffing trends, </w:t>
      </w:r>
      <w:r w:rsidRPr="762264BD" w:rsidR="762264BD">
        <w:rPr>
          <w:rFonts w:ascii="Arial" w:hAnsi="Arial" w:eastAsia="Arial" w:cs="Arial"/>
          <w:b w:val="0"/>
          <w:bCs w:val="0"/>
          <w:i w:val="0"/>
          <w:iCs w:val="0"/>
          <w:caps w:val="0"/>
          <w:smallCaps w:val="0"/>
          <w:color w:val="222222"/>
          <w:sz w:val="22"/>
          <w:szCs w:val="22"/>
        </w:rPr>
        <w:t>retention</w:t>
      </w:r>
      <w:r w:rsidRPr="762264BD" w:rsidR="762264BD">
        <w:rPr>
          <w:rFonts w:ascii="Arial" w:hAnsi="Arial" w:eastAsia="Arial" w:cs="Arial"/>
          <w:b w:val="0"/>
          <w:bCs w:val="0"/>
          <w:i w:val="0"/>
          <w:iCs w:val="0"/>
          <w:caps w:val="0"/>
          <w:smallCaps w:val="0"/>
          <w:color w:val="222222"/>
          <w:sz w:val="22"/>
          <w:szCs w:val="22"/>
        </w:rPr>
        <w:t xml:space="preserve"> and attrition.’ </w:t>
      </w:r>
      <w:r w:rsidRPr="762264BD" w:rsidR="762264BD">
        <w:rPr>
          <w:rFonts w:ascii="Arial" w:hAnsi="Arial" w:eastAsia="Arial" w:cs="Arial"/>
          <w:b w:val="0"/>
          <w:bCs w:val="0"/>
          <w:i w:val="1"/>
          <w:iCs w:val="1"/>
          <w:caps w:val="0"/>
          <w:smallCaps w:val="0"/>
          <w:color w:val="222222"/>
          <w:sz w:val="22"/>
          <w:szCs w:val="22"/>
        </w:rPr>
        <w:t xml:space="preserve">London: The Health </w:t>
      </w:r>
      <w:r w:rsidRPr="762264BD" w:rsidR="762264BD">
        <w:rPr>
          <w:rFonts w:ascii="Arial" w:hAnsi="Arial" w:eastAsia="Arial" w:cs="Arial"/>
          <w:b w:val="0"/>
          <w:bCs w:val="0"/>
          <w:i w:val="1"/>
          <w:iCs w:val="1"/>
          <w:caps w:val="0"/>
          <w:smallCaps w:val="0"/>
          <w:color w:val="222222"/>
          <w:sz w:val="22"/>
          <w:szCs w:val="22"/>
        </w:rPr>
        <w:t>Foundation</w:t>
      </w:r>
      <w:r w:rsidRPr="762264BD" w:rsidR="762264BD">
        <w:rPr>
          <w:rFonts w:ascii="Arial" w:hAnsi="Arial" w:eastAsia="Arial" w:cs="Arial"/>
          <w:b w:val="0"/>
          <w:bCs w:val="0"/>
          <w:i w:val="0"/>
          <w:iCs w:val="0"/>
          <w:caps w:val="0"/>
          <w:smallCaps w:val="0"/>
          <w:color w:val="222222"/>
          <w:sz w:val="22"/>
          <w:szCs w:val="22"/>
        </w:rPr>
        <w:t>.</w:t>
      </w:r>
    </w:p>
    <w:p w:rsidR="37E79D4B" w:rsidP="762264BD" w:rsidRDefault="37E79D4B" w14:paraId="46751855" w14:textId="58505799">
      <w:pPr>
        <w:pStyle w:val="Normal"/>
        <w:ind w:left="0"/>
        <w:rPr>
          <w:rFonts w:ascii="Arial" w:hAnsi="Arial" w:eastAsia="Arial" w:cs="Arial"/>
          <w:b w:val="0"/>
          <w:bCs w:val="0"/>
          <w:i w:val="0"/>
          <w:iCs w:val="0"/>
          <w:caps w:val="0"/>
          <w:smallCaps w:val="0"/>
          <w:noProof w:val="0"/>
          <w:color w:val="FF0000"/>
          <w:sz w:val="22"/>
          <w:szCs w:val="22"/>
          <w:lang w:val="en-GB"/>
        </w:rPr>
      </w:pPr>
      <w:r w:rsidRPr="762264BD" w:rsidR="762264BD">
        <w:rPr>
          <w:rFonts w:ascii="Arial" w:hAnsi="Arial" w:eastAsia="Arial" w:cs="Arial"/>
          <w:b w:val="0"/>
          <w:bCs w:val="0"/>
          <w:i w:val="0"/>
          <w:iCs w:val="0"/>
          <w:caps w:val="0"/>
          <w:smallCaps w:val="0"/>
          <w:color w:val="222222"/>
          <w:sz w:val="22"/>
          <w:szCs w:val="22"/>
        </w:rPr>
        <w:t>Wise</w:t>
      </w:r>
      <w:r w:rsidRPr="762264BD" w:rsidR="762264BD">
        <w:rPr>
          <w:rFonts w:ascii="Arial" w:hAnsi="Arial" w:eastAsia="Arial" w:cs="Arial"/>
          <w:b w:val="0"/>
          <w:bCs w:val="0"/>
          <w:i w:val="0"/>
          <w:iCs w:val="0"/>
          <w:caps w:val="0"/>
          <w:smallCaps w:val="0"/>
          <w:color w:val="222222"/>
          <w:sz w:val="22"/>
          <w:szCs w:val="22"/>
        </w:rPr>
        <w:t xml:space="preserve">, J. (2022) ‘Persistent understaffing of the NHS is putting patients at risk, say </w:t>
      </w:r>
      <w:r w:rsidRPr="762264BD" w:rsidR="762264BD">
        <w:rPr>
          <w:rFonts w:ascii="Arial" w:hAnsi="Arial" w:eastAsia="Arial" w:cs="Arial"/>
          <w:b w:val="0"/>
          <w:bCs w:val="0"/>
          <w:i w:val="0"/>
          <w:iCs w:val="0"/>
          <w:caps w:val="0"/>
          <w:smallCaps w:val="0"/>
          <w:color w:val="222222"/>
          <w:sz w:val="22"/>
          <w:szCs w:val="22"/>
        </w:rPr>
        <w:t>MPs’</w:t>
      </w:r>
    </w:p>
    <w:p w:rsidR="37E79D4B" w:rsidP="762264BD" w:rsidRDefault="37E79D4B" w14:paraId="00A9EC2A" w14:textId="53FDE565">
      <w:pPr>
        <w:pStyle w:val="Normal"/>
        <w:ind w:left="0"/>
        <w:rPr>
          <w:rFonts w:ascii="Arial" w:hAnsi="Arial" w:eastAsia="Arial" w:cs="Arial"/>
          <w:b w:val="0"/>
          <w:bCs w:val="0"/>
          <w:i w:val="0"/>
          <w:iCs w:val="0"/>
          <w:caps w:val="0"/>
          <w:smallCaps w:val="0"/>
          <w:noProof w:val="0"/>
          <w:color w:val="FF0000"/>
          <w:sz w:val="22"/>
          <w:szCs w:val="22"/>
          <w:lang w:val="en-GB"/>
        </w:rPr>
      </w:pPr>
      <w:r w:rsidRPr="762264BD" w:rsidR="762264BD">
        <w:rPr>
          <w:rFonts w:ascii="Arial" w:hAnsi="Arial" w:eastAsia="Arial" w:cs="Arial"/>
          <w:b w:val="0"/>
          <w:bCs w:val="0"/>
          <w:i w:val="0"/>
          <w:iCs w:val="0"/>
          <w:caps w:val="0"/>
          <w:smallCaps w:val="0"/>
          <w:color w:val="222222"/>
          <w:sz w:val="22"/>
          <w:szCs w:val="22"/>
        </w:rPr>
        <w:t xml:space="preserve">Iacobucci, G. (2021) ‘Staff burnout: MPs demand “total overhaul” of NHS workforce </w:t>
      </w:r>
      <w:r w:rsidRPr="762264BD" w:rsidR="762264BD">
        <w:rPr>
          <w:rFonts w:ascii="Arial" w:hAnsi="Arial" w:eastAsia="Arial" w:cs="Arial"/>
          <w:b w:val="0"/>
          <w:bCs w:val="0"/>
          <w:i w:val="0"/>
          <w:iCs w:val="0"/>
          <w:caps w:val="0"/>
          <w:smallCaps w:val="0"/>
          <w:color w:val="222222"/>
          <w:sz w:val="22"/>
          <w:szCs w:val="22"/>
        </w:rPr>
        <w:t>planning.’</w:t>
      </w:r>
    </w:p>
    <w:p w:rsidR="762264BD" w:rsidP="762264BD" w:rsidRDefault="762264BD" w14:paraId="61BD705C" w14:textId="139DBF98">
      <w:pPr>
        <w:pStyle w:val="Normal"/>
        <w:ind w:left="0"/>
        <w:rPr>
          <w:rFonts w:ascii="Arial" w:hAnsi="Arial" w:eastAsia="Arial" w:cs="Arial"/>
          <w:b w:val="0"/>
          <w:bCs w:val="0"/>
          <w:i w:val="0"/>
          <w:iCs w:val="0"/>
          <w:caps w:val="0"/>
          <w:smallCaps w:val="0"/>
          <w:color w:val="222222"/>
          <w:sz w:val="22"/>
          <w:szCs w:val="22"/>
        </w:rPr>
      </w:pPr>
      <w:proofErr w:type="spellStart"/>
      <w:r w:rsidRPr="762264BD" w:rsidR="762264BD">
        <w:rPr>
          <w:rFonts w:ascii="Arial" w:hAnsi="Arial" w:eastAsia="Arial" w:cs="Arial"/>
          <w:b w:val="0"/>
          <w:bCs w:val="0"/>
          <w:i w:val="0"/>
          <w:iCs w:val="0"/>
          <w:caps w:val="0"/>
          <w:smallCaps w:val="0"/>
          <w:color w:val="222222"/>
          <w:sz w:val="22"/>
          <w:szCs w:val="22"/>
        </w:rPr>
        <w:t>Bimpong</w:t>
      </w:r>
      <w:proofErr w:type="spellEnd"/>
      <w:r w:rsidRPr="762264BD" w:rsidR="762264BD">
        <w:rPr>
          <w:rFonts w:ascii="Arial" w:hAnsi="Arial" w:eastAsia="Arial" w:cs="Arial"/>
          <w:b w:val="0"/>
          <w:bCs w:val="0"/>
          <w:i w:val="0"/>
          <w:iCs w:val="0"/>
          <w:caps w:val="0"/>
          <w:smallCaps w:val="0"/>
          <w:color w:val="222222"/>
          <w:sz w:val="22"/>
          <w:szCs w:val="22"/>
        </w:rPr>
        <w:t xml:space="preserve">, K.A. et al (2020) ‘Relationship between labour force satisfaction, </w:t>
      </w:r>
      <w:r w:rsidRPr="762264BD" w:rsidR="762264BD">
        <w:rPr>
          <w:rFonts w:ascii="Arial" w:hAnsi="Arial" w:eastAsia="Arial" w:cs="Arial"/>
          <w:b w:val="0"/>
          <w:bCs w:val="0"/>
          <w:i w:val="0"/>
          <w:iCs w:val="0"/>
          <w:caps w:val="0"/>
          <w:smallCaps w:val="0"/>
          <w:color w:val="222222"/>
          <w:sz w:val="22"/>
          <w:szCs w:val="22"/>
        </w:rPr>
        <w:t>wages</w:t>
      </w:r>
      <w:r w:rsidRPr="762264BD" w:rsidR="762264BD">
        <w:rPr>
          <w:rFonts w:ascii="Arial" w:hAnsi="Arial" w:eastAsia="Arial" w:cs="Arial"/>
          <w:b w:val="0"/>
          <w:bCs w:val="0"/>
          <w:i w:val="0"/>
          <w:iCs w:val="0"/>
          <w:caps w:val="0"/>
          <w:smallCaps w:val="0"/>
          <w:color w:val="222222"/>
          <w:sz w:val="22"/>
          <w:szCs w:val="22"/>
        </w:rPr>
        <w:t xml:space="preserve"> and retention within the UK’ </w:t>
      </w:r>
      <w:r w:rsidRPr="762264BD" w:rsidR="762264BD">
        <w:rPr>
          <w:rFonts w:ascii="Arial" w:hAnsi="Arial" w:eastAsia="Arial" w:cs="Arial"/>
          <w:b w:val="0"/>
          <w:bCs w:val="0"/>
          <w:i w:val="1"/>
          <w:iCs w:val="1"/>
          <w:caps w:val="0"/>
          <w:smallCaps w:val="0"/>
          <w:color w:val="222222"/>
          <w:sz w:val="22"/>
          <w:szCs w:val="22"/>
        </w:rPr>
        <w:t>National Health Service: a systematic review of the literature.</w:t>
      </w:r>
      <w:r w:rsidRPr="762264BD" w:rsidR="762264BD">
        <w:rPr>
          <w:rFonts w:ascii="Arial" w:hAnsi="Arial" w:eastAsia="Arial" w:cs="Arial"/>
          <w:b w:val="0"/>
          <w:bCs w:val="0"/>
          <w:i w:val="0"/>
          <w:iCs w:val="0"/>
          <w:caps w:val="0"/>
          <w:smallCaps w:val="0"/>
          <w:color w:val="222222"/>
          <w:sz w:val="22"/>
          <w:szCs w:val="22"/>
        </w:rPr>
        <w:t xml:space="preserve"> </w:t>
      </w:r>
      <w:r w:rsidRPr="762264BD" w:rsidR="762264BD">
        <w:rPr>
          <w:rFonts w:ascii="Arial" w:hAnsi="Arial" w:eastAsia="Arial" w:cs="Arial"/>
          <w:b w:val="0"/>
          <w:bCs w:val="0"/>
          <w:i w:val="1"/>
          <w:iCs w:val="1"/>
          <w:caps w:val="0"/>
          <w:smallCaps w:val="0"/>
          <w:color w:val="222222"/>
          <w:sz w:val="22"/>
          <w:szCs w:val="22"/>
        </w:rPr>
        <w:t>BMJ open</w:t>
      </w:r>
      <w:r w:rsidRPr="762264BD" w:rsidR="762264BD">
        <w:rPr>
          <w:rFonts w:ascii="Arial" w:hAnsi="Arial" w:eastAsia="Arial" w:cs="Arial"/>
          <w:b w:val="0"/>
          <w:bCs w:val="0"/>
          <w:i w:val="0"/>
          <w:iCs w:val="0"/>
          <w:caps w:val="0"/>
          <w:smallCaps w:val="0"/>
          <w:color w:val="222222"/>
          <w:sz w:val="22"/>
          <w:szCs w:val="22"/>
        </w:rPr>
        <w:t xml:space="preserve">, </w:t>
      </w:r>
      <w:r w:rsidRPr="762264BD" w:rsidR="762264BD">
        <w:rPr>
          <w:rFonts w:ascii="Arial" w:hAnsi="Arial" w:eastAsia="Arial" w:cs="Arial"/>
          <w:b w:val="0"/>
          <w:bCs w:val="0"/>
          <w:i w:val="1"/>
          <w:iCs w:val="1"/>
          <w:caps w:val="0"/>
          <w:smallCaps w:val="0"/>
          <w:color w:val="222222"/>
          <w:sz w:val="22"/>
          <w:szCs w:val="22"/>
        </w:rPr>
        <w:t>10</w:t>
      </w:r>
      <w:r w:rsidRPr="762264BD" w:rsidR="762264BD">
        <w:rPr>
          <w:rFonts w:ascii="Arial" w:hAnsi="Arial" w:eastAsia="Arial" w:cs="Arial"/>
          <w:b w:val="0"/>
          <w:bCs w:val="0"/>
          <w:i w:val="0"/>
          <w:iCs w:val="0"/>
          <w:caps w:val="0"/>
          <w:smallCaps w:val="0"/>
          <w:color w:val="222222"/>
          <w:sz w:val="22"/>
          <w:szCs w:val="22"/>
        </w:rPr>
        <w:t>(7)</w:t>
      </w:r>
    </w:p>
    <w:p w:rsidR="762264BD" w:rsidP="762264BD" w:rsidRDefault="762264BD" w14:paraId="14C9193D" w14:textId="2F261143">
      <w:pPr>
        <w:pStyle w:val="Normal"/>
        <w:rPr>
          <w:rFonts w:ascii="Arial" w:hAnsi="Arial" w:eastAsia="Arial" w:cs="Arial"/>
          <w:b w:val="0"/>
          <w:bCs w:val="0"/>
          <w:i w:val="0"/>
          <w:iCs w:val="0"/>
          <w:color w:val="222222"/>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Gxx+g0uXYl09bh" int2:id="8fApRMPs">
      <int2:state int2:type="LegacyProofing" int2:value="Rejected"/>
    </int2:textHash>
    <int2:textHash int2:hashCode="pr7aNR+19CzZ2j" int2:id="4piWogrD">
      <int2:state int2:type="LegacyProofing" int2:value="Rejected"/>
    </int2:textHash>
    <int2:textHash int2:hashCode="CwKqrukg7KLd2p" int2:id="I47sfJAr">
      <int2:state int2:type="LegacyProofing" int2:value="Rejected"/>
    </int2:textHash>
    <int2:bookmark int2:bookmarkName="_Int_cP5rGnLp" int2:invalidationBookmarkName="" int2:hashCode="ja6QQs7tE7uC44" int2:id="P1i6QzGi">
      <int2:state int2:type="WordDesignerThemeImageAnnotation" int2:value="Reviewed"/>
    </int2:bookmark>
    <int2:bookmark int2:bookmarkName="_Int_4lLyn6Tf" int2:invalidationBookmarkName="" int2:hashCode="ja6QQs7tE7uC44" int2:id="VQ5mjDNi">
      <int2:state int2:type="WordDesignerThemeImageAnnotation" int2:value="Reviewed"/>
    </int2:bookmark>
    <int2:bookmark int2:bookmarkName="_Int_x6KtakWO" int2:invalidationBookmarkName="" int2:hashCode="U6gAHF/wAhbsFh" int2:id="U1KQhwOL">
      <int2:state int2:type="WordDesignerDefaultAnnotation" int2:value="Rejected"/>
    </int2:bookmark>
    <int2:bookmark int2:bookmarkName="_Int_ChpmKZDl" int2:invalidationBookmarkName="" int2:hashCode="swyFe70cQ/NeuA" int2:id="x2NBQVgb">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0">
    <w:nsid w:val="5496f5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0bbe4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47a16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3c0de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d827d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3c22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a7db1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740f334"/>
    <w:multiLevelType xmlns:w="http://schemas.openxmlformats.org/wordprocessingml/2006/main" w:val="hybridMultilevel"/>
    <w:lvl xmlns:w="http://schemas.openxmlformats.org/wordprocessingml/2006/main" w:ilvl="0">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08f113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3a1ec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1092B8B"/>
    <w:rsid w:val="0002DA96"/>
    <w:rsid w:val="0003D067"/>
    <w:rsid w:val="0017005A"/>
    <w:rsid w:val="002383BD"/>
    <w:rsid w:val="00248670"/>
    <w:rsid w:val="00460201"/>
    <w:rsid w:val="007AA687"/>
    <w:rsid w:val="0088C54B"/>
    <w:rsid w:val="012C40F9"/>
    <w:rsid w:val="0138827A"/>
    <w:rsid w:val="013D4284"/>
    <w:rsid w:val="015E490B"/>
    <w:rsid w:val="018CE2BA"/>
    <w:rsid w:val="019EC7CA"/>
    <w:rsid w:val="01C7BC47"/>
    <w:rsid w:val="01FD294C"/>
    <w:rsid w:val="021676E8"/>
    <w:rsid w:val="0228BB70"/>
    <w:rsid w:val="0232BD7E"/>
    <w:rsid w:val="023706BA"/>
    <w:rsid w:val="0258DA58"/>
    <w:rsid w:val="02D452DB"/>
    <w:rsid w:val="02DFB168"/>
    <w:rsid w:val="02E2B657"/>
    <w:rsid w:val="033B7129"/>
    <w:rsid w:val="0359E7A6"/>
    <w:rsid w:val="03883F46"/>
    <w:rsid w:val="03B17FFA"/>
    <w:rsid w:val="043F68EC"/>
    <w:rsid w:val="048F8F8A"/>
    <w:rsid w:val="0494AA26"/>
    <w:rsid w:val="049CEE49"/>
    <w:rsid w:val="04AE7CB4"/>
    <w:rsid w:val="04BB2C46"/>
    <w:rsid w:val="04D7418A"/>
    <w:rsid w:val="04F2E88A"/>
    <w:rsid w:val="04F5B807"/>
    <w:rsid w:val="052DADEB"/>
    <w:rsid w:val="0534DA71"/>
    <w:rsid w:val="057C1C66"/>
    <w:rsid w:val="058404ED"/>
    <w:rsid w:val="0590B13C"/>
    <w:rsid w:val="05A40EA5"/>
    <w:rsid w:val="05A701B3"/>
    <w:rsid w:val="05C0B744"/>
    <w:rsid w:val="05F70C2E"/>
    <w:rsid w:val="0611A52E"/>
    <w:rsid w:val="0613E123"/>
    <w:rsid w:val="064C319F"/>
    <w:rsid w:val="06E9E80B"/>
    <w:rsid w:val="06FFB690"/>
    <w:rsid w:val="0709EBF8"/>
    <w:rsid w:val="073888F8"/>
    <w:rsid w:val="07595E5C"/>
    <w:rsid w:val="075C87A5"/>
    <w:rsid w:val="0764C675"/>
    <w:rsid w:val="078676F2"/>
    <w:rsid w:val="07AE3EB0"/>
    <w:rsid w:val="07CEAB3A"/>
    <w:rsid w:val="07DAA017"/>
    <w:rsid w:val="07E4CA2C"/>
    <w:rsid w:val="07F2CD08"/>
    <w:rsid w:val="080DA5F9"/>
    <w:rsid w:val="0879AEB0"/>
    <w:rsid w:val="08DA19B5"/>
    <w:rsid w:val="08F52EBD"/>
    <w:rsid w:val="08F85806"/>
    <w:rsid w:val="09345ABB"/>
    <w:rsid w:val="09573CF3"/>
    <w:rsid w:val="09612D39"/>
    <w:rsid w:val="09809A8D"/>
    <w:rsid w:val="098DFA5E"/>
    <w:rsid w:val="09C1BC3E"/>
    <w:rsid w:val="09EBFC51"/>
    <w:rsid w:val="09FF39FE"/>
    <w:rsid w:val="0A130639"/>
    <w:rsid w:val="0A135F20"/>
    <w:rsid w:val="0A2704E6"/>
    <w:rsid w:val="0A5690A2"/>
    <w:rsid w:val="0A90FF1E"/>
    <w:rsid w:val="0AC9C2E5"/>
    <w:rsid w:val="0ADF1C39"/>
    <w:rsid w:val="0B03EBAA"/>
    <w:rsid w:val="0B0539B2"/>
    <w:rsid w:val="0B1240D9"/>
    <w:rsid w:val="0B14EDE8"/>
    <w:rsid w:val="0B19FB75"/>
    <w:rsid w:val="0B2D40B1"/>
    <w:rsid w:val="0B46DEC8"/>
    <w:rsid w:val="0B6AF1F5"/>
    <w:rsid w:val="0B6E78FA"/>
    <w:rsid w:val="0B8D2B89"/>
    <w:rsid w:val="0B92E636"/>
    <w:rsid w:val="0BB0749C"/>
    <w:rsid w:val="0BFBEC19"/>
    <w:rsid w:val="0C1B03C4"/>
    <w:rsid w:val="0C346799"/>
    <w:rsid w:val="0C8B1FF4"/>
    <w:rsid w:val="0CA918F3"/>
    <w:rsid w:val="0CAC5CE0"/>
    <w:rsid w:val="0CB83B4F"/>
    <w:rsid w:val="0CDF20DD"/>
    <w:rsid w:val="0D014310"/>
    <w:rsid w:val="0D0E3B3F"/>
    <w:rsid w:val="0D1262EF"/>
    <w:rsid w:val="0D4A9C63"/>
    <w:rsid w:val="0D4AFFE2"/>
    <w:rsid w:val="0D59298F"/>
    <w:rsid w:val="0D9DCD6D"/>
    <w:rsid w:val="0D9FE46F"/>
    <w:rsid w:val="0DBE1EA0"/>
    <w:rsid w:val="0DCC5511"/>
    <w:rsid w:val="0DE76DDF"/>
    <w:rsid w:val="0E22640F"/>
    <w:rsid w:val="0E3A2E18"/>
    <w:rsid w:val="0E44E954"/>
    <w:rsid w:val="0E4BB916"/>
    <w:rsid w:val="0E5A0F27"/>
    <w:rsid w:val="0E620E8C"/>
    <w:rsid w:val="0E9B1FD6"/>
    <w:rsid w:val="0EA619BC"/>
    <w:rsid w:val="0EC4CC4B"/>
    <w:rsid w:val="0ED27E1B"/>
    <w:rsid w:val="0EFCFEA5"/>
    <w:rsid w:val="0F397C29"/>
    <w:rsid w:val="0F399DCE"/>
    <w:rsid w:val="0F8241F4"/>
    <w:rsid w:val="0F9040EE"/>
    <w:rsid w:val="0FA33646"/>
    <w:rsid w:val="1014AE37"/>
    <w:rsid w:val="10194D51"/>
    <w:rsid w:val="101FD34E"/>
    <w:rsid w:val="103A393A"/>
    <w:rsid w:val="10C3B20B"/>
    <w:rsid w:val="10DB1B47"/>
    <w:rsid w:val="10E5EF0C"/>
    <w:rsid w:val="1132EB3C"/>
    <w:rsid w:val="113C5B9A"/>
    <w:rsid w:val="116B64E7"/>
    <w:rsid w:val="11732D2E"/>
    <w:rsid w:val="11A31F0D"/>
    <w:rsid w:val="11A51D16"/>
    <w:rsid w:val="11E270CA"/>
    <w:rsid w:val="1219DC48"/>
    <w:rsid w:val="12389AC6"/>
    <w:rsid w:val="125DC34B"/>
    <w:rsid w:val="12CE1DAA"/>
    <w:rsid w:val="12F4ED93"/>
    <w:rsid w:val="12F5D532"/>
    <w:rsid w:val="13A80154"/>
    <w:rsid w:val="13B5ACA9"/>
    <w:rsid w:val="13D063B4"/>
    <w:rsid w:val="13F0E86B"/>
    <w:rsid w:val="13F993AC"/>
    <w:rsid w:val="140520D4"/>
    <w:rsid w:val="1425E7D7"/>
    <w:rsid w:val="1472D03A"/>
    <w:rsid w:val="149E51FB"/>
    <w:rsid w:val="14B8D42E"/>
    <w:rsid w:val="14DABFCF"/>
    <w:rsid w:val="14EF7472"/>
    <w:rsid w:val="14F04871"/>
    <w:rsid w:val="1513DFD6"/>
    <w:rsid w:val="15577504"/>
    <w:rsid w:val="158CB8CC"/>
    <w:rsid w:val="159A2DB6"/>
    <w:rsid w:val="15ABEAA6"/>
    <w:rsid w:val="15C46FF8"/>
    <w:rsid w:val="15F89B22"/>
    <w:rsid w:val="1618D9DD"/>
    <w:rsid w:val="163A225C"/>
    <w:rsid w:val="164EA50B"/>
    <w:rsid w:val="1685A5C3"/>
    <w:rsid w:val="168716E9"/>
    <w:rsid w:val="1691233B"/>
    <w:rsid w:val="16B12BA1"/>
    <w:rsid w:val="16B5E1ED"/>
    <w:rsid w:val="16F53AF1"/>
    <w:rsid w:val="17149A84"/>
    <w:rsid w:val="1735FE17"/>
    <w:rsid w:val="17379697"/>
    <w:rsid w:val="17470219"/>
    <w:rsid w:val="17EB9BDF"/>
    <w:rsid w:val="180B36D9"/>
    <w:rsid w:val="184CFC02"/>
    <w:rsid w:val="18550F1B"/>
    <w:rsid w:val="18CD04CF"/>
    <w:rsid w:val="18D7D894"/>
    <w:rsid w:val="1905AE37"/>
    <w:rsid w:val="191FA912"/>
    <w:rsid w:val="192281C4"/>
    <w:rsid w:val="19303BE4"/>
    <w:rsid w:val="195EB59C"/>
    <w:rsid w:val="196D2354"/>
    <w:rsid w:val="196F653E"/>
    <w:rsid w:val="197681E7"/>
    <w:rsid w:val="19876C40"/>
    <w:rsid w:val="199B1CF5"/>
    <w:rsid w:val="199B4CF8"/>
    <w:rsid w:val="199CDD92"/>
    <w:rsid w:val="19FA501D"/>
    <w:rsid w:val="1A0FF70E"/>
    <w:rsid w:val="1A1302E5"/>
    <w:rsid w:val="1A1B9060"/>
    <w:rsid w:val="1A43ACAB"/>
    <w:rsid w:val="1A4D90A8"/>
    <w:rsid w:val="1A5B39FB"/>
    <w:rsid w:val="1A6029EF"/>
    <w:rsid w:val="1A68D530"/>
    <w:rsid w:val="1B00E717"/>
    <w:rsid w:val="1B09538C"/>
    <w:rsid w:val="1B0D937F"/>
    <w:rsid w:val="1B371D59"/>
    <w:rsid w:val="1B43DA35"/>
    <w:rsid w:val="1B47DC0F"/>
    <w:rsid w:val="1B628744"/>
    <w:rsid w:val="1B78E187"/>
    <w:rsid w:val="1BAFFA6C"/>
    <w:rsid w:val="1BC8AC14"/>
    <w:rsid w:val="1BECBC84"/>
    <w:rsid w:val="1BF8AABC"/>
    <w:rsid w:val="1C096F3A"/>
    <w:rsid w:val="1C0ADB93"/>
    <w:rsid w:val="1C0B6427"/>
    <w:rsid w:val="1C4B23D1"/>
    <w:rsid w:val="1C56F4C4"/>
    <w:rsid w:val="1C585751"/>
    <w:rsid w:val="1C99F441"/>
    <w:rsid w:val="1CAE178E"/>
    <w:rsid w:val="1CAE22A9"/>
    <w:rsid w:val="1CB393A7"/>
    <w:rsid w:val="1CD98473"/>
    <w:rsid w:val="1D315290"/>
    <w:rsid w:val="1D3660E9"/>
    <w:rsid w:val="1D5BB4A2"/>
    <w:rsid w:val="1D6584D7"/>
    <w:rsid w:val="1D947B1D"/>
    <w:rsid w:val="1D9E7F06"/>
    <w:rsid w:val="1E49F30A"/>
    <w:rsid w:val="1E4F6408"/>
    <w:rsid w:val="1EA7070D"/>
    <w:rsid w:val="1ED2314A"/>
    <w:rsid w:val="1F114CA2"/>
    <w:rsid w:val="1F3C7776"/>
    <w:rsid w:val="1F471A18"/>
    <w:rsid w:val="1F4C8928"/>
    <w:rsid w:val="1F5E54FC"/>
    <w:rsid w:val="1F98651F"/>
    <w:rsid w:val="1FAF1A3D"/>
    <w:rsid w:val="1FCDF720"/>
    <w:rsid w:val="1FDE76EE"/>
    <w:rsid w:val="204362E6"/>
    <w:rsid w:val="2085DA82"/>
    <w:rsid w:val="20945A9F"/>
    <w:rsid w:val="209C1D37"/>
    <w:rsid w:val="20CF6B73"/>
    <w:rsid w:val="20D816B4"/>
    <w:rsid w:val="20D847D7"/>
    <w:rsid w:val="20DED54A"/>
    <w:rsid w:val="2126BE0B"/>
    <w:rsid w:val="213DAFC6"/>
    <w:rsid w:val="214A229F"/>
    <w:rsid w:val="21611EF2"/>
    <w:rsid w:val="21927E25"/>
    <w:rsid w:val="21A240BC"/>
    <w:rsid w:val="21E998AD"/>
    <w:rsid w:val="22061393"/>
    <w:rsid w:val="2228302D"/>
    <w:rsid w:val="222F1238"/>
    <w:rsid w:val="2237ED98"/>
    <w:rsid w:val="224F4F77"/>
    <w:rsid w:val="227240BD"/>
    <w:rsid w:val="22741838"/>
    <w:rsid w:val="22741D37"/>
    <w:rsid w:val="22795E32"/>
    <w:rsid w:val="2279FB59"/>
    <w:rsid w:val="22BD74DC"/>
    <w:rsid w:val="22CD4426"/>
    <w:rsid w:val="22D005E1"/>
    <w:rsid w:val="22F2E61A"/>
    <w:rsid w:val="22FCEF53"/>
    <w:rsid w:val="2310C573"/>
    <w:rsid w:val="2328E4CF"/>
    <w:rsid w:val="23477E7E"/>
    <w:rsid w:val="234B006E"/>
    <w:rsid w:val="236CEE27"/>
    <w:rsid w:val="239B5346"/>
    <w:rsid w:val="23BF79FD"/>
    <w:rsid w:val="23E3228B"/>
    <w:rsid w:val="240A2155"/>
    <w:rsid w:val="241423BF"/>
    <w:rsid w:val="24183B33"/>
    <w:rsid w:val="245A38DF"/>
    <w:rsid w:val="2474C0B3"/>
    <w:rsid w:val="2498BFB4"/>
    <w:rsid w:val="24AC95D4"/>
    <w:rsid w:val="24B913CB"/>
    <w:rsid w:val="24C0B921"/>
    <w:rsid w:val="2508BE88"/>
    <w:rsid w:val="25289FC4"/>
    <w:rsid w:val="255B4A5E"/>
    <w:rsid w:val="25697ECA"/>
    <w:rsid w:val="258263F3"/>
    <w:rsid w:val="2604E4E8"/>
    <w:rsid w:val="261D93C2"/>
    <w:rsid w:val="26367326"/>
    <w:rsid w:val="264399BE"/>
    <w:rsid w:val="2654E42C"/>
    <w:rsid w:val="265C8982"/>
    <w:rsid w:val="26A41473"/>
    <w:rsid w:val="26F67234"/>
    <w:rsid w:val="27157CA3"/>
    <w:rsid w:val="274387B3"/>
    <w:rsid w:val="27478E5A"/>
    <w:rsid w:val="2762604A"/>
    <w:rsid w:val="2773FBAB"/>
    <w:rsid w:val="2790E5FF"/>
    <w:rsid w:val="279CFBBB"/>
    <w:rsid w:val="279E62FC"/>
    <w:rsid w:val="27DF6A1F"/>
    <w:rsid w:val="27EF607A"/>
    <w:rsid w:val="28317CB5"/>
    <w:rsid w:val="28755517"/>
    <w:rsid w:val="28924295"/>
    <w:rsid w:val="28BE43F8"/>
    <w:rsid w:val="28C154FB"/>
    <w:rsid w:val="28CB0C0B"/>
    <w:rsid w:val="28CFBC0B"/>
    <w:rsid w:val="28DF5814"/>
    <w:rsid w:val="293D6552"/>
    <w:rsid w:val="293DBA62"/>
    <w:rsid w:val="294E4D34"/>
    <w:rsid w:val="2980699C"/>
    <w:rsid w:val="29A8524A"/>
    <w:rsid w:val="29AD52A1"/>
    <w:rsid w:val="2A1A40C6"/>
    <w:rsid w:val="2A6C069F"/>
    <w:rsid w:val="2A704B7B"/>
    <w:rsid w:val="2A7B2875"/>
    <w:rsid w:val="2A7C5736"/>
    <w:rsid w:val="2AAB9C6D"/>
    <w:rsid w:val="2AB88C8C"/>
    <w:rsid w:val="2AC9F31A"/>
    <w:rsid w:val="2B0DA58D"/>
    <w:rsid w:val="2B170AE1"/>
    <w:rsid w:val="2B4422AB"/>
    <w:rsid w:val="2B554852"/>
    <w:rsid w:val="2B653995"/>
    <w:rsid w:val="2BB45C2E"/>
    <w:rsid w:val="2BD6A74D"/>
    <w:rsid w:val="2BE1E75C"/>
    <w:rsid w:val="2BE79798"/>
    <w:rsid w:val="2C046CBA"/>
    <w:rsid w:val="2C35A612"/>
    <w:rsid w:val="2CE0A7DD"/>
    <w:rsid w:val="2D2652A4"/>
    <w:rsid w:val="2D4408A7"/>
    <w:rsid w:val="2D5EA6A6"/>
    <w:rsid w:val="2D8D75D8"/>
    <w:rsid w:val="2DC5F0D2"/>
    <w:rsid w:val="2E0BB20A"/>
    <w:rsid w:val="2E7C783E"/>
    <w:rsid w:val="2E913452"/>
    <w:rsid w:val="2ED6B49B"/>
    <w:rsid w:val="2EDA98D9"/>
    <w:rsid w:val="2EF3EA76"/>
    <w:rsid w:val="2EFD4843"/>
    <w:rsid w:val="2F3394C1"/>
    <w:rsid w:val="2F46F50E"/>
    <w:rsid w:val="2F4E9998"/>
    <w:rsid w:val="2FB22798"/>
    <w:rsid w:val="2FBD8EB8"/>
    <w:rsid w:val="2FE35FE1"/>
    <w:rsid w:val="3003D4BB"/>
    <w:rsid w:val="3077D349"/>
    <w:rsid w:val="30BEB580"/>
    <w:rsid w:val="30E776BC"/>
    <w:rsid w:val="30F3C3A9"/>
    <w:rsid w:val="312FA3EA"/>
    <w:rsid w:val="31595F19"/>
    <w:rsid w:val="3169EC7A"/>
    <w:rsid w:val="3180289E"/>
    <w:rsid w:val="319D2894"/>
    <w:rsid w:val="31A729AF"/>
    <w:rsid w:val="31AD4487"/>
    <w:rsid w:val="326D9363"/>
    <w:rsid w:val="32CF662F"/>
    <w:rsid w:val="32D0F391"/>
    <w:rsid w:val="32F52F7A"/>
    <w:rsid w:val="331A547F"/>
    <w:rsid w:val="3342FA10"/>
    <w:rsid w:val="336A17A9"/>
    <w:rsid w:val="3386B41E"/>
    <w:rsid w:val="3392AAA9"/>
    <w:rsid w:val="33A51CAA"/>
    <w:rsid w:val="33E81B45"/>
    <w:rsid w:val="341E8922"/>
    <w:rsid w:val="346278BB"/>
    <w:rsid w:val="3468C13B"/>
    <w:rsid w:val="34A797B4"/>
    <w:rsid w:val="34CB3107"/>
    <w:rsid w:val="34EBB9C2"/>
    <w:rsid w:val="34F72BD6"/>
    <w:rsid w:val="3500ABF8"/>
    <w:rsid w:val="355534F7"/>
    <w:rsid w:val="355A225E"/>
    <w:rsid w:val="357225B0"/>
    <w:rsid w:val="35755181"/>
    <w:rsid w:val="35874CE6"/>
    <w:rsid w:val="35A18017"/>
    <w:rsid w:val="35BADD47"/>
    <w:rsid w:val="35BAEBA8"/>
    <w:rsid w:val="35FD9B92"/>
    <w:rsid w:val="360B3968"/>
    <w:rsid w:val="3636D1D8"/>
    <w:rsid w:val="36436815"/>
    <w:rsid w:val="3660A6C9"/>
    <w:rsid w:val="36EFF7F7"/>
    <w:rsid w:val="36F10558"/>
    <w:rsid w:val="3701DF49"/>
    <w:rsid w:val="370E5222"/>
    <w:rsid w:val="371B5B67"/>
    <w:rsid w:val="37231D47"/>
    <w:rsid w:val="3773F0BC"/>
    <w:rsid w:val="378BFC08"/>
    <w:rsid w:val="3796822E"/>
    <w:rsid w:val="379E8742"/>
    <w:rsid w:val="37E79D4B"/>
    <w:rsid w:val="37F885B3"/>
    <w:rsid w:val="37FD257D"/>
    <w:rsid w:val="38166B33"/>
    <w:rsid w:val="38296919"/>
    <w:rsid w:val="383ED52E"/>
    <w:rsid w:val="38936667"/>
    <w:rsid w:val="38ED1452"/>
    <w:rsid w:val="38FA9B4A"/>
    <w:rsid w:val="3937FE15"/>
    <w:rsid w:val="393846DC"/>
    <w:rsid w:val="396470FE"/>
    <w:rsid w:val="399C8239"/>
    <w:rsid w:val="39B2B09B"/>
    <w:rsid w:val="39F94CD3"/>
    <w:rsid w:val="3A52E5FE"/>
    <w:rsid w:val="3A5B3CF8"/>
    <w:rsid w:val="3A9E734A"/>
    <w:rsid w:val="3AA31E8E"/>
    <w:rsid w:val="3AAB917E"/>
    <w:rsid w:val="3AB587F9"/>
    <w:rsid w:val="3AC9ADBD"/>
    <w:rsid w:val="3B316678"/>
    <w:rsid w:val="3B423210"/>
    <w:rsid w:val="3B43226F"/>
    <w:rsid w:val="3B5AFB46"/>
    <w:rsid w:val="3B7675F0"/>
    <w:rsid w:val="3B850F32"/>
    <w:rsid w:val="3BC6C21E"/>
    <w:rsid w:val="3BD2EE6F"/>
    <w:rsid w:val="3BE02169"/>
    <w:rsid w:val="3BE1C345"/>
    <w:rsid w:val="3C07F597"/>
    <w:rsid w:val="3C5BF1B6"/>
    <w:rsid w:val="3CB1D9D0"/>
    <w:rsid w:val="3CB665E1"/>
    <w:rsid w:val="3CC1E2E9"/>
    <w:rsid w:val="3CCD36D9"/>
    <w:rsid w:val="3CEF8B11"/>
    <w:rsid w:val="3D0BBDDD"/>
    <w:rsid w:val="3D160299"/>
    <w:rsid w:val="3D1DEC56"/>
    <w:rsid w:val="3D551582"/>
    <w:rsid w:val="3D6FF8CD"/>
    <w:rsid w:val="3D8CB1CF"/>
    <w:rsid w:val="3DBA75D1"/>
    <w:rsid w:val="3DC08575"/>
    <w:rsid w:val="3DC5FD8D"/>
    <w:rsid w:val="3DC73E40"/>
    <w:rsid w:val="3DD4DC2F"/>
    <w:rsid w:val="3DF4A164"/>
    <w:rsid w:val="3DF5AC38"/>
    <w:rsid w:val="3E2BB5D0"/>
    <w:rsid w:val="3E4DAA31"/>
    <w:rsid w:val="3E523642"/>
    <w:rsid w:val="3E7C7F01"/>
    <w:rsid w:val="3E85ACB7"/>
    <w:rsid w:val="3E8621BE"/>
    <w:rsid w:val="3EA38797"/>
    <w:rsid w:val="3EBECF89"/>
    <w:rsid w:val="3ECD92D7"/>
    <w:rsid w:val="3EF0E5E3"/>
    <w:rsid w:val="3F1FA001"/>
    <w:rsid w:val="3F51A611"/>
    <w:rsid w:val="3F555C24"/>
    <w:rsid w:val="3F5C55D6"/>
    <w:rsid w:val="3F917C99"/>
    <w:rsid w:val="3F9DD150"/>
    <w:rsid w:val="3FBB7B0D"/>
    <w:rsid w:val="3FC78631"/>
    <w:rsid w:val="3FDB9244"/>
    <w:rsid w:val="40014D71"/>
    <w:rsid w:val="4004D79B"/>
    <w:rsid w:val="40184F62"/>
    <w:rsid w:val="402154DF"/>
    <w:rsid w:val="4059941B"/>
    <w:rsid w:val="4074A9C2"/>
    <w:rsid w:val="407BE0B3"/>
    <w:rsid w:val="40A9B991"/>
    <w:rsid w:val="40EFEB84"/>
    <w:rsid w:val="40F42F40"/>
    <w:rsid w:val="4108522E"/>
    <w:rsid w:val="41092B8B"/>
    <w:rsid w:val="411A956A"/>
    <w:rsid w:val="412C4226"/>
    <w:rsid w:val="41DF2F00"/>
    <w:rsid w:val="41EB365B"/>
    <w:rsid w:val="41F9D595"/>
    <w:rsid w:val="41FA4004"/>
    <w:rsid w:val="4276D744"/>
    <w:rsid w:val="42770AC5"/>
    <w:rsid w:val="427CE986"/>
    <w:rsid w:val="42870120"/>
    <w:rsid w:val="4290637C"/>
    <w:rsid w:val="42B54836"/>
    <w:rsid w:val="42BB6864"/>
    <w:rsid w:val="42D57212"/>
    <w:rsid w:val="42E59E0C"/>
    <w:rsid w:val="43126473"/>
    <w:rsid w:val="4376BBF0"/>
    <w:rsid w:val="43961065"/>
    <w:rsid w:val="43EA2752"/>
    <w:rsid w:val="4412A7A5"/>
    <w:rsid w:val="441C0853"/>
    <w:rsid w:val="44327B62"/>
    <w:rsid w:val="445CB930"/>
    <w:rsid w:val="44714273"/>
    <w:rsid w:val="4514C374"/>
    <w:rsid w:val="4518DA0E"/>
    <w:rsid w:val="451E8726"/>
    <w:rsid w:val="454095CF"/>
    <w:rsid w:val="455ECB8A"/>
    <w:rsid w:val="4581BE3B"/>
    <w:rsid w:val="45B6990D"/>
    <w:rsid w:val="45CE4BC3"/>
    <w:rsid w:val="45DBC351"/>
    <w:rsid w:val="45F7965F"/>
    <w:rsid w:val="45F98C2B"/>
    <w:rsid w:val="460A5C93"/>
    <w:rsid w:val="46618E95"/>
    <w:rsid w:val="46799395"/>
    <w:rsid w:val="4690BE9C"/>
    <w:rsid w:val="46C778F6"/>
    <w:rsid w:val="4752157E"/>
    <w:rsid w:val="4752696E"/>
    <w:rsid w:val="4753A915"/>
    <w:rsid w:val="475B61C8"/>
    <w:rsid w:val="4787F4DB"/>
    <w:rsid w:val="479459F2"/>
    <w:rsid w:val="482C8EFD"/>
    <w:rsid w:val="4849FE5F"/>
    <w:rsid w:val="48BEE828"/>
    <w:rsid w:val="48FF3C0D"/>
    <w:rsid w:val="49331A37"/>
    <w:rsid w:val="4953D8D9"/>
    <w:rsid w:val="4996C62C"/>
    <w:rsid w:val="49A4B379"/>
    <w:rsid w:val="49E45D14"/>
    <w:rsid w:val="49FD6962"/>
    <w:rsid w:val="4A752116"/>
    <w:rsid w:val="4A7D8E3B"/>
    <w:rsid w:val="4A81E929"/>
    <w:rsid w:val="4A821CAA"/>
    <w:rsid w:val="4AB0486C"/>
    <w:rsid w:val="4AC911A2"/>
    <w:rsid w:val="4AEFCB8F"/>
    <w:rsid w:val="4B0204A0"/>
    <w:rsid w:val="4B6133BF"/>
    <w:rsid w:val="4B9A83C7"/>
    <w:rsid w:val="4BAFD753"/>
    <w:rsid w:val="4BC8C11F"/>
    <w:rsid w:val="4BDCE5E8"/>
    <w:rsid w:val="4C10F177"/>
    <w:rsid w:val="4C1E124A"/>
    <w:rsid w:val="4C1E124A"/>
    <w:rsid w:val="4C25DA91"/>
    <w:rsid w:val="4C6F69AA"/>
    <w:rsid w:val="4C8B9BF0"/>
    <w:rsid w:val="4C9DD501"/>
    <w:rsid w:val="4CAED53D"/>
    <w:rsid w:val="4CD22594"/>
    <w:rsid w:val="4CEB4829"/>
    <w:rsid w:val="4D0475D9"/>
    <w:rsid w:val="4D29CF2D"/>
    <w:rsid w:val="4D4C2EC9"/>
    <w:rsid w:val="4D58EE46"/>
    <w:rsid w:val="4D5AFD0B"/>
    <w:rsid w:val="4D8CD020"/>
    <w:rsid w:val="4DB9E2AB"/>
    <w:rsid w:val="4DC1AAF2"/>
    <w:rsid w:val="4DDA9AB6"/>
    <w:rsid w:val="4DE54F90"/>
    <w:rsid w:val="4E276C51"/>
    <w:rsid w:val="4E2985C2"/>
    <w:rsid w:val="4E39A562"/>
    <w:rsid w:val="4E80948F"/>
    <w:rsid w:val="4EB7E714"/>
    <w:rsid w:val="4EBF3040"/>
    <w:rsid w:val="4ED03D31"/>
    <w:rsid w:val="4EE7FF2A"/>
    <w:rsid w:val="4EF6644F"/>
    <w:rsid w:val="4EFE9042"/>
    <w:rsid w:val="4F55B30C"/>
    <w:rsid w:val="4F5C1CFF"/>
    <w:rsid w:val="4F5D7B53"/>
    <w:rsid w:val="4F766B17"/>
    <w:rsid w:val="4FBDBC8D"/>
    <w:rsid w:val="4FBF7318"/>
    <w:rsid w:val="5009C656"/>
    <w:rsid w:val="50539E98"/>
    <w:rsid w:val="5083CF8B"/>
    <w:rsid w:val="508DDD40"/>
    <w:rsid w:val="50C1C9B5"/>
    <w:rsid w:val="50ECCFBF"/>
    <w:rsid w:val="50F12AAD"/>
    <w:rsid w:val="50FEA20E"/>
    <w:rsid w:val="510AABCA"/>
    <w:rsid w:val="51207A4F"/>
    <w:rsid w:val="5136F260"/>
    <w:rsid w:val="514A2F5A"/>
    <w:rsid w:val="51598CEE"/>
    <w:rsid w:val="51828E34"/>
    <w:rsid w:val="51A5F2C8"/>
    <w:rsid w:val="51BABDED"/>
    <w:rsid w:val="51E9A1EA"/>
    <w:rsid w:val="51F6D102"/>
    <w:rsid w:val="51F9AF7C"/>
    <w:rsid w:val="521390C7"/>
    <w:rsid w:val="525FB58B"/>
    <w:rsid w:val="52670A9E"/>
    <w:rsid w:val="52951C15"/>
    <w:rsid w:val="52A4797C"/>
    <w:rsid w:val="52A77E66"/>
    <w:rsid w:val="52D979B4"/>
    <w:rsid w:val="5315830E"/>
    <w:rsid w:val="536C45A4"/>
    <w:rsid w:val="53841E7B"/>
    <w:rsid w:val="5385E834"/>
    <w:rsid w:val="5385E834"/>
    <w:rsid w:val="538A2D10"/>
    <w:rsid w:val="5392A163"/>
    <w:rsid w:val="53B111BC"/>
    <w:rsid w:val="53BEE547"/>
    <w:rsid w:val="53FC11A4"/>
    <w:rsid w:val="543C8B37"/>
    <w:rsid w:val="546FF3E8"/>
    <w:rsid w:val="5470477C"/>
    <w:rsid w:val="54754A15"/>
    <w:rsid w:val="5476027D"/>
    <w:rsid w:val="549C8282"/>
    <w:rsid w:val="54EFD613"/>
    <w:rsid w:val="55080B9A"/>
    <w:rsid w:val="553D913C"/>
    <w:rsid w:val="55DE0745"/>
    <w:rsid w:val="55E5AC9B"/>
    <w:rsid w:val="56111A76"/>
    <w:rsid w:val="5668B247"/>
    <w:rsid w:val="56BD88F6"/>
    <w:rsid w:val="56E8B27E"/>
    <w:rsid w:val="56FD1EC4"/>
    <w:rsid w:val="5759838F"/>
    <w:rsid w:val="575C1143"/>
    <w:rsid w:val="5760C4F1"/>
    <w:rsid w:val="57672EE4"/>
    <w:rsid w:val="5779D7A6"/>
    <w:rsid w:val="57872BB7"/>
    <w:rsid w:val="578D87A8"/>
    <w:rsid w:val="57AB15E7"/>
    <w:rsid w:val="57B78338"/>
    <w:rsid w:val="57BC86E0"/>
    <w:rsid w:val="584A7814"/>
    <w:rsid w:val="58822F40"/>
    <w:rsid w:val="5899B710"/>
    <w:rsid w:val="58A10FD3"/>
    <w:rsid w:val="58ADB51E"/>
    <w:rsid w:val="5922FC18"/>
    <w:rsid w:val="594BAFF1"/>
    <w:rsid w:val="59515D5D"/>
    <w:rsid w:val="5959B470"/>
    <w:rsid w:val="5980BDA5"/>
    <w:rsid w:val="59A363DF"/>
    <w:rsid w:val="59AA1D5D"/>
    <w:rsid w:val="59C5CFD2"/>
    <w:rsid w:val="59C9E411"/>
    <w:rsid w:val="59E3CD3C"/>
    <w:rsid w:val="59F96E94"/>
    <w:rsid w:val="5A01E2E7"/>
    <w:rsid w:val="5A085235"/>
    <w:rsid w:val="5A2CEC1B"/>
    <w:rsid w:val="5A4B1282"/>
    <w:rsid w:val="5A62D937"/>
    <w:rsid w:val="5A973D2A"/>
    <w:rsid w:val="5AA02DFA"/>
    <w:rsid w:val="5AB18E10"/>
    <w:rsid w:val="5AD4EC50"/>
    <w:rsid w:val="5AF14FBC"/>
    <w:rsid w:val="5B4A2736"/>
    <w:rsid w:val="5B56CE00"/>
    <w:rsid w:val="5B5D1F59"/>
    <w:rsid w:val="5B698DB9"/>
    <w:rsid w:val="5B775789"/>
    <w:rsid w:val="5B833505"/>
    <w:rsid w:val="5BA42296"/>
    <w:rsid w:val="5BA5A0CE"/>
    <w:rsid w:val="5BD08FE7"/>
    <w:rsid w:val="5BE555E0"/>
    <w:rsid w:val="5BFAF738"/>
    <w:rsid w:val="5C323365"/>
    <w:rsid w:val="5C3BFE5B"/>
    <w:rsid w:val="5C84E933"/>
    <w:rsid w:val="5CA6D5AE"/>
    <w:rsid w:val="5CAFD84C"/>
    <w:rsid w:val="5CBB6882"/>
    <w:rsid w:val="5CFD7094"/>
    <w:rsid w:val="5D351BAC"/>
    <w:rsid w:val="5D3FF2F7"/>
    <w:rsid w:val="5D41712F"/>
    <w:rsid w:val="5D5AFBD5"/>
    <w:rsid w:val="5D82B344"/>
    <w:rsid w:val="5D863F32"/>
    <w:rsid w:val="5D96C799"/>
    <w:rsid w:val="5DBDA21A"/>
    <w:rsid w:val="5DD00675"/>
    <w:rsid w:val="5E1FC99F"/>
    <w:rsid w:val="5E42A60F"/>
    <w:rsid w:val="5E4BA8AD"/>
    <w:rsid w:val="5EAA484B"/>
    <w:rsid w:val="5EC0BE81"/>
    <w:rsid w:val="5EC295FC"/>
    <w:rsid w:val="5EC6D122"/>
    <w:rsid w:val="5F251AFD"/>
    <w:rsid w:val="5F3297FA"/>
    <w:rsid w:val="5F5D5442"/>
    <w:rsid w:val="5F605581"/>
    <w:rsid w:val="5F7152EF"/>
    <w:rsid w:val="5F9CFF6F"/>
    <w:rsid w:val="5FAA2CF7"/>
    <w:rsid w:val="60399D9C"/>
    <w:rsid w:val="60563C69"/>
    <w:rsid w:val="605C8EE2"/>
    <w:rsid w:val="6073D5DF"/>
    <w:rsid w:val="607911F1"/>
    <w:rsid w:val="60B7924B"/>
    <w:rsid w:val="610D2350"/>
    <w:rsid w:val="6138CFD0"/>
    <w:rsid w:val="613D3C19"/>
    <w:rsid w:val="61571D05"/>
    <w:rsid w:val="615CCBF2"/>
    <w:rsid w:val="61693ECB"/>
    <w:rsid w:val="617EB5A2"/>
    <w:rsid w:val="61927B8C"/>
    <w:rsid w:val="61D8CF3D"/>
    <w:rsid w:val="61E3A8FA"/>
    <w:rsid w:val="61F3026E"/>
    <w:rsid w:val="623BD2FE"/>
    <w:rsid w:val="625CBBBF"/>
    <w:rsid w:val="62AD049C"/>
    <w:rsid w:val="62BA97A8"/>
    <w:rsid w:val="62F33AC2"/>
    <w:rsid w:val="636CB218"/>
    <w:rsid w:val="6376D0CC"/>
    <w:rsid w:val="63825888"/>
    <w:rsid w:val="6396071F"/>
    <w:rsid w:val="643F47F9"/>
    <w:rsid w:val="643FC3ED"/>
    <w:rsid w:val="6467C551"/>
    <w:rsid w:val="646BDBA8"/>
    <w:rsid w:val="6474DCDB"/>
    <w:rsid w:val="647BFDBA"/>
    <w:rsid w:val="647D4EA3"/>
    <w:rsid w:val="64946CB4"/>
    <w:rsid w:val="64A75A6C"/>
    <w:rsid w:val="6510EEEE"/>
    <w:rsid w:val="65152EE1"/>
    <w:rsid w:val="6531D780"/>
    <w:rsid w:val="6586BEAB"/>
    <w:rsid w:val="65945C81"/>
    <w:rsid w:val="65B10520"/>
    <w:rsid w:val="65B7333F"/>
    <w:rsid w:val="65E09473"/>
    <w:rsid w:val="65F124A4"/>
    <w:rsid w:val="6607F5B5"/>
    <w:rsid w:val="6610AD3C"/>
    <w:rsid w:val="663C165B"/>
    <w:rsid w:val="6655A57A"/>
    <w:rsid w:val="66566433"/>
    <w:rsid w:val="668954B0"/>
    <w:rsid w:val="66AE718E"/>
    <w:rsid w:val="66B55A30"/>
    <w:rsid w:val="66B790D2"/>
    <w:rsid w:val="66CDA7E1"/>
    <w:rsid w:val="672CBED3"/>
    <w:rsid w:val="67367467"/>
    <w:rsid w:val="67AC7D9D"/>
    <w:rsid w:val="67D4657F"/>
    <w:rsid w:val="68108345"/>
    <w:rsid w:val="68175499"/>
    <w:rsid w:val="681BCB7A"/>
    <w:rsid w:val="682470C6"/>
    <w:rsid w:val="68435AFB"/>
    <w:rsid w:val="684810C1"/>
    <w:rsid w:val="68512A91"/>
    <w:rsid w:val="68D14608"/>
    <w:rsid w:val="690DD44B"/>
    <w:rsid w:val="691F1B09"/>
    <w:rsid w:val="692A90A1"/>
    <w:rsid w:val="69344A25"/>
    <w:rsid w:val="6937E6E0"/>
    <w:rsid w:val="69410D68"/>
    <w:rsid w:val="696E83A4"/>
    <w:rsid w:val="697390AB"/>
    <w:rsid w:val="6977C5C0"/>
    <w:rsid w:val="69C843B6"/>
    <w:rsid w:val="69E46011"/>
    <w:rsid w:val="69ED53B2"/>
    <w:rsid w:val="6A1FF437"/>
    <w:rsid w:val="6A397998"/>
    <w:rsid w:val="6A3E6490"/>
    <w:rsid w:val="6A712D03"/>
    <w:rsid w:val="6A8368E2"/>
    <w:rsid w:val="6AC428D0"/>
    <w:rsid w:val="6AC8BB8B"/>
    <w:rsid w:val="6B110358"/>
    <w:rsid w:val="6B42CAE2"/>
    <w:rsid w:val="6B5161F0"/>
    <w:rsid w:val="6B7FB183"/>
    <w:rsid w:val="6B803072"/>
    <w:rsid w:val="6B910728"/>
    <w:rsid w:val="6BA6710C"/>
    <w:rsid w:val="6BBBC498"/>
    <w:rsid w:val="6BCDF930"/>
    <w:rsid w:val="6BD7E152"/>
    <w:rsid w:val="6BFB79AA"/>
    <w:rsid w:val="6C5FF1EA"/>
    <w:rsid w:val="6C6F87A2"/>
    <w:rsid w:val="6C97A449"/>
    <w:rsid w:val="6CAFF1FA"/>
    <w:rsid w:val="6CEBB598"/>
    <w:rsid w:val="6D1B81E4"/>
    <w:rsid w:val="6D35E9E8"/>
    <w:rsid w:val="6D4D2985"/>
    <w:rsid w:val="6D5794F9"/>
    <w:rsid w:val="6D760552"/>
    <w:rsid w:val="6D8DDFFB"/>
    <w:rsid w:val="6DB1D94D"/>
    <w:rsid w:val="6DDBB36A"/>
    <w:rsid w:val="6DF393DE"/>
    <w:rsid w:val="6DFBC24B"/>
    <w:rsid w:val="6E1BBF21"/>
    <w:rsid w:val="6E21CDB6"/>
    <w:rsid w:val="6E2DD971"/>
    <w:rsid w:val="6E3181EC"/>
    <w:rsid w:val="6E3374AA"/>
    <w:rsid w:val="6EA28720"/>
    <w:rsid w:val="6EAC8012"/>
    <w:rsid w:val="6F1DE3F3"/>
    <w:rsid w:val="6F256992"/>
    <w:rsid w:val="6F26F469"/>
    <w:rsid w:val="6F8DFAB4"/>
    <w:rsid w:val="6F8F643F"/>
    <w:rsid w:val="6F9FB6AB"/>
    <w:rsid w:val="6FB32339"/>
    <w:rsid w:val="6FB3595B"/>
    <w:rsid w:val="700E1079"/>
    <w:rsid w:val="7032DCAA"/>
    <w:rsid w:val="705322A6"/>
    <w:rsid w:val="705736E5"/>
    <w:rsid w:val="706D8AAA"/>
    <w:rsid w:val="706ED9BE"/>
    <w:rsid w:val="70D079EB"/>
    <w:rsid w:val="70E97A0F"/>
    <w:rsid w:val="7112FA1D"/>
    <w:rsid w:val="7113542C"/>
    <w:rsid w:val="71666B07"/>
    <w:rsid w:val="71685219"/>
    <w:rsid w:val="71745974"/>
    <w:rsid w:val="71B1A9BE"/>
    <w:rsid w:val="71DA27E2"/>
    <w:rsid w:val="71F3B1E9"/>
    <w:rsid w:val="71F73D0E"/>
    <w:rsid w:val="7218480E"/>
    <w:rsid w:val="727173FC"/>
    <w:rsid w:val="72B30654"/>
    <w:rsid w:val="72BE2F10"/>
    <w:rsid w:val="72D7576D"/>
    <w:rsid w:val="72EAFA1D"/>
    <w:rsid w:val="72EF3044"/>
    <w:rsid w:val="731E8F67"/>
    <w:rsid w:val="733E75BB"/>
    <w:rsid w:val="734FCD38"/>
    <w:rsid w:val="735AF71C"/>
    <w:rsid w:val="735E2911"/>
    <w:rsid w:val="737C74C8"/>
    <w:rsid w:val="73830238"/>
    <w:rsid w:val="739435F8"/>
    <w:rsid w:val="739FC1B5"/>
    <w:rsid w:val="73A67A80"/>
    <w:rsid w:val="73FA658C"/>
    <w:rsid w:val="745074B7"/>
    <w:rsid w:val="7480E75D"/>
    <w:rsid w:val="7498EE5F"/>
    <w:rsid w:val="74CFF8E3"/>
    <w:rsid w:val="74FF7A34"/>
    <w:rsid w:val="752EDDD0"/>
    <w:rsid w:val="75379B1F"/>
    <w:rsid w:val="75424AE1"/>
    <w:rsid w:val="7564AECC"/>
    <w:rsid w:val="7582AF44"/>
    <w:rsid w:val="75BA122C"/>
    <w:rsid w:val="760E723F"/>
    <w:rsid w:val="762264BD"/>
    <w:rsid w:val="7633DE4F"/>
    <w:rsid w:val="765E306D"/>
    <w:rsid w:val="76851AE1"/>
    <w:rsid w:val="7690A568"/>
    <w:rsid w:val="7692CECC"/>
    <w:rsid w:val="76FA0F42"/>
    <w:rsid w:val="7720FB75"/>
    <w:rsid w:val="7744E51F"/>
    <w:rsid w:val="775BA7F9"/>
    <w:rsid w:val="77609D86"/>
    <w:rsid w:val="779A7624"/>
    <w:rsid w:val="77B8881F"/>
    <w:rsid w:val="77C77CC2"/>
    <w:rsid w:val="77D911D5"/>
    <w:rsid w:val="77F1FB1B"/>
    <w:rsid w:val="77F8BE81"/>
    <w:rsid w:val="78931228"/>
    <w:rsid w:val="78B82E13"/>
    <w:rsid w:val="78FB5C98"/>
    <w:rsid w:val="794698F1"/>
    <w:rsid w:val="799BD2E2"/>
    <w:rsid w:val="79B94D94"/>
    <w:rsid w:val="7A045374"/>
    <w:rsid w:val="7A0E378D"/>
    <w:rsid w:val="7A40AA40"/>
    <w:rsid w:val="7A644F0B"/>
    <w:rsid w:val="7AE177CB"/>
    <w:rsid w:val="7B087E62"/>
    <w:rsid w:val="7B09696B"/>
    <w:rsid w:val="7B3F63A7"/>
    <w:rsid w:val="7B3F9678"/>
    <w:rsid w:val="7B551DF5"/>
    <w:rsid w:val="7B660901"/>
    <w:rsid w:val="7B9F47DD"/>
    <w:rsid w:val="7BD53A1F"/>
    <w:rsid w:val="7C08384D"/>
    <w:rsid w:val="7C7B49A0"/>
    <w:rsid w:val="7C8042B3"/>
    <w:rsid w:val="7C8E5722"/>
    <w:rsid w:val="7CA82CDA"/>
    <w:rsid w:val="7CEC380A"/>
    <w:rsid w:val="7D01D962"/>
    <w:rsid w:val="7D3AC9E9"/>
    <w:rsid w:val="7D409457"/>
    <w:rsid w:val="7D4310DF"/>
    <w:rsid w:val="7D6DFFF8"/>
    <w:rsid w:val="7D9CEB39"/>
    <w:rsid w:val="7DE6A987"/>
    <w:rsid w:val="7E1295BA"/>
    <w:rsid w:val="7E26A848"/>
    <w:rsid w:val="7E410A2D"/>
    <w:rsid w:val="7E43FD3B"/>
    <w:rsid w:val="7E4BEAC1"/>
    <w:rsid w:val="7E88086B"/>
    <w:rsid w:val="7E8CBEB7"/>
    <w:rsid w:val="7EED437E"/>
    <w:rsid w:val="7EEEA526"/>
    <w:rsid w:val="7F2DF4B2"/>
    <w:rsid w:val="7F3EFB12"/>
    <w:rsid w:val="7F86D2A7"/>
    <w:rsid w:val="7FA19933"/>
    <w:rsid w:val="7FA35ADF"/>
    <w:rsid w:val="7FB7E375"/>
    <w:rsid w:val="7FD65961"/>
    <w:rsid w:val="7FE7BB22"/>
    <w:rsid w:val="7FF343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092B8B"/>
  <w15:chartTrackingRefBased/>
  <w15:docId w15:val="{C66E54C7-7AEA-49B4-922A-589DB72FE6C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62264BD"/>
    <w:rPr>
      <w:rFonts w:ascii="Avenir Next LT Pro"/>
      <w:b w:val="0"/>
      <w:bCs w:val="0"/>
      <w:i w:val="0"/>
      <w:iCs w:val="0"/>
      <w:color w:val="auto"/>
      <w:sz w:val="24"/>
      <w:szCs w:val="24"/>
      <w:u w:val="none"/>
    </w:rPr>
    <w:pPr>
      <w:spacing w:before="0" w:after="240"/>
      <w:jc w:val="left"/>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762264BD"/>
    <w:pPr>
      <w:spacing/>
      <w:ind w:left="0" w:hanging="360"/>
      <w:contextualSpacing/>
    </w:pPr>
  </w:style>
  <w:style w:type="paragraph" w:styleId="Heading1">
    <w:uiPriority w:val="9"/>
    <w:name w:val="heading 1"/>
    <w:basedOn w:val="Normal"/>
    <w:next w:val="Normal"/>
    <w:link w:val="Heading1Char"/>
    <w:qFormat/>
    <w:rsid w:val="762264BD"/>
    <w:rPr>
      <w:rFonts w:hAnsi="" w:eastAsia="" w:cs=""/>
      <w:noProof w:val="0"/>
      <w:color w:val="5066DB"/>
      <w:sz w:val="48"/>
      <w:szCs w:val="48"/>
    </w:rPr>
    <w:pPr>
      <w:keepNext w:val="1"/>
      <w:spacing w:before="480" w:after="80"/>
      <w:outlineLvl w:val="0"/>
    </w:pPr>
  </w:style>
  <w:style w:type="paragraph" w:styleId="Heading2">
    <w:uiPriority w:val="9"/>
    <w:name w:val="heading 2"/>
    <w:basedOn w:val="Normal"/>
    <w:next w:val="Normal"/>
    <w:unhideWhenUsed/>
    <w:link w:val="Heading2Char"/>
    <w:qFormat/>
    <w:rsid w:val="762264BD"/>
    <w:rPr>
      <w:rFonts w:hAnsi="" w:eastAsia="" w:cs=""/>
      <w:noProof w:val="0"/>
      <w:color w:val="5066DB"/>
      <w:sz w:val="34"/>
      <w:szCs w:val="34"/>
    </w:rPr>
    <w:pPr>
      <w:keepNext w:val="1"/>
      <w:spacing w:before="240" w:after="80"/>
      <w:outlineLvl w:val="1"/>
    </w:pPr>
  </w:style>
  <w:style w:type="paragraph" w:styleId="Heading3">
    <w:uiPriority w:val="9"/>
    <w:name w:val="heading 3"/>
    <w:basedOn w:val="Normal"/>
    <w:next w:val="Normal"/>
    <w:unhideWhenUsed/>
    <w:link w:val="Heading3Char"/>
    <w:qFormat/>
    <w:rsid w:val="762264BD"/>
    <w:rPr>
      <w:rFonts w:hAnsi="" w:eastAsia="" w:cs=""/>
      <w:noProof w:val="0"/>
      <w:color w:val="5066DB"/>
      <w:sz w:val="32"/>
      <w:szCs w:val="32"/>
    </w:rPr>
    <w:pPr>
      <w:keepNext w:val="1"/>
      <w:spacing w:before="240" w:after="80"/>
      <w:outlineLvl w:val="2"/>
    </w:pPr>
  </w:style>
  <w:style w:type="paragraph" w:styleId="Heading4">
    <w:uiPriority w:val="9"/>
    <w:name w:val="heading 4"/>
    <w:basedOn w:val="Normal"/>
    <w:next w:val="Normal"/>
    <w:unhideWhenUsed/>
    <w:link w:val="Heading4Char"/>
    <w:qFormat/>
    <w:rsid w:val="762264BD"/>
    <w:rPr>
      <w:rFonts w:hAnsi="" w:eastAsia="" w:cs=""/>
      <w:noProof w:val="0"/>
      <w:color w:val="5066DB"/>
      <w:sz w:val="30"/>
      <w:szCs w:val="30"/>
    </w:rPr>
    <w:pPr>
      <w:keepNext w:val="1"/>
      <w:spacing w:before="240" w:after="80"/>
      <w:outlineLvl w:val="3"/>
    </w:pPr>
  </w:style>
  <w:style w:type="paragraph" w:styleId="Heading5">
    <w:uiPriority w:val="9"/>
    <w:name w:val="heading 5"/>
    <w:basedOn w:val="Normal"/>
    <w:next w:val="Normal"/>
    <w:unhideWhenUsed/>
    <w:link w:val="Heading5Char"/>
    <w:qFormat/>
    <w:rsid w:val="762264BD"/>
    <w:rPr>
      <w:rFonts w:hAnsi="" w:eastAsia="" w:cs=""/>
      <w:noProof w:val="0"/>
      <w:color w:val="5066DB"/>
      <w:sz w:val="29"/>
      <w:szCs w:val="29"/>
    </w:rPr>
    <w:pPr>
      <w:keepNext w:val="1"/>
      <w:spacing w:before="240" w:after="80"/>
      <w:outlineLvl w:val="4"/>
    </w:pPr>
  </w:style>
  <w:style w:type="paragraph" w:styleId="Heading6">
    <w:uiPriority w:val="9"/>
    <w:name w:val="heading 6"/>
    <w:basedOn w:val="Normal"/>
    <w:next w:val="Normal"/>
    <w:unhideWhenUsed/>
    <w:link w:val="Heading6Char"/>
    <w:qFormat/>
    <w:rsid w:val="762264BD"/>
    <w:rPr>
      <w:rFonts w:hAnsi="" w:eastAsia="" w:cs=""/>
      <w:noProof w:val="0"/>
      <w:color w:val="5066DB"/>
      <w:sz w:val="28"/>
      <w:szCs w:val="28"/>
    </w:rPr>
    <w:pPr>
      <w:keepNext w:val="1"/>
      <w:spacing w:before="240" w:after="80"/>
      <w:outlineLvl w:val="5"/>
    </w:pPr>
  </w:style>
  <w:style w:type="paragraph" w:styleId="Heading7">
    <w:uiPriority w:val="9"/>
    <w:name w:val="heading 7"/>
    <w:basedOn w:val="Normal"/>
    <w:next w:val="Normal"/>
    <w:unhideWhenUsed/>
    <w:link w:val="Heading7Char"/>
    <w:qFormat/>
    <w:rsid w:val="762264BD"/>
    <w:rPr>
      <w:rFonts w:hAnsi="" w:eastAsia="" w:cs=""/>
      <w:noProof w:val="0"/>
      <w:color w:val="5066DB"/>
      <w:sz w:val="27"/>
      <w:szCs w:val="27"/>
    </w:rPr>
    <w:pPr>
      <w:keepNext w:val="1"/>
      <w:spacing w:before="240" w:after="80"/>
      <w:outlineLvl w:val="6"/>
    </w:pPr>
  </w:style>
  <w:style w:type="paragraph" w:styleId="Heading8">
    <w:uiPriority w:val="9"/>
    <w:name w:val="heading 8"/>
    <w:basedOn w:val="Normal"/>
    <w:next w:val="Normal"/>
    <w:unhideWhenUsed/>
    <w:link w:val="Heading8Char"/>
    <w:qFormat/>
    <w:rsid w:val="762264BD"/>
    <w:rPr>
      <w:rFonts w:hAnsi="" w:eastAsia="" w:cs=""/>
      <w:noProof w:val="0"/>
      <w:color w:val="5066DB"/>
      <w:sz w:val="25"/>
      <w:szCs w:val="25"/>
    </w:rPr>
    <w:pPr>
      <w:keepNext w:val="1"/>
      <w:spacing w:before="240" w:after="80"/>
      <w:outlineLvl w:val="7"/>
    </w:pPr>
  </w:style>
  <w:style w:type="paragraph" w:styleId="Heading9">
    <w:uiPriority w:val="9"/>
    <w:name w:val="heading 9"/>
    <w:basedOn w:val="Normal"/>
    <w:next w:val="Normal"/>
    <w:unhideWhenUsed/>
    <w:link w:val="Heading9Char"/>
    <w:qFormat/>
    <w:rsid w:val="762264BD"/>
    <w:rPr>
      <w:rFonts w:hAnsi="" w:eastAsia="" w:cs=""/>
      <w:noProof w:val="0"/>
      <w:color w:val="5066DB"/>
    </w:rPr>
    <w:pPr>
      <w:keepNext w:val="1"/>
      <w:spacing w:before="240" w:after="80"/>
      <w:outlineLvl w:val="8"/>
    </w:pPr>
  </w:style>
  <w:style w:type="paragraph" w:styleId="Title">
    <w:uiPriority w:val="10"/>
    <w:name w:val="Title"/>
    <w:basedOn w:val="Normal"/>
    <w:next w:val="Normal"/>
    <w:link w:val="TitleChar"/>
    <w:qFormat/>
    <w:rsid w:val="762264BD"/>
    <w:rPr>
      <w:rFonts w:ascii="Modern Love" w:hAnsi="" w:eastAsia="" w:cs=""/>
      <w:noProof w:val="0"/>
      <w:color w:val="262626" w:themeColor="text1" w:themeTint="D9" w:themeShade="FF"/>
      <w:sz w:val="92"/>
      <w:szCs w:val="92"/>
    </w:rPr>
    <w:pPr>
      <w:spacing w:after="200"/>
      <w:jc w:val="center"/>
    </w:pPr>
  </w:style>
  <w:style w:type="paragraph" w:styleId="Subtitle">
    <w:uiPriority w:val="11"/>
    <w:name w:val="Subtitle"/>
    <w:basedOn w:val="Normal"/>
    <w:next w:val="Normal"/>
    <w:link w:val="SubtitleChar"/>
    <w:qFormat/>
    <w:rsid w:val="762264BD"/>
    <w:rPr>
      <w:rFonts w:ascii="Modern Love Caps" w:hAnsi="" w:eastAsia="" w:cs=""/>
      <w:noProof w:val="0"/>
      <w:color w:val="5066DB"/>
      <w:sz w:val="46"/>
      <w:szCs w:val="46"/>
    </w:rPr>
    <w:pPr>
      <w:spacing w:after="480"/>
      <w:jc w:val="center"/>
    </w:pPr>
  </w:style>
  <w:style w:type="paragraph" w:styleId="Quote">
    <w:uiPriority w:val="29"/>
    <w:name w:val="Quote"/>
    <w:basedOn w:val="Normal"/>
    <w:next w:val="Normal"/>
    <w:link w:val="QuoteChar"/>
    <w:qFormat/>
    <w:rsid w:val="762264BD"/>
    <w:rPr>
      <w:i w:val="1"/>
      <w:iCs w:val="1"/>
      <w:noProof w:val="0"/>
      <w:color w:val="404040" w:themeColor="text1" w:themeTint="BF" w:themeShade="FF"/>
      <w:lang w:val="en-GB"/>
    </w:rPr>
    <w:pPr>
      <w:spacing w:before="200"/>
      <w:ind w:left="864" w:right="864"/>
      <w:jc w:val="center"/>
    </w:pPr>
  </w:style>
  <w:style w:type="paragraph" w:styleId="IntenseQuote">
    <w:uiPriority w:val="30"/>
    <w:name w:val="Intense Quote"/>
    <w:basedOn w:val="Normal"/>
    <w:next w:val="Normal"/>
    <w:link w:val="IntenseQuoteChar"/>
    <w:qFormat/>
    <w:rsid w:val="762264BD"/>
    <w:rPr>
      <w:i w:val="1"/>
      <w:iCs w:val="1"/>
      <w:noProof w:val="0"/>
      <w:color w:val="4472C4" w:themeColor="accent1" w:themeTint="FF" w:themeShade="FF"/>
      <w:lang w:val="en-GB"/>
    </w:rPr>
    <w:pPr>
      <w:spacing w:before="360" w:after="360"/>
      <w:ind w:left="864" w:right="864"/>
      <w:jc w:val="center"/>
    </w:pPr>
  </w:style>
  <w:style w:type="character" w:styleId="Heading1Char" w:customStyle="true">
    <w:uiPriority w:val="9"/>
    <w:name w:val="Heading 1 Char"/>
    <w:basedOn w:val="DefaultParagraphFont"/>
    <w:link w:val="Heading1"/>
    <w:rsid w:val="762264BD"/>
    <w:rPr>
      <w:rFonts w:ascii="Avenir Next LT Pro" w:hAnsi="" w:eastAsia="" w:cs=""/>
      <w:b w:val="0"/>
      <w:bCs w:val="0"/>
      <w:i w:val="0"/>
      <w:iCs w:val="0"/>
      <w:noProof w:val="0"/>
      <w:color w:val="5066DB"/>
      <w:sz w:val="48"/>
      <w:szCs w:val="48"/>
      <w:u w:val="none"/>
    </w:rPr>
  </w:style>
  <w:style w:type="character" w:styleId="Heading2Char" w:customStyle="true">
    <w:uiPriority w:val="9"/>
    <w:name w:val="Heading 2 Char"/>
    <w:basedOn w:val="DefaultParagraphFont"/>
    <w:link w:val="Heading2"/>
    <w:rsid w:val="762264BD"/>
    <w:rPr>
      <w:rFonts w:ascii="Avenir Next LT Pro" w:hAnsi="" w:eastAsia="" w:cs=""/>
      <w:b w:val="0"/>
      <w:bCs w:val="0"/>
      <w:i w:val="0"/>
      <w:iCs w:val="0"/>
      <w:noProof w:val="0"/>
      <w:color w:val="5066DB"/>
      <w:sz w:val="34"/>
      <w:szCs w:val="34"/>
      <w:u w:val="none"/>
    </w:rPr>
  </w:style>
  <w:style w:type="character" w:styleId="Heading3Char" w:customStyle="true">
    <w:uiPriority w:val="9"/>
    <w:name w:val="Heading 3 Char"/>
    <w:basedOn w:val="DefaultParagraphFont"/>
    <w:link w:val="Heading3"/>
    <w:rsid w:val="762264BD"/>
    <w:rPr>
      <w:rFonts w:ascii="Avenir Next LT Pro" w:hAnsi="" w:eastAsia="" w:cs=""/>
      <w:b w:val="0"/>
      <w:bCs w:val="0"/>
      <w:i w:val="0"/>
      <w:iCs w:val="0"/>
      <w:noProof w:val="0"/>
      <w:color w:val="5066DB"/>
      <w:sz w:val="32"/>
      <w:szCs w:val="32"/>
      <w:u w:val="none"/>
    </w:rPr>
  </w:style>
  <w:style w:type="character" w:styleId="Heading4Char" w:customStyle="true">
    <w:uiPriority w:val="9"/>
    <w:name w:val="Heading 4 Char"/>
    <w:basedOn w:val="DefaultParagraphFont"/>
    <w:link w:val="Heading4"/>
    <w:rsid w:val="762264BD"/>
    <w:rPr>
      <w:rFonts w:ascii="Avenir Next LT Pro" w:hAnsi="" w:eastAsia="" w:cs=""/>
      <w:b w:val="0"/>
      <w:bCs w:val="0"/>
      <w:i w:val="0"/>
      <w:iCs w:val="0"/>
      <w:noProof w:val="0"/>
      <w:color w:val="5066DB"/>
      <w:sz w:val="30"/>
      <w:szCs w:val="30"/>
      <w:u w:val="none"/>
    </w:rPr>
  </w:style>
  <w:style w:type="character" w:styleId="Heading5Char" w:customStyle="true">
    <w:uiPriority w:val="9"/>
    <w:name w:val="Heading 5 Char"/>
    <w:basedOn w:val="DefaultParagraphFont"/>
    <w:link w:val="Heading5"/>
    <w:rsid w:val="762264BD"/>
    <w:rPr>
      <w:rFonts w:ascii="Avenir Next LT Pro" w:hAnsi="" w:eastAsia="" w:cs=""/>
      <w:b w:val="0"/>
      <w:bCs w:val="0"/>
      <w:i w:val="0"/>
      <w:iCs w:val="0"/>
      <w:noProof w:val="0"/>
      <w:color w:val="5066DB"/>
      <w:sz w:val="29"/>
      <w:szCs w:val="29"/>
      <w:u w:val="none"/>
    </w:rPr>
  </w:style>
  <w:style w:type="character" w:styleId="Heading6Char" w:customStyle="true">
    <w:uiPriority w:val="9"/>
    <w:name w:val="Heading 6 Char"/>
    <w:basedOn w:val="DefaultParagraphFont"/>
    <w:link w:val="Heading6"/>
    <w:rsid w:val="762264BD"/>
    <w:rPr>
      <w:rFonts w:ascii="Avenir Next LT Pro" w:hAnsi="" w:eastAsia="" w:cs=""/>
      <w:b w:val="0"/>
      <w:bCs w:val="0"/>
      <w:i w:val="0"/>
      <w:iCs w:val="0"/>
      <w:noProof w:val="0"/>
      <w:color w:val="5066DB"/>
      <w:sz w:val="28"/>
      <w:szCs w:val="28"/>
      <w:u w:val="none"/>
    </w:rPr>
  </w:style>
  <w:style w:type="character" w:styleId="Heading7Char" w:customStyle="true">
    <w:uiPriority w:val="9"/>
    <w:name w:val="Heading 7 Char"/>
    <w:basedOn w:val="DefaultParagraphFont"/>
    <w:link w:val="Heading7"/>
    <w:rsid w:val="762264BD"/>
    <w:rPr>
      <w:rFonts w:ascii="Avenir Next LT Pro" w:hAnsi="" w:eastAsia="" w:cs=""/>
      <w:b w:val="0"/>
      <w:bCs w:val="0"/>
      <w:i w:val="0"/>
      <w:iCs w:val="0"/>
      <w:noProof w:val="0"/>
      <w:color w:val="5066DB"/>
      <w:sz w:val="27"/>
      <w:szCs w:val="27"/>
      <w:u w:val="none"/>
    </w:rPr>
  </w:style>
  <w:style w:type="character" w:styleId="Heading8Char" w:customStyle="true">
    <w:uiPriority w:val="9"/>
    <w:name w:val="Heading 8 Char"/>
    <w:basedOn w:val="DefaultParagraphFont"/>
    <w:link w:val="Heading8"/>
    <w:rsid w:val="762264BD"/>
    <w:rPr>
      <w:rFonts w:ascii="Avenir Next LT Pro" w:hAnsi="" w:eastAsia="" w:cs=""/>
      <w:b w:val="0"/>
      <w:bCs w:val="0"/>
      <w:i w:val="0"/>
      <w:iCs w:val="0"/>
      <w:noProof w:val="0"/>
      <w:color w:val="5066DB"/>
      <w:sz w:val="25"/>
      <w:szCs w:val="25"/>
      <w:u w:val="none"/>
    </w:rPr>
  </w:style>
  <w:style w:type="character" w:styleId="Heading9Char" w:customStyle="true">
    <w:uiPriority w:val="9"/>
    <w:name w:val="Heading 9 Char"/>
    <w:basedOn w:val="DefaultParagraphFont"/>
    <w:link w:val="Heading9"/>
    <w:rsid w:val="762264BD"/>
    <w:rPr>
      <w:rFonts w:ascii="Avenir Next LT Pro" w:hAnsi="" w:eastAsia="" w:cs=""/>
      <w:b w:val="0"/>
      <w:bCs w:val="0"/>
      <w:i w:val="0"/>
      <w:iCs w:val="0"/>
      <w:noProof w:val="0"/>
      <w:color w:val="5066DB"/>
      <w:sz w:val="24"/>
      <w:szCs w:val="24"/>
      <w:u w:val="none"/>
    </w:rPr>
  </w:style>
  <w:style w:type="character" w:styleId="TitleChar" w:customStyle="true">
    <w:uiPriority w:val="10"/>
    <w:name w:val="Title Char"/>
    <w:basedOn w:val="DefaultParagraphFont"/>
    <w:link w:val="Title"/>
    <w:rsid w:val="762264BD"/>
    <w:rPr>
      <w:rFonts w:ascii="Modern Love" w:hAnsi="" w:eastAsia="" w:cs=""/>
      <w:b w:val="0"/>
      <w:bCs w:val="0"/>
      <w:i w:val="0"/>
      <w:iCs w:val="0"/>
      <w:noProof w:val="0"/>
      <w:color w:val="262626" w:themeColor="text1" w:themeTint="D9" w:themeShade="FF"/>
      <w:sz w:val="92"/>
      <w:szCs w:val="92"/>
      <w:u w:val="none"/>
    </w:rPr>
  </w:style>
  <w:style w:type="character" w:styleId="SubtitleChar" w:customStyle="true">
    <w:uiPriority w:val="11"/>
    <w:name w:val="Subtitle Char"/>
    <w:basedOn w:val="DefaultParagraphFont"/>
    <w:link w:val="Subtitle"/>
    <w:rsid w:val="762264BD"/>
    <w:rPr>
      <w:rFonts w:ascii="Modern Love Caps" w:hAnsi="" w:eastAsia="" w:cs=""/>
      <w:b w:val="0"/>
      <w:bCs w:val="0"/>
      <w:i w:val="0"/>
      <w:iCs w:val="0"/>
      <w:noProof w:val="0"/>
      <w:color w:val="5066DB"/>
      <w:sz w:val="46"/>
      <w:szCs w:val="46"/>
      <w:u w:val="none"/>
    </w:rPr>
  </w:style>
  <w:style w:type="character" w:styleId="QuoteChar" w:customStyle="true">
    <w:uiPriority w:val="29"/>
    <w:name w:val="Quote Char"/>
    <w:basedOn w:val="DefaultParagraphFont"/>
    <w:link w:val="Quote"/>
    <w:rsid w:val="762264BD"/>
    <w:rPr>
      <w:rFonts w:ascii="Avenir Next LT Pro"/>
      <w:b w:val="0"/>
      <w:bCs w:val="0"/>
      <w:i w:val="1"/>
      <w:iCs w:val="1"/>
      <w:noProof w:val="0"/>
      <w:color w:val="404040" w:themeColor="text1" w:themeTint="BF" w:themeShade="FF"/>
      <w:sz w:val="24"/>
      <w:szCs w:val="24"/>
      <w:u w:val="none"/>
      <w:lang w:val="en-GB"/>
    </w:rPr>
  </w:style>
  <w:style w:type="character" w:styleId="IntenseQuoteChar" w:customStyle="true">
    <w:uiPriority w:val="30"/>
    <w:name w:val="Intense Quote Char"/>
    <w:basedOn w:val="DefaultParagraphFont"/>
    <w:link w:val="IntenseQuote"/>
    <w:rsid w:val="762264BD"/>
    <w:rPr>
      <w:rFonts w:ascii="Avenir Next LT Pro"/>
      <w:b w:val="0"/>
      <w:bCs w:val="0"/>
      <w:i w:val="1"/>
      <w:iCs w:val="1"/>
      <w:noProof w:val="0"/>
      <w:color w:val="4472C4" w:themeColor="accent1" w:themeTint="FF" w:themeShade="FF"/>
      <w:sz w:val="24"/>
      <w:szCs w:val="24"/>
      <w:u w:val="none"/>
      <w:lang w:val="en-GB"/>
    </w:rPr>
  </w:style>
  <w:style w:type="paragraph" w:styleId="TOC1">
    <w:uiPriority w:val="39"/>
    <w:name w:val="toc 1"/>
    <w:basedOn w:val="Normal"/>
    <w:next w:val="Normal"/>
    <w:unhideWhenUsed/>
    <w:rsid w:val="762264BD"/>
    <w:rPr>
      <w:noProof w:val="0"/>
      <w:lang w:val="en-GB"/>
    </w:rPr>
    <w:pPr>
      <w:spacing w:after="100"/>
    </w:pPr>
  </w:style>
  <w:style w:type="paragraph" w:styleId="TOC2">
    <w:uiPriority w:val="39"/>
    <w:name w:val="toc 2"/>
    <w:basedOn w:val="Normal"/>
    <w:next w:val="Normal"/>
    <w:unhideWhenUsed/>
    <w:rsid w:val="762264BD"/>
    <w:rPr>
      <w:noProof w:val="0"/>
      <w:lang w:val="en-GB"/>
    </w:rPr>
    <w:pPr>
      <w:spacing w:after="100"/>
      <w:ind w:left="220"/>
    </w:pPr>
  </w:style>
  <w:style w:type="paragraph" w:styleId="TOC3">
    <w:uiPriority w:val="39"/>
    <w:name w:val="toc 3"/>
    <w:basedOn w:val="Normal"/>
    <w:next w:val="Normal"/>
    <w:unhideWhenUsed/>
    <w:rsid w:val="762264BD"/>
    <w:rPr>
      <w:noProof w:val="0"/>
      <w:lang w:val="en-GB"/>
    </w:rPr>
    <w:pPr>
      <w:spacing w:after="100"/>
      <w:ind w:left="440"/>
    </w:pPr>
  </w:style>
  <w:style w:type="paragraph" w:styleId="TOC4">
    <w:uiPriority w:val="39"/>
    <w:name w:val="toc 4"/>
    <w:basedOn w:val="Normal"/>
    <w:next w:val="Normal"/>
    <w:unhideWhenUsed/>
    <w:rsid w:val="762264BD"/>
    <w:rPr>
      <w:noProof w:val="0"/>
      <w:lang w:val="en-GB"/>
    </w:rPr>
    <w:pPr>
      <w:spacing w:after="100"/>
      <w:ind w:left="660"/>
    </w:pPr>
  </w:style>
  <w:style w:type="paragraph" w:styleId="TOC5">
    <w:uiPriority w:val="39"/>
    <w:name w:val="toc 5"/>
    <w:basedOn w:val="Normal"/>
    <w:next w:val="Normal"/>
    <w:unhideWhenUsed/>
    <w:rsid w:val="762264BD"/>
    <w:rPr>
      <w:noProof w:val="0"/>
      <w:lang w:val="en-GB"/>
    </w:rPr>
    <w:pPr>
      <w:spacing w:after="100"/>
      <w:ind w:left="880"/>
    </w:pPr>
  </w:style>
  <w:style w:type="paragraph" w:styleId="TOC6">
    <w:uiPriority w:val="39"/>
    <w:name w:val="toc 6"/>
    <w:basedOn w:val="Normal"/>
    <w:next w:val="Normal"/>
    <w:unhideWhenUsed/>
    <w:rsid w:val="762264BD"/>
    <w:rPr>
      <w:noProof w:val="0"/>
      <w:lang w:val="en-GB"/>
    </w:rPr>
    <w:pPr>
      <w:spacing w:after="100"/>
      <w:ind w:left="1100"/>
    </w:pPr>
  </w:style>
  <w:style w:type="paragraph" w:styleId="TOC7">
    <w:uiPriority w:val="39"/>
    <w:name w:val="toc 7"/>
    <w:basedOn w:val="Normal"/>
    <w:next w:val="Normal"/>
    <w:unhideWhenUsed/>
    <w:rsid w:val="762264BD"/>
    <w:rPr>
      <w:noProof w:val="0"/>
      <w:lang w:val="en-GB"/>
    </w:rPr>
    <w:pPr>
      <w:spacing w:after="100"/>
      <w:ind w:left="1320"/>
    </w:pPr>
  </w:style>
  <w:style w:type="paragraph" w:styleId="TOC8">
    <w:uiPriority w:val="39"/>
    <w:name w:val="toc 8"/>
    <w:basedOn w:val="Normal"/>
    <w:next w:val="Normal"/>
    <w:unhideWhenUsed/>
    <w:rsid w:val="762264BD"/>
    <w:rPr>
      <w:noProof w:val="0"/>
      <w:lang w:val="en-GB"/>
    </w:rPr>
    <w:pPr>
      <w:spacing w:after="100"/>
      <w:ind w:left="1540"/>
    </w:pPr>
  </w:style>
  <w:style w:type="paragraph" w:styleId="TOC9">
    <w:uiPriority w:val="39"/>
    <w:name w:val="toc 9"/>
    <w:basedOn w:val="Normal"/>
    <w:next w:val="Normal"/>
    <w:unhideWhenUsed/>
    <w:rsid w:val="762264BD"/>
    <w:rPr>
      <w:noProof w:val="0"/>
      <w:lang w:val="en-GB"/>
    </w:rPr>
    <w:pPr>
      <w:spacing w:after="100"/>
      <w:ind w:left="1760"/>
    </w:pPr>
  </w:style>
  <w:style w:type="paragraph" w:styleId="EndnoteText">
    <w:uiPriority w:val="99"/>
    <w:name w:val="endnote text"/>
    <w:basedOn w:val="Normal"/>
    <w:semiHidden/>
    <w:unhideWhenUsed/>
    <w:link w:val="EndnoteTextChar"/>
    <w:rsid w:val="762264BD"/>
    <w:rPr>
      <w:noProof w:val="0"/>
      <w:sz w:val="20"/>
      <w:szCs w:val="20"/>
      <w:lang w:val="en-GB"/>
    </w:rPr>
    <w:pPr>
      <w:spacing w:after="0"/>
    </w:pPr>
  </w:style>
  <w:style w:type="character" w:styleId="EndnoteTextChar" w:customStyle="true">
    <w:uiPriority w:val="99"/>
    <w:name w:val="Endnote Text Char"/>
    <w:basedOn w:val="DefaultParagraphFont"/>
    <w:semiHidden/>
    <w:link w:val="EndnoteText"/>
    <w:rsid w:val="762264BD"/>
    <w:rPr>
      <w:rFonts w:ascii="Avenir Next LT Pro"/>
      <w:b w:val="0"/>
      <w:bCs w:val="0"/>
      <w:i w:val="0"/>
      <w:iCs w:val="0"/>
      <w:noProof w:val="0"/>
      <w:color w:val="auto"/>
      <w:sz w:val="20"/>
      <w:szCs w:val="20"/>
      <w:u w:val="none"/>
      <w:lang w:val="en-GB"/>
    </w:rPr>
  </w:style>
  <w:style w:type="paragraph" w:styleId="Footer">
    <w:uiPriority w:val="99"/>
    <w:name w:val="footer"/>
    <w:basedOn w:val="Normal"/>
    <w:unhideWhenUsed/>
    <w:link w:val="FooterChar"/>
    <w:rsid w:val="762264BD"/>
    <w:rPr>
      <w:noProof w:val="0"/>
      <w:lang w:val="en-GB"/>
    </w:rPr>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762264BD"/>
    <w:rPr>
      <w:rFonts w:ascii="Avenir Next LT Pro"/>
      <w:b w:val="0"/>
      <w:bCs w:val="0"/>
      <w:i w:val="0"/>
      <w:iCs w:val="0"/>
      <w:noProof w:val="0"/>
      <w:color w:val="auto"/>
      <w:sz w:val="24"/>
      <w:szCs w:val="24"/>
      <w:u w:val="none"/>
      <w:lang w:val="en-GB"/>
    </w:rPr>
  </w:style>
  <w:style w:type="paragraph" w:styleId="FootnoteText">
    <w:uiPriority w:val="99"/>
    <w:name w:val="footnote text"/>
    <w:basedOn w:val="Normal"/>
    <w:semiHidden/>
    <w:unhideWhenUsed/>
    <w:link w:val="FootnoteTextChar"/>
    <w:rsid w:val="762264BD"/>
    <w:rPr>
      <w:noProof w:val="0"/>
      <w:sz w:val="20"/>
      <w:szCs w:val="20"/>
      <w:lang w:val="en-GB"/>
    </w:rPr>
    <w:pPr>
      <w:spacing w:after="0"/>
    </w:pPr>
  </w:style>
  <w:style w:type="character" w:styleId="FootnoteTextChar" w:customStyle="true">
    <w:uiPriority w:val="99"/>
    <w:name w:val="Footnote Text Char"/>
    <w:basedOn w:val="DefaultParagraphFont"/>
    <w:semiHidden/>
    <w:link w:val="FootnoteText"/>
    <w:rsid w:val="762264BD"/>
    <w:rPr>
      <w:rFonts w:ascii="Avenir Next LT Pro"/>
      <w:b w:val="0"/>
      <w:bCs w:val="0"/>
      <w:i w:val="0"/>
      <w:iCs w:val="0"/>
      <w:noProof w:val="0"/>
      <w:color w:val="auto"/>
      <w:sz w:val="20"/>
      <w:szCs w:val="20"/>
      <w:u w:val="none"/>
      <w:lang w:val="en-GB"/>
    </w:rPr>
  </w:style>
  <w:style w:type="paragraph" w:styleId="Header">
    <w:uiPriority w:val="99"/>
    <w:name w:val="header"/>
    <w:basedOn w:val="Normal"/>
    <w:unhideWhenUsed/>
    <w:link w:val="HeaderChar"/>
    <w:rsid w:val="762264BD"/>
    <w:rPr>
      <w:noProof w:val="0"/>
      <w:lang w:val="en-GB"/>
    </w:rPr>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762264BD"/>
    <w:rPr>
      <w:rFonts w:ascii="Avenir Next LT Pro"/>
      <w:b w:val="0"/>
      <w:bCs w:val="0"/>
      <w:i w:val="0"/>
      <w:iCs w:val="0"/>
      <w:noProof w:val="0"/>
      <w:color w:val="auto"/>
      <w:sz w:val="24"/>
      <w:szCs w:val="24"/>
      <w:u w:val="none"/>
      <w:lang w:val="en-GB"/>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7eb594ae1369415d" /><Relationship Type="http://schemas.openxmlformats.org/officeDocument/2006/relationships/image" Target="/media/image.png" Id="R74759c062b274bf1" /><Relationship Type="http://schemas.openxmlformats.org/officeDocument/2006/relationships/image" Target="/media/image2.png" Id="R17f1ff6a701649d6" /><Relationship Type="http://schemas.openxmlformats.org/officeDocument/2006/relationships/image" Target="/media/image3.png" Id="R669d70b8a2194a63" /><Relationship Type="http://schemas.openxmlformats.org/officeDocument/2006/relationships/glossaryDocument" Target="/word/glossary/document.xml" Id="R82b2745ccba4462b" /><Relationship Type="http://schemas.microsoft.com/office/2020/10/relationships/intelligence" Target="/word/intelligence2.xml" Id="R92fc70c0fbdc477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32ffdbb6-607a-4ea0-9016-ab7dd56c5c88}"/>
      </w:docPartPr>
      <w:docPartBody>
        <w:p w14:paraId="29847F03">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Shabana Akhtar (2120355)</dc:creator>
  <keywords/>
  <dc:description/>
  <lastModifiedBy>Shabana Akhtar (2120355)</lastModifiedBy>
  <revision>3</revision>
  <dcterms:created xsi:type="dcterms:W3CDTF">2022-07-15T10:32:52.5569397Z</dcterms:created>
  <dcterms:modified xsi:type="dcterms:W3CDTF">2022-08-05T17:54:24.7229874Z</dcterms:modified>
</coreProperties>
</file>