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AC224" w14:textId="77777777" w:rsidR="005F7F18" w:rsidRDefault="005F7F18" w:rsidP="005F7F18">
      <w:pPr>
        <w:jc w:val="center"/>
        <w:rPr>
          <w:sz w:val="96"/>
          <w:szCs w:val="96"/>
        </w:rPr>
      </w:pPr>
    </w:p>
    <w:p w14:paraId="34C42EA4" w14:textId="77777777" w:rsidR="005F7F18" w:rsidRDefault="005F7F18" w:rsidP="005F7F18">
      <w:pPr>
        <w:jc w:val="center"/>
        <w:rPr>
          <w:sz w:val="96"/>
          <w:szCs w:val="96"/>
        </w:rPr>
      </w:pPr>
    </w:p>
    <w:p w14:paraId="18AB7688" w14:textId="77777777" w:rsidR="005F7F18" w:rsidRDefault="005F7F18" w:rsidP="005F7F18">
      <w:pPr>
        <w:jc w:val="center"/>
        <w:rPr>
          <w:sz w:val="96"/>
          <w:szCs w:val="96"/>
        </w:rPr>
      </w:pPr>
    </w:p>
    <w:p w14:paraId="24FFC71D" w14:textId="37BFC64E" w:rsidR="005F7F18" w:rsidRDefault="00F93862" w:rsidP="00274C3D">
      <w:pPr>
        <w:jc w:val="center"/>
        <w:rPr>
          <w:sz w:val="96"/>
          <w:szCs w:val="96"/>
        </w:rPr>
      </w:pPr>
      <w:bookmarkStart w:id="0" w:name="_Hlk112953110"/>
      <w:r w:rsidRPr="005F7F18">
        <w:rPr>
          <w:sz w:val="96"/>
          <w:szCs w:val="96"/>
        </w:rPr>
        <w:t>LCMB7003 STRATEGIC MANAGEMENT</w:t>
      </w:r>
    </w:p>
    <w:bookmarkEnd w:id="0"/>
    <w:p w14:paraId="4F9F9F4C" w14:textId="39AF03E5" w:rsidR="005F7F18" w:rsidRDefault="005F7F18" w:rsidP="005F7F18">
      <w:pPr>
        <w:jc w:val="center"/>
        <w:rPr>
          <w:sz w:val="96"/>
          <w:szCs w:val="96"/>
        </w:rPr>
      </w:pPr>
    </w:p>
    <w:p w14:paraId="0A354781" w14:textId="77777777" w:rsidR="005F7F18" w:rsidRPr="005F7F18" w:rsidRDefault="005F7F18" w:rsidP="005F7F18">
      <w:pPr>
        <w:jc w:val="center"/>
        <w:rPr>
          <w:sz w:val="24"/>
          <w:szCs w:val="24"/>
        </w:rPr>
      </w:pPr>
    </w:p>
    <w:p w14:paraId="51F3EA2D" w14:textId="156B988B" w:rsidR="005F7F18" w:rsidRDefault="005F7F18" w:rsidP="005F7F18">
      <w:pPr>
        <w:jc w:val="center"/>
        <w:rPr>
          <w:sz w:val="96"/>
          <w:szCs w:val="96"/>
        </w:rPr>
      </w:pPr>
    </w:p>
    <w:p w14:paraId="5BC7B7F4" w14:textId="17E8F2F8" w:rsidR="005F7F18" w:rsidRDefault="005F7F18" w:rsidP="005F7F18">
      <w:pPr>
        <w:jc w:val="center"/>
        <w:rPr>
          <w:sz w:val="96"/>
          <w:szCs w:val="96"/>
        </w:rPr>
      </w:pPr>
    </w:p>
    <w:p w14:paraId="5EBDDA13" w14:textId="0AE1E30A" w:rsidR="005F7F18" w:rsidRDefault="005F7F18" w:rsidP="005F7F18">
      <w:pPr>
        <w:jc w:val="center"/>
        <w:rPr>
          <w:sz w:val="24"/>
          <w:szCs w:val="24"/>
        </w:rPr>
      </w:pPr>
    </w:p>
    <w:p w14:paraId="16CFBECB" w14:textId="3AD72227" w:rsidR="00274C3D" w:rsidRDefault="00274C3D" w:rsidP="005F7F18">
      <w:pPr>
        <w:jc w:val="center"/>
        <w:rPr>
          <w:sz w:val="24"/>
          <w:szCs w:val="24"/>
        </w:rPr>
      </w:pPr>
    </w:p>
    <w:p w14:paraId="033C8F9D" w14:textId="220A6E82" w:rsidR="00274C3D" w:rsidRDefault="00274C3D" w:rsidP="005F7F18">
      <w:pPr>
        <w:jc w:val="center"/>
        <w:rPr>
          <w:sz w:val="24"/>
          <w:szCs w:val="24"/>
        </w:rPr>
      </w:pPr>
    </w:p>
    <w:p w14:paraId="40783243" w14:textId="767F3747" w:rsidR="00D06506" w:rsidRPr="00D06506" w:rsidRDefault="00D06506" w:rsidP="00D06506">
      <w:pPr>
        <w:jc w:val="center"/>
        <w:rPr>
          <w:sz w:val="28"/>
          <w:szCs w:val="28"/>
        </w:rPr>
      </w:pPr>
      <w:bookmarkStart w:id="1" w:name="_Hlk112953142"/>
      <w:r>
        <w:rPr>
          <w:sz w:val="28"/>
          <w:szCs w:val="28"/>
        </w:rPr>
        <w:lastRenderedPageBreak/>
        <w:t>E</w:t>
      </w:r>
      <w:r w:rsidRPr="00D06506">
        <w:rPr>
          <w:sz w:val="28"/>
          <w:szCs w:val="28"/>
        </w:rPr>
        <w:t xml:space="preserve">xecutive </w:t>
      </w:r>
      <w:r>
        <w:rPr>
          <w:sz w:val="28"/>
          <w:szCs w:val="28"/>
        </w:rPr>
        <w:t>S</w:t>
      </w:r>
      <w:r w:rsidRPr="00D06506">
        <w:rPr>
          <w:sz w:val="28"/>
          <w:szCs w:val="28"/>
        </w:rPr>
        <w:t>ummation</w:t>
      </w:r>
    </w:p>
    <w:bookmarkEnd w:id="1"/>
    <w:p w14:paraId="053E2874" w14:textId="06743C74" w:rsidR="00E13C3A" w:rsidRDefault="00283847" w:rsidP="00E13C3A">
      <w:pPr>
        <w:rPr>
          <w:sz w:val="24"/>
          <w:szCs w:val="24"/>
        </w:rPr>
      </w:pPr>
      <w:r w:rsidRPr="00283847">
        <w:rPr>
          <w:sz w:val="24"/>
          <w:szCs w:val="24"/>
        </w:rPr>
        <w:t xml:space="preserve">Organizations have traditionally produced success and growth strategies. The core of this analysis for the chosen </w:t>
      </w:r>
      <w:r w:rsidR="00DE5C51">
        <w:rPr>
          <w:sz w:val="24"/>
          <w:szCs w:val="24"/>
        </w:rPr>
        <w:t>organization</w:t>
      </w:r>
      <w:r w:rsidRPr="00283847">
        <w:rPr>
          <w:sz w:val="24"/>
          <w:szCs w:val="24"/>
        </w:rPr>
        <w:t xml:space="preserve"> is the strategic dynamics that a successful corporation must experience.</w:t>
      </w:r>
      <w:r w:rsidR="00DE5C51" w:rsidRPr="00DE5C51">
        <w:t xml:space="preserve"> </w:t>
      </w:r>
      <w:r w:rsidR="00DE5C51" w:rsidRPr="00DE5C51">
        <w:rPr>
          <w:sz w:val="24"/>
          <w:szCs w:val="24"/>
        </w:rPr>
        <w:t xml:space="preserve">A strategy process is necessary for the </w:t>
      </w:r>
      <w:r w:rsidR="00DE5C51">
        <w:rPr>
          <w:sz w:val="24"/>
          <w:szCs w:val="24"/>
        </w:rPr>
        <w:t>organization</w:t>
      </w:r>
      <w:r w:rsidR="00DE5C51" w:rsidRPr="00DE5C51">
        <w:rPr>
          <w:sz w:val="24"/>
          <w:szCs w:val="24"/>
        </w:rPr>
        <w:t xml:space="preserve"> to properly finish a strategic evaluation of the key challenges it faces. This cycle starts with an </w:t>
      </w:r>
      <w:r w:rsidR="00BA5425" w:rsidRPr="00DE5C51">
        <w:rPr>
          <w:sz w:val="24"/>
          <w:szCs w:val="24"/>
        </w:rPr>
        <w:t>organizational</w:t>
      </w:r>
      <w:r w:rsidR="00DE5C51" w:rsidRPr="00DE5C51">
        <w:rPr>
          <w:sz w:val="24"/>
          <w:szCs w:val="24"/>
        </w:rPr>
        <w:t xml:space="preserve"> strategic analysis, progresses through the development of a strategy, takes into account strategic alternatives or options, and then ends with the implementation of the strategy before the cycle is compelled to repeat due to gaps found for future sustainability and growth.</w:t>
      </w:r>
    </w:p>
    <w:p w14:paraId="521158E2" w14:textId="412B793B" w:rsidR="00D06506" w:rsidRDefault="00D06506" w:rsidP="00E13C3A">
      <w:pPr>
        <w:rPr>
          <w:sz w:val="24"/>
          <w:szCs w:val="24"/>
        </w:rPr>
      </w:pPr>
      <w:r>
        <w:rPr>
          <w:sz w:val="24"/>
          <w:szCs w:val="24"/>
        </w:rPr>
        <w:t>To</w:t>
      </w:r>
      <w:r w:rsidRPr="00D06506">
        <w:rPr>
          <w:sz w:val="24"/>
          <w:szCs w:val="24"/>
        </w:rPr>
        <w:t xml:space="preserve"> </w:t>
      </w:r>
      <w:r>
        <w:rPr>
          <w:sz w:val="24"/>
          <w:szCs w:val="24"/>
        </w:rPr>
        <w:t>analyze</w:t>
      </w:r>
      <w:r w:rsidRPr="00D06506">
        <w:rPr>
          <w:sz w:val="24"/>
          <w:szCs w:val="24"/>
        </w:rPr>
        <w:t xml:space="preserve"> the new difficulties that have evolved in the industry that are pertinent to the strategic management strategy Netflix has chosen to seek </w:t>
      </w:r>
      <w:r>
        <w:rPr>
          <w:sz w:val="24"/>
          <w:szCs w:val="24"/>
        </w:rPr>
        <w:t>its</w:t>
      </w:r>
      <w:r w:rsidRPr="00D06506">
        <w:rPr>
          <w:sz w:val="24"/>
          <w:szCs w:val="24"/>
        </w:rPr>
        <w:t xml:space="preserve"> competitive advantage, the focus of this paper is based </w:t>
      </w:r>
      <w:r>
        <w:rPr>
          <w:sz w:val="24"/>
          <w:szCs w:val="24"/>
        </w:rPr>
        <w:t>on</w:t>
      </w:r>
      <w:r w:rsidRPr="00D06506">
        <w:rPr>
          <w:sz w:val="24"/>
          <w:szCs w:val="24"/>
        </w:rPr>
        <w:t xml:space="preserve"> Netflix (the selected case study) and the environment in which it operates. Additionally, pertinent concepts and techniques will be used, and recommendations based on the results of the report will be made.</w:t>
      </w:r>
    </w:p>
    <w:p w14:paraId="3BD6AA18" w14:textId="35483682" w:rsidR="00FE6801" w:rsidRDefault="00FE6801" w:rsidP="00E13C3A">
      <w:pPr>
        <w:rPr>
          <w:sz w:val="24"/>
          <w:szCs w:val="24"/>
        </w:rPr>
      </w:pPr>
    </w:p>
    <w:p w14:paraId="2E5FE043" w14:textId="2F2B254F" w:rsidR="00FE6801" w:rsidRDefault="00FE6801" w:rsidP="00E13C3A">
      <w:pPr>
        <w:rPr>
          <w:sz w:val="24"/>
          <w:szCs w:val="24"/>
        </w:rPr>
      </w:pPr>
    </w:p>
    <w:p w14:paraId="25431FAB" w14:textId="1B22A00A" w:rsidR="00FE6801" w:rsidRDefault="00FE6801" w:rsidP="00E13C3A">
      <w:pPr>
        <w:rPr>
          <w:sz w:val="24"/>
          <w:szCs w:val="24"/>
        </w:rPr>
      </w:pPr>
    </w:p>
    <w:p w14:paraId="1A626CF6" w14:textId="4CFADE3A" w:rsidR="00FE6801" w:rsidRDefault="00FE6801" w:rsidP="00E13C3A">
      <w:pPr>
        <w:rPr>
          <w:sz w:val="24"/>
          <w:szCs w:val="24"/>
        </w:rPr>
      </w:pPr>
    </w:p>
    <w:p w14:paraId="4F2C2E23" w14:textId="6CF2D119" w:rsidR="00FE6801" w:rsidRDefault="00FE6801" w:rsidP="00E13C3A">
      <w:pPr>
        <w:rPr>
          <w:sz w:val="24"/>
          <w:szCs w:val="24"/>
        </w:rPr>
      </w:pPr>
    </w:p>
    <w:p w14:paraId="3A4CAADD" w14:textId="2A43A0A6" w:rsidR="00FE6801" w:rsidRDefault="00FE6801" w:rsidP="00E13C3A">
      <w:pPr>
        <w:rPr>
          <w:sz w:val="24"/>
          <w:szCs w:val="24"/>
        </w:rPr>
      </w:pPr>
    </w:p>
    <w:p w14:paraId="7F76DB44" w14:textId="0DC6AD2D" w:rsidR="00FE6801" w:rsidRDefault="00FE6801" w:rsidP="00E13C3A">
      <w:pPr>
        <w:rPr>
          <w:sz w:val="24"/>
          <w:szCs w:val="24"/>
        </w:rPr>
      </w:pPr>
    </w:p>
    <w:p w14:paraId="19EE595D" w14:textId="67E6F93C" w:rsidR="00FE6801" w:rsidRDefault="00FE6801" w:rsidP="00E13C3A">
      <w:pPr>
        <w:rPr>
          <w:sz w:val="24"/>
          <w:szCs w:val="24"/>
        </w:rPr>
      </w:pPr>
    </w:p>
    <w:p w14:paraId="22F45255" w14:textId="12075110" w:rsidR="00FE6801" w:rsidRDefault="00FE6801" w:rsidP="00E13C3A">
      <w:pPr>
        <w:rPr>
          <w:sz w:val="24"/>
          <w:szCs w:val="24"/>
        </w:rPr>
      </w:pPr>
    </w:p>
    <w:p w14:paraId="3DBD7F8C" w14:textId="29D2E232" w:rsidR="00FE6801" w:rsidRDefault="00FE6801" w:rsidP="00E13C3A">
      <w:pPr>
        <w:rPr>
          <w:sz w:val="24"/>
          <w:szCs w:val="24"/>
        </w:rPr>
      </w:pPr>
    </w:p>
    <w:p w14:paraId="1A3C64D1" w14:textId="19F478CD" w:rsidR="00FE6801" w:rsidRDefault="00FE6801" w:rsidP="00E13C3A">
      <w:pPr>
        <w:rPr>
          <w:sz w:val="24"/>
          <w:szCs w:val="24"/>
        </w:rPr>
      </w:pPr>
    </w:p>
    <w:p w14:paraId="52CAFFE7" w14:textId="50C819EF" w:rsidR="00FE6801" w:rsidRDefault="00FE6801" w:rsidP="00E13C3A">
      <w:pPr>
        <w:rPr>
          <w:sz w:val="24"/>
          <w:szCs w:val="24"/>
        </w:rPr>
      </w:pPr>
    </w:p>
    <w:p w14:paraId="2797B793" w14:textId="026A3C67" w:rsidR="00FE6801" w:rsidRDefault="00FE6801" w:rsidP="00E13C3A">
      <w:pPr>
        <w:rPr>
          <w:sz w:val="24"/>
          <w:szCs w:val="24"/>
        </w:rPr>
      </w:pPr>
    </w:p>
    <w:p w14:paraId="409BDF29" w14:textId="36CCF406" w:rsidR="00FE6801" w:rsidRDefault="00FE6801" w:rsidP="00E13C3A">
      <w:pPr>
        <w:rPr>
          <w:sz w:val="24"/>
          <w:szCs w:val="24"/>
        </w:rPr>
      </w:pPr>
    </w:p>
    <w:p w14:paraId="6FBA69A3" w14:textId="5D737BCA" w:rsidR="00FE6801" w:rsidRDefault="00FE6801" w:rsidP="00E13C3A">
      <w:pPr>
        <w:rPr>
          <w:sz w:val="24"/>
          <w:szCs w:val="24"/>
        </w:rPr>
      </w:pPr>
    </w:p>
    <w:p w14:paraId="3260CBAD" w14:textId="467276C7" w:rsidR="00FE6801" w:rsidRDefault="00FE6801" w:rsidP="00E13C3A">
      <w:pPr>
        <w:rPr>
          <w:sz w:val="24"/>
          <w:szCs w:val="24"/>
        </w:rPr>
      </w:pPr>
    </w:p>
    <w:p w14:paraId="75B0F68F" w14:textId="20EFB7B3" w:rsidR="00FE6801" w:rsidRDefault="00FE6801" w:rsidP="00E13C3A">
      <w:pPr>
        <w:rPr>
          <w:sz w:val="24"/>
          <w:szCs w:val="24"/>
        </w:rPr>
      </w:pPr>
    </w:p>
    <w:p w14:paraId="26AE54B2" w14:textId="743FD2DD" w:rsidR="00F01A4B" w:rsidRDefault="00FE6801" w:rsidP="00DE4B6E">
      <w:pPr>
        <w:jc w:val="center"/>
        <w:rPr>
          <w:sz w:val="36"/>
          <w:szCs w:val="36"/>
        </w:rPr>
      </w:pPr>
      <w:bookmarkStart w:id="2" w:name="_Hlk112953449"/>
      <w:r w:rsidRPr="00FE6801">
        <w:rPr>
          <w:sz w:val="36"/>
          <w:szCs w:val="36"/>
        </w:rPr>
        <w:lastRenderedPageBreak/>
        <w:t>Introduction</w:t>
      </w:r>
    </w:p>
    <w:bookmarkEnd w:id="2"/>
    <w:p w14:paraId="4F895083" w14:textId="0CDCCA13" w:rsidR="00DE4B6E" w:rsidRPr="00DE4B6E" w:rsidRDefault="00DE4B6E" w:rsidP="00DE4B6E">
      <w:pPr>
        <w:rPr>
          <w:sz w:val="24"/>
          <w:szCs w:val="24"/>
        </w:rPr>
      </w:pPr>
      <w:r w:rsidRPr="00DE4B6E">
        <w:rPr>
          <w:sz w:val="24"/>
          <w:szCs w:val="24"/>
        </w:rPr>
        <w:t>Shaping organizational strategic management processes</w:t>
      </w:r>
      <w:r w:rsidR="003F14EF" w:rsidRPr="003F14EF">
        <w:rPr>
          <w:sz w:val="24"/>
          <w:szCs w:val="24"/>
        </w:rPr>
        <w:t>, as well as cutting-edge strategic thinking and practices that promote organizational performance in the cutthroat commercial environment,</w:t>
      </w:r>
      <w:r w:rsidRPr="00DE4B6E">
        <w:rPr>
          <w:sz w:val="24"/>
          <w:szCs w:val="24"/>
        </w:rPr>
        <w:t xml:space="preserve"> are crucial. Understanding how the organization's internal and external surroundings interact, as well as how the amount of competition in the market influences its strategy, is essential. culminating in the execution of a plan for the organization's expansion and success.</w:t>
      </w:r>
    </w:p>
    <w:p w14:paraId="425EC006" w14:textId="3C51387B" w:rsidR="00BF4CB9" w:rsidRDefault="00F01A4B" w:rsidP="00F01A4B">
      <w:pPr>
        <w:rPr>
          <w:sz w:val="24"/>
          <w:szCs w:val="24"/>
        </w:rPr>
      </w:pPr>
      <w:r w:rsidRPr="00F01A4B">
        <w:rPr>
          <w:sz w:val="24"/>
          <w:szCs w:val="24"/>
        </w:rPr>
        <w:t xml:space="preserve">The purpose of the research is to discover and evaluate Netflix's strategic decisions so that the company may implement its plan while </w:t>
      </w:r>
      <w:r w:rsidR="00DE4B6E">
        <w:rPr>
          <w:sz w:val="24"/>
          <w:szCs w:val="24"/>
        </w:rPr>
        <w:t>utilizing</w:t>
      </w:r>
      <w:r w:rsidRPr="00F01A4B">
        <w:rPr>
          <w:sz w:val="24"/>
          <w:szCs w:val="24"/>
        </w:rPr>
        <w:t xml:space="preserve"> the proper theories, models, procedures, and concepts. </w:t>
      </w:r>
      <w:r w:rsidR="00DE4B6E">
        <w:rPr>
          <w:sz w:val="24"/>
          <w:szCs w:val="24"/>
        </w:rPr>
        <w:t>To</w:t>
      </w:r>
      <w:r w:rsidRPr="00F01A4B">
        <w:rPr>
          <w:sz w:val="24"/>
          <w:szCs w:val="24"/>
        </w:rPr>
        <w:t xml:space="preserve"> achieve this, environmental approaches like PESTEL analysis and Porte's Five Forces will be carefully </w:t>
      </w:r>
      <w:r w:rsidR="00DE4B6E">
        <w:rPr>
          <w:sz w:val="24"/>
          <w:szCs w:val="24"/>
        </w:rPr>
        <w:t>analyzed</w:t>
      </w:r>
      <w:r w:rsidRPr="00F01A4B">
        <w:rPr>
          <w:sz w:val="24"/>
          <w:szCs w:val="24"/>
        </w:rPr>
        <w:t xml:space="preserve"> </w:t>
      </w:r>
      <w:r w:rsidR="00DE4B6E">
        <w:rPr>
          <w:sz w:val="24"/>
          <w:szCs w:val="24"/>
        </w:rPr>
        <w:t>to</w:t>
      </w:r>
      <w:r w:rsidRPr="00F01A4B">
        <w:rPr>
          <w:sz w:val="24"/>
          <w:szCs w:val="24"/>
        </w:rPr>
        <w:t xml:space="preserve"> identify opportunities and dangers for the </w:t>
      </w:r>
      <w:r w:rsidR="00DE4B6E">
        <w:rPr>
          <w:sz w:val="24"/>
          <w:szCs w:val="24"/>
        </w:rPr>
        <w:t>organization</w:t>
      </w:r>
      <w:r w:rsidRPr="00F01A4B">
        <w:rPr>
          <w:sz w:val="24"/>
          <w:szCs w:val="24"/>
        </w:rPr>
        <w:t xml:space="preserve"> in the internal, external, and industry environments of </w:t>
      </w:r>
      <w:r w:rsidR="00DE4B6E">
        <w:rPr>
          <w:sz w:val="24"/>
          <w:szCs w:val="24"/>
        </w:rPr>
        <w:t>Netflix</w:t>
      </w:r>
      <w:r w:rsidRPr="00F01A4B">
        <w:rPr>
          <w:sz w:val="24"/>
          <w:szCs w:val="24"/>
        </w:rPr>
        <w:t xml:space="preserve"> (Value Chain analysis and VRIO analysis). Since research has proven that every </w:t>
      </w:r>
      <w:r w:rsidR="00DE4B6E">
        <w:rPr>
          <w:sz w:val="24"/>
          <w:szCs w:val="24"/>
        </w:rPr>
        <w:t>organization</w:t>
      </w:r>
      <w:r w:rsidRPr="00F01A4B">
        <w:rPr>
          <w:sz w:val="24"/>
          <w:szCs w:val="24"/>
        </w:rPr>
        <w:t xml:space="preserve"> needs strategy management to get a competitive edge in the market for electric vehicles, this article covers </w:t>
      </w:r>
      <w:r w:rsidR="003F14EF">
        <w:rPr>
          <w:sz w:val="24"/>
          <w:szCs w:val="24"/>
        </w:rPr>
        <w:t>Netflix</w:t>
      </w:r>
      <w:r w:rsidRPr="00F01A4B">
        <w:rPr>
          <w:sz w:val="24"/>
          <w:szCs w:val="24"/>
        </w:rPr>
        <w:t>'s strategic decision among the possibilities available for carrying out the option that was picked.</w:t>
      </w:r>
    </w:p>
    <w:p w14:paraId="688ADDEE" w14:textId="5FE1FD0A" w:rsidR="00DE4B6E" w:rsidRDefault="003F14EF" w:rsidP="00F01A4B">
      <w:pPr>
        <w:rPr>
          <w:sz w:val="24"/>
          <w:szCs w:val="24"/>
        </w:rPr>
      </w:pPr>
      <w:r w:rsidRPr="003F14EF">
        <w:rPr>
          <w:sz w:val="24"/>
          <w:szCs w:val="24"/>
        </w:rPr>
        <w:t xml:space="preserve">The first part of this study will look at </w:t>
      </w:r>
      <w:r>
        <w:rPr>
          <w:sz w:val="24"/>
          <w:szCs w:val="24"/>
        </w:rPr>
        <w:t>Netflix</w:t>
      </w:r>
      <w:r w:rsidRPr="003F14EF">
        <w:rPr>
          <w:sz w:val="24"/>
          <w:szCs w:val="24"/>
        </w:rPr>
        <w:t xml:space="preserve">'s corporate history, including details on the company's founding date, significant figures, financial status, and operational environment. This part will also discuss the business's mission, vision, and purpose in addition to its successes in terms of strategy. The external (macro) environmental study of </w:t>
      </w:r>
      <w:r>
        <w:rPr>
          <w:sz w:val="24"/>
          <w:szCs w:val="24"/>
        </w:rPr>
        <w:t>Netflix</w:t>
      </w:r>
      <w:r w:rsidRPr="003F14EF">
        <w:rPr>
          <w:sz w:val="24"/>
          <w:szCs w:val="24"/>
        </w:rPr>
        <w:t xml:space="preserve"> uses the PESTLE technique in Section 2 to uncover environmental opportunities and hazards. Additionally, Porter's Five Forces industry study that was used to evaluate the sector's competitiveness is included in this section.</w:t>
      </w:r>
    </w:p>
    <w:p w14:paraId="67879DCB" w14:textId="6DB92FF5" w:rsidR="003F14EF" w:rsidRDefault="003F14EF" w:rsidP="00F01A4B">
      <w:pPr>
        <w:rPr>
          <w:sz w:val="24"/>
          <w:szCs w:val="24"/>
        </w:rPr>
      </w:pPr>
      <w:r w:rsidRPr="003F14EF">
        <w:rPr>
          <w:sz w:val="24"/>
          <w:szCs w:val="24"/>
        </w:rPr>
        <w:t xml:space="preserve">The VRIO model and Value Chain model are used in the third segment to </w:t>
      </w:r>
      <w:r>
        <w:rPr>
          <w:sz w:val="24"/>
          <w:szCs w:val="24"/>
        </w:rPr>
        <w:t>analyze</w:t>
      </w:r>
      <w:r w:rsidRPr="003F14EF">
        <w:rPr>
          <w:sz w:val="24"/>
          <w:szCs w:val="24"/>
        </w:rPr>
        <w:t xml:space="preserve"> internal variables (</w:t>
      </w:r>
      <w:r>
        <w:rPr>
          <w:sz w:val="24"/>
          <w:szCs w:val="24"/>
        </w:rPr>
        <w:t>microanalysis</w:t>
      </w:r>
      <w:r w:rsidRPr="003F14EF">
        <w:rPr>
          <w:sz w:val="24"/>
          <w:szCs w:val="24"/>
        </w:rPr>
        <w:t xml:space="preserve">) </w:t>
      </w:r>
      <w:r>
        <w:rPr>
          <w:sz w:val="24"/>
          <w:szCs w:val="24"/>
        </w:rPr>
        <w:t>to</w:t>
      </w:r>
      <w:r w:rsidRPr="003F14EF">
        <w:rPr>
          <w:sz w:val="24"/>
          <w:szCs w:val="24"/>
        </w:rPr>
        <w:t xml:space="preserve"> assess resources and capabilities and pinpoint internal strengths and weaknesses. Based on the outcomes of the environmental investigation, this phase will be concluded with a SWOT analysis. The last section will cover various ideas </w:t>
      </w:r>
      <w:r>
        <w:rPr>
          <w:sz w:val="24"/>
          <w:szCs w:val="24"/>
        </w:rPr>
        <w:t>Netflix</w:t>
      </w:r>
      <w:r w:rsidRPr="003F14EF">
        <w:rPr>
          <w:sz w:val="24"/>
          <w:szCs w:val="24"/>
        </w:rPr>
        <w:t xml:space="preserve"> may employ to get a competitive edge in the car industry.</w:t>
      </w:r>
    </w:p>
    <w:p w14:paraId="7471B7FF" w14:textId="49ACA45A" w:rsidR="006C3B91" w:rsidRDefault="006C3B91" w:rsidP="00F01A4B">
      <w:pPr>
        <w:rPr>
          <w:sz w:val="24"/>
          <w:szCs w:val="24"/>
        </w:rPr>
      </w:pPr>
    </w:p>
    <w:p w14:paraId="7F29EE21" w14:textId="06A1553D" w:rsidR="006C3B91" w:rsidRDefault="006C3B91" w:rsidP="00F01A4B">
      <w:pPr>
        <w:rPr>
          <w:sz w:val="24"/>
          <w:szCs w:val="24"/>
        </w:rPr>
      </w:pPr>
    </w:p>
    <w:p w14:paraId="764FB257" w14:textId="6A79A1BF" w:rsidR="006C3B91" w:rsidRDefault="006C3B91" w:rsidP="00F01A4B">
      <w:pPr>
        <w:rPr>
          <w:sz w:val="24"/>
          <w:szCs w:val="24"/>
        </w:rPr>
      </w:pPr>
    </w:p>
    <w:p w14:paraId="573F1D30" w14:textId="2B4F9D7F" w:rsidR="006C3B91" w:rsidRDefault="006C3B91" w:rsidP="00F01A4B">
      <w:pPr>
        <w:rPr>
          <w:sz w:val="24"/>
          <w:szCs w:val="24"/>
        </w:rPr>
      </w:pPr>
    </w:p>
    <w:p w14:paraId="2859C98F" w14:textId="1796442D" w:rsidR="006C3B91" w:rsidRDefault="006C3B91" w:rsidP="00F01A4B">
      <w:pPr>
        <w:rPr>
          <w:sz w:val="24"/>
          <w:szCs w:val="24"/>
        </w:rPr>
      </w:pPr>
    </w:p>
    <w:p w14:paraId="7AC221ED" w14:textId="049C680E" w:rsidR="006C3B91" w:rsidRDefault="006C3B91" w:rsidP="00F01A4B">
      <w:pPr>
        <w:rPr>
          <w:sz w:val="24"/>
          <w:szCs w:val="24"/>
        </w:rPr>
      </w:pPr>
    </w:p>
    <w:p w14:paraId="01D18A7A" w14:textId="5EBA0D03" w:rsidR="005D5D01" w:rsidRDefault="005D5D01" w:rsidP="00F01A4B">
      <w:pPr>
        <w:rPr>
          <w:sz w:val="24"/>
          <w:szCs w:val="24"/>
        </w:rPr>
      </w:pPr>
    </w:p>
    <w:p w14:paraId="229209C1" w14:textId="44621FE7" w:rsidR="005D5D01" w:rsidRDefault="005D5D01" w:rsidP="005D5D01">
      <w:pPr>
        <w:jc w:val="center"/>
        <w:rPr>
          <w:b/>
          <w:bCs/>
          <w:sz w:val="32"/>
          <w:szCs w:val="32"/>
        </w:rPr>
      </w:pPr>
      <w:r w:rsidRPr="005D5D01">
        <w:rPr>
          <w:b/>
          <w:bCs/>
          <w:sz w:val="32"/>
          <w:szCs w:val="32"/>
        </w:rPr>
        <w:lastRenderedPageBreak/>
        <w:t>Section A</w:t>
      </w:r>
    </w:p>
    <w:p w14:paraId="036EC9F9" w14:textId="23AB1D49" w:rsidR="00624B44" w:rsidRPr="00624B44" w:rsidRDefault="00624B44" w:rsidP="00624B44">
      <w:pPr>
        <w:rPr>
          <w:sz w:val="24"/>
          <w:szCs w:val="24"/>
        </w:rPr>
      </w:pPr>
      <w:r>
        <w:rPr>
          <w:sz w:val="32"/>
          <w:szCs w:val="32"/>
        </w:rPr>
        <w:t>N</w:t>
      </w:r>
      <w:r>
        <w:rPr>
          <w:sz w:val="24"/>
          <w:szCs w:val="24"/>
        </w:rPr>
        <w:t xml:space="preserve">etflix </w:t>
      </w:r>
      <w:r>
        <w:rPr>
          <w:sz w:val="32"/>
          <w:szCs w:val="32"/>
        </w:rPr>
        <w:t>H</w:t>
      </w:r>
      <w:r>
        <w:rPr>
          <w:sz w:val="24"/>
          <w:szCs w:val="24"/>
        </w:rPr>
        <w:t>istory….</w:t>
      </w:r>
    </w:p>
    <w:p w14:paraId="03A4E67F" w14:textId="249344EB" w:rsidR="005D5D01" w:rsidRDefault="00E36702" w:rsidP="00F01A4B">
      <w:pPr>
        <w:rPr>
          <w:sz w:val="24"/>
          <w:szCs w:val="24"/>
        </w:rPr>
      </w:pPr>
      <w:r w:rsidRPr="00E36702">
        <w:rPr>
          <w:sz w:val="24"/>
          <w:szCs w:val="24"/>
        </w:rPr>
        <w:t xml:space="preserve">Netflix is a provider of online video streaming services that gives users monthly access to a vast library of films and TV shows. Netflix may be streamed on </w:t>
      </w:r>
      <w:r w:rsidR="00624065">
        <w:rPr>
          <w:sz w:val="24"/>
          <w:szCs w:val="24"/>
        </w:rPr>
        <w:t>smartphones</w:t>
      </w:r>
      <w:r w:rsidRPr="00E36702">
        <w:rPr>
          <w:sz w:val="24"/>
          <w:szCs w:val="24"/>
        </w:rPr>
        <w:t>, tablets, PCs, and smart TVs. Reed Hastings and Marc Randolph founded Netflix Inc., a US streaming service and production company, in Los Gatos, California. The company's OTT television service, which allows users to subscribe and watch movies and TV shows, is its major source of revenue. Users may also view locally made movies and television shows (Statista, 2018).</w:t>
      </w:r>
      <w:r w:rsidR="00A54187" w:rsidRPr="00A54187">
        <w:t xml:space="preserve"> </w:t>
      </w:r>
      <w:r w:rsidR="00A54187" w:rsidRPr="00A54187">
        <w:rPr>
          <w:sz w:val="24"/>
          <w:szCs w:val="24"/>
        </w:rPr>
        <w:t xml:space="preserve">As of September 2019, there were 151 million paying Netflix customers in the US, and 60 million of them had already received a bill. The online histories of about 6.55 million people have been investigated (Netflix, 2020a). It is not allowed to be supplied to </w:t>
      </w:r>
      <w:r w:rsidR="00624065">
        <w:rPr>
          <w:sz w:val="24"/>
          <w:szCs w:val="24"/>
        </w:rPr>
        <w:t>several</w:t>
      </w:r>
      <w:r w:rsidR="00A54187" w:rsidRPr="00A54187">
        <w:rPr>
          <w:sz w:val="24"/>
          <w:szCs w:val="24"/>
        </w:rPr>
        <w:t xml:space="preserve"> countries due to US prohibitions, including Iran, China (</w:t>
      </w:r>
      <w:r w:rsidR="00624065">
        <w:rPr>
          <w:sz w:val="24"/>
          <w:szCs w:val="24"/>
        </w:rPr>
        <w:t>by</w:t>
      </w:r>
      <w:r w:rsidR="00A54187" w:rsidRPr="00A54187">
        <w:rPr>
          <w:sz w:val="24"/>
          <w:szCs w:val="24"/>
        </w:rPr>
        <w:t xml:space="preserve"> national government legislation), North Korea, Syria, and Crimea.</w:t>
      </w:r>
      <w:r w:rsidR="00473B2D" w:rsidRPr="00473B2D">
        <w:t xml:space="preserve"> </w:t>
      </w:r>
      <w:r w:rsidR="00473B2D" w:rsidRPr="00473B2D">
        <w:rPr>
          <w:sz w:val="24"/>
          <w:szCs w:val="24"/>
        </w:rPr>
        <w:t xml:space="preserve">It operates in </w:t>
      </w:r>
      <w:r w:rsidR="00624065">
        <w:rPr>
          <w:sz w:val="24"/>
          <w:szCs w:val="24"/>
        </w:rPr>
        <w:t>several</w:t>
      </w:r>
      <w:r w:rsidR="00473B2D" w:rsidRPr="00473B2D">
        <w:rPr>
          <w:sz w:val="24"/>
          <w:szCs w:val="24"/>
        </w:rPr>
        <w:t xml:space="preserve"> countries, including Brazil, South Korea, India, Japan, the Netherlands, and South Korea. Due to membership in the American Motion Picture Association (MPAA). Netflix made tremendous advancements and accomplished landmarks between 1997 and 2019. (Netflix, 2020b) 'Exhibit 3' Netflix accounted for more than 15% of the downlink traffic on the Internet. It also had 26.58% of the global streaming video market. The 58% of downstream Internet traffic that streaming video may have been responsible for was mostly made up of this. The greatest significant impact has been made by video streaming, which accounts for 57.69% of total traffic in the global application category.</w:t>
      </w:r>
      <w:r w:rsidR="00F22470" w:rsidRPr="00F22470">
        <w:t xml:space="preserve"> </w:t>
      </w:r>
      <w:r w:rsidR="00F22470" w:rsidRPr="00F22470">
        <w:rPr>
          <w:sz w:val="24"/>
          <w:szCs w:val="24"/>
        </w:rPr>
        <w:t xml:space="preserve">However, it only made up 2.4% of the social mobile network's overall mobile application traffic share. 2019 (Sandvine). </w:t>
      </w:r>
    </w:p>
    <w:p w14:paraId="7A8E2F2D" w14:textId="0E9188C7" w:rsidR="00FC3965" w:rsidRDefault="00FC3965" w:rsidP="00F01A4B">
      <w:pPr>
        <w:rPr>
          <w:sz w:val="24"/>
          <w:szCs w:val="24"/>
        </w:rPr>
      </w:pPr>
    </w:p>
    <w:p w14:paraId="0038E2AF" w14:textId="215D0361" w:rsidR="005E3828" w:rsidRDefault="005E3828" w:rsidP="00F01A4B">
      <w:pPr>
        <w:rPr>
          <w:sz w:val="24"/>
          <w:szCs w:val="24"/>
        </w:rPr>
      </w:pPr>
    </w:p>
    <w:p w14:paraId="085775BD" w14:textId="1E4C78D4" w:rsidR="005E3828" w:rsidRDefault="005E3828" w:rsidP="00F01A4B">
      <w:pPr>
        <w:rPr>
          <w:sz w:val="24"/>
          <w:szCs w:val="24"/>
        </w:rPr>
      </w:pPr>
    </w:p>
    <w:p w14:paraId="76C41416" w14:textId="5B437D3C" w:rsidR="005E3828" w:rsidRDefault="005E3828" w:rsidP="00F01A4B">
      <w:pPr>
        <w:rPr>
          <w:sz w:val="24"/>
          <w:szCs w:val="24"/>
        </w:rPr>
      </w:pPr>
    </w:p>
    <w:p w14:paraId="472860B5" w14:textId="7312C788" w:rsidR="005E3828" w:rsidRDefault="005E3828" w:rsidP="00F01A4B">
      <w:pPr>
        <w:rPr>
          <w:sz w:val="24"/>
          <w:szCs w:val="24"/>
        </w:rPr>
      </w:pPr>
    </w:p>
    <w:p w14:paraId="327DAD0F" w14:textId="1A64EDA5" w:rsidR="005E3828" w:rsidRDefault="005E3828" w:rsidP="00F01A4B">
      <w:pPr>
        <w:rPr>
          <w:sz w:val="24"/>
          <w:szCs w:val="24"/>
        </w:rPr>
      </w:pPr>
    </w:p>
    <w:p w14:paraId="2CFD9A93" w14:textId="181FC5C2" w:rsidR="005E3828" w:rsidRDefault="005E3828" w:rsidP="00F01A4B">
      <w:pPr>
        <w:rPr>
          <w:sz w:val="24"/>
          <w:szCs w:val="24"/>
        </w:rPr>
      </w:pPr>
    </w:p>
    <w:p w14:paraId="15F25A7A" w14:textId="0D85BA3D" w:rsidR="005E3828" w:rsidRDefault="005E3828" w:rsidP="00F01A4B">
      <w:pPr>
        <w:rPr>
          <w:sz w:val="24"/>
          <w:szCs w:val="24"/>
        </w:rPr>
      </w:pPr>
    </w:p>
    <w:p w14:paraId="5E466750" w14:textId="4DF647E5" w:rsidR="005E3828" w:rsidRDefault="005E3828" w:rsidP="00F01A4B">
      <w:pPr>
        <w:rPr>
          <w:sz w:val="24"/>
          <w:szCs w:val="24"/>
        </w:rPr>
      </w:pPr>
    </w:p>
    <w:p w14:paraId="7C31023E" w14:textId="7F2FED7F" w:rsidR="005E3828" w:rsidRDefault="005E3828" w:rsidP="00F01A4B">
      <w:pPr>
        <w:rPr>
          <w:sz w:val="24"/>
          <w:szCs w:val="24"/>
        </w:rPr>
      </w:pPr>
    </w:p>
    <w:p w14:paraId="6CB70D68" w14:textId="458A3AC1" w:rsidR="005E3828" w:rsidRDefault="005E3828" w:rsidP="00F01A4B">
      <w:pPr>
        <w:rPr>
          <w:sz w:val="24"/>
          <w:szCs w:val="24"/>
        </w:rPr>
      </w:pPr>
    </w:p>
    <w:p w14:paraId="26766AEF" w14:textId="27F1180F" w:rsidR="005E3828" w:rsidRDefault="005E3828" w:rsidP="00F01A4B">
      <w:pPr>
        <w:rPr>
          <w:sz w:val="24"/>
          <w:szCs w:val="24"/>
        </w:rPr>
      </w:pPr>
    </w:p>
    <w:p w14:paraId="6734CAFE" w14:textId="7DEE2687" w:rsidR="005E3828" w:rsidRPr="00246AE1" w:rsidRDefault="005E3828" w:rsidP="00F01A4B">
      <w:pPr>
        <w:rPr>
          <w:sz w:val="36"/>
          <w:szCs w:val="36"/>
        </w:rPr>
      </w:pPr>
      <w:r w:rsidRPr="00246AE1">
        <w:rPr>
          <w:sz w:val="36"/>
          <w:szCs w:val="36"/>
        </w:rPr>
        <w:lastRenderedPageBreak/>
        <w:t>Netflix Mission and Vision Statement.</w:t>
      </w:r>
    </w:p>
    <w:p w14:paraId="3449002E" w14:textId="2A61736C" w:rsidR="005E3828" w:rsidRDefault="005E3828" w:rsidP="00F01A4B">
      <w:pPr>
        <w:rPr>
          <w:sz w:val="24"/>
          <w:szCs w:val="24"/>
        </w:rPr>
      </w:pPr>
      <w:r w:rsidRPr="005E3828">
        <w:rPr>
          <w:sz w:val="24"/>
          <w:szCs w:val="24"/>
        </w:rPr>
        <w:t xml:space="preserve">Netflix Inc.'s mission is to "entertain the world." The foundation of this mission statement is the company's function as a supplier of on-demand movie streaming services. As a result, just as the firm's mission statement, its corporate purpose heavily </w:t>
      </w:r>
      <w:r w:rsidR="00624065">
        <w:rPr>
          <w:sz w:val="24"/>
          <w:szCs w:val="24"/>
        </w:rPr>
        <w:t>emphasizes</w:t>
      </w:r>
      <w:r w:rsidRPr="005E3828">
        <w:rPr>
          <w:sz w:val="24"/>
          <w:szCs w:val="24"/>
        </w:rPr>
        <w:t xml:space="preserve"> the entertainment sector. The company thrives by adjusting to consumers' expectations and preferences about the media they access.</w:t>
      </w:r>
      <w:r w:rsidRPr="005E3828">
        <w:t xml:space="preserve"> </w:t>
      </w:r>
      <w:r w:rsidRPr="005E3828">
        <w:rPr>
          <w:sz w:val="24"/>
          <w:szCs w:val="24"/>
        </w:rPr>
        <w:t>The following are the guiding ideals mentioned in Netflix's company mission statement:</w:t>
      </w:r>
    </w:p>
    <w:p w14:paraId="09C25664" w14:textId="1F34B08C" w:rsidR="00D06883" w:rsidRPr="00D06883" w:rsidRDefault="00D06883" w:rsidP="00D06883">
      <w:pPr>
        <w:pStyle w:val="ListParagraph"/>
        <w:numPr>
          <w:ilvl w:val="0"/>
          <w:numId w:val="1"/>
        </w:numPr>
        <w:rPr>
          <w:sz w:val="24"/>
          <w:szCs w:val="24"/>
        </w:rPr>
      </w:pPr>
      <w:r w:rsidRPr="00D06883">
        <w:rPr>
          <w:rFonts w:ascii="Open Sans" w:hAnsi="Open Sans" w:cs="Open Sans"/>
          <w:color w:val="252525"/>
          <w:shd w:val="clear" w:color="auto" w:fill="FFFFFF"/>
        </w:rPr>
        <w:t>Entertainment</w:t>
      </w:r>
    </w:p>
    <w:p w14:paraId="7F5E8378" w14:textId="10644B8A" w:rsidR="005E3828" w:rsidRPr="00D06883" w:rsidRDefault="00D06883" w:rsidP="00D06883">
      <w:pPr>
        <w:pStyle w:val="ListParagraph"/>
        <w:numPr>
          <w:ilvl w:val="0"/>
          <w:numId w:val="1"/>
        </w:numPr>
        <w:rPr>
          <w:sz w:val="24"/>
          <w:szCs w:val="24"/>
        </w:rPr>
      </w:pPr>
      <w:r w:rsidRPr="00D06883">
        <w:rPr>
          <w:rFonts w:ascii="Open Sans" w:hAnsi="Open Sans" w:cs="Open Sans"/>
          <w:color w:val="252525"/>
          <w:shd w:val="clear" w:color="auto" w:fill="FFFFFF"/>
        </w:rPr>
        <w:t>Worldwide scale</w:t>
      </w:r>
    </w:p>
    <w:p w14:paraId="72B2A088" w14:textId="3AC6A967" w:rsidR="00D06883" w:rsidRDefault="00D06883" w:rsidP="00D06883">
      <w:pPr>
        <w:rPr>
          <w:sz w:val="24"/>
          <w:szCs w:val="24"/>
        </w:rPr>
      </w:pPr>
      <w:r w:rsidRPr="00D06883">
        <w:rPr>
          <w:sz w:val="24"/>
          <w:szCs w:val="24"/>
        </w:rPr>
        <w:t xml:space="preserve">The purpose of the corporation is made plain in the first objective of Netflix's corporate mission statement. However, in general, this industrial category includes stage plays, television </w:t>
      </w:r>
      <w:r w:rsidR="00624065">
        <w:rPr>
          <w:sz w:val="24"/>
          <w:szCs w:val="24"/>
        </w:rPr>
        <w:t>programs</w:t>
      </w:r>
      <w:r w:rsidRPr="00D06883">
        <w:rPr>
          <w:sz w:val="24"/>
          <w:szCs w:val="24"/>
        </w:rPr>
        <w:t xml:space="preserve">, performance art, and movies. As a result, even while it outlines potential strategic goals for the company's growth, this section of the mission statement may </w:t>
      </w:r>
      <w:r w:rsidR="00624065">
        <w:rPr>
          <w:sz w:val="24"/>
          <w:szCs w:val="24"/>
        </w:rPr>
        <w:t>characterize</w:t>
      </w:r>
      <w:r w:rsidRPr="00D06883">
        <w:rPr>
          <w:sz w:val="24"/>
          <w:szCs w:val="24"/>
        </w:rPr>
        <w:t xml:space="preserve"> Netflix's operations in an unduly vague way. Consider the fact that the company's "main goal is to grow our streaming subscription business," for instance.</w:t>
      </w:r>
      <w:r w:rsidR="00986101" w:rsidRPr="00986101">
        <w:t xml:space="preserve"> </w:t>
      </w:r>
      <w:r w:rsidR="00986101" w:rsidRPr="00986101">
        <w:rPr>
          <w:sz w:val="24"/>
          <w:szCs w:val="24"/>
        </w:rPr>
        <w:t xml:space="preserve">This fundamental strategy connects to Netflix's overall competitive advantage and ambitious expansion plans, and it strategically implies the </w:t>
      </w:r>
      <w:r w:rsidR="00624065">
        <w:rPr>
          <w:sz w:val="24"/>
          <w:szCs w:val="24"/>
        </w:rPr>
        <w:t>company’s</w:t>
      </w:r>
      <w:r w:rsidR="00986101" w:rsidRPr="00986101">
        <w:rPr>
          <w:sz w:val="24"/>
          <w:szCs w:val="24"/>
        </w:rPr>
        <w:t xml:space="preserve"> mission statement. For instance, </w:t>
      </w:r>
      <w:r w:rsidR="00624065">
        <w:rPr>
          <w:sz w:val="24"/>
          <w:szCs w:val="24"/>
        </w:rPr>
        <w:t>to</w:t>
      </w:r>
      <w:r w:rsidR="00986101" w:rsidRPr="00986101">
        <w:rPr>
          <w:sz w:val="24"/>
          <w:szCs w:val="24"/>
        </w:rPr>
        <w:t xml:space="preserve"> adequately entertain the general public, the movie streaming sector must increase the number of its members on a global basis.</w:t>
      </w:r>
      <w:r w:rsidR="00986101" w:rsidRPr="00986101">
        <w:t xml:space="preserve"> </w:t>
      </w:r>
      <w:r w:rsidR="00986101" w:rsidRPr="00986101">
        <w:rPr>
          <w:sz w:val="24"/>
          <w:szCs w:val="24"/>
        </w:rPr>
        <w:t xml:space="preserve">Reaching as many customers as possible is Netflix's second business objective. Due to its vast global reach, Netflix has updated its </w:t>
      </w:r>
      <w:r w:rsidR="00624065">
        <w:rPr>
          <w:sz w:val="24"/>
          <w:szCs w:val="24"/>
        </w:rPr>
        <w:t>organizational</w:t>
      </w:r>
      <w:r w:rsidR="00986101" w:rsidRPr="00986101">
        <w:rPr>
          <w:sz w:val="24"/>
          <w:szCs w:val="24"/>
        </w:rPr>
        <w:t xml:space="preserve"> structure to offer online services to a range of clients and markets. One of the key goals listed in the on-demand video streaming company's business vision statement is international expansion.</w:t>
      </w:r>
    </w:p>
    <w:p w14:paraId="3D403B64" w14:textId="31FE74D6" w:rsidR="00986101" w:rsidRDefault="00986101" w:rsidP="00D06883">
      <w:pPr>
        <w:rPr>
          <w:sz w:val="24"/>
          <w:szCs w:val="24"/>
        </w:rPr>
      </w:pPr>
      <w:r>
        <w:rPr>
          <w:noProof/>
        </w:rPr>
        <w:drawing>
          <wp:inline distT="0" distB="0" distL="0" distR="0" wp14:anchorId="542DA345" wp14:editId="39DD8338">
            <wp:extent cx="4343085" cy="2609850"/>
            <wp:effectExtent l="0" t="0" r="0" b="0"/>
            <wp:docPr id="1" name="Picture 1" descr="Netflix corporate mission and corporate vision online entertainment media streaming business goal in global industry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flix corporate mission and corporate vision online entertainment media streaming business goal in global industry diagram"/>
                    <pic:cNvPicPr>
                      <a:picLocks noChangeAspect="1" noChangeArrowheads="1"/>
                    </pic:cNvPicPr>
                  </pic:nvPicPr>
                  <pic:blipFill>
                    <a:blip r:embed="rId6" cstate="print">
                      <a:extLst>
                        <a:ext uri="{BEBA8EAE-BF5A-486C-A8C5-ECC9F3942E4B}">
                          <a14:imgProps xmlns:a14="http://schemas.microsoft.com/office/drawing/2010/main">
                            <a14:imgLayer r:embed="rId7">
                              <a14:imgEffect>
                                <a14:backgroundRemoval t="10000" b="900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4351009" cy="2614611"/>
                    </a:xfrm>
                    <a:prstGeom prst="rect">
                      <a:avLst/>
                    </a:prstGeom>
                    <a:noFill/>
                    <a:ln>
                      <a:noFill/>
                    </a:ln>
                  </pic:spPr>
                </pic:pic>
              </a:graphicData>
            </a:graphic>
          </wp:inline>
        </w:drawing>
      </w:r>
    </w:p>
    <w:p w14:paraId="09D4F609" w14:textId="1350BE28" w:rsidR="00986101" w:rsidRDefault="00246AE1" w:rsidP="00D06883">
      <w:pPr>
        <w:rPr>
          <w:sz w:val="24"/>
          <w:szCs w:val="24"/>
        </w:rPr>
      </w:pPr>
      <w:r w:rsidRPr="00246AE1">
        <w:rPr>
          <w:sz w:val="24"/>
          <w:szCs w:val="24"/>
        </w:rPr>
        <w:t xml:space="preserve">a visual portrayal of Netflix's business vision and goal, demonstrating its leadership in the world of online entertainment. (Image: </w:t>
      </w:r>
      <w:r w:rsidR="00AB52AB" w:rsidRPr="00246AE1">
        <w:rPr>
          <w:sz w:val="24"/>
          <w:szCs w:val="24"/>
        </w:rPr>
        <w:t>Rancord.org)</w:t>
      </w:r>
    </w:p>
    <w:p w14:paraId="790CD850" w14:textId="76A2E979" w:rsidR="00246AE1" w:rsidRPr="00246AE1" w:rsidRDefault="00246AE1" w:rsidP="00D06883">
      <w:pPr>
        <w:rPr>
          <w:sz w:val="40"/>
          <w:szCs w:val="40"/>
        </w:rPr>
      </w:pPr>
      <w:r w:rsidRPr="00246AE1">
        <w:rPr>
          <w:sz w:val="40"/>
          <w:szCs w:val="40"/>
        </w:rPr>
        <w:lastRenderedPageBreak/>
        <w:t>Vision Statement for Netflix</w:t>
      </w:r>
    </w:p>
    <w:p w14:paraId="699B7C5E" w14:textId="40C3C6B5" w:rsidR="00AB52AB" w:rsidRPr="00D06883" w:rsidRDefault="00246AE1" w:rsidP="00D06883">
      <w:pPr>
        <w:rPr>
          <w:sz w:val="24"/>
          <w:szCs w:val="24"/>
        </w:rPr>
      </w:pPr>
      <w:r w:rsidRPr="00246AE1">
        <w:rPr>
          <w:sz w:val="24"/>
          <w:szCs w:val="24"/>
        </w:rPr>
        <w:t xml:space="preserve">The objective of Netflix Inc. is to "remain one of the top companies in the internet entertainment age." This vision statement </w:t>
      </w:r>
      <w:r w:rsidR="00AB52AB">
        <w:rPr>
          <w:sz w:val="24"/>
          <w:szCs w:val="24"/>
        </w:rPr>
        <w:t>emphasizes</w:t>
      </w:r>
      <w:r w:rsidRPr="00246AE1">
        <w:rPr>
          <w:sz w:val="24"/>
          <w:szCs w:val="24"/>
        </w:rPr>
        <w:t xml:space="preserve"> the organization's strategic goal of dominating the competition, taking into consideration big businesses like Amazon and Walmart, and is aligned with the corporate purpose statement. In several of its official publications, Netflix states "To stay leading by giving a superb entertainment experience" as one of its goals, which is crucial. Given these components, Netflix's corporate vision statement </w:t>
      </w:r>
      <w:r w:rsidR="00AB52AB">
        <w:rPr>
          <w:sz w:val="24"/>
          <w:szCs w:val="24"/>
        </w:rPr>
        <w:t>emphasizes</w:t>
      </w:r>
      <w:r w:rsidRPr="00246AE1">
        <w:rPr>
          <w:sz w:val="24"/>
          <w:szCs w:val="24"/>
        </w:rPr>
        <w:t xml:space="preserve"> the following key ideas:</w:t>
      </w:r>
    </w:p>
    <w:p w14:paraId="79722CB6" w14:textId="77777777" w:rsidR="00AB52AB" w:rsidRPr="00AB52AB" w:rsidRDefault="00AB52AB" w:rsidP="00AB52AB">
      <w:pPr>
        <w:pStyle w:val="ListParagraph"/>
        <w:numPr>
          <w:ilvl w:val="0"/>
          <w:numId w:val="2"/>
        </w:numPr>
        <w:rPr>
          <w:sz w:val="24"/>
          <w:szCs w:val="24"/>
        </w:rPr>
      </w:pPr>
      <w:r w:rsidRPr="00AB52AB">
        <w:rPr>
          <w:sz w:val="24"/>
          <w:szCs w:val="24"/>
        </w:rPr>
        <w:t>Continuing leadership</w:t>
      </w:r>
    </w:p>
    <w:p w14:paraId="2C2A307D" w14:textId="77777777" w:rsidR="00AB52AB" w:rsidRPr="00AB52AB" w:rsidRDefault="00AB52AB" w:rsidP="00AB52AB">
      <w:pPr>
        <w:pStyle w:val="ListParagraph"/>
        <w:numPr>
          <w:ilvl w:val="0"/>
          <w:numId w:val="2"/>
        </w:numPr>
        <w:rPr>
          <w:sz w:val="24"/>
          <w:szCs w:val="24"/>
        </w:rPr>
      </w:pPr>
      <w:r w:rsidRPr="00AB52AB">
        <w:rPr>
          <w:sz w:val="24"/>
          <w:szCs w:val="24"/>
        </w:rPr>
        <w:t>Internet</w:t>
      </w:r>
    </w:p>
    <w:p w14:paraId="7E094A1B" w14:textId="6992F450" w:rsidR="005E3828" w:rsidRPr="00AB52AB" w:rsidRDefault="00AB52AB" w:rsidP="00AB52AB">
      <w:pPr>
        <w:pStyle w:val="ListParagraph"/>
        <w:numPr>
          <w:ilvl w:val="0"/>
          <w:numId w:val="2"/>
        </w:numPr>
        <w:rPr>
          <w:sz w:val="24"/>
          <w:szCs w:val="24"/>
        </w:rPr>
      </w:pPr>
      <w:r w:rsidRPr="00AB52AB">
        <w:rPr>
          <w:sz w:val="24"/>
          <w:szCs w:val="24"/>
        </w:rPr>
        <w:t>Entertainment</w:t>
      </w:r>
    </w:p>
    <w:p w14:paraId="0C4206FE" w14:textId="51FE7054" w:rsidR="005E3828" w:rsidRDefault="00AB52AB" w:rsidP="00F01A4B">
      <w:pPr>
        <w:rPr>
          <w:sz w:val="24"/>
          <w:szCs w:val="24"/>
        </w:rPr>
      </w:pPr>
      <w:r w:rsidRPr="00AB52AB">
        <w:rPr>
          <w:sz w:val="24"/>
          <w:szCs w:val="24"/>
        </w:rPr>
        <w:t xml:space="preserve">The company's strategic management asserts that this goal has already been accomplished. In its previous corporate vision statement, Netflix aimed to position itself as a business leader. The </w:t>
      </w:r>
      <w:r w:rsidR="00624065">
        <w:rPr>
          <w:sz w:val="24"/>
          <w:szCs w:val="24"/>
        </w:rPr>
        <w:t>organization</w:t>
      </w:r>
      <w:r w:rsidRPr="00AB52AB">
        <w:rPr>
          <w:sz w:val="24"/>
          <w:szCs w:val="24"/>
        </w:rPr>
        <w:t xml:space="preserve"> must be efficient if it wants to maintain its position as a leader and its operational performance while achieving the goals of the corporate vision.</w:t>
      </w:r>
      <w:r w:rsidR="00624065" w:rsidRPr="00624065">
        <w:t xml:space="preserve"> </w:t>
      </w:r>
      <w:r w:rsidR="00624065" w:rsidRPr="00624065">
        <w:rPr>
          <w:sz w:val="24"/>
          <w:szCs w:val="24"/>
        </w:rPr>
        <w:t xml:space="preserve">The company's vision statement's "Internet" subheading </w:t>
      </w:r>
      <w:r w:rsidR="00624065">
        <w:rPr>
          <w:sz w:val="24"/>
          <w:szCs w:val="24"/>
        </w:rPr>
        <w:t>emphasizes</w:t>
      </w:r>
      <w:r w:rsidR="00624065" w:rsidRPr="00624065">
        <w:rPr>
          <w:sz w:val="24"/>
          <w:szCs w:val="24"/>
        </w:rPr>
        <w:t xml:space="preserve"> how crucial online media is to how businesses operate. The corporate vision of Netflix </w:t>
      </w:r>
      <w:r w:rsidR="00624065">
        <w:rPr>
          <w:sz w:val="24"/>
          <w:szCs w:val="24"/>
        </w:rPr>
        <w:t>refers</w:t>
      </w:r>
      <w:r w:rsidR="00624065" w:rsidRPr="00624065">
        <w:rPr>
          <w:sz w:val="24"/>
          <w:szCs w:val="24"/>
        </w:rPr>
        <w:t xml:space="preserve"> to its status as an entertainment corporation, much </w:t>
      </w:r>
      <w:r w:rsidR="00624065">
        <w:rPr>
          <w:sz w:val="24"/>
          <w:szCs w:val="24"/>
        </w:rPr>
        <w:t>like</w:t>
      </w:r>
      <w:r w:rsidR="00624065" w:rsidRPr="00624065">
        <w:rPr>
          <w:sz w:val="24"/>
          <w:szCs w:val="24"/>
        </w:rPr>
        <w:t xml:space="preserve"> how the firm's mission statement describes it as an entertainment </w:t>
      </w:r>
      <w:r w:rsidR="00624065">
        <w:rPr>
          <w:sz w:val="24"/>
          <w:szCs w:val="24"/>
        </w:rPr>
        <w:t>organization</w:t>
      </w:r>
      <w:r w:rsidR="00624065" w:rsidRPr="00624065">
        <w:rPr>
          <w:sz w:val="24"/>
          <w:szCs w:val="24"/>
        </w:rPr>
        <w:t>.</w:t>
      </w:r>
      <w:r w:rsidR="00624065" w:rsidRPr="00624065">
        <w:t xml:space="preserve"> </w:t>
      </w:r>
      <w:r w:rsidR="00624065" w:rsidRPr="00624065">
        <w:rPr>
          <w:sz w:val="24"/>
          <w:szCs w:val="24"/>
        </w:rPr>
        <w:t xml:space="preserve">The </w:t>
      </w:r>
      <w:r w:rsidR="00624065">
        <w:rPr>
          <w:sz w:val="24"/>
          <w:szCs w:val="24"/>
        </w:rPr>
        <w:t>organizational</w:t>
      </w:r>
      <w:r w:rsidR="00624065" w:rsidRPr="00624065">
        <w:rPr>
          <w:sz w:val="24"/>
          <w:szCs w:val="24"/>
        </w:rPr>
        <w:t xml:space="preserve"> culture of Netflix is significant because it inspires employees to support the business's continued growth </w:t>
      </w:r>
      <w:r w:rsidR="00624065">
        <w:rPr>
          <w:sz w:val="24"/>
          <w:szCs w:val="24"/>
        </w:rPr>
        <w:t>to</w:t>
      </w:r>
      <w:r w:rsidR="00624065" w:rsidRPr="00624065">
        <w:rPr>
          <w:sz w:val="24"/>
          <w:szCs w:val="24"/>
        </w:rPr>
        <w:t xml:space="preserve"> </w:t>
      </w:r>
      <w:r w:rsidR="00624065">
        <w:rPr>
          <w:sz w:val="24"/>
          <w:szCs w:val="24"/>
        </w:rPr>
        <w:t>realize</w:t>
      </w:r>
      <w:r w:rsidR="00624065" w:rsidRPr="00624065">
        <w:rPr>
          <w:sz w:val="24"/>
          <w:szCs w:val="24"/>
        </w:rPr>
        <w:t xml:space="preserve"> its vision statement by ensuring customer satisfaction and industry leadership.</w:t>
      </w:r>
    </w:p>
    <w:p w14:paraId="350B1BD6" w14:textId="0257FC94" w:rsidR="00F22470" w:rsidRDefault="00BA0937" w:rsidP="00F01A4B">
      <w:pPr>
        <w:rPr>
          <w:sz w:val="32"/>
          <w:szCs w:val="32"/>
        </w:rPr>
      </w:pPr>
      <w:r w:rsidRPr="00BA0937">
        <w:rPr>
          <w:sz w:val="32"/>
          <w:szCs w:val="32"/>
        </w:rPr>
        <w:t>Netflix uses Bollywood to highlight the economic success of India.</w:t>
      </w:r>
    </w:p>
    <w:p w14:paraId="048170D8" w14:textId="16B6EEB4" w:rsidR="00BA0937" w:rsidRDefault="00BA0937" w:rsidP="00F01A4B">
      <w:pPr>
        <w:rPr>
          <w:sz w:val="24"/>
          <w:szCs w:val="24"/>
        </w:rPr>
      </w:pPr>
      <w:r w:rsidRPr="00BA0937">
        <w:rPr>
          <w:sz w:val="24"/>
          <w:szCs w:val="24"/>
        </w:rPr>
        <w:t>Netflix, which also has "House of Cards," "Orange is the New Black," and "Stranger Things," has 125 million members globally as a result of the popularity of its American original programming.</w:t>
      </w:r>
    </w:p>
    <w:p w14:paraId="02F0348E" w14:textId="0D1ACE0C" w:rsidR="00E17454" w:rsidRDefault="00E17454" w:rsidP="00F01A4B">
      <w:pPr>
        <w:rPr>
          <w:sz w:val="24"/>
          <w:szCs w:val="24"/>
        </w:rPr>
      </w:pPr>
      <w:r w:rsidRPr="00E17454">
        <w:rPr>
          <w:sz w:val="24"/>
          <w:szCs w:val="24"/>
        </w:rPr>
        <w:t xml:space="preserve">Like other American entertainment companies, it has </w:t>
      </w:r>
      <w:r w:rsidR="00A83D8B">
        <w:rPr>
          <w:sz w:val="24"/>
          <w:szCs w:val="24"/>
        </w:rPr>
        <w:t>realized</w:t>
      </w:r>
      <w:r w:rsidRPr="00E17454">
        <w:rPr>
          <w:sz w:val="24"/>
          <w:szCs w:val="24"/>
        </w:rPr>
        <w:t xml:space="preserve"> the importance of providing local programming </w:t>
      </w:r>
      <w:r w:rsidR="00A83D8B">
        <w:rPr>
          <w:sz w:val="24"/>
          <w:szCs w:val="24"/>
        </w:rPr>
        <w:t>to</w:t>
      </w:r>
      <w:r w:rsidRPr="00E17454">
        <w:rPr>
          <w:sz w:val="24"/>
          <w:szCs w:val="24"/>
        </w:rPr>
        <w:t xml:space="preserve"> draw viewers from some of the significant developing nations that are predicted to drive development over the next 10 years.</w:t>
      </w:r>
    </w:p>
    <w:p w14:paraId="7CE4CEC0" w14:textId="3B02DAC8" w:rsidR="00E17454" w:rsidRDefault="00A83D8B" w:rsidP="00F01A4B">
      <w:pPr>
        <w:rPr>
          <w:sz w:val="24"/>
          <w:szCs w:val="24"/>
        </w:rPr>
      </w:pPr>
      <w:r w:rsidRPr="00A83D8B">
        <w:rPr>
          <w:sz w:val="24"/>
          <w:szCs w:val="24"/>
        </w:rPr>
        <w:t>Less than a month after "Lust Stories," the Hindi thriller "Sacred Games" had its world debut. It does so as the American media behemoths Walt Disney Co. DIS.N and Comcast Corp. CMCSA.O compete for control of Twenty-First Century Fox Inc. FOXA.O.</w:t>
      </w:r>
    </w:p>
    <w:p w14:paraId="778FF2F6" w14:textId="57123709" w:rsidR="00A83D8B" w:rsidRDefault="00A83D8B" w:rsidP="00F01A4B">
      <w:pPr>
        <w:rPr>
          <w:sz w:val="24"/>
          <w:szCs w:val="24"/>
        </w:rPr>
      </w:pPr>
      <w:r w:rsidRPr="00A83D8B">
        <w:rPr>
          <w:sz w:val="24"/>
          <w:szCs w:val="24"/>
        </w:rPr>
        <w:t>Younger Indians have been exposed to Western aesthetics and morality through Netflix and Amazon, and in "Lust Stories" and "Sacred Games," these elements are combined with the large local film industry.</w:t>
      </w:r>
    </w:p>
    <w:p w14:paraId="70D63A78" w14:textId="179F580A" w:rsidR="00A83D8B" w:rsidRDefault="00A83D8B" w:rsidP="00F01A4B">
      <w:pPr>
        <w:rPr>
          <w:sz w:val="24"/>
          <w:szCs w:val="24"/>
        </w:rPr>
      </w:pPr>
      <w:r w:rsidRPr="00A83D8B">
        <w:rPr>
          <w:sz w:val="24"/>
          <w:szCs w:val="24"/>
        </w:rPr>
        <w:t xml:space="preserve">Netflix has said that it will expand its $8 billion investment in original content this year </w:t>
      </w:r>
      <w:r>
        <w:rPr>
          <w:sz w:val="24"/>
          <w:szCs w:val="24"/>
        </w:rPr>
        <w:t>to</w:t>
      </w:r>
      <w:r w:rsidRPr="00A83D8B">
        <w:rPr>
          <w:sz w:val="24"/>
          <w:szCs w:val="24"/>
        </w:rPr>
        <w:t xml:space="preserve"> preserve its dominance in the global streaming industry. The company's foreign streaming </w:t>
      </w:r>
      <w:r w:rsidRPr="00A83D8B">
        <w:rPr>
          <w:sz w:val="24"/>
          <w:szCs w:val="24"/>
        </w:rPr>
        <w:lastRenderedPageBreak/>
        <w:t xml:space="preserve">revenue climbed by about 58 percent in 2017, based on the latest current figures. Since it is tough to penetrate China's highly controlled market, India is at the </w:t>
      </w:r>
      <w:r>
        <w:rPr>
          <w:sz w:val="24"/>
          <w:szCs w:val="24"/>
        </w:rPr>
        <w:t>center</w:t>
      </w:r>
      <w:r w:rsidRPr="00A83D8B">
        <w:rPr>
          <w:sz w:val="24"/>
          <w:szCs w:val="24"/>
        </w:rPr>
        <w:t xml:space="preserve"> of that expansion. Netflix has three more original </w:t>
      </w:r>
      <w:r>
        <w:rPr>
          <w:sz w:val="24"/>
          <w:szCs w:val="24"/>
        </w:rPr>
        <w:t>programs</w:t>
      </w:r>
      <w:r w:rsidRPr="00A83D8B">
        <w:rPr>
          <w:sz w:val="24"/>
          <w:szCs w:val="24"/>
        </w:rPr>
        <w:t xml:space="preserve"> slated for release this year compared to Amazon's anticipated ten, </w:t>
      </w:r>
      <w:r>
        <w:rPr>
          <w:sz w:val="24"/>
          <w:szCs w:val="24"/>
        </w:rPr>
        <w:t>even though</w:t>
      </w:r>
      <w:r w:rsidRPr="00A83D8B">
        <w:rPr>
          <w:sz w:val="24"/>
          <w:szCs w:val="24"/>
        </w:rPr>
        <w:t xml:space="preserve"> both firms have been vying for some of the best stand-up comedians in the country for specials.</w:t>
      </w:r>
    </w:p>
    <w:p w14:paraId="57012EE4" w14:textId="0445A311" w:rsidR="00862211" w:rsidRDefault="00862211" w:rsidP="00F01A4B">
      <w:pPr>
        <w:rPr>
          <w:sz w:val="24"/>
          <w:szCs w:val="24"/>
        </w:rPr>
      </w:pPr>
      <w:r w:rsidRPr="00862211">
        <w:rPr>
          <w:sz w:val="24"/>
          <w:szCs w:val="24"/>
        </w:rPr>
        <w:t xml:space="preserve">Bollywood actor Saif Ali Khan plays a policeman with 25 days to thwart a terrorist threat to Mumbai in the action-packed police procedural "Sacred Games," which is well-known to viewers outside of Bollywood. It is helmed by </w:t>
      </w:r>
      <w:r w:rsidR="00AE5ECF">
        <w:rPr>
          <w:sz w:val="24"/>
          <w:szCs w:val="24"/>
        </w:rPr>
        <w:t xml:space="preserve">a </w:t>
      </w:r>
      <w:r w:rsidRPr="00862211">
        <w:rPr>
          <w:sz w:val="24"/>
          <w:szCs w:val="24"/>
        </w:rPr>
        <w:t>seasoned veteran of the Bollywood business Anurag Kashyap and stars Nawazuddin Siddiqui and Radhika Apte.</w:t>
      </w:r>
    </w:p>
    <w:p w14:paraId="0CB1BB5C" w14:textId="0260634D" w:rsidR="00862211" w:rsidRDefault="00862211" w:rsidP="00F01A4B">
      <w:pPr>
        <w:rPr>
          <w:sz w:val="24"/>
          <w:szCs w:val="24"/>
        </w:rPr>
      </w:pPr>
      <w:r w:rsidRPr="00862211">
        <w:rPr>
          <w:sz w:val="24"/>
          <w:szCs w:val="24"/>
        </w:rPr>
        <w:t xml:space="preserve">In the movie "Sacred Games," a policeman named Sartaj Singh is portrayed </w:t>
      </w:r>
      <w:r w:rsidR="00AE5ECF">
        <w:rPr>
          <w:sz w:val="24"/>
          <w:szCs w:val="24"/>
        </w:rPr>
        <w:t xml:space="preserve">as </w:t>
      </w:r>
      <w:r w:rsidRPr="00862211">
        <w:rPr>
          <w:sz w:val="24"/>
          <w:szCs w:val="24"/>
        </w:rPr>
        <w:t xml:space="preserve">receiving an unexpected call that </w:t>
      </w:r>
      <w:r w:rsidR="00AE5ECF">
        <w:rPr>
          <w:sz w:val="24"/>
          <w:szCs w:val="24"/>
        </w:rPr>
        <w:t>allows him</w:t>
      </w:r>
      <w:r w:rsidRPr="00862211">
        <w:rPr>
          <w:sz w:val="24"/>
          <w:szCs w:val="24"/>
        </w:rPr>
        <w:t xml:space="preserve"> to catch the infamous criminal Ganesh Gaitonde.</w:t>
      </w:r>
    </w:p>
    <w:p w14:paraId="66522014" w14:textId="65BA6DB2" w:rsidR="00862211" w:rsidRDefault="00862211" w:rsidP="00F01A4B">
      <w:pPr>
        <w:rPr>
          <w:sz w:val="24"/>
          <w:szCs w:val="24"/>
        </w:rPr>
      </w:pPr>
      <w:r w:rsidRPr="00862211">
        <w:rPr>
          <w:sz w:val="24"/>
          <w:szCs w:val="24"/>
        </w:rPr>
        <w:t>The stakes of the game significantly increase from what they initially seemed to be as the tale progresses.</w:t>
      </w:r>
    </w:p>
    <w:p w14:paraId="3C0F4139" w14:textId="228D9C5E" w:rsidR="00862211" w:rsidRDefault="00862211" w:rsidP="00F01A4B">
      <w:pPr>
        <w:rPr>
          <w:sz w:val="24"/>
          <w:szCs w:val="24"/>
        </w:rPr>
      </w:pPr>
      <w:r w:rsidRPr="00862211">
        <w:rPr>
          <w:sz w:val="24"/>
          <w:szCs w:val="24"/>
        </w:rPr>
        <w:t>About 250 specially invited Netflix fans and celebrities were met outside Bengaluru's Forum Mall for the premiere by the movie's cast and directors, all renowned veterans of India's enormous Bollywood film system.</w:t>
      </w:r>
    </w:p>
    <w:p w14:paraId="673D50EB" w14:textId="77777777" w:rsidR="00A83D8B" w:rsidRPr="00BA0937" w:rsidRDefault="00A83D8B" w:rsidP="00F01A4B">
      <w:pPr>
        <w:rPr>
          <w:sz w:val="24"/>
          <w:szCs w:val="24"/>
        </w:rPr>
      </w:pPr>
    </w:p>
    <w:p w14:paraId="21865017" w14:textId="29282BE5" w:rsidR="00473B2D" w:rsidRDefault="00473B2D" w:rsidP="00F01A4B">
      <w:pPr>
        <w:rPr>
          <w:sz w:val="24"/>
          <w:szCs w:val="24"/>
        </w:rPr>
      </w:pPr>
    </w:p>
    <w:p w14:paraId="0528C0D1" w14:textId="0C61AFB8" w:rsidR="00624065" w:rsidRPr="00060A27" w:rsidRDefault="00060A27" w:rsidP="00F01A4B">
      <w:pPr>
        <w:rPr>
          <w:sz w:val="40"/>
          <w:szCs w:val="40"/>
        </w:rPr>
      </w:pPr>
      <w:r w:rsidRPr="00060A27">
        <w:rPr>
          <w:sz w:val="40"/>
          <w:szCs w:val="40"/>
        </w:rPr>
        <w:t>Pastel</w:t>
      </w:r>
    </w:p>
    <w:p w14:paraId="77E5FDD5" w14:textId="117A2ED8" w:rsidR="00AE5ECF" w:rsidRDefault="00AE5ECF" w:rsidP="00F01A4B">
      <w:pPr>
        <w:rPr>
          <w:sz w:val="24"/>
          <w:szCs w:val="24"/>
        </w:rPr>
      </w:pPr>
      <w:r w:rsidRPr="00AE5ECF">
        <w:rPr>
          <w:sz w:val="24"/>
          <w:szCs w:val="24"/>
        </w:rPr>
        <w:t xml:space="preserve">Both huge multinational corporations and smaller firms like Netflix Svod heavily consider political considerations when making investment decisions. The political environment and other factors </w:t>
      </w:r>
      <w:r w:rsidR="00060A27">
        <w:rPr>
          <w:sz w:val="24"/>
          <w:szCs w:val="24"/>
        </w:rPr>
        <w:t>influence</w:t>
      </w:r>
      <w:r w:rsidRPr="00AE5ECF">
        <w:rPr>
          <w:sz w:val="24"/>
          <w:szCs w:val="24"/>
        </w:rPr>
        <w:t xml:space="preserve"> both long-term sustainability and company expenditures. The composition of the government, democratic institutions, the likelihood of war, the possibility of a military takeover, law and order in the marketplace, etc. are a few examples of political factors.</w:t>
      </w:r>
    </w:p>
    <w:p w14:paraId="28C9718B" w14:textId="2628D2EF" w:rsidR="00AE5ECF" w:rsidRDefault="00473826" w:rsidP="00F01A4B">
      <w:pPr>
        <w:rPr>
          <w:sz w:val="24"/>
          <w:szCs w:val="24"/>
        </w:rPr>
      </w:pPr>
      <w:r>
        <w:rPr>
          <w:sz w:val="24"/>
          <w:szCs w:val="24"/>
        </w:rPr>
        <w:t>Political</w:t>
      </w:r>
    </w:p>
    <w:p w14:paraId="1246BD0B" w14:textId="7E388C87" w:rsidR="00473826" w:rsidRDefault="00473826" w:rsidP="00473826">
      <w:pPr>
        <w:pStyle w:val="ListParagraph"/>
        <w:numPr>
          <w:ilvl w:val="0"/>
          <w:numId w:val="3"/>
        </w:numPr>
        <w:rPr>
          <w:sz w:val="24"/>
          <w:szCs w:val="24"/>
        </w:rPr>
      </w:pPr>
      <w:r w:rsidRPr="00473826">
        <w:rPr>
          <w:sz w:val="24"/>
          <w:szCs w:val="24"/>
        </w:rPr>
        <w:t>The SVOD industry is significantly impacted politically by government restrictions. According to the Indian government, there are no intentions to restrict internet content.</w:t>
      </w:r>
    </w:p>
    <w:p w14:paraId="5A741A17" w14:textId="1D01EA5C" w:rsidR="00473826" w:rsidRDefault="00473826" w:rsidP="00473826">
      <w:pPr>
        <w:pStyle w:val="ListParagraph"/>
        <w:numPr>
          <w:ilvl w:val="0"/>
          <w:numId w:val="3"/>
        </w:numPr>
        <w:rPr>
          <w:sz w:val="24"/>
          <w:szCs w:val="24"/>
        </w:rPr>
      </w:pPr>
      <w:r w:rsidRPr="00473826">
        <w:rPr>
          <w:sz w:val="24"/>
          <w:szCs w:val="24"/>
        </w:rPr>
        <w:t>Legislative Strategies SVOD has a variety of challenges in the many markets it serves.</w:t>
      </w:r>
    </w:p>
    <w:p w14:paraId="6D888F9B" w14:textId="0BF477A7" w:rsidR="00473826" w:rsidRDefault="00473826" w:rsidP="00473826">
      <w:pPr>
        <w:pStyle w:val="ListParagraph"/>
        <w:numPr>
          <w:ilvl w:val="0"/>
          <w:numId w:val="3"/>
        </w:numPr>
        <w:rPr>
          <w:sz w:val="24"/>
          <w:szCs w:val="24"/>
        </w:rPr>
      </w:pPr>
      <w:r w:rsidRPr="00473826">
        <w:rPr>
          <w:sz w:val="24"/>
          <w:szCs w:val="24"/>
        </w:rPr>
        <w:t>The laws and regulations controlling how the industry does business are significantly influenced by local government.</w:t>
      </w:r>
    </w:p>
    <w:p w14:paraId="3C9EF046" w14:textId="5D623CDC" w:rsidR="00473826" w:rsidRDefault="00CB7139" w:rsidP="00473826">
      <w:pPr>
        <w:pStyle w:val="ListParagraph"/>
        <w:numPr>
          <w:ilvl w:val="0"/>
          <w:numId w:val="3"/>
        </w:numPr>
        <w:rPr>
          <w:sz w:val="24"/>
          <w:szCs w:val="24"/>
        </w:rPr>
      </w:pPr>
      <w:r w:rsidRPr="00CB7139">
        <w:rPr>
          <w:sz w:val="24"/>
          <w:szCs w:val="24"/>
        </w:rPr>
        <w:t xml:space="preserve">Overall, Indians tend to be more politically sensitive. Sometimes there has been criticism, most notably </w:t>
      </w:r>
      <w:r w:rsidR="00060A27">
        <w:rPr>
          <w:sz w:val="24"/>
          <w:szCs w:val="24"/>
        </w:rPr>
        <w:t>about</w:t>
      </w:r>
      <w:r w:rsidRPr="00CB7139">
        <w:rPr>
          <w:sz w:val="24"/>
          <w:szCs w:val="24"/>
        </w:rPr>
        <w:t xml:space="preserve"> one of the episodes. affecting political issues</w:t>
      </w:r>
      <w:r>
        <w:rPr>
          <w:sz w:val="24"/>
          <w:szCs w:val="24"/>
        </w:rPr>
        <w:t>.</w:t>
      </w:r>
    </w:p>
    <w:p w14:paraId="15702464" w14:textId="26AAA2D0" w:rsidR="00CB7139" w:rsidRDefault="00CB7139" w:rsidP="00CB7139">
      <w:pPr>
        <w:rPr>
          <w:sz w:val="24"/>
          <w:szCs w:val="24"/>
        </w:rPr>
      </w:pPr>
      <w:r>
        <w:rPr>
          <w:sz w:val="24"/>
          <w:szCs w:val="24"/>
        </w:rPr>
        <w:t>Economical</w:t>
      </w:r>
    </w:p>
    <w:p w14:paraId="7B34BAFC" w14:textId="7418B9C0" w:rsidR="00CB7139" w:rsidRDefault="007D268D" w:rsidP="007D268D">
      <w:pPr>
        <w:pStyle w:val="ListParagraph"/>
        <w:numPr>
          <w:ilvl w:val="0"/>
          <w:numId w:val="4"/>
        </w:numPr>
        <w:rPr>
          <w:sz w:val="24"/>
          <w:szCs w:val="24"/>
        </w:rPr>
      </w:pPr>
      <w:r w:rsidRPr="007D268D">
        <w:rPr>
          <w:sz w:val="24"/>
          <w:szCs w:val="24"/>
        </w:rPr>
        <w:lastRenderedPageBreak/>
        <w:t>India has lower purchasing power than the US. Compared to 40005 USD in the US, the average monthly household income in India is 51.255 USD. Many SVOD companies find it difficult to charge as much as they do in the US.</w:t>
      </w:r>
    </w:p>
    <w:p w14:paraId="739AFB19" w14:textId="1427C4BC" w:rsidR="007D268D" w:rsidRDefault="007D268D" w:rsidP="007D268D">
      <w:pPr>
        <w:pStyle w:val="ListParagraph"/>
        <w:numPr>
          <w:ilvl w:val="0"/>
          <w:numId w:val="4"/>
        </w:numPr>
        <w:rPr>
          <w:sz w:val="24"/>
          <w:szCs w:val="24"/>
        </w:rPr>
      </w:pPr>
      <w:r w:rsidRPr="007D268D">
        <w:rPr>
          <w:sz w:val="24"/>
          <w:szCs w:val="24"/>
        </w:rPr>
        <w:t>Growing socioeconomic disparity will negatively affect consumer sentiment and shopping habits.</w:t>
      </w:r>
    </w:p>
    <w:p w14:paraId="54B32647" w14:textId="4B410C29" w:rsidR="007D268D" w:rsidRDefault="00090750" w:rsidP="007D268D">
      <w:pPr>
        <w:pStyle w:val="ListParagraph"/>
        <w:numPr>
          <w:ilvl w:val="0"/>
          <w:numId w:val="4"/>
        </w:numPr>
        <w:rPr>
          <w:sz w:val="24"/>
          <w:szCs w:val="24"/>
        </w:rPr>
      </w:pPr>
      <w:r w:rsidRPr="00090750">
        <w:rPr>
          <w:sz w:val="24"/>
          <w:szCs w:val="24"/>
        </w:rPr>
        <w:t>Given that the typical Netflix cast costs $10.55 but the average US movie ticket costs $8.975, there is another consideration. A cinema ticket in India typically costs $1.55, yet a month's worth of Internet access costs $95.</w:t>
      </w:r>
    </w:p>
    <w:p w14:paraId="197C4E99" w14:textId="408C295A" w:rsidR="00090750" w:rsidRDefault="00090750" w:rsidP="007D268D">
      <w:pPr>
        <w:pStyle w:val="ListParagraph"/>
        <w:numPr>
          <w:ilvl w:val="0"/>
          <w:numId w:val="4"/>
        </w:numPr>
        <w:rPr>
          <w:sz w:val="24"/>
          <w:szCs w:val="24"/>
        </w:rPr>
      </w:pPr>
      <w:r w:rsidRPr="00090750">
        <w:rPr>
          <w:sz w:val="24"/>
          <w:szCs w:val="24"/>
        </w:rPr>
        <w:t xml:space="preserve">Currency rate: The short- and long-term effects of the fluctuating exchange rate might </w:t>
      </w:r>
      <w:r w:rsidR="00060A27">
        <w:rPr>
          <w:sz w:val="24"/>
          <w:szCs w:val="24"/>
        </w:rPr>
        <w:t>influence</w:t>
      </w:r>
      <w:r w:rsidRPr="00090750">
        <w:rPr>
          <w:sz w:val="24"/>
          <w:szCs w:val="24"/>
        </w:rPr>
        <w:t xml:space="preserve"> Svad investment plans.</w:t>
      </w:r>
    </w:p>
    <w:p w14:paraId="5F2FAE48" w14:textId="41F95E38" w:rsidR="00090750" w:rsidRDefault="00090750" w:rsidP="00090750">
      <w:pPr>
        <w:rPr>
          <w:sz w:val="24"/>
          <w:szCs w:val="24"/>
        </w:rPr>
      </w:pPr>
      <w:r>
        <w:rPr>
          <w:sz w:val="24"/>
          <w:szCs w:val="24"/>
        </w:rPr>
        <w:t>Social</w:t>
      </w:r>
    </w:p>
    <w:p w14:paraId="6636CBE9" w14:textId="63FB651B" w:rsidR="00090750" w:rsidRDefault="008B640A" w:rsidP="008B640A">
      <w:pPr>
        <w:pStyle w:val="ListParagraph"/>
        <w:numPr>
          <w:ilvl w:val="0"/>
          <w:numId w:val="5"/>
        </w:numPr>
        <w:rPr>
          <w:sz w:val="24"/>
          <w:szCs w:val="24"/>
        </w:rPr>
      </w:pPr>
      <w:r w:rsidRPr="008B640A">
        <w:rPr>
          <w:sz w:val="24"/>
          <w:szCs w:val="24"/>
        </w:rPr>
        <w:t>Depending on a person's cultural preferences, preferences might vary. Local material will have an edge over other stuff.</w:t>
      </w:r>
    </w:p>
    <w:p w14:paraId="3E62A569" w14:textId="2253B395" w:rsidR="008B640A" w:rsidRDefault="00060A27" w:rsidP="008B640A">
      <w:pPr>
        <w:pStyle w:val="ListParagraph"/>
        <w:numPr>
          <w:ilvl w:val="0"/>
          <w:numId w:val="5"/>
        </w:numPr>
        <w:rPr>
          <w:sz w:val="24"/>
          <w:szCs w:val="24"/>
        </w:rPr>
      </w:pPr>
      <w:r>
        <w:rPr>
          <w:sz w:val="24"/>
          <w:szCs w:val="24"/>
        </w:rPr>
        <w:t>To</w:t>
      </w:r>
      <w:r w:rsidR="008B640A" w:rsidRPr="008B640A">
        <w:rPr>
          <w:sz w:val="24"/>
          <w:szCs w:val="24"/>
        </w:rPr>
        <w:t xml:space="preserve">to better </w:t>
      </w:r>
      <w:r>
        <w:rPr>
          <w:sz w:val="24"/>
          <w:szCs w:val="24"/>
        </w:rPr>
        <w:t>serves</w:t>
      </w:r>
      <w:r w:rsidR="008B640A" w:rsidRPr="008B640A">
        <w:rPr>
          <w:sz w:val="24"/>
          <w:szCs w:val="24"/>
        </w:rPr>
        <w:t xml:space="preserve"> the clients, it should try to train local personnel that is aware of community norms and perspectives.</w:t>
      </w:r>
    </w:p>
    <w:p w14:paraId="4F262522" w14:textId="22F24492" w:rsidR="008B640A" w:rsidRDefault="002B70B1" w:rsidP="008B640A">
      <w:pPr>
        <w:pStyle w:val="ListParagraph"/>
        <w:numPr>
          <w:ilvl w:val="0"/>
          <w:numId w:val="5"/>
        </w:numPr>
        <w:rPr>
          <w:sz w:val="24"/>
          <w:szCs w:val="24"/>
        </w:rPr>
      </w:pPr>
      <w:r w:rsidRPr="002B70B1">
        <w:rPr>
          <w:sz w:val="24"/>
          <w:szCs w:val="24"/>
        </w:rPr>
        <w:t>drew people together and bridged cultural differences</w:t>
      </w:r>
      <w:r>
        <w:rPr>
          <w:sz w:val="24"/>
          <w:szCs w:val="24"/>
        </w:rPr>
        <w:t>.</w:t>
      </w:r>
    </w:p>
    <w:p w14:paraId="433D4B10" w14:textId="58D98354" w:rsidR="002B70B1" w:rsidRDefault="002B70B1" w:rsidP="002B70B1">
      <w:pPr>
        <w:rPr>
          <w:sz w:val="24"/>
          <w:szCs w:val="24"/>
        </w:rPr>
      </w:pPr>
      <w:r>
        <w:rPr>
          <w:sz w:val="24"/>
          <w:szCs w:val="24"/>
        </w:rPr>
        <w:t>Technological</w:t>
      </w:r>
    </w:p>
    <w:p w14:paraId="2B9024F4" w14:textId="0561A60E" w:rsidR="002B70B1" w:rsidRDefault="002B70B1" w:rsidP="002B70B1">
      <w:pPr>
        <w:pStyle w:val="ListParagraph"/>
        <w:numPr>
          <w:ilvl w:val="0"/>
          <w:numId w:val="6"/>
        </w:numPr>
        <w:rPr>
          <w:sz w:val="24"/>
          <w:szCs w:val="24"/>
        </w:rPr>
      </w:pPr>
      <w:r w:rsidRPr="002B70B1">
        <w:rPr>
          <w:sz w:val="24"/>
          <w:szCs w:val="24"/>
        </w:rPr>
        <w:t>Services with sluggish internet speeds are being offered to address the low broadband penetration.</w:t>
      </w:r>
    </w:p>
    <w:p w14:paraId="0E2C1A57" w14:textId="77236826" w:rsidR="002B70B1" w:rsidRDefault="002B70B1" w:rsidP="002B70B1">
      <w:pPr>
        <w:pStyle w:val="ListParagraph"/>
        <w:numPr>
          <w:ilvl w:val="0"/>
          <w:numId w:val="6"/>
        </w:numPr>
        <w:rPr>
          <w:sz w:val="24"/>
          <w:szCs w:val="24"/>
        </w:rPr>
      </w:pPr>
      <w:r w:rsidRPr="002B70B1">
        <w:rPr>
          <w:sz w:val="24"/>
          <w:szCs w:val="24"/>
        </w:rPr>
        <w:t>Technology's maturity is still in its early stages.</w:t>
      </w:r>
    </w:p>
    <w:p w14:paraId="245F839A" w14:textId="68CDBE04" w:rsidR="002B70B1" w:rsidRDefault="00126366" w:rsidP="002B70B1">
      <w:pPr>
        <w:pStyle w:val="ListParagraph"/>
        <w:numPr>
          <w:ilvl w:val="0"/>
          <w:numId w:val="6"/>
        </w:numPr>
        <w:rPr>
          <w:sz w:val="24"/>
          <w:szCs w:val="24"/>
        </w:rPr>
      </w:pPr>
      <w:r w:rsidRPr="00126366">
        <w:rPr>
          <w:sz w:val="24"/>
          <w:szCs w:val="24"/>
        </w:rPr>
        <w:t>The maturity of technology is still in its infancy.</w:t>
      </w:r>
    </w:p>
    <w:p w14:paraId="37FF7EC3" w14:textId="5C70EBDD" w:rsidR="00126366" w:rsidRDefault="00126366" w:rsidP="002B70B1">
      <w:pPr>
        <w:pStyle w:val="ListParagraph"/>
        <w:numPr>
          <w:ilvl w:val="0"/>
          <w:numId w:val="6"/>
        </w:numPr>
        <w:rPr>
          <w:sz w:val="24"/>
          <w:szCs w:val="24"/>
        </w:rPr>
      </w:pPr>
      <w:r w:rsidRPr="00126366">
        <w:rPr>
          <w:sz w:val="24"/>
          <w:szCs w:val="24"/>
        </w:rPr>
        <w:t>New product development is accelerated when supply chain members are given more authority.</w:t>
      </w:r>
    </w:p>
    <w:p w14:paraId="7315679B" w14:textId="2D9438C9" w:rsidR="00126366" w:rsidRDefault="00126366" w:rsidP="002B70B1">
      <w:pPr>
        <w:pStyle w:val="ListParagraph"/>
        <w:numPr>
          <w:ilvl w:val="0"/>
          <w:numId w:val="6"/>
        </w:numPr>
        <w:rPr>
          <w:sz w:val="24"/>
          <w:szCs w:val="24"/>
        </w:rPr>
      </w:pPr>
      <w:r w:rsidRPr="00126366">
        <w:rPr>
          <w:sz w:val="24"/>
          <w:szCs w:val="24"/>
        </w:rPr>
        <w:t>More access is being provided by SVOD to its channel partners, which results in a sizeable profit share.</w:t>
      </w:r>
    </w:p>
    <w:p w14:paraId="2DEAD451" w14:textId="77777777" w:rsidR="00054A96" w:rsidRDefault="00126366" w:rsidP="00126366">
      <w:pPr>
        <w:rPr>
          <w:sz w:val="24"/>
          <w:szCs w:val="24"/>
        </w:rPr>
      </w:pPr>
      <w:r>
        <w:rPr>
          <w:sz w:val="24"/>
          <w:szCs w:val="24"/>
        </w:rPr>
        <w:t>Environment</w:t>
      </w:r>
    </w:p>
    <w:p w14:paraId="2A533D74" w14:textId="0491BD44" w:rsidR="00126366" w:rsidRDefault="00054A96" w:rsidP="00054A96">
      <w:pPr>
        <w:pStyle w:val="ListParagraph"/>
        <w:numPr>
          <w:ilvl w:val="0"/>
          <w:numId w:val="7"/>
        </w:numPr>
        <w:rPr>
          <w:sz w:val="24"/>
          <w:szCs w:val="24"/>
        </w:rPr>
      </w:pPr>
      <w:r w:rsidRPr="00054A96">
        <w:rPr>
          <w:sz w:val="24"/>
          <w:szCs w:val="24"/>
        </w:rPr>
        <w:t>Due to more knowledge, the SVCD technique currently gives environmental variables priority.</w:t>
      </w:r>
      <w:r w:rsidR="00126366" w:rsidRPr="00054A96">
        <w:rPr>
          <w:sz w:val="24"/>
          <w:szCs w:val="24"/>
        </w:rPr>
        <w:t xml:space="preserve"> </w:t>
      </w:r>
    </w:p>
    <w:p w14:paraId="66167F9D" w14:textId="2B4EA86E" w:rsidR="00054A96" w:rsidRDefault="00054A96" w:rsidP="00054A96">
      <w:pPr>
        <w:pStyle w:val="ListParagraph"/>
        <w:numPr>
          <w:ilvl w:val="0"/>
          <w:numId w:val="7"/>
        </w:numPr>
        <w:rPr>
          <w:sz w:val="24"/>
          <w:szCs w:val="24"/>
        </w:rPr>
      </w:pPr>
      <w:r w:rsidRPr="00054A96">
        <w:rPr>
          <w:sz w:val="24"/>
          <w:szCs w:val="24"/>
        </w:rPr>
        <w:t xml:space="preserve">The SVOD industry complies with rules and </w:t>
      </w:r>
      <w:r w:rsidR="00060A27">
        <w:rPr>
          <w:sz w:val="24"/>
          <w:szCs w:val="24"/>
        </w:rPr>
        <w:t>fulfills</w:t>
      </w:r>
      <w:r w:rsidRPr="00054A96">
        <w:rPr>
          <w:sz w:val="24"/>
          <w:szCs w:val="24"/>
        </w:rPr>
        <w:t xml:space="preserve"> client demands.</w:t>
      </w:r>
    </w:p>
    <w:p w14:paraId="62E12286" w14:textId="0BAB3A71" w:rsidR="00054A96" w:rsidRDefault="00054A96" w:rsidP="00054A96">
      <w:pPr>
        <w:pStyle w:val="ListParagraph"/>
        <w:numPr>
          <w:ilvl w:val="0"/>
          <w:numId w:val="7"/>
        </w:numPr>
        <w:rPr>
          <w:sz w:val="24"/>
          <w:szCs w:val="24"/>
        </w:rPr>
      </w:pPr>
      <w:r w:rsidRPr="00054A96">
        <w:rPr>
          <w:sz w:val="24"/>
          <w:szCs w:val="24"/>
        </w:rPr>
        <w:t>Specific goals have been established for national governments by the Paris Climate Agreement.</w:t>
      </w:r>
    </w:p>
    <w:p w14:paraId="42EDC2C3" w14:textId="4FC6DA05" w:rsidR="00054A96" w:rsidRDefault="00054A96" w:rsidP="00054A96">
      <w:pPr>
        <w:pStyle w:val="ListParagraph"/>
        <w:numPr>
          <w:ilvl w:val="0"/>
          <w:numId w:val="7"/>
        </w:numPr>
        <w:rPr>
          <w:sz w:val="24"/>
          <w:szCs w:val="24"/>
        </w:rPr>
      </w:pPr>
      <w:r w:rsidRPr="00054A96">
        <w:rPr>
          <w:sz w:val="24"/>
          <w:szCs w:val="24"/>
        </w:rPr>
        <w:t>Due to possible Net Neutrality and continuous environmental agency inspections, operational expenses are rising.</w:t>
      </w:r>
    </w:p>
    <w:p w14:paraId="1AA6E249" w14:textId="3BF87043" w:rsidR="00054A96" w:rsidRPr="00054A96" w:rsidRDefault="00060A27" w:rsidP="00054A96">
      <w:pPr>
        <w:pStyle w:val="ListParagraph"/>
        <w:numPr>
          <w:ilvl w:val="0"/>
          <w:numId w:val="7"/>
        </w:numPr>
        <w:rPr>
          <w:sz w:val="24"/>
          <w:szCs w:val="24"/>
        </w:rPr>
      </w:pPr>
      <w:r w:rsidRPr="00060A27">
        <w:rPr>
          <w:sz w:val="24"/>
          <w:szCs w:val="24"/>
        </w:rPr>
        <w:t>To encourage investment in the renewable energy sector, governments are providing incentives.</w:t>
      </w:r>
    </w:p>
    <w:p w14:paraId="25C21200" w14:textId="77777777" w:rsidR="00126366" w:rsidRPr="00126366" w:rsidRDefault="00126366" w:rsidP="00126366">
      <w:pPr>
        <w:rPr>
          <w:sz w:val="24"/>
          <w:szCs w:val="24"/>
        </w:rPr>
      </w:pPr>
    </w:p>
    <w:p w14:paraId="1E8DF43E" w14:textId="3B87489A" w:rsidR="002B70B1" w:rsidRPr="00DD3969" w:rsidRDefault="00077917" w:rsidP="00DD3969">
      <w:pPr>
        <w:jc w:val="center"/>
        <w:rPr>
          <w:b/>
          <w:bCs/>
          <w:sz w:val="36"/>
          <w:szCs w:val="36"/>
        </w:rPr>
      </w:pPr>
      <w:r w:rsidRPr="00DD3969">
        <w:rPr>
          <w:b/>
          <w:bCs/>
          <w:sz w:val="36"/>
          <w:szCs w:val="36"/>
        </w:rPr>
        <w:lastRenderedPageBreak/>
        <w:t xml:space="preserve">Industry </w:t>
      </w:r>
      <w:r w:rsidR="00DD3969" w:rsidRPr="00DD3969">
        <w:rPr>
          <w:b/>
          <w:bCs/>
          <w:sz w:val="36"/>
          <w:szCs w:val="36"/>
        </w:rPr>
        <w:t>analysis</w:t>
      </w:r>
    </w:p>
    <w:p w14:paraId="7D3BE81C" w14:textId="77777777" w:rsidR="00DD3969" w:rsidRPr="002B70B1" w:rsidRDefault="00DD3969" w:rsidP="002B70B1">
      <w:pPr>
        <w:rPr>
          <w:sz w:val="24"/>
          <w:szCs w:val="24"/>
        </w:rPr>
      </w:pPr>
    </w:p>
    <w:p w14:paraId="21C6CF63" w14:textId="3D3D5839" w:rsidR="007D268D" w:rsidRDefault="00E54FF6" w:rsidP="00CB7139">
      <w:pPr>
        <w:rPr>
          <w:sz w:val="24"/>
          <w:szCs w:val="24"/>
        </w:rPr>
      </w:pPr>
      <w:r w:rsidRPr="00E54FF6">
        <w:rPr>
          <w:sz w:val="24"/>
          <w:szCs w:val="24"/>
        </w:rPr>
        <w:t>Netflix will undoubtedly encounter possibilities and risks, according to the assessment of the external environment. As a simple framework for evaluating an organization's competitive strength and market position, Harvard School professor Michael Porter developed Porter's five forces in 1979. A study of the industry's competitive environment will be conducted using Porter's Five Forces Framework.</w:t>
      </w:r>
      <w:r w:rsidRPr="00E54FF6">
        <w:t xml:space="preserve"> </w:t>
      </w:r>
      <w:r w:rsidRPr="00E54FF6">
        <w:rPr>
          <w:sz w:val="24"/>
          <w:szCs w:val="24"/>
        </w:rPr>
        <w:t>The framework considers the following five opposing forces when determining whether a sector is appealing: Among the market's threats are: According to Johnson et al. (2014), new rivals, substitutes, consumer and supplier power, new competitors, and internal market competition are the five main market dynamics. The five forces framework will offer a systematic manner to describe Netflix's competitive advantage for ongoing, sustained profitability in the market.</w:t>
      </w:r>
    </w:p>
    <w:p w14:paraId="71E9CDC2" w14:textId="66F2DC17" w:rsidR="00E54FF6" w:rsidRDefault="00E54FF6" w:rsidP="00CB7139">
      <w:pPr>
        <w:rPr>
          <w:sz w:val="24"/>
          <w:szCs w:val="24"/>
        </w:rPr>
      </w:pPr>
      <w:r>
        <w:rPr>
          <w:noProof/>
        </w:rPr>
        <w:drawing>
          <wp:inline distT="0" distB="0" distL="0" distR="0" wp14:anchorId="4B9A5EE9" wp14:editId="26B7743C">
            <wp:extent cx="5943600" cy="32029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202940"/>
                    </a:xfrm>
                    <a:prstGeom prst="rect">
                      <a:avLst/>
                    </a:prstGeom>
                    <a:noFill/>
                    <a:ln>
                      <a:noFill/>
                    </a:ln>
                  </pic:spPr>
                </pic:pic>
              </a:graphicData>
            </a:graphic>
          </wp:inline>
        </w:drawing>
      </w:r>
    </w:p>
    <w:p w14:paraId="7F542B41" w14:textId="00ED76BC" w:rsidR="00B366DF" w:rsidRDefault="00E54FF6" w:rsidP="00B366DF">
      <w:pPr>
        <w:rPr>
          <w:sz w:val="24"/>
          <w:szCs w:val="24"/>
        </w:rPr>
      </w:pPr>
      <w:r>
        <w:rPr>
          <w:sz w:val="24"/>
          <w:szCs w:val="24"/>
        </w:rPr>
        <w:t xml:space="preserve">5 </w:t>
      </w:r>
      <w:r w:rsidRPr="00E54FF6">
        <w:rPr>
          <w:sz w:val="24"/>
          <w:szCs w:val="24"/>
        </w:rPr>
        <w:t>Porter</w:t>
      </w:r>
      <w:r>
        <w:rPr>
          <w:sz w:val="24"/>
          <w:szCs w:val="24"/>
        </w:rPr>
        <w:t xml:space="preserve"> models framework. (source:</w:t>
      </w:r>
      <w:r w:rsidR="00FB0635">
        <w:rPr>
          <w:sz w:val="24"/>
          <w:szCs w:val="24"/>
        </w:rPr>
        <w:t xml:space="preserve"> Pinterest</w:t>
      </w:r>
      <w:r>
        <w:rPr>
          <w:sz w:val="24"/>
          <w:szCs w:val="24"/>
        </w:rPr>
        <w:t>).</w:t>
      </w:r>
    </w:p>
    <w:p w14:paraId="19B6623F" w14:textId="3134FF9F" w:rsidR="00B366DF" w:rsidRDefault="00B366DF" w:rsidP="00B366DF">
      <w:pPr>
        <w:rPr>
          <w:sz w:val="24"/>
          <w:szCs w:val="24"/>
        </w:rPr>
      </w:pPr>
      <w:r w:rsidRPr="00D86C00">
        <w:rPr>
          <w:sz w:val="40"/>
          <w:szCs w:val="40"/>
        </w:rPr>
        <w:t xml:space="preserve">Threats from </w:t>
      </w:r>
      <w:r w:rsidR="00D86C00">
        <w:rPr>
          <w:sz w:val="40"/>
          <w:szCs w:val="40"/>
        </w:rPr>
        <w:t>N</w:t>
      </w:r>
      <w:r w:rsidRPr="00D86C00">
        <w:rPr>
          <w:sz w:val="40"/>
          <w:szCs w:val="40"/>
        </w:rPr>
        <w:t xml:space="preserve">ew </w:t>
      </w:r>
      <w:r w:rsidR="00D86C00">
        <w:rPr>
          <w:sz w:val="40"/>
          <w:szCs w:val="40"/>
        </w:rPr>
        <w:t>R</w:t>
      </w:r>
      <w:r w:rsidRPr="00D86C00">
        <w:rPr>
          <w:sz w:val="40"/>
          <w:szCs w:val="40"/>
        </w:rPr>
        <w:t>ivals</w:t>
      </w:r>
      <w:r w:rsidR="00D86C00">
        <w:rPr>
          <w:sz w:val="40"/>
          <w:szCs w:val="40"/>
        </w:rPr>
        <w:t>.</w:t>
      </w:r>
    </w:p>
    <w:p w14:paraId="6BA2CF57" w14:textId="2490D67A" w:rsidR="00E54FF6" w:rsidRDefault="00FB0635" w:rsidP="00CB7139">
      <w:pPr>
        <w:rPr>
          <w:sz w:val="24"/>
          <w:szCs w:val="24"/>
        </w:rPr>
      </w:pPr>
      <w:r w:rsidRPr="00FB0635">
        <w:rPr>
          <w:sz w:val="24"/>
          <w:szCs w:val="24"/>
        </w:rPr>
        <w:t>Threats from new rivals show how vulnerable established market participants are to them. If the business is successful and entry barriers are low, more individuals will join, increasing the risk for new competitors.</w:t>
      </w:r>
    </w:p>
    <w:p w14:paraId="6380C555" w14:textId="2897E5AF" w:rsidR="008B3CE0" w:rsidRDefault="008B3CE0" w:rsidP="00CB7139">
      <w:pPr>
        <w:rPr>
          <w:sz w:val="24"/>
          <w:szCs w:val="24"/>
        </w:rPr>
      </w:pPr>
      <w:r w:rsidRPr="008B3CE0">
        <w:rPr>
          <w:sz w:val="24"/>
          <w:szCs w:val="24"/>
        </w:rPr>
        <w:t>The following criteria, according to The Way Ahead, make it less likely that new Netflix competitors would set up shop in India:</w:t>
      </w:r>
    </w:p>
    <w:p w14:paraId="66532F22" w14:textId="77777777" w:rsidR="000E6677" w:rsidRDefault="000E6677" w:rsidP="00CB7139">
      <w:pPr>
        <w:rPr>
          <w:sz w:val="24"/>
          <w:szCs w:val="24"/>
        </w:rPr>
      </w:pPr>
    </w:p>
    <w:p w14:paraId="660DD1D9" w14:textId="60306FC9" w:rsidR="000E6677" w:rsidRPr="00B83315" w:rsidRDefault="000E6677" w:rsidP="00B83315">
      <w:pPr>
        <w:pStyle w:val="ListParagraph"/>
        <w:numPr>
          <w:ilvl w:val="0"/>
          <w:numId w:val="10"/>
        </w:numPr>
        <w:rPr>
          <w:sz w:val="24"/>
          <w:szCs w:val="24"/>
        </w:rPr>
      </w:pPr>
      <w:r w:rsidRPr="00B83315">
        <w:rPr>
          <w:sz w:val="24"/>
          <w:szCs w:val="24"/>
        </w:rPr>
        <w:t xml:space="preserve">Time, money, and resource expenditures are necessary </w:t>
      </w:r>
      <w:r w:rsidR="00CA4A09">
        <w:rPr>
          <w:sz w:val="24"/>
          <w:szCs w:val="24"/>
        </w:rPr>
        <w:t>to</w:t>
      </w:r>
      <w:r w:rsidRPr="00B83315">
        <w:rPr>
          <w:sz w:val="24"/>
          <w:szCs w:val="24"/>
        </w:rPr>
        <w:t xml:space="preserve"> enter the market. If buyers place a high value on the unique experience and the products are highly different, this influence is also lessened.</w:t>
      </w:r>
    </w:p>
    <w:p w14:paraId="36228160" w14:textId="4C2CAA05" w:rsidR="000E6677" w:rsidRDefault="00B83315" w:rsidP="00B83315">
      <w:pPr>
        <w:pStyle w:val="ListParagraph"/>
        <w:numPr>
          <w:ilvl w:val="0"/>
          <w:numId w:val="9"/>
        </w:numPr>
        <w:rPr>
          <w:sz w:val="24"/>
          <w:szCs w:val="24"/>
        </w:rPr>
      </w:pPr>
      <w:r w:rsidRPr="00B83315">
        <w:rPr>
          <w:sz w:val="24"/>
          <w:szCs w:val="24"/>
        </w:rPr>
        <w:t>Videos in Hindi on YouTube If the current legal system places certain obstacles in the way of new enterprises wishing to enter the market, there won't be as much threat from new competitors for The Way Ahead. As a result, start-up enterprises may be deterred from entering the market by the need to follow stringent, time-consuming regulatory procedures.</w:t>
      </w:r>
    </w:p>
    <w:p w14:paraId="688358F5" w14:textId="67D47191" w:rsidR="00B83315" w:rsidRDefault="00B83315" w:rsidP="00B83315">
      <w:pPr>
        <w:pStyle w:val="ListParagraph"/>
        <w:numPr>
          <w:ilvl w:val="0"/>
          <w:numId w:val="9"/>
        </w:numPr>
        <w:rPr>
          <w:sz w:val="24"/>
          <w:szCs w:val="24"/>
        </w:rPr>
      </w:pPr>
      <w:r w:rsidRPr="00B83315">
        <w:rPr>
          <w:sz w:val="24"/>
          <w:szCs w:val="24"/>
        </w:rPr>
        <w:t>If consumers have a high psychological barrier to switching brands and are already committed to well-known companies, the risk will be minimal.</w:t>
      </w:r>
    </w:p>
    <w:p w14:paraId="4A8F80F0" w14:textId="673A8D47" w:rsidR="00207883" w:rsidRDefault="00207883" w:rsidP="00207883">
      <w:pPr>
        <w:pStyle w:val="ListParagraph"/>
        <w:numPr>
          <w:ilvl w:val="0"/>
          <w:numId w:val="9"/>
        </w:numPr>
        <w:rPr>
          <w:sz w:val="24"/>
          <w:szCs w:val="24"/>
        </w:rPr>
      </w:pPr>
      <w:r w:rsidRPr="00207883">
        <w:rPr>
          <w:sz w:val="24"/>
          <w:szCs w:val="24"/>
        </w:rPr>
        <w:t>The danger will be modest if consumers have a strong psychological barrier to switching brands and are already loyal to well-known enterprises.</w:t>
      </w:r>
    </w:p>
    <w:p w14:paraId="4C4ACC8C" w14:textId="57092017" w:rsidR="00207883" w:rsidRDefault="00207883" w:rsidP="00207883">
      <w:pPr>
        <w:ind w:left="360"/>
        <w:rPr>
          <w:sz w:val="24"/>
          <w:szCs w:val="24"/>
        </w:rPr>
      </w:pPr>
      <w:r w:rsidRPr="00207883">
        <w:rPr>
          <w:sz w:val="24"/>
          <w:szCs w:val="24"/>
        </w:rPr>
        <w:t>Several new competitors would emerge if Netflix entered the Bollywood market.</w:t>
      </w:r>
    </w:p>
    <w:p w14:paraId="1420F244" w14:textId="7E27C22F" w:rsidR="00207883" w:rsidRPr="00B12AE8" w:rsidRDefault="005047B5" w:rsidP="00B12AE8">
      <w:pPr>
        <w:pStyle w:val="ListParagraph"/>
        <w:numPr>
          <w:ilvl w:val="0"/>
          <w:numId w:val="11"/>
        </w:numPr>
        <w:rPr>
          <w:sz w:val="24"/>
          <w:szCs w:val="24"/>
        </w:rPr>
      </w:pPr>
      <w:r w:rsidRPr="00B12AE8">
        <w:rPr>
          <w:sz w:val="24"/>
          <w:szCs w:val="24"/>
        </w:rPr>
        <w:t>The current limitations stimulate the addition of new members.</w:t>
      </w:r>
    </w:p>
    <w:p w14:paraId="565187C0" w14:textId="79EDD280" w:rsidR="005047B5" w:rsidRDefault="00B12AE8" w:rsidP="00B12AE8">
      <w:pPr>
        <w:pStyle w:val="ListParagraph"/>
        <w:numPr>
          <w:ilvl w:val="0"/>
          <w:numId w:val="11"/>
        </w:numPr>
        <w:rPr>
          <w:sz w:val="24"/>
          <w:szCs w:val="24"/>
        </w:rPr>
      </w:pPr>
      <w:r w:rsidRPr="00B12AE8">
        <w:rPr>
          <w:sz w:val="24"/>
          <w:szCs w:val="24"/>
        </w:rPr>
        <w:t>Since they have little to no brand loyalty, consumers may readily switch brands.</w:t>
      </w:r>
    </w:p>
    <w:p w14:paraId="33B17AE0" w14:textId="2F65F0B7" w:rsidR="00B12AE8" w:rsidRDefault="00B7037C" w:rsidP="00B12AE8">
      <w:pPr>
        <w:pStyle w:val="ListParagraph"/>
        <w:numPr>
          <w:ilvl w:val="0"/>
          <w:numId w:val="11"/>
        </w:numPr>
        <w:rPr>
          <w:sz w:val="24"/>
          <w:szCs w:val="24"/>
        </w:rPr>
      </w:pPr>
      <w:r w:rsidRPr="00B7037C">
        <w:rPr>
          <w:sz w:val="24"/>
          <w:szCs w:val="24"/>
        </w:rPr>
        <w:t>Since they have little to no brand loyalty, consumers may readily switch brands.</w:t>
      </w:r>
    </w:p>
    <w:p w14:paraId="74D064B5" w14:textId="5A037BB0" w:rsidR="00B7037C" w:rsidRDefault="00B7037C" w:rsidP="00B12AE8">
      <w:pPr>
        <w:pStyle w:val="ListParagraph"/>
        <w:numPr>
          <w:ilvl w:val="0"/>
          <w:numId w:val="11"/>
        </w:numPr>
        <w:rPr>
          <w:sz w:val="24"/>
          <w:szCs w:val="24"/>
        </w:rPr>
      </w:pPr>
      <w:r w:rsidRPr="00B7037C">
        <w:rPr>
          <w:sz w:val="24"/>
          <w:szCs w:val="24"/>
        </w:rPr>
        <w:t>The established market participants' retaliation is ineffectual as a deterrence.</w:t>
      </w:r>
    </w:p>
    <w:p w14:paraId="67A2F808" w14:textId="77777777" w:rsidR="00C12E39" w:rsidRPr="00C12E39" w:rsidRDefault="00C12E39" w:rsidP="00C12E39">
      <w:pPr>
        <w:pStyle w:val="ListParagraph"/>
        <w:numPr>
          <w:ilvl w:val="0"/>
          <w:numId w:val="11"/>
        </w:numPr>
        <w:rPr>
          <w:sz w:val="24"/>
          <w:szCs w:val="24"/>
        </w:rPr>
      </w:pPr>
      <w:r w:rsidRPr="00C12E39">
        <w:rPr>
          <w:sz w:val="24"/>
          <w:szCs w:val="24"/>
        </w:rPr>
        <w:t>The existing market players' response is useless as a deterrence.</w:t>
      </w:r>
    </w:p>
    <w:p w14:paraId="52AD05FF" w14:textId="3AB39B14" w:rsidR="00B7037C" w:rsidRDefault="00B7037C" w:rsidP="006D0775">
      <w:pPr>
        <w:rPr>
          <w:sz w:val="24"/>
          <w:szCs w:val="24"/>
        </w:rPr>
      </w:pPr>
    </w:p>
    <w:p w14:paraId="17512B54" w14:textId="72B04AD3" w:rsidR="006D0775" w:rsidRDefault="006D0775" w:rsidP="006D0775">
      <w:pPr>
        <w:rPr>
          <w:sz w:val="24"/>
          <w:szCs w:val="24"/>
        </w:rPr>
      </w:pPr>
      <w:r w:rsidRPr="006D0775">
        <w:rPr>
          <w:sz w:val="24"/>
          <w:szCs w:val="24"/>
        </w:rPr>
        <w:t>What's Netflix like in India?  how will it defend against the threat posed by emerging competitors?</w:t>
      </w:r>
    </w:p>
    <w:p w14:paraId="70338413" w14:textId="7155A289" w:rsidR="00C12E39" w:rsidRDefault="00AE39F8" w:rsidP="00AE39F8">
      <w:pPr>
        <w:pStyle w:val="ListParagraph"/>
        <w:numPr>
          <w:ilvl w:val="0"/>
          <w:numId w:val="13"/>
        </w:numPr>
        <w:rPr>
          <w:sz w:val="24"/>
          <w:szCs w:val="24"/>
        </w:rPr>
      </w:pPr>
      <w:r w:rsidRPr="00AE39F8">
        <w:rPr>
          <w:sz w:val="24"/>
          <w:szCs w:val="24"/>
        </w:rPr>
        <w:t>Focusing on client connection management in The Way Ahead on Bollywood Netflix might boost patron loyalty. Increased psychological switching costs will be present.</w:t>
      </w:r>
    </w:p>
    <w:p w14:paraId="7D494EC9" w14:textId="2B02FA59" w:rsidR="00AE39F8" w:rsidRDefault="00B366DF" w:rsidP="00AE39F8">
      <w:pPr>
        <w:pStyle w:val="ListParagraph"/>
        <w:numPr>
          <w:ilvl w:val="0"/>
          <w:numId w:val="13"/>
        </w:numPr>
        <w:rPr>
          <w:sz w:val="24"/>
          <w:szCs w:val="24"/>
        </w:rPr>
      </w:pPr>
      <w:r w:rsidRPr="00B366DF">
        <w:rPr>
          <w:sz w:val="24"/>
          <w:szCs w:val="24"/>
        </w:rPr>
        <w:t>To strengthen access to the target market, it may create long-term contractual ties with distributors.</w:t>
      </w:r>
    </w:p>
    <w:p w14:paraId="2C4AEDA4" w14:textId="026C7909" w:rsidR="00B366DF" w:rsidRDefault="00B366DF" w:rsidP="00AE39F8">
      <w:pPr>
        <w:pStyle w:val="ListParagraph"/>
        <w:numPr>
          <w:ilvl w:val="0"/>
          <w:numId w:val="13"/>
        </w:numPr>
        <w:rPr>
          <w:sz w:val="24"/>
          <w:szCs w:val="24"/>
        </w:rPr>
      </w:pPr>
      <w:r w:rsidRPr="00B366DF">
        <w:rPr>
          <w:sz w:val="24"/>
          <w:szCs w:val="24"/>
        </w:rPr>
        <w:t xml:space="preserve">Bollywood Netflix Additionally, Netflix may take part in R&amp;D projects, gather crucial user data, and offer cutting-edge goods and services to create a solid platform for </w:t>
      </w:r>
      <w:r w:rsidR="00CA4A09">
        <w:rPr>
          <w:sz w:val="24"/>
          <w:szCs w:val="24"/>
        </w:rPr>
        <w:t xml:space="preserve">the </w:t>
      </w:r>
      <w:r w:rsidRPr="00B366DF">
        <w:rPr>
          <w:sz w:val="24"/>
          <w:szCs w:val="24"/>
        </w:rPr>
        <w:t>difference.</w:t>
      </w:r>
    </w:p>
    <w:p w14:paraId="1CDF6B1E" w14:textId="56F2C6E0" w:rsidR="00B366DF" w:rsidRDefault="00CA4A09" w:rsidP="00B366DF">
      <w:pPr>
        <w:rPr>
          <w:b/>
          <w:bCs/>
          <w:sz w:val="32"/>
          <w:szCs w:val="32"/>
        </w:rPr>
      </w:pPr>
      <w:r>
        <w:rPr>
          <w:b/>
          <w:bCs/>
          <w:sz w:val="32"/>
          <w:szCs w:val="32"/>
        </w:rPr>
        <w:t>The threat</w:t>
      </w:r>
      <w:r w:rsidR="00B366DF" w:rsidRPr="00B366DF">
        <w:rPr>
          <w:b/>
          <w:bCs/>
          <w:sz w:val="32"/>
          <w:szCs w:val="32"/>
        </w:rPr>
        <w:t xml:space="preserve"> of Substitute Products or Services</w:t>
      </w:r>
    </w:p>
    <w:p w14:paraId="695ADFC6" w14:textId="55555356" w:rsidR="00D86C00" w:rsidRDefault="00D86C00" w:rsidP="00B366DF">
      <w:pPr>
        <w:rPr>
          <w:sz w:val="24"/>
          <w:szCs w:val="24"/>
        </w:rPr>
      </w:pPr>
      <w:r w:rsidRPr="00D86C00">
        <w:rPr>
          <w:sz w:val="24"/>
          <w:szCs w:val="24"/>
        </w:rPr>
        <w:t xml:space="preserve">The competitive landscape is difficult for Netflix in India The Way Ahead and other established enterprises since there are alternatives available. Consumers can </w:t>
      </w:r>
      <w:r w:rsidR="00CA4A09">
        <w:rPr>
          <w:sz w:val="24"/>
          <w:szCs w:val="24"/>
        </w:rPr>
        <w:t>utilize</w:t>
      </w:r>
      <w:r w:rsidRPr="00D86C00">
        <w:rPr>
          <w:sz w:val="24"/>
          <w:szCs w:val="24"/>
        </w:rPr>
        <w:t xml:space="preserve"> replacement goods and services from other industries to satisfy their demands, as evidenced by the high hazard of substitution. The degree of this danger to Netflix India depends on </w:t>
      </w:r>
      <w:r w:rsidR="00CA4A09">
        <w:rPr>
          <w:sz w:val="24"/>
          <w:szCs w:val="24"/>
        </w:rPr>
        <w:t>several</w:t>
      </w:r>
      <w:r w:rsidRPr="00D86C00">
        <w:rPr>
          <w:sz w:val="24"/>
          <w:szCs w:val="24"/>
        </w:rPr>
        <w:t xml:space="preserve"> variables.</w:t>
      </w:r>
    </w:p>
    <w:p w14:paraId="05518500" w14:textId="12667407" w:rsidR="00D86C00" w:rsidRDefault="00D22692" w:rsidP="00B366DF">
      <w:pPr>
        <w:rPr>
          <w:sz w:val="24"/>
          <w:szCs w:val="24"/>
        </w:rPr>
      </w:pPr>
      <w:r w:rsidRPr="00D22692">
        <w:rPr>
          <w:sz w:val="24"/>
          <w:szCs w:val="24"/>
        </w:rPr>
        <w:lastRenderedPageBreak/>
        <w:t>Increasingly, the threat of substitute goods or services is present when</w:t>
      </w:r>
    </w:p>
    <w:p w14:paraId="7F7DE224" w14:textId="0899AB21" w:rsidR="00D22692" w:rsidRPr="00346BB8" w:rsidRDefault="00F62D8E" w:rsidP="00346BB8">
      <w:pPr>
        <w:pStyle w:val="ListParagraph"/>
        <w:numPr>
          <w:ilvl w:val="0"/>
          <w:numId w:val="14"/>
        </w:numPr>
        <w:rPr>
          <w:sz w:val="24"/>
          <w:szCs w:val="24"/>
        </w:rPr>
      </w:pPr>
      <w:r w:rsidRPr="00346BB8">
        <w:rPr>
          <w:sz w:val="24"/>
          <w:szCs w:val="24"/>
        </w:rPr>
        <w:t>There is a less expensive option available that comes from another sector of the economy.</w:t>
      </w:r>
    </w:p>
    <w:p w14:paraId="0A46B375" w14:textId="12BA3EE5" w:rsidR="00F62D8E" w:rsidRPr="00346BB8" w:rsidRDefault="00F62D8E" w:rsidP="00346BB8">
      <w:pPr>
        <w:pStyle w:val="ListParagraph"/>
        <w:numPr>
          <w:ilvl w:val="0"/>
          <w:numId w:val="14"/>
        </w:numPr>
        <w:rPr>
          <w:sz w:val="24"/>
          <w:szCs w:val="24"/>
        </w:rPr>
      </w:pPr>
      <w:r w:rsidRPr="00346BB8">
        <w:rPr>
          <w:sz w:val="24"/>
          <w:szCs w:val="24"/>
        </w:rPr>
        <w:t xml:space="preserve">Switching from one industry to a replacement product has </w:t>
      </w:r>
      <w:r w:rsidR="00CA4A09">
        <w:rPr>
          <w:sz w:val="24"/>
          <w:szCs w:val="24"/>
        </w:rPr>
        <w:t xml:space="preserve">a </w:t>
      </w:r>
      <w:r w:rsidRPr="00346BB8">
        <w:rPr>
          <w:sz w:val="24"/>
          <w:szCs w:val="24"/>
        </w:rPr>
        <w:t>very little psychological impact.</w:t>
      </w:r>
    </w:p>
    <w:p w14:paraId="665BE769" w14:textId="37CFD0EC" w:rsidR="00F62D8E" w:rsidRPr="00346BB8" w:rsidRDefault="00F62D8E" w:rsidP="00346BB8">
      <w:pPr>
        <w:pStyle w:val="ListParagraph"/>
        <w:numPr>
          <w:ilvl w:val="0"/>
          <w:numId w:val="14"/>
        </w:numPr>
        <w:rPr>
          <w:sz w:val="24"/>
          <w:szCs w:val="24"/>
        </w:rPr>
      </w:pPr>
      <w:r w:rsidRPr="00346BB8">
        <w:rPr>
          <w:sz w:val="24"/>
          <w:szCs w:val="24"/>
        </w:rPr>
        <w:t>The performance and quality of a suitable substitute are at least comparable to those of The Way Ahead on Netflix India.</w:t>
      </w:r>
    </w:p>
    <w:p w14:paraId="3A8ECB78" w14:textId="47CD3D39" w:rsidR="00346BB8" w:rsidRDefault="00346BB8" w:rsidP="00B366DF">
      <w:pPr>
        <w:rPr>
          <w:sz w:val="24"/>
          <w:szCs w:val="24"/>
        </w:rPr>
      </w:pPr>
      <w:r w:rsidRPr="00346BB8">
        <w:rPr>
          <w:sz w:val="24"/>
          <w:szCs w:val="24"/>
        </w:rPr>
        <w:t>Netflix India is, though, only somewhat in jeopardy as a result. what happens next and when;</w:t>
      </w:r>
    </w:p>
    <w:p w14:paraId="27B2A107" w14:textId="7B20DCEE" w:rsidR="00346BB8" w:rsidRDefault="00346BB8" w:rsidP="00346BB8">
      <w:pPr>
        <w:pStyle w:val="ListParagraph"/>
        <w:numPr>
          <w:ilvl w:val="0"/>
          <w:numId w:val="15"/>
        </w:numPr>
        <w:rPr>
          <w:sz w:val="24"/>
          <w:szCs w:val="24"/>
        </w:rPr>
      </w:pPr>
      <w:r w:rsidRPr="00346BB8">
        <w:rPr>
          <w:sz w:val="24"/>
          <w:szCs w:val="24"/>
        </w:rPr>
        <w:t>To move to the alternative product will be quite pricey (due to high psychological costs or higher economic costs)</w:t>
      </w:r>
      <w:r>
        <w:rPr>
          <w:sz w:val="24"/>
          <w:szCs w:val="24"/>
        </w:rPr>
        <w:t>.</w:t>
      </w:r>
    </w:p>
    <w:p w14:paraId="36C89A30" w14:textId="25CE3519" w:rsidR="00346BB8" w:rsidRDefault="004F69B4" w:rsidP="00346BB8">
      <w:pPr>
        <w:pStyle w:val="ListParagraph"/>
        <w:numPr>
          <w:ilvl w:val="0"/>
          <w:numId w:val="15"/>
        </w:numPr>
        <w:rPr>
          <w:sz w:val="24"/>
          <w:szCs w:val="24"/>
        </w:rPr>
      </w:pPr>
      <w:r w:rsidRPr="004F69B4">
        <w:rPr>
          <w:sz w:val="24"/>
          <w:szCs w:val="24"/>
        </w:rPr>
        <w:t>There is no similar service in India that can compare to the value Netflix provides its subscribers. How to Go Further (in terms of quality and performance).</w:t>
      </w:r>
    </w:p>
    <w:p w14:paraId="72D7C098" w14:textId="7DA46A08" w:rsidR="004F69B4" w:rsidRDefault="004F69B4" w:rsidP="004F69B4">
      <w:pPr>
        <w:rPr>
          <w:sz w:val="24"/>
          <w:szCs w:val="24"/>
        </w:rPr>
      </w:pPr>
      <w:r w:rsidRPr="004F69B4">
        <w:rPr>
          <w:sz w:val="24"/>
          <w:szCs w:val="24"/>
        </w:rPr>
        <w:t>How can Netflix reduce the possibility of replacement products and services in India?</w:t>
      </w:r>
    </w:p>
    <w:p w14:paraId="2784ACDF" w14:textId="49D4B6B7" w:rsidR="004F69B4" w:rsidRDefault="004F69B4" w:rsidP="004F69B4">
      <w:pPr>
        <w:pStyle w:val="ListParagraph"/>
        <w:numPr>
          <w:ilvl w:val="0"/>
          <w:numId w:val="16"/>
        </w:numPr>
        <w:rPr>
          <w:sz w:val="24"/>
          <w:szCs w:val="24"/>
        </w:rPr>
      </w:pPr>
      <w:r w:rsidRPr="004F69B4">
        <w:rPr>
          <w:sz w:val="24"/>
          <w:szCs w:val="24"/>
        </w:rPr>
        <w:t>It may lessen the risk of substitute goods or services in India by highlighting how Netflix's provided product or service is superior to the alternatives.</w:t>
      </w:r>
    </w:p>
    <w:p w14:paraId="0072721C" w14:textId="0ED6F0BA" w:rsidR="004F69B4" w:rsidRDefault="00CA4A09" w:rsidP="004F69B4">
      <w:pPr>
        <w:pStyle w:val="ListParagraph"/>
        <w:numPr>
          <w:ilvl w:val="0"/>
          <w:numId w:val="16"/>
        </w:numPr>
        <w:rPr>
          <w:sz w:val="24"/>
          <w:szCs w:val="24"/>
        </w:rPr>
      </w:pPr>
      <w:r w:rsidRPr="00CA4A09">
        <w:rPr>
          <w:sz w:val="24"/>
          <w:szCs w:val="24"/>
        </w:rPr>
        <w:t xml:space="preserve">It should provide a great customer experience and outstanding value for their money </w:t>
      </w:r>
      <w:r>
        <w:rPr>
          <w:sz w:val="24"/>
          <w:szCs w:val="24"/>
        </w:rPr>
        <w:t>to</w:t>
      </w:r>
      <w:r w:rsidRPr="00CA4A09">
        <w:rPr>
          <w:sz w:val="24"/>
          <w:szCs w:val="24"/>
        </w:rPr>
        <w:t xml:space="preserve"> persuade them to purchase.</w:t>
      </w:r>
    </w:p>
    <w:p w14:paraId="062033C3" w14:textId="705A0293" w:rsidR="00CA4A09" w:rsidRDefault="00CA4A09" w:rsidP="004F69B4">
      <w:pPr>
        <w:pStyle w:val="ListParagraph"/>
        <w:numPr>
          <w:ilvl w:val="0"/>
          <w:numId w:val="16"/>
        </w:numPr>
        <w:rPr>
          <w:sz w:val="24"/>
          <w:szCs w:val="24"/>
        </w:rPr>
      </w:pPr>
      <w:r w:rsidRPr="00CA4A09">
        <w:rPr>
          <w:sz w:val="24"/>
          <w:szCs w:val="24"/>
        </w:rPr>
        <w:t>By encouraging loyalty, it may make switching more expensive.</w:t>
      </w:r>
    </w:p>
    <w:p w14:paraId="4821C606" w14:textId="7C375D01" w:rsidR="00CA4A09" w:rsidRDefault="00CA4A09" w:rsidP="004F69B4">
      <w:pPr>
        <w:pStyle w:val="ListParagraph"/>
        <w:numPr>
          <w:ilvl w:val="0"/>
          <w:numId w:val="16"/>
        </w:numPr>
        <w:rPr>
          <w:sz w:val="24"/>
          <w:szCs w:val="24"/>
        </w:rPr>
      </w:pPr>
      <w:r w:rsidRPr="00CA4A09">
        <w:rPr>
          <w:sz w:val="24"/>
          <w:szCs w:val="24"/>
        </w:rPr>
        <w:t xml:space="preserve">Not to mention that it may boost quality, </w:t>
      </w:r>
      <w:r>
        <w:rPr>
          <w:sz w:val="24"/>
          <w:szCs w:val="24"/>
        </w:rPr>
        <w:t>maximize</w:t>
      </w:r>
      <w:r w:rsidRPr="00CA4A09">
        <w:rPr>
          <w:sz w:val="24"/>
          <w:szCs w:val="24"/>
        </w:rPr>
        <w:t xml:space="preserve"> value, and offer an obvious point of uniqueness to deter buyers from using a competing product.</w:t>
      </w:r>
    </w:p>
    <w:p w14:paraId="1DF71FB9" w14:textId="2506562F" w:rsidR="00CA4A09" w:rsidRDefault="005E57AD" w:rsidP="00CA4A09">
      <w:pPr>
        <w:rPr>
          <w:b/>
          <w:bCs/>
          <w:sz w:val="36"/>
          <w:szCs w:val="36"/>
        </w:rPr>
      </w:pPr>
      <w:r>
        <w:rPr>
          <w:b/>
          <w:bCs/>
          <w:sz w:val="36"/>
          <w:szCs w:val="36"/>
        </w:rPr>
        <w:t>The rivalry</w:t>
      </w:r>
      <w:r w:rsidR="004F3389" w:rsidRPr="004F3389">
        <w:rPr>
          <w:b/>
          <w:bCs/>
          <w:sz w:val="36"/>
          <w:szCs w:val="36"/>
        </w:rPr>
        <w:t xml:space="preserve"> between established firms</w:t>
      </w:r>
    </w:p>
    <w:p w14:paraId="50C8718C" w14:textId="31FF957D" w:rsidR="003048E2" w:rsidRDefault="003048E2" w:rsidP="00CA4A09">
      <w:r w:rsidRPr="003048E2">
        <w:t>The battle amongst well-known businesses demonstrates how many competitors Netflix in India has. Due to their intense competition, other Indian companies may exert significant pressure on Netflix, which might limit their ability to expand independently. Due to businesses' aggressive pricing and targeting techniques, profitability in these industries is poor.</w:t>
      </w:r>
    </w:p>
    <w:p w14:paraId="08E902C2" w14:textId="7FD2418C" w:rsidR="003048E2" w:rsidRDefault="003048E2" w:rsidP="003048E2">
      <w:pPr>
        <w:pStyle w:val="NormalWeb"/>
        <w:shd w:val="clear" w:color="auto" w:fill="FFFFFF"/>
        <w:spacing w:before="0" w:beforeAutospacing="0" w:line="420" w:lineRule="atLeast"/>
        <w:jc w:val="both"/>
        <w:rPr>
          <w:rFonts w:ascii="Roboto" w:hAnsi="Roboto"/>
        </w:rPr>
      </w:pPr>
      <w:r w:rsidRPr="003048E2">
        <w:rPr>
          <w:rFonts w:ascii="Roboto" w:hAnsi="Roboto"/>
        </w:rPr>
        <w:t>In India, Netflix won't see many challenges from other companies if</w:t>
      </w:r>
      <w:r w:rsidR="00352576">
        <w:rPr>
          <w:rFonts w:ascii="Roboto" w:hAnsi="Roboto"/>
        </w:rPr>
        <w:t>;</w:t>
      </w:r>
    </w:p>
    <w:p w14:paraId="27810D11" w14:textId="0DB7A526" w:rsidR="00352576" w:rsidRDefault="00352576" w:rsidP="00352576">
      <w:pPr>
        <w:pStyle w:val="NormalWeb"/>
        <w:numPr>
          <w:ilvl w:val="0"/>
          <w:numId w:val="17"/>
        </w:numPr>
        <w:shd w:val="clear" w:color="auto" w:fill="FFFFFF"/>
        <w:spacing w:before="0" w:beforeAutospacing="0" w:line="420" w:lineRule="atLeast"/>
        <w:jc w:val="both"/>
        <w:rPr>
          <w:rFonts w:ascii="Roboto" w:hAnsi="Roboto"/>
        </w:rPr>
      </w:pPr>
      <w:r w:rsidRPr="00352576">
        <w:rPr>
          <w:rFonts w:ascii="Roboto" w:hAnsi="Roboto"/>
        </w:rPr>
        <w:t>If competing companies don't pose a serious threat to Netflix in India,</w:t>
      </w:r>
    </w:p>
    <w:p w14:paraId="594757DA" w14:textId="6F7A624D" w:rsidR="00352576" w:rsidRDefault="00352576" w:rsidP="00352576">
      <w:pPr>
        <w:pStyle w:val="NormalWeb"/>
        <w:numPr>
          <w:ilvl w:val="0"/>
          <w:numId w:val="17"/>
        </w:numPr>
        <w:shd w:val="clear" w:color="auto" w:fill="FFFFFF"/>
        <w:spacing w:before="0" w:beforeAutospacing="0" w:line="420" w:lineRule="atLeast"/>
        <w:jc w:val="both"/>
        <w:rPr>
          <w:rFonts w:ascii="Roboto" w:hAnsi="Roboto"/>
        </w:rPr>
      </w:pPr>
      <w:r w:rsidRPr="00352576">
        <w:rPr>
          <w:rFonts w:ascii="Roboto" w:hAnsi="Roboto"/>
        </w:rPr>
        <w:t>The industry is growing fast.</w:t>
      </w:r>
    </w:p>
    <w:p w14:paraId="451A1291" w14:textId="4DB43EB9" w:rsidR="00352576" w:rsidRDefault="00352576" w:rsidP="00352576">
      <w:pPr>
        <w:pStyle w:val="NormalWeb"/>
        <w:numPr>
          <w:ilvl w:val="0"/>
          <w:numId w:val="17"/>
        </w:numPr>
        <w:shd w:val="clear" w:color="auto" w:fill="FFFFFF"/>
        <w:spacing w:before="0" w:beforeAutospacing="0" w:line="420" w:lineRule="atLeast"/>
        <w:jc w:val="both"/>
        <w:rPr>
          <w:rFonts w:ascii="Roboto" w:hAnsi="Roboto"/>
        </w:rPr>
      </w:pPr>
      <w:r w:rsidRPr="00352576">
        <w:rPr>
          <w:rFonts w:ascii="Roboto" w:hAnsi="Roboto"/>
        </w:rPr>
        <w:t>A definite market leader is present.</w:t>
      </w:r>
    </w:p>
    <w:p w14:paraId="16D713A8" w14:textId="2FCB3141" w:rsidR="00352576" w:rsidRDefault="00352576" w:rsidP="00352576">
      <w:pPr>
        <w:pStyle w:val="NormalWeb"/>
        <w:numPr>
          <w:ilvl w:val="0"/>
          <w:numId w:val="17"/>
        </w:numPr>
        <w:shd w:val="clear" w:color="auto" w:fill="FFFFFF"/>
        <w:spacing w:before="0" w:beforeAutospacing="0" w:line="420" w:lineRule="atLeast"/>
        <w:jc w:val="both"/>
        <w:rPr>
          <w:rFonts w:ascii="Roboto" w:hAnsi="Roboto"/>
        </w:rPr>
      </w:pPr>
      <w:r w:rsidRPr="00352576">
        <w:rPr>
          <w:rFonts w:ascii="Roboto" w:hAnsi="Roboto"/>
        </w:rPr>
        <w:t>Each market player focuses on a separate subsegment, and the products are quite distinctive.</w:t>
      </w:r>
    </w:p>
    <w:p w14:paraId="7166B23C" w14:textId="7C8D575E" w:rsidR="000375E3" w:rsidRDefault="000375E3" w:rsidP="004E2623">
      <w:pPr>
        <w:pStyle w:val="NormalWeb"/>
        <w:numPr>
          <w:ilvl w:val="0"/>
          <w:numId w:val="17"/>
        </w:numPr>
        <w:shd w:val="clear" w:color="auto" w:fill="FFFFFF"/>
        <w:spacing w:before="0" w:beforeAutospacing="0" w:line="420" w:lineRule="atLeast"/>
        <w:jc w:val="both"/>
        <w:rPr>
          <w:rFonts w:ascii="Roboto" w:hAnsi="Roboto"/>
        </w:rPr>
      </w:pPr>
      <w:r w:rsidRPr="000375E3">
        <w:rPr>
          <w:rFonts w:ascii="Roboto" w:hAnsi="Roboto"/>
        </w:rPr>
        <w:lastRenderedPageBreak/>
        <w:t>For customers, switching has considerable psychological and financial consequences.</w:t>
      </w:r>
    </w:p>
    <w:p w14:paraId="555DB88B" w14:textId="5C4935A9" w:rsidR="004E2623" w:rsidRDefault="004E2623" w:rsidP="004E2623">
      <w:pPr>
        <w:pStyle w:val="NormalWeb"/>
        <w:shd w:val="clear" w:color="auto" w:fill="FFFFFF"/>
        <w:spacing w:before="0" w:beforeAutospacing="0" w:line="420" w:lineRule="atLeast"/>
        <w:jc w:val="both"/>
        <w:rPr>
          <w:rFonts w:ascii="Roboto" w:hAnsi="Roboto"/>
        </w:rPr>
      </w:pPr>
      <w:r w:rsidRPr="004E2623">
        <w:rPr>
          <w:rFonts w:ascii="Roboto" w:hAnsi="Roboto"/>
        </w:rPr>
        <w:t>Similar to this, new factors exacerbate rivalry among the nation's Netflix firms, which are already well-established. For instance, the company would face intense rivalry from other already-existing businesses if market players are strategically diverse and concentrate on the same industry. There will be more intense competition if customers are not loyal to their present brands and moving to other brands only incurs low switching costs. Competitors commonly use aggressive strategies to surpass one another when their market shares are equivalent, their product offers are uniform, and their industries are developing slowly. Due to these and other factors, Netflix's main strategic concern in India is the competition between already-established companies.</w:t>
      </w:r>
    </w:p>
    <w:p w14:paraId="7F9C68C3" w14:textId="4F4D71A3" w:rsidR="004E2623" w:rsidRDefault="004E2623" w:rsidP="004E2623">
      <w:pPr>
        <w:pStyle w:val="NormalWeb"/>
        <w:shd w:val="clear" w:color="auto" w:fill="FFFFFF"/>
        <w:spacing w:before="0" w:beforeAutospacing="0" w:line="420" w:lineRule="atLeast"/>
        <w:jc w:val="both"/>
        <w:rPr>
          <w:rFonts w:ascii="Roboto" w:hAnsi="Roboto"/>
        </w:rPr>
      </w:pPr>
      <w:r w:rsidRPr="004E2623">
        <w:rPr>
          <w:rFonts w:ascii="Roboto" w:hAnsi="Roboto"/>
        </w:rPr>
        <w:t>How can Netflix in India manage the competition from other companies?</w:t>
      </w:r>
    </w:p>
    <w:p w14:paraId="690D4E95" w14:textId="5110A9F5" w:rsidR="004E2623" w:rsidRDefault="002F4C5F" w:rsidP="004E2623">
      <w:pPr>
        <w:pStyle w:val="NormalWeb"/>
        <w:shd w:val="clear" w:color="auto" w:fill="FFFFFF"/>
        <w:spacing w:before="0" w:beforeAutospacing="0" w:line="420" w:lineRule="atLeast"/>
        <w:jc w:val="both"/>
        <w:rPr>
          <w:rFonts w:ascii="Roboto" w:hAnsi="Roboto"/>
        </w:rPr>
      </w:pPr>
      <w:r w:rsidRPr="002F4C5F">
        <w:rPr>
          <w:rFonts w:ascii="Roboto" w:hAnsi="Roboto"/>
        </w:rPr>
        <w:t xml:space="preserve">To improve the basis for distinction, Netflix in India should concentrate on the implicit requirements and expectations of its consumers. Since switching supports long-term customer connections, switching should be more expensive. </w:t>
      </w:r>
      <w:r w:rsidR="005E57AD">
        <w:rPr>
          <w:rFonts w:ascii="Roboto" w:hAnsi="Roboto"/>
        </w:rPr>
        <w:t>To</w:t>
      </w:r>
      <w:r w:rsidRPr="002F4C5F">
        <w:rPr>
          <w:rFonts w:ascii="Roboto" w:hAnsi="Roboto"/>
        </w:rPr>
        <w:t xml:space="preserve"> find new consumer segments, the business must also spend </w:t>
      </w:r>
      <w:r w:rsidR="005E57AD">
        <w:rPr>
          <w:rFonts w:ascii="Roboto" w:hAnsi="Roboto"/>
        </w:rPr>
        <w:t>on</w:t>
      </w:r>
      <w:r w:rsidRPr="002F4C5F">
        <w:rPr>
          <w:rFonts w:ascii="Roboto" w:hAnsi="Roboto"/>
        </w:rPr>
        <w:t xml:space="preserve"> operations for research and development. The interests of both sides are satisfied when rivals occasionally work together. This suggestion might also be considered by the company.</w:t>
      </w:r>
    </w:p>
    <w:p w14:paraId="05ACD1C8" w14:textId="15A00AE8" w:rsidR="002F4C5F" w:rsidRDefault="002F4C5F" w:rsidP="004E2623">
      <w:pPr>
        <w:pStyle w:val="NormalWeb"/>
        <w:shd w:val="clear" w:color="auto" w:fill="FFFFFF"/>
        <w:spacing w:before="0" w:beforeAutospacing="0" w:line="420" w:lineRule="atLeast"/>
        <w:jc w:val="both"/>
        <w:rPr>
          <w:rFonts w:ascii="Roboto" w:hAnsi="Roboto"/>
          <w:b/>
          <w:bCs/>
          <w:sz w:val="32"/>
          <w:szCs w:val="32"/>
        </w:rPr>
      </w:pPr>
      <w:r w:rsidRPr="002F4C5F">
        <w:rPr>
          <w:rFonts w:ascii="Roboto" w:hAnsi="Roboto"/>
          <w:b/>
          <w:bCs/>
          <w:sz w:val="32"/>
          <w:szCs w:val="32"/>
        </w:rPr>
        <w:t>The Buying Power of Suppliers</w:t>
      </w:r>
    </w:p>
    <w:p w14:paraId="37CF328F" w14:textId="4C5E15A7" w:rsidR="002F4C5F" w:rsidRDefault="002F4C5F" w:rsidP="004E2623">
      <w:pPr>
        <w:pStyle w:val="NormalWeb"/>
        <w:shd w:val="clear" w:color="auto" w:fill="FFFFFF"/>
        <w:spacing w:before="0" w:beforeAutospacing="0" w:line="420" w:lineRule="atLeast"/>
        <w:jc w:val="both"/>
        <w:rPr>
          <w:rFonts w:ascii="Roboto" w:hAnsi="Roboto"/>
        </w:rPr>
      </w:pPr>
      <w:r w:rsidRPr="002F4C5F">
        <w:rPr>
          <w:rFonts w:ascii="Roboto" w:hAnsi="Roboto"/>
        </w:rPr>
        <w:t xml:space="preserve">The pressure that suppliers exert on corporate </w:t>
      </w:r>
      <w:r w:rsidR="005E57AD">
        <w:rPr>
          <w:rFonts w:ascii="Roboto" w:hAnsi="Roboto"/>
        </w:rPr>
        <w:t>organizations</w:t>
      </w:r>
      <w:r w:rsidRPr="002F4C5F">
        <w:rPr>
          <w:rFonts w:ascii="Roboto" w:hAnsi="Roboto"/>
        </w:rPr>
        <w:t xml:space="preserve"> via the employment of a range of methods, such as reducing product availability, lowering product quality, or raising pricing, is represented by the Porter 5 Force Model's portrayal of the bargaining power of suppliers. When suppliers have strong negotiating power, buyers pay a price (business </w:t>
      </w:r>
      <w:r w:rsidR="005E57AD">
        <w:rPr>
          <w:rFonts w:ascii="Roboto" w:hAnsi="Roboto"/>
        </w:rPr>
        <w:t>organizations</w:t>
      </w:r>
      <w:r w:rsidRPr="002F4C5F">
        <w:rPr>
          <w:rFonts w:ascii="Roboto" w:hAnsi="Roboto"/>
        </w:rPr>
        <w:t>). Strong supplier bargaining power may also increase industry competition and hinder Netflix India's ability to grow and make money. Similar to this, a sector with less supplier power could be more tempting since it has space for growth and high profitability.</w:t>
      </w:r>
    </w:p>
    <w:p w14:paraId="5724BDDE" w14:textId="2D2AFFAE" w:rsidR="002F4C5F" w:rsidRDefault="002F4C5F" w:rsidP="004E2623">
      <w:pPr>
        <w:pStyle w:val="NormalWeb"/>
        <w:shd w:val="clear" w:color="auto" w:fill="FFFFFF"/>
        <w:spacing w:before="0" w:beforeAutospacing="0" w:line="420" w:lineRule="atLeast"/>
        <w:jc w:val="both"/>
        <w:rPr>
          <w:rFonts w:ascii="Roboto" w:hAnsi="Roboto"/>
        </w:rPr>
      </w:pPr>
      <w:r w:rsidRPr="002F4C5F">
        <w:rPr>
          <w:rFonts w:ascii="Roboto" w:hAnsi="Roboto"/>
        </w:rPr>
        <w:lastRenderedPageBreak/>
        <w:t>In India, suppliers to Netflix will have significant negotiation power if:</w:t>
      </w:r>
    </w:p>
    <w:p w14:paraId="659F75F9" w14:textId="19CE7449" w:rsidR="002F4C5F" w:rsidRDefault="00683C02" w:rsidP="00683C02">
      <w:pPr>
        <w:pStyle w:val="NormalWeb"/>
        <w:numPr>
          <w:ilvl w:val="0"/>
          <w:numId w:val="18"/>
        </w:numPr>
        <w:shd w:val="clear" w:color="auto" w:fill="FFFFFF"/>
        <w:spacing w:before="0" w:beforeAutospacing="0" w:line="420" w:lineRule="atLeast"/>
        <w:jc w:val="both"/>
        <w:rPr>
          <w:rFonts w:ascii="Roboto" w:hAnsi="Roboto"/>
        </w:rPr>
      </w:pPr>
      <w:r w:rsidRPr="00683C02">
        <w:rPr>
          <w:rFonts w:ascii="Roboto" w:hAnsi="Roboto"/>
        </w:rPr>
        <w:t>There are more suppliers where there are more clients.</w:t>
      </w:r>
    </w:p>
    <w:p w14:paraId="204FD8DB" w14:textId="55AB78E8" w:rsidR="00683C02" w:rsidRDefault="00683C02" w:rsidP="00683C02">
      <w:pPr>
        <w:pStyle w:val="NormalWeb"/>
        <w:numPr>
          <w:ilvl w:val="0"/>
          <w:numId w:val="18"/>
        </w:numPr>
        <w:shd w:val="clear" w:color="auto" w:fill="FFFFFF"/>
        <w:spacing w:before="0" w:beforeAutospacing="0" w:line="420" w:lineRule="atLeast"/>
        <w:jc w:val="both"/>
        <w:rPr>
          <w:rFonts w:ascii="Roboto" w:hAnsi="Roboto"/>
        </w:rPr>
      </w:pPr>
      <w:r w:rsidRPr="00683C02">
        <w:rPr>
          <w:rFonts w:ascii="Roboto" w:hAnsi="Roboto"/>
        </w:rPr>
        <w:t>The expense of switching providers might have a big impact on customers (for example, due to contractual relationships).</w:t>
      </w:r>
    </w:p>
    <w:p w14:paraId="2E4A2E08" w14:textId="2BCE8492" w:rsidR="00683C02" w:rsidRDefault="00D40512" w:rsidP="00683C02">
      <w:pPr>
        <w:pStyle w:val="NormalWeb"/>
        <w:numPr>
          <w:ilvl w:val="0"/>
          <w:numId w:val="18"/>
        </w:numPr>
        <w:shd w:val="clear" w:color="auto" w:fill="FFFFFF"/>
        <w:spacing w:before="0" w:beforeAutospacing="0" w:line="420" w:lineRule="atLeast"/>
        <w:jc w:val="both"/>
        <w:rPr>
          <w:rFonts w:ascii="Roboto" w:hAnsi="Roboto"/>
        </w:rPr>
      </w:pPr>
      <w:r w:rsidRPr="00D40512">
        <w:rPr>
          <w:rFonts w:ascii="Roboto" w:hAnsi="Roboto"/>
        </w:rPr>
        <w:t>The suppliers' stance against Netflix in India is strengthened when there are few suppliers and a large demand for the goods they are providing.</w:t>
      </w:r>
    </w:p>
    <w:p w14:paraId="2CC08E5C" w14:textId="57F55D1D" w:rsidR="00D40512" w:rsidRDefault="00D40512" w:rsidP="00683C02">
      <w:pPr>
        <w:pStyle w:val="NormalWeb"/>
        <w:numPr>
          <w:ilvl w:val="0"/>
          <w:numId w:val="18"/>
        </w:numPr>
        <w:shd w:val="clear" w:color="auto" w:fill="FFFFFF"/>
        <w:spacing w:before="0" w:beforeAutospacing="0" w:line="420" w:lineRule="atLeast"/>
        <w:jc w:val="both"/>
        <w:rPr>
          <w:rFonts w:ascii="Roboto" w:hAnsi="Roboto"/>
        </w:rPr>
      </w:pPr>
      <w:r w:rsidRPr="00D40512">
        <w:rPr>
          <w:rFonts w:ascii="Roboto" w:hAnsi="Roboto"/>
        </w:rPr>
        <w:t>The rivalry created by the forward integration of suppliers has hurt Netflix's position in India.</w:t>
      </w:r>
    </w:p>
    <w:p w14:paraId="7B0213CC" w14:textId="5071761E" w:rsidR="00D40512" w:rsidRDefault="00D40512" w:rsidP="00683C02">
      <w:pPr>
        <w:pStyle w:val="NormalWeb"/>
        <w:numPr>
          <w:ilvl w:val="0"/>
          <w:numId w:val="18"/>
        </w:numPr>
        <w:shd w:val="clear" w:color="auto" w:fill="FFFFFF"/>
        <w:spacing w:before="0" w:beforeAutospacing="0" w:line="420" w:lineRule="atLeast"/>
        <w:jc w:val="both"/>
        <w:rPr>
          <w:rFonts w:ascii="Roboto" w:hAnsi="Roboto"/>
        </w:rPr>
      </w:pPr>
      <w:r w:rsidRPr="00D40512">
        <w:rPr>
          <w:rFonts w:ascii="Roboto" w:hAnsi="Roboto"/>
        </w:rPr>
        <w:t>If Netflix India lacked the essential training, market knowledge, and pricing awareness, the suppliers' position against the corporation would decline.</w:t>
      </w:r>
    </w:p>
    <w:p w14:paraId="20456062" w14:textId="02F3264C" w:rsidR="00D40512" w:rsidRDefault="00096FC2" w:rsidP="00683C02">
      <w:pPr>
        <w:pStyle w:val="NormalWeb"/>
        <w:numPr>
          <w:ilvl w:val="0"/>
          <w:numId w:val="18"/>
        </w:numPr>
        <w:shd w:val="clear" w:color="auto" w:fill="FFFFFF"/>
        <w:spacing w:before="0" w:beforeAutospacing="0" w:line="420" w:lineRule="atLeast"/>
        <w:jc w:val="both"/>
        <w:rPr>
          <w:rFonts w:ascii="Roboto" w:hAnsi="Roboto"/>
        </w:rPr>
      </w:pPr>
      <w:r w:rsidRPr="00096FC2">
        <w:rPr>
          <w:rFonts w:ascii="Roboto" w:hAnsi="Roboto"/>
        </w:rPr>
        <w:t>If Netflix India lacked the required education, market knowledge, and pricing awareness, the suppliers' position against the corporation would certainly decline.</w:t>
      </w:r>
    </w:p>
    <w:p w14:paraId="4510DD84" w14:textId="2E0733D3" w:rsidR="00096FC2" w:rsidRDefault="00096FC2" w:rsidP="00096FC2">
      <w:pPr>
        <w:pStyle w:val="NormalWeb"/>
        <w:shd w:val="clear" w:color="auto" w:fill="FFFFFF"/>
        <w:spacing w:before="0" w:beforeAutospacing="0" w:line="420" w:lineRule="atLeast"/>
        <w:jc w:val="both"/>
        <w:rPr>
          <w:rFonts w:ascii="Roboto" w:hAnsi="Roboto"/>
        </w:rPr>
      </w:pPr>
      <w:r w:rsidRPr="00096FC2">
        <w:rPr>
          <w:rFonts w:ascii="Roboto" w:hAnsi="Roboto"/>
        </w:rPr>
        <w:t>However, the negotiation power of Netflix's Indian suppliers will be reduced if:</w:t>
      </w:r>
    </w:p>
    <w:p w14:paraId="655BFB25" w14:textId="1E2DA5C4" w:rsidR="00096FC2" w:rsidRDefault="00096FC2" w:rsidP="00096FC2">
      <w:pPr>
        <w:pStyle w:val="NormalWeb"/>
        <w:numPr>
          <w:ilvl w:val="0"/>
          <w:numId w:val="19"/>
        </w:numPr>
        <w:shd w:val="clear" w:color="auto" w:fill="FFFFFF"/>
        <w:spacing w:before="0" w:beforeAutospacing="0" w:line="420" w:lineRule="atLeast"/>
        <w:jc w:val="both"/>
        <w:rPr>
          <w:rFonts w:ascii="Roboto" w:hAnsi="Roboto"/>
        </w:rPr>
      </w:pPr>
      <w:r w:rsidRPr="00096FC2">
        <w:rPr>
          <w:rFonts w:ascii="Roboto" w:hAnsi="Roboto"/>
        </w:rPr>
        <w:t>The vendors are not regional.</w:t>
      </w:r>
    </w:p>
    <w:p w14:paraId="583D228C" w14:textId="7E39EDC6" w:rsidR="00096FC2" w:rsidRDefault="00096FC2" w:rsidP="00096FC2">
      <w:pPr>
        <w:pStyle w:val="NormalWeb"/>
        <w:numPr>
          <w:ilvl w:val="0"/>
          <w:numId w:val="19"/>
        </w:numPr>
        <w:shd w:val="clear" w:color="auto" w:fill="FFFFFF"/>
        <w:spacing w:before="0" w:beforeAutospacing="0" w:line="420" w:lineRule="atLeast"/>
        <w:jc w:val="both"/>
        <w:rPr>
          <w:rFonts w:ascii="Roboto" w:hAnsi="Roboto"/>
        </w:rPr>
      </w:pPr>
      <w:r w:rsidRPr="00096FC2">
        <w:rPr>
          <w:rFonts w:ascii="Roboto" w:hAnsi="Roboto"/>
        </w:rPr>
        <w:t>a minimal switching cost</w:t>
      </w:r>
    </w:p>
    <w:p w14:paraId="0F63D28C" w14:textId="16FE4C8A" w:rsidR="00096FC2" w:rsidRDefault="00202C86" w:rsidP="00096FC2">
      <w:pPr>
        <w:pStyle w:val="NormalWeb"/>
        <w:numPr>
          <w:ilvl w:val="0"/>
          <w:numId w:val="19"/>
        </w:numPr>
        <w:shd w:val="clear" w:color="auto" w:fill="FFFFFF"/>
        <w:spacing w:before="0" w:beforeAutospacing="0" w:line="420" w:lineRule="atLeast"/>
        <w:jc w:val="both"/>
        <w:rPr>
          <w:rFonts w:ascii="Roboto" w:hAnsi="Roboto"/>
        </w:rPr>
      </w:pPr>
      <w:r w:rsidRPr="00202C86">
        <w:rPr>
          <w:rFonts w:ascii="Roboto" w:hAnsi="Roboto"/>
        </w:rPr>
        <w:t>The product isn't distinctive enough.</w:t>
      </w:r>
    </w:p>
    <w:p w14:paraId="5397A00A" w14:textId="0A90D810" w:rsidR="00202C86" w:rsidRDefault="00202C86" w:rsidP="00202C86">
      <w:pPr>
        <w:pStyle w:val="NormalWeb"/>
        <w:numPr>
          <w:ilvl w:val="0"/>
          <w:numId w:val="19"/>
        </w:numPr>
        <w:shd w:val="clear" w:color="auto" w:fill="FFFFFF"/>
        <w:spacing w:before="0" w:beforeAutospacing="0" w:line="420" w:lineRule="atLeast"/>
        <w:jc w:val="both"/>
        <w:rPr>
          <w:rFonts w:ascii="Roboto" w:hAnsi="Roboto"/>
        </w:rPr>
      </w:pPr>
      <w:r w:rsidRPr="00202C86">
        <w:rPr>
          <w:rFonts w:ascii="Roboto" w:hAnsi="Roboto"/>
        </w:rPr>
        <w:t>There are alternative products on the market.</w:t>
      </w:r>
    </w:p>
    <w:p w14:paraId="71BD94E2" w14:textId="1A81E79C" w:rsidR="00202C86" w:rsidRDefault="00202C86" w:rsidP="00202C86">
      <w:pPr>
        <w:pStyle w:val="NormalWeb"/>
        <w:numPr>
          <w:ilvl w:val="0"/>
          <w:numId w:val="19"/>
        </w:numPr>
        <w:shd w:val="clear" w:color="auto" w:fill="FFFFFF"/>
        <w:spacing w:before="0" w:beforeAutospacing="0" w:line="420" w:lineRule="atLeast"/>
        <w:jc w:val="both"/>
        <w:rPr>
          <w:rFonts w:ascii="Roboto" w:hAnsi="Roboto"/>
        </w:rPr>
      </w:pPr>
      <w:r w:rsidRPr="00202C86">
        <w:rPr>
          <w:rFonts w:ascii="Roboto" w:hAnsi="Roboto"/>
        </w:rPr>
        <w:t>Netflix is well-versed in the market and incredibly cost-conscious in India.</w:t>
      </w:r>
    </w:p>
    <w:p w14:paraId="049EFA82" w14:textId="4B96BDD8" w:rsidR="00202C86" w:rsidRDefault="00202C86" w:rsidP="00202C86">
      <w:pPr>
        <w:pStyle w:val="NormalWeb"/>
        <w:numPr>
          <w:ilvl w:val="0"/>
          <w:numId w:val="19"/>
        </w:numPr>
        <w:shd w:val="clear" w:color="auto" w:fill="FFFFFF"/>
        <w:spacing w:before="0" w:beforeAutospacing="0" w:line="420" w:lineRule="atLeast"/>
        <w:jc w:val="both"/>
        <w:rPr>
          <w:rFonts w:ascii="Roboto" w:hAnsi="Roboto"/>
        </w:rPr>
      </w:pPr>
      <w:r w:rsidRPr="00202C86">
        <w:rPr>
          <w:rFonts w:ascii="Roboto" w:hAnsi="Roboto"/>
        </w:rPr>
        <w:t>Forward supplier integration poses no risk.</w:t>
      </w:r>
    </w:p>
    <w:p w14:paraId="70FDDF0F" w14:textId="48D58CEF" w:rsidR="00202C86" w:rsidRDefault="00C81EEF" w:rsidP="00202C86">
      <w:pPr>
        <w:pStyle w:val="NormalWeb"/>
        <w:shd w:val="clear" w:color="auto" w:fill="FFFFFF"/>
        <w:spacing w:before="0" w:beforeAutospacing="0" w:line="420" w:lineRule="atLeast"/>
        <w:jc w:val="both"/>
        <w:rPr>
          <w:rFonts w:ascii="Roboto" w:hAnsi="Roboto"/>
        </w:rPr>
      </w:pPr>
      <w:r w:rsidRPr="00C81EEF">
        <w:rPr>
          <w:rFonts w:ascii="Roboto" w:hAnsi="Roboto"/>
        </w:rPr>
        <w:t>How would Netflix India manage the supplier's negotiating position?</w:t>
      </w:r>
    </w:p>
    <w:p w14:paraId="438C9008" w14:textId="304C846F" w:rsidR="00C81EEF" w:rsidRDefault="00C81EEF" w:rsidP="00202C86">
      <w:pPr>
        <w:pStyle w:val="NormalWeb"/>
        <w:shd w:val="clear" w:color="auto" w:fill="FFFFFF"/>
        <w:spacing w:before="0" w:beforeAutospacing="0" w:line="420" w:lineRule="atLeast"/>
        <w:jc w:val="both"/>
        <w:rPr>
          <w:rFonts w:ascii="Roboto" w:hAnsi="Roboto"/>
        </w:rPr>
      </w:pPr>
      <w:r w:rsidRPr="00C81EEF">
        <w:rPr>
          <w:rFonts w:ascii="Roboto" w:hAnsi="Roboto"/>
        </w:rPr>
        <w:t xml:space="preserve">Reduced reliance on a single or small group of suppliers may help Netflix India better defend against rivals. It will grow more price-sensitive. Long-term contractual arrangements with suppliers from diverse industries assist Netflix India </w:t>
      </w:r>
      <w:r w:rsidR="005E57AD">
        <w:rPr>
          <w:rFonts w:ascii="Roboto" w:hAnsi="Roboto"/>
        </w:rPr>
        <w:t xml:space="preserve">to </w:t>
      </w:r>
      <w:r w:rsidRPr="00C81EEF">
        <w:rPr>
          <w:rFonts w:ascii="Roboto" w:hAnsi="Roboto"/>
        </w:rPr>
        <w:t xml:space="preserve">improve the efficiency of its supply chain in addition to lessening </w:t>
      </w:r>
      <w:r w:rsidR="005E57AD">
        <w:rPr>
          <w:rFonts w:ascii="Roboto" w:hAnsi="Roboto"/>
        </w:rPr>
        <w:t>its</w:t>
      </w:r>
      <w:r w:rsidRPr="00C81EEF">
        <w:rPr>
          <w:rFonts w:ascii="Roboto" w:hAnsi="Roboto"/>
        </w:rPr>
        <w:t xml:space="preserve"> negotiation power. Finally, Netflix India could find alternative ways to provide the goods if there is a high enough demand for </w:t>
      </w:r>
      <w:r w:rsidR="005E57AD">
        <w:rPr>
          <w:rFonts w:ascii="Roboto" w:hAnsi="Roboto"/>
        </w:rPr>
        <w:t>them</w:t>
      </w:r>
      <w:r w:rsidRPr="00C81EEF">
        <w:rPr>
          <w:rFonts w:ascii="Roboto" w:hAnsi="Roboto"/>
        </w:rPr>
        <w:t xml:space="preserve"> and the </w:t>
      </w:r>
      <w:r w:rsidR="005E57AD">
        <w:rPr>
          <w:rFonts w:ascii="Roboto" w:hAnsi="Roboto"/>
        </w:rPr>
        <w:t>organization</w:t>
      </w:r>
      <w:r w:rsidRPr="00C81EEF">
        <w:rPr>
          <w:rFonts w:ascii="Roboto" w:hAnsi="Roboto"/>
        </w:rPr>
        <w:t xml:space="preserve"> has the appropriate expertise and understanding. A detailed cost-benefit analysis is needed to determine its feasibility. Product redesign and </w:t>
      </w:r>
      <w:r w:rsidRPr="00C81EEF">
        <w:rPr>
          <w:rFonts w:ascii="Roboto" w:hAnsi="Roboto"/>
        </w:rPr>
        <w:lastRenderedPageBreak/>
        <w:t>product line diversification may also help the business decrease the influence of suppliers on the market.</w:t>
      </w:r>
    </w:p>
    <w:p w14:paraId="6C314CFC" w14:textId="2E01A99F" w:rsidR="00C81EEF" w:rsidRPr="00C81EEF" w:rsidRDefault="00C81EEF" w:rsidP="00202C86">
      <w:pPr>
        <w:pStyle w:val="NormalWeb"/>
        <w:shd w:val="clear" w:color="auto" w:fill="FFFFFF"/>
        <w:spacing w:before="0" w:beforeAutospacing="0" w:line="420" w:lineRule="atLeast"/>
        <w:jc w:val="both"/>
        <w:rPr>
          <w:rFonts w:ascii="Roboto" w:hAnsi="Roboto"/>
          <w:b/>
          <w:bCs/>
          <w:sz w:val="32"/>
          <w:szCs w:val="32"/>
        </w:rPr>
      </w:pPr>
      <w:r w:rsidRPr="00C81EEF">
        <w:rPr>
          <w:rFonts w:ascii="Roboto" w:hAnsi="Roboto"/>
          <w:b/>
          <w:bCs/>
          <w:sz w:val="32"/>
          <w:szCs w:val="32"/>
        </w:rPr>
        <w:t>buyer bargaining power</w:t>
      </w:r>
    </w:p>
    <w:p w14:paraId="1545C060" w14:textId="1DAD60B5" w:rsidR="00352576" w:rsidRDefault="002B6BD8" w:rsidP="003048E2">
      <w:pPr>
        <w:pStyle w:val="NormalWeb"/>
        <w:shd w:val="clear" w:color="auto" w:fill="FFFFFF"/>
        <w:spacing w:before="0" w:beforeAutospacing="0" w:line="420" w:lineRule="atLeast"/>
        <w:jc w:val="both"/>
        <w:rPr>
          <w:rFonts w:ascii="Roboto" w:hAnsi="Roboto"/>
        </w:rPr>
      </w:pPr>
      <w:r w:rsidRPr="002B6BD8">
        <w:rPr>
          <w:rFonts w:ascii="Roboto" w:hAnsi="Roboto"/>
        </w:rPr>
        <w:t>Buyer bargaining power demonstrates the expectations that consumers have of companies to provide premium goods at market-beating pricing and with top-notch customer service. This aspect has a direct impact on Netflix India's capacity to meet its operational goals. A winning negotiating position reduces profitability and increases industry competition. Conversely, when consumer power is low, the market is less competitive, increasing the possibility that Netflix India would be profitable and flourish.</w:t>
      </w:r>
    </w:p>
    <w:p w14:paraId="1F63CB6F" w14:textId="47A61B0D" w:rsidR="002B6BD8" w:rsidRDefault="002B6BD8" w:rsidP="003048E2">
      <w:pPr>
        <w:pStyle w:val="NormalWeb"/>
        <w:shd w:val="clear" w:color="auto" w:fill="FFFFFF"/>
        <w:spacing w:before="0" w:beforeAutospacing="0" w:line="420" w:lineRule="atLeast"/>
        <w:jc w:val="both"/>
        <w:rPr>
          <w:rFonts w:ascii="Roboto" w:hAnsi="Roboto"/>
        </w:rPr>
      </w:pPr>
      <w:r w:rsidRPr="002B6BD8">
        <w:rPr>
          <w:rFonts w:ascii="Roboto" w:hAnsi="Roboto"/>
        </w:rPr>
        <w:t>The following factors offer buyers extra negotiating power:</w:t>
      </w:r>
    </w:p>
    <w:p w14:paraId="4A68A18E" w14:textId="42958CC8" w:rsidR="002B6BD8" w:rsidRDefault="002B6BD8" w:rsidP="002B6BD8">
      <w:pPr>
        <w:pStyle w:val="NormalWeb"/>
        <w:numPr>
          <w:ilvl w:val="0"/>
          <w:numId w:val="20"/>
        </w:numPr>
        <w:shd w:val="clear" w:color="auto" w:fill="FFFFFF"/>
        <w:spacing w:before="0" w:beforeAutospacing="0" w:line="420" w:lineRule="atLeast"/>
        <w:jc w:val="both"/>
        <w:rPr>
          <w:rFonts w:ascii="Roboto" w:hAnsi="Roboto"/>
        </w:rPr>
      </w:pPr>
      <w:r w:rsidRPr="002B6BD8">
        <w:rPr>
          <w:rFonts w:ascii="Roboto" w:hAnsi="Roboto"/>
        </w:rPr>
        <w:t>They have more negotiating leverage with Netflix as their customer in India becomes increasingly limited.</w:t>
      </w:r>
    </w:p>
    <w:p w14:paraId="7E46A1D5" w14:textId="0483A2D1" w:rsidR="002B6BD8" w:rsidRDefault="000F7A43" w:rsidP="000F7A43">
      <w:pPr>
        <w:pStyle w:val="NormalWeb"/>
        <w:numPr>
          <w:ilvl w:val="0"/>
          <w:numId w:val="20"/>
        </w:numPr>
        <w:shd w:val="clear" w:color="auto" w:fill="FFFFFF"/>
        <w:spacing w:before="0" w:beforeAutospacing="0" w:line="420" w:lineRule="atLeast"/>
        <w:jc w:val="both"/>
        <w:rPr>
          <w:rFonts w:ascii="Roboto" w:hAnsi="Roboto"/>
        </w:rPr>
      </w:pPr>
      <w:r w:rsidRPr="000F7A43">
        <w:rPr>
          <w:rFonts w:ascii="Roboto" w:hAnsi="Roboto"/>
        </w:rPr>
        <w:t xml:space="preserve">Similar to a small number of suppliers, a small number of consumers will similarly have a large purchasing power (commercial </w:t>
      </w:r>
      <w:r w:rsidR="005E57AD">
        <w:rPr>
          <w:rFonts w:ascii="Roboto" w:hAnsi="Roboto"/>
        </w:rPr>
        <w:t>organizations</w:t>
      </w:r>
      <w:r w:rsidRPr="000F7A43">
        <w:rPr>
          <w:rFonts w:ascii="Roboto" w:hAnsi="Roboto"/>
        </w:rPr>
        <w:t>).</w:t>
      </w:r>
    </w:p>
    <w:p w14:paraId="63A66D2C" w14:textId="14AD7519" w:rsidR="000F7A43" w:rsidRDefault="000F7A43" w:rsidP="000F7A43">
      <w:pPr>
        <w:pStyle w:val="NormalWeb"/>
        <w:numPr>
          <w:ilvl w:val="0"/>
          <w:numId w:val="20"/>
        </w:numPr>
        <w:shd w:val="clear" w:color="auto" w:fill="FFFFFF"/>
        <w:spacing w:before="0" w:beforeAutospacing="0" w:line="420" w:lineRule="atLeast"/>
        <w:jc w:val="both"/>
        <w:rPr>
          <w:rFonts w:ascii="Roboto" w:hAnsi="Roboto"/>
        </w:rPr>
      </w:pPr>
      <w:r w:rsidRPr="000F7A43">
        <w:rPr>
          <w:rFonts w:ascii="Roboto" w:hAnsi="Roboto"/>
        </w:rPr>
        <w:t>Because they are less expensive, low switching costs may provide customers more negotiating leverage (both financially and psychologically).</w:t>
      </w:r>
    </w:p>
    <w:p w14:paraId="5D71F1E8" w14:textId="52EB0D32" w:rsidR="000F7A43" w:rsidRDefault="000F7A43" w:rsidP="000F7A43">
      <w:pPr>
        <w:pStyle w:val="NormalWeb"/>
        <w:numPr>
          <w:ilvl w:val="0"/>
          <w:numId w:val="20"/>
        </w:numPr>
        <w:shd w:val="clear" w:color="auto" w:fill="FFFFFF"/>
        <w:spacing w:before="0" w:beforeAutospacing="0" w:line="420" w:lineRule="atLeast"/>
        <w:jc w:val="both"/>
        <w:rPr>
          <w:rFonts w:ascii="Roboto" w:hAnsi="Roboto"/>
        </w:rPr>
      </w:pPr>
      <w:r w:rsidRPr="000F7A43">
        <w:rPr>
          <w:rFonts w:ascii="Roboto" w:hAnsi="Roboto"/>
        </w:rPr>
        <w:t>When corporate clients can integrate backward, they become more marketable. Backward integration indicates that users are capable of making the products on their own, as opposed to purchasing them from Netflix in India.</w:t>
      </w:r>
    </w:p>
    <w:p w14:paraId="1E661E58" w14:textId="4C90FF60" w:rsidR="000F7A43" w:rsidRDefault="000F7A43" w:rsidP="000F7A43">
      <w:pPr>
        <w:pStyle w:val="NormalWeb"/>
        <w:numPr>
          <w:ilvl w:val="0"/>
          <w:numId w:val="20"/>
        </w:numPr>
        <w:shd w:val="clear" w:color="auto" w:fill="FFFFFF"/>
        <w:spacing w:before="0" w:beforeAutospacing="0" w:line="420" w:lineRule="atLeast"/>
        <w:jc w:val="both"/>
        <w:rPr>
          <w:rFonts w:ascii="Roboto" w:hAnsi="Roboto"/>
        </w:rPr>
      </w:pPr>
      <w:r w:rsidRPr="000F7A43">
        <w:rPr>
          <w:rFonts w:ascii="Roboto" w:hAnsi="Roboto"/>
        </w:rPr>
        <w:t xml:space="preserve">Due to their high level of market awareness, price sensitivity, and readiness to purchase </w:t>
      </w:r>
      <w:r w:rsidR="005E57AD">
        <w:rPr>
          <w:rFonts w:ascii="Roboto" w:hAnsi="Roboto"/>
        </w:rPr>
        <w:t>standardized</w:t>
      </w:r>
      <w:r w:rsidRPr="000F7A43">
        <w:rPr>
          <w:rFonts w:ascii="Roboto" w:hAnsi="Roboto"/>
        </w:rPr>
        <w:t xml:space="preserve"> goods in bulk, customers have more negotiating leverage.</w:t>
      </w:r>
    </w:p>
    <w:p w14:paraId="1D24B405" w14:textId="54FE30C7" w:rsidR="000F7A43" w:rsidRDefault="006C23A6" w:rsidP="000F7A43">
      <w:pPr>
        <w:pStyle w:val="NormalWeb"/>
        <w:numPr>
          <w:ilvl w:val="0"/>
          <w:numId w:val="20"/>
        </w:numPr>
        <w:shd w:val="clear" w:color="auto" w:fill="FFFFFF"/>
        <w:spacing w:before="0" w:beforeAutospacing="0" w:line="420" w:lineRule="atLeast"/>
        <w:jc w:val="both"/>
        <w:rPr>
          <w:rFonts w:ascii="Roboto" w:hAnsi="Roboto"/>
        </w:rPr>
      </w:pPr>
      <w:r w:rsidRPr="006C23A6">
        <w:rPr>
          <w:rFonts w:ascii="Roboto" w:hAnsi="Roboto"/>
        </w:rPr>
        <w:t xml:space="preserve">Lower customer concentration (which indicates that the customer base is geographically dispersed), customers' inability to integrate </w:t>
      </w:r>
      <w:r w:rsidR="005E57AD">
        <w:rPr>
          <w:rFonts w:ascii="Roboto" w:hAnsi="Roboto"/>
        </w:rPr>
        <w:t>backward</w:t>
      </w:r>
      <w:r w:rsidRPr="006C23A6">
        <w:rPr>
          <w:rFonts w:ascii="Roboto" w:hAnsi="Roboto"/>
        </w:rPr>
        <w:t xml:space="preserve">, low price sensitivity, lower market knowledge, high switching costs, and buying </w:t>
      </w:r>
      <w:r w:rsidR="005E57AD">
        <w:rPr>
          <w:rFonts w:ascii="Roboto" w:hAnsi="Roboto"/>
        </w:rPr>
        <w:t>customized</w:t>
      </w:r>
      <w:r w:rsidRPr="006C23A6">
        <w:rPr>
          <w:rFonts w:ascii="Roboto" w:hAnsi="Roboto"/>
        </w:rPr>
        <w:t xml:space="preserve"> goods in small quantities are some factors that reduce buyers' bargaining power.</w:t>
      </w:r>
    </w:p>
    <w:p w14:paraId="4DAEB446" w14:textId="0D5A7481" w:rsidR="006C23A6" w:rsidRDefault="006C23A6" w:rsidP="006C23A6">
      <w:pPr>
        <w:pStyle w:val="NormalWeb"/>
        <w:shd w:val="clear" w:color="auto" w:fill="FFFFFF"/>
        <w:spacing w:before="0" w:beforeAutospacing="0" w:line="420" w:lineRule="atLeast"/>
        <w:ind w:left="360"/>
        <w:jc w:val="both"/>
        <w:rPr>
          <w:rFonts w:ascii="Roboto" w:hAnsi="Roboto"/>
        </w:rPr>
      </w:pPr>
      <w:r w:rsidRPr="006C23A6">
        <w:rPr>
          <w:rFonts w:ascii="Roboto" w:hAnsi="Roboto"/>
        </w:rPr>
        <w:t>How will Netflix in India Ahead manage the client base's buying power?</w:t>
      </w:r>
    </w:p>
    <w:p w14:paraId="623436D4" w14:textId="5381023C" w:rsidR="006C23A6" w:rsidRDefault="006C23A6" w:rsidP="006C23A6">
      <w:pPr>
        <w:pStyle w:val="NormalWeb"/>
        <w:shd w:val="clear" w:color="auto" w:fill="FFFFFF"/>
        <w:spacing w:before="0" w:beforeAutospacing="0" w:line="420" w:lineRule="atLeast"/>
        <w:ind w:left="360"/>
        <w:jc w:val="both"/>
        <w:rPr>
          <w:rFonts w:ascii="Roboto" w:hAnsi="Roboto"/>
        </w:rPr>
      </w:pPr>
      <w:r w:rsidRPr="006C23A6">
        <w:rPr>
          <w:rFonts w:ascii="Roboto" w:hAnsi="Roboto"/>
        </w:rPr>
        <w:lastRenderedPageBreak/>
        <w:t>The client base of Netflix in India may be able to affect the purchasing power of consumers by expanding and diversifying. This may be accomplished by using product diversification techniques, focusing on new market sectors, and launching new items. In this sense, marketing and promotion strategies may be useful. Their negotiating power may be diminished by embracing innovation and providing outstanding customer service, which may increase switching costs. These tactics may be used by Netflix in India to improve its market position.</w:t>
      </w:r>
    </w:p>
    <w:p w14:paraId="173FA4AC" w14:textId="49F7CE86" w:rsidR="006C23A6" w:rsidRDefault="006C23A6" w:rsidP="006C23A6">
      <w:pPr>
        <w:pStyle w:val="NormalWeb"/>
        <w:shd w:val="clear" w:color="auto" w:fill="FFFFFF"/>
        <w:spacing w:before="0" w:beforeAutospacing="0" w:line="420" w:lineRule="atLeast"/>
        <w:ind w:left="360"/>
        <w:jc w:val="both"/>
        <w:rPr>
          <w:rFonts w:ascii="Roboto" w:hAnsi="Roboto"/>
        </w:rPr>
      </w:pPr>
    </w:p>
    <w:p w14:paraId="42BACEB6" w14:textId="599E1DE1" w:rsidR="00CD50E2" w:rsidRDefault="00CD50E2" w:rsidP="006C23A6">
      <w:pPr>
        <w:pStyle w:val="NormalWeb"/>
        <w:shd w:val="clear" w:color="auto" w:fill="FFFFFF"/>
        <w:spacing w:before="0" w:beforeAutospacing="0" w:line="420" w:lineRule="atLeast"/>
        <w:ind w:left="360"/>
        <w:jc w:val="both"/>
        <w:rPr>
          <w:rFonts w:ascii="Roboto" w:hAnsi="Roboto"/>
        </w:rPr>
      </w:pPr>
      <w:r>
        <w:rPr>
          <w:rFonts w:ascii="Roboto" w:hAnsi="Roboto"/>
        </w:rPr>
        <w:t>Section c</w:t>
      </w:r>
    </w:p>
    <w:p w14:paraId="47429E19" w14:textId="77777777" w:rsidR="00CD50E2" w:rsidRDefault="00CD50E2" w:rsidP="006C23A6">
      <w:pPr>
        <w:pStyle w:val="NormalWeb"/>
        <w:shd w:val="clear" w:color="auto" w:fill="FFFFFF"/>
        <w:spacing w:before="0" w:beforeAutospacing="0" w:line="420" w:lineRule="atLeast"/>
        <w:ind w:left="360"/>
        <w:jc w:val="both"/>
        <w:rPr>
          <w:rFonts w:ascii="Roboto" w:hAnsi="Roboto"/>
        </w:rPr>
      </w:pPr>
    </w:p>
    <w:p w14:paraId="09966F01" w14:textId="54508F65" w:rsidR="00CD50E2" w:rsidRDefault="00CD50E2" w:rsidP="006C23A6">
      <w:pPr>
        <w:pStyle w:val="NormalWeb"/>
        <w:shd w:val="clear" w:color="auto" w:fill="FFFFFF"/>
        <w:spacing w:before="0" w:beforeAutospacing="0" w:line="420" w:lineRule="atLeast"/>
        <w:ind w:left="360"/>
        <w:jc w:val="both"/>
        <w:rPr>
          <w:rFonts w:ascii="Roboto" w:hAnsi="Roboto"/>
        </w:rPr>
      </w:pPr>
      <w:r w:rsidRPr="00CD50E2">
        <w:rPr>
          <w:rFonts w:ascii="Roboto" w:hAnsi="Roboto"/>
        </w:rPr>
        <w:t>Jay B. Barney created the VRIO Framework</w:t>
      </w:r>
      <w:r w:rsidR="005E57AD">
        <w:rPr>
          <w:rFonts w:ascii="Roboto" w:hAnsi="Roboto"/>
        </w:rPr>
        <w:t>, in the beginning,</w:t>
      </w:r>
      <w:r w:rsidRPr="00CD50E2">
        <w:rPr>
          <w:rFonts w:ascii="Roboto" w:hAnsi="Roboto"/>
        </w:rPr>
        <w:t xml:space="preserve"> to assess the relative value of resources to the </w:t>
      </w:r>
      <w:r w:rsidR="005E57AD">
        <w:rPr>
          <w:rFonts w:ascii="Roboto" w:hAnsi="Roboto"/>
        </w:rPr>
        <w:t>organization</w:t>
      </w:r>
      <w:r w:rsidRPr="00CD50E2">
        <w:rPr>
          <w:rFonts w:ascii="Roboto" w:hAnsi="Roboto"/>
        </w:rPr>
        <w:t>. Value of the Resource, Rareness of the Resource, Imitation Risk, and Organizational Competence are the letters that make up the acronym VRIO. A resource-focused strategic analysis tool is VRIO. By better comprehending how resources fit into the company's broader business plan, leaders at Netflix Svod may be able to employ VRIO to create a sustained competitive edge.</w:t>
      </w:r>
      <w:r w:rsidRPr="00CD50E2">
        <w:t xml:space="preserve"> </w:t>
      </w:r>
      <w:r w:rsidRPr="00CD50E2">
        <w:rPr>
          <w:rFonts w:ascii="Roboto" w:hAnsi="Roboto"/>
        </w:rPr>
        <w:t>Jay B. Barney created the VRIO Framework</w:t>
      </w:r>
      <w:r w:rsidR="005E57AD">
        <w:rPr>
          <w:rFonts w:ascii="Roboto" w:hAnsi="Roboto"/>
        </w:rPr>
        <w:t>, in the beginning,</w:t>
      </w:r>
      <w:r w:rsidRPr="00CD50E2">
        <w:rPr>
          <w:rFonts w:ascii="Roboto" w:hAnsi="Roboto"/>
        </w:rPr>
        <w:t xml:space="preserve"> to assess the relative value of resources to the </w:t>
      </w:r>
      <w:r w:rsidR="005E57AD">
        <w:rPr>
          <w:rFonts w:ascii="Roboto" w:hAnsi="Roboto"/>
        </w:rPr>
        <w:t>organization</w:t>
      </w:r>
      <w:r w:rsidRPr="00CD50E2">
        <w:rPr>
          <w:rFonts w:ascii="Roboto" w:hAnsi="Roboto"/>
        </w:rPr>
        <w:t>. Value of the Resource, Rareness of the Resource, Imitation Risk, and Organizational Competence are the letters that make up the acronym VRIO. A resource-focused strategic analysis tool is VRIO. By better comprehending how resources fit into the company's broader business plan, leaders at Netflix Svod may be able to employ VRIO to create a sustained competitive edge.</w:t>
      </w:r>
    </w:p>
    <w:p w14:paraId="0F7C25EE" w14:textId="1A2CAF95" w:rsidR="00CD50E2" w:rsidRDefault="00CD50E2" w:rsidP="006C23A6">
      <w:pPr>
        <w:pStyle w:val="NormalWeb"/>
        <w:shd w:val="clear" w:color="auto" w:fill="FFFFFF"/>
        <w:spacing w:before="0" w:beforeAutospacing="0" w:line="420" w:lineRule="atLeast"/>
        <w:ind w:left="360"/>
        <w:jc w:val="both"/>
        <w:rPr>
          <w:rFonts w:ascii="Roboto" w:hAnsi="Roboto"/>
        </w:rPr>
      </w:pPr>
      <w:r w:rsidRPr="00CD50E2">
        <w:rPr>
          <w:rFonts w:ascii="Roboto" w:hAnsi="Roboto"/>
        </w:rPr>
        <w:t xml:space="preserve">Utilizing information from the case study Netflix in India: The Way Ahead, the resource-focused VRIO analysis of Netflix Svod was completed. The premise that strategic resources can provide Netflix Svod a chance to maintain a competitive lead over its sector rivals is the basis of resource-based strategy research. This ongoing </w:t>
      </w:r>
      <w:r w:rsidRPr="00CD50E2">
        <w:rPr>
          <w:rFonts w:ascii="Roboto" w:hAnsi="Roboto"/>
        </w:rPr>
        <w:lastRenderedPageBreak/>
        <w:t>competitive advantage will support Netflix Svod's capacity to maintain profitability that is above average for the sector and fend off pressure from rivals.</w:t>
      </w:r>
    </w:p>
    <w:p w14:paraId="3F58974F" w14:textId="44B183AC" w:rsidR="00CD50E2" w:rsidRDefault="00CD50E2" w:rsidP="006C23A6">
      <w:pPr>
        <w:pStyle w:val="NormalWeb"/>
        <w:shd w:val="clear" w:color="auto" w:fill="FFFFFF"/>
        <w:spacing w:before="0" w:beforeAutospacing="0" w:line="420" w:lineRule="atLeast"/>
        <w:ind w:left="360"/>
        <w:jc w:val="both"/>
        <w:rPr>
          <w:rFonts w:ascii="Roboto" w:hAnsi="Roboto"/>
        </w:rPr>
      </w:pPr>
    </w:p>
    <w:p w14:paraId="69152C62" w14:textId="717A26E9" w:rsidR="00CD50E2" w:rsidRDefault="00C74168" w:rsidP="006C23A6">
      <w:pPr>
        <w:pStyle w:val="NormalWeb"/>
        <w:shd w:val="clear" w:color="auto" w:fill="FFFFFF"/>
        <w:spacing w:before="0" w:beforeAutospacing="0" w:line="420" w:lineRule="atLeast"/>
        <w:ind w:left="360"/>
        <w:jc w:val="both"/>
        <w:rPr>
          <w:rFonts w:ascii="Roboto" w:hAnsi="Roboto"/>
        </w:rPr>
      </w:pPr>
      <w:r w:rsidRPr="00C74168">
        <w:rPr>
          <w:rFonts w:ascii="Roboto" w:hAnsi="Roboto"/>
        </w:rPr>
        <w:t xml:space="preserve">A corporation's resources may be divided into two groups: tangible resources and intangible resources. Tangible resources for Netflix Svod include material possessions including land, structures, machinery, equipment, inventories, and money. The managerial prowess and administrative </w:t>
      </w:r>
      <w:r w:rsidR="005E57AD">
        <w:rPr>
          <w:rFonts w:ascii="Roboto" w:hAnsi="Roboto"/>
        </w:rPr>
        <w:t>caliber</w:t>
      </w:r>
      <w:r w:rsidRPr="00C74168">
        <w:rPr>
          <w:rFonts w:ascii="Roboto" w:hAnsi="Roboto"/>
        </w:rPr>
        <w:t xml:space="preserve"> of the company, the company's brand names and goodwill, its intellectual property rights, copyrights, and trademarks, as well as its unique relationships with supply chain partners</w:t>
      </w:r>
      <w:r w:rsidR="005E57AD">
        <w:rPr>
          <w:rFonts w:ascii="Roboto" w:hAnsi="Roboto"/>
        </w:rPr>
        <w:t>,</w:t>
      </w:r>
      <w:r w:rsidRPr="00C74168">
        <w:rPr>
          <w:rFonts w:ascii="Roboto" w:hAnsi="Roboto"/>
        </w:rPr>
        <w:t xml:space="preserve"> are examples of intangible resources for Netflix Svod.</w:t>
      </w:r>
    </w:p>
    <w:p w14:paraId="7605CDD0" w14:textId="338968AB" w:rsidR="00C74168" w:rsidRDefault="005E57AD" w:rsidP="006C23A6">
      <w:pPr>
        <w:pStyle w:val="NormalWeb"/>
        <w:shd w:val="clear" w:color="auto" w:fill="FFFFFF"/>
        <w:spacing w:before="0" w:beforeAutospacing="0" w:line="420" w:lineRule="atLeast"/>
        <w:ind w:left="360"/>
        <w:jc w:val="both"/>
        <w:rPr>
          <w:rFonts w:ascii="Roboto" w:hAnsi="Roboto"/>
        </w:rPr>
      </w:pPr>
      <w:r>
        <w:rPr>
          <w:rFonts w:ascii="Roboto" w:hAnsi="Roboto"/>
        </w:rPr>
        <w:t>Valuable</w:t>
      </w:r>
      <w:r w:rsidR="00C74168" w:rsidRPr="00C74168">
        <w:rPr>
          <w:rFonts w:ascii="Roboto" w:hAnsi="Roboto"/>
        </w:rPr>
        <w:t xml:space="preserve"> - Does Netflix Svod value the resource? The following are the crucial resources that are significant to the company, according to Tripti Ghosh Sharma, Suraj S, Mitali Srivastava, and Tarun Chandoke of the case study: financial resources, people resources, marketing experience, and operations management.</w:t>
      </w:r>
    </w:p>
    <w:p w14:paraId="4E572994" w14:textId="37B16AB4" w:rsidR="00C74168" w:rsidRDefault="00C74168" w:rsidP="006C23A6">
      <w:pPr>
        <w:pStyle w:val="NormalWeb"/>
        <w:shd w:val="clear" w:color="auto" w:fill="FFFFFF"/>
        <w:spacing w:before="0" w:beforeAutospacing="0" w:line="420" w:lineRule="atLeast"/>
        <w:ind w:left="360"/>
        <w:jc w:val="both"/>
        <w:rPr>
          <w:rFonts w:ascii="Roboto" w:hAnsi="Roboto"/>
        </w:rPr>
      </w:pPr>
      <w:r w:rsidRPr="00C74168">
        <w:rPr>
          <w:rFonts w:ascii="Roboto" w:hAnsi="Roboto"/>
        </w:rPr>
        <w:t>Rare: "Netflix Svod" must assess if the resources it needs to operate are expensive or difficult to get. If they are not rare, both present competitors and new entrants will have little problem obtaining them and breaking into the market.</w:t>
      </w:r>
    </w:p>
    <w:p w14:paraId="2C573B3B" w14:textId="65240F2B" w:rsidR="00C74168" w:rsidRDefault="00C74168" w:rsidP="006C23A6">
      <w:pPr>
        <w:pStyle w:val="NormalWeb"/>
        <w:shd w:val="clear" w:color="auto" w:fill="FFFFFF"/>
        <w:spacing w:before="0" w:beforeAutospacing="0" w:line="420" w:lineRule="atLeast"/>
        <w:ind w:left="360"/>
        <w:jc w:val="both"/>
        <w:rPr>
          <w:rFonts w:ascii="Roboto" w:hAnsi="Roboto"/>
        </w:rPr>
      </w:pPr>
      <w:r w:rsidRPr="00C74168">
        <w:rPr>
          <w:rFonts w:ascii="Roboto" w:hAnsi="Roboto"/>
        </w:rPr>
        <w:t xml:space="preserve">Costly to Copy - In the majority of </w:t>
      </w:r>
      <w:r w:rsidR="005E57AD">
        <w:rPr>
          <w:rFonts w:ascii="Roboto" w:hAnsi="Roboto"/>
        </w:rPr>
        <w:t>organizations</w:t>
      </w:r>
      <w:r w:rsidRPr="00C74168">
        <w:rPr>
          <w:rFonts w:ascii="Roboto" w:hAnsi="Roboto"/>
        </w:rPr>
        <w:t>, interruptions are currently a source of growing concern. According to data from Netflix in India: The Way Ahead, Netflix Svod's main distinction is difficult to imitate. It is conceivable for competitors to replicate Netflix Svod's goods on a bigger scale in one of two ways: either they develop replacement items that upend the market's existing structure, or they copy the company's products.</w:t>
      </w:r>
    </w:p>
    <w:p w14:paraId="6C20D569" w14:textId="208CB3EA" w:rsidR="00C74168" w:rsidRDefault="005E57AD" w:rsidP="006C23A6">
      <w:pPr>
        <w:pStyle w:val="NormalWeb"/>
        <w:shd w:val="clear" w:color="auto" w:fill="FFFFFF"/>
        <w:spacing w:before="0" w:beforeAutospacing="0" w:line="420" w:lineRule="atLeast"/>
        <w:ind w:left="360"/>
        <w:jc w:val="both"/>
        <w:rPr>
          <w:rFonts w:ascii="Roboto" w:hAnsi="Roboto"/>
        </w:rPr>
      </w:pPr>
      <w:r>
        <w:rPr>
          <w:rFonts w:ascii="Roboto" w:hAnsi="Roboto"/>
        </w:rPr>
        <w:t>organizational</w:t>
      </w:r>
      <w:r w:rsidR="0096694F" w:rsidRPr="0096694F">
        <w:rPr>
          <w:rFonts w:ascii="Roboto" w:hAnsi="Roboto"/>
        </w:rPr>
        <w:t xml:space="preserve"> skills and the ability to manage resources It establishes how well the business has been able to </w:t>
      </w:r>
      <w:r>
        <w:rPr>
          <w:rFonts w:ascii="Roboto" w:hAnsi="Roboto"/>
        </w:rPr>
        <w:t>capitalize</w:t>
      </w:r>
      <w:r w:rsidR="0096694F" w:rsidRPr="0096694F">
        <w:rPr>
          <w:rFonts w:ascii="Roboto" w:hAnsi="Roboto"/>
        </w:rPr>
        <w:t xml:space="preserve"> on the valuable, elusive, and challenging-to-copy </w:t>
      </w:r>
      <w:r>
        <w:rPr>
          <w:rFonts w:ascii="Roboto" w:hAnsi="Roboto"/>
        </w:rPr>
        <w:t>resources</w:t>
      </w:r>
      <w:r w:rsidR="0096694F" w:rsidRPr="0096694F">
        <w:rPr>
          <w:rFonts w:ascii="Roboto" w:hAnsi="Roboto"/>
        </w:rPr>
        <w:t xml:space="preserve"> of the market. There are two approaches to approach the examination of </w:t>
      </w:r>
      <w:r w:rsidR="0096694F" w:rsidRPr="0096694F">
        <w:rPr>
          <w:rFonts w:ascii="Roboto" w:hAnsi="Roboto"/>
        </w:rPr>
        <w:lastRenderedPageBreak/>
        <w:t xml:space="preserve">exploitation levels for Netflix Svod goods. Will the </w:t>
      </w:r>
      <w:r>
        <w:rPr>
          <w:rFonts w:ascii="Roboto" w:hAnsi="Roboto"/>
        </w:rPr>
        <w:t>organization</w:t>
      </w:r>
      <w:r w:rsidR="0096694F" w:rsidRPr="0096694F">
        <w:rPr>
          <w:rFonts w:ascii="Roboto" w:hAnsi="Roboto"/>
        </w:rPr>
        <w:t xml:space="preserve"> be able to fully use the </w:t>
      </w:r>
      <w:r>
        <w:rPr>
          <w:rFonts w:ascii="Roboto" w:hAnsi="Roboto"/>
        </w:rPr>
        <w:t>resources’</w:t>
      </w:r>
      <w:r w:rsidR="0096694F" w:rsidRPr="0096694F">
        <w:rPr>
          <w:rFonts w:ascii="Roboto" w:hAnsi="Roboto"/>
        </w:rPr>
        <w:t xml:space="preserve"> potential or is there still </w:t>
      </w:r>
      <w:r>
        <w:rPr>
          <w:rFonts w:ascii="Roboto" w:hAnsi="Roboto"/>
        </w:rPr>
        <w:t xml:space="preserve">an </w:t>
      </w:r>
      <w:r w:rsidR="0096694F" w:rsidRPr="0096694F">
        <w:rPr>
          <w:rFonts w:ascii="Roboto" w:hAnsi="Roboto"/>
        </w:rPr>
        <w:t>opportunity for growth?</w:t>
      </w:r>
    </w:p>
    <w:p w14:paraId="37C0F259" w14:textId="792C3FBB" w:rsidR="0096694F" w:rsidRDefault="0096694F" w:rsidP="006C23A6">
      <w:pPr>
        <w:pStyle w:val="NormalWeb"/>
        <w:shd w:val="clear" w:color="auto" w:fill="FFFFFF"/>
        <w:spacing w:before="0" w:beforeAutospacing="0" w:line="420" w:lineRule="atLeast"/>
        <w:ind w:left="360"/>
        <w:jc w:val="both"/>
        <w:rPr>
          <w:rFonts w:ascii="Roboto" w:hAnsi="Roboto"/>
        </w:rPr>
      </w:pPr>
      <w:r w:rsidRPr="0096694F">
        <w:rPr>
          <w:rFonts w:ascii="Roboto" w:hAnsi="Roboto"/>
        </w:rPr>
        <w:t xml:space="preserve">The firm's </w:t>
      </w:r>
      <w:r w:rsidR="005E57AD">
        <w:rPr>
          <w:rFonts w:ascii="Roboto" w:hAnsi="Roboto"/>
        </w:rPr>
        <w:t>executive</w:t>
      </w:r>
      <w:r w:rsidRPr="0096694F">
        <w:rPr>
          <w:rFonts w:ascii="Roboto" w:hAnsi="Roboto"/>
        </w:rPr>
        <w:t xml:space="preserve"> team and execution strategy often have a big impact on the extent of exploitation. Because of this, the extent of exploitation is a reliable indicator of how effectively a company manages its human resources. A company's capacity to do activities that rely on its strategic resources regularly changes or improves over time.</w:t>
      </w:r>
    </w:p>
    <w:p w14:paraId="28B51905" w14:textId="2B8316A0" w:rsidR="0096694F" w:rsidRDefault="0096694F" w:rsidP="006C23A6">
      <w:pPr>
        <w:pStyle w:val="NormalWeb"/>
        <w:shd w:val="clear" w:color="auto" w:fill="FFFFFF"/>
        <w:spacing w:before="0" w:beforeAutospacing="0" w:line="420" w:lineRule="atLeast"/>
        <w:ind w:left="360"/>
        <w:jc w:val="both"/>
        <w:rPr>
          <w:rFonts w:ascii="Roboto" w:hAnsi="Roboto"/>
        </w:rPr>
      </w:pPr>
      <w:r w:rsidRPr="0096694F">
        <w:rPr>
          <w:rFonts w:ascii="Roboto" w:hAnsi="Roboto"/>
        </w:rPr>
        <w:t xml:space="preserve">VRIN, where "N" stands for non-substitutable, is a more sophisticated variation of the VRIO analysis. A resource is indispensable if competitors are unable to devise </w:t>
      </w:r>
      <w:r w:rsidR="005E57AD">
        <w:rPr>
          <w:rFonts w:ascii="Roboto" w:hAnsi="Roboto"/>
        </w:rPr>
        <w:t>alternative</w:t>
      </w:r>
      <w:r w:rsidRPr="0096694F">
        <w:rPr>
          <w:rFonts w:ascii="Roboto" w:hAnsi="Roboto"/>
        </w:rPr>
        <w:t xml:space="preserve"> methods of obtaining the benefits it provides. In the VRIO research, the disruption risk may be </w:t>
      </w:r>
      <w:r w:rsidR="005E57AD">
        <w:rPr>
          <w:rFonts w:ascii="Roboto" w:hAnsi="Roboto"/>
        </w:rPr>
        <w:t>categorized</w:t>
      </w:r>
      <w:r w:rsidRPr="0096694F">
        <w:rPr>
          <w:rFonts w:ascii="Roboto" w:hAnsi="Roboto"/>
        </w:rPr>
        <w:t xml:space="preserve"> under imitation risk.</w:t>
      </w:r>
    </w:p>
    <w:p w14:paraId="7B8F0676" w14:textId="65E97B99" w:rsidR="00A37993" w:rsidRPr="00A37993" w:rsidRDefault="00A37993" w:rsidP="00A37993">
      <w:pPr>
        <w:shd w:val="clear" w:color="auto" w:fill="FFFFFF"/>
        <w:spacing w:after="100" w:afterAutospacing="1" w:line="240" w:lineRule="auto"/>
        <w:outlineLvl w:val="1"/>
        <w:rPr>
          <w:rFonts w:ascii="Segoe UI" w:eastAsia="Times New Roman" w:hAnsi="Segoe UI" w:cs="Segoe UI"/>
          <w:b/>
          <w:bCs/>
          <w:color w:val="212529"/>
          <w:sz w:val="36"/>
          <w:szCs w:val="36"/>
        </w:rPr>
      </w:pPr>
      <w:r w:rsidRPr="00A37993">
        <w:rPr>
          <w:rFonts w:ascii="Segoe UI" w:eastAsia="Times New Roman" w:hAnsi="Segoe UI" w:cs="Segoe UI"/>
          <w:b/>
          <w:bCs/>
          <w:color w:val="212529"/>
          <w:sz w:val="36"/>
          <w:szCs w:val="36"/>
        </w:rPr>
        <w:t>Value Chain Analysis of Netflix</w:t>
      </w:r>
    </w:p>
    <w:p w14:paraId="186A81E4" w14:textId="5E9D5343" w:rsidR="0096694F" w:rsidRDefault="00A37993" w:rsidP="006C23A6">
      <w:pPr>
        <w:pStyle w:val="NormalWeb"/>
        <w:shd w:val="clear" w:color="auto" w:fill="FFFFFF"/>
        <w:spacing w:before="0" w:beforeAutospacing="0" w:line="420" w:lineRule="atLeast"/>
        <w:ind w:left="360"/>
        <w:jc w:val="both"/>
        <w:rPr>
          <w:rFonts w:ascii="Roboto" w:hAnsi="Roboto"/>
        </w:rPr>
      </w:pPr>
      <w:r>
        <w:rPr>
          <w:noProof/>
        </w:rPr>
        <w:drawing>
          <wp:inline distT="0" distB="0" distL="0" distR="0" wp14:anchorId="5C758617" wp14:editId="74F7B9BC">
            <wp:extent cx="5943600" cy="3063875"/>
            <wp:effectExtent l="0" t="0" r="0" b="3175"/>
            <wp:docPr id="3" name="Picture 3" descr="Porter Value Chain Analysis Netflix in India: The Way Ah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 Value Chain Analysis Netflix in India: The Way Ahea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063875"/>
                    </a:xfrm>
                    <a:prstGeom prst="rect">
                      <a:avLst/>
                    </a:prstGeom>
                    <a:noFill/>
                    <a:ln>
                      <a:noFill/>
                    </a:ln>
                  </pic:spPr>
                </pic:pic>
              </a:graphicData>
            </a:graphic>
          </wp:inline>
        </w:drawing>
      </w:r>
    </w:p>
    <w:p w14:paraId="549015D1" w14:textId="17E99B46" w:rsidR="00A37993" w:rsidRDefault="00A37993" w:rsidP="006C23A6">
      <w:pPr>
        <w:pStyle w:val="NormalWeb"/>
        <w:shd w:val="clear" w:color="auto" w:fill="FFFFFF"/>
        <w:spacing w:before="0" w:beforeAutospacing="0" w:line="420" w:lineRule="atLeast"/>
        <w:ind w:left="360"/>
        <w:jc w:val="both"/>
        <w:rPr>
          <w:rFonts w:ascii="Roboto" w:hAnsi="Roboto"/>
        </w:rPr>
      </w:pPr>
      <w:r w:rsidRPr="00A37993">
        <w:rPr>
          <w:rFonts w:ascii="Roboto" w:hAnsi="Roboto"/>
        </w:rPr>
        <w:t xml:space="preserve">A larger industrial value chain </w:t>
      </w:r>
      <w:r w:rsidR="005E57AD">
        <w:rPr>
          <w:rFonts w:ascii="Roboto" w:hAnsi="Roboto"/>
        </w:rPr>
        <w:t xml:space="preserve">is </w:t>
      </w:r>
      <w:r w:rsidRPr="00A37993">
        <w:rPr>
          <w:rFonts w:ascii="Roboto" w:hAnsi="Roboto"/>
        </w:rPr>
        <w:t xml:space="preserve">made up of companies that operate upstream (as suppliers), downstream (as distribution channels), or both, including firms that make up the Netflix Svod value chain. Every choice a manager takes at Netflix India must be </w:t>
      </w:r>
      <w:r w:rsidRPr="00A37993">
        <w:rPr>
          <w:rFonts w:ascii="Roboto" w:hAnsi="Roboto"/>
        </w:rPr>
        <w:lastRenderedPageBreak/>
        <w:t>understood in the context of that value system, and the manager must take into account any potential repercussions on the value chain of introducing or removing any activity. Each person must choose how they fit within the larger system of values.</w:t>
      </w:r>
    </w:p>
    <w:p w14:paraId="32C5C697" w14:textId="29B600CF" w:rsidR="001311D8" w:rsidRDefault="001311D8" w:rsidP="006C23A6">
      <w:pPr>
        <w:pStyle w:val="NormalWeb"/>
        <w:shd w:val="clear" w:color="auto" w:fill="FFFFFF"/>
        <w:spacing w:before="0" w:beforeAutospacing="0" w:line="420" w:lineRule="atLeast"/>
        <w:ind w:left="360"/>
        <w:jc w:val="both"/>
        <w:rPr>
          <w:rFonts w:ascii="Roboto" w:hAnsi="Roboto"/>
        </w:rPr>
      </w:pPr>
      <w:r w:rsidRPr="001311D8">
        <w:rPr>
          <w:rFonts w:ascii="Roboto" w:hAnsi="Roboto"/>
        </w:rPr>
        <w:t>The value chain diagram shows the five fundamental categories that Netflix Svod's main activities come under.</w:t>
      </w:r>
    </w:p>
    <w:p w14:paraId="1B01342E" w14:textId="3C68B700" w:rsidR="001311D8" w:rsidRDefault="001311D8" w:rsidP="001311D8">
      <w:pPr>
        <w:pStyle w:val="NormalWeb"/>
        <w:shd w:val="clear" w:color="auto" w:fill="FFFFFF"/>
        <w:spacing w:before="0" w:beforeAutospacing="0" w:line="420" w:lineRule="atLeast"/>
        <w:ind w:left="360"/>
        <w:jc w:val="both"/>
        <w:rPr>
          <w:rFonts w:ascii="Roboto" w:hAnsi="Roboto"/>
        </w:rPr>
      </w:pPr>
      <w:r w:rsidRPr="001311D8">
        <w:rPr>
          <w:rFonts w:ascii="Roboto" w:hAnsi="Roboto"/>
        </w:rPr>
        <w:t>Inbound Logistics</w:t>
      </w:r>
    </w:p>
    <w:p w14:paraId="1841433C" w14:textId="1767F909" w:rsidR="001311D8" w:rsidRDefault="001311D8" w:rsidP="001311D8">
      <w:pPr>
        <w:pStyle w:val="NormalWeb"/>
        <w:shd w:val="clear" w:color="auto" w:fill="FFFFFF"/>
        <w:spacing w:before="0" w:beforeAutospacing="0" w:line="420" w:lineRule="atLeast"/>
        <w:ind w:left="360"/>
        <w:jc w:val="both"/>
        <w:rPr>
          <w:rFonts w:ascii="Roboto" w:hAnsi="Roboto"/>
        </w:rPr>
      </w:pPr>
      <w:r w:rsidRPr="001311D8">
        <w:rPr>
          <w:rFonts w:ascii="Roboto" w:hAnsi="Roboto"/>
        </w:rPr>
        <w:t>The acts of Netflix Svod result in the receipt, storage, and distribution of inputs for the commodities. It could involve a digital media company using product storage, resource management, and architecture to gather and store customer information. Currently, most of Netflix Svod's incoming logistical tasks are outsourced.</w:t>
      </w:r>
    </w:p>
    <w:p w14:paraId="5488465D" w14:textId="77777777" w:rsidR="001311D8" w:rsidRDefault="001311D8" w:rsidP="001311D8">
      <w:pPr>
        <w:pStyle w:val="Heading3"/>
        <w:shd w:val="clear" w:color="auto" w:fill="FFFFFF"/>
        <w:spacing w:before="0"/>
        <w:rPr>
          <w:rFonts w:ascii="Segoe UI" w:hAnsi="Segoe UI" w:cs="Segoe UI"/>
          <w:color w:val="212529"/>
        </w:rPr>
      </w:pPr>
      <w:r>
        <w:rPr>
          <w:rFonts w:ascii="Segoe UI" w:hAnsi="Segoe UI" w:cs="Segoe UI"/>
          <w:b/>
          <w:bCs/>
          <w:color w:val="212529"/>
        </w:rPr>
        <w:t>Operations</w:t>
      </w:r>
    </w:p>
    <w:p w14:paraId="0AC99CF3" w14:textId="77F6964E" w:rsidR="001311D8" w:rsidRDefault="00CB6508" w:rsidP="001311D8">
      <w:pPr>
        <w:pStyle w:val="NormalWeb"/>
        <w:shd w:val="clear" w:color="auto" w:fill="FFFFFF"/>
        <w:spacing w:before="0" w:beforeAutospacing="0" w:line="420" w:lineRule="atLeast"/>
        <w:ind w:left="360"/>
        <w:jc w:val="both"/>
        <w:rPr>
          <w:rFonts w:ascii="Roboto" w:hAnsi="Roboto"/>
        </w:rPr>
      </w:pPr>
      <w:r w:rsidRPr="00CB6508">
        <w:rPr>
          <w:rFonts w:ascii="Roboto" w:hAnsi="Roboto"/>
        </w:rPr>
        <w:t>actions that aid the company in producing final items. The concept is broad for this article; examples include, for instance, leveraging consumer data to target clients with adverts based on their usage patterns.</w:t>
      </w:r>
    </w:p>
    <w:p w14:paraId="1E80B32E" w14:textId="7A4A540C" w:rsidR="00CB6508" w:rsidRDefault="00CB6508" w:rsidP="00CB6508">
      <w:pPr>
        <w:pStyle w:val="NormalWeb"/>
        <w:shd w:val="clear" w:color="auto" w:fill="FFFFFF"/>
        <w:spacing w:before="0" w:beforeAutospacing="0" w:line="420" w:lineRule="atLeast"/>
        <w:jc w:val="both"/>
        <w:rPr>
          <w:rFonts w:ascii="Roboto" w:hAnsi="Roboto"/>
        </w:rPr>
      </w:pPr>
      <w:r w:rsidRPr="00CB6508">
        <w:rPr>
          <w:rFonts w:ascii="Roboto" w:hAnsi="Roboto"/>
        </w:rPr>
        <w:t>Outbound Logistics</w:t>
      </w:r>
    </w:p>
    <w:p w14:paraId="10874746" w14:textId="5A235783" w:rsidR="00CB6508" w:rsidRDefault="00CB6508" w:rsidP="00CB6508">
      <w:pPr>
        <w:pStyle w:val="NormalWeb"/>
        <w:shd w:val="clear" w:color="auto" w:fill="FFFFFF"/>
        <w:spacing w:before="0" w:beforeAutospacing="0" w:line="420" w:lineRule="atLeast"/>
        <w:jc w:val="both"/>
        <w:rPr>
          <w:rFonts w:ascii="Roboto" w:hAnsi="Roboto"/>
        </w:rPr>
      </w:pPr>
      <w:r>
        <w:rPr>
          <w:rFonts w:ascii="Roboto" w:hAnsi="Roboto"/>
        </w:rPr>
        <w:t xml:space="preserve">     </w:t>
      </w:r>
      <w:r w:rsidRPr="00CB6508">
        <w:rPr>
          <w:rFonts w:ascii="Roboto" w:hAnsi="Roboto"/>
        </w:rPr>
        <w:t>To provide the finished items to channel partners and end customers, Netflix Svod completes these processes. Outbound logistics activities include processing orders for wholesalers and retailers as well as scheduling, distributing, warehousing, and distribution</w:t>
      </w:r>
      <w:r>
        <w:rPr>
          <w:rFonts w:ascii="Roboto" w:hAnsi="Roboto"/>
        </w:rPr>
        <w:t>.</w:t>
      </w:r>
    </w:p>
    <w:p w14:paraId="18E110D9" w14:textId="3F817ACF" w:rsidR="00CB6508" w:rsidRDefault="00BB0177" w:rsidP="00CB6508">
      <w:pPr>
        <w:pStyle w:val="NormalWeb"/>
        <w:shd w:val="clear" w:color="auto" w:fill="FFFFFF"/>
        <w:spacing w:before="0" w:beforeAutospacing="0" w:line="420" w:lineRule="atLeast"/>
        <w:jc w:val="both"/>
        <w:rPr>
          <w:rFonts w:ascii="Roboto" w:hAnsi="Roboto"/>
        </w:rPr>
      </w:pPr>
      <w:r w:rsidRPr="00BB0177">
        <w:rPr>
          <w:rFonts w:ascii="Roboto" w:hAnsi="Roboto"/>
        </w:rPr>
        <w:t>Sales and marketing</w:t>
      </w:r>
    </w:p>
    <w:p w14:paraId="65512ABE" w14:textId="1B2B0854" w:rsidR="00BB0177" w:rsidRDefault="00BB0177" w:rsidP="00CB6508">
      <w:pPr>
        <w:pStyle w:val="NormalWeb"/>
        <w:shd w:val="clear" w:color="auto" w:fill="FFFFFF"/>
        <w:spacing w:before="0" w:beforeAutospacing="0" w:line="420" w:lineRule="atLeast"/>
        <w:jc w:val="both"/>
        <w:rPr>
          <w:rFonts w:ascii="Roboto" w:hAnsi="Roboto"/>
        </w:rPr>
      </w:pPr>
      <w:r w:rsidRPr="00BB0177">
        <w:rPr>
          <w:rFonts w:ascii="Roboto" w:hAnsi="Roboto"/>
        </w:rPr>
        <w:t xml:space="preserve">Netflix Svod is taking these actions to provide customers options when purchasing a company's goods. Some of these responsibilities include selecting a price strategy, supervising the sales force, </w:t>
      </w:r>
      <w:r w:rsidR="005E57AD">
        <w:rPr>
          <w:rFonts w:ascii="Roboto" w:hAnsi="Roboto"/>
        </w:rPr>
        <w:t xml:space="preserve">and </w:t>
      </w:r>
      <w:r w:rsidRPr="00BB0177">
        <w:rPr>
          <w:rFonts w:ascii="Roboto" w:hAnsi="Roboto"/>
        </w:rPr>
        <w:t>managing advertising and promotion, and marketing.</w:t>
      </w:r>
    </w:p>
    <w:p w14:paraId="551108E2" w14:textId="782B21AF" w:rsidR="00BB0177" w:rsidRDefault="00BB0177" w:rsidP="00CB6508">
      <w:pPr>
        <w:pStyle w:val="NormalWeb"/>
        <w:shd w:val="clear" w:color="auto" w:fill="FFFFFF"/>
        <w:spacing w:before="0" w:beforeAutospacing="0" w:line="420" w:lineRule="atLeast"/>
        <w:jc w:val="both"/>
        <w:rPr>
          <w:rFonts w:ascii="Roboto" w:hAnsi="Roboto"/>
        </w:rPr>
      </w:pPr>
      <w:r w:rsidRPr="00BB0177">
        <w:rPr>
          <w:rFonts w:ascii="Roboto" w:hAnsi="Roboto"/>
        </w:rPr>
        <w:t>Services</w:t>
      </w:r>
    </w:p>
    <w:p w14:paraId="29B81E80" w14:textId="5F2C0807" w:rsidR="00BB0177" w:rsidRDefault="00BB0177" w:rsidP="00CB6508">
      <w:pPr>
        <w:pStyle w:val="NormalWeb"/>
        <w:shd w:val="clear" w:color="auto" w:fill="FFFFFF"/>
        <w:spacing w:before="0" w:beforeAutospacing="0" w:line="420" w:lineRule="atLeast"/>
        <w:jc w:val="both"/>
        <w:rPr>
          <w:rFonts w:ascii="Roboto" w:hAnsi="Roboto"/>
        </w:rPr>
      </w:pPr>
      <w:r w:rsidRPr="00BB0177">
        <w:rPr>
          <w:rFonts w:ascii="Roboto" w:hAnsi="Roboto"/>
        </w:rPr>
        <w:lastRenderedPageBreak/>
        <w:t xml:space="preserve">Netflix Svod must provide upkeep and post-purchase assistance </w:t>
      </w:r>
      <w:r w:rsidR="005E57AD">
        <w:rPr>
          <w:rFonts w:ascii="Roboto" w:hAnsi="Roboto"/>
        </w:rPr>
        <w:t>for</w:t>
      </w:r>
      <w:r w:rsidRPr="00BB0177">
        <w:rPr>
          <w:rFonts w:ascii="Roboto" w:hAnsi="Roboto"/>
        </w:rPr>
        <w:t xml:space="preserve"> the product to be used efficiently. A few of the services provided by Netflix Svod include post-sale maintenance, front</w:t>
      </w:r>
      <w:r w:rsidR="005E57AD">
        <w:rPr>
          <w:rFonts w:ascii="Roboto" w:hAnsi="Roboto"/>
        </w:rPr>
        <w:t>,</w:t>
      </w:r>
      <w:r w:rsidRPr="00BB0177">
        <w:rPr>
          <w:rFonts w:ascii="Roboto" w:hAnsi="Roboto"/>
        </w:rPr>
        <w:t xml:space="preserve"> and backend software alignment, installation services, component supply, and training.</w:t>
      </w:r>
    </w:p>
    <w:p w14:paraId="76D8228A" w14:textId="16F25212" w:rsidR="00BB0177" w:rsidRDefault="00BB0177" w:rsidP="00CB6508">
      <w:pPr>
        <w:pStyle w:val="NormalWeb"/>
        <w:shd w:val="clear" w:color="auto" w:fill="FFFFFF"/>
        <w:spacing w:before="0" w:beforeAutospacing="0" w:line="420" w:lineRule="atLeast"/>
        <w:jc w:val="both"/>
        <w:rPr>
          <w:rFonts w:ascii="Roboto" w:hAnsi="Roboto"/>
        </w:rPr>
      </w:pPr>
    </w:p>
    <w:p w14:paraId="69432ED0" w14:textId="29022A21" w:rsidR="00E36A9B" w:rsidRDefault="00E36A9B" w:rsidP="00CB6508">
      <w:pPr>
        <w:pStyle w:val="NormalWeb"/>
        <w:shd w:val="clear" w:color="auto" w:fill="FFFFFF"/>
        <w:spacing w:before="0" w:beforeAutospacing="0" w:line="420" w:lineRule="atLeast"/>
        <w:jc w:val="both"/>
        <w:rPr>
          <w:rFonts w:ascii="Roboto" w:hAnsi="Roboto"/>
        </w:rPr>
      </w:pPr>
      <w:r w:rsidRPr="00E36A9B">
        <w:rPr>
          <w:rFonts w:ascii="Roboto" w:hAnsi="Roboto"/>
        </w:rPr>
        <w:t xml:space="preserve">As the name suggests, Netflix Svod's support activities help the business's primary activities. Porter </w:t>
      </w:r>
      <w:r w:rsidR="005E57AD">
        <w:rPr>
          <w:rFonts w:ascii="Roboto" w:hAnsi="Roboto"/>
        </w:rPr>
        <w:t>categorized</w:t>
      </w:r>
      <w:r w:rsidRPr="00E36A9B">
        <w:rPr>
          <w:rFonts w:ascii="Roboto" w:hAnsi="Roboto"/>
        </w:rPr>
        <w:t xml:space="preserve"> the support activities into four major groups. Every one of these groups may be further broken down into a range of special value-creating activities that are exclusive to the industry that Netflix Svod works in. These are the four most common support positions:</w:t>
      </w:r>
    </w:p>
    <w:p w14:paraId="36CDDE5A" w14:textId="77777777" w:rsidR="00E36A9B" w:rsidRDefault="00E36A9B" w:rsidP="00E36A9B">
      <w:pPr>
        <w:pStyle w:val="Heading3"/>
        <w:shd w:val="clear" w:color="auto" w:fill="FFFFFF"/>
        <w:spacing w:before="0"/>
        <w:rPr>
          <w:rFonts w:ascii="Segoe UI" w:hAnsi="Segoe UI" w:cs="Segoe UI"/>
          <w:color w:val="212529"/>
        </w:rPr>
      </w:pPr>
      <w:r>
        <w:rPr>
          <w:rFonts w:ascii="Segoe UI" w:hAnsi="Segoe UI" w:cs="Segoe UI"/>
          <w:b/>
          <w:bCs/>
          <w:color w:val="212529"/>
        </w:rPr>
        <w:t>Firm Infrastructure</w:t>
      </w:r>
    </w:p>
    <w:p w14:paraId="5A048081" w14:textId="77777777" w:rsidR="000D17C0" w:rsidRPr="000D17C0" w:rsidRDefault="000D17C0" w:rsidP="000D17C0">
      <w:pPr>
        <w:pStyle w:val="NormalWeb"/>
        <w:shd w:val="clear" w:color="auto" w:fill="FFFFFF"/>
        <w:spacing w:line="420" w:lineRule="atLeast"/>
        <w:jc w:val="both"/>
        <w:rPr>
          <w:rFonts w:ascii="Roboto" w:hAnsi="Roboto"/>
        </w:rPr>
      </w:pPr>
      <w:r w:rsidRPr="000D17C0">
        <w:rPr>
          <w:rFonts w:ascii="Roboto" w:hAnsi="Roboto"/>
        </w:rPr>
        <w:t>Several procedures, including planning, legal counsel, quality control, finance and accounting, and general administration, underpin the Netflix Svod company's infrastructure.</w:t>
      </w:r>
    </w:p>
    <w:p w14:paraId="7B30D608" w14:textId="0F1D3593" w:rsidR="00E36A9B" w:rsidRDefault="000D17C0" w:rsidP="000D17C0">
      <w:pPr>
        <w:pStyle w:val="NormalWeb"/>
        <w:shd w:val="clear" w:color="auto" w:fill="FFFFFF"/>
        <w:spacing w:before="0" w:beforeAutospacing="0" w:line="420" w:lineRule="atLeast"/>
        <w:jc w:val="both"/>
        <w:rPr>
          <w:rFonts w:ascii="Roboto" w:hAnsi="Roboto"/>
        </w:rPr>
      </w:pPr>
      <w:r w:rsidRPr="000D17C0">
        <w:rPr>
          <w:rFonts w:ascii="Roboto" w:hAnsi="Roboto"/>
        </w:rPr>
        <w:t xml:space="preserve">The operations all support the whole value chain, </w:t>
      </w:r>
      <w:r w:rsidR="005E57AD">
        <w:rPr>
          <w:rFonts w:ascii="Roboto" w:hAnsi="Roboto"/>
        </w:rPr>
        <w:t>even though</w:t>
      </w:r>
      <w:r w:rsidRPr="000D17C0">
        <w:rPr>
          <w:rFonts w:ascii="Roboto" w:hAnsi="Roboto"/>
        </w:rPr>
        <w:t xml:space="preserve"> their scope differs due to Netflix Svod's variety even inside its </w:t>
      </w:r>
      <w:r w:rsidR="005E57AD">
        <w:rPr>
          <w:rFonts w:ascii="Roboto" w:hAnsi="Roboto"/>
        </w:rPr>
        <w:t>organization</w:t>
      </w:r>
      <w:r w:rsidRPr="000D17C0">
        <w:rPr>
          <w:rFonts w:ascii="Roboto" w:hAnsi="Roboto"/>
        </w:rPr>
        <w:t>. The other business divisions are in charge of things like quality assurance, accounting, and legal compliance, whereas Netflix Svod is in charge of the company's overall budget and strategy.</w:t>
      </w:r>
    </w:p>
    <w:p w14:paraId="21975205" w14:textId="77777777" w:rsidR="000D17C0" w:rsidRDefault="000D17C0" w:rsidP="000D17C0">
      <w:pPr>
        <w:pStyle w:val="Heading3"/>
        <w:shd w:val="clear" w:color="auto" w:fill="FFFFFF"/>
        <w:spacing w:before="0"/>
        <w:rPr>
          <w:rFonts w:ascii="Segoe UI" w:hAnsi="Segoe UI" w:cs="Segoe UI"/>
          <w:color w:val="212529"/>
        </w:rPr>
      </w:pPr>
      <w:r>
        <w:rPr>
          <w:rFonts w:ascii="Segoe UI" w:hAnsi="Segoe UI" w:cs="Segoe UI"/>
          <w:b/>
          <w:bCs/>
          <w:color w:val="212529"/>
        </w:rPr>
        <w:t>Human Resources Management</w:t>
      </w:r>
    </w:p>
    <w:p w14:paraId="4D7DF8C0" w14:textId="6B158D01" w:rsidR="000D17C0" w:rsidRPr="000D17C0" w:rsidRDefault="000D17C0" w:rsidP="000D17C0">
      <w:pPr>
        <w:pStyle w:val="NormalWeb"/>
        <w:shd w:val="clear" w:color="auto" w:fill="FFFFFF"/>
        <w:spacing w:line="420" w:lineRule="atLeast"/>
        <w:jc w:val="both"/>
        <w:rPr>
          <w:rFonts w:ascii="Roboto" w:hAnsi="Roboto"/>
        </w:rPr>
      </w:pPr>
      <w:r w:rsidRPr="000D17C0">
        <w:rPr>
          <w:rFonts w:ascii="Roboto" w:hAnsi="Roboto"/>
        </w:rPr>
        <w:t xml:space="preserve">In an environment where everyone aspires to become a learning </w:t>
      </w:r>
      <w:r w:rsidR="005E57AD">
        <w:rPr>
          <w:rFonts w:ascii="Roboto" w:hAnsi="Roboto"/>
        </w:rPr>
        <w:t>organization</w:t>
      </w:r>
      <w:r w:rsidRPr="000D17C0">
        <w:rPr>
          <w:rFonts w:ascii="Roboto" w:hAnsi="Roboto"/>
        </w:rPr>
        <w:t>, human resources management is crucial to the success of any company. HRM support activities include employment, training &amp; development, selection, remuneration, and people planning at both the corporate and business unit levels.</w:t>
      </w:r>
    </w:p>
    <w:p w14:paraId="4FE2F5E2" w14:textId="0F32A211" w:rsidR="000D17C0" w:rsidRDefault="000D17C0" w:rsidP="000D17C0">
      <w:pPr>
        <w:pStyle w:val="NormalWeb"/>
        <w:shd w:val="clear" w:color="auto" w:fill="FFFFFF"/>
        <w:spacing w:before="0" w:beforeAutospacing="0" w:line="420" w:lineRule="atLeast"/>
        <w:jc w:val="both"/>
        <w:rPr>
          <w:rFonts w:ascii="Roboto" w:hAnsi="Roboto"/>
        </w:rPr>
      </w:pPr>
      <w:r w:rsidRPr="000D17C0">
        <w:rPr>
          <w:rFonts w:ascii="Roboto" w:hAnsi="Roboto"/>
        </w:rPr>
        <w:lastRenderedPageBreak/>
        <w:t xml:space="preserve">Human resource management affects each company's competitive advantage, but in some industries, it is a defining factor. For instance, people resources are the main source of competitive advantage in consulting </w:t>
      </w:r>
      <w:r w:rsidR="005E57AD">
        <w:rPr>
          <w:rFonts w:ascii="Roboto" w:hAnsi="Roboto"/>
        </w:rPr>
        <w:t>organizations</w:t>
      </w:r>
      <w:r w:rsidRPr="000D17C0">
        <w:rPr>
          <w:rFonts w:ascii="Roboto" w:hAnsi="Roboto"/>
        </w:rPr>
        <w:t>.</w:t>
      </w:r>
    </w:p>
    <w:p w14:paraId="24F64B07" w14:textId="77777777" w:rsidR="000D17C0" w:rsidRDefault="000D17C0" w:rsidP="000D17C0">
      <w:pPr>
        <w:pStyle w:val="Heading3"/>
        <w:shd w:val="clear" w:color="auto" w:fill="FFFFFF"/>
        <w:spacing w:before="0"/>
        <w:rPr>
          <w:rFonts w:ascii="Segoe UI" w:hAnsi="Segoe UI" w:cs="Segoe UI"/>
          <w:color w:val="212529"/>
        </w:rPr>
      </w:pPr>
      <w:r>
        <w:rPr>
          <w:rFonts w:ascii="Segoe UI" w:hAnsi="Segoe UI" w:cs="Segoe UI"/>
          <w:b/>
          <w:bCs/>
          <w:color w:val="212529"/>
        </w:rPr>
        <w:t>Technology Development</w:t>
      </w:r>
    </w:p>
    <w:p w14:paraId="0032C2AC" w14:textId="03019278" w:rsidR="000D17C0" w:rsidRDefault="000D17C0" w:rsidP="000D17C0">
      <w:pPr>
        <w:pStyle w:val="NormalWeb"/>
        <w:shd w:val="clear" w:color="auto" w:fill="FFFFFF"/>
        <w:spacing w:before="0" w:beforeAutospacing="0" w:line="420" w:lineRule="atLeast"/>
        <w:jc w:val="both"/>
        <w:rPr>
          <w:rFonts w:ascii="Roboto" w:hAnsi="Roboto"/>
        </w:rPr>
      </w:pPr>
      <w:r w:rsidRPr="000D17C0">
        <w:rPr>
          <w:rFonts w:ascii="Roboto" w:hAnsi="Roboto"/>
        </w:rPr>
        <w:t>Technology underpins practically all processes in a contemporary business. The development of technology has become a source of competitive advantage in the technology sector. Field testing, feature design, component design, technology selection, and process engineering are a few of the technical development tasks that Netflix Svod might complete.</w:t>
      </w:r>
    </w:p>
    <w:p w14:paraId="6E5CA9B5" w14:textId="75A185AC" w:rsidR="000D17C0" w:rsidRDefault="00E96529" w:rsidP="00E96529">
      <w:pPr>
        <w:pStyle w:val="NormalWeb"/>
        <w:shd w:val="clear" w:color="auto" w:fill="FFFFFF"/>
        <w:spacing w:before="0" w:beforeAutospacing="0" w:line="420" w:lineRule="atLeast"/>
        <w:jc w:val="both"/>
        <w:rPr>
          <w:rFonts w:ascii="Roboto" w:hAnsi="Roboto"/>
        </w:rPr>
      </w:pPr>
      <w:r w:rsidRPr="00E96529">
        <w:rPr>
          <w:rFonts w:ascii="Roboto" w:hAnsi="Roboto"/>
        </w:rPr>
        <w:t>Procurement-Related Activities at Netflix Svod</w:t>
      </w:r>
    </w:p>
    <w:p w14:paraId="4C619C19" w14:textId="77777777" w:rsidR="009A0C23" w:rsidRPr="009A0C23" w:rsidRDefault="009A0C23" w:rsidP="009A0C23">
      <w:pPr>
        <w:pStyle w:val="NormalWeb"/>
        <w:shd w:val="clear" w:color="auto" w:fill="FFFFFF"/>
        <w:spacing w:line="420" w:lineRule="atLeast"/>
        <w:jc w:val="both"/>
        <w:rPr>
          <w:rFonts w:ascii="Roboto" w:hAnsi="Roboto"/>
        </w:rPr>
      </w:pPr>
      <w:r w:rsidRPr="009A0C23">
        <w:rPr>
          <w:rFonts w:ascii="Roboto" w:hAnsi="Roboto"/>
        </w:rPr>
        <w:t>The value chain of Netflix Svod uses inputs, which are purchased as part of procurement operations at Netflix Svod. It excludes the actual buying inputs. Raw materials, supplies, machinery, lab equipment, office equipment, and structures are some examples of purchased inputs.</w:t>
      </w:r>
    </w:p>
    <w:p w14:paraId="50921F07" w14:textId="53C20177" w:rsidR="00E96529" w:rsidRDefault="009A0C23" w:rsidP="009A0C23">
      <w:pPr>
        <w:pStyle w:val="NormalWeb"/>
        <w:shd w:val="clear" w:color="auto" w:fill="FFFFFF"/>
        <w:spacing w:before="0" w:beforeAutospacing="0" w:line="420" w:lineRule="atLeast"/>
        <w:jc w:val="both"/>
        <w:rPr>
          <w:rFonts w:ascii="Roboto" w:hAnsi="Roboto"/>
        </w:rPr>
      </w:pPr>
      <w:r w:rsidRPr="009A0C23">
        <w:rPr>
          <w:rFonts w:ascii="Roboto" w:hAnsi="Roboto"/>
        </w:rPr>
        <w:t>Procurement uses technology for things like procedures, vendor management, information systems, supply chain partner qualifying requirements, and continual performance evaluation, just like all other value chain operations.</w:t>
      </w:r>
    </w:p>
    <w:p w14:paraId="54BF1A88" w14:textId="4269A740" w:rsidR="009A0C23" w:rsidRDefault="009A0C23" w:rsidP="009A0C23">
      <w:pPr>
        <w:pStyle w:val="NormalWeb"/>
        <w:shd w:val="clear" w:color="auto" w:fill="FFFFFF"/>
        <w:spacing w:before="0" w:beforeAutospacing="0" w:line="420" w:lineRule="atLeast"/>
        <w:jc w:val="both"/>
        <w:rPr>
          <w:rFonts w:ascii="Roboto" w:hAnsi="Roboto"/>
        </w:rPr>
      </w:pPr>
    </w:p>
    <w:p w14:paraId="68AAC59B" w14:textId="53336F59" w:rsidR="009A0C23" w:rsidRDefault="009A0C23" w:rsidP="009A0C23">
      <w:pPr>
        <w:pStyle w:val="NormalWeb"/>
        <w:shd w:val="clear" w:color="auto" w:fill="FFFFFF"/>
        <w:spacing w:before="0" w:beforeAutospacing="0" w:line="420" w:lineRule="atLeast"/>
        <w:jc w:val="both"/>
        <w:rPr>
          <w:rFonts w:ascii="Roboto" w:hAnsi="Roboto"/>
        </w:rPr>
      </w:pPr>
      <w:r w:rsidRPr="009A0C23">
        <w:rPr>
          <w:rFonts w:ascii="Roboto" w:hAnsi="Roboto"/>
        </w:rPr>
        <w:t xml:space="preserve">Avoid these metrics and KPIs while </w:t>
      </w:r>
      <w:r w:rsidR="005E57AD">
        <w:rPr>
          <w:rFonts w:ascii="Roboto" w:hAnsi="Roboto"/>
        </w:rPr>
        <w:t>analyzing</w:t>
      </w:r>
      <w:r w:rsidRPr="009A0C23">
        <w:rPr>
          <w:rFonts w:ascii="Roboto" w:hAnsi="Roboto"/>
        </w:rPr>
        <w:t xml:space="preserve"> Netflix in India:</w:t>
      </w:r>
    </w:p>
    <w:p w14:paraId="7819E4FF" w14:textId="0465E977" w:rsidR="009A0C23" w:rsidRDefault="00A85458" w:rsidP="009A0C23">
      <w:pPr>
        <w:pStyle w:val="NormalWeb"/>
        <w:shd w:val="clear" w:color="auto" w:fill="FFFFFF"/>
        <w:spacing w:before="0" w:beforeAutospacing="0" w:line="420" w:lineRule="atLeast"/>
        <w:jc w:val="both"/>
        <w:rPr>
          <w:rFonts w:ascii="Roboto" w:hAnsi="Roboto"/>
        </w:rPr>
      </w:pPr>
      <w:r w:rsidRPr="00A85458">
        <w:rPr>
          <w:rFonts w:ascii="Roboto" w:hAnsi="Roboto"/>
        </w:rPr>
        <w:t>Another unreliable objective is growth or market share since businesses typically place a higher priority on attaining market share than on profitability.</w:t>
      </w:r>
    </w:p>
    <w:p w14:paraId="54BA205F" w14:textId="1CC1EF4E" w:rsidR="00A85458" w:rsidRDefault="00A85458" w:rsidP="009A0C23">
      <w:pPr>
        <w:pStyle w:val="NormalWeb"/>
        <w:shd w:val="clear" w:color="auto" w:fill="FFFFFF"/>
        <w:spacing w:before="0" w:beforeAutospacing="0" w:line="420" w:lineRule="atLeast"/>
        <w:jc w:val="both"/>
        <w:rPr>
          <w:rFonts w:ascii="Roboto" w:hAnsi="Roboto"/>
        </w:rPr>
      </w:pPr>
      <w:r w:rsidRPr="00A85458">
        <w:rPr>
          <w:rFonts w:ascii="Roboto" w:hAnsi="Roboto"/>
        </w:rPr>
        <w:t>Since it is easy to boost sales by significantly cutting costs, as many managers are aware, sales growth is a terrible goal for value chain research.</w:t>
      </w:r>
    </w:p>
    <w:p w14:paraId="57063982" w14:textId="7C028627" w:rsidR="00A85458" w:rsidRDefault="00E1314A" w:rsidP="009A0C23">
      <w:pPr>
        <w:pStyle w:val="NormalWeb"/>
        <w:shd w:val="clear" w:color="auto" w:fill="FFFFFF"/>
        <w:spacing w:before="0" w:beforeAutospacing="0" w:line="420" w:lineRule="atLeast"/>
        <w:jc w:val="both"/>
        <w:rPr>
          <w:rFonts w:ascii="Roboto" w:hAnsi="Roboto"/>
        </w:rPr>
      </w:pPr>
      <w:r w:rsidRPr="00E1314A">
        <w:rPr>
          <w:rFonts w:ascii="Roboto" w:hAnsi="Roboto"/>
        </w:rPr>
        <w:lastRenderedPageBreak/>
        <w:t>Value chain analyses that substitute stock price for shareholder value are doomed to failure. Although the top management prefers a competitive approach, it is more beneficial in the long run and more effective in the short to medium term.</w:t>
      </w:r>
    </w:p>
    <w:p w14:paraId="07E17FDB" w14:textId="1021506C" w:rsidR="00E1314A" w:rsidRDefault="00E1314A" w:rsidP="009A0C23">
      <w:pPr>
        <w:pStyle w:val="NormalWeb"/>
        <w:shd w:val="clear" w:color="auto" w:fill="FFFFFF"/>
        <w:spacing w:before="0" w:beforeAutospacing="0" w:line="420" w:lineRule="atLeast"/>
        <w:jc w:val="both"/>
        <w:rPr>
          <w:rFonts w:ascii="Roboto" w:hAnsi="Roboto"/>
        </w:rPr>
      </w:pPr>
      <w:r>
        <w:rPr>
          <w:noProof/>
        </w:rPr>
        <w:drawing>
          <wp:inline distT="0" distB="0" distL="0" distR="0" wp14:anchorId="1BCB2556" wp14:editId="3B33D31C">
            <wp:extent cx="5943600" cy="3631565"/>
            <wp:effectExtent l="0" t="0" r="0" b="0"/>
            <wp:docPr id="4" name="Picture 4" descr="Ansoff Matrix / Product Market Grid Netflix in India: The Way Ah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nsoff Matrix / Product Market Grid Netflix in India: The Way Ahea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631565"/>
                    </a:xfrm>
                    <a:prstGeom prst="rect">
                      <a:avLst/>
                    </a:prstGeom>
                    <a:noFill/>
                    <a:ln>
                      <a:noFill/>
                    </a:ln>
                  </pic:spPr>
                </pic:pic>
              </a:graphicData>
            </a:graphic>
          </wp:inline>
        </w:drawing>
      </w:r>
    </w:p>
    <w:p w14:paraId="6916E73E" w14:textId="1A50F787" w:rsidR="00705FD1" w:rsidRDefault="002F4ABB" w:rsidP="002F4ABB">
      <w:pPr>
        <w:pStyle w:val="NormalWeb"/>
        <w:shd w:val="clear" w:color="auto" w:fill="FFFFFF"/>
        <w:spacing w:before="0" w:beforeAutospacing="0" w:line="420" w:lineRule="atLeast"/>
        <w:jc w:val="both"/>
        <w:rPr>
          <w:rFonts w:ascii="Roboto" w:hAnsi="Roboto"/>
        </w:rPr>
      </w:pPr>
      <w:r>
        <w:rPr>
          <w:rFonts w:ascii="Roboto" w:hAnsi="Roboto"/>
        </w:rPr>
        <w:t>scource: (embapro.com)</w:t>
      </w:r>
    </w:p>
    <w:p w14:paraId="10CC73D5" w14:textId="77777777" w:rsidR="002F4ABB" w:rsidRDefault="002F4ABB" w:rsidP="002F4ABB">
      <w:pPr>
        <w:pStyle w:val="NormalWeb"/>
        <w:shd w:val="clear" w:color="auto" w:fill="FFFFFF"/>
        <w:spacing w:before="0" w:beforeAutospacing="0" w:line="420" w:lineRule="atLeast"/>
        <w:jc w:val="both"/>
        <w:rPr>
          <w:rFonts w:ascii="Roboto" w:hAnsi="Roboto"/>
        </w:rPr>
      </w:pPr>
    </w:p>
    <w:p w14:paraId="05BE3281" w14:textId="0C7D1E36" w:rsidR="00705FD1" w:rsidRDefault="00705FD1" w:rsidP="009A0C23">
      <w:pPr>
        <w:pStyle w:val="NormalWeb"/>
        <w:shd w:val="clear" w:color="auto" w:fill="FFFFFF"/>
        <w:spacing w:before="0" w:beforeAutospacing="0" w:line="420" w:lineRule="atLeast"/>
        <w:jc w:val="both"/>
        <w:rPr>
          <w:rFonts w:ascii="Roboto" w:hAnsi="Roboto"/>
        </w:rPr>
      </w:pPr>
      <w:r w:rsidRPr="00705FD1">
        <w:rPr>
          <w:rFonts w:ascii="Roboto" w:hAnsi="Roboto"/>
        </w:rPr>
        <w:t xml:space="preserve">A corporation will choose a market penetration strategy when it has the potential to grow its market share in the existing industry. In the contemporary environment, it combines a sales-driven approach. There are several strategies to enhance market penetration, including more sales touch points, direct customer interaction, a better dealer network, higher customer lifetime value, </w:t>
      </w:r>
      <w:r w:rsidR="005E57AD">
        <w:rPr>
          <w:rFonts w:ascii="Roboto" w:hAnsi="Roboto"/>
        </w:rPr>
        <w:t xml:space="preserve">a </w:t>
      </w:r>
      <w:r w:rsidRPr="00705FD1">
        <w:rPr>
          <w:rFonts w:ascii="Roboto" w:hAnsi="Roboto"/>
        </w:rPr>
        <w:t xml:space="preserve">bigger basket share of total customer spending, etc. A technique for studying competitive strategy is the Ansoff Matrix. Netflix Svod management may </w:t>
      </w:r>
      <w:r w:rsidR="005E57AD">
        <w:rPr>
          <w:rFonts w:ascii="Roboto" w:hAnsi="Roboto"/>
        </w:rPr>
        <w:t>utilize</w:t>
      </w:r>
      <w:r w:rsidRPr="00705FD1">
        <w:rPr>
          <w:rFonts w:ascii="Roboto" w:hAnsi="Roboto"/>
        </w:rPr>
        <w:t xml:space="preserve"> Ansoff's matrix to better comprehend market penetration, market expansion, product development, and product diversification strategies that can be leveraged to build </w:t>
      </w:r>
      <w:r w:rsidR="005E57AD">
        <w:rPr>
          <w:rFonts w:ascii="Roboto" w:hAnsi="Roboto"/>
        </w:rPr>
        <w:t>more sustainable margins</w:t>
      </w:r>
      <w:r w:rsidRPr="00705FD1">
        <w:rPr>
          <w:rFonts w:ascii="Roboto" w:hAnsi="Roboto"/>
        </w:rPr>
        <w:t>.</w:t>
      </w:r>
    </w:p>
    <w:p w14:paraId="3CF1B1BF" w14:textId="1F3CC4BB" w:rsidR="00705FD1" w:rsidRDefault="00705FD1" w:rsidP="009A0C23">
      <w:pPr>
        <w:pStyle w:val="NormalWeb"/>
        <w:shd w:val="clear" w:color="auto" w:fill="FFFFFF"/>
        <w:spacing w:before="0" w:beforeAutospacing="0" w:line="420" w:lineRule="atLeast"/>
        <w:jc w:val="both"/>
        <w:rPr>
          <w:rFonts w:ascii="Roboto" w:hAnsi="Roboto"/>
        </w:rPr>
      </w:pPr>
    </w:p>
    <w:p w14:paraId="7953F353" w14:textId="5D1F99A5" w:rsidR="00705FD1" w:rsidRDefault="00705FD1" w:rsidP="009A0C23">
      <w:pPr>
        <w:pStyle w:val="NormalWeb"/>
        <w:shd w:val="clear" w:color="auto" w:fill="FFFFFF"/>
        <w:spacing w:before="0" w:beforeAutospacing="0" w:line="420" w:lineRule="atLeast"/>
        <w:jc w:val="both"/>
        <w:rPr>
          <w:rFonts w:ascii="Roboto" w:hAnsi="Roboto"/>
        </w:rPr>
      </w:pPr>
      <w:r w:rsidRPr="00705FD1">
        <w:rPr>
          <w:rFonts w:ascii="Roboto" w:hAnsi="Roboto"/>
        </w:rPr>
        <w:t xml:space="preserve">The Netflix Svod market development strategy involves </w:t>
      </w:r>
      <w:r w:rsidR="005E57AD">
        <w:rPr>
          <w:rFonts w:ascii="Roboto" w:hAnsi="Roboto"/>
        </w:rPr>
        <w:t>attempting</w:t>
      </w:r>
      <w:r w:rsidRPr="00705FD1">
        <w:rPr>
          <w:rFonts w:ascii="Roboto" w:hAnsi="Roboto"/>
        </w:rPr>
        <w:t xml:space="preserve"> to expand the company's current products' markets and distribution options. This might involve entering new local or international markets, forming partnerships with companies that complement one another to increase sales of current products, etc. Tesla is building charging stations at precise distances to enable customers in new places to use its automobiles, which is a significant example of market expansion.</w:t>
      </w:r>
    </w:p>
    <w:p w14:paraId="4C6455A4" w14:textId="40365F6D" w:rsidR="00705FD1" w:rsidRDefault="00705FD1" w:rsidP="009A0C23">
      <w:pPr>
        <w:pStyle w:val="NormalWeb"/>
        <w:shd w:val="clear" w:color="auto" w:fill="FFFFFF"/>
        <w:spacing w:before="0" w:beforeAutospacing="0" w:line="420" w:lineRule="atLeast"/>
        <w:jc w:val="both"/>
        <w:rPr>
          <w:rFonts w:ascii="Roboto" w:hAnsi="Roboto"/>
        </w:rPr>
      </w:pPr>
    </w:p>
    <w:p w14:paraId="00F7B331" w14:textId="73EDBF4B" w:rsidR="00705FD1" w:rsidRDefault="00705FD1" w:rsidP="009A0C23">
      <w:pPr>
        <w:pStyle w:val="NormalWeb"/>
        <w:shd w:val="clear" w:color="auto" w:fill="FFFFFF"/>
        <w:spacing w:before="0" w:beforeAutospacing="0" w:line="420" w:lineRule="atLeast"/>
        <w:jc w:val="both"/>
        <w:rPr>
          <w:rFonts w:ascii="Roboto" w:hAnsi="Roboto"/>
        </w:rPr>
      </w:pPr>
      <w:r w:rsidRPr="00705FD1">
        <w:rPr>
          <w:rFonts w:ascii="Roboto" w:hAnsi="Roboto"/>
        </w:rPr>
        <w:t xml:space="preserve">The process through which Netflix Svod develops new goods or enhances current ones with additional features is known as product development. One of the most well-known businesses that </w:t>
      </w:r>
      <w:r w:rsidR="005E57AD">
        <w:rPr>
          <w:rFonts w:ascii="Roboto" w:hAnsi="Roboto"/>
        </w:rPr>
        <w:t>employ</w:t>
      </w:r>
      <w:r w:rsidRPr="00705FD1">
        <w:rPr>
          <w:rFonts w:ascii="Roboto" w:hAnsi="Roboto"/>
        </w:rPr>
        <w:t xml:space="preserve"> product development processes is Microsoft. After a predetermined amount of time, Microsoft releases new versions of Windows Office. The users and markets for the products mostly stay the same, despite the company's ongoing manufacturing of improved versions of the goods to satisfy the demands of the present market.</w:t>
      </w:r>
    </w:p>
    <w:p w14:paraId="4099E5C0" w14:textId="6B0FD947" w:rsidR="00705FD1" w:rsidRDefault="00705FD1" w:rsidP="009A0C23">
      <w:pPr>
        <w:pStyle w:val="NormalWeb"/>
        <w:shd w:val="clear" w:color="auto" w:fill="FFFFFF"/>
        <w:spacing w:before="0" w:beforeAutospacing="0" w:line="420" w:lineRule="atLeast"/>
        <w:jc w:val="both"/>
        <w:rPr>
          <w:rFonts w:ascii="Roboto" w:hAnsi="Roboto"/>
        </w:rPr>
      </w:pPr>
    </w:p>
    <w:p w14:paraId="5A0F7386" w14:textId="057FD09B" w:rsidR="00705FD1" w:rsidRDefault="009842A4" w:rsidP="009A0C23">
      <w:pPr>
        <w:pStyle w:val="NormalWeb"/>
        <w:shd w:val="clear" w:color="auto" w:fill="FFFFFF"/>
        <w:spacing w:before="0" w:beforeAutospacing="0" w:line="420" w:lineRule="atLeast"/>
        <w:jc w:val="both"/>
        <w:rPr>
          <w:rFonts w:ascii="Roboto" w:hAnsi="Roboto"/>
        </w:rPr>
      </w:pPr>
      <w:r w:rsidRPr="009842A4">
        <w:rPr>
          <w:rFonts w:ascii="Roboto" w:hAnsi="Roboto"/>
        </w:rPr>
        <w:t xml:space="preserve">Netflix Svod may use diversification strategies when a product and a market are both uncharted </w:t>
      </w:r>
      <w:r w:rsidR="005E57AD">
        <w:rPr>
          <w:rFonts w:ascii="Roboto" w:hAnsi="Roboto"/>
        </w:rPr>
        <w:t>territories</w:t>
      </w:r>
      <w:r w:rsidRPr="009842A4">
        <w:rPr>
          <w:rFonts w:ascii="Roboto" w:hAnsi="Roboto"/>
        </w:rPr>
        <w:t xml:space="preserve"> for the business. A company employs a diversification strategy when it detects an opportunity, whether it be in a similar field or </w:t>
      </w:r>
      <w:r w:rsidR="005E57AD">
        <w:rPr>
          <w:rFonts w:ascii="Roboto" w:hAnsi="Roboto"/>
        </w:rPr>
        <w:t>a wholly unrelated one</w:t>
      </w:r>
      <w:r w:rsidRPr="009842A4">
        <w:rPr>
          <w:rFonts w:ascii="Roboto" w:hAnsi="Roboto"/>
        </w:rPr>
        <w:t>. Consider Microsoft's entry into the video game industry with the Xbox. The product and the consumer market were both fresh to the corporation, so it had to create an entirely different distribution and revenue model from the one it was using for its Enterprise Productivity division.</w:t>
      </w:r>
    </w:p>
    <w:p w14:paraId="18C5A5A4" w14:textId="396A47F8" w:rsidR="009842A4" w:rsidRDefault="009842A4" w:rsidP="009A0C23">
      <w:pPr>
        <w:pStyle w:val="NormalWeb"/>
        <w:shd w:val="clear" w:color="auto" w:fill="FFFFFF"/>
        <w:spacing w:before="0" w:beforeAutospacing="0" w:line="420" w:lineRule="atLeast"/>
        <w:jc w:val="both"/>
        <w:rPr>
          <w:rFonts w:ascii="Roboto" w:hAnsi="Roboto"/>
        </w:rPr>
      </w:pPr>
    </w:p>
    <w:p w14:paraId="1018EC70" w14:textId="77777777" w:rsidR="002F4ABB" w:rsidRPr="002F4ABB" w:rsidRDefault="002F4ABB" w:rsidP="002F4ABB">
      <w:pPr>
        <w:pStyle w:val="NormalWeb"/>
        <w:shd w:val="clear" w:color="auto" w:fill="FFFFFF"/>
        <w:spacing w:line="420" w:lineRule="atLeast"/>
        <w:jc w:val="both"/>
        <w:rPr>
          <w:rFonts w:ascii="Roboto" w:hAnsi="Roboto"/>
        </w:rPr>
      </w:pPr>
      <w:r w:rsidRPr="002F4ABB">
        <w:rPr>
          <w:rFonts w:ascii="Roboto" w:hAnsi="Roboto"/>
        </w:rPr>
        <w:t>The market launch of innovative, technologically unrelated items is referred to as "horizontal diversification."</w:t>
      </w:r>
    </w:p>
    <w:p w14:paraId="2733389D" w14:textId="77777777" w:rsidR="002F4ABB" w:rsidRPr="002F4ABB" w:rsidRDefault="002F4ABB" w:rsidP="002F4ABB">
      <w:pPr>
        <w:pStyle w:val="NormalWeb"/>
        <w:shd w:val="clear" w:color="auto" w:fill="FFFFFF"/>
        <w:spacing w:line="420" w:lineRule="atLeast"/>
        <w:jc w:val="both"/>
        <w:rPr>
          <w:rFonts w:ascii="Roboto" w:hAnsi="Roboto"/>
        </w:rPr>
      </w:pPr>
    </w:p>
    <w:p w14:paraId="730FB427" w14:textId="02938EF0" w:rsidR="002F4ABB" w:rsidRPr="002F4ABB" w:rsidRDefault="002F4ABB" w:rsidP="002F4ABB">
      <w:pPr>
        <w:pStyle w:val="NormalWeb"/>
        <w:shd w:val="clear" w:color="auto" w:fill="FFFFFF"/>
        <w:spacing w:line="420" w:lineRule="atLeast"/>
        <w:jc w:val="both"/>
        <w:rPr>
          <w:rFonts w:ascii="Roboto" w:hAnsi="Roboto"/>
        </w:rPr>
      </w:pPr>
      <w:r w:rsidRPr="002F4ABB">
        <w:rPr>
          <w:rFonts w:ascii="Roboto" w:hAnsi="Roboto"/>
        </w:rPr>
        <w:t xml:space="preserve">A corporation may opt to enter the supplier's or customer's business </w:t>
      </w:r>
      <w:r w:rsidR="005E57AD">
        <w:rPr>
          <w:rFonts w:ascii="Roboto" w:hAnsi="Roboto"/>
        </w:rPr>
        <w:t>to</w:t>
      </w:r>
      <w:r w:rsidRPr="002F4ABB">
        <w:rPr>
          <w:rFonts w:ascii="Roboto" w:hAnsi="Roboto"/>
        </w:rPr>
        <w:t xml:space="preserve"> secure supplies or solidify the usage of its products in finished goods. This process is known as vertical integration.</w:t>
      </w:r>
    </w:p>
    <w:p w14:paraId="3C7F2332" w14:textId="77777777" w:rsidR="002F4ABB" w:rsidRPr="002F4ABB" w:rsidRDefault="002F4ABB" w:rsidP="002F4ABB">
      <w:pPr>
        <w:pStyle w:val="NormalWeb"/>
        <w:shd w:val="clear" w:color="auto" w:fill="FFFFFF"/>
        <w:spacing w:line="420" w:lineRule="atLeast"/>
        <w:jc w:val="both"/>
        <w:rPr>
          <w:rFonts w:ascii="Roboto" w:hAnsi="Roboto"/>
        </w:rPr>
      </w:pPr>
    </w:p>
    <w:p w14:paraId="747605B6" w14:textId="77777777" w:rsidR="002F4ABB" w:rsidRPr="002F4ABB" w:rsidRDefault="002F4ABB" w:rsidP="002F4ABB">
      <w:pPr>
        <w:pStyle w:val="NormalWeb"/>
        <w:shd w:val="clear" w:color="auto" w:fill="FFFFFF"/>
        <w:spacing w:line="420" w:lineRule="atLeast"/>
        <w:jc w:val="both"/>
        <w:rPr>
          <w:rFonts w:ascii="Roboto" w:hAnsi="Roboto"/>
        </w:rPr>
      </w:pPr>
      <w:r w:rsidRPr="002F4ABB">
        <w:rPr>
          <w:rFonts w:ascii="Roboto" w:hAnsi="Roboto"/>
        </w:rPr>
        <w:t>Concentrated diversification is the introduction of new, closely related items into (new) markets.</w:t>
      </w:r>
    </w:p>
    <w:p w14:paraId="6EC5FB12" w14:textId="77777777" w:rsidR="002F4ABB" w:rsidRPr="002F4ABB" w:rsidRDefault="002F4ABB" w:rsidP="002F4ABB">
      <w:pPr>
        <w:pStyle w:val="NormalWeb"/>
        <w:shd w:val="clear" w:color="auto" w:fill="FFFFFF"/>
        <w:spacing w:line="420" w:lineRule="atLeast"/>
        <w:jc w:val="both"/>
        <w:rPr>
          <w:rFonts w:ascii="Roboto" w:hAnsi="Roboto"/>
        </w:rPr>
      </w:pPr>
    </w:p>
    <w:p w14:paraId="3D57BBE7" w14:textId="3F889758" w:rsidR="002F4ABB" w:rsidRDefault="002F4ABB" w:rsidP="002F4ABB">
      <w:pPr>
        <w:pStyle w:val="NormalWeb"/>
        <w:shd w:val="clear" w:color="auto" w:fill="FFFFFF"/>
        <w:spacing w:before="0" w:beforeAutospacing="0" w:line="420" w:lineRule="atLeast"/>
        <w:jc w:val="both"/>
        <w:rPr>
          <w:rFonts w:ascii="Roboto" w:hAnsi="Roboto"/>
        </w:rPr>
      </w:pPr>
      <w:r w:rsidRPr="002F4ABB">
        <w:rPr>
          <w:rFonts w:ascii="Roboto" w:hAnsi="Roboto"/>
        </w:rPr>
        <w:t xml:space="preserve">Conglomerate diversification is the </w:t>
      </w:r>
      <w:r w:rsidR="005E57AD">
        <w:rPr>
          <w:rFonts w:ascii="Roboto" w:hAnsi="Roboto"/>
        </w:rPr>
        <w:t>practice</w:t>
      </w:r>
      <w:r w:rsidRPr="002F4ABB">
        <w:rPr>
          <w:rFonts w:ascii="Roboto" w:hAnsi="Roboto"/>
        </w:rPr>
        <w:t xml:space="preserve"> of introducing entirely new, technologically unrelated items into new markets.</w:t>
      </w:r>
    </w:p>
    <w:p w14:paraId="11864E6F" w14:textId="63A5BE62" w:rsidR="002F4ABB" w:rsidRDefault="00566840" w:rsidP="002F4ABB">
      <w:pPr>
        <w:pStyle w:val="NormalWeb"/>
        <w:shd w:val="clear" w:color="auto" w:fill="FFFFFF"/>
        <w:spacing w:before="0" w:beforeAutospacing="0" w:line="420" w:lineRule="atLeast"/>
        <w:jc w:val="both"/>
        <w:rPr>
          <w:rFonts w:ascii="Roboto" w:hAnsi="Roboto"/>
        </w:rPr>
      </w:pPr>
      <w:r>
        <w:rPr>
          <w:rFonts w:ascii="Roboto" w:hAnsi="Roboto"/>
          <w:noProof/>
        </w:rPr>
        <w:drawing>
          <wp:inline distT="0" distB="0" distL="0" distR="0" wp14:anchorId="6885A35F" wp14:editId="22D7DC88">
            <wp:extent cx="5542500" cy="3686175"/>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1">
                      <a:extLst>
                        <a:ext uri="{28A0092B-C50C-407E-A947-70E740481C1C}">
                          <a14:useLocalDpi xmlns:a14="http://schemas.microsoft.com/office/drawing/2010/main" val="0"/>
                        </a:ext>
                      </a:extLst>
                    </a:blip>
                    <a:srcRect l="8208" t="45370" r="8458" b="26042"/>
                    <a:stretch/>
                  </pic:blipFill>
                  <pic:spPr bwMode="auto">
                    <a:xfrm>
                      <a:off x="0" y="0"/>
                      <a:ext cx="5559974" cy="3697796"/>
                    </a:xfrm>
                    <a:prstGeom prst="rect">
                      <a:avLst/>
                    </a:prstGeom>
                    <a:ln>
                      <a:noFill/>
                    </a:ln>
                    <a:extLst>
                      <a:ext uri="{53640926-AAD7-44D8-BBD7-CCE9431645EC}">
                        <a14:shadowObscured xmlns:a14="http://schemas.microsoft.com/office/drawing/2010/main"/>
                      </a:ext>
                    </a:extLst>
                  </pic:spPr>
                </pic:pic>
              </a:graphicData>
            </a:graphic>
          </wp:inline>
        </w:drawing>
      </w:r>
    </w:p>
    <w:p w14:paraId="6A809465" w14:textId="6CE327E4" w:rsidR="002F4ABB" w:rsidRDefault="00024A7C" w:rsidP="002F4ABB">
      <w:pPr>
        <w:pStyle w:val="NormalWeb"/>
        <w:shd w:val="clear" w:color="auto" w:fill="FFFFFF"/>
        <w:spacing w:before="0" w:beforeAutospacing="0" w:line="420" w:lineRule="atLeast"/>
        <w:jc w:val="both"/>
        <w:rPr>
          <w:rFonts w:ascii="Roboto" w:hAnsi="Roboto"/>
        </w:rPr>
      </w:pPr>
      <w:r>
        <w:rPr>
          <w:rFonts w:ascii="Roboto" w:hAnsi="Roboto"/>
        </w:rPr>
        <w:t>Conclusion:</w:t>
      </w:r>
    </w:p>
    <w:p w14:paraId="617E458B" w14:textId="443EDF1B" w:rsidR="00024A7C" w:rsidRDefault="00024A7C" w:rsidP="002F4ABB">
      <w:pPr>
        <w:pStyle w:val="NormalWeb"/>
        <w:shd w:val="clear" w:color="auto" w:fill="FFFFFF"/>
        <w:spacing w:before="0" w:beforeAutospacing="0" w:line="420" w:lineRule="atLeast"/>
        <w:jc w:val="both"/>
        <w:rPr>
          <w:rFonts w:ascii="Roboto" w:hAnsi="Roboto"/>
        </w:rPr>
      </w:pPr>
    </w:p>
    <w:p w14:paraId="3B01E115" w14:textId="5224A70A" w:rsidR="00024A7C" w:rsidRDefault="00024A7C" w:rsidP="002F4ABB">
      <w:pPr>
        <w:pStyle w:val="NormalWeb"/>
        <w:shd w:val="clear" w:color="auto" w:fill="FFFFFF"/>
        <w:spacing w:before="0" w:beforeAutospacing="0" w:line="420" w:lineRule="atLeast"/>
        <w:jc w:val="both"/>
        <w:rPr>
          <w:rFonts w:ascii="Roboto" w:hAnsi="Roboto"/>
        </w:rPr>
      </w:pPr>
    </w:p>
    <w:p w14:paraId="6328FE40" w14:textId="48E0304F" w:rsidR="00024A7C" w:rsidRDefault="00024A7C" w:rsidP="002F4ABB">
      <w:pPr>
        <w:pStyle w:val="NormalWeb"/>
        <w:shd w:val="clear" w:color="auto" w:fill="FFFFFF"/>
        <w:spacing w:before="0" w:beforeAutospacing="0" w:line="420" w:lineRule="atLeast"/>
        <w:jc w:val="both"/>
        <w:rPr>
          <w:rFonts w:ascii="Roboto" w:hAnsi="Roboto"/>
        </w:rPr>
      </w:pPr>
      <w:r>
        <w:rPr>
          <w:rFonts w:ascii="Roboto" w:hAnsi="Roboto"/>
        </w:rPr>
        <w:t>Recommendation:</w:t>
      </w:r>
    </w:p>
    <w:p w14:paraId="5BAA2389" w14:textId="7622CE67" w:rsidR="00024A7C" w:rsidRDefault="00B434F1" w:rsidP="002F4ABB">
      <w:pPr>
        <w:pStyle w:val="NormalWeb"/>
        <w:shd w:val="clear" w:color="auto" w:fill="FFFFFF"/>
        <w:spacing w:before="0" w:beforeAutospacing="0" w:line="420" w:lineRule="atLeast"/>
        <w:jc w:val="both"/>
        <w:rPr>
          <w:rFonts w:ascii="Roboto" w:hAnsi="Roboto"/>
        </w:rPr>
      </w:pPr>
      <w:r w:rsidRPr="00B434F1">
        <w:rPr>
          <w:rFonts w:ascii="Roboto" w:hAnsi="Roboto"/>
        </w:rPr>
        <w:t>India must grow for Netflix to attain 100 million subscribers. The fierce competition Netflix confronts from its numerous rivals—which is becoming worse every day—poses the largest threat. We recommended Netflix stick with its original approach in all regards, including the high pricing, the exclusion of competing streaming services, and the exclusive focus on streaming services.</w:t>
      </w:r>
    </w:p>
    <w:p w14:paraId="642780B5" w14:textId="24A0C4CF" w:rsidR="00B434F1" w:rsidRDefault="00B434F1" w:rsidP="002F4ABB">
      <w:pPr>
        <w:pStyle w:val="NormalWeb"/>
        <w:shd w:val="clear" w:color="auto" w:fill="FFFFFF"/>
        <w:spacing w:before="0" w:beforeAutospacing="0" w:line="420" w:lineRule="atLeast"/>
        <w:jc w:val="both"/>
        <w:rPr>
          <w:rFonts w:ascii="Roboto" w:hAnsi="Roboto"/>
        </w:rPr>
      </w:pPr>
      <w:r w:rsidRPr="00B434F1">
        <w:rPr>
          <w:rFonts w:ascii="Roboto" w:hAnsi="Roboto"/>
        </w:rPr>
        <w:t xml:space="preserve">Netflix must incorporate advertisements into its streaming service </w:t>
      </w:r>
      <w:r w:rsidR="005E57AD">
        <w:rPr>
          <w:rFonts w:ascii="Roboto" w:hAnsi="Roboto"/>
        </w:rPr>
        <w:t>to</w:t>
      </w:r>
      <w:r w:rsidRPr="00B434F1">
        <w:rPr>
          <w:rFonts w:ascii="Roboto" w:hAnsi="Roboto"/>
        </w:rPr>
        <w:t xml:space="preserve"> increase income and acquire its target of 100 million Indian users. The firm will be able to offer streaming services to those clients at a lower cost by doing this because the Indian people </w:t>
      </w:r>
      <w:r w:rsidR="005E57AD">
        <w:rPr>
          <w:rFonts w:ascii="Roboto" w:hAnsi="Roboto"/>
        </w:rPr>
        <w:t>are</w:t>
      </w:r>
      <w:r w:rsidRPr="00B434F1">
        <w:rPr>
          <w:rFonts w:ascii="Roboto" w:hAnsi="Roboto"/>
        </w:rPr>
        <w:t xml:space="preserve"> so </w:t>
      </w:r>
      <w:r w:rsidR="005E57AD">
        <w:rPr>
          <w:rFonts w:ascii="Roboto" w:hAnsi="Roboto"/>
        </w:rPr>
        <w:t>price-sensitive</w:t>
      </w:r>
      <w:r w:rsidRPr="00B434F1">
        <w:rPr>
          <w:rFonts w:ascii="Roboto" w:hAnsi="Roboto"/>
        </w:rPr>
        <w:t>.</w:t>
      </w:r>
    </w:p>
    <w:p w14:paraId="00E97C6A" w14:textId="606E053F" w:rsidR="00B434F1" w:rsidRPr="00B434F1" w:rsidRDefault="00B434F1" w:rsidP="00B434F1">
      <w:pPr>
        <w:pStyle w:val="NormalWeb"/>
        <w:shd w:val="clear" w:color="auto" w:fill="FFFFFF"/>
        <w:spacing w:line="420" w:lineRule="atLeast"/>
        <w:jc w:val="both"/>
        <w:rPr>
          <w:rFonts w:ascii="Roboto" w:hAnsi="Roboto"/>
        </w:rPr>
      </w:pPr>
      <w:r w:rsidRPr="00B434F1">
        <w:rPr>
          <w:rFonts w:ascii="Roboto" w:hAnsi="Roboto"/>
        </w:rPr>
        <w:t>The following are the main challenges Netflix may have when incorporating advertisements into its services:</w:t>
      </w:r>
    </w:p>
    <w:p w14:paraId="1856AAFA" w14:textId="77777777" w:rsidR="00B434F1" w:rsidRPr="00B434F1" w:rsidRDefault="00B434F1" w:rsidP="00B434F1">
      <w:pPr>
        <w:pStyle w:val="NormalWeb"/>
        <w:shd w:val="clear" w:color="auto" w:fill="FFFFFF"/>
        <w:spacing w:line="420" w:lineRule="atLeast"/>
        <w:jc w:val="both"/>
        <w:rPr>
          <w:rFonts w:ascii="Roboto" w:hAnsi="Roboto"/>
        </w:rPr>
      </w:pPr>
      <w:r w:rsidRPr="00B434F1">
        <w:rPr>
          <w:rFonts w:ascii="Roboto" w:hAnsi="Roboto"/>
        </w:rPr>
        <w:t>potentially annoy the viewer and degrade the quality of the article.</w:t>
      </w:r>
    </w:p>
    <w:p w14:paraId="4FEA02B3" w14:textId="77777777" w:rsidR="00B434F1" w:rsidRPr="00B434F1" w:rsidRDefault="00B434F1" w:rsidP="00B434F1">
      <w:pPr>
        <w:pStyle w:val="NormalWeb"/>
        <w:shd w:val="clear" w:color="auto" w:fill="FFFFFF"/>
        <w:spacing w:line="420" w:lineRule="atLeast"/>
        <w:jc w:val="both"/>
        <w:rPr>
          <w:rFonts w:ascii="Roboto" w:hAnsi="Roboto"/>
        </w:rPr>
      </w:pPr>
      <w:r w:rsidRPr="00B434F1">
        <w:rPr>
          <w:rFonts w:ascii="Roboto" w:hAnsi="Roboto"/>
        </w:rPr>
        <w:t>Because it represents a strategic shift for the company, the addition of adverts will be challenging to justify to Netflix's human resources, users, and content producers.</w:t>
      </w:r>
    </w:p>
    <w:p w14:paraId="5F76761D" w14:textId="77777777" w:rsidR="00B434F1" w:rsidRPr="00B434F1" w:rsidRDefault="00B434F1" w:rsidP="00B434F1">
      <w:pPr>
        <w:pStyle w:val="NormalWeb"/>
        <w:shd w:val="clear" w:color="auto" w:fill="FFFFFF"/>
        <w:spacing w:line="420" w:lineRule="atLeast"/>
        <w:jc w:val="both"/>
        <w:rPr>
          <w:rFonts w:ascii="Roboto" w:hAnsi="Roboto"/>
        </w:rPr>
      </w:pPr>
      <w:r w:rsidRPr="00B434F1">
        <w:rPr>
          <w:rFonts w:ascii="Roboto" w:hAnsi="Roboto"/>
        </w:rPr>
        <w:t>As a result, services may run more slowly.</w:t>
      </w:r>
    </w:p>
    <w:p w14:paraId="6CE06BC7" w14:textId="01FFCEF8" w:rsidR="00B434F1" w:rsidRDefault="00B434F1" w:rsidP="00B434F1">
      <w:pPr>
        <w:pStyle w:val="NormalWeb"/>
        <w:shd w:val="clear" w:color="auto" w:fill="FFFFFF"/>
        <w:spacing w:before="0" w:beforeAutospacing="0" w:line="420" w:lineRule="atLeast"/>
        <w:jc w:val="both"/>
        <w:rPr>
          <w:rFonts w:ascii="Roboto" w:hAnsi="Roboto"/>
        </w:rPr>
      </w:pPr>
      <w:r w:rsidRPr="00B434F1">
        <w:rPr>
          <w:rFonts w:ascii="Roboto" w:hAnsi="Roboto"/>
        </w:rPr>
        <w:t>Customers are hard to persuade to accept such a shift in streaming services.</w:t>
      </w:r>
    </w:p>
    <w:p w14:paraId="4DB3A87B" w14:textId="00534CDC" w:rsidR="00BA5425" w:rsidRDefault="00BA5425" w:rsidP="00B434F1">
      <w:pPr>
        <w:pStyle w:val="NormalWeb"/>
        <w:shd w:val="clear" w:color="auto" w:fill="FFFFFF"/>
        <w:spacing w:before="0" w:beforeAutospacing="0" w:line="420" w:lineRule="atLeast"/>
        <w:jc w:val="both"/>
        <w:rPr>
          <w:rFonts w:ascii="Roboto" w:hAnsi="Roboto"/>
        </w:rPr>
      </w:pPr>
    </w:p>
    <w:p w14:paraId="7A0EDF82" w14:textId="46E54F80" w:rsidR="00BA5425" w:rsidRDefault="00BA5425" w:rsidP="007D2AE4">
      <w:pPr>
        <w:pStyle w:val="NormalWeb"/>
        <w:shd w:val="clear" w:color="auto" w:fill="FFFFFF"/>
        <w:spacing w:before="0" w:beforeAutospacing="0" w:line="420" w:lineRule="atLeast"/>
        <w:jc w:val="both"/>
        <w:rPr>
          <w:rFonts w:ascii="Roboto" w:hAnsi="Roboto"/>
        </w:rPr>
      </w:pPr>
    </w:p>
    <w:p w14:paraId="6627ABFA" w14:textId="74A36EA6" w:rsidR="007D2AE4" w:rsidRDefault="00A4542F" w:rsidP="007D2AE4">
      <w:pPr>
        <w:pStyle w:val="NormalWeb"/>
        <w:shd w:val="clear" w:color="auto" w:fill="FFFFFF"/>
        <w:spacing w:before="0" w:beforeAutospacing="0" w:line="420" w:lineRule="atLeast"/>
        <w:jc w:val="both"/>
        <w:rPr>
          <w:rFonts w:ascii="Roboto" w:hAnsi="Roboto"/>
        </w:rPr>
      </w:pPr>
      <w:r>
        <w:rPr>
          <w:rFonts w:ascii="Roboto" w:hAnsi="Roboto"/>
        </w:rPr>
        <w:t>Bibliography</w:t>
      </w:r>
    </w:p>
    <w:p w14:paraId="0AE892D6" w14:textId="77777777" w:rsidR="00A4542F" w:rsidRPr="00A4542F" w:rsidRDefault="00A4542F" w:rsidP="00A4542F">
      <w:pPr>
        <w:numPr>
          <w:ilvl w:val="0"/>
          <w:numId w:val="21"/>
        </w:numPr>
        <w:shd w:val="clear" w:color="auto" w:fill="FFFFFF"/>
        <w:spacing w:before="100" w:beforeAutospacing="1" w:after="100" w:afterAutospacing="1" w:line="240" w:lineRule="auto"/>
        <w:rPr>
          <w:rFonts w:ascii="Libre Franklin" w:eastAsia="Times New Roman" w:hAnsi="Libre Franklin" w:cs="Times New Roman"/>
          <w:sz w:val="24"/>
          <w:szCs w:val="24"/>
        </w:rPr>
      </w:pPr>
      <w:r w:rsidRPr="00A4542F">
        <w:rPr>
          <w:rFonts w:ascii="Libre Franklin" w:eastAsia="Times New Roman" w:hAnsi="Libre Franklin" w:cs="Times New Roman"/>
          <w:sz w:val="24"/>
          <w:szCs w:val="24"/>
        </w:rPr>
        <w:lastRenderedPageBreak/>
        <w:t>Alegre, I., Berbegal-Mirabent, J., Guerrero, A., &amp; Mas-Machuca, M. (2018). The real mission of the mission statement: A systematic review of the literature. </w:t>
      </w:r>
      <w:r w:rsidRPr="00A4542F">
        <w:rPr>
          <w:rFonts w:ascii="Libre Franklin" w:eastAsia="Times New Roman" w:hAnsi="Libre Franklin" w:cs="Times New Roman"/>
          <w:i/>
          <w:iCs/>
          <w:sz w:val="24"/>
          <w:szCs w:val="24"/>
        </w:rPr>
        <w:t>Journal of Management &amp; Organization</w:t>
      </w:r>
      <w:r w:rsidRPr="00A4542F">
        <w:rPr>
          <w:rFonts w:ascii="Libre Franklin" w:eastAsia="Times New Roman" w:hAnsi="Libre Franklin" w:cs="Times New Roman"/>
          <w:sz w:val="24"/>
          <w:szCs w:val="24"/>
        </w:rPr>
        <w:t>, </w:t>
      </w:r>
      <w:r w:rsidRPr="00A4542F">
        <w:rPr>
          <w:rFonts w:ascii="Libre Franklin" w:eastAsia="Times New Roman" w:hAnsi="Libre Franklin" w:cs="Times New Roman"/>
          <w:i/>
          <w:iCs/>
          <w:sz w:val="24"/>
          <w:szCs w:val="24"/>
        </w:rPr>
        <w:t>24</w:t>
      </w:r>
      <w:r w:rsidRPr="00A4542F">
        <w:rPr>
          <w:rFonts w:ascii="Libre Franklin" w:eastAsia="Times New Roman" w:hAnsi="Libre Franklin" w:cs="Times New Roman"/>
          <w:sz w:val="24"/>
          <w:szCs w:val="24"/>
        </w:rPr>
        <w:t>(4), 456-473.</w:t>
      </w:r>
    </w:p>
    <w:p w14:paraId="1755C076" w14:textId="77777777" w:rsidR="00A4542F" w:rsidRPr="00A4542F" w:rsidRDefault="00A4542F" w:rsidP="00A4542F">
      <w:pPr>
        <w:numPr>
          <w:ilvl w:val="0"/>
          <w:numId w:val="21"/>
        </w:numPr>
        <w:shd w:val="clear" w:color="auto" w:fill="FFFFFF"/>
        <w:spacing w:before="100" w:beforeAutospacing="1" w:after="100" w:afterAutospacing="1" w:line="240" w:lineRule="auto"/>
        <w:rPr>
          <w:rFonts w:ascii="Libre Franklin" w:eastAsia="Times New Roman" w:hAnsi="Libre Franklin" w:cs="Times New Roman"/>
          <w:sz w:val="24"/>
          <w:szCs w:val="24"/>
        </w:rPr>
      </w:pPr>
      <w:r w:rsidRPr="00A4542F">
        <w:rPr>
          <w:rFonts w:ascii="Libre Franklin" w:eastAsia="Times New Roman" w:hAnsi="Libre Franklin" w:cs="Times New Roman"/>
          <w:sz w:val="24"/>
          <w:szCs w:val="24"/>
        </w:rPr>
        <w:t>D’Urso, S. C. (2018). Towards the final frontier: Using strategic communication activities to engage the latent public as a key stakeholder in a corporate mission. </w:t>
      </w:r>
      <w:r w:rsidRPr="00A4542F">
        <w:rPr>
          <w:rFonts w:ascii="Libre Franklin" w:eastAsia="Times New Roman" w:hAnsi="Libre Franklin" w:cs="Times New Roman"/>
          <w:i/>
          <w:iCs/>
          <w:sz w:val="24"/>
          <w:szCs w:val="24"/>
        </w:rPr>
        <w:t>International Journal of Strategic Communication</w:t>
      </w:r>
      <w:r w:rsidRPr="00A4542F">
        <w:rPr>
          <w:rFonts w:ascii="Libre Franklin" w:eastAsia="Times New Roman" w:hAnsi="Libre Franklin" w:cs="Times New Roman"/>
          <w:sz w:val="24"/>
          <w:szCs w:val="24"/>
        </w:rPr>
        <w:t>, </w:t>
      </w:r>
      <w:r w:rsidRPr="00A4542F">
        <w:rPr>
          <w:rFonts w:ascii="Libre Franklin" w:eastAsia="Times New Roman" w:hAnsi="Libre Franklin" w:cs="Times New Roman"/>
          <w:i/>
          <w:iCs/>
          <w:sz w:val="24"/>
          <w:szCs w:val="24"/>
        </w:rPr>
        <w:t>12</w:t>
      </w:r>
      <w:r w:rsidRPr="00A4542F">
        <w:rPr>
          <w:rFonts w:ascii="Libre Franklin" w:eastAsia="Times New Roman" w:hAnsi="Libre Franklin" w:cs="Times New Roman"/>
          <w:sz w:val="24"/>
          <w:szCs w:val="24"/>
        </w:rPr>
        <w:t>(3), 288-307.</w:t>
      </w:r>
    </w:p>
    <w:p w14:paraId="4FC5227E" w14:textId="4EF7D36A" w:rsidR="00A4542F" w:rsidRPr="00A4542F" w:rsidRDefault="00A4542F" w:rsidP="00A4542F">
      <w:pPr>
        <w:numPr>
          <w:ilvl w:val="0"/>
          <w:numId w:val="21"/>
        </w:numPr>
        <w:shd w:val="clear" w:color="auto" w:fill="FFFFFF"/>
        <w:spacing w:before="100" w:beforeAutospacing="1" w:after="100" w:afterAutospacing="1" w:line="240" w:lineRule="auto"/>
        <w:rPr>
          <w:rFonts w:ascii="Libre Franklin" w:eastAsia="Times New Roman" w:hAnsi="Libre Franklin" w:cs="Times New Roman"/>
          <w:sz w:val="24"/>
          <w:szCs w:val="24"/>
        </w:rPr>
      </w:pPr>
      <w:r w:rsidRPr="00A4542F">
        <w:rPr>
          <w:rFonts w:ascii="Libre Franklin" w:eastAsia="Times New Roman" w:hAnsi="Libre Franklin" w:cs="Times New Roman"/>
          <w:sz w:val="24"/>
          <w:szCs w:val="24"/>
        </w:rPr>
        <w:t xml:space="preserve">Ekpe, E. O., Eneh, S. I., &amp; Inyang, B. J. (2015). Leveraging organizational performance through </w:t>
      </w:r>
      <w:r>
        <w:rPr>
          <w:rFonts w:ascii="Libre Franklin" w:eastAsia="Times New Roman" w:hAnsi="Libre Franklin" w:cs="Times New Roman"/>
          <w:sz w:val="24"/>
          <w:szCs w:val="24"/>
        </w:rPr>
        <w:t xml:space="preserve">an </w:t>
      </w:r>
      <w:r w:rsidRPr="00A4542F">
        <w:rPr>
          <w:rFonts w:ascii="Libre Franklin" w:eastAsia="Times New Roman" w:hAnsi="Libre Franklin" w:cs="Times New Roman"/>
          <w:sz w:val="24"/>
          <w:szCs w:val="24"/>
        </w:rPr>
        <w:t>effective mission statement. </w:t>
      </w:r>
      <w:r w:rsidRPr="00A4542F">
        <w:rPr>
          <w:rFonts w:ascii="Libre Franklin" w:eastAsia="Times New Roman" w:hAnsi="Libre Franklin" w:cs="Times New Roman"/>
          <w:i/>
          <w:iCs/>
          <w:sz w:val="24"/>
          <w:szCs w:val="24"/>
        </w:rPr>
        <w:t>International Business Research</w:t>
      </w:r>
      <w:r w:rsidRPr="00A4542F">
        <w:rPr>
          <w:rFonts w:ascii="Libre Franklin" w:eastAsia="Times New Roman" w:hAnsi="Libre Franklin" w:cs="Times New Roman"/>
          <w:sz w:val="24"/>
          <w:szCs w:val="24"/>
        </w:rPr>
        <w:t>, </w:t>
      </w:r>
      <w:r w:rsidRPr="00A4542F">
        <w:rPr>
          <w:rFonts w:ascii="Libre Franklin" w:eastAsia="Times New Roman" w:hAnsi="Libre Franklin" w:cs="Times New Roman"/>
          <w:i/>
          <w:iCs/>
          <w:sz w:val="24"/>
          <w:szCs w:val="24"/>
        </w:rPr>
        <w:t>8</w:t>
      </w:r>
      <w:r w:rsidRPr="00A4542F">
        <w:rPr>
          <w:rFonts w:ascii="Libre Franklin" w:eastAsia="Times New Roman" w:hAnsi="Libre Franklin" w:cs="Times New Roman"/>
          <w:sz w:val="24"/>
          <w:szCs w:val="24"/>
        </w:rPr>
        <w:t>(9), 135.</w:t>
      </w:r>
    </w:p>
    <w:p w14:paraId="58C91B61" w14:textId="77777777" w:rsidR="00A4542F" w:rsidRPr="00A4542F" w:rsidRDefault="00A4542F" w:rsidP="00A4542F">
      <w:pPr>
        <w:numPr>
          <w:ilvl w:val="0"/>
          <w:numId w:val="21"/>
        </w:numPr>
        <w:shd w:val="clear" w:color="auto" w:fill="FFFFFF"/>
        <w:spacing w:before="100" w:beforeAutospacing="1" w:after="100" w:afterAutospacing="1" w:line="240" w:lineRule="auto"/>
        <w:rPr>
          <w:rFonts w:ascii="Libre Franklin" w:eastAsia="Times New Roman" w:hAnsi="Libre Franklin" w:cs="Times New Roman"/>
          <w:sz w:val="24"/>
          <w:szCs w:val="24"/>
        </w:rPr>
      </w:pPr>
      <w:hyperlink r:id="rId12" w:tgtFrame="_blank" w:history="1">
        <w:r w:rsidRPr="00A4542F">
          <w:rPr>
            <w:rFonts w:ascii="Libre Franklin" w:eastAsia="Times New Roman" w:hAnsi="Libre Franklin" w:cs="Times New Roman"/>
            <w:sz w:val="24"/>
            <w:szCs w:val="24"/>
            <w:u w:val="single"/>
          </w:rPr>
          <w:t>International Trade Administration of the U.S. Department of Commerce – The Media and Entertainment Industry in the United States</w:t>
        </w:r>
      </w:hyperlink>
      <w:r w:rsidRPr="00A4542F">
        <w:rPr>
          <w:rFonts w:ascii="Libre Franklin" w:eastAsia="Times New Roman" w:hAnsi="Libre Franklin" w:cs="Times New Roman"/>
          <w:sz w:val="24"/>
          <w:szCs w:val="24"/>
        </w:rPr>
        <w:t>.</w:t>
      </w:r>
    </w:p>
    <w:p w14:paraId="362C4FC0" w14:textId="77777777" w:rsidR="00A4542F" w:rsidRPr="00A4542F" w:rsidRDefault="00A4542F" w:rsidP="00A4542F">
      <w:pPr>
        <w:numPr>
          <w:ilvl w:val="0"/>
          <w:numId w:val="21"/>
        </w:numPr>
        <w:shd w:val="clear" w:color="auto" w:fill="FFFFFF"/>
        <w:spacing w:before="100" w:beforeAutospacing="1" w:after="100" w:afterAutospacing="1" w:line="240" w:lineRule="auto"/>
        <w:rPr>
          <w:rFonts w:ascii="Libre Franklin" w:eastAsia="Times New Roman" w:hAnsi="Libre Franklin" w:cs="Times New Roman"/>
          <w:sz w:val="24"/>
          <w:szCs w:val="24"/>
        </w:rPr>
      </w:pPr>
      <w:hyperlink r:id="rId13" w:tgtFrame="_blank" w:history="1">
        <w:r w:rsidRPr="00A4542F">
          <w:rPr>
            <w:rFonts w:ascii="Libre Franklin" w:eastAsia="Times New Roman" w:hAnsi="Libre Franklin" w:cs="Times New Roman"/>
            <w:sz w:val="24"/>
            <w:szCs w:val="24"/>
            <w:u w:val="single"/>
          </w:rPr>
          <w:t>International Trade Administration of the U.S. Department of Commerce – The Software and Information Technology Services Industry in the United States</w:t>
        </w:r>
      </w:hyperlink>
      <w:r w:rsidRPr="00A4542F">
        <w:rPr>
          <w:rFonts w:ascii="Libre Franklin" w:eastAsia="Times New Roman" w:hAnsi="Libre Franklin" w:cs="Times New Roman"/>
          <w:sz w:val="24"/>
          <w:szCs w:val="24"/>
        </w:rPr>
        <w:t>.</w:t>
      </w:r>
    </w:p>
    <w:p w14:paraId="5CFC47B9" w14:textId="77777777" w:rsidR="00A4542F" w:rsidRPr="00A4542F" w:rsidRDefault="00A4542F" w:rsidP="00A4542F">
      <w:pPr>
        <w:numPr>
          <w:ilvl w:val="0"/>
          <w:numId w:val="21"/>
        </w:numPr>
        <w:shd w:val="clear" w:color="auto" w:fill="FFFFFF"/>
        <w:spacing w:before="100" w:beforeAutospacing="1" w:after="100" w:afterAutospacing="1" w:line="240" w:lineRule="auto"/>
        <w:rPr>
          <w:rFonts w:ascii="Libre Franklin" w:eastAsia="Times New Roman" w:hAnsi="Libre Franklin" w:cs="Times New Roman"/>
          <w:sz w:val="24"/>
          <w:szCs w:val="24"/>
        </w:rPr>
      </w:pPr>
      <w:r w:rsidRPr="00A4542F">
        <w:rPr>
          <w:rFonts w:ascii="Libre Franklin" w:eastAsia="Times New Roman" w:hAnsi="Libre Franklin" w:cs="Times New Roman"/>
          <w:sz w:val="24"/>
          <w:szCs w:val="24"/>
        </w:rPr>
        <w:t>Kirkpatrick, S. A. (2016). </w:t>
      </w:r>
      <w:r w:rsidRPr="00A4542F">
        <w:rPr>
          <w:rFonts w:ascii="Libre Franklin" w:eastAsia="Times New Roman" w:hAnsi="Libre Franklin" w:cs="Times New Roman"/>
          <w:i/>
          <w:iCs/>
          <w:sz w:val="24"/>
          <w:szCs w:val="24"/>
        </w:rPr>
        <w:t>Build a better vision statement: Extending research with practical advice</w:t>
      </w:r>
      <w:r w:rsidRPr="00A4542F">
        <w:rPr>
          <w:rFonts w:ascii="Libre Franklin" w:eastAsia="Times New Roman" w:hAnsi="Libre Franklin" w:cs="Times New Roman"/>
          <w:sz w:val="24"/>
          <w:szCs w:val="24"/>
        </w:rPr>
        <w:t>. Rowman &amp; Littlefield.</w:t>
      </w:r>
    </w:p>
    <w:p w14:paraId="55586F47" w14:textId="77777777" w:rsidR="00A4542F" w:rsidRPr="00A4542F" w:rsidRDefault="00A4542F" w:rsidP="00A4542F">
      <w:pPr>
        <w:numPr>
          <w:ilvl w:val="0"/>
          <w:numId w:val="21"/>
        </w:numPr>
        <w:shd w:val="clear" w:color="auto" w:fill="FFFFFF"/>
        <w:spacing w:before="100" w:beforeAutospacing="1" w:after="100" w:afterAutospacing="1" w:line="240" w:lineRule="auto"/>
        <w:rPr>
          <w:rFonts w:ascii="Libre Franklin" w:eastAsia="Times New Roman" w:hAnsi="Libre Franklin" w:cs="Times New Roman"/>
          <w:sz w:val="24"/>
          <w:szCs w:val="24"/>
        </w:rPr>
      </w:pPr>
      <w:r w:rsidRPr="00A4542F">
        <w:rPr>
          <w:rFonts w:ascii="Libre Franklin" w:eastAsia="Times New Roman" w:hAnsi="Libre Franklin" w:cs="Times New Roman"/>
          <w:sz w:val="24"/>
          <w:szCs w:val="24"/>
        </w:rPr>
        <w:t>Kirkpatrick, S. A. (2017). Toward a grounded theory: A qualitative study of vision statement development. </w:t>
      </w:r>
      <w:r w:rsidRPr="00A4542F">
        <w:rPr>
          <w:rFonts w:ascii="Libre Franklin" w:eastAsia="Times New Roman" w:hAnsi="Libre Franklin" w:cs="Times New Roman"/>
          <w:i/>
          <w:iCs/>
          <w:sz w:val="24"/>
          <w:szCs w:val="24"/>
        </w:rPr>
        <w:t>Journal of Management Policy and Practice</w:t>
      </w:r>
      <w:r w:rsidRPr="00A4542F">
        <w:rPr>
          <w:rFonts w:ascii="Libre Franklin" w:eastAsia="Times New Roman" w:hAnsi="Libre Franklin" w:cs="Times New Roman"/>
          <w:sz w:val="24"/>
          <w:szCs w:val="24"/>
        </w:rPr>
        <w:t>, </w:t>
      </w:r>
      <w:r w:rsidRPr="00A4542F">
        <w:rPr>
          <w:rFonts w:ascii="Libre Franklin" w:eastAsia="Times New Roman" w:hAnsi="Libre Franklin" w:cs="Times New Roman"/>
          <w:i/>
          <w:iCs/>
          <w:sz w:val="24"/>
          <w:szCs w:val="24"/>
        </w:rPr>
        <w:t>18</w:t>
      </w:r>
      <w:r w:rsidRPr="00A4542F">
        <w:rPr>
          <w:rFonts w:ascii="Libre Franklin" w:eastAsia="Times New Roman" w:hAnsi="Libre Franklin" w:cs="Times New Roman"/>
          <w:sz w:val="24"/>
          <w:szCs w:val="24"/>
        </w:rPr>
        <w:t>(1), 87-101.</w:t>
      </w:r>
    </w:p>
    <w:p w14:paraId="3CB1E649" w14:textId="77777777" w:rsidR="00A4542F" w:rsidRPr="00A4542F" w:rsidRDefault="00A4542F" w:rsidP="00A4542F">
      <w:pPr>
        <w:numPr>
          <w:ilvl w:val="0"/>
          <w:numId w:val="21"/>
        </w:numPr>
        <w:shd w:val="clear" w:color="auto" w:fill="FFFFFF"/>
        <w:spacing w:before="100" w:beforeAutospacing="1" w:after="100" w:afterAutospacing="1" w:line="240" w:lineRule="auto"/>
        <w:rPr>
          <w:rFonts w:ascii="Libre Franklin" w:eastAsia="Times New Roman" w:hAnsi="Libre Franklin" w:cs="Times New Roman"/>
          <w:sz w:val="24"/>
          <w:szCs w:val="24"/>
        </w:rPr>
      </w:pPr>
      <w:hyperlink r:id="rId14" w:tgtFrame="_blank" w:history="1">
        <w:r w:rsidRPr="00A4542F">
          <w:rPr>
            <w:rFonts w:ascii="Libre Franklin" w:eastAsia="Times New Roman" w:hAnsi="Libre Franklin" w:cs="Times New Roman"/>
            <w:sz w:val="24"/>
            <w:szCs w:val="24"/>
            <w:u w:val="single"/>
          </w:rPr>
          <w:t>Netflix Inc. – Investors – Overview – Long-Term View</w:t>
        </w:r>
      </w:hyperlink>
      <w:r w:rsidRPr="00A4542F">
        <w:rPr>
          <w:rFonts w:ascii="Libre Franklin" w:eastAsia="Times New Roman" w:hAnsi="Libre Franklin" w:cs="Times New Roman"/>
          <w:sz w:val="24"/>
          <w:szCs w:val="24"/>
        </w:rPr>
        <w:t>.</w:t>
      </w:r>
    </w:p>
    <w:p w14:paraId="0FDC6327" w14:textId="77777777" w:rsidR="00A4542F" w:rsidRPr="00A4542F" w:rsidRDefault="00A4542F" w:rsidP="00A4542F">
      <w:pPr>
        <w:numPr>
          <w:ilvl w:val="0"/>
          <w:numId w:val="21"/>
        </w:numPr>
        <w:shd w:val="clear" w:color="auto" w:fill="FFFFFF"/>
        <w:spacing w:before="100" w:beforeAutospacing="1" w:after="100" w:afterAutospacing="1" w:line="240" w:lineRule="auto"/>
        <w:rPr>
          <w:rFonts w:ascii="Libre Franklin" w:eastAsia="Times New Roman" w:hAnsi="Libre Franklin" w:cs="Times New Roman"/>
          <w:sz w:val="24"/>
          <w:szCs w:val="24"/>
        </w:rPr>
      </w:pPr>
      <w:hyperlink r:id="rId15" w:tgtFrame="_blank" w:history="1">
        <w:r w:rsidRPr="00A4542F">
          <w:rPr>
            <w:rFonts w:ascii="Libre Franklin" w:eastAsia="Times New Roman" w:hAnsi="Libre Franklin" w:cs="Times New Roman"/>
            <w:sz w:val="24"/>
            <w:szCs w:val="24"/>
            <w:u w:val="single"/>
          </w:rPr>
          <w:t>Netflix Inc. – Research – Machine Learning</w:t>
        </w:r>
      </w:hyperlink>
      <w:r w:rsidRPr="00A4542F">
        <w:rPr>
          <w:rFonts w:ascii="Libre Franklin" w:eastAsia="Times New Roman" w:hAnsi="Libre Franklin" w:cs="Times New Roman"/>
          <w:sz w:val="24"/>
          <w:szCs w:val="24"/>
        </w:rPr>
        <w:t>.</w:t>
      </w:r>
    </w:p>
    <w:p w14:paraId="14D48079" w14:textId="77777777" w:rsidR="00A4542F" w:rsidRPr="00A4542F" w:rsidRDefault="00A4542F" w:rsidP="00A4542F">
      <w:pPr>
        <w:numPr>
          <w:ilvl w:val="0"/>
          <w:numId w:val="21"/>
        </w:numPr>
        <w:shd w:val="clear" w:color="auto" w:fill="FFFFFF"/>
        <w:spacing w:before="100" w:beforeAutospacing="1" w:after="100" w:afterAutospacing="1" w:line="240" w:lineRule="auto"/>
        <w:rPr>
          <w:rFonts w:ascii="Libre Franklin" w:eastAsia="Times New Roman" w:hAnsi="Libre Franklin" w:cs="Times New Roman"/>
          <w:sz w:val="24"/>
          <w:szCs w:val="24"/>
        </w:rPr>
      </w:pPr>
      <w:hyperlink r:id="rId16" w:tgtFrame="_blank" w:history="1">
        <w:r w:rsidRPr="00A4542F">
          <w:rPr>
            <w:rFonts w:ascii="Libre Franklin" w:eastAsia="Times New Roman" w:hAnsi="Libre Franklin" w:cs="Times New Roman"/>
            <w:sz w:val="24"/>
            <w:szCs w:val="24"/>
            <w:u w:val="single"/>
          </w:rPr>
          <w:t>Netflix Inc.’s Annual Report to the U.S. Securities and Exchange Commission (Form 10-K)</w:t>
        </w:r>
      </w:hyperlink>
      <w:r w:rsidRPr="00A4542F">
        <w:rPr>
          <w:rFonts w:ascii="Libre Franklin" w:eastAsia="Times New Roman" w:hAnsi="Libre Franklin" w:cs="Times New Roman"/>
          <w:sz w:val="24"/>
          <w:szCs w:val="24"/>
        </w:rPr>
        <w:t>.</w:t>
      </w:r>
    </w:p>
    <w:p w14:paraId="3751695D" w14:textId="77777777" w:rsidR="00A4542F" w:rsidRPr="00A4542F" w:rsidRDefault="00A4542F" w:rsidP="00A4542F">
      <w:pPr>
        <w:numPr>
          <w:ilvl w:val="0"/>
          <w:numId w:val="21"/>
        </w:numPr>
        <w:shd w:val="clear" w:color="auto" w:fill="FFFFFF"/>
        <w:spacing w:before="100" w:beforeAutospacing="1" w:after="100" w:afterAutospacing="1" w:line="240" w:lineRule="auto"/>
        <w:rPr>
          <w:rFonts w:ascii="Libre Franklin" w:eastAsia="Times New Roman" w:hAnsi="Libre Franklin" w:cs="Times New Roman"/>
          <w:sz w:val="24"/>
          <w:szCs w:val="24"/>
        </w:rPr>
      </w:pPr>
      <w:hyperlink r:id="rId17" w:tgtFrame="_blank" w:history="1">
        <w:r w:rsidRPr="00A4542F">
          <w:rPr>
            <w:rFonts w:ascii="Libre Franklin" w:eastAsia="Times New Roman" w:hAnsi="Libre Franklin" w:cs="Times New Roman"/>
            <w:sz w:val="24"/>
            <w:szCs w:val="24"/>
            <w:u w:val="single"/>
          </w:rPr>
          <w:t>Netflix Inc.’s Website</w:t>
        </w:r>
      </w:hyperlink>
      <w:r w:rsidRPr="00A4542F">
        <w:rPr>
          <w:rFonts w:ascii="Libre Franklin" w:eastAsia="Times New Roman" w:hAnsi="Libre Franklin" w:cs="Times New Roman"/>
          <w:sz w:val="24"/>
          <w:szCs w:val="24"/>
        </w:rPr>
        <w:t>.</w:t>
      </w:r>
    </w:p>
    <w:p w14:paraId="4943F298" w14:textId="77777777" w:rsidR="00A4542F" w:rsidRPr="00A4542F" w:rsidRDefault="00A4542F" w:rsidP="00A4542F">
      <w:pPr>
        <w:numPr>
          <w:ilvl w:val="0"/>
          <w:numId w:val="21"/>
        </w:numPr>
        <w:shd w:val="clear" w:color="auto" w:fill="FFFFFF"/>
        <w:spacing w:before="100" w:beforeAutospacing="1" w:after="100" w:afterAutospacing="1" w:line="240" w:lineRule="auto"/>
        <w:rPr>
          <w:rFonts w:ascii="Libre Franklin" w:eastAsia="Times New Roman" w:hAnsi="Libre Franklin" w:cs="Times New Roman"/>
          <w:sz w:val="24"/>
          <w:szCs w:val="24"/>
        </w:rPr>
      </w:pPr>
      <w:r w:rsidRPr="00A4542F">
        <w:rPr>
          <w:rFonts w:ascii="Libre Franklin" w:eastAsia="Times New Roman" w:hAnsi="Libre Franklin" w:cs="Times New Roman"/>
          <w:sz w:val="24"/>
          <w:szCs w:val="24"/>
        </w:rPr>
        <w:t>Pace, S. (2017). Shaping corporate brands: From product features to corporate mission. </w:t>
      </w:r>
      <w:r w:rsidRPr="00A4542F">
        <w:rPr>
          <w:rFonts w:ascii="Libre Franklin" w:eastAsia="Times New Roman" w:hAnsi="Libre Franklin" w:cs="Times New Roman"/>
          <w:i/>
          <w:iCs/>
          <w:sz w:val="24"/>
          <w:szCs w:val="24"/>
        </w:rPr>
        <w:t>International Studies of Management &amp; Organization</w:t>
      </w:r>
      <w:r w:rsidRPr="00A4542F">
        <w:rPr>
          <w:rFonts w:ascii="Libre Franklin" w:eastAsia="Times New Roman" w:hAnsi="Libre Franklin" w:cs="Times New Roman"/>
          <w:sz w:val="24"/>
          <w:szCs w:val="24"/>
        </w:rPr>
        <w:t>, </w:t>
      </w:r>
      <w:r w:rsidRPr="00A4542F">
        <w:rPr>
          <w:rFonts w:ascii="Libre Franklin" w:eastAsia="Times New Roman" w:hAnsi="Libre Franklin" w:cs="Times New Roman"/>
          <w:i/>
          <w:iCs/>
          <w:sz w:val="24"/>
          <w:szCs w:val="24"/>
        </w:rPr>
        <w:t>47</w:t>
      </w:r>
      <w:r w:rsidRPr="00A4542F">
        <w:rPr>
          <w:rFonts w:ascii="Libre Franklin" w:eastAsia="Times New Roman" w:hAnsi="Libre Franklin" w:cs="Times New Roman"/>
          <w:sz w:val="24"/>
          <w:szCs w:val="24"/>
        </w:rPr>
        <w:t>(2), 197-205.</w:t>
      </w:r>
    </w:p>
    <w:p w14:paraId="4EBE9AF1" w14:textId="77777777" w:rsidR="00A4542F" w:rsidRPr="00A4542F" w:rsidRDefault="00A4542F" w:rsidP="00A4542F">
      <w:pPr>
        <w:numPr>
          <w:ilvl w:val="0"/>
          <w:numId w:val="21"/>
        </w:numPr>
        <w:shd w:val="clear" w:color="auto" w:fill="FFFFFF"/>
        <w:spacing w:before="100" w:beforeAutospacing="1" w:after="100" w:afterAutospacing="1" w:line="240" w:lineRule="auto"/>
        <w:rPr>
          <w:rFonts w:ascii="Libre Franklin" w:eastAsia="Times New Roman" w:hAnsi="Libre Franklin" w:cs="Times New Roman"/>
          <w:sz w:val="24"/>
          <w:szCs w:val="24"/>
        </w:rPr>
      </w:pPr>
      <w:r w:rsidRPr="00A4542F">
        <w:rPr>
          <w:rFonts w:ascii="Libre Franklin" w:eastAsia="Times New Roman" w:hAnsi="Libre Franklin" w:cs="Times New Roman"/>
          <w:sz w:val="24"/>
          <w:szCs w:val="24"/>
        </w:rPr>
        <w:t>Suranga, J. M. (2014). Importance of Corporate Vision. In </w:t>
      </w:r>
      <w:r w:rsidRPr="00A4542F">
        <w:rPr>
          <w:rFonts w:ascii="Libre Franklin" w:eastAsia="Times New Roman" w:hAnsi="Libre Franklin" w:cs="Times New Roman"/>
          <w:i/>
          <w:iCs/>
          <w:sz w:val="24"/>
          <w:szCs w:val="24"/>
        </w:rPr>
        <w:t>Proceedings of International HR Conference</w:t>
      </w:r>
      <w:r w:rsidRPr="00A4542F">
        <w:rPr>
          <w:rFonts w:ascii="Libre Franklin" w:eastAsia="Times New Roman" w:hAnsi="Libre Franklin" w:cs="Times New Roman"/>
          <w:sz w:val="24"/>
          <w:szCs w:val="24"/>
        </w:rPr>
        <w:t> (Vol. 1, No. 1), pp. 34-40.</w:t>
      </w:r>
    </w:p>
    <w:p w14:paraId="014AF4B5" w14:textId="41F19220" w:rsidR="00A4542F" w:rsidRDefault="00A4542F" w:rsidP="00A4542F">
      <w:pPr>
        <w:numPr>
          <w:ilvl w:val="0"/>
          <w:numId w:val="21"/>
        </w:numPr>
        <w:shd w:val="clear" w:color="auto" w:fill="FFFFFF"/>
        <w:spacing w:before="100" w:beforeAutospacing="1" w:after="100" w:afterAutospacing="1" w:line="240" w:lineRule="auto"/>
        <w:rPr>
          <w:rFonts w:ascii="Libre Franklin" w:eastAsia="Times New Roman" w:hAnsi="Libre Franklin" w:cs="Times New Roman"/>
          <w:sz w:val="24"/>
          <w:szCs w:val="24"/>
        </w:rPr>
      </w:pPr>
      <w:r w:rsidRPr="00A4542F">
        <w:rPr>
          <w:rFonts w:ascii="Libre Franklin" w:eastAsia="Times New Roman" w:hAnsi="Libre Franklin" w:cs="Times New Roman"/>
          <w:sz w:val="24"/>
          <w:szCs w:val="24"/>
        </w:rPr>
        <w:t xml:space="preserve">Tomek, G., Vávrová, V., </w:t>
      </w:r>
      <w:r w:rsidRPr="00A4542F">
        <w:rPr>
          <w:rFonts w:ascii="Cambria" w:eastAsia="Times New Roman" w:hAnsi="Cambria" w:cs="Cambria"/>
          <w:sz w:val="24"/>
          <w:szCs w:val="24"/>
        </w:rPr>
        <w:t>Č</w:t>
      </w:r>
      <w:r w:rsidRPr="00A4542F">
        <w:rPr>
          <w:rFonts w:ascii="Libre Franklin" w:eastAsia="Times New Roman" w:hAnsi="Libre Franklin" w:cs="Times New Roman"/>
          <w:sz w:val="24"/>
          <w:szCs w:val="24"/>
        </w:rPr>
        <w:t>ervenka, P., Na</w:t>
      </w:r>
      <w:r w:rsidRPr="00A4542F">
        <w:rPr>
          <w:rFonts w:ascii="Libre Franklin" w:eastAsia="Times New Roman" w:hAnsi="Libre Franklin" w:cs="Libre Franklin"/>
          <w:sz w:val="24"/>
          <w:szCs w:val="24"/>
        </w:rPr>
        <w:t>š</w:t>
      </w:r>
      <w:r w:rsidRPr="00A4542F">
        <w:rPr>
          <w:rFonts w:ascii="Cambria" w:eastAsia="Times New Roman" w:hAnsi="Cambria" w:cs="Cambria"/>
          <w:sz w:val="24"/>
          <w:szCs w:val="24"/>
        </w:rPr>
        <w:t>č</w:t>
      </w:r>
      <w:r w:rsidRPr="00A4542F">
        <w:rPr>
          <w:rFonts w:ascii="Libre Franklin" w:eastAsia="Times New Roman" w:hAnsi="Libre Franklin" w:cs="Libre Franklin"/>
          <w:sz w:val="24"/>
          <w:szCs w:val="24"/>
        </w:rPr>
        <w:t>á</w:t>
      </w:r>
      <w:r w:rsidRPr="00A4542F">
        <w:rPr>
          <w:rFonts w:ascii="Libre Franklin" w:eastAsia="Times New Roman" w:hAnsi="Libre Franklin" w:cs="Times New Roman"/>
          <w:sz w:val="24"/>
          <w:szCs w:val="24"/>
        </w:rPr>
        <w:t>kov</w:t>
      </w:r>
      <w:r w:rsidRPr="00A4542F">
        <w:rPr>
          <w:rFonts w:ascii="Libre Franklin" w:eastAsia="Times New Roman" w:hAnsi="Libre Franklin" w:cs="Libre Franklin"/>
          <w:sz w:val="24"/>
          <w:szCs w:val="24"/>
        </w:rPr>
        <w:t>á</w:t>
      </w:r>
      <w:r w:rsidRPr="00A4542F">
        <w:rPr>
          <w:rFonts w:ascii="Libre Franklin" w:eastAsia="Times New Roman" w:hAnsi="Libre Franklin" w:cs="Times New Roman"/>
          <w:sz w:val="24"/>
          <w:szCs w:val="24"/>
        </w:rPr>
        <w:t>, J., &amp; Tom</w:t>
      </w:r>
      <w:r w:rsidRPr="00A4542F">
        <w:rPr>
          <w:rFonts w:ascii="Cambria" w:eastAsia="Times New Roman" w:hAnsi="Cambria" w:cs="Cambria"/>
          <w:sz w:val="24"/>
          <w:szCs w:val="24"/>
        </w:rPr>
        <w:t>č</w:t>
      </w:r>
      <w:r w:rsidRPr="00A4542F">
        <w:rPr>
          <w:rFonts w:ascii="Libre Franklin" w:eastAsia="Times New Roman" w:hAnsi="Libre Franklin" w:cs="Libre Franklin"/>
          <w:sz w:val="24"/>
          <w:szCs w:val="24"/>
        </w:rPr>
        <w:t>í</w:t>
      </w:r>
      <w:r w:rsidRPr="00A4542F">
        <w:rPr>
          <w:rFonts w:ascii="Libre Franklin" w:eastAsia="Times New Roman" w:hAnsi="Libre Franklin" w:cs="Times New Roman"/>
          <w:sz w:val="24"/>
          <w:szCs w:val="24"/>
        </w:rPr>
        <w:t>kov</w:t>
      </w:r>
      <w:r w:rsidRPr="00A4542F">
        <w:rPr>
          <w:rFonts w:ascii="Libre Franklin" w:eastAsia="Times New Roman" w:hAnsi="Libre Franklin" w:cs="Libre Franklin"/>
          <w:sz w:val="24"/>
          <w:szCs w:val="24"/>
        </w:rPr>
        <w:t>á</w:t>
      </w:r>
      <w:r w:rsidRPr="00A4542F">
        <w:rPr>
          <w:rFonts w:ascii="Libre Franklin" w:eastAsia="Times New Roman" w:hAnsi="Libre Franklin" w:cs="Times New Roman"/>
          <w:sz w:val="24"/>
          <w:szCs w:val="24"/>
        </w:rPr>
        <w:t>, M. (2016). Corporate vision from management development in the globalization context. In </w:t>
      </w:r>
      <w:r w:rsidRPr="00A4542F">
        <w:rPr>
          <w:rFonts w:ascii="Libre Franklin" w:eastAsia="Times New Roman" w:hAnsi="Libre Franklin" w:cs="Times New Roman"/>
          <w:i/>
          <w:iCs/>
          <w:sz w:val="24"/>
          <w:szCs w:val="24"/>
        </w:rPr>
        <w:t>Production Management and Engineering Sciences</w:t>
      </w:r>
      <w:r w:rsidRPr="00A4542F">
        <w:rPr>
          <w:rFonts w:ascii="Libre Franklin" w:eastAsia="Times New Roman" w:hAnsi="Libre Franklin" w:cs="Times New Roman"/>
          <w:sz w:val="24"/>
          <w:szCs w:val="24"/>
        </w:rPr>
        <w:t> (Vol. 297, No. 303, pp. 297-303). Routledge and GSE Research.</w:t>
      </w:r>
    </w:p>
    <w:p w14:paraId="2312F70D" w14:textId="77777777" w:rsidR="00A4542F" w:rsidRDefault="00A4542F" w:rsidP="00A4542F">
      <w:pPr>
        <w:pStyle w:val="NormalWeb"/>
        <w:numPr>
          <w:ilvl w:val="0"/>
          <w:numId w:val="21"/>
        </w:numPr>
        <w:shd w:val="clear" w:color="auto" w:fill="FFFFFF"/>
        <w:spacing w:before="0" w:beforeAutospacing="0"/>
        <w:rPr>
          <w:rFonts w:ascii="Segoe UI" w:hAnsi="Segoe UI" w:cs="Segoe UI"/>
          <w:color w:val="212529"/>
        </w:rPr>
      </w:pPr>
      <w:r>
        <w:rPr>
          <w:rFonts w:ascii="Segoe UI" w:hAnsi="Segoe UI" w:cs="Segoe UI"/>
          <w:b/>
          <w:bCs/>
          <w:color w:val="212529"/>
        </w:rPr>
        <w:t>M. E. Porter</w:t>
      </w:r>
      <w:r>
        <w:rPr>
          <w:rFonts w:ascii="Segoe UI" w:hAnsi="Segoe UI" w:cs="Segoe UI"/>
          <w:color w:val="212529"/>
        </w:rPr>
        <w:t>, Competitive Strategy(New York: Free Press, 1980)</w:t>
      </w:r>
      <w:r>
        <w:rPr>
          <w:rFonts w:ascii="Segoe UI" w:hAnsi="Segoe UI" w:cs="Segoe UI"/>
          <w:color w:val="212529"/>
        </w:rPr>
        <w:br/>
      </w:r>
      <w:r>
        <w:rPr>
          <w:rFonts w:ascii="Segoe UI" w:hAnsi="Segoe UI" w:cs="Segoe UI"/>
          <w:color w:val="212529"/>
        </w:rPr>
        <w:br/>
      </w:r>
      <w:r>
        <w:rPr>
          <w:rFonts w:ascii="Segoe UI" w:hAnsi="Segoe UI" w:cs="Segoe UI"/>
          <w:b/>
          <w:bCs/>
          <w:color w:val="212529"/>
        </w:rPr>
        <w:t>Tripti Ghosh Sharma, Suraj S, Mitali Srivastava, Tarun Chandoke (2018)</w:t>
      </w:r>
      <w:r>
        <w:rPr>
          <w:rFonts w:ascii="Segoe UI" w:hAnsi="Segoe UI" w:cs="Segoe UI"/>
          <w:color w:val="212529"/>
        </w:rPr>
        <w:t>, "Netflix in India: The Way Ahead Harvard Business Review Case Study. Published by HBR Publications.</w:t>
      </w:r>
      <w:r>
        <w:rPr>
          <w:rFonts w:ascii="Segoe UI" w:hAnsi="Segoe UI" w:cs="Segoe UI"/>
          <w:color w:val="212529"/>
        </w:rPr>
        <w:br/>
      </w:r>
      <w:r>
        <w:rPr>
          <w:rFonts w:ascii="Segoe UI" w:hAnsi="Segoe UI" w:cs="Segoe UI"/>
          <w:color w:val="212529"/>
        </w:rPr>
        <w:br/>
      </w:r>
      <w:r>
        <w:rPr>
          <w:rFonts w:ascii="Segoe UI" w:hAnsi="Segoe UI" w:cs="Segoe UI"/>
          <w:b/>
          <w:bCs/>
          <w:color w:val="212529"/>
        </w:rPr>
        <w:t>O. E. Williamson</w:t>
      </w:r>
      <w:r>
        <w:rPr>
          <w:rFonts w:ascii="Segoe UI" w:hAnsi="Segoe UI" w:cs="Segoe UI"/>
          <w:color w:val="212529"/>
        </w:rPr>
        <w:t>, Markets and Hierarchies(New York: Free Press, 1975)</w:t>
      </w:r>
      <w:r>
        <w:rPr>
          <w:rFonts w:ascii="Segoe UI" w:hAnsi="Segoe UI" w:cs="Segoe UI"/>
          <w:color w:val="212529"/>
        </w:rPr>
        <w:br/>
      </w:r>
      <w:r>
        <w:rPr>
          <w:rFonts w:ascii="Segoe UI" w:hAnsi="Segoe UI" w:cs="Segoe UI"/>
          <w:color w:val="212529"/>
        </w:rPr>
        <w:br/>
      </w:r>
      <w:r>
        <w:rPr>
          <w:rFonts w:ascii="Segoe UI" w:hAnsi="Segoe UI" w:cs="Segoe UI"/>
          <w:b/>
          <w:bCs/>
          <w:color w:val="212529"/>
        </w:rPr>
        <w:t>Barney, J. B. (1995)</w:t>
      </w:r>
      <w:r>
        <w:rPr>
          <w:rFonts w:ascii="Segoe UI" w:hAnsi="Segoe UI" w:cs="Segoe UI"/>
          <w:color w:val="212529"/>
        </w:rPr>
        <w:t xml:space="preserve"> "Looking Inside for Competitive Advantage". Academy of </w:t>
      </w:r>
      <w:r>
        <w:rPr>
          <w:rFonts w:ascii="Segoe UI" w:hAnsi="Segoe UI" w:cs="Segoe UI"/>
          <w:color w:val="212529"/>
        </w:rPr>
        <w:lastRenderedPageBreak/>
        <w:t>Management Executive, Vol. 9, Issue 4, pp. 49-61</w:t>
      </w:r>
      <w:r>
        <w:rPr>
          <w:rFonts w:ascii="Segoe UI" w:hAnsi="Segoe UI" w:cs="Segoe UI"/>
          <w:color w:val="212529"/>
        </w:rPr>
        <w:br/>
      </w:r>
    </w:p>
    <w:p w14:paraId="299C6D30" w14:textId="77777777" w:rsidR="00A4542F" w:rsidRDefault="00A4542F" w:rsidP="00A4542F">
      <w:pPr>
        <w:pStyle w:val="NormalWeb"/>
        <w:numPr>
          <w:ilvl w:val="0"/>
          <w:numId w:val="21"/>
        </w:numPr>
        <w:shd w:val="clear" w:color="auto" w:fill="FFFFFF"/>
        <w:spacing w:before="0" w:beforeAutospacing="0"/>
        <w:rPr>
          <w:rFonts w:ascii="Segoe UI" w:hAnsi="Segoe UI" w:cs="Segoe UI"/>
          <w:color w:val="212529"/>
        </w:rPr>
      </w:pPr>
      <w:r>
        <w:rPr>
          <w:rFonts w:ascii="Segoe UI" w:hAnsi="Segoe UI" w:cs="Segoe UI"/>
          <w:b/>
          <w:bCs/>
          <w:color w:val="212529"/>
        </w:rPr>
        <w:t>Kotler &amp; Armstrong (2017)</w:t>
      </w:r>
      <w:r>
        <w:rPr>
          <w:rFonts w:ascii="Segoe UI" w:hAnsi="Segoe UI" w:cs="Segoe UI"/>
          <w:color w:val="212529"/>
        </w:rPr>
        <w:t> "Principles of Marketing Management Management", Published by Pearson Publications.</w:t>
      </w:r>
    </w:p>
    <w:p w14:paraId="4BBD0F24" w14:textId="77777777" w:rsidR="00A4542F" w:rsidRDefault="00A4542F" w:rsidP="00A4542F">
      <w:pPr>
        <w:pStyle w:val="NormalWeb"/>
        <w:numPr>
          <w:ilvl w:val="0"/>
          <w:numId w:val="21"/>
        </w:numPr>
        <w:spacing w:line="420" w:lineRule="atLeast"/>
        <w:rPr>
          <w:rFonts w:ascii="Roboto" w:hAnsi="Roboto"/>
        </w:rPr>
      </w:pPr>
      <w:r>
        <w:rPr>
          <w:rFonts w:ascii="Roboto" w:hAnsi="Roboto"/>
        </w:rPr>
        <w:t>Argyres, N., &amp; McGahan, A. M. (2002). An interview with Michael Porter. Academy of Management Perspectives, 16(2), 43-52.</w:t>
      </w:r>
    </w:p>
    <w:p w14:paraId="2EFABC2A" w14:textId="43E1599D" w:rsidR="00A4542F" w:rsidRDefault="00A4542F" w:rsidP="00A4542F">
      <w:pPr>
        <w:pStyle w:val="NormalWeb"/>
        <w:numPr>
          <w:ilvl w:val="0"/>
          <w:numId w:val="21"/>
        </w:numPr>
        <w:spacing w:line="420" w:lineRule="atLeast"/>
        <w:rPr>
          <w:rFonts w:ascii="Roboto" w:hAnsi="Roboto"/>
        </w:rPr>
      </w:pPr>
      <w:r>
        <w:rPr>
          <w:rFonts w:ascii="Roboto" w:hAnsi="Roboto"/>
        </w:rPr>
        <w:t xml:space="preserve">Bartusková, T., &amp; Kresta, A. (2015). Application of AHP method in external strategic analysis of the selected </w:t>
      </w:r>
      <w:r>
        <w:rPr>
          <w:rFonts w:ascii="Roboto" w:hAnsi="Roboto"/>
        </w:rPr>
        <w:t>organization</w:t>
      </w:r>
      <w:r>
        <w:rPr>
          <w:rFonts w:ascii="Roboto" w:hAnsi="Roboto"/>
        </w:rPr>
        <w:t>. Procedia Economics and Finance, 30, 146-154.</w:t>
      </w:r>
    </w:p>
    <w:p w14:paraId="64116C60" w14:textId="77777777" w:rsidR="00A4542F" w:rsidRDefault="00A4542F" w:rsidP="00A4542F">
      <w:pPr>
        <w:pStyle w:val="NormalWeb"/>
        <w:numPr>
          <w:ilvl w:val="0"/>
          <w:numId w:val="21"/>
        </w:numPr>
        <w:spacing w:line="420" w:lineRule="atLeast"/>
        <w:rPr>
          <w:rFonts w:ascii="Roboto" w:hAnsi="Roboto"/>
        </w:rPr>
      </w:pPr>
      <w:r>
        <w:rPr>
          <w:rFonts w:ascii="Roboto" w:hAnsi="Roboto"/>
        </w:rPr>
        <w:t>Bose, R. (2008). Competitive intelligence process and tools for intelligence analysis. Industrial management &amp; data systems, 108(4), 510-528.</w:t>
      </w:r>
    </w:p>
    <w:p w14:paraId="0B7785E8" w14:textId="77777777" w:rsidR="00A4542F" w:rsidRDefault="00A4542F" w:rsidP="00A4542F">
      <w:pPr>
        <w:pStyle w:val="NormalWeb"/>
        <w:numPr>
          <w:ilvl w:val="0"/>
          <w:numId w:val="21"/>
        </w:numPr>
        <w:spacing w:line="420" w:lineRule="atLeast"/>
        <w:rPr>
          <w:rFonts w:ascii="Roboto" w:hAnsi="Roboto"/>
        </w:rPr>
      </w:pPr>
      <w:r>
        <w:rPr>
          <w:rFonts w:ascii="Roboto" w:hAnsi="Roboto"/>
        </w:rPr>
        <w:t>E. Dobbs, M. (2014). Guidelines for applying Porter's five forces framework: a set of industry analysis templates. Competitiveness Review, 24(1), 32-45.</w:t>
      </w:r>
    </w:p>
    <w:p w14:paraId="0358BF65" w14:textId="77777777" w:rsidR="00A4542F" w:rsidRDefault="00A4542F" w:rsidP="00A4542F">
      <w:pPr>
        <w:pStyle w:val="NormalWeb"/>
        <w:numPr>
          <w:ilvl w:val="0"/>
          <w:numId w:val="21"/>
        </w:numPr>
        <w:spacing w:line="420" w:lineRule="atLeast"/>
        <w:rPr>
          <w:rFonts w:ascii="Roboto" w:hAnsi="Roboto"/>
        </w:rPr>
      </w:pPr>
      <w:r>
        <w:rPr>
          <w:rFonts w:ascii="Roboto" w:hAnsi="Roboto"/>
        </w:rPr>
        <w:t>Grundy, T. (2006). Rethinking and reinventing Michael Porter's five forces model. Strategic Change, 15(5), 213-229.</w:t>
      </w:r>
    </w:p>
    <w:p w14:paraId="7EB33C50" w14:textId="73CB6BCB" w:rsidR="00A4542F" w:rsidRDefault="00A4542F" w:rsidP="00A4542F">
      <w:pPr>
        <w:pStyle w:val="NormalWeb"/>
        <w:numPr>
          <w:ilvl w:val="0"/>
          <w:numId w:val="21"/>
        </w:numPr>
        <w:spacing w:line="420" w:lineRule="atLeast"/>
        <w:rPr>
          <w:rFonts w:ascii="Roboto" w:hAnsi="Roboto"/>
        </w:rPr>
      </w:pPr>
      <w:r>
        <w:rPr>
          <w:rFonts w:ascii="Roboto" w:hAnsi="Roboto"/>
        </w:rPr>
        <w:t xml:space="preserve">Manteghi, N., &amp; Zohrabi, A. (2011). A proposed comprehensive framework for formulating </w:t>
      </w:r>
      <w:r>
        <w:rPr>
          <w:rFonts w:ascii="Roboto" w:hAnsi="Roboto"/>
        </w:rPr>
        <w:t xml:space="preserve">a </w:t>
      </w:r>
      <w:r>
        <w:rPr>
          <w:rFonts w:ascii="Roboto" w:hAnsi="Roboto"/>
        </w:rPr>
        <w:t>strategy: a Hybrid of balanced scorecard, SWOT analysis, Porter's generic strategies</w:t>
      </w:r>
      <w:r>
        <w:rPr>
          <w:rFonts w:ascii="Roboto" w:hAnsi="Roboto"/>
        </w:rPr>
        <w:t>,</w:t>
      </w:r>
      <w:r>
        <w:rPr>
          <w:rFonts w:ascii="Roboto" w:hAnsi="Roboto"/>
        </w:rPr>
        <w:t xml:space="preserve"> and Fuzzy quality function deployment. Procedia-Social and Behavioral Sciences, 15, 2068-2073.</w:t>
      </w:r>
    </w:p>
    <w:p w14:paraId="3D1DB2DD" w14:textId="77777777" w:rsidR="00A4542F" w:rsidRDefault="00A4542F" w:rsidP="00A4542F">
      <w:pPr>
        <w:pStyle w:val="NormalWeb"/>
        <w:numPr>
          <w:ilvl w:val="0"/>
          <w:numId w:val="21"/>
        </w:numPr>
        <w:spacing w:line="420" w:lineRule="atLeast"/>
        <w:rPr>
          <w:rFonts w:ascii="Roboto" w:hAnsi="Roboto"/>
        </w:rPr>
      </w:pPr>
      <w:r>
        <w:rPr>
          <w:rFonts w:ascii="Roboto" w:hAnsi="Roboto"/>
        </w:rPr>
        <w:t>Porter, M. E. (2008). The five competitive forces that shape strategy. Harvard business review, 86(1), 78-93.</w:t>
      </w:r>
    </w:p>
    <w:p w14:paraId="37638E0B" w14:textId="435C20BB" w:rsidR="00A4542F" w:rsidRDefault="00A4542F" w:rsidP="00A4542F">
      <w:pPr>
        <w:pStyle w:val="NormalWeb"/>
        <w:numPr>
          <w:ilvl w:val="0"/>
          <w:numId w:val="21"/>
        </w:numPr>
        <w:spacing w:line="420" w:lineRule="atLeast"/>
        <w:rPr>
          <w:rFonts w:ascii="Roboto" w:hAnsi="Roboto"/>
        </w:rPr>
      </w:pPr>
      <w:r>
        <w:rPr>
          <w:rFonts w:ascii="Roboto" w:hAnsi="Roboto"/>
        </w:rPr>
        <w:t xml:space="preserve">Utami, R. M., &amp; Lantu, D. C. (2014). Development competitiveness model for small-medium enterprises among the creative industry in </w:t>
      </w:r>
      <w:r>
        <w:rPr>
          <w:rFonts w:ascii="Roboto" w:hAnsi="Roboto"/>
        </w:rPr>
        <w:t>Bandung</w:t>
      </w:r>
      <w:r>
        <w:rPr>
          <w:rFonts w:ascii="Roboto" w:hAnsi="Roboto"/>
        </w:rPr>
        <w:t>. Procedia-Social and Behavioral Sciences, 115, 305-323.</w:t>
      </w:r>
    </w:p>
    <w:p w14:paraId="014D19F6" w14:textId="77777777" w:rsidR="00A4542F" w:rsidRDefault="00A4542F" w:rsidP="00A4542F">
      <w:pPr>
        <w:pStyle w:val="NormalWeb"/>
        <w:numPr>
          <w:ilvl w:val="0"/>
          <w:numId w:val="21"/>
        </w:numPr>
        <w:spacing w:line="420" w:lineRule="atLeast"/>
        <w:rPr>
          <w:rFonts w:ascii="Roboto" w:hAnsi="Roboto"/>
        </w:rPr>
      </w:pPr>
      <w:r>
        <w:rPr>
          <w:rFonts w:ascii="Roboto" w:hAnsi="Roboto"/>
        </w:rPr>
        <w:t>Vining, A. R. (2011). Public agency external analysis using a modified “five forces” framework. International Public Management Journal, 14(1), 63-105.</w:t>
      </w:r>
    </w:p>
    <w:p w14:paraId="05E99D4E" w14:textId="7A369A77" w:rsidR="00A4542F" w:rsidRDefault="00A4542F" w:rsidP="00A4542F">
      <w:pPr>
        <w:pStyle w:val="NormalWeb"/>
        <w:numPr>
          <w:ilvl w:val="0"/>
          <w:numId w:val="21"/>
        </w:numPr>
        <w:spacing w:line="420" w:lineRule="atLeast"/>
        <w:rPr>
          <w:rFonts w:ascii="Roboto" w:hAnsi="Roboto"/>
        </w:rPr>
      </w:pPr>
      <w:r>
        <w:rPr>
          <w:rFonts w:ascii="Roboto" w:hAnsi="Roboto"/>
        </w:rPr>
        <w:t xml:space="preserve">Williams, B., &amp; Figueiredo, J. (2014). Lessons from an </w:t>
      </w:r>
      <w:r>
        <w:rPr>
          <w:rFonts w:ascii="Roboto" w:hAnsi="Roboto"/>
        </w:rPr>
        <w:t>innovation leader</w:t>
      </w:r>
      <w:r>
        <w:rPr>
          <w:rFonts w:ascii="Roboto" w:hAnsi="Roboto"/>
        </w:rPr>
        <w:t xml:space="preserve"> and tools to learn them. Journal of Industrial Engineering and Management, 7(4), 932-960.</w:t>
      </w:r>
    </w:p>
    <w:p w14:paraId="6B7FB515" w14:textId="77777777" w:rsidR="00A4542F" w:rsidRPr="00A4542F" w:rsidRDefault="00A4542F" w:rsidP="00A4542F">
      <w:pPr>
        <w:numPr>
          <w:ilvl w:val="0"/>
          <w:numId w:val="21"/>
        </w:numPr>
        <w:shd w:val="clear" w:color="auto" w:fill="FFFFFF"/>
        <w:spacing w:before="100" w:beforeAutospacing="1" w:after="100" w:afterAutospacing="1" w:line="240" w:lineRule="auto"/>
        <w:rPr>
          <w:rFonts w:ascii="Libre Franklin" w:eastAsia="Times New Roman" w:hAnsi="Libre Franklin" w:cs="Times New Roman"/>
          <w:sz w:val="24"/>
          <w:szCs w:val="24"/>
        </w:rPr>
      </w:pPr>
    </w:p>
    <w:p w14:paraId="1DEAABD9" w14:textId="77777777" w:rsidR="00A4542F" w:rsidRDefault="00A4542F" w:rsidP="007D2AE4">
      <w:pPr>
        <w:pStyle w:val="NormalWeb"/>
        <w:shd w:val="clear" w:color="auto" w:fill="FFFFFF"/>
        <w:spacing w:before="0" w:beforeAutospacing="0" w:line="420" w:lineRule="atLeast"/>
        <w:jc w:val="both"/>
        <w:rPr>
          <w:rFonts w:ascii="Roboto" w:hAnsi="Roboto"/>
        </w:rPr>
      </w:pPr>
    </w:p>
    <w:p w14:paraId="36831367" w14:textId="77777777" w:rsidR="00B434F1" w:rsidRDefault="00B434F1" w:rsidP="00B434F1">
      <w:pPr>
        <w:pStyle w:val="NormalWeb"/>
        <w:shd w:val="clear" w:color="auto" w:fill="FFFFFF"/>
        <w:spacing w:before="0" w:beforeAutospacing="0" w:line="420" w:lineRule="atLeast"/>
        <w:jc w:val="both"/>
        <w:rPr>
          <w:rFonts w:ascii="Roboto" w:hAnsi="Roboto"/>
        </w:rPr>
      </w:pPr>
    </w:p>
    <w:p w14:paraId="20F881FE" w14:textId="77777777" w:rsidR="00024A7C" w:rsidRDefault="00024A7C" w:rsidP="002F4ABB">
      <w:pPr>
        <w:pStyle w:val="NormalWeb"/>
        <w:shd w:val="clear" w:color="auto" w:fill="FFFFFF"/>
        <w:spacing w:before="0" w:beforeAutospacing="0" w:line="420" w:lineRule="atLeast"/>
        <w:jc w:val="both"/>
        <w:rPr>
          <w:rFonts w:ascii="Roboto" w:hAnsi="Roboto"/>
        </w:rPr>
      </w:pPr>
    </w:p>
    <w:sectPr w:rsidR="00024A7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Libre Franklin">
    <w:charset w:val="00"/>
    <w:family w:val="auto"/>
    <w:pitch w:val="variable"/>
    <w:sig w:usb0="A00000FF" w:usb1="4000205B" w:usb2="00000000" w:usb3="00000000" w:csb0="00000193"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203BC"/>
    <w:multiLevelType w:val="multilevel"/>
    <w:tmpl w:val="E4E26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1452DD"/>
    <w:multiLevelType w:val="hybridMultilevel"/>
    <w:tmpl w:val="57388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1E43F3"/>
    <w:multiLevelType w:val="hybridMultilevel"/>
    <w:tmpl w:val="E8B284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455E02"/>
    <w:multiLevelType w:val="hybridMultilevel"/>
    <w:tmpl w:val="5BEC0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B3C3D0B"/>
    <w:multiLevelType w:val="hybridMultilevel"/>
    <w:tmpl w:val="124C60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2A5DB7"/>
    <w:multiLevelType w:val="hybridMultilevel"/>
    <w:tmpl w:val="1A663D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7F300E8"/>
    <w:multiLevelType w:val="hybridMultilevel"/>
    <w:tmpl w:val="06E60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520F7E"/>
    <w:multiLevelType w:val="hybridMultilevel"/>
    <w:tmpl w:val="103E6A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A634D61"/>
    <w:multiLevelType w:val="hybridMultilevel"/>
    <w:tmpl w:val="9C921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0DC2211"/>
    <w:multiLevelType w:val="hybridMultilevel"/>
    <w:tmpl w:val="4A5AD3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63A0BFC"/>
    <w:multiLevelType w:val="hybridMultilevel"/>
    <w:tmpl w:val="039E43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9703F18"/>
    <w:multiLevelType w:val="hybridMultilevel"/>
    <w:tmpl w:val="9BF238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9E5391A"/>
    <w:multiLevelType w:val="hybridMultilevel"/>
    <w:tmpl w:val="F7143C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A312AA9"/>
    <w:multiLevelType w:val="hybridMultilevel"/>
    <w:tmpl w:val="AC56E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7BA7F5A"/>
    <w:multiLevelType w:val="hybridMultilevel"/>
    <w:tmpl w:val="D8F84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A2D614C"/>
    <w:multiLevelType w:val="hybridMultilevel"/>
    <w:tmpl w:val="DF4AA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0632B36"/>
    <w:multiLevelType w:val="hybridMultilevel"/>
    <w:tmpl w:val="F9A4C2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C86F13"/>
    <w:multiLevelType w:val="multilevel"/>
    <w:tmpl w:val="06EE2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F974C3"/>
    <w:multiLevelType w:val="hybridMultilevel"/>
    <w:tmpl w:val="48EC19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EF70543"/>
    <w:multiLevelType w:val="hybridMultilevel"/>
    <w:tmpl w:val="3704E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F047DC7"/>
    <w:multiLevelType w:val="hybridMultilevel"/>
    <w:tmpl w:val="A3F8FD6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130704948">
    <w:abstractNumId w:val="3"/>
  </w:num>
  <w:num w:numId="2" w16cid:durableId="839388110">
    <w:abstractNumId w:val="2"/>
  </w:num>
  <w:num w:numId="3" w16cid:durableId="1290160515">
    <w:abstractNumId w:val="18"/>
  </w:num>
  <w:num w:numId="4" w16cid:durableId="514418929">
    <w:abstractNumId w:val="7"/>
  </w:num>
  <w:num w:numId="5" w16cid:durableId="1553418816">
    <w:abstractNumId w:val="15"/>
  </w:num>
  <w:num w:numId="6" w16cid:durableId="339549689">
    <w:abstractNumId w:val="6"/>
  </w:num>
  <w:num w:numId="7" w16cid:durableId="1830171709">
    <w:abstractNumId w:val="10"/>
  </w:num>
  <w:num w:numId="8" w16cid:durableId="1232815379">
    <w:abstractNumId w:val="17"/>
  </w:num>
  <w:num w:numId="9" w16cid:durableId="299504568">
    <w:abstractNumId w:val="13"/>
  </w:num>
  <w:num w:numId="10" w16cid:durableId="426972459">
    <w:abstractNumId w:val="11"/>
  </w:num>
  <w:num w:numId="11" w16cid:durableId="677662768">
    <w:abstractNumId w:val="20"/>
  </w:num>
  <w:num w:numId="12" w16cid:durableId="1786776779">
    <w:abstractNumId w:val="4"/>
  </w:num>
  <w:num w:numId="13" w16cid:durableId="815797225">
    <w:abstractNumId w:val="5"/>
  </w:num>
  <w:num w:numId="14" w16cid:durableId="2051681979">
    <w:abstractNumId w:val="1"/>
  </w:num>
  <w:num w:numId="15" w16cid:durableId="275328174">
    <w:abstractNumId w:val="16"/>
  </w:num>
  <w:num w:numId="16" w16cid:durableId="40323254">
    <w:abstractNumId w:val="8"/>
  </w:num>
  <w:num w:numId="17" w16cid:durableId="229079592">
    <w:abstractNumId w:val="9"/>
  </w:num>
  <w:num w:numId="18" w16cid:durableId="1686055413">
    <w:abstractNumId w:val="19"/>
  </w:num>
  <w:num w:numId="19" w16cid:durableId="2137943222">
    <w:abstractNumId w:val="14"/>
  </w:num>
  <w:num w:numId="20" w16cid:durableId="1445297852">
    <w:abstractNumId w:val="12"/>
  </w:num>
  <w:num w:numId="21" w16cid:durableId="454176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489"/>
    <w:rsid w:val="00024A7C"/>
    <w:rsid w:val="000375E3"/>
    <w:rsid w:val="00054A96"/>
    <w:rsid w:val="00060A27"/>
    <w:rsid w:val="00077917"/>
    <w:rsid w:val="00090750"/>
    <w:rsid w:val="00096FC2"/>
    <w:rsid w:val="000D17C0"/>
    <w:rsid w:val="000E6677"/>
    <w:rsid w:val="000F7A43"/>
    <w:rsid w:val="00126366"/>
    <w:rsid w:val="001311D8"/>
    <w:rsid w:val="001503B1"/>
    <w:rsid w:val="00202C86"/>
    <w:rsid w:val="00207883"/>
    <w:rsid w:val="00246AE1"/>
    <w:rsid w:val="00274C3D"/>
    <w:rsid w:val="00283847"/>
    <w:rsid w:val="002B6BD8"/>
    <w:rsid w:val="002B70B1"/>
    <w:rsid w:val="002F4ABB"/>
    <w:rsid w:val="002F4C5F"/>
    <w:rsid w:val="003048E2"/>
    <w:rsid w:val="00346BB8"/>
    <w:rsid w:val="00352576"/>
    <w:rsid w:val="003F14EF"/>
    <w:rsid w:val="00473826"/>
    <w:rsid w:val="00473B2D"/>
    <w:rsid w:val="004C25A8"/>
    <w:rsid w:val="004E2623"/>
    <w:rsid w:val="004F3389"/>
    <w:rsid w:val="004F69B4"/>
    <w:rsid w:val="005047B5"/>
    <w:rsid w:val="00566840"/>
    <w:rsid w:val="005D5D01"/>
    <w:rsid w:val="005E3828"/>
    <w:rsid w:val="005E57AD"/>
    <w:rsid w:val="005F7F18"/>
    <w:rsid w:val="00624065"/>
    <w:rsid w:val="00624B44"/>
    <w:rsid w:val="00676107"/>
    <w:rsid w:val="00683C02"/>
    <w:rsid w:val="0069050C"/>
    <w:rsid w:val="006C23A6"/>
    <w:rsid w:val="006C3B91"/>
    <w:rsid w:val="006D0775"/>
    <w:rsid w:val="00705FD1"/>
    <w:rsid w:val="007D268D"/>
    <w:rsid w:val="007D2AE4"/>
    <w:rsid w:val="00852B83"/>
    <w:rsid w:val="00862211"/>
    <w:rsid w:val="008B3CE0"/>
    <w:rsid w:val="008B640A"/>
    <w:rsid w:val="0096694F"/>
    <w:rsid w:val="009842A4"/>
    <w:rsid w:val="00986101"/>
    <w:rsid w:val="009A0C23"/>
    <w:rsid w:val="009E7489"/>
    <w:rsid w:val="00A37993"/>
    <w:rsid w:val="00A4542F"/>
    <w:rsid w:val="00A54187"/>
    <w:rsid w:val="00A83D8B"/>
    <w:rsid w:val="00A85458"/>
    <w:rsid w:val="00AB52AB"/>
    <w:rsid w:val="00AE39F8"/>
    <w:rsid w:val="00AE5ECF"/>
    <w:rsid w:val="00B12AE8"/>
    <w:rsid w:val="00B366DF"/>
    <w:rsid w:val="00B434F1"/>
    <w:rsid w:val="00B7037C"/>
    <w:rsid w:val="00B83315"/>
    <w:rsid w:val="00BA0937"/>
    <w:rsid w:val="00BA5425"/>
    <w:rsid w:val="00BB0177"/>
    <w:rsid w:val="00BF4CB9"/>
    <w:rsid w:val="00C12E39"/>
    <w:rsid w:val="00C74168"/>
    <w:rsid w:val="00C81EEF"/>
    <w:rsid w:val="00CA4A09"/>
    <w:rsid w:val="00CB6508"/>
    <w:rsid w:val="00CB7139"/>
    <w:rsid w:val="00CD50E2"/>
    <w:rsid w:val="00D06506"/>
    <w:rsid w:val="00D06883"/>
    <w:rsid w:val="00D22692"/>
    <w:rsid w:val="00D40512"/>
    <w:rsid w:val="00D86C00"/>
    <w:rsid w:val="00DD3969"/>
    <w:rsid w:val="00DE4B6E"/>
    <w:rsid w:val="00DE5C51"/>
    <w:rsid w:val="00E1314A"/>
    <w:rsid w:val="00E13C3A"/>
    <w:rsid w:val="00E17454"/>
    <w:rsid w:val="00E36702"/>
    <w:rsid w:val="00E36A9B"/>
    <w:rsid w:val="00E54FF6"/>
    <w:rsid w:val="00E96529"/>
    <w:rsid w:val="00F01A4B"/>
    <w:rsid w:val="00F22470"/>
    <w:rsid w:val="00F57B65"/>
    <w:rsid w:val="00F62D8E"/>
    <w:rsid w:val="00F93862"/>
    <w:rsid w:val="00FB0635"/>
    <w:rsid w:val="00FC3965"/>
    <w:rsid w:val="00FE68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4F69D"/>
  <w15:chartTrackingRefBased/>
  <w15:docId w15:val="{1A91D689-231E-4919-B42E-E96CF762D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A3799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1311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6883"/>
    <w:pPr>
      <w:ind w:left="720"/>
      <w:contextualSpacing/>
    </w:pPr>
  </w:style>
  <w:style w:type="paragraph" w:styleId="NormalWeb">
    <w:name w:val="Normal (Web)"/>
    <w:basedOn w:val="Normal"/>
    <w:uiPriority w:val="99"/>
    <w:unhideWhenUsed/>
    <w:rsid w:val="003048E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A37993"/>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semiHidden/>
    <w:rsid w:val="001311D8"/>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A4542F"/>
    <w:rPr>
      <w:i/>
      <w:iCs/>
    </w:rPr>
  </w:style>
  <w:style w:type="character" w:styleId="Hyperlink">
    <w:name w:val="Hyperlink"/>
    <w:basedOn w:val="DefaultParagraphFont"/>
    <w:uiPriority w:val="99"/>
    <w:semiHidden/>
    <w:unhideWhenUsed/>
    <w:rsid w:val="00A4542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410876">
      <w:bodyDiv w:val="1"/>
      <w:marLeft w:val="0"/>
      <w:marRight w:val="0"/>
      <w:marTop w:val="0"/>
      <w:marBottom w:val="0"/>
      <w:divBdr>
        <w:top w:val="none" w:sz="0" w:space="0" w:color="auto"/>
        <w:left w:val="none" w:sz="0" w:space="0" w:color="auto"/>
        <w:bottom w:val="none" w:sz="0" w:space="0" w:color="auto"/>
        <w:right w:val="none" w:sz="0" w:space="0" w:color="auto"/>
      </w:divBdr>
    </w:div>
    <w:div w:id="487327466">
      <w:bodyDiv w:val="1"/>
      <w:marLeft w:val="0"/>
      <w:marRight w:val="0"/>
      <w:marTop w:val="0"/>
      <w:marBottom w:val="0"/>
      <w:divBdr>
        <w:top w:val="none" w:sz="0" w:space="0" w:color="auto"/>
        <w:left w:val="none" w:sz="0" w:space="0" w:color="auto"/>
        <w:bottom w:val="none" w:sz="0" w:space="0" w:color="auto"/>
        <w:right w:val="none" w:sz="0" w:space="0" w:color="auto"/>
      </w:divBdr>
    </w:div>
    <w:div w:id="492382079">
      <w:bodyDiv w:val="1"/>
      <w:marLeft w:val="0"/>
      <w:marRight w:val="0"/>
      <w:marTop w:val="0"/>
      <w:marBottom w:val="0"/>
      <w:divBdr>
        <w:top w:val="none" w:sz="0" w:space="0" w:color="auto"/>
        <w:left w:val="none" w:sz="0" w:space="0" w:color="auto"/>
        <w:bottom w:val="none" w:sz="0" w:space="0" w:color="auto"/>
        <w:right w:val="none" w:sz="0" w:space="0" w:color="auto"/>
      </w:divBdr>
    </w:div>
    <w:div w:id="602036528">
      <w:bodyDiv w:val="1"/>
      <w:marLeft w:val="0"/>
      <w:marRight w:val="0"/>
      <w:marTop w:val="0"/>
      <w:marBottom w:val="0"/>
      <w:divBdr>
        <w:top w:val="none" w:sz="0" w:space="0" w:color="auto"/>
        <w:left w:val="none" w:sz="0" w:space="0" w:color="auto"/>
        <w:bottom w:val="none" w:sz="0" w:space="0" w:color="auto"/>
        <w:right w:val="none" w:sz="0" w:space="0" w:color="auto"/>
      </w:divBdr>
    </w:div>
    <w:div w:id="794368577">
      <w:bodyDiv w:val="1"/>
      <w:marLeft w:val="0"/>
      <w:marRight w:val="0"/>
      <w:marTop w:val="0"/>
      <w:marBottom w:val="0"/>
      <w:divBdr>
        <w:top w:val="none" w:sz="0" w:space="0" w:color="auto"/>
        <w:left w:val="none" w:sz="0" w:space="0" w:color="auto"/>
        <w:bottom w:val="none" w:sz="0" w:space="0" w:color="auto"/>
        <w:right w:val="none" w:sz="0" w:space="0" w:color="auto"/>
      </w:divBdr>
    </w:div>
    <w:div w:id="857737561">
      <w:bodyDiv w:val="1"/>
      <w:marLeft w:val="0"/>
      <w:marRight w:val="0"/>
      <w:marTop w:val="0"/>
      <w:marBottom w:val="0"/>
      <w:divBdr>
        <w:top w:val="none" w:sz="0" w:space="0" w:color="auto"/>
        <w:left w:val="none" w:sz="0" w:space="0" w:color="auto"/>
        <w:bottom w:val="none" w:sz="0" w:space="0" w:color="auto"/>
        <w:right w:val="none" w:sz="0" w:space="0" w:color="auto"/>
      </w:divBdr>
    </w:div>
    <w:div w:id="948007325">
      <w:bodyDiv w:val="1"/>
      <w:marLeft w:val="0"/>
      <w:marRight w:val="0"/>
      <w:marTop w:val="0"/>
      <w:marBottom w:val="0"/>
      <w:divBdr>
        <w:top w:val="none" w:sz="0" w:space="0" w:color="auto"/>
        <w:left w:val="none" w:sz="0" w:space="0" w:color="auto"/>
        <w:bottom w:val="none" w:sz="0" w:space="0" w:color="auto"/>
        <w:right w:val="none" w:sz="0" w:space="0" w:color="auto"/>
      </w:divBdr>
    </w:div>
    <w:div w:id="1184439012">
      <w:bodyDiv w:val="1"/>
      <w:marLeft w:val="0"/>
      <w:marRight w:val="0"/>
      <w:marTop w:val="0"/>
      <w:marBottom w:val="0"/>
      <w:divBdr>
        <w:top w:val="none" w:sz="0" w:space="0" w:color="auto"/>
        <w:left w:val="none" w:sz="0" w:space="0" w:color="auto"/>
        <w:bottom w:val="none" w:sz="0" w:space="0" w:color="auto"/>
        <w:right w:val="none" w:sz="0" w:space="0" w:color="auto"/>
      </w:divBdr>
    </w:div>
    <w:div w:id="1363703516">
      <w:bodyDiv w:val="1"/>
      <w:marLeft w:val="0"/>
      <w:marRight w:val="0"/>
      <w:marTop w:val="0"/>
      <w:marBottom w:val="0"/>
      <w:divBdr>
        <w:top w:val="none" w:sz="0" w:space="0" w:color="auto"/>
        <w:left w:val="none" w:sz="0" w:space="0" w:color="auto"/>
        <w:bottom w:val="none" w:sz="0" w:space="0" w:color="auto"/>
        <w:right w:val="none" w:sz="0" w:space="0" w:color="auto"/>
      </w:divBdr>
    </w:div>
    <w:div w:id="1530098929">
      <w:bodyDiv w:val="1"/>
      <w:marLeft w:val="0"/>
      <w:marRight w:val="0"/>
      <w:marTop w:val="0"/>
      <w:marBottom w:val="0"/>
      <w:divBdr>
        <w:top w:val="none" w:sz="0" w:space="0" w:color="auto"/>
        <w:left w:val="none" w:sz="0" w:space="0" w:color="auto"/>
        <w:bottom w:val="none" w:sz="0" w:space="0" w:color="auto"/>
        <w:right w:val="none" w:sz="0" w:space="0" w:color="auto"/>
      </w:divBdr>
    </w:div>
    <w:div w:id="1592659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electusa.gov/software-and-information-technology-services-industry-united-states" TargetMode="External"/><Relationship Id="rId18" Type="http://schemas.openxmlformats.org/officeDocument/2006/relationships/fontTable" Target="fontTable.xml"/><Relationship Id="rId3" Type="http://schemas.openxmlformats.org/officeDocument/2006/relationships/styles" Target="styles.xml"/><Relationship Id="rId7" Type="http://schemas.microsoft.com/office/2007/relationships/hdphoto" Target="media/hdphoto1.wdp"/><Relationship Id="rId12" Type="http://schemas.openxmlformats.org/officeDocument/2006/relationships/hyperlink" Target="https://www.selectusa.gov/media-entertainment-industry-united-states" TargetMode="External"/><Relationship Id="rId17" Type="http://schemas.openxmlformats.org/officeDocument/2006/relationships/hyperlink" Target="https://www.netflix.com/" TargetMode="External"/><Relationship Id="rId2" Type="http://schemas.openxmlformats.org/officeDocument/2006/relationships/numbering" Target="numbering.xml"/><Relationship Id="rId16" Type="http://schemas.openxmlformats.org/officeDocument/2006/relationships/hyperlink" Target="https://www.sec.gov/Archives/edgar/data/1065280/000106528019000043/form10k_q418.ht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jfif"/><Relationship Id="rId5" Type="http://schemas.openxmlformats.org/officeDocument/2006/relationships/webSettings" Target="webSettings.xml"/><Relationship Id="rId15" Type="http://schemas.openxmlformats.org/officeDocument/2006/relationships/hyperlink" Target="https://research.netflix.com/research-area/machine-learning"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netflixinvestor.com/ir-overview/long-term-view/defaul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20607C-111C-495D-BC68-3969D04AE3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4429</TotalTime>
  <Pages>27</Pages>
  <Words>6485</Words>
  <Characters>36965</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bhargav sai</dc:creator>
  <cp:keywords/>
  <dc:description/>
  <cp:lastModifiedBy>bhargav sai</cp:lastModifiedBy>
  <cp:revision>2</cp:revision>
  <dcterms:created xsi:type="dcterms:W3CDTF">2022-08-28T12:01:00Z</dcterms:created>
  <dcterms:modified xsi:type="dcterms:W3CDTF">2022-09-01T14:20:00Z</dcterms:modified>
</cp:coreProperties>
</file>