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09C5524A" w:rsidR="00021A09" w:rsidRDefault="3CD8E815">
      <w:bookmarkStart w:id="0" w:name="_GoBack"/>
      <w:bookmarkEnd w:id="0"/>
      <w:r w:rsidRPr="56F2DE81">
        <w:rPr>
          <w:b/>
          <w:bCs/>
        </w:rPr>
        <w:t>Incident of disease in communities</w:t>
      </w:r>
      <w:r>
        <w:t xml:space="preserve"> </w:t>
      </w:r>
    </w:p>
    <w:p w14:paraId="73B501D6" w14:textId="6A46D92A" w:rsidR="56F2DE81" w:rsidRDefault="56F2DE81" w:rsidP="56F2DE81">
      <w:pPr>
        <w:rPr>
          <w:rFonts w:ascii="Calibri" w:eastAsia="Calibri" w:hAnsi="Calibri" w:cs="Calibri"/>
          <w:color w:val="000000" w:themeColor="text1"/>
        </w:rPr>
      </w:pPr>
    </w:p>
    <w:p w14:paraId="57AE0794" w14:textId="4A06A2B3" w:rsidR="59065D52" w:rsidRDefault="59065D52" w:rsidP="56F2DE81">
      <w:pPr>
        <w:rPr>
          <w:rFonts w:ascii="Calibri" w:eastAsia="Calibri" w:hAnsi="Calibri" w:cs="Calibri"/>
          <w:color w:val="000000" w:themeColor="text1"/>
        </w:rPr>
      </w:pPr>
      <w:r w:rsidRPr="56F2DE81">
        <w:rPr>
          <w:rFonts w:ascii="Calibri" w:eastAsia="Calibri" w:hAnsi="Calibri" w:cs="Calibri"/>
          <w:color w:val="000000" w:themeColor="text1"/>
        </w:rPr>
        <w:t xml:space="preserve">       Student Names: Neelam Ashraf</w:t>
      </w:r>
    </w:p>
    <w:p w14:paraId="0CD1E36B" w14:textId="102E886A" w:rsidR="59065D52" w:rsidRDefault="59065D52" w:rsidP="56F2DE81">
      <w:pPr>
        <w:rPr>
          <w:rFonts w:ascii="Calibri" w:eastAsia="Calibri" w:hAnsi="Calibri" w:cs="Calibri"/>
          <w:color w:val="000000" w:themeColor="text1"/>
        </w:rPr>
      </w:pPr>
      <w:r w:rsidRPr="56F2DE81">
        <w:rPr>
          <w:rFonts w:ascii="Calibri" w:eastAsia="Calibri" w:hAnsi="Calibri" w:cs="Calibri"/>
          <w:color w:val="000000" w:themeColor="text1"/>
        </w:rPr>
        <w:t xml:space="preserve">                                           Student Number 2126021</w:t>
      </w:r>
    </w:p>
    <w:p w14:paraId="271EAB99" w14:textId="79CA9473" w:rsidR="59065D52" w:rsidRDefault="59065D52" w:rsidP="56F2DE81">
      <w:pPr>
        <w:rPr>
          <w:rFonts w:ascii="Calibri" w:eastAsia="Calibri" w:hAnsi="Calibri" w:cs="Calibri"/>
          <w:color w:val="000000" w:themeColor="text1"/>
        </w:rPr>
      </w:pPr>
      <w:r w:rsidRPr="56F2DE81">
        <w:rPr>
          <w:rFonts w:ascii="Calibri" w:eastAsia="Calibri" w:hAnsi="Calibri" w:cs="Calibri"/>
          <w:color w:val="000000" w:themeColor="text1"/>
        </w:rPr>
        <w:t xml:space="preserve">                                           Module Code: LCHS</w:t>
      </w:r>
      <w:r w:rsidR="6299225B" w:rsidRPr="56F2DE81">
        <w:rPr>
          <w:rFonts w:ascii="Calibri" w:eastAsia="Calibri" w:hAnsi="Calibri" w:cs="Calibri"/>
          <w:color w:val="000000" w:themeColor="text1"/>
        </w:rPr>
        <w:t>4004</w:t>
      </w:r>
    </w:p>
    <w:p w14:paraId="1E5E0FAE" w14:textId="3DD673BF" w:rsidR="59065D52" w:rsidRDefault="59065D52" w:rsidP="56F2DE81">
      <w:pPr>
        <w:rPr>
          <w:rFonts w:ascii="Calibri" w:eastAsia="Calibri" w:hAnsi="Calibri" w:cs="Calibri"/>
          <w:color w:val="000000" w:themeColor="text1"/>
        </w:rPr>
      </w:pPr>
      <w:r w:rsidRPr="56F2DE81">
        <w:rPr>
          <w:rFonts w:ascii="Calibri" w:eastAsia="Calibri" w:hAnsi="Calibri" w:cs="Calibri"/>
          <w:color w:val="000000" w:themeColor="text1"/>
        </w:rPr>
        <w:t xml:space="preserve">                                             Module: Introduction to </w:t>
      </w:r>
      <w:r w:rsidR="351E682C" w:rsidRPr="56F2DE81">
        <w:rPr>
          <w:rFonts w:ascii="Calibri" w:eastAsia="Calibri" w:hAnsi="Calibri" w:cs="Calibri"/>
          <w:color w:val="000000" w:themeColor="text1"/>
        </w:rPr>
        <w:t>public health</w:t>
      </w:r>
    </w:p>
    <w:p w14:paraId="45E0FF26" w14:textId="4F8C5F2D" w:rsidR="59065D52" w:rsidRDefault="59065D52" w:rsidP="56F2DE81">
      <w:pPr>
        <w:rPr>
          <w:rFonts w:ascii="Calibri" w:eastAsia="Calibri" w:hAnsi="Calibri" w:cs="Calibri"/>
          <w:color w:val="000000" w:themeColor="text1"/>
        </w:rPr>
      </w:pPr>
      <w:r w:rsidRPr="56F2DE81">
        <w:rPr>
          <w:rFonts w:ascii="Calibri" w:eastAsia="Calibri" w:hAnsi="Calibri" w:cs="Calibri"/>
          <w:color w:val="000000" w:themeColor="text1"/>
        </w:rPr>
        <w:t xml:space="preserve">                                             Assignment Title: Incident of disease in communi</w:t>
      </w:r>
      <w:r w:rsidR="17AB4284" w:rsidRPr="56F2DE81">
        <w:rPr>
          <w:rFonts w:ascii="Calibri" w:eastAsia="Calibri" w:hAnsi="Calibri" w:cs="Calibri"/>
          <w:color w:val="000000" w:themeColor="text1"/>
        </w:rPr>
        <w:t>ties</w:t>
      </w:r>
    </w:p>
    <w:p w14:paraId="4CA46AEF" w14:textId="6E2873B6" w:rsidR="59065D52" w:rsidRDefault="59065D52" w:rsidP="56F2DE81">
      <w:pPr>
        <w:rPr>
          <w:rFonts w:ascii="Calibri" w:eastAsia="Calibri" w:hAnsi="Calibri" w:cs="Calibri"/>
          <w:color w:val="000000" w:themeColor="text1"/>
        </w:rPr>
      </w:pPr>
      <w:r w:rsidRPr="56F2DE81">
        <w:rPr>
          <w:rFonts w:ascii="Calibri" w:eastAsia="Calibri" w:hAnsi="Calibri" w:cs="Calibri"/>
          <w:color w:val="000000" w:themeColor="text1"/>
        </w:rPr>
        <w:t xml:space="preserve">                                           Lecturer Name: </w:t>
      </w:r>
      <w:r w:rsidR="7B0314F4" w:rsidRPr="56F2DE81">
        <w:rPr>
          <w:rFonts w:ascii="Calibri" w:eastAsia="Calibri" w:hAnsi="Calibri" w:cs="Calibri"/>
          <w:color w:val="000000" w:themeColor="text1"/>
        </w:rPr>
        <w:t xml:space="preserve">Dr Aishath </w:t>
      </w:r>
      <w:r w:rsidR="14F50CE7" w:rsidRPr="56F2DE81">
        <w:rPr>
          <w:rFonts w:ascii="Calibri" w:eastAsia="Calibri" w:hAnsi="Calibri" w:cs="Calibri"/>
          <w:color w:val="000000" w:themeColor="text1"/>
        </w:rPr>
        <w:t>Barke</w:t>
      </w:r>
    </w:p>
    <w:p w14:paraId="2A47A2CE" w14:textId="1D3AC3D5" w:rsidR="14F50CE7" w:rsidRDefault="14F50CE7" w:rsidP="56F2DE81">
      <w:r>
        <w:t>Introduction</w:t>
      </w:r>
      <w:r w:rsidR="3932E9C7">
        <w:t>:</w:t>
      </w:r>
    </w:p>
    <w:p w14:paraId="57037696" w14:textId="2229CF56" w:rsidR="0F6B9943" w:rsidRDefault="0F6B9943" w:rsidP="289EEF27">
      <w:r>
        <w:t xml:space="preserve">Tuberculosis (TB) is a contagious </w:t>
      </w:r>
      <w:r w:rsidR="53F2E2B6">
        <w:t xml:space="preserve">infection that usually attacks </w:t>
      </w:r>
      <w:r w:rsidR="2007EA5D">
        <w:t>people’s lungs</w:t>
      </w:r>
      <w:r w:rsidR="53F2E2B6">
        <w:t xml:space="preserve">. It </w:t>
      </w:r>
      <w:r w:rsidR="7850D0E4">
        <w:t>can spread</w:t>
      </w:r>
      <w:r w:rsidR="53F2E2B6">
        <w:t xml:space="preserve"> to othe</w:t>
      </w:r>
      <w:r w:rsidR="0CB563A6">
        <w:t xml:space="preserve">r parts of </w:t>
      </w:r>
      <w:r w:rsidR="4494C72F">
        <w:t xml:space="preserve">the </w:t>
      </w:r>
      <w:r w:rsidR="0CB563A6">
        <w:t>body</w:t>
      </w:r>
      <w:r w:rsidR="1D1D87BD">
        <w:t>.,</w:t>
      </w:r>
      <w:r w:rsidR="1ED28974">
        <w:t xml:space="preserve"> including </w:t>
      </w:r>
      <w:r w:rsidR="1ECF35A6">
        <w:t>tummy, (</w:t>
      </w:r>
      <w:r w:rsidR="1ED28974">
        <w:t>abdomen</w:t>
      </w:r>
      <w:r w:rsidR="051F1A28">
        <w:t>), glands</w:t>
      </w:r>
      <w:r w:rsidR="1ED28974">
        <w:t xml:space="preserve"> bon</w:t>
      </w:r>
      <w:r w:rsidR="4400229F">
        <w:t>e</w:t>
      </w:r>
      <w:r w:rsidR="1ED28974">
        <w:t>s and</w:t>
      </w:r>
      <w:r w:rsidR="15EE7E15">
        <w:t xml:space="preserve"> nervous </w:t>
      </w:r>
      <w:r w:rsidR="34DB08D0">
        <w:t>system's</w:t>
      </w:r>
      <w:r w:rsidR="15EE7E15">
        <w:t xml:space="preserve"> is </w:t>
      </w:r>
      <w:r w:rsidR="4F797248">
        <w:t xml:space="preserve">a potentially serious condition, </w:t>
      </w:r>
      <w:r w:rsidR="19DBA309">
        <w:t xml:space="preserve">Typical symptoms of tb </w:t>
      </w:r>
      <w:r w:rsidR="7601E6FC">
        <w:t>include: a persistent</w:t>
      </w:r>
      <w:r w:rsidR="19DBA309">
        <w:t xml:space="preserve"> cough</w:t>
      </w:r>
      <w:r w:rsidR="118B1636">
        <w:t xml:space="preserve"> that last </w:t>
      </w:r>
      <w:r w:rsidR="2531A2E3">
        <w:t xml:space="preserve">more than three weeks and usually brings up </w:t>
      </w:r>
      <w:r w:rsidR="5E712596">
        <w:t xml:space="preserve">phlegm, which may be bloody, weight </w:t>
      </w:r>
      <w:r w:rsidR="7E9A80DB">
        <w:t>loss, night</w:t>
      </w:r>
      <w:r w:rsidR="5E712596">
        <w:t xml:space="preserve"> </w:t>
      </w:r>
      <w:r w:rsidR="32194D0C">
        <w:t>sweats, high</w:t>
      </w:r>
      <w:r w:rsidR="5E712596">
        <w:t xml:space="preserve"> </w:t>
      </w:r>
      <w:r w:rsidR="3A133768">
        <w:t>temperature, tiredness and fatigue, loss of appetite, swellings in the neck.</w:t>
      </w:r>
      <w:r w:rsidR="6E6EB18F">
        <w:t xml:space="preserve"> Coughing for longer than three </w:t>
      </w:r>
      <w:r w:rsidR="44A43085">
        <w:t>weeks. Chest</w:t>
      </w:r>
      <w:r w:rsidR="44B29141">
        <w:t xml:space="preserve"> pain.</w:t>
      </w:r>
      <w:r w:rsidR="1FF3B044">
        <w:t xml:space="preserve"> </w:t>
      </w:r>
      <w:r w:rsidR="6B0703C9">
        <w:t>TB</w:t>
      </w:r>
      <w:r w:rsidR="1FF3B044">
        <w:t xml:space="preserve"> is bacterial infection spread through inhaling tiny</w:t>
      </w:r>
      <w:r w:rsidR="52CC9C93">
        <w:t xml:space="preserve"> droplets from the </w:t>
      </w:r>
      <w:r w:rsidR="1427B762">
        <w:t>coughs or sneezes of an affected person.</w:t>
      </w:r>
      <w:r w:rsidR="52CC9C93">
        <w:t xml:space="preserve"> </w:t>
      </w:r>
      <w:r w:rsidR="3837D5BD">
        <w:t>(</w:t>
      </w:r>
      <w:r w:rsidR="0ABD1B8E">
        <w:t>NHS</w:t>
      </w:r>
      <w:r w:rsidR="66E35F81">
        <w:t>,</w:t>
      </w:r>
      <w:r w:rsidR="0ABD1B8E">
        <w:t>2022)</w:t>
      </w:r>
    </w:p>
    <w:p w14:paraId="68821C39" w14:textId="0A576B1A" w:rsidR="539C580C" w:rsidRDefault="539C580C" w:rsidP="289EEF27">
      <w:r>
        <w:t>This</w:t>
      </w:r>
      <w:r w:rsidR="0FF3E4A2">
        <w:t xml:space="preserve"> report</w:t>
      </w:r>
      <w:r>
        <w:t xml:space="preserve"> is </w:t>
      </w:r>
      <w:r w:rsidR="12A2B781">
        <w:t>about</w:t>
      </w:r>
      <w:r>
        <w:t xml:space="preserve"> Mr Patel </w:t>
      </w:r>
      <w:r w:rsidR="37F32FCE">
        <w:t xml:space="preserve">case study </w:t>
      </w:r>
      <w:r>
        <w:t>who was diagnose with T</w:t>
      </w:r>
      <w:r w:rsidR="27A703E5">
        <w:t xml:space="preserve">B after his GP </w:t>
      </w:r>
      <w:r w:rsidR="4B0AC6E9">
        <w:t>referred</w:t>
      </w:r>
      <w:r w:rsidR="27A703E5">
        <w:t xml:space="preserve"> him to A&amp;E. </w:t>
      </w:r>
      <w:r w:rsidR="0A02E2F2">
        <w:t>Therefore,</w:t>
      </w:r>
      <w:r w:rsidR="27A703E5">
        <w:t xml:space="preserve"> this rep</w:t>
      </w:r>
      <w:r w:rsidR="2722D1C3">
        <w:t>ort is going to include the measure, monitor and control of infec</w:t>
      </w:r>
      <w:r w:rsidR="56528DA9">
        <w:t xml:space="preserve">tious </w:t>
      </w:r>
      <w:r w:rsidR="5CBC1055">
        <w:t>diareses</w:t>
      </w:r>
      <w:r w:rsidR="56528DA9">
        <w:t xml:space="preserve"> which in this cas</w:t>
      </w:r>
      <w:r w:rsidR="0E284264">
        <w:t>e.</w:t>
      </w:r>
    </w:p>
    <w:p w14:paraId="00543619" w14:textId="5121A646" w:rsidR="5A7B2EF3" w:rsidRDefault="000D4924" w:rsidP="5E840ECE">
      <w:r>
        <w:t>! strict</w:t>
      </w:r>
      <w:r w:rsidR="5A7B2EF3">
        <w:t xml:space="preserve"> check on airport.</w:t>
      </w:r>
    </w:p>
    <w:p w14:paraId="02C92919" w14:textId="031534FF" w:rsidR="35C67E26" w:rsidRDefault="35C67E26" w:rsidP="5E840ECE">
      <w:r>
        <w:t>2: the</w:t>
      </w:r>
      <w:r w:rsidR="5A7B2EF3">
        <w:t xml:space="preserve"> principle early </w:t>
      </w:r>
      <w:r w:rsidR="7D882F58">
        <w:t>detection, all</w:t>
      </w:r>
      <w:r w:rsidR="787286BD">
        <w:t xml:space="preserve"> </w:t>
      </w:r>
      <w:r w:rsidR="59F1BAAB">
        <w:t>tests</w:t>
      </w:r>
      <w:r w:rsidR="787286BD">
        <w:t xml:space="preserve"> should be </w:t>
      </w:r>
      <w:r w:rsidR="33FB9F9E">
        <w:t>taken.</w:t>
      </w:r>
    </w:p>
    <w:p w14:paraId="2133DACC" w14:textId="4B79FF2E" w:rsidR="2CAE9A89" w:rsidRDefault="000D4924" w:rsidP="5E840ECE">
      <w:r>
        <w:t>3: Timely</w:t>
      </w:r>
      <w:r w:rsidR="1BBF0F3C">
        <w:t xml:space="preserve"> treatment is affective way</w:t>
      </w:r>
    </w:p>
    <w:p w14:paraId="7C6DAADA" w14:textId="3CD8C060" w:rsidR="458F9F08" w:rsidRDefault="458F9F08" w:rsidP="5E840ECE">
      <w:r>
        <w:t xml:space="preserve">4: the finding further supports, rapid close contact </w:t>
      </w:r>
      <w:r w:rsidR="33644020">
        <w:t>tracing and their test are good option</w:t>
      </w:r>
    </w:p>
    <w:p w14:paraId="46D70571" w14:textId="0A274DF0" w:rsidR="15E2E15E" w:rsidRDefault="15E2E15E" w:rsidP="5E840ECE">
      <w:r>
        <w:t>6: developed</w:t>
      </w:r>
      <w:r w:rsidR="33644020">
        <w:t xml:space="preserve"> a response plan and </w:t>
      </w:r>
      <w:r w:rsidR="04B8B65C">
        <w:t>treatment guideline</w:t>
      </w:r>
      <w:r w:rsidR="7888E13D">
        <w:t>.</w:t>
      </w:r>
    </w:p>
    <w:p w14:paraId="7E9B5A83" w14:textId="444D47F4" w:rsidR="01ED1747" w:rsidRDefault="01ED1747" w:rsidP="5E840ECE">
      <w:r>
        <w:t>&amp;: prevention</w:t>
      </w:r>
      <w:r w:rsidR="7888E13D">
        <w:t xml:space="preserve"> and control thoughts and behaviour </w:t>
      </w:r>
      <w:r w:rsidR="5D2C4161">
        <w:t>are the lesson.</w:t>
      </w:r>
    </w:p>
    <w:p w14:paraId="70C34A79" w14:textId="6B6E24E3" w:rsidR="263707D6" w:rsidRDefault="263707D6" w:rsidP="5E840ECE">
      <w:r>
        <w:t xml:space="preserve">Most important moved to the </w:t>
      </w:r>
      <w:r w:rsidR="000D4924">
        <w:t>UK</w:t>
      </w:r>
      <w:r>
        <w:t xml:space="preserve"> from a country where </w:t>
      </w:r>
      <w:r w:rsidR="3DC7C93C">
        <w:t>TB is common .</w:t>
      </w:r>
      <w:r w:rsidR="4F762660">
        <w:t>GP</w:t>
      </w:r>
      <w:r w:rsidR="3DC7C93C">
        <w:t xml:space="preserve"> </w:t>
      </w:r>
      <w:r w:rsidR="28B02A75">
        <w:t xml:space="preserve">may suggest having </w:t>
      </w:r>
      <w:r w:rsidR="000D4924">
        <w:t>a test</w:t>
      </w:r>
      <w:r w:rsidR="28B02A75">
        <w:t xml:space="preserve"> </w:t>
      </w:r>
      <w:r w:rsidR="73D4148E">
        <w:t>when he</w:t>
      </w:r>
      <w:r w:rsidR="41782A03">
        <w:t xml:space="preserve"> registered a patient.</w:t>
      </w:r>
    </w:p>
    <w:p w14:paraId="0A559DE8" w14:textId="6B960B3A" w:rsidR="5E840ECE" w:rsidRDefault="5E840ECE" w:rsidP="5E840ECE"/>
    <w:p w14:paraId="5891681D" w14:textId="15A51689" w:rsidR="5A7B2EF3" w:rsidRDefault="5A7B2EF3" w:rsidP="5E840ECE">
      <w:r>
        <w:t xml:space="preserve">  </w:t>
      </w:r>
    </w:p>
    <w:p w14:paraId="237F4579" w14:textId="0132F949" w:rsidR="302A41F2" w:rsidRDefault="302A41F2" w:rsidP="289EEF27">
      <w:r>
        <w:t>The s</w:t>
      </w:r>
      <w:r w:rsidR="0E284264">
        <w:t>trategies use</w:t>
      </w:r>
      <w:r w:rsidR="2123E151">
        <w:t>d</w:t>
      </w:r>
      <w:r w:rsidR="0E284264">
        <w:t xml:space="preserve"> to measure </w:t>
      </w:r>
      <w:r w:rsidR="4255A0DA">
        <w:t xml:space="preserve">incidence in </w:t>
      </w:r>
      <w:r w:rsidR="09931FEB">
        <w:t>tuberculosis is</w:t>
      </w:r>
      <w:r w:rsidR="09D47F34">
        <w:t>,</w:t>
      </w:r>
      <w:r w:rsidR="47B3C07E">
        <w:t xml:space="preserve"> mortality and morbidity as well as </w:t>
      </w:r>
      <w:r w:rsidR="4B4117D1">
        <w:t>prevalence</w:t>
      </w:r>
      <w:r w:rsidR="47B3C07E">
        <w:t xml:space="preserve"> and </w:t>
      </w:r>
      <w:r w:rsidR="6D47B949">
        <w:t>incident.</w:t>
      </w:r>
    </w:p>
    <w:p w14:paraId="24FF40AA" w14:textId="33CA4F7E" w:rsidR="188B4772" w:rsidRDefault="188B4772" w:rsidP="289EEF27">
      <w:r>
        <w:t xml:space="preserve"> </w:t>
      </w:r>
      <w:r w:rsidR="41D16EB8">
        <w:t>T</w:t>
      </w:r>
      <w:r>
        <w:t>he</w:t>
      </w:r>
      <w:r w:rsidR="41D16EB8">
        <w:t>se</w:t>
      </w:r>
      <w:r>
        <w:t xml:space="preserve"> </w:t>
      </w:r>
      <w:proofErr w:type="gramStart"/>
      <w:r w:rsidR="41D16EB8">
        <w:t xml:space="preserve">are </w:t>
      </w:r>
      <w:r w:rsidR="5E83926A">
        <w:t>used</w:t>
      </w:r>
      <w:proofErr w:type="gramEnd"/>
      <w:r w:rsidR="41D16EB8">
        <w:t xml:space="preserve"> </w:t>
      </w:r>
      <w:r w:rsidR="16A0B8EA">
        <w:t>to assess</w:t>
      </w:r>
      <w:r>
        <w:t xml:space="preserve"> the burden of </w:t>
      </w:r>
      <w:r w:rsidR="47519E3C">
        <w:t>disease</w:t>
      </w:r>
      <w:r w:rsidR="6C2C4F16">
        <w:t>.</w:t>
      </w:r>
    </w:p>
    <w:p w14:paraId="6730ED68" w14:textId="37394E5B" w:rsidR="7DF598D0" w:rsidRDefault="7DF598D0" w:rsidP="289EEF27">
      <w:r>
        <w:t xml:space="preserve">Incidence: new rate of </w:t>
      </w:r>
      <w:r w:rsidR="3408ECDF">
        <w:t>disease:</w:t>
      </w:r>
      <w:r>
        <w:t xml:space="preserve"> statical concept that give </w:t>
      </w:r>
      <w:r w:rsidR="5FFE4106">
        <w:t xml:space="preserve">you information about the </w:t>
      </w:r>
      <w:r w:rsidR="7A2E3038">
        <w:t>disease at given time and population.</w:t>
      </w:r>
      <w:r w:rsidR="5FFE4106">
        <w:t xml:space="preserve"> </w:t>
      </w:r>
    </w:p>
    <w:p w14:paraId="7E4A02EB" w14:textId="565DE94F" w:rsidR="7DF598D0" w:rsidRDefault="7DF598D0" w:rsidP="289EEF27">
      <w:r>
        <w:t xml:space="preserve">Prevalence: new and old rates of </w:t>
      </w:r>
      <w:r w:rsidR="4E4FE3E2">
        <w:t>disease: how wider spread disease is.</w:t>
      </w:r>
    </w:p>
    <w:p w14:paraId="59A59DB3" w14:textId="04035B0C" w:rsidR="4E4FE3E2" w:rsidRDefault="4E4FE3E2" w:rsidP="289EEF27">
      <w:r>
        <w:t>Public health indication.</w:t>
      </w:r>
    </w:p>
    <w:p w14:paraId="3F014624" w14:textId="781B1EE7" w:rsidR="4E4FE3E2" w:rsidRDefault="4E4FE3E2" w:rsidP="289EEF27">
      <w:r>
        <w:t xml:space="preserve">Mortality: death rates due to </w:t>
      </w:r>
      <w:r w:rsidR="735AAB20">
        <w:t>illness.</w:t>
      </w:r>
    </w:p>
    <w:p w14:paraId="029FDCD9" w14:textId="69CEEFF7" w:rsidR="735AAB20" w:rsidRDefault="735AAB20" w:rsidP="289EEF27">
      <w:r>
        <w:t>Morbidity: specific illness or condi</w:t>
      </w:r>
      <w:r w:rsidR="155F0B73">
        <w:t>tion</w:t>
      </w:r>
      <w:r w:rsidR="2BB5872B">
        <w:t>.</w:t>
      </w:r>
    </w:p>
    <w:p w14:paraId="307AFCE4" w14:textId="3A5C4DD7" w:rsidR="155F0B73" w:rsidRDefault="155F0B73" w:rsidP="62BF5D7A">
      <w:r>
        <w:t xml:space="preserve">Health decision making systematic </w:t>
      </w:r>
      <w:r w:rsidR="2D51578C">
        <w:t>collection, analyses</w:t>
      </w:r>
      <w:r w:rsidR="0842E523">
        <w:t xml:space="preserve">, interpretation of health </w:t>
      </w:r>
      <w:r w:rsidR="59FA0357">
        <w:t>data. "Data</w:t>
      </w:r>
      <w:r w:rsidR="329170AD">
        <w:t xml:space="preserve"> on death and illness are often </w:t>
      </w:r>
      <w:r w:rsidR="24A1DF1F">
        <w:t xml:space="preserve">used </w:t>
      </w:r>
      <w:r w:rsidR="20F0B47E">
        <w:t>as a surrogate/</w:t>
      </w:r>
      <w:r w:rsidR="2081634A">
        <w:t>substitute</w:t>
      </w:r>
      <w:r w:rsidR="34467264">
        <w:t xml:space="preserve"> measure of </w:t>
      </w:r>
      <w:r w:rsidR="51DE24C4">
        <w:t>disease</w:t>
      </w:r>
      <w:r w:rsidR="07CCEC1B">
        <w:t xml:space="preserve"> </w:t>
      </w:r>
      <w:r w:rsidR="34467264">
        <w:t>and health (</w:t>
      </w:r>
      <w:r w:rsidR="361CF3D6">
        <w:t>Naidoo and</w:t>
      </w:r>
      <w:r w:rsidR="1F904039">
        <w:t xml:space="preserve"> wills2009)</w:t>
      </w:r>
    </w:p>
    <w:p w14:paraId="3B3947D9" w14:textId="71962069" w:rsidR="62BF5D7A" w:rsidRDefault="624BCF4C" w:rsidP="62BF5D7A">
      <w:r>
        <w:t xml:space="preserve">Importance of morbidity and mortality: </w:t>
      </w:r>
      <w:r w:rsidR="650204E9">
        <w:t>these measures</w:t>
      </w:r>
      <w:r>
        <w:t xml:space="preserve"> </w:t>
      </w:r>
      <w:r w:rsidR="7049CBA9">
        <w:t>describe the progression and severity of</w:t>
      </w:r>
      <w:r w:rsidR="380B7CDC">
        <w:t xml:space="preserve"> a given health event</w:t>
      </w:r>
      <w:r w:rsidR="122C03EE">
        <w:t xml:space="preserve"> they are useful tools </w:t>
      </w:r>
      <w:r w:rsidR="265D1FB8">
        <w:t>to learn</w:t>
      </w:r>
      <w:r w:rsidR="122C03EE">
        <w:t xml:space="preserve"> about ri</w:t>
      </w:r>
      <w:r w:rsidR="0D2641FF">
        <w:t>sk</w:t>
      </w:r>
      <w:r w:rsidR="470AAD1F">
        <w:t xml:space="preserve"> </w:t>
      </w:r>
      <w:r w:rsidR="4AA36107">
        <w:t>factors</w:t>
      </w:r>
      <w:r w:rsidR="0D2641FF">
        <w:t xml:space="preserve"> </w:t>
      </w:r>
      <w:r w:rsidR="3DAEA75D">
        <w:t xml:space="preserve">of </w:t>
      </w:r>
      <w:r w:rsidR="2734B406">
        <w:t xml:space="preserve">disease and </w:t>
      </w:r>
      <w:r w:rsidR="00A16AF2">
        <w:t>compare</w:t>
      </w:r>
      <w:r w:rsidR="2734B406">
        <w:t xml:space="preserve"> health </w:t>
      </w:r>
      <w:r w:rsidR="7C1CCD47">
        <w:t>events between different populations.</w:t>
      </w:r>
    </w:p>
    <w:p w14:paraId="61E8929E" w14:textId="64819CC0" w:rsidR="10BEBE63" w:rsidRDefault="2406429C" w:rsidP="56F2DE81">
      <w:r>
        <w:t>Prevalence data</w:t>
      </w:r>
    </w:p>
    <w:p w14:paraId="0B0B5C17" w14:textId="31477FEE" w:rsidR="10BEBE63" w:rsidRDefault="2406429C" w:rsidP="56F2DE81">
      <w:r>
        <w:t>Incidence data</w:t>
      </w:r>
    </w:p>
    <w:p w14:paraId="3B17ED22" w14:textId="765D4536" w:rsidR="10BEBE63" w:rsidRDefault="2406429C" w:rsidP="56F2DE81">
      <w:r>
        <w:t>Mortality and morbidity data</w:t>
      </w:r>
    </w:p>
    <w:p w14:paraId="1271626A" w14:textId="6F3782E6" w:rsidR="10BEBE63" w:rsidRDefault="2406429C" w:rsidP="56F2DE81">
      <w:r>
        <w:t>Hospital data</w:t>
      </w:r>
    </w:p>
    <w:p w14:paraId="716C6AD5" w14:textId="162384D0" w:rsidR="10BEBE63" w:rsidRDefault="2406429C" w:rsidP="56F2DE81">
      <w:r>
        <w:t xml:space="preserve"> vaccine </w:t>
      </w:r>
      <w:r w:rsidR="7A3C049E">
        <w:t>efficacy</w:t>
      </w:r>
    </w:p>
    <w:p w14:paraId="5A0A56F2" w14:textId="63377445" w:rsidR="10BEBE63" w:rsidRDefault="7A3C049E" w:rsidP="56F2DE81">
      <w:r>
        <w:t xml:space="preserve">Diseases can </w:t>
      </w:r>
      <w:proofErr w:type="gramStart"/>
      <w:r>
        <w:t>be monitored</w:t>
      </w:r>
      <w:proofErr w:type="gramEnd"/>
      <w:r>
        <w:t xml:space="preserve"> with the help </w:t>
      </w:r>
      <w:r w:rsidR="711F389D">
        <w:t>of public health surveillance</w:t>
      </w:r>
      <w:r w:rsidR="237B2329">
        <w:t xml:space="preserve"> </w:t>
      </w:r>
      <w:r w:rsidR="47795597">
        <w:t>systems. The</w:t>
      </w:r>
      <w:r w:rsidR="237B2329">
        <w:t xml:space="preserve"> </w:t>
      </w:r>
      <w:r w:rsidR="08D47066">
        <w:t>public</w:t>
      </w:r>
      <w:r w:rsidR="74F40FC6">
        <w:t xml:space="preserve"> health</w:t>
      </w:r>
      <w:r w:rsidR="3640F17B">
        <w:t xml:space="preserve"> surveillance is</w:t>
      </w:r>
    </w:p>
    <w:p w14:paraId="046A5292" w14:textId="3F03FB93" w:rsidR="10BEBE63" w:rsidRDefault="74F40FC6" w:rsidP="56F2DE81">
      <w:r>
        <w:t>t</w:t>
      </w:r>
      <w:r w:rsidR="746FDDA4">
        <w:t>he "ongoing, systematic collection, analysis, interpretation, and dissemination of health data to help guide public health decision making and action</w:t>
      </w:r>
      <w:r w:rsidR="004B2C16">
        <w:t>.”</w:t>
      </w:r>
    </w:p>
    <w:p w14:paraId="7DED413B" w14:textId="54D5FDD7" w:rsidR="10BEBE63" w:rsidRDefault="746FDDA4" w:rsidP="56F2DE81">
      <w:r>
        <w:t>Surveillance is "equivalent to monitoring the extent of disease in the community</w:t>
      </w:r>
      <w:r w:rsidR="004B2C16">
        <w:t>.”</w:t>
      </w:r>
      <w:r w:rsidR="000D4924">
        <w:t xml:space="preserve"> (</w:t>
      </w:r>
      <w:r>
        <w:t>CDC, 2012).</w:t>
      </w:r>
    </w:p>
    <w:p w14:paraId="4890D1B6" w14:textId="2AC31476" w:rsidR="10BEBE63" w:rsidRDefault="746FDDA4" w:rsidP="56F2DE81">
      <w:r>
        <w:t xml:space="preserve">This </w:t>
      </w:r>
      <w:proofErr w:type="gramStart"/>
      <w:r>
        <w:t>is achieved</w:t>
      </w:r>
      <w:proofErr w:type="gramEnd"/>
      <w:r>
        <w:t xml:space="preserve"> through the systematic collection and evaluation of morbidity and mortality reports and other relevant health information.</w:t>
      </w:r>
    </w:p>
    <w:p w14:paraId="2CED3B0E" w14:textId="4E270F11" w:rsidR="10BEBE63" w:rsidRDefault="746FDDA4" w:rsidP="56F2DE81">
      <w:r>
        <w:t xml:space="preserve">The dissemination of these data and their interpretation to those involved in disease control and public health decision making (CDC2012). </w:t>
      </w:r>
    </w:p>
    <w:p w14:paraId="6FDA1ACC" w14:textId="0E7DD41B" w:rsidR="10BEBE63" w:rsidRDefault="0CBA1D3C" w:rsidP="5E840ECE">
      <w:r w:rsidRPr="5E840ECE">
        <w:t>Surveillance is as Eyes and Ears of public health the information gained from surveillance can be used for characterising the  of disease detecting outbreaks suggesting hypotheses for further investigation identifying cases for further research guiding Disease Control programmes setting public health priorities or evaluating health programmes surveillance systems have a few basic elements first is the way of detecting health events an notifying them this is usually done by a health service or laboratory then the information needs to be collected and stored in a systematic way this data that needs to be analysed and interpreted and finally this information has to reach the right</w:t>
      </w:r>
    </w:p>
    <w:p w14:paraId="0A514CCF" w14:textId="3ECD9871" w:rsidR="10BEBE63" w:rsidRDefault="10BEBE63" w:rsidP="5E840ECE"/>
    <w:p w14:paraId="46C3B7DD" w14:textId="36E56ECD" w:rsidR="10BEBE63" w:rsidRDefault="3278F9C0" w:rsidP="56F2DE81">
      <w:r>
        <w:t>Tuberculosis test:</w:t>
      </w:r>
    </w:p>
    <w:p w14:paraId="48F318CB" w14:textId="5EF04C4F" w:rsidR="10BEBE63" w:rsidRDefault="3278F9C0" w:rsidP="56F2DE81">
      <w:r>
        <w:t>Mantoux test for laten TB</w:t>
      </w:r>
    </w:p>
    <w:p w14:paraId="722BFE1A" w14:textId="07A1AF71" w:rsidR="10BEBE63" w:rsidRDefault="29CAF669" w:rsidP="56F2DE81">
      <w:r>
        <w:t>Tuberculin skin test (TST)</w:t>
      </w:r>
    </w:p>
    <w:p w14:paraId="2D7BBF02" w14:textId="0534C662" w:rsidR="10BEBE63" w:rsidRDefault="29CAF669" w:rsidP="56F2DE81">
      <w:r>
        <w:t>Chest X-ray</w:t>
      </w:r>
    </w:p>
    <w:p w14:paraId="369F32F7" w14:textId="23EEE547" w:rsidR="10BEBE63" w:rsidRDefault="47C24E33" w:rsidP="56F2DE81">
      <w:r>
        <w:t xml:space="preserve">CT </w:t>
      </w:r>
      <w:r w:rsidR="708AC787">
        <w:t xml:space="preserve">scan, </w:t>
      </w:r>
      <w:r w:rsidR="004B2C16">
        <w:t>MRI,</w:t>
      </w:r>
      <w:r>
        <w:t xml:space="preserve"> or </w:t>
      </w:r>
      <w:r w:rsidR="7F830615">
        <w:t>Ultrasound Scan</w:t>
      </w:r>
      <w:r w:rsidR="505A3BE4">
        <w:t xml:space="preserve"> of the affected part of the body</w:t>
      </w:r>
    </w:p>
    <w:p w14:paraId="5EF004E1" w14:textId="42065793" w:rsidR="10BEBE63" w:rsidRDefault="113854EF" w:rsidP="56F2DE81">
      <w:r>
        <w:t>Endoscopy</w:t>
      </w:r>
    </w:p>
    <w:p w14:paraId="090D363E" w14:textId="34F418B7" w:rsidR="10BEBE63" w:rsidRDefault="113854EF" w:rsidP="56F2DE81">
      <w:r>
        <w:t>Laparoscopy test</w:t>
      </w:r>
    </w:p>
    <w:p w14:paraId="3A0A7302" w14:textId="2447C4F3" w:rsidR="10BEBE63" w:rsidRDefault="24C9FF8D" w:rsidP="56F2DE81">
      <w:r>
        <w:t>Blood test</w:t>
      </w:r>
    </w:p>
    <w:p w14:paraId="3BECA44E" w14:textId="28BCCA4A" w:rsidR="10BEBE63" w:rsidRDefault="24C9FF8D" w:rsidP="56F2DE81">
      <w:r>
        <w:t>Biopsy</w:t>
      </w:r>
    </w:p>
    <w:p w14:paraId="5E57EF2E" w14:textId="3AD9354C" w:rsidR="10BEBE63" w:rsidRDefault="24C9FF8D" w:rsidP="56F2DE81">
      <w:r>
        <w:t>Lamber puncture</w:t>
      </w:r>
    </w:p>
    <w:p w14:paraId="0C89009B" w14:textId="1327DC51" w:rsidR="10BEBE63" w:rsidRDefault="24C9FF8D" w:rsidP="56F2DE81">
      <w:r>
        <w:t xml:space="preserve"> </w:t>
      </w:r>
    </w:p>
    <w:p w14:paraId="0DFC8589" w14:textId="6EDB597F" w:rsidR="10BEBE63" w:rsidRDefault="10BEBE63" w:rsidP="56F2DE81"/>
    <w:p w14:paraId="3C90C640" w14:textId="6786938F" w:rsidR="10BEBE63" w:rsidRDefault="10BEBE63" w:rsidP="56F2DE81"/>
    <w:p w14:paraId="04D6BABC" w14:textId="32D13930" w:rsidR="10BEBE63" w:rsidRDefault="10BEBE63" w:rsidP="56F2DE81"/>
    <w:p w14:paraId="45E03E0F" w14:textId="13D8625C" w:rsidR="10BEBE63" w:rsidRDefault="10BEBE63" w:rsidP="56F2DE81"/>
    <w:p w14:paraId="5803372F" w14:textId="68D195E6" w:rsidR="10BEBE63" w:rsidRDefault="10BEBE63" w:rsidP="56F2DE81"/>
    <w:p w14:paraId="522E64EE" w14:textId="3F8C3DC0" w:rsidR="10BEBE63" w:rsidRPr="00A16AF2" w:rsidRDefault="447E988C" w:rsidP="5E840ECE">
      <w:r w:rsidRPr="00A16AF2">
        <w:t>Control</w:t>
      </w:r>
    </w:p>
    <w:p w14:paraId="616D2DA5" w14:textId="34BF547B" w:rsidR="10BEBE63" w:rsidRPr="00A16AF2" w:rsidRDefault="009BB9E9" w:rsidP="56F2DE81">
      <w:r w:rsidRPr="00A16AF2">
        <w:t xml:space="preserve">but it can be cured if it is treated with the right antibiotics. You </w:t>
      </w:r>
      <w:r w:rsidR="00A16AF2" w:rsidRPr="00A16AF2">
        <w:t>must</w:t>
      </w:r>
      <w:r w:rsidRPr="00A16AF2">
        <w:t xml:space="preserve"> </w:t>
      </w:r>
      <w:r w:rsidR="000D4924" w:rsidRPr="00A16AF2">
        <w:t>take</w:t>
      </w:r>
      <w:r w:rsidRPr="00A16AF2">
        <w:t xml:space="preserve"> medication for at least 6 to 9 months. </w:t>
      </w:r>
    </w:p>
    <w:p w14:paraId="3C2AFB6F" w14:textId="00258238" w:rsidR="10BEBE63" w:rsidRDefault="447E988C" w:rsidP="5E840ECE">
      <w:r w:rsidRPr="5E840ECE">
        <w:t xml:space="preserve">let's have a look at how people can get infected with these diseases in general there are three main components that need to interact with each other for an infectious disease to occur this model of infectious diseases causation is called an epidemiological triad the first component is the agent this is the Organism that causes the disease it can be bacteria viruses parasites or fungi second is the host who is the target of the disease the third component is the environment this refers to the surroundings and conditions that are external to the host that allows the disease to be transmitted in addition to these three components transmission pathways between each of these allow the spread of infection these transmission pathways can be direct or indirect in direct transmission the Organism is transmitted directly to the person this could be through touching sexual intercourse coughing or sneezing on the other hand in indirect transmission the Organism is transmitted via an intermediate there are several ways that this can occur it can be through contaminated objects such as toys soiled clothes or even through food or water it could also be through an intermediate vectors such as a mosquito or a chick now that we know how infectious diseases are transmitted let's have a look at how to control them changing behaviour can reduce or eliminate the risk of exposure to an infectious agent and prevent their spread there are many different and sometimes simple health behaviours that can be adopted including using condoms to eliminate or reduce the risk of sexually transmitted disease regular hand washing having a healthy diet or using insect repellent behaviour change is an important target of health promotion programmes vaccines are one of the biggest successes of public health and have led to reductions and in some instances eradication of infectious diseases routine immunisation of children has led to a dramatic decline in diseases like measles </w:t>
      </w:r>
      <w:r w:rsidR="000D4924" w:rsidRPr="5E840ECE">
        <w:t>diphtheria</w:t>
      </w:r>
      <w:r w:rsidRPr="5E840ECE">
        <w:t xml:space="preserve"> and pertussis saving countless lives vaccines not only protect the individuals but by increasing the level of immunity in the community also protect others this is called herd immunity vacation has been one of the mainstays of managing infectious diseases antimicrobial medication work by either killing the microorganisms or inhibiting the replication are not only used in treating diseases but in some situations can also be used to prevent infections before or after being exposed to a disease pre and post exposure prophylaxis a significant issue in the fight against microorganisms is antimicrobial resistance this can happen when microorganisms develop resistance to drugs that were once effective against from antimicrobial resistance has been accelerated by the i.</w:t>
      </w:r>
    </w:p>
    <w:p w14:paraId="1C39C9E9" w14:textId="0C28FE19" w:rsidR="10BEBE63" w:rsidRDefault="447E988C" w:rsidP="5E840ECE">
      <w:r w:rsidRPr="5E840ECE">
        <w:t>Tuberculosis collaborative strategy for England</w:t>
      </w:r>
    </w:p>
    <w:p w14:paraId="157B7F13" w14:textId="033794F6" w:rsidR="10BEBE63" w:rsidRDefault="447E988C" w:rsidP="5E840ECE">
      <w:r w:rsidRPr="5E840ECE">
        <w:t>1: improving access to services and ensuring early diagnostic.</w:t>
      </w:r>
    </w:p>
    <w:p w14:paraId="1EF3056C" w14:textId="428AD818" w:rsidR="10BEBE63" w:rsidRDefault="447E988C" w:rsidP="5E840ECE">
      <w:r w:rsidRPr="5E840ECE">
        <w:t>2: improve treatment and care services.</w:t>
      </w:r>
    </w:p>
    <w:p w14:paraId="0CB7338F" w14:textId="081E7165" w:rsidR="10BEBE63" w:rsidRDefault="447E988C" w:rsidP="5E840ECE">
      <w:r w:rsidRPr="5E840ECE">
        <w:t>3: ensuring comprehensive contact tracing.</w:t>
      </w:r>
    </w:p>
    <w:p w14:paraId="4A8887B3" w14:textId="0DE19FD2" w:rsidR="10BEBE63" w:rsidRDefault="447E988C" w:rsidP="5E840ECE">
      <w:r w:rsidRPr="5E840ECE">
        <w:t>4: providing universal access to quantity diagnostic.</w:t>
      </w:r>
    </w:p>
    <w:p w14:paraId="38538C45" w14:textId="1F0B1437" w:rsidR="10BEBE63" w:rsidRDefault="447E988C" w:rsidP="5E840ECE">
      <w:r w:rsidRPr="5E840ECE">
        <w:t>5: improving BCG (Bacillus Calmette Guerin) (inventors name) vaccination up take.</w:t>
      </w:r>
    </w:p>
    <w:p w14:paraId="0FB7BFED" w14:textId="3295E772" w:rsidR="10BEBE63" w:rsidRDefault="447E988C" w:rsidP="5E840ECE">
      <w:r w:rsidRPr="5E840ECE">
        <w:t xml:space="preserve">6: reducing drug resistant </w:t>
      </w:r>
      <w:r w:rsidR="000D4924" w:rsidRPr="5E840ECE">
        <w:t>TB.</w:t>
      </w:r>
    </w:p>
    <w:p w14:paraId="01B2E395" w14:textId="294C3725" w:rsidR="10BEBE63" w:rsidRDefault="10BEBE63" w:rsidP="5E840ECE"/>
    <w:p w14:paraId="37FB30B8" w14:textId="1608FD73" w:rsidR="10BEBE63" w:rsidRDefault="447E988C" w:rsidP="5E840ECE">
      <w:r w:rsidRPr="5E840ECE">
        <w:t xml:space="preserve"> </w:t>
      </w:r>
    </w:p>
    <w:p w14:paraId="5208C0D5" w14:textId="27B8A2E8" w:rsidR="10BEBE63" w:rsidRDefault="10BEBE63" w:rsidP="5E840ECE"/>
    <w:p w14:paraId="55DF4B98" w14:textId="3517C926" w:rsidR="10BEBE63" w:rsidRDefault="10BEBE63" w:rsidP="56F2DE81"/>
    <w:p w14:paraId="35EDD214" w14:textId="48E084F3" w:rsidR="10BEBE63" w:rsidRDefault="18C1D935" w:rsidP="56F2DE81">
      <w:r>
        <w:t>References:</w:t>
      </w:r>
    </w:p>
    <w:p w14:paraId="73DE0F5C" w14:textId="30639EF5" w:rsidR="10BEBE63" w:rsidRDefault="000D4924" w:rsidP="5E840ECE">
      <w:pPr>
        <w:rPr>
          <w:rFonts w:ascii="Calibri" w:eastAsia="Calibri" w:hAnsi="Calibri" w:cs="Calibri"/>
          <w:color w:val="000000" w:themeColor="text1"/>
          <w:sz w:val="27"/>
          <w:szCs w:val="27"/>
        </w:rPr>
      </w:pPr>
      <w:r w:rsidRPr="5E840ECE">
        <w:rPr>
          <w:rFonts w:ascii="Calibri" w:eastAsia="Calibri" w:hAnsi="Calibri" w:cs="Calibri"/>
          <w:color w:val="000000" w:themeColor="text1"/>
          <w:sz w:val="27"/>
          <w:szCs w:val="27"/>
        </w:rPr>
        <w:t>1: NHS</w:t>
      </w:r>
      <w:r w:rsidR="088A174B" w:rsidRPr="5E840ECE">
        <w:rPr>
          <w:rFonts w:ascii="Calibri" w:eastAsia="Calibri" w:hAnsi="Calibri" w:cs="Calibri"/>
          <w:color w:val="000000" w:themeColor="text1"/>
          <w:sz w:val="27"/>
          <w:szCs w:val="27"/>
        </w:rPr>
        <w:t xml:space="preserve"> (2022). </w:t>
      </w:r>
      <w:r w:rsidR="088A174B" w:rsidRPr="5E840ECE">
        <w:rPr>
          <w:rFonts w:ascii="Calibri" w:eastAsia="Calibri" w:hAnsi="Calibri" w:cs="Calibri"/>
          <w:i/>
          <w:iCs/>
          <w:color w:val="000000" w:themeColor="text1"/>
          <w:sz w:val="27"/>
          <w:szCs w:val="27"/>
        </w:rPr>
        <w:t>NHS</w:t>
      </w:r>
      <w:r w:rsidR="088A174B" w:rsidRPr="5E840ECE">
        <w:rPr>
          <w:rFonts w:ascii="Calibri" w:eastAsia="Calibri" w:hAnsi="Calibri" w:cs="Calibri"/>
          <w:color w:val="000000" w:themeColor="text1"/>
          <w:sz w:val="27"/>
          <w:szCs w:val="27"/>
        </w:rPr>
        <w:t xml:space="preserve">. [online] NHS. Available at: </w:t>
      </w:r>
      <w:hyperlink r:id="rId5">
        <w:r w:rsidR="088A174B" w:rsidRPr="5E840ECE">
          <w:rPr>
            <w:rStyle w:val="Hyperlink"/>
            <w:rFonts w:ascii="Calibri" w:eastAsia="Calibri" w:hAnsi="Calibri" w:cs="Calibri"/>
            <w:sz w:val="27"/>
            <w:szCs w:val="27"/>
          </w:rPr>
          <w:t>https://www.nhs.uk/.a-z(accessed</w:t>
        </w:r>
      </w:hyperlink>
      <w:r w:rsidR="088A174B" w:rsidRPr="5E840ECE">
        <w:rPr>
          <w:rFonts w:ascii="Calibri" w:eastAsia="Calibri" w:hAnsi="Calibri" w:cs="Calibri"/>
          <w:color w:val="000000" w:themeColor="text1"/>
          <w:sz w:val="27"/>
          <w:szCs w:val="27"/>
        </w:rPr>
        <w:t xml:space="preserve"> </w:t>
      </w:r>
      <w:r w:rsidR="004B2C16" w:rsidRPr="5E840ECE">
        <w:rPr>
          <w:rFonts w:ascii="Calibri" w:eastAsia="Calibri" w:hAnsi="Calibri" w:cs="Calibri"/>
          <w:color w:val="000000" w:themeColor="text1"/>
          <w:sz w:val="27"/>
          <w:szCs w:val="27"/>
        </w:rPr>
        <w:t>twenty-nine</w:t>
      </w:r>
      <w:r w:rsidR="088A174B" w:rsidRPr="5E840ECE">
        <w:rPr>
          <w:rFonts w:ascii="Calibri" w:eastAsia="Calibri" w:hAnsi="Calibri" w:cs="Calibri"/>
          <w:color w:val="000000" w:themeColor="text1"/>
          <w:sz w:val="27"/>
          <w:szCs w:val="27"/>
        </w:rPr>
        <w:t xml:space="preserve"> october2</w:t>
      </w:r>
      <w:r w:rsidR="02A7B309" w:rsidRPr="5E840ECE">
        <w:rPr>
          <w:rFonts w:ascii="Calibri" w:eastAsia="Calibri" w:hAnsi="Calibri" w:cs="Calibri"/>
          <w:color w:val="000000" w:themeColor="text1"/>
          <w:sz w:val="27"/>
          <w:szCs w:val="27"/>
        </w:rPr>
        <w:t>022</w:t>
      </w:r>
    </w:p>
    <w:p w14:paraId="4E0798E1" w14:textId="110E05B4" w:rsidR="10BEBE63" w:rsidRDefault="0C4F4AC3" w:rsidP="56F2DE81">
      <w:r w:rsidRPr="5E840ECE">
        <w:rPr>
          <w:rFonts w:ascii="Calibri" w:eastAsia="Calibri" w:hAnsi="Calibri" w:cs="Calibri"/>
          <w:sz w:val="27"/>
          <w:szCs w:val="27"/>
        </w:rPr>
        <w:t xml:space="preserve">2: </w:t>
      </w:r>
      <w:r w:rsidR="1B4E5BB5" w:rsidRPr="5E840ECE">
        <w:rPr>
          <w:rFonts w:ascii="Calibri" w:eastAsia="Calibri" w:hAnsi="Calibri" w:cs="Calibri"/>
          <w:sz w:val="27"/>
          <w:szCs w:val="27"/>
        </w:rPr>
        <w:t>AlFattani, A., AlMeharish, A., Nasim, M., AlQahtani, K. and AlMudraa, S., 2021. Ten public health strategies to control the Covid-19 pandemic: The Saudi Experience. IJID Regions, 1, pp.12-19. • Centres for Disease Control and Prevention (2021) Immunization Basics | CDC Available at: https://www.cdc.gov/vaccines/vac-gen/imz-basics.htm (Accessed date 30th September 2022)</w:t>
      </w:r>
    </w:p>
    <w:p w14:paraId="5A352B02" w14:textId="55576606" w:rsidR="10BEBE63" w:rsidRDefault="709C2F66" w:rsidP="5E840ECE">
      <w:r w:rsidRPr="5E840ECE">
        <w:rPr>
          <w:rFonts w:ascii="Calibri" w:eastAsia="Calibri" w:hAnsi="Calibri" w:cs="Calibri"/>
          <w:color w:val="000000" w:themeColor="text1"/>
          <w:sz w:val="27"/>
          <w:szCs w:val="27"/>
        </w:rPr>
        <w:t xml:space="preserve">3: Infectious Diseases - How do we control them (2017). </w:t>
      </w:r>
      <w:r w:rsidRPr="5E840ECE">
        <w:rPr>
          <w:rFonts w:ascii="Calibri" w:eastAsia="Calibri" w:hAnsi="Calibri" w:cs="Calibri"/>
          <w:i/>
          <w:iCs/>
          <w:color w:val="000000" w:themeColor="text1"/>
          <w:sz w:val="27"/>
          <w:szCs w:val="27"/>
        </w:rPr>
        <w:t>Infectious Diseases - How do we control them?</w:t>
      </w:r>
      <w:r w:rsidRPr="5E840ECE">
        <w:rPr>
          <w:rFonts w:ascii="Calibri" w:eastAsia="Calibri" w:hAnsi="Calibri" w:cs="Calibri"/>
          <w:color w:val="000000" w:themeColor="text1"/>
          <w:sz w:val="27"/>
          <w:szCs w:val="27"/>
        </w:rPr>
        <w:t xml:space="preserve"> [online] YouTube. Available at: </w:t>
      </w:r>
      <w:hyperlink r:id="rId6">
        <w:r w:rsidRPr="5E840ECE">
          <w:rPr>
            <w:rStyle w:val="Hyperlink"/>
            <w:rFonts w:ascii="Calibri" w:eastAsia="Calibri" w:hAnsi="Calibri" w:cs="Calibri"/>
            <w:sz w:val="27"/>
            <w:szCs w:val="27"/>
          </w:rPr>
          <w:t>https://youtu.be/2JWku3Kjpq0.(accessed</w:t>
        </w:r>
      </w:hyperlink>
      <w:r w:rsidRPr="5E840ECE">
        <w:rPr>
          <w:rFonts w:ascii="Calibri" w:eastAsia="Calibri" w:hAnsi="Calibri" w:cs="Calibri"/>
          <w:color w:val="000000" w:themeColor="text1"/>
          <w:sz w:val="27"/>
          <w:szCs w:val="27"/>
        </w:rPr>
        <w:t xml:space="preserve"> </w:t>
      </w:r>
      <w:r w:rsidR="004B2C16" w:rsidRPr="5E840ECE">
        <w:rPr>
          <w:rFonts w:ascii="Calibri" w:eastAsia="Calibri" w:hAnsi="Calibri" w:cs="Calibri"/>
          <w:color w:val="000000" w:themeColor="text1"/>
          <w:sz w:val="27"/>
          <w:szCs w:val="27"/>
        </w:rPr>
        <w:t>twenty-nine</w:t>
      </w:r>
      <w:r w:rsidRPr="5E840ECE">
        <w:rPr>
          <w:rFonts w:ascii="Calibri" w:eastAsia="Calibri" w:hAnsi="Calibri" w:cs="Calibri"/>
          <w:color w:val="000000" w:themeColor="text1"/>
          <w:sz w:val="27"/>
          <w:szCs w:val="27"/>
        </w:rPr>
        <w:t xml:space="preserve"> october2022)</w:t>
      </w:r>
    </w:p>
    <w:p w14:paraId="2611058B" w14:textId="0E200EEB" w:rsidR="10BEBE63" w:rsidRDefault="709C2F66" w:rsidP="5E840ECE">
      <w:r w:rsidRPr="5E840ECE">
        <w:rPr>
          <w:rFonts w:ascii="Calibri" w:eastAsia="Calibri" w:hAnsi="Calibri" w:cs="Calibri"/>
          <w:color w:val="000000" w:themeColor="text1"/>
          <w:sz w:val="27"/>
          <w:szCs w:val="27"/>
        </w:rPr>
        <w:t>‌</w:t>
      </w:r>
    </w:p>
    <w:p w14:paraId="6A153E0F" w14:textId="2EC3EC87" w:rsidR="10BEBE63" w:rsidRDefault="10BEBE63" w:rsidP="5E840ECE">
      <w:pPr>
        <w:rPr>
          <w:rFonts w:ascii="Calibri" w:eastAsia="Calibri" w:hAnsi="Calibri" w:cs="Calibri"/>
          <w:sz w:val="27"/>
          <w:szCs w:val="27"/>
        </w:rPr>
      </w:pPr>
    </w:p>
    <w:p w14:paraId="42A6AB60" w14:textId="14F713A7" w:rsidR="10BEBE63" w:rsidRDefault="10BEBE63" w:rsidP="5E840ECE">
      <w:pPr>
        <w:rPr>
          <w:rFonts w:ascii="Calibri" w:eastAsia="Calibri" w:hAnsi="Calibri" w:cs="Calibri"/>
          <w:color w:val="000000" w:themeColor="text1"/>
          <w:sz w:val="27"/>
          <w:szCs w:val="27"/>
        </w:rPr>
      </w:pPr>
    </w:p>
    <w:p w14:paraId="614352A4" w14:textId="6575CBDA" w:rsidR="10BEBE63" w:rsidRDefault="10BEBE63" w:rsidP="5E840ECE">
      <w:pPr>
        <w:rPr>
          <w:rFonts w:ascii="Calibri" w:eastAsia="Calibri" w:hAnsi="Calibri" w:cs="Calibri"/>
          <w:color w:val="000000" w:themeColor="text1"/>
          <w:sz w:val="27"/>
          <w:szCs w:val="27"/>
        </w:rPr>
      </w:pPr>
    </w:p>
    <w:p w14:paraId="3AE69062" w14:textId="06DF8CBF" w:rsidR="10BEBE63" w:rsidRDefault="088A174B" w:rsidP="5E840ECE">
      <w:r w:rsidRPr="5E840ECE">
        <w:rPr>
          <w:rFonts w:ascii="Calibri" w:eastAsia="Calibri" w:hAnsi="Calibri" w:cs="Calibri"/>
          <w:color w:val="000000" w:themeColor="text1"/>
        </w:rPr>
        <w:t>‌</w:t>
      </w:r>
    </w:p>
    <w:p w14:paraId="6DDDD5AB" w14:textId="49474C27" w:rsidR="10BEBE63" w:rsidRDefault="10BEBE63" w:rsidP="56F2DE81"/>
    <w:p w14:paraId="4416331F" w14:textId="028B9A46" w:rsidR="10BEBE63" w:rsidRDefault="10BEBE63" w:rsidP="56F2DE81"/>
    <w:p w14:paraId="3150C8E0" w14:textId="0B97F139" w:rsidR="10BEBE63" w:rsidRDefault="10BEBE63" w:rsidP="56F2DE81"/>
    <w:p w14:paraId="13F5CCB1" w14:textId="6B2C8F3C" w:rsidR="10BEBE63" w:rsidRDefault="10BEBE63" w:rsidP="56F2DE81"/>
    <w:p w14:paraId="574A0C7E" w14:textId="3413B66E" w:rsidR="10BEBE63" w:rsidRDefault="10BEBE63" w:rsidP="56F2DE81"/>
    <w:p w14:paraId="55CBBE3E" w14:textId="5F9F66AA" w:rsidR="10BEBE63" w:rsidRDefault="10BEBE63" w:rsidP="56F2DE81"/>
    <w:p w14:paraId="47D34BA6" w14:textId="656A936F" w:rsidR="10BEBE63" w:rsidRDefault="10BEBE63" w:rsidP="56F2DE81"/>
    <w:p w14:paraId="7CEE3C93" w14:textId="3EF0D67C" w:rsidR="10BEBE63" w:rsidRDefault="10BEBE63" w:rsidP="56F2DE81"/>
    <w:p w14:paraId="500DD5C2" w14:textId="3468CF3F" w:rsidR="10BEBE63" w:rsidRDefault="10BEBE63" w:rsidP="56F2DE81"/>
    <w:p w14:paraId="5C46D694" w14:textId="524E7761" w:rsidR="10BEBE63" w:rsidRDefault="10BEBE63" w:rsidP="56F2DE81"/>
    <w:p w14:paraId="45D2CD4A" w14:textId="20274B20" w:rsidR="10BEBE63" w:rsidRDefault="10BEBE63" w:rsidP="56F2DE81"/>
    <w:p w14:paraId="62947C44" w14:textId="35007ACA" w:rsidR="10BEBE63" w:rsidRDefault="10BEBE63" w:rsidP="56F2DE81"/>
    <w:p w14:paraId="04A8E481" w14:textId="11EDE98E" w:rsidR="10BEBE63" w:rsidRDefault="10BEBE63" w:rsidP="56F2DE81"/>
    <w:p w14:paraId="7CC443D0" w14:textId="60CC3D88" w:rsidR="10BEBE63" w:rsidRDefault="447E988C" w:rsidP="56F2DE81">
      <w:r>
        <w:t>2)</w:t>
      </w:r>
    </w:p>
    <w:p w14:paraId="0F947B8C" w14:textId="08023BBE" w:rsidR="10BEBE63" w:rsidRDefault="10BEBE63" w:rsidP="56F2DE81"/>
    <w:p w14:paraId="40D2C317" w14:textId="247B840A" w:rsidR="10BEBE63" w:rsidRDefault="10BEBE63" w:rsidP="56F2DE81"/>
    <w:p w14:paraId="5ACAF7FA" w14:textId="4F61F640" w:rsidR="10BEBE63" w:rsidRDefault="10BEBE63" w:rsidP="56F2DE81"/>
    <w:p w14:paraId="756A6A1C" w14:textId="432F92F5" w:rsidR="10BEBE63" w:rsidRDefault="447E988C" w:rsidP="56F2DE81">
      <w:r>
        <w:t>rp</w:t>
      </w:r>
    </w:p>
    <w:p w14:paraId="58DBFAF7" w14:textId="14E8ED81" w:rsidR="10BEBE63" w:rsidRDefault="10BEBE63" w:rsidP="56F2DE81"/>
    <w:p w14:paraId="583D96FC" w14:textId="2813526D" w:rsidR="10BEBE63" w:rsidRDefault="10BEBE63" w:rsidP="56F2DE81"/>
    <w:p w14:paraId="1885CB7F" w14:textId="11B75C52" w:rsidR="10BEBE63" w:rsidRDefault="10BEBE63" w:rsidP="56F2DE81"/>
    <w:p w14:paraId="6192FD63" w14:textId="5BA8F53C" w:rsidR="10BEBE63" w:rsidRDefault="10BEBE63" w:rsidP="56F2DE81"/>
    <w:p w14:paraId="4289FC5F" w14:textId="2999DD62" w:rsidR="10BEBE63" w:rsidRDefault="10BEBE63" w:rsidP="56F2DE81"/>
    <w:p w14:paraId="0F42DF66" w14:textId="2479DEAD" w:rsidR="10BEBE63" w:rsidRDefault="10BEBE63" w:rsidP="56F2DE81"/>
    <w:p w14:paraId="5DCABD8D" w14:textId="6A038634" w:rsidR="10BEBE63" w:rsidRDefault="447E988C" w:rsidP="56F2DE81">
      <w:r>
        <w:t>.</w:t>
      </w:r>
    </w:p>
    <w:p w14:paraId="6E2CCAD2" w14:textId="19354F9D" w:rsidR="10BEBE63" w:rsidRDefault="10BEBE63" w:rsidP="56F2DE81"/>
    <w:p w14:paraId="676BBEC6" w14:textId="0DE4E607" w:rsidR="10BEBE63" w:rsidRDefault="10BEBE63" w:rsidP="56F2DE81"/>
    <w:p w14:paraId="7943CC8D" w14:textId="0A59C514" w:rsidR="10BEBE63" w:rsidRDefault="10BEBE63" w:rsidP="56F2DE81"/>
    <w:p w14:paraId="3B37DD7B" w14:textId="741938E5" w:rsidR="10BEBE63" w:rsidRDefault="10BEBE63" w:rsidP="56F2DE81"/>
    <w:p w14:paraId="0C262F7A" w14:textId="675D2656" w:rsidR="10BEBE63" w:rsidRDefault="10BEBE63" w:rsidP="56F2DE81"/>
    <w:p w14:paraId="7D156C73" w14:textId="7B89381B" w:rsidR="10BEBE63" w:rsidRDefault="10BEBE63" w:rsidP="56F2DE81"/>
    <w:p w14:paraId="08AC5330" w14:textId="27F58502" w:rsidR="10BEBE63" w:rsidRDefault="10BEBE63" w:rsidP="56F2DE81"/>
    <w:p w14:paraId="554E0B3D" w14:textId="11311D5D" w:rsidR="10BEBE63" w:rsidRDefault="10BEBE63" w:rsidP="56F2DE81"/>
    <w:p w14:paraId="19F579AC" w14:textId="65243A6A" w:rsidR="10BEBE63" w:rsidRDefault="10BEBE63" w:rsidP="56F2DE81"/>
    <w:p w14:paraId="331F8300" w14:textId="2CBF238E" w:rsidR="10BEBE63" w:rsidRDefault="10BEBE63" w:rsidP="56F2DE81"/>
    <w:p w14:paraId="14F0EBDE" w14:textId="7DEFBEF4" w:rsidR="10BEBE63" w:rsidRDefault="10BEBE63" w:rsidP="56F2DE81"/>
    <w:p w14:paraId="66997BBE" w14:textId="2222F95C" w:rsidR="10BEBE63" w:rsidRDefault="10BEBE63" w:rsidP="56F2DE81"/>
    <w:p w14:paraId="2CCA6549" w14:textId="7D64A2CF" w:rsidR="10BEBE63" w:rsidRDefault="10BEBE63" w:rsidP="56F2DE81"/>
    <w:p w14:paraId="4909EBFB" w14:textId="30B49054" w:rsidR="10BEBE63" w:rsidRDefault="10BEBE63" w:rsidP="56F2DE81"/>
    <w:p w14:paraId="17945C9C" w14:textId="3B616F19" w:rsidR="10BEBE63" w:rsidRDefault="10BEBE63" w:rsidP="56F2DE81"/>
    <w:p w14:paraId="59A25290" w14:textId="6786938F" w:rsidR="10BEBE63" w:rsidRDefault="10BEBE63" w:rsidP="56F2DE81"/>
    <w:p w14:paraId="2ECF284D" w14:textId="0E4B4907" w:rsidR="10BEBE63" w:rsidRDefault="10BEBE63" w:rsidP="56F2DE81"/>
    <w:p w14:paraId="0A456679" w14:textId="4F9A0ADD" w:rsidR="56F2DE81" w:rsidRDefault="56F2DE81" w:rsidP="56F2DE81"/>
    <w:sectPr w:rsidR="56F2DE8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871944"/>
    <w:rsid w:val="00021A09"/>
    <w:rsid w:val="000D4924"/>
    <w:rsid w:val="00426226"/>
    <w:rsid w:val="004B2C16"/>
    <w:rsid w:val="009BB9E9"/>
    <w:rsid w:val="00A16AF2"/>
    <w:rsid w:val="00D60B98"/>
    <w:rsid w:val="00F11AA1"/>
    <w:rsid w:val="00F724CB"/>
    <w:rsid w:val="00FD2E2E"/>
    <w:rsid w:val="01349D35"/>
    <w:rsid w:val="01EA87D9"/>
    <w:rsid w:val="01ED1747"/>
    <w:rsid w:val="021F7683"/>
    <w:rsid w:val="02202A1E"/>
    <w:rsid w:val="025C4982"/>
    <w:rsid w:val="02612393"/>
    <w:rsid w:val="0274859F"/>
    <w:rsid w:val="02A7B309"/>
    <w:rsid w:val="02C88010"/>
    <w:rsid w:val="02F14FAD"/>
    <w:rsid w:val="02F5504C"/>
    <w:rsid w:val="030BFF8B"/>
    <w:rsid w:val="034460D9"/>
    <w:rsid w:val="0358AD82"/>
    <w:rsid w:val="03591FE4"/>
    <w:rsid w:val="03F7F7EC"/>
    <w:rsid w:val="04105600"/>
    <w:rsid w:val="04B219E7"/>
    <w:rsid w:val="04B8B65C"/>
    <w:rsid w:val="05039E21"/>
    <w:rsid w:val="050879A9"/>
    <w:rsid w:val="051F1A28"/>
    <w:rsid w:val="053570F6"/>
    <w:rsid w:val="058463BB"/>
    <w:rsid w:val="05B13B35"/>
    <w:rsid w:val="05CC56E7"/>
    <w:rsid w:val="05D60C92"/>
    <w:rsid w:val="060020D2"/>
    <w:rsid w:val="062A66DD"/>
    <w:rsid w:val="07209758"/>
    <w:rsid w:val="076813EE"/>
    <w:rsid w:val="079BF133"/>
    <w:rsid w:val="07A1F262"/>
    <w:rsid w:val="07ADDB5B"/>
    <w:rsid w:val="07C61E5B"/>
    <w:rsid w:val="07CCEC1B"/>
    <w:rsid w:val="07E6AA99"/>
    <w:rsid w:val="080A42AD"/>
    <w:rsid w:val="080AC024"/>
    <w:rsid w:val="0842E523"/>
    <w:rsid w:val="088A174B"/>
    <w:rsid w:val="08B883C3"/>
    <w:rsid w:val="08D47066"/>
    <w:rsid w:val="08E98D74"/>
    <w:rsid w:val="0936390D"/>
    <w:rsid w:val="09931FEB"/>
    <w:rsid w:val="09B3753E"/>
    <w:rsid w:val="09D47F34"/>
    <w:rsid w:val="0A02E2F2"/>
    <w:rsid w:val="0A57D4DE"/>
    <w:rsid w:val="0A6BC164"/>
    <w:rsid w:val="0A8782D9"/>
    <w:rsid w:val="0ABD1B8E"/>
    <w:rsid w:val="0BF3A53F"/>
    <w:rsid w:val="0BF6CB02"/>
    <w:rsid w:val="0C07B9FE"/>
    <w:rsid w:val="0C4F4AC3"/>
    <w:rsid w:val="0C6DD9CF"/>
    <w:rsid w:val="0CB563A6"/>
    <w:rsid w:val="0CBA1BBC"/>
    <w:rsid w:val="0CBA1D3C"/>
    <w:rsid w:val="0CE13581"/>
    <w:rsid w:val="0D2641FF"/>
    <w:rsid w:val="0DB73846"/>
    <w:rsid w:val="0DEEA771"/>
    <w:rsid w:val="0E284264"/>
    <w:rsid w:val="0E3578C2"/>
    <w:rsid w:val="0E86E661"/>
    <w:rsid w:val="0EEFC9EF"/>
    <w:rsid w:val="0F6B9943"/>
    <w:rsid w:val="0F8C4DA7"/>
    <w:rsid w:val="0FA57A91"/>
    <w:rsid w:val="0FF3E4A2"/>
    <w:rsid w:val="104BE06E"/>
    <w:rsid w:val="108B9A50"/>
    <w:rsid w:val="10BEBE63"/>
    <w:rsid w:val="113854EF"/>
    <w:rsid w:val="114AC0FF"/>
    <w:rsid w:val="118B1636"/>
    <w:rsid w:val="118D8CDF"/>
    <w:rsid w:val="1213F375"/>
    <w:rsid w:val="122C03EE"/>
    <w:rsid w:val="12A2B781"/>
    <w:rsid w:val="12D0B434"/>
    <w:rsid w:val="12E69160"/>
    <w:rsid w:val="12F6077D"/>
    <w:rsid w:val="13AFC3D6"/>
    <w:rsid w:val="1427B762"/>
    <w:rsid w:val="1471B47D"/>
    <w:rsid w:val="148261C1"/>
    <w:rsid w:val="1486D307"/>
    <w:rsid w:val="14F50CE7"/>
    <w:rsid w:val="155F0B73"/>
    <w:rsid w:val="15E2E15E"/>
    <w:rsid w:val="15EE7E15"/>
    <w:rsid w:val="162DA83F"/>
    <w:rsid w:val="167847DE"/>
    <w:rsid w:val="16A0B8EA"/>
    <w:rsid w:val="17AB4284"/>
    <w:rsid w:val="188B4772"/>
    <w:rsid w:val="189D7010"/>
    <w:rsid w:val="18C1D935"/>
    <w:rsid w:val="1955D2E4"/>
    <w:rsid w:val="19DBA309"/>
    <w:rsid w:val="1A672F7A"/>
    <w:rsid w:val="1A84DE63"/>
    <w:rsid w:val="1B4E5BB5"/>
    <w:rsid w:val="1B8E9315"/>
    <w:rsid w:val="1BBF0F3C"/>
    <w:rsid w:val="1D1D87BD"/>
    <w:rsid w:val="1D5CBDCD"/>
    <w:rsid w:val="1D720ADE"/>
    <w:rsid w:val="1D9ED03C"/>
    <w:rsid w:val="1DC1E78A"/>
    <w:rsid w:val="1E884759"/>
    <w:rsid w:val="1E9A101C"/>
    <w:rsid w:val="1ECF35A6"/>
    <w:rsid w:val="1ED28974"/>
    <w:rsid w:val="1EEE0171"/>
    <w:rsid w:val="1F3AA09D"/>
    <w:rsid w:val="1F837B43"/>
    <w:rsid w:val="1F904039"/>
    <w:rsid w:val="1FF3B044"/>
    <w:rsid w:val="2007EA5D"/>
    <w:rsid w:val="202717AA"/>
    <w:rsid w:val="2048DBDB"/>
    <w:rsid w:val="204C5BE2"/>
    <w:rsid w:val="2081634A"/>
    <w:rsid w:val="20F0B47E"/>
    <w:rsid w:val="2123E151"/>
    <w:rsid w:val="21541B38"/>
    <w:rsid w:val="21C2E80B"/>
    <w:rsid w:val="21D1B0DE"/>
    <w:rsid w:val="21D422E2"/>
    <w:rsid w:val="2304B1D5"/>
    <w:rsid w:val="232CABAC"/>
    <w:rsid w:val="235EB86C"/>
    <w:rsid w:val="2367B9E2"/>
    <w:rsid w:val="237B2329"/>
    <w:rsid w:val="2380D239"/>
    <w:rsid w:val="23C39DA3"/>
    <w:rsid w:val="23CDD9B3"/>
    <w:rsid w:val="23D74FC0"/>
    <w:rsid w:val="2406429C"/>
    <w:rsid w:val="24413565"/>
    <w:rsid w:val="24743F90"/>
    <w:rsid w:val="24A1DF1F"/>
    <w:rsid w:val="24C9FF8D"/>
    <w:rsid w:val="24F02943"/>
    <w:rsid w:val="24FA88CD"/>
    <w:rsid w:val="250BC3A4"/>
    <w:rsid w:val="2531A2E3"/>
    <w:rsid w:val="255D42F5"/>
    <w:rsid w:val="259BEFBE"/>
    <w:rsid w:val="259CA8C2"/>
    <w:rsid w:val="263707D6"/>
    <w:rsid w:val="265D1FB8"/>
    <w:rsid w:val="26A79405"/>
    <w:rsid w:val="2722D1C3"/>
    <w:rsid w:val="2734B406"/>
    <w:rsid w:val="27A703E5"/>
    <w:rsid w:val="2827CA05"/>
    <w:rsid w:val="2855414D"/>
    <w:rsid w:val="2894E3B7"/>
    <w:rsid w:val="289EEF27"/>
    <w:rsid w:val="28AAC0E3"/>
    <w:rsid w:val="28B02A75"/>
    <w:rsid w:val="294CD1F4"/>
    <w:rsid w:val="2973F359"/>
    <w:rsid w:val="29BDD309"/>
    <w:rsid w:val="29CAF669"/>
    <w:rsid w:val="29DF34C7"/>
    <w:rsid w:val="2AD97E80"/>
    <w:rsid w:val="2BB5872B"/>
    <w:rsid w:val="2BE26730"/>
    <w:rsid w:val="2BF2C1E9"/>
    <w:rsid w:val="2CAE9A89"/>
    <w:rsid w:val="2D51578C"/>
    <w:rsid w:val="2E329E40"/>
    <w:rsid w:val="2E70F8DA"/>
    <w:rsid w:val="2E970B89"/>
    <w:rsid w:val="2E98129F"/>
    <w:rsid w:val="2E997D8D"/>
    <w:rsid w:val="2EC898F9"/>
    <w:rsid w:val="2ECB5A33"/>
    <w:rsid w:val="2F04253B"/>
    <w:rsid w:val="2F095523"/>
    <w:rsid w:val="2F4A008C"/>
    <w:rsid w:val="2F4E01A9"/>
    <w:rsid w:val="2F71EE7F"/>
    <w:rsid w:val="2FDB3B10"/>
    <w:rsid w:val="302A41F2"/>
    <w:rsid w:val="3033E300"/>
    <w:rsid w:val="316A3F02"/>
    <w:rsid w:val="317F053E"/>
    <w:rsid w:val="31C8E4EE"/>
    <w:rsid w:val="31CFB361"/>
    <w:rsid w:val="31F0C1CE"/>
    <w:rsid w:val="32194D0C"/>
    <w:rsid w:val="322F04BF"/>
    <w:rsid w:val="326CDE7C"/>
    <w:rsid w:val="3278F9C0"/>
    <w:rsid w:val="329170AD"/>
    <w:rsid w:val="32EE92F9"/>
    <w:rsid w:val="333E7FC5"/>
    <w:rsid w:val="33644020"/>
    <w:rsid w:val="336B83C2"/>
    <w:rsid w:val="3386170D"/>
    <w:rsid w:val="33997919"/>
    <w:rsid w:val="33FB9F9E"/>
    <w:rsid w:val="3408ECDF"/>
    <w:rsid w:val="34467264"/>
    <w:rsid w:val="3460B1A3"/>
    <w:rsid w:val="348C56AF"/>
    <w:rsid w:val="34DB08D0"/>
    <w:rsid w:val="34EB331F"/>
    <w:rsid w:val="351E682C"/>
    <w:rsid w:val="3535497A"/>
    <w:rsid w:val="35B39B09"/>
    <w:rsid w:val="35C67E26"/>
    <w:rsid w:val="361CF3D6"/>
    <w:rsid w:val="36393EDF"/>
    <w:rsid w:val="3640F17B"/>
    <w:rsid w:val="364E0155"/>
    <w:rsid w:val="37B5CF2C"/>
    <w:rsid w:val="37F32FCE"/>
    <w:rsid w:val="380B7CDC"/>
    <w:rsid w:val="3837D5BD"/>
    <w:rsid w:val="38405FD3"/>
    <w:rsid w:val="389E4643"/>
    <w:rsid w:val="38B41B1C"/>
    <w:rsid w:val="3917D4A6"/>
    <w:rsid w:val="3932E9C7"/>
    <w:rsid w:val="393422C6"/>
    <w:rsid w:val="398055BE"/>
    <w:rsid w:val="3A08BA9D"/>
    <w:rsid w:val="3A133768"/>
    <w:rsid w:val="3A20E9BA"/>
    <w:rsid w:val="3A3A16A4"/>
    <w:rsid w:val="3A6D1552"/>
    <w:rsid w:val="3AD868B8"/>
    <w:rsid w:val="3B14AD36"/>
    <w:rsid w:val="3B1A1F80"/>
    <w:rsid w:val="3B217278"/>
    <w:rsid w:val="3B2DD50A"/>
    <w:rsid w:val="3BD5E705"/>
    <w:rsid w:val="3C08E5B3"/>
    <w:rsid w:val="3C86DDAF"/>
    <w:rsid w:val="3CBD42D9"/>
    <w:rsid w:val="3CD8E815"/>
    <w:rsid w:val="3D1560B3"/>
    <w:rsid w:val="3D2CF953"/>
    <w:rsid w:val="3DAEA75D"/>
    <w:rsid w:val="3DC7C93C"/>
    <w:rsid w:val="3E7F50AA"/>
    <w:rsid w:val="3EB13114"/>
    <w:rsid w:val="3EE3208F"/>
    <w:rsid w:val="3F235CA0"/>
    <w:rsid w:val="3F4873FB"/>
    <w:rsid w:val="3F87C9E9"/>
    <w:rsid w:val="3FF4E39B"/>
    <w:rsid w:val="400BC92C"/>
    <w:rsid w:val="401B210B"/>
    <w:rsid w:val="4088B9F5"/>
    <w:rsid w:val="40D8555E"/>
    <w:rsid w:val="4175F529"/>
    <w:rsid w:val="41782A03"/>
    <w:rsid w:val="41A7998D"/>
    <w:rsid w:val="41B08DCA"/>
    <w:rsid w:val="41B6F16C"/>
    <w:rsid w:val="41D16EB8"/>
    <w:rsid w:val="41DAF4D8"/>
    <w:rsid w:val="41E6F63E"/>
    <w:rsid w:val="41FAA425"/>
    <w:rsid w:val="421AC151"/>
    <w:rsid w:val="4255A0DA"/>
    <w:rsid w:val="4331B445"/>
    <w:rsid w:val="436B3126"/>
    <w:rsid w:val="437E1672"/>
    <w:rsid w:val="43B691B2"/>
    <w:rsid w:val="43F6CDC3"/>
    <w:rsid w:val="4400229F"/>
    <w:rsid w:val="445B3B0C"/>
    <w:rsid w:val="44708615"/>
    <w:rsid w:val="447E988C"/>
    <w:rsid w:val="4494C72F"/>
    <w:rsid w:val="44A43085"/>
    <w:rsid w:val="44B29141"/>
    <w:rsid w:val="45070187"/>
    <w:rsid w:val="4519E6D3"/>
    <w:rsid w:val="45526213"/>
    <w:rsid w:val="458F9F08"/>
    <w:rsid w:val="45929E24"/>
    <w:rsid w:val="45D75360"/>
    <w:rsid w:val="4664251F"/>
    <w:rsid w:val="468A628F"/>
    <w:rsid w:val="46A2D1E8"/>
    <w:rsid w:val="470AAD1F"/>
    <w:rsid w:val="473A1436"/>
    <w:rsid w:val="47519E3C"/>
    <w:rsid w:val="47795597"/>
    <w:rsid w:val="47A4873E"/>
    <w:rsid w:val="47B3C07E"/>
    <w:rsid w:val="47C24E33"/>
    <w:rsid w:val="47C6ED0F"/>
    <w:rsid w:val="485637C2"/>
    <w:rsid w:val="488D4CDE"/>
    <w:rsid w:val="4891B375"/>
    <w:rsid w:val="493F9B91"/>
    <w:rsid w:val="498A62A0"/>
    <w:rsid w:val="499BC5E1"/>
    <w:rsid w:val="4AA36107"/>
    <w:rsid w:val="4AD4DC1A"/>
    <w:rsid w:val="4AE616F1"/>
    <w:rsid w:val="4AEE0477"/>
    <w:rsid w:val="4B0AC6E9"/>
    <w:rsid w:val="4B4117D1"/>
    <w:rsid w:val="4B5DD3B2"/>
    <w:rsid w:val="4C403A42"/>
    <w:rsid w:val="4C89D4D8"/>
    <w:rsid w:val="4DBA63CB"/>
    <w:rsid w:val="4DFEAFDC"/>
    <w:rsid w:val="4E0C7CDC"/>
    <w:rsid w:val="4E1A6488"/>
    <w:rsid w:val="4E4FE3E2"/>
    <w:rsid w:val="4EB2EFC1"/>
    <w:rsid w:val="4EC8B69F"/>
    <w:rsid w:val="4F762660"/>
    <w:rsid w:val="4F788E9F"/>
    <w:rsid w:val="4F797248"/>
    <w:rsid w:val="4F9B63AF"/>
    <w:rsid w:val="4FA84D3D"/>
    <w:rsid w:val="5049B42E"/>
    <w:rsid w:val="505A3BE4"/>
    <w:rsid w:val="50839CFD"/>
    <w:rsid w:val="5141AB9A"/>
    <w:rsid w:val="51441D9E"/>
    <w:rsid w:val="516DCF55"/>
    <w:rsid w:val="51DE24C4"/>
    <w:rsid w:val="51E2BBB5"/>
    <w:rsid w:val="521F6D5E"/>
    <w:rsid w:val="5238689C"/>
    <w:rsid w:val="528DD4EE"/>
    <w:rsid w:val="52CC9C93"/>
    <w:rsid w:val="5382CB5E"/>
    <w:rsid w:val="539C580C"/>
    <w:rsid w:val="53F2E2B6"/>
    <w:rsid w:val="543D1C8B"/>
    <w:rsid w:val="54756097"/>
    <w:rsid w:val="548C8523"/>
    <w:rsid w:val="548CF937"/>
    <w:rsid w:val="55B0AF74"/>
    <w:rsid w:val="560F5560"/>
    <w:rsid w:val="5630B71E"/>
    <w:rsid w:val="56528DA9"/>
    <w:rsid w:val="56F2DE81"/>
    <w:rsid w:val="574C7FD5"/>
    <w:rsid w:val="57A67594"/>
    <w:rsid w:val="57C499F9"/>
    <w:rsid w:val="581E06D0"/>
    <w:rsid w:val="58281240"/>
    <w:rsid w:val="58D5F50D"/>
    <w:rsid w:val="58E3EE9E"/>
    <w:rsid w:val="59065D52"/>
    <w:rsid w:val="594245F5"/>
    <w:rsid w:val="5946F622"/>
    <w:rsid w:val="596857E0"/>
    <w:rsid w:val="59A0AED4"/>
    <w:rsid w:val="59B68C00"/>
    <w:rsid w:val="59F1BAAB"/>
    <w:rsid w:val="59FA0357"/>
    <w:rsid w:val="5A7B2EF3"/>
    <w:rsid w:val="5B5EC63D"/>
    <w:rsid w:val="5B74B4E6"/>
    <w:rsid w:val="5C34B734"/>
    <w:rsid w:val="5C7E493F"/>
    <w:rsid w:val="5C9FF8A2"/>
    <w:rsid w:val="5CBC1055"/>
    <w:rsid w:val="5D108547"/>
    <w:rsid w:val="5D17B563"/>
    <w:rsid w:val="5D2C4161"/>
    <w:rsid w:val="5D30F8A2"/>
    <w:rsid w:val="5D346B16"/>
    <w:rsid w:val="5D7AA91D"/>
    <w:rsid w:val="5DBBC159"/>
    <w:rsid w:val="5DD08795"/>
    <w:rsid w:val="5DDB3CA4"/>
    <w:rsid w:val="5E712596"/>
    <w:rsid w:val="5E83926A"/>
    <w:rsid w:val="5E840ECE"/>
    <w:rsid w:val="5E89FD23"/>
    <w:rsid w:val="5EFB1198"/>
    <w:rsid w:val="5F1A9FB2"/>
    <w:rsid w:val="5F26ECF3"/>
    <w:rsid w:val="5FAD3630"/>
    <w:rsid w:val="5FEA02B9"/>
    <w:rsid w:val="5FFE4106"/>
    <w:rsid w:val="6019FBC8"/>
    <w:rsid w:val="60694CFF"/>
    <w:rsid w:val="61D11402"/>
    <w:rsid w:val="624BCF4C"/>
    <w:rsid w:val="6299225B"/>
    <w:rsid w:val="62BF5D7A"/>
    <w:rsid w:val="6353F839"/>
    <w:rsid w:val="636CE463"/>
    <w:rsid w:val="63B18143"/>
    <w:rsid w:val="63FA5E16"/>
    <w:rsid w:val="64AA9673"/>
    <w:rsid w:val="64CFB280"/>
    <w:rsid w:val="650204E9"/>
    <w:rsid w:val="6522C748"/>
    <w:rsid w:val="656C7CC0"/>
    <w:rsid w:val="660DE3B1"/>
    <w:rsid w:val="661C77B4"/>
    <w:rsid w:val="66251F1B"/>
    <w:rsid w:val="6646DAE8"/>
    <w:rsid w:val="6696176D"/>
    <w:rsid w:val="66A48525"/>
    <w:rsid w:val="66E35F81"/>
    <w:rsid w:val="67662F8D"/>
    <w:rsid w:val="67A9B412"/>
    <w:rsid w:val="67E2AB49"/>
    <w:rsid w:val="686FDB9A"/>
    <w:rsid w:val="690B79FF"/>
    <w:rsid w:val="69605745"/>
    <w:rsid w:val="69C39E64"/>
    <w:rsid w:val="69D90E96"/>
    <w:rsid w:val="69DC25E7"/>
    <w:rsid w:val="6AA74A60"/>
    <w:rsid w:val="6AE9425A"/>
    <w:rsid w:val="6B0703C9"/>
    <w:rsid w:val="6B30D91F"/>
    <w:rsid w:val="6B74DEF7"/>
    <w:rsid w:val="6C2C4F16"/>
    <w:rsid w:val="6C88F6B1"/>
    <w:rsid w:val="6D47B949"/>
    <w:rsid w:val="6D4F09F2"/>
    <w:rsid w:val="6DDEEB22"/>
    <w:rsid w:val="6DF12D28"/>
    <w:rsid w:val="6E15AD22"/>
    <w:rsid w:val="6E20E31C"/>
    <w:rsid w:val="6E38C470"/>
    <w:rsid w:val="6E51ECCD"/>
    <w:rsid w:val="6E6EB18F"/>
    <w:rsid w:val="6EA81E21"/>
    <w:rsid w:val="6ECA66F8"/>
    <w:rsid w:val="6EE02BF4"/>
    <w:rsid w:val="6F085886"/>
    <w:rsid w:val="6F7ABB83"/>
    <w:rsid w:val="6FCF98C9"/>
    <w:rsid w:val="6FED0BB1"/>
    <w:rsid w:val="6FF576C6"/>
    <w:rsid w:val="701130FB"/>
    <w:rsid w:val="7049CBA9"/>
    <w:rsid w:val="7066486C"/>
    <w:rsid w:val="707EC743"/>
    <w:rsid w:val="7086AAB4"/>
    <w:rsid w:val="708AC787"/>
    <w:rsid w:val="709C2F66"/>
    <w:rsid w:val="71168BE4"/>
    <w:rsid w:val="711F389D"/>
    <w:rsid w:val="7130BCA6"/>
    <w:rsid w:val="715240CD"/>
    <w:rsid w:val="720218CD"/>
    <w:rsid w:val="72C20E95"/>
    <w:rsid w:val="72CC8D07"/>
    <w:rsid w:val="735AAB20"/>
    <w:rsid w:val="73CA8209"/>
    <w:rsid w:val="73D4148E"/>
    <w:rsid w:val="744E2CA6"/>
    <w:rsid w:val="745C1ABF"/>
    <w:rsid w:val="746FDDA4"/>
    <w:rsid w:val="7498DA83"/>
    <w:rsid w:val="74A309EC"/>
    <w:rsid w:val="74F40FC6"/>
    <w:rsid w:val="75174FF7"/>
    <w:rsid w:val="758A8E10"/>
    <w:rsid w:val="7593DB61"/>
    <w:rsid w:val="7601E6FC"/>
    <w:rsid w:val="762BF501"/>
    <w:rsid w:val="76573861"/>
    <w:rsid w:val="76D578DD"/>
    <w:rsid w:val="77265E71"/>
    <w:rsid w:val="773E146A"/>
    <w:rsid w:val="7850D0E4"/>
    <w:rsid w:val="785807FE"/>
    <w:rsid w:val="7871493E"/>
    <w:rsid w:val="787286BD"/>
    <w:rsid w:val="7888E13D"/>
    <w:rsid w:val="796395C3"/>
    <w:rsid w:val="7964711D"/>
    <w:rsid w:val="7974E547"/>
    <w:rsid w:val="7A2E3038"/>
    <w:rsid w:val="7A3C049E"/>
    <w:rsid w:val="7A44D6D6"/>
    <w:rsid w:val="7AE6F6CB"/>
    <w:rsid w:val="7B0314F4"/>
    <w:rsid w:val="7BE0A737"/>
    <w:rsid w:val="7C1CCD47"/>
    <w:rsid w:val="7C82C72C"/>
    <w:rsid w:val="7D114A0D"/>
    <w:rsid w:val="7D6095FF"/>
    <w:rsid w:val="7D851EFF"/>
    <w:rsid w:val="7D871944"/>
    <w:rsid w:val="7D882F58"/>
    <w:rsid w:val="7DC76927"/>
    <w:rsid w:val="7DF598D0"/>
    <w:rsid w:val="7E87FC28"/>
    <w:rsid w:val="7E9A80DB"/>
    <w:rsid w:val="7EF2CE81"/>
    <w:rsid w:val="7F246BB4"/>
    <w:rsid w:val="7F830615"/>
    <w:rsid w:val="7FBA67E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71944"/>
  <w15:chartTrackingRefBased/>
  <w15:docId w15:val="{A37B946D-16AC-4BE4-9525-DAA683D5F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2JWku3Kjpq0.(accessed" TargetMode="External"/><Relationship Id="rId5" Type="http://schemas.openxmlformats.org/officeDocument/2006/relationships/hyperlink" Target="https://www.nhs.uk/.a-z(accesse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1261</Words>
  <Characters>7193</Characters>
  <Application>Microsoft Office Word</Application>
  <DocSecurity>4</DocSecurity>
  <Lines>59</Lines>
  <Paragraphs>16</Paragraphs>
  <ScaleCrop>false</ScaleCrop>
  <Company/>
  <LinksUpToDate>false</LinksUpToDate>
  <CharactersWithSpaces>8438</CharactersWithSpaces>
  <SharedDoc>false</SharedDoc>
  <HLinks>
    <vt:vector size="12" baseType="variant">
      <vt:variant>
        <vt:i4>6488167</vt:i4>
      </vt:variant>
      <vt:variant>
        <vt:i4>3</vt:i4>
      </vt:variant>
      <vt:variant>
        <vt:i4>0</vt:i4>
      </vt:variant>
      <vt:variant>
        <vt:i4>5</vt:i4>
      </vt:variant>
      <vt:variant>
        <vt:lpwstr>https://youtu.be/2JWku3Kjpq0.(accessed</vt:lpwstr>
      </vt:variant>
      <vt:variant>
        <vt:lpwstr/>
      </vt:variant>
      <vt:variant>
        <vt:i4>6225928</vt:i4>
      </vt:variant>
      <vt:variant>
        <vt:i4>0</vt:i4>
      </vt:variant>
      <vt:variant>
        <vt:i4>0</vt:i4>
      </vt:variant>
      <vt:variant>
        <vt:i4>5</vt:i4>
      </vt:variant>
      <vt:variant>
        <vt:lpwstr>https://www.nhs.uk/.a-z(accessed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Neelam Ashraf (2126021)</dc:creator>
  <cp:keywords/>
  <dc:description/>
  <cp:lastModifiedBy>Neelam Ashraf (2126021)</cp:lastModifiedBy>
  <cp:revision>10</cp:revision>
  <dcterms:created xsi:type="dcterms:W3CDTF">2022-10-22T19:35:00Z</dcterms:created>
  <dcterms:modified xsi:type="dcterms:W3CDTF">2022-10-30T19:13:00Z</dcterms:modified>
</cp:coreProperties>
</file>