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95059013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F38F2A6" w14:textId="77777777" w:rsidR="008B14ED" w:rsidRDefault="008B14ED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w:drawing>
              <wp:inline distT="0" distB="0" distL="0" distR="0" wp14:anchorId="47C11C96" wp14:editId="56727BD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52BFB3B5" w14:textId="68F2FE63" w:rsidR="00D30D99" w:rsidRDefault="00E23F92" w:rsidP="00D30D99">
          <w:pPr>
            <w:jc w:val="center"/>
            <w:rPr>
              <w:rFonts w:ascii="Arial" w:hAnsi="Arial" w:cs="Arial"/>
              <w:b/>
            </w:rPr>
          </w:pPr>
          <w:sdt>
            <w:sdtPr>
              <w:rPr>
                <w:rFonts w:asciiTheme="majorHAnsi" w:eastAsiaTheme="majorEastAsia" w:hAnsiTheme="majorHAnsi" w:cstheme="majorBidi"/>
                <w:caps/>
                <w:color w:val="5B9BD5" w:themeColor="accent1"/>
                <w:sz w:val="72"/>
                <w:szCs w:val="72"/>
              </w:rPr>
              <w:alias w:val="Title"/>
              <w:tag w:val=""/>
              <w:id w:val="1735040861"/>
              <w:showingPlcHdr/>
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<w:text/>
            </w:sdtPr>
            <w:sdtEndPr>
              <w:rPr>
                <w:sz w:val="80"/>
                <w:szCs w:val="80"/>
              </w:rPr>
            </w:sdtEndPr>
            <w:sdtContent>
              <w:r w:rsidR="00FE527C" w:rsidRPr="00AD431C">
                <w:t xml:space="preserve">     </w:t>
              </w:r>
            </w:sdtContent>
          </w:sdt>
        </w:p>
        <w:p w14:paraId="66C19F6C" w14:textId="14160020" w:rsidR="008B14ED" w:rsidRDefault="00D30D99" w:rsidP="00D30D99">
          <w:pPr>
            <w:pStyle w:val="NoSpacing"/>
            <w:pBdr>
              <w:top w:val="single" w:sz="6" w:space="6" w:color="5B9BD5" w:themeColor="accent1"/>
              <w:bottom w:val="single" w:sz="6" w:space="6" w:color="5B9BD5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</w:pPr>
          <w:r>
            <w:rPr>
              <w:rFonts w:ascii="Arial" w:hAnsi="Arial" w:cs="Arial"/>
              <w:b/>
              <w:sz w:val="24"/>
              <w:szCs w:val="24"/>
            </w:rPr>
            <w:t>Continental Hotel Budget Planner</w:t>
          </w:r>
          <w:r w:rsidR="00575C9A">
            <w:rPr>
              <w:rFonts w:ascii="Arial" w:hAnsi="Arial" w:cs="Arial"/>
              <w:b/>
              <w:sz w:val="24"/>
              <w:szCs w:val="24"/>
            </w:rPr>
            <w:t xml:space="preserve"> </w:t>
          </w:r>
        </w:p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D0DD943" w14:textId="0E8DCD19" w:rsidR="008B14ED" w:rsidRDefault="00D45940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Zero based budget</w:t>
              </w:r>
            </w:p>
          </w:sdtContent>
        </w:sdt>
        <w:p w14:paraId="0754AFD1" w14:textId="77777777" w:rsidR="008B14ED" w:rsidRDefault="008B14ED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059651" wp14:editId="79C318E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2540" b="63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3-1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0E7DE94" w14:textId="6C5721E1" w:rsidR="008B14ED" w:rsidRDefault="00F01C5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March 18, 2022</w:t>
                                    </w:r>
                                  </w:p>
                                </w:sdtContent>
                              </w:sdt>
                              <w:p w14:paraId="6A52B6BE" w14:textId="77777777" w:rsidR="008B14ED" w:rsidRDefault="00E23F92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2513C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02399535" w14:textId="77777777" w:rsidR="008B14ED" w:rsidRDefault="00E23F92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B14ED">
                                      <w:rPr>
                                        <w:color w:val="5B9BD5" w:themeColor="accent1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05965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3-1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0E7DE94" w14:textId="6C5721E1" w:rsidR="008B14ED" w:rsidRDefault="00F01C5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March 18, 2022</w:t>
                              </w:r>
                            </w:p>
                          </w:sdtContent>
                        </w:sdt>
                        <w:p w14:paraId="6A52B6BE" w14:textId="77777777" w:rsidR="008B14ED" w:rsidRDefault="00A37653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2513C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02399535" w14:textId="77777777" w:rsidR="008B14ED" w:rsidRDefault="00A37653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8B14ED">
                                <w:rPr>
                                  <w:color w:val="5B9BD5" w:themeColor="accent1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</w:rPr>
            <w:drawing>
              <wp:inline distT="0" distB="0" distL="0" distR="0" wp14:anchorId="76D85918" wp14:editId="64DED86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983072F" w14:textId="77777777" w:rsidR="005C30BF" w:rsidRDefault="005C30BF"/>
        <w:p w14:paraId="70E5E5D8" w14:textId="77777777" w:rsidR="005C30BF" w:rsidRDefault="005C30BF"/>
        <w:p w14:paraId="6CCC11D2" w14:textId="77777777" w:rsidR="005C30BF" w:rsidRDefault="005C30BF"/>
        <w:p w14:paraId="29616253" w14:textId="67A681A2" w:rsidR="005C30BF" w:rsidRPr="009311B2" w:rsidRDefault="005C30BF">
          <w:pPr>
            <w:rPr>
              <w:rFonts w:ascii="Arial" w:hAnsi="Arial" w:cs="Arial"/>
              <w:sz w:val="24"/>
              <w:szCs w:val="24"/>
            </w:rPr>
          </w:pPr>
          <w:r w:rsidRPr="009311B2">
            <w:rPr>
              <w:rFonts w:ascii="Arial" w:hAnsi="Arial" w:cs="Arial"/>
              <w:sz w:val="24"/>
              <w:szCs w:val="24"/>
            </w:rPr>
            <w:t xml:space="preserve">Lecture: Dale </w:t>
          </w:r>
          <w:r w:rsidR="008756E4" w:rsidRPr="009311B2">
            <w:rPr>
              <w:rFonts w:ascii="Arial" w:hAnsi="Arial" w:cs="Arial"/>
              <w:sz w:val="24"/>
              <w:szCs w:val="24"/>
            </w:rPr>
            <w:t>Clarke</w:t>
          </w:r>
          <w:r w:rsidR="003E35D3" w:rsidRPr="009311B2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56E99B8C" w14:textId="6D9B7201" w:rsidR="008B14ED" w:rsidRDefault="005C30BF">
          <w:r w:rsidRPr="009311B2">
            <w:rPr>
              <w:rFonts w:ascii="Arial" w:hAnsi="Arial" w:cs="Arial"/>
              <w:sz w:val="24"/>
              <w:szCs w:val="24"/>
            </w:rPr>
            <w:t xml:space="preserve">Student: </w:t>
          </w:r>
          <w:r w:rsidR="008756E4" w:rsidRPr="009311B2">
            <w:rPr>
              <w:rFonts w:ascii="Arial" w:hAnsi="Arial" w:cs="Arial"/>
              <w:sz w:val="24"/>
              <w:szCs w:val="24"/>
            </w:rPr>
            <w:t>raja Zrouni (2007775)</w:t>
          </w:r>
          <w:r w:rsidR="008B14ED">
            <w:br w:type="page"/>
          </w:r>
        </w:p>
      </w:sdtContent>
    </w:sdt>
    <w:p w14:paraId="5B0133A8" w14:textId="4349EB09" w:rsidR="00DD0874" w:rsidRDefault="008B14ED" w:rsidP="008B14ED">
      <w:pPr>
        <w:pStyle w:val="Heading1"/>
      </w:pPr>
      <w:bookmarkStart w:id="0" w:name="_Toc341883013"/>
      <w:r>
        <w:lastRenderedPageBreak/>
        <w:t>Executive Summary</w:t>
      </w:r>
      <w:bookmarkEnd w:id="0"/>
    </w:p>
    <w:p w14:paraId="05CA9389" w14:textId="478AAB63" w:rsidR="0004721A" w:rsidRDefault="0004721A" w:rsidP="0004721A"/>
    <w:p w14:paraId="088F17DB" w14:textId="3D637291" w:rsidR="00BF3D0B" w:rsidRPr="00575C9A" w:rsidRDefault="0004721A" w:rsidP="00575C9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  <w:r w:rsidRPr="00575C9A">
        <w:rPr>
          <w:rFonts w:ascii="Arial" w:hAnsi="Arial" w:cs="Arial"/>
          <w:color w:val="222222"/>
          <w:sz w:val="24"/>
          <w:szCs w:val="24"/>
        </w:rPr>
        <w:t xml:space="preserve">Budgeting can be </w:t>
      </w:r>
      <w:r w:rsidR="00C114CD" w:rsidRPr="00575C9A">
        <w:rPr>
          <w:rFonts w:ascii="Arial" w:hAnsi="Arial" w:cs="Arial"/>
          <w:color w:val="222222"/>
          <w:sz w:val="24"/>
          <w:szCs w:val="24"/>
        </w:rPr>
        <w:t xml:space="preserve">identified 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as the process of </w:t>
      </w:r>
      <w:r w:rsidR="00C114CD" w:rsidRPr="00575C9A">
        <w:rPr>
          <w:rFonts w:ascii="Arial" w:hAnsi="Arial" w:cs="Arial"/>
          <w:color w:val="222222"/>
          <w:sz w:val="24"/>
          <w:szCs w:val="24"/>
        </w:rPr>
        <w:t>producing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a budget, w</w:t>
      </w:r>
      <w:r w:rsidR="00C114CD" w:rsidRPr="00575C9A">
        <w:rPr>
          <w:rFonts w:ascii="Arial" w:hAnsi="Arial" w:cs="Arial"/>
          <w:color w:val="222222"/>
          <w:sz w:val="24"/>
          <w:szCs w:val="24"/>
        </w:rPr>
        <w:t xml:space="preserve">hich is a 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quantitative </w:t>
      </w:r>
      <w:r w:rsidR="00F01C81" w:rsidRPr="00575C9A">
        <w:rPr>
          <w:rFonts w:ascii="Arial" w:hAnsi="Arial" w:cs="Arial"/>
          <w:color w:val="222222"/>
          <w:sz w:val="24"/>
          <w:szCs w:val="24"/>
        </w:rPr>
        <w:t>declaration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of incomes and expense</w:t>
      </w:r>
      <w:r w:rsidR="00374C22" w:rsidRPr="00575C9A">
        <w:rPr>
          <w:rFonts w:ascii="Arial" w:hAnsi="Arial" w:cs="Arial"/>
          <w:color w:val="222222"/>
          <w:sz w:val="24"/>
          <w:szCs w:val="24"/>
        </w:rPr>
        <w:t xml:space="preserve">s. Organisation </w:t>
      </w:r>
      <w:r w:rsidR="00DE2384" w:rsidRPr="00575C9A">
        <w:rPr>
          <w:rFonts w:ascii="Arial" w:hAnsi="Arial" w:cs="Arial"/>
          <w:color w:val="222222"/>
          <w:sz w:val="24"/>
          <w:szCs w:val="24"/>
        </w:rPr>
        <w:t xml:space="preserve">set </w:t>
      </w:r>
      <w:r w:rsidR="001445A9" w:rsidRPr="00575C9A">
        <w:rPr>
          <w:rFonts w:ascii="Arial" w:hAnsi="Arial" w:cs="Arial"/>
          <w:color w:val="222222"/>
          <w:sz w:val="24"/>
          <w:szCs w:val="24"/>
        </w:rPr>
        <w:t>up and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DE2384" w:rsidRPr="00575C9A">
        <w:rPr>
          <w:rFonts w:ascii="Arial" w:hAnsi="Arial" w:cs="Arial"/>
          <w:color w:val="222222"/>
          <w:sz w:val="24"/>
          <w:szCs w:val="24"/>
        </w:rPr>
        <w:t>agree t</w:t>
      </w:r>
      <w:r w:rsidR="00781909" w:rsidRPr="00575C9A">
        <w:rPr>
          <w:rFonts w:ascii="Arial" w:hAnsi="Arial" w:cs="Arial"/>
          <w:color w:val="222222"/>
          <w:sz w:val="24"/>
          <w:szCs w:val="24"/>
        </w:rPr>
        <w:t xml:space="preserve">he </w:t>
      </w:r>
      <w:r w:rsidR="00F42BE6" w:rsidRPr="00575C9A">
        <w:rPr>
          <w:rFonts w:ascii="Arial" w:hAnsi="Arial" w:cs="Arial"/>
          <w:color w:val="222222"/>
          <w:sz w:val="24"/>
          <w:szCs w:val="24"/>
        </w:rPr>
        <w:t>budget,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for a </w:t>
      </w:r>
      <w:r w:rsidR="00781909" w:rsidRPr="00575C9A">
        <w:rPr>
          <w:rFonts w:ascii="Arial" w:hAnsi="Arial" w:cs="Arial"/>
          <w:color w:val="222222"/>
          <w:sz w:val="24"/>
          <w:szCs w:val="24"/>
        </w:rPr>
        <w:t>certain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781909" w:rsidRPr="00575C9A">
        <w:rPr>
          <w:rFonts w:ascii="Arial" w:hAnsi="Arial" w:cs="Arial"/>
          <w:color w:val="222222"/>
          <w:sz w:val="24"/>
          <w:szCs w:val="24"/>
        </w:rPr>
        <w:t>extent</w:t>
      </w:r>
      <w:r w:rsidRPr="00575C9A">
        <w:rPr>
          <w:rFonts w:ascii="Arial" w:hAnsi="Arial" w:cs="Arial"/>
          <w:color w:val="222222"/>
          <w:sz w:val="24"/>
          <w:szCs w:val="24"/>
        </w:rPr>
        <w:t>,</w:t>
      </w:r>
      <w:r w:rsidR="00781909"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with the </w:t>
      </w:r>
      <w:r w:rsidR="00C46A6A" w:rsidRPr="00575C9A">
        <w:rPr>
          <w:rFonts w:ascii="Arial" w:hAnsi="Arial" w:cs="Arial"/>
          <w:color w:val="222222"/>
          <w:sz w:val="24"/>
          <w:szCs w:val="24"/>
        </w:rPr>
        <w:t>objective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of </w:t>
      </w:r>
      <w:r w:rsidR="00C46A6A" w:rsidRPr="00575C9A">
        <w:rPr>
          <w:rFonts w:ascii="Arial" w:hAnsi="Arial" w:cs="Arial"/>
          <w:color w:val="222222"/>
          <w:sz w:val="24"/>
          <w:szCs w:val="24"/>
        </w:rPr>
        <w:t>reaching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the </w:t>
      </w:r>
      <w:r w:rsidR="00C46A6A" w:rsidRPr="00575C9A">
        <w:rPr>
          <w:rFonts w:ascii="Arial" w:hAnsi="Arial" w:cs="Arial"/>
          <w:color w:val="222222"/>
          <w:sz w:val="24"/>
          <w:szCs w:val="24"/>
        </w:rPr>
        <w:t>goal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. There are two </w:t>
      </w:r>
      <w:r w:rsidR="00C46A6A" w:rsidRPr="00575C9A">
        <w:rPr>
          <w:rFonts w:ascii="Arial" w:hAnsi="Arial" w:cs="Arial"/>
          <w:color w:val="222222"/>
          <w:sz w:val="24"/>
          <w:szCs w:val="24"/>
        </w:rPr>
        <w:t>forms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of budgeting </w:t>
      </w:r>
      <w:r w:rsidR="001445A9" w:rsidRPr="00575C9A">
        <w:rPr>
          <w:rFonts w:ascii="Arial" w:hAnsi="Arial" w:cs="Arial"/>
          <w:color w:val="222222"/>
          <w:sz w:val="24"/>
          <w:szCs w:val="24"/>
        </w:rPr>
        <w:t>systems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1445A9" w:rsidRPr="00575C9A">
        <w:rPr>
          <w:rFonts w:ascii="Arial" w:hAnsi="Arial" w:cs="Arial"/>
          <w:color w:val="222222"/>
          <w:sz w:val="24"/>
          <w:szCs w:val="24"/>
        </w:rPr>
        <w:t>such as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traditional budgeting – </w:t>
      </w:r>
      <w:r w:rsidR="00F42BE6" w:rsidRPr="00575C9A">
        <w:rPr>
          <w:rFonts w:ascii="Arial" w:hAnsi="Arial" w:cs="Arial"/>
          <w:color w:val="222222"/>
          <w:sz w:val="24"/>
          <w:szCs w:val="24"/>
        </w:rPr>
        <w:t>objectives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set in the </w:t>
      </w:r>
      <w:r w:rsidR="00F220DF" w:rsidRPr="00575C9A">
        <w:rPr>
          <w:rFonts w:ascii="Arial" w:hAnsi="Arial" w:cs="Arial"/>
          <w:color w:val="222222"/>
          <w:sz w:val="24"/>
          <w:szCs w:val="24"/>
        </w:rPr>
        <w:t>preceding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year, budgeting is </w:t>
      </w:r>
      <w:r w:rsidR="00F220DF" w:rsidRPr="00575C9A">
        <w:rPr>
          <w:rFonts w:ascii="Arial" w:hAnsi="Arial" w:cs="Arial"/>
          <w:color w:val="222222"/>
          <w:sz w:val="24"/>
          <w:szCs w:val="24"/>
        </w:rPr>
        <w:t>completed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, by making </w:t>
      </w:r>
      <w:r w:rsidR="00F220DF" w:rsidRPr="00575C9A">
        <w:rPr>
          <w:rFonts w:ascii="Arial" w:hAnsi="Arial" w:cs="Arial"/>
          <w:color w:val="222222"/>
          <w:sz w:val="24"/>
          <w:szCs w:val="24"/>
        </w:rPr>
        <w:t>specific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766FBF" w:rsidRPr="00575C9A">
        <w:rPr>
          <w:rFonts w:ascii="Arial" w:hAnsi="Arial" w:cs="Arial"/>
          <w:color w:val="222222"/>
          <w:sz w:val="24"/>
          <w:szCs w:val="24"/>
        </w:rPr>
        <w:t>calculations, to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766FBF" w:rsidRPr="00575C9A">
        <w:rPr>
          <w:rFonts w:ascii="Arial" w:hAnsi="Arial" w:cs="Arial"/>
          <w:color w:val="222222"/>
          <w:sz w:val="24"/>
          <w:szCs w:val="24"/>
        </w:rPr>
        <w:t>get to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the </w:t>
      </w:r>
      <w:r w:rsidR="00766FBF" w:rsidRPr="00575C9A">
        <w:rPr>
          <w:rFonts w:ascii="Arial" w:hAnsi="Arial" w:cs="Arial"/>
          <w:color w:val="222222"/>
          <w:sz w:val="24"/>
          <w:szCs w:val="24"/>
        </w:rPr>
        <w:t>current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budget and zero-based </w:t>
      </w:r>
      <w:r w:rsidR="00766FBF" w:rsidRPr="00575C9A">
        <w:rPr>
          <w:rFonts w:ascii="Arial" w:hAnsi="Arial" w:cs="Arial"/>
          <w:color w:val="222222"/>
          <w:sz w:val="24"/>
          <w:szCs w:val="24"/>
        </w:rPr>
        <w:t xml:space="preserve">budgeting, 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no </w:t>
      </w:r>
      <w:r w:rsidR="00B7770E" w:rsidRPr="00575C9A">
        <w:rPr>
          <w:rFonts w:ascii="Arial" w:hAnsi="Arial" w:cs="Arial"/>
          <w:color w:val="222222"/>
          <w:sz w:val="24"/>
          <w:szCs w:val="24"/>
        </w:rPr>
        <w:t>note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is </w:t>
      </w:r>
      <w:r w:rsidR="00B7770E" w:rsidRPr="00575C9A">
        <w:rPr>
          <w:rFonts w:ascii="Arial" w:hAnsi="Arial" w:cs="Arial"/>
          <w:color w:val="222222"/>
          <w:sz w:val="24"/>
          <w:szCs w:val="24"/>
        </w:rPr>
        <w:t>done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to the </w:t>
      </w:r>
      <w:r w:rsidR="00BF3D0B" w:rsidRPr="00575C9A">
        <w:rPr>
          <w:rFonts w:ascii="Arial" w:hAnsi="Arial" w:cs="Arial"/>
          <w:color w:val="222222"/>
          <w:sz w:val="24"/>
          <w:szCs w:val="24"/>
        </w:rPr>
        <w:t>preceding year</w:t>
      </w:r>
      <w:r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5C5635" w:rsidRPr="00575C9A">
        <w:rPr>
          <w:rFonts w:ascii="Arial" w:hAnsi="Arial" w:cs="Arial"/>
          <w:color w:val="222222"/>
          <w:sz w:val="24"/>
          <w:szCs w:val="24"/>
        </w:rPr>
        <w:t xml:space="preserve">objectives. Unlike, </w:t>
      </w:r>
      <w:r w:rsidR="00BF3D0B" w:rsidRPr="00575C9A">
        <w:rPr>
          <w:rFonts w:ascii="Arial" w:hAnsi="Arial" w:cs="Arial"/>
          <w:color w:val="222222"/>
          <w:sz w:val="24"/>
          <w:szCs w:val="24"/>
        </w:rPr>
        <w:t xml:space="preserve">zero-based budgeting is </w:t>
      </w:r>
      <w:r w:rsidR="0098744E" w:rsidRPr="00575C9A">
        <w:rPr>
          <w:rFonts w:ascii="Arial" w:hAnsi="Arial" w:cs="Arial"/>
          <w:color w:val="222222"/>
          <w:sz w:val="24"/>
          <w:szCs w:val="24"/>
        </w:rPr>
        <w:t>built</w:t>
      </w:r>
      <w:r w:rsidR="00BF3D0B" w:rsidRPr="00575C9A">
        <w:rPr>
          <w:rFonts w:ascii="Arial" w:hAnsi="Arial" w:cs="Arial"/>
          <w:color w:val="222222"/>
          <w:sz w:val="24"/>
          <w:szCs w:val="24"/>
        </w:rPr>
        <w:t xml:space="preserve"> on the </w:t>
      </w:r>
      <w:r w:rsidR="0098744E" w:rsidRPr="00575C9A">
        <w:rPr>
          <w:rFonts w:ascii="Arial" w:hAnsi="Arial" w:cs="Arial"/>
          <w:color w:val="222222"/>
          <w:sz w:val="24"/>
          <w:szCs w:val="24"/>
        </w:rPr>
        <w:t>theory</w:t>
      </w:r>
      <w:r w:rsidR="00BF3D0B" w:rsidRPr="00575C9A">
        <w:rPr>
          <w:rFonts w:ascii="Arial" w:hAnsi="Arial" w:cs="Arial"/>
          <w:color w:val="222222"/>
          <w:sz w:val="24"/>
          <w:szCs w:val="24"/>
        </w:rPr>
        <w:t xml:space="preserve"> that every </w:t>
      </w:r>
      <w:r w:rsidR="00FF6422" w:rsidRPr="00575C9A">
        <w:rPr>
          <w:rFonts w:ascii="Arial" w:hAnsi="Arial" w:cs="Arial"/>
          <w:color w:val="222222"/>
          <w:sz w:val="24"/>
          <w:szCs w:val="24"/>
        </w:rPr>
        <w:t>penny of</w:t>
      </w:r>
      <w:r w:rsidR="00BF3D0B" w:rsidRPr="00575C9A">
        <w:rPr>
          <w:rFonts w:ascii="Arial" w:hAnsi="Arial" w:cs="Arial"/>
          <w:color w:val="222222"/>
          <w:sz w:val="24"/>
          <w:szCs w:val="24"/>
        </w:rPr>
        <w:t xml:space="preserve"> the </w:t>
      </w:r>
      <w:r w:rsidR="00FF6422" w:rsidRPr="00575C9A">
        <w:rPr>
          <w:rFonts w:ascii="Arial" w:hAnsi="Arial" w:cs="Arial"/>
          <w:color w:val="222222"/>
          <w:sz w:val="24"/>
          <w:szCs w:val="24"/>
        </w:rPr>
        <w:t>expenses</w:t>
      </w:r>
      <w:r w:rsidR="00BF3D0B" w:rsidRPr="00575C9A">
        <w:rPr>
          <w:rFonts w:ascii="Arial" w:hAnsi="Arial" w:cs="Arial"/>
          <w:color w:val="222222"/>
          <w:sz w:val="24"/>
          <w:szCs w:val="24"/>
        </w:rPr>
        <w:t xml:space="preserve">, should be </w:t>
      </w:r>
      <w:r w:rsidR="00FF6422" w:rsidRPr="00575C9A">
        <w:rPr>
          <w:rFonts w:ascii="Arial" w:hAnsi="Arial" w:cs="Arial"/>
          <w:color w:val="222222"/>
          <w:sz w:val="24"/>
          <w:szCs w:val="24"/>
        </w:rPr>
        <w:t xml:space="preserve">mentioned, </w:t>
      </w:r>
      <w:r w:rsidR="00386189" w:rsidRPr="00575C9A">
        <w:rPr>
          <w:rFonts w:ascii="Arial" w:hAnsi="Arial" w:cs="Arial"/>
          <w:color w:val="222222"/>
          <w:sz w:val="24"/>
          <w:szCs w:val="24"/>
        </w:rPr>
        <w:t>explained,</w:t>
      </w:r>
      <w:r w:rsidR="00FF6422" w:rsidRPr="00575C9A">
        <w:rPr>
          <w:rFonts w:ascii="Arial" w:hAnsi="Arial" w:cs="Arial"/>
          <w:color w:val="222222"/>
          <w:sz w:val="24"/>
          <w:szCs w:val="24"/>
        </w:rPr>
        <w:t xml:space="preserve"> and justified.</w:t>
      </w:r>
    </w:p>
    <w:p w14:paraId="1E37E64B" w14:textId="77777777" w:rsidR="006B4BC0" w:rsidRPr="00575C9A" w:rsidRDefault="00FF6422" w:rsidP="00575C9A">
      <w:pPr>
        <w:spacing w:line="360" w:lineRule="auto"/>
        <w:jc w:val="both"/>
        <w:rPr>
          <w:rFonts w:ascii="Arial" w:hAnsi="Arial" w:cs="Arial"/>
          <w:color w:val="242D48"/>
          <w:sz w:val="24"/>
          <w:szCs w:val="24"/>
          <w:shd w:val="clear" w:color="auto" w:fill="FFFFFF"/>
        </w:rPr>
      </w:pPr>
      <w:r w:rsidRPr="00575C9A">
        <w:rPr>
          <w:rFonts w:ascii="Arial" w:hAnsi="Arial" w:cs="Arial"/>
          <w:color w:val="222222"/>
          <w:sz w:val="24"/>
          <w:szCs w:val="24"/>
        </w:rPr>
        <w:t xml:space="preserve">Zero based </w:t>
      </w:r>
      <w:r w:rsidR="001A5E58" w:rsidRPr="00575C9A">
        <w:rPr>
          <w:rFonts w:ascii="Arial" w:hAnsi="Arial" w:cs="Arial"/>
          <w:color w:val="222222"/>
          <w:sz w:val="24"/>
          <w:szCs w:val="24"/>
        </w:rPr>
        <w:t xml:space="preserve">budgeting </w:t>
      </w:r>
      <w:proofErr w:type="gramStart"/>
      <w:r w:rsidR="001A5E58" w:rsidRPr="00575C9A">
        <w:rPr>
          <w:rFonts w:ascii="Arial" w:hAnsi="Arial" w:cs="Arial"/>
          <w:color w:val="222222"/>
          <w:sz w:val="24"/>
          <w:szCs w:val="24"/>
        </w:rPr>
        <w:t>has</w:t>
      </w:r>
      <w:r w:rsidR="000430E5"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345BE1" w:rsidRPr="00575C9A">
        <w:rPr>
          <w:rFonts w:ascii="Arial" w:hAnsi="Arial" w:cs="Arial"/>
          <w:color w:val="222222"/>
          <w:sz w:val="24"/>
          <w:szCs w:val="24"/>
        </w:rPr>
        <w:t>to</w:t>
      </w:r>
      <w:proofErr w:type="gramEnd"/>
      <w:r w:rsidR="00345BE1" w:rsidRPr="00575C9A">
        <w:rPr>
          <w:rFonts w:ascii="Arial" w:hAnsi="Arial" w:cs="Arial"/>
          <w:color w:val="222222"/>
          <w:sz w:val="24"/>
          <w:szCs w:val="24"/>
        </w:rPr>
        <w:t xml:space="preserve"> go</w:t>
      </w:r>
      <w:r w:rsidR="001A5E58" w:rsidRPr="00575C9A">
        <w:rPr>
          <w:rFonts w:ascii="Arial" w:hAnsi="Arial" w:cs="Arial"/>
          <w:color w:val="222222"/>
          <w:sz w:val="24"/>
          <w:szCs w:val="24"/>
        </w:rPr>
        <w:t xml:space="preserve"> through many </w:t>
      </w:r>
      <w:r w:rsidR="00EA1612" w:rsidRPr="00575C9A">
        <w:rPr>
          <w:rFonts w:ascii="Arial" w:hAnsi="Arial" w:cs="Arial"/>
          <w:color w:val="222222"/>
          <w:sz w:val="24"/>
          <w:szCs w:val="24"/>
        </w:rPr>
        <w:t>steps to</w:t>
      </w:r>
      <w:r w:rsidR="00D051AA"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240DE6" w:rsidRPr="00575C9A">
        <w:rPr>
          <w:rFonts w:ascii="Arial" w:hAnsi="Arial" w:cs="Arial"/>
          <w:color w:val="222222"/>
          <w:sz w:val="24"/>
          <w:szCs w:val="24"/>
        </w:rPr>
        <w:t>deliver</w:t>
      </w:r>
      <w:r w:rsidR="00D051AA" w:rsidRPr="00575C9A">
        <w:rPr>
          <w:rFonts w:ascii="Arial" w:hAnsi="Arial" w:cs="Arial"/>
          <w:color w:val="222222"/>
          <w:sz w:val="24"/>
          <w:szCs w:val="24"/>
        </w:rPr>
        <w:t xml:space="preserve"> a baseline of ZBB</w:t>
      </w:r>
      <w:r w:rsidR="00A044A9"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EA1612" w:rsidRPr="00575C9A">
        <w:rPr>
          <w:rFonts w:ascii="Arial" w:hAnsi="Arial" w:cs="Arial"/>
          <w:color w:val="222222"/>
          <w:sz w:val="24"/>
          <w:szCs w:val="24"/>
        </w:rPr>
        <w:t>realisation</w:t>
      </w:r>
      <w:r w:rsidR="001D5614" w:rsidRPr="00575C9A">
        <w:rPr>
          <w:rFonts w:ascii="Arial" w:hAnsi="Arial" w:cs="Arial"/>
          <w:color w:val="222222"/>
          <w:sz w:val="24"/>
          <w:szCs w:val="24"/>
        </w:rPr>
        <w:t>.</w:t>
      </w:r>
      <w:r w:rsidR="00EA1612" w:rsidRPr="00575C9A">
        <w:rPr>
          <w:rFonts w:ascii="Arial" w:hAnsi="Arial" w:cs="Arial"/>
          <w:color w:val="222222"/>
          <w:sz w:val="24"/>
          <w:szCs w:val="24"/>
        </w:rPr>
        <w:t xml:space="preserve"> at</w:t>
      </w:r>
      <w:r w:rsidR="00D051AA" w:rsidRPr="00575C9A">
        <w:rPr>
          <w:rFonts w:ascii="Arial" w:hAnsi="Arial" w:cs="Arial"/>
          <w:color w:val="222222"/>
          <w:sz w:val="24"/>
          <w:szCs w:val="24"/>
        </w:rPr>
        <w:t xml:space="preserve"> the </w:t>
      </w:r>
      <w:r w:rsidR="00A044A9" w:rsidRPr="00575C9A">
        <w:rPr>
          <w:rFonts w:ascii="Arial" w:hAnsi="Arial" w:cs="Arial"/>
          <w:color w:val="222222"/>
          <w:sz w:val="24"/>
          <w:szCs w:val="24"/>
        </w:rPr>
        <w:t>beginning</w:t>
      </w:r>
      <w:r w:rsidR="00240DE6"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386189" w:rsidRPr="00575C9A">
        <w:rPr>
          <w:rFonts w:ascii="Arial" w:hAnsi="Arial" w:cs="Arial"/>
          <w:color w:val="222222"/>
          <w:sz w:val="24"/>
          <w:szCs w:val="24"/>
        </w:rPr>
        <w:t>the organisation</w:t>
      </w:r>
      <w:r w:rsidR="00D051AA"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240DE6" w:rsidRPr="00575C9A">
        <w:rPr>
          <w:rFonts w:ascii="Arial" w:hAnsi="Arial" w:cs="Arial"/>
          <w:color w:val="222222"/>
          <w:sz w:val="24"/>
          <w:szCs w:val="24"/>
        </w:rPr>
        <w:t xml:space="preserve">start </w:t>
      </w:r>
      <w:r w:rsidR="00AD1A94" w:rsidRPr="00575C9A">
        <w:rPr>
          <w:rFonts w:ascii="Arial" w:hAnsi="Arial" w:cs="Arial"/>
          <w:color w:val="222222"/>
          <w:sz w:val="24"/>
          <w:szCs w:val="24"/>
        </w:rPr>
        <w:t>from</w:t>
      </w:r>
      <w:r w:rsidR="00240DE6" w:rsidRPr="00575C9A">
        <w:rPr>
          <w:rFonts w:ascii="Arial" w:hAnsi="Arial" w:cs="Arial"/>
          <w:color w:val="222222"/>
          <w:sz w:val="24"/>
          <w:szCs w:val="24"/>
        </w:rPr>
        <w:t xml:space="preserve"> scratch</w:t>
      </w:r>
      <w:r w:rsidR="00F44091" w:rsidRPr="00575C9A">
        <w:rPr>
          <w:rFonts w:ascii="Arial" w:hAnsi="Arial" w:cs="Arial"/>
          <w:color w:val="222222"/>
          <w:sz w:val="24"/>
          <w:szCs w:val="24"/>
        </w:rPr>
        <w:t>(zero) then it</w:t>
      </w:r>
      <w:r w:rsidR="006C43C6"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474A47" w:rsidRPr="00575C9A">
        <w:rPr>
          <w:rFonts w:ascii="Arial" w:hAnsi="Arial" w:cs="Arial"/>
          <w:color w:val="222222"/>
          <w:sz w:val="24"/>
          <w:szCs w:val="24"/>
        </w:rPr>
        <w:t>avoids</w:t>
      </w:r>
      <w:r w:rsidR="006C43C6" w:rsidRPr="00575C9A">
        <w:rPr>
          <w:rFonts w:ascii="Arial" w:hAnsi="Arial" w:cs="Arial"/>
          <w:color w:val="222222"/>
          <w:sz w:val="24"/>
          <w:szCs w:val="24"/>
        </w:rPr>
        <w:t xml:space="preserve"> any kind of unnecessary activity inside the </w:t>
      </w:r>
      <w:r w:rsidR="00386189" w:rsidRPr="00575C9A">
        <w:rPr>
          <w:rFonts w:ascii="Arial" w:hAnsi="Arial" w:cs="Arial"/>
          <w:color w:val="222222"/>
          <w:sz w:val="24"/>
          <w:szCs w:val="24"/>
        </w:rPr>
        <w:t>company, evaluate</w:t>
      </w:r>
      <w:r w:rsidR="00F44091"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6C43C6" w:rsidRPr="00575C9A">
        <w:rPr>
          <w:rFonts w:ascii="Arial" w:hAnsi="Arial" w:cs="Arial"/>
          <w:color w:val="222222"/>
          <w:sz w:val="24"/>
          <w:szCs w:val="24"/>
        </w:rPr>
        <w:t xml:space="preserve">any </w:t>
      </w:r>
      <w:r w:rsidR="00AD1A94" w:rsidRPr="00575C9A">
        <w:rPr>
          <w:rFonts w:ascii="Arial" w:hAnsi="Arial" w:cs="Arial"/>
          <w:color w:val="222222"/>
          <w:sz w:val="24"/>
          <w:szCs w:val="24"/>
        </w:rPr>
        <w:t xml:space="preserve">charge </w:t>
      </w:r>
      <w:r w:rsidR="00EA1612" w:rsidRPr="00575C9A">
        <w:rPr>
          <w:rFonts w:ascii="Arial" w:hAnsi="Arial" w:cs="Arial"/>
          <w:color w:val="222222"/>
          <w:sz w:val="24"/>
          <w:szCs w:val="24"/>
        </w:rPr>
        <w:t xml:space="preserve">area. Afterwards, the manager </w:t>
      </w:r>
      <w:proofErr w:type="gramStart"/>
      <w:r w:rsidR="00EA1612" w:rsidRPr="00575C9A">
        <w:rPr>
          <w:rFonts w:ascii="Arial" w:hAnsi="Arial" w:cs="Arial"/>
          <w:color w:val="222222"/>
          <w:sz w:val="24"/>
          <w:szCs w:val="24"/>
        </w:rPr>
        <w:t>has to</w:t>
      </w:r>
      <w:proofErr w:type="gramEnd"/>
      <w:r w:rsidR="00EA1612"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386189" w:rsidRPr="00575C9A">
        <w:rPr>
          <w:rFonts w:ascii="Arial" w:hAnsi="Arial" w:cs="Arial"/>
          <w:color w:val="222222"/>
          <w:sz w:val="24"/>
          <w:szCs w:val="24"/>
        </w:rPr>
        <w:t>justify</w:t>
      </w:r>
      <w:r w:rsidR="00EA1612"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0A5A70" w:rsidRPr="00575C9A">
        <w:rPr>
          <w:rFonts w:ascii="Arial" w:hAnsi="Arial" w:cs="Arial"/>
          <w:color w:val="222222"/>
          <w:sz w:val="24"/>
          <w:szCs w:val="24"/>
        </w:rPr>
        <w:t xml:space="preserve">cost effective, </w:t>
      </w:r>
      <w:r w:rsidR="00474A47" w:rsidRPr="00575C9A">
        <w:rPr>
          <w:rFonts w:ascii="Arial" w:hAnsi="Arial" w:cs="Arial"/>
          <w:color w:val="222222"/>
          <w:sz w:val="24"/>
          <w:szCs w:val="24"/>
        </w:rPr>
        <w:t>appropriate</w:t>
      </w:r>
      <w:r w:rsidR="000A5A70" w:rsidRPr="00575C9A">
        <w:rPr>
          <w:rFonts w:ascii="Arial" w:hAnsi="Arial" w:cs="Arial"/>
          <w:color w:val="222222"/>
          <w:sz w:val="24"/>
          <w:szCs w:val="24"/>
        </w:rPr>
        <w:t xml:space="preserve"> and </w:t>
      </w:r>
      <w:r w:rsidR="00474A47" w:rsidRPr="00575C9A">
        <w:rPr>
          <w:rFonts w:ascii="Arial" w:hAnsi="Arial" w:cs="Arial"/>
          <w:color w:val="222222"/>
          <w:sz w:val="24"/>
          <w:szCs w:val="24"/>
        </w:rPr>
        <w:t>cost saving zones</w:t>
      </w:r>
      <w:r w:rsidR="001D5614" w:rsidRPr="00575C9A">
        <w:rPr>
          <w:rFonts w:ascii="Arial" w:hAnsi="Arial" w:cs="Arial"/>
          <w:color w:val="222222"/>
          <w:sz w:val="24"/>
          <w:szCs w:val="24"/>
        </w:rPr>
        <w:t>.</w:t>
      </w:r>
      <w:r w:rsidR="00474A47" w:rsidRPr="00575C9A">
        <w:rPr>
          <w:rFonts w:ascii="Arial" w:hAnsi="Arial" w:cs="Arial"/>
          <w:color w:val="222222"/>
          <w:sz w:val="24"/>
          <w:szCs w:val="24"/>
        </w:rPr>
        <w:t xml:space="preserve"> </w:t>
      </w:r>
      <w:r w:rsidR="00044194" w:rsidRPr="00575C9A">
        <w:rPr>
          <w:rFonts w:ascii="Arial" w:hAnsi="Arial" w:cs="Arial"/>
          <w:color w:val="222222"/>
          <w:sz w:val="24"/>
          <w:szCs w:val="24"/>
        </w:rPr>
        <w:t>The last</w:t>
      </w:r>
      <w:r w:rsidR="00D26D78" w:rsidRPr="00575C9A">
        <w:rPr>
          <w:rFonts w:ascii="Arial" w:hAnsi="Arial" w:cs="Arial"/>
          <w:color w:val="222222"/>
          <w:sz w:val="24"/>
          <w:szCs w:val="24"/>
        </w:rPr>
        <w:t xml:space="preserve"> two </w:t>
      </w:r>
      <w:r w:rsidR="00044194" w:rsidRPr="00575C9A">
        <w:rPr>
          <w:rFonts w:ascii="Arial" w:hAnsi="Arial" w:cs="Arial"/>
          <w:color w:val="222222"/>
          <w:sz w:val="24"/>
          <w:szCs w:val="24"/>
        </w:rPr>
        <w:t xml:space="preserve">steps are streamline </w:t>
      </w:r>
      <w:r w:rsidR="00DD14DE" w:rsidRPr="00575C9A">
        <w:rPr>
          <w:rFonts w:ascii="Arial" w:hAnsi="Arial" w:cs="Arial"/>
          <w:color w:val="222222"/>
          <w:sz w:val="24"/>
          <w:szCs w:val="24"/>
        </w:rPr>
        <w:t xml:space="preserve">which means </w:t>
      </w:r>
      <w:r w:rsidR="00DD14DE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define what </w:t>
      </w:r>
      <w:r w:rsidR="00D26D78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movements</w:t>
      </w:r>
      <w:r w:rsidR="00DD14DE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 should be </w:t>
      </w:r>
      <w:r w:rsidR="00D26D78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worked</w:t>
      </w:r>
      <w:r w:rsidR="00DD14DE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 and </w:t>
      </w:r>
      <w:r w:rsidR="00D26D78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how. </w:t>
      </w:r>
      <w:r w:rsidR="006B4BC0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Also,</w:t>
      </w:r>
      <w:r w:rsidR="00D26D78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 </w:t>
      </w:r>
      <w:r w:rsidR="00AE614F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execute </w:t>
      </w:r>
      <w:r w:rsidR="0021530A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process and </w:t>
      </w:r>
      <w:r w:rsidR="00AE614F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planning</w:t>
      </w:r>
      <w:r w:rsidR="0021530A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, share responsibilities </w:t>
      </w:r>
      <w:r w:rsidR="006B4BC0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and clear plans.</w:t>
      </w:r>
    </w:p>
    <w:p w14:paraId="71D1736B" w14:textId="58AC5CAB" w:rsidR="006B4BC0" w:rsidRPr="00575C9A" w:rsidRDefault="006B4BC0" w:rsidP="00575C9A">
      <w:pPr>
        <w:spacing w:line="360" w:lineRule="auto"/>
        <w:jc w:val="both"/>
        <w:rPr>
          <w:rFonts w:ascii="Arial" w:hAnsi="Arial" w:cs="Arial"/>
          <w:color w:val="242D48"/>
          <w:sz w:val="24"/>
          <w:szCs w:val="24"/>
          <w:shd w:val="clear" w:color="auto" w:fill="FFFFFF"/>
        </w:rPr>
      </w:pPr>
      <w:r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this report will </w:t>
      </w:r>
      <w:r w:rsidR="0069407B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present and </w:t>
      </w:r>
      <w:r w:rsidR="00BE3336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assess</w:t>
      </w:r>
      <w:r w:rsidR="0069407B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 the </w:t>
      </w:r>
      <w:r w:rsidR="0025540A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development</w:t>
      </w:r>
      <w:r w:rsidR="0069407B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 of </w:t>
      </w:r>
      <w:r w:rsidR="001501BE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zero-based</w:t>
      </w:r>
      <w:r w:rsidR="0069407B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 budgeting</w:t>
      </w:r>
      <w:r w:rsidR="001501BE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, the be</w:t>
      </w:r>
      <w:r w:rsidR="0025540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nefits </w:t>
      </w:r>
      <w:r w:rsidR="001501BE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of ZZB </w:t>
      </w:r>
      <w:r w:rsidR="0085305B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over </w:t>
      </w:r>
      <w:r w:rsidR="0085305B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the</w:t>
      </w:r>
      <w:r w:rsidR="001501BE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 traditional </w:t>
      </w:r>
      <w:r w:rsidR="00462C55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budget, and how the </w:t>
      </w:r>
      <w:r w:rsidR="0021776C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company </w:t>
      </w:r>
      <w:r w:rsidR="00462C55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may </w:t>
      </w:r>
      <w:r w:rsidR="006C568D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implement </w:t>
      </w:r>
      <w:r w:rsidR="006C568D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a</w:t>
      </w:r>
      <w:r w:rsidR="00462C55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 </w:t>
      </w:r>
      <w:r w:rsidR="005D5690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zero-based</w:t>
      </w:r>
      <w:r w:rsidR="00462C55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 budgeting </w:t>
      </w:r>
      <w:r w:rsidR="00811C02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>to</w:t>
      </w:r>
      <w:r w:rsidR="00F44EDD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 </w:t>
      </w:r>
      <w:r w:rsidR="00301593" w:rsidRPr="00575C9A">
        <w:rPr>
          <w:rFonts w:ascii="Arial" w:hAnsi="Arial" w:cs="Arial"/>
          <w:color w:val="242D48"/>
          <w:sz w:val="24"/>
          <w:szCs w:val="24"/>
          <w:shd w:val="clear" w:color="auto" w:fill="FFFFFF"/>
        </w:rPr>
        <w:t xml:space="preserve">be </w:t>
      </w:r>
      <w:r w:rsidR="00FE371D" w:rsidRPr="00575C9A">
        <w:rPr>
          <w:rFonts w:ascii="Arial" w:hAnsi="Arial" w:cs="Arial"/>
          <w:color w:val="333333"/>
          <w:sz w:val="24"/>
          <w:szCs w:val="24"/>
          <w:shd w:val="clear" w:color="auto" w:fill="FFFFFF"/>
        </w:rPr>
        <w:t>better situated</w:t>
      </w:r>
      <w:r w:rsidR="00F44EDD" w:rsidRPr="00575C9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F5650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and </w:t>
      </w:r>
      <w:r w:rsidR="00F44EDD" w:rsidRPr="00575C9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take </w:t>
      </w:r>
      <w:r w:rsidR="00704D9D" w:rsidRPr="00575C9A">
        <w:rPr>
          <w:rFonts w:ascii="Arial" w:hAnsi="Arial" w:cs="Arial"/>
          <w:color w:val="333333"/>
          <w:sz w:val="24"/>
          <w:szCs w:val="24"/>
          <w:shd w:val="clear" w:color="auto" w:fill="FFFFFF"/>
        </w:rPr>
        <w:t>benefit</w:t>
      </w:r>
      <w:r w:rsidR="00F44EDD" w:rsidRPr="00575C9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</w:t>
      </w:r>
      <w:r w:rsidR="00704D9D" w:rsidRPr="00575C9A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B15CCF" w:rsidRPr="00575C9A">
        <w:rPr>
          <w:rFonts w:ascii="Arial" w:hAnsi="Arial" w:cs="Arial"/>
          <w:color w:val="333333"/>
          <w:sz w:val="24"/>
          <w:szCs w:val="24"/>
          <w:shd w:val="clear" w:color="auto" w:fill="FFFFFF"/>
        </w:rPr>
        <w:t>technological advance</w:t>
      </w:r>
      <w:r w:rsidR="002F7420" w:rsidRPr="00575C9A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</w:p>
    <w:p w14:paraId="78AE49D6" w14:textId="77777777" w:rsidR="00FF6422" w:rsidRPr="00575C9A" w:rsidRDefault="00FF6422" w:rsidP="00575C9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</w:p>
    <w:p w14:paraId="3BDC0ECB" w14:textId="77777777" w:rsidR="00FF6422" w:rsidRPr="00575C9A" w:rsidRDefault="00FF6422" w:rsidP="00575C9A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</w:rPr>
      </w:pPr>
    </w:p>
    <w:p w14:paraId="5827A027" w14:textId="77777777" w:rsidR="008B14ED" w:rsidRPr="00575C9A" w:rsidRDefault="008B14ED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37D622" w14:textId="0BD720F3" w:rsidR="008B14ED" w:rsidRPr="00575C9A" w:rsidRDefault="008B14ED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1E814A" w14:textId="77777777" w:rsidR="008B14ED" w:rsidRPr="00575C9A" w:rsidRDefault="008B14ED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52AA6E" w14:textId="77777777" w:rsidR="007B172B" w:rsidRPr="00575C9A" w:rsidRDefault="007B172B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6137CB" w14:textId="77777777" w:rsidR="007B172B" w:rsidRPr="00575C9A" w:rsidRDefault="007B172B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A64E13" w14:textId="77777777" w:rsidR="007B172B" w:rsidRPr="00575C9A" w:rsidRDefault="007B172B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0DF4E2" w14:textId="77777777" w:rsidR="007B172B" w:rsidRPr="00575C9A" w:rsidRDefault="007B172B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137C75" w14:textId="77777777" w:rsidR="007B172B" w:rsidRPr="00575C9A" w:rsidRDefault="007B172B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66968534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89A6174" w14:textId="77777777" w:rsidR="008B14ED" w:rsidRPr="00575C9A" w:rsidRDefault="008B14ED" w:rsidP="00575C9A">
          <w:pPr>
            <w:pStyle w:val="TOCHead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75C9A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65998DE2" w14:textId="77777777" w:rsidR="007B172B" w:rsidRPr="00575C9A" w:rsidRDefault="008B14ED" w:rsidP="00575C9A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 w:eastAsia="ja-JP"/>
            </w:rPr>
          </w:pPr>
          <w:r w:rsidRPr="00575C9A">
            <w:rPr>
              <w:rFonts w:ascii="Arial" w:hAnsi="Arial" w:cs="Arial"/>
              <w:sz w:val="24"/>
              <w:szCs w:val="24"/>
            </w:rPr>
            <w:fldChar w:fldCharType="begin"/>
          </w:r>
          <w:r w:rsidRPr="00575C9A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575C9A">
            <w:rPr>
              <w:rFonts w:ascii="Arial" w:hAnsi="Arial" w:cs="Arial"/>
              <w:sz w:val="24"/>
              <w:szCs w:val="24"/>
            </w:rPr>
            <w:fldChar w:fldCharType="separate"/>
          </w:r>
          <w:r w:rsidR="007B172B" w:rsidRPr="00575C9A">
            <w:rPr>
              <w:rFonts w:ascii="Arial" w:hAnsi="Arial" w:cs="Arial"/>
              <w:noProof/>
              <w:sz w:val="24"/>
              <w:szCs w:val="24"/>
            </w:rPr>
            <w:t>Executive Summary</w:t>
          </w:r>
          <w:r w:rsidR="007B172B" w:rsidRPr="00575C9A">
            <w:rPr>
              <w:rFonts w:ascii="Arial" w:hAnsi="Arial" w:cs="Arial"/>
              <w:noProof/>
              <w:sz w:val="24"/>
              <w:szCs w:val="24"/>
            </w:rPr>
            <w:tab/>
          </w:r>
          <w:r w:rsidR="007B172B" w:rsidRPr="00575C9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7B172B" w:rsidRPr="00575C9A">
            <w:rPr>
              <w:rFonts w:ascii="Arial" w:hAnsi="Arial" w:cs="Arial"/>
              <w:noProof/>
              <w:sz w:val="24"/>
              <w:szCs w:val="24"/>
            </w:rPr>
            <w:instrText xml:space="preserve"> PAGEREF _Toc341883013 \h </w:instrText>
          </w:r>
          <w:r w:rsidR="007B172B" w:rsidRPr="00575C9A">
            <w:rPr>
              <w:rFonts w:ascii="Arial" w:hAnsi="Arial" w:cs="Arial"/>
              <w:noProof/>
              <w:sz w:val="24"/>
              <w:szCs w:val="24"/>
            </w:rPr>
          </w:r>
          <w:r w:rsidR="007B172B" w:rsidRPr="00575C9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7B172B" w:rsidRPr="00575C9A">
            <w:rPr>
              <w:rFonts w:ascii="Arial" w:hAnsi="Arial" w:cs="Arial"/>
              <w:noProof/>
              <w:sz w:val="24"/>
              <w:szCs w:val="24"/>
            </w:rPr>
            <w:t>1</w:t>
          </w:r>
          <w:r w:rsidR="007B172B" w:rsidRPr="00575C9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  <w:p w14:paraId="4EE502C6" w14:textId="77777777" w:rsidR="007B172B" w:rsidRPr="00575C9A" w:rsidRDefault="007B172B" w:rsidP="00575C9A">
          <w:pPr>
            <w:pStyle w:val="TOC1"/>
            <w:tabs>
              <w:tab w:val="left" w:pos="407"/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 w:eastAsia="ja-JP"/>
            </w:rPr>
          </w:pPr>
          <w:r w:rsidRPr="00575C9A">
            <w:rPr>
              <w:rFonts w:ascii="Arial" w:hAnsi="Arial" w:cs="Arial"/>
              <w:noProof/>
              <w:sz w:val="24"/>
              <w:szCs w:val="24"/>
            </w:rPr>
            <w:t>1.</w:t>
          </w:r>
          <w:r w:rsidRPr="00575C9A">
            <w:rPr>
              <w:rFonts w:ascii="Arial" w:eastAsiaTheme="minorEastAsia" w:hAnsi="Arial" w:cs="Arial"/>
              <w:noProof/>
              <w:sz w:val="24"/>
              <w:szCs w:val="24"/>
              <w:lang w:val="en-US" w:eastAsia="ja-JP"/>
            </w:rPr>
            <w:tab/>
          </w:r>
          <w:r w:rsidRPr="00575C9A">
            <w:rPr>
              <w:rFonts w:ascii="Arial" w:hAnsi="Arial" w:cs="Arial"/>
              <w:noProof/>
              <w:sz w:val="24"/>
              <w:szCs w:val="24"/>
            </w:rPr>
            <w:t>Introduction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tab/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instrText xml:space="preserve"> PAGEREF _Toc341883014 \h </w:instrText>
          </w:r>
          <w:r w:rsidRPr="00575C9A">
            <w:rPr>
              <w:rFonts w:ascii="Arial" w:hAnsi="Arial" w:cs="Arial"/>
              <w:noProof/>
              <w:sz w:val="24"/>
              <w:szCs w:val="24"/>
            </w:rPr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t>3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  <w:p w14:paraId="42A84071" w14:textId="77777777" w:rsidR="007B172B" w:rsidRPr="00575C9A" w:rsidRDefault="007B172B" w:rsidP="00575C9A">
          <w:pPr>
            <w:pStyle w:val="TOC1"/>
            <w:tabs>
              <w:tab w:val="left" w:pos="407"/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 w:eastAsia="ja-JP"/>
            </w:rPr>
          </w:pPr>
          <w:r w:rsidRPr="00575C9A">
            <w:rPr>
              <w:rFonts w:ascii="Arial" w:hAnsi="Arial" w:cs="Arial"/>
              <w:noProof/>
              <w:sz w:val="24"/>
              <w:szCs w:val="24"/>
            </w:rPr>
            <w:t>2.</w:t>
          </w:r>
          <w:r w:rsidRPr="00575C9A">
            <w:rPr>
              <w:rFonts w:ascii="Arial" w:eastAsiaTheme="minorEastAsia" w:hAnsi="Arial" w:cs="Arial"/>
              <w:noProof/>
              <w:sz w:val="24"/>
              <w:szCs w:val="24"/>
              <w:lang w:val="en-US" w:eastAsia="ja-JP"/>
            </w:rPr>
            <w:tab/>
          </w:r>
          <w:r w:rsidRPr="00575C9A">
            <w:rPr>
              <w:rFonts w:ascii="Arial" w:hAnsi="Arial" w:cs="Arial"/>
              <w:noProof/>
              <w:sz w:val="24"/>
              <w:szCs w:val="24"/>
            </w:rPr>
            <w:t>Zero Based Budgeting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tab/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instrText xml:space="preserve"> PAGEREF _Toc341883015 \h </w:instrText>
          </w:r>
          <w:r w:rsidRPr="00575C9A">
            <w:rPr>
              <w:rFonts w:ascii="Arial" w:hAnsi="Arial" w:cs="Arial"/>
              <w:noProof/>
              <w:sz w:val="24"/>
              <w:szCs w:val="24"/>
            </w:rPr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t>4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  <w:p w14:paraId="4BBD1913" w14:textId="77777777" w:rsidR="007B172B" w:rsidRPr="00575C9A" w:rsidRDefault="007B172B" w:rsidP="00575C9A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 w:eastAsia="ja-JP"/>
            </w:rPr>
          </w:pPr>
          <w:r w:rsidRPr="00575C9A">
            <w:rPr>
              <w:rFonts w:ascii="Arial" w:hAnsi="Arial" w:cs="Arial"/>
              <w:noProof/>
              <w:sz w:val="24"/>
              <w:szCs w:val="24"/>
            </w:rPr>
            <w:t xml:space="preserve">2.1 </w:t>
          </w:r>
          <w:r w:rsidRPr="00575C9A">
            <w:rPr>
              <w:rFonts w:ascii="Arial" w:eastAsia="Calibri" w:hAnsi="Arial" w:cs="Arial"/>
              <w:noProof/>
              <w:sz w:val="24"/>
              <w:szCs w:val="24"/>
            </w:rPr>
            <w:t>Zero-based budgeting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tab/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instrText xml:space="preserve"> PAGEREF _Toc341883016 \h </w:instrText>
          </w:r>
          <w:r w:rsidRPr="00575C9A">
            <w:rPr>
              <w:rFonts w:ascii="Arial" w:hAnsi="Arial" w:cs="Arial"/>
              <w:noProof/>
              <w:sz w:val="24"/>
              <w:szCs w:val="24"/>
            </w:rPr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t>4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  <w:p w14:paraId="3077C891" w14:textId="77777777" w:rsidR="007B172B" w:rsidRPr="00575C9A" w:rsidRDefault="007B172B" w:rsidP="00575C9A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 w:eastAsia="ja-JP"/>
            </w:rPr>
          </w:pPr>
          <w:r w:rsidRPr="00575C9A">
            <w:rPr>
              <w:rFonts w:ascii="Arial" w:hAnsi="Arial" w:cs="Arial"/>
              <w:noProof/>
              <w:sz w:val="24"/>
              <w:szCs w:val="24"/>
            </w:rPr>
            <w:t xml:space="preserve">2.2 </w:t>
          </w:r>
          <w:r w:rsidRPr="00575C9A">
            <w:rPr>
              <w:rFonts w:ascii="Arial" w:eastAsia="Calibri" w:hAnsi="Arial" w:cs="Arial"/>
              <w:noProof/>
              <w:sz w:val="24"/>
              <w:szCs w:val="24"/>
            </w:rPr>
            <w:t>Advantages of Zero-based budgeting over Traditional Based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tab/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instrText xml:space="preserve"> PAGEREF _Toc341883017 \h </w:instrText>
          </w:r>
          <w:r w:rsidRPr="00575C9A">
            <w:rPr>
              <w:rFonts w:ascii="Arial" w:hAnsi="Arial" w:cs="Arial"/>
              <w:noProof/>
              <w:sz w:val="24"/>
              <w:szCs w:val="24"/>
            </w:rPr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t>4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  <w:p w14:paraId="7E563445" w14:textId="77777777" w:rsidR="007B172B" w:rsidRPr="00575C9A" w:rsidRDefault="007B172B" w:rsidP="00575C9A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 w:eastAsia="ja-JP"/>
            </w:rPr>
          </w:pPr>
          <w:r w:rsidRPr="00575C9A">
            <w:rPr>
              <w:rFonts w:ascii="Arial" w:hAnsi="Arial" w:cs="Arial"/>
              <w:noProof/>
              <w:sz w:val="24"/>
              <w:szCs w:val="24"/>
            </w:rPr>
            <w:t xml:space="preserve">2.3 </w:t>
          </w:r>
          <w:r w:rsidRPr="00575C9A">
            <w:rPr>
              <w:rFonts w:ascii="Arial" w:eastAsia="Calibri" w:hAnsi="Arial" w:cs="Arial"/>
              <w:noProof/>
              <w:sz w:val="24"/>
              <w:szCs w:val="24"/>
            </w:rPr>
            <w:t>How the Organisation Might introduce Zero-based Budgeting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tab/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instrText xml:space="preserve"> PAGEREF _Toc341883018 \h </w:instrText>
          </w:r>
          <w:r w:rsidRPr="00575C9A">
            <w:rPr>
              <w:rFonts w:ascii="Arial" w:hAnsi="Arial" w:cs="Arial"/>
              <w:noProof/>
              <w:sz w:val="24"/>
              <w:szCs w:val="24"/>
            </w:rPr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t>4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  <w:p w14:paraId="4C2033DA" w14:textId="77777777" w:rsidR="007B172B" w:rsidRPr="00575C9A" w:rsidRDefault="007B172B" w:rsidP="00575C9A">
          <w:pPr>
            <w:pStyle w:val="TOC1"/>
            <w:tabs>
              <w:tab w:val="left" w:pos="407"/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 w:eastAsia="ja-JP"/>
            </w:rPr>
          </w:pPr>
          <w:r w:rsidRPr="00575C9A">
            <w:rPr>
              <w:rFonts w:ascii="Arial" w:hAnsi="Arial" w:cs="Arial"/>
              <w:noProof/>
              <w:sz w:val="24"/>
              <w:szCs w:val="24"/>
            </w:rPr>
            <w:t>3.</w:t>
          </w:r>
          <w:r w:rsidRPr="00575C9A">
            <w:rPr>
              <w:rFonts w:ascii="Arial" w:eastAsiaTheme="minorEastAsia" w:hAnsi="Arial" w:cs="Arial"/>
              <w:noProof/>
              <w:sz w:val="24"/>
              <w:szCs w:val="24"/>
              <w:lang w:val="en-US" w:eastAsia="ja-JP"/>
            </w:rPr>
            <w:tab/>
          </w:r>
          <w:r w:rsidRPr="00575C9A">
            <w:rPr>
              <w:rFonts w:ascii="Arial" w:hAnsi="Arial" w:cs="Arial"/>
              <w:noProof/>
              <w:sz w:val="24"/>
              <w:szCs w:val="24"/>
            </w:rPr>
            <w:t>Conclusion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tab/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instrText xml:space="preserve"> PAGEREF _Toc341883019 \h </w:instrText>
          </w:r>
          <w:r w:rsidRPr="00575C9A">
            <w:rPr>
              <w:rFonts w:ascii="Arial" w:hAnsi="Arial" w:cs="Arial"/>
              <w:noProof/>
              <w:sz w:val="24"/>
              <w:szCs w:val="24"/>
            </w:rPr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t>5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  <w:p w14:paraId="0A72048C" w14:textId="77777777" w:rsidR="007B172B" w:rsidRPr="00575C9A" w:rsidRDefault="007B172B" w:rsidP="00575C9A">
          <w:pPr>
            <w:pStyle w:val="TOC1"/>
            <w:tabs>
              <w:tab w:val="left" w:pos="407"/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 w:eastAsia="ja-JP"/>
            </w:rPr>
          </w:pPr>
          <w:r w:rsidRPr="00575C9A">
            <w:rPr>
              <w:rFonts w:ascii="Arial" w:hAnsi="Arial" w:cs="Arial"/>
              <w:noProof/>
              <w:sz w:val="24"/>
              <w:szCs w:val="24"/>
            </w:rPr>
            <w:t>4.</w:t>
          </w:r>
          <w:r w:rsidRPr="00575C9A">
            <w:rPr>
              <w:rFonts w:ascii="Arial" w:eastAsiaTheme="minorEastAsia" w:hAnsi="Arial" w:cs="Arial"/>
              <w:noProof/>
              <w:sz w:val="24"/>
              <w:szCs w:val="24"/>
              <w:lang w:val="en-US" w:eastAsia="ja-JP"/>
            </w:rPr>
            <w:tab/>
          </w:r>
          <w:r w:rsidRPr="00575C9A">
            <w:rPr>
              <w:rFonts w:ascii="Arial" w:hAnsi="Arial" w:cs="Arial"/>
              <w:noProof/>
              <w:sz w:val="24"/>
              <w:szCs w:val="24"/>
            </w:rPr>
            <w:t>Reference List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tab/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instrText xml:space="preserve"> PAGEREF _Toc341883020 \h </w:instrText>
          </w:r>
          <w:r w:rsidRPr="00575C9A">
            <w:rPr>
              <w:rFonts w:ascii="Arial" w:hAnsi="Arial" w:cs="Arial"/>
              <w:noProof/>
              <w:sz w:val="24"/>
              <w:szCs w:val="24"/>
            </w:rPr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Pr="00575C9A">
            <w:rPr>
              <w:rFonts w:ascii="Arial" w:hAnsi="Arial" w:cs="Arial"/>
              <w:noProof/>
              <w:sz w:val="24"/>
              <w:szCs w:val="24"/>
            </w:rPr>
            <w:t>6</w:t>
          </w:r>
          <w:r w:rsidRPr="00575C9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  <w:p w14:paraId="532513E0" w14:textId="77777777" w:rsidR="008B14ED" w:rsidRPr="00575C9A" w:rsidRDefault="008B14ED" w:rsidP="00575C9A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75C9A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507847E0" w14:textId="77777777" w:rsidR="008B14ED" w:rsidRPr="00575C9A" w:rsidRDefault="008B14ED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5C9A">
        <w:rPr>
          <w:rFonts w:ascii="Arial" w:hAnsi="Arial" w:cs="Arial"/>
          <w:sz w:val="24"/>
          <w:szCs w:val="24"/>
        </w:rPr>
        <w:br w:type="page"/>
      </w:r>
    </w:p>
    <w:p w14:paraId="316A2B80" w14:textId="4AADB053" w:rsidR="008B14ED" w:rsidRPr="00575C9A" w:rsidRDefault="008B14ED" w:rsidP="00575C9A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341883014"/>
      <w:r w:rsidRPr="00575C9A">
        <w:rPr>
          <w:rFonts w:ascii="Arial" w:hAnsi="Arial" w:cs="Arial"/>
          <w:sz w:val="24"/>
          <w:szCs w:val="24"/>
        </w:rPr>
        <w:lastRenderedPageBreak/>
        <w:t>Introduction</w:t>
      </w:r>
      <w:bookmarkEnd w:id="1"/>
    </w:p>
    <w:p w14:paraId="04524E13" w14:textId="77777777" w:rsidR="00301593" w:rsidRPr="00575C9A" w:rsidRDefault="00301593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E2065E" w14:textId="3D3FC866" w:rsidR="009F34F1" w:rsidRPr="00575C9A" w:rsidRDefault="000A69B3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5C9A">
        <w:rPr>
          <w:rFonts w:ascii="Arial" w:hAnsi="Arial" w:cs="Arial"/>
          <w:sz w:val="24"/>
          <w:szCs w:val="24"/>
        </w:rPr>
        <w:t xml:space="preserve">Zero based budgeting </w:t>
      </w:r>
      <w:r w:rsidR="00B04F09" w:rsidRPr="00575C9A">
        <w:rPr>
          <w:rFonts w:ascii="Arial" w:hAnsi="Arial" w:cs="Arial"/>
          <w:sz w:val="24"/>
          <w:szCs w:val="24"/>
        </w:rPr>
        <w:t xml:space="preserve">invented in 1970s. several </w:t>
      </w:r>
      <w:r w:rsidR="00E71084" w:rsidRPr="00575C9A">
        <w:rPr>
          <w:rFonts w:ascii="Arial" w:hAnsi="Arial" w:cs="Arial"/>
          <w:sz w:val="24"/>
          <w:szCs w:val="24"/>
        </w:rPr>
        <w:t>companies in</w:t>
      </w:r>
      <w:r w:rsidR="00C66E18" w:rsidRPr="00575C9A">
        <w:rPr>
          <w:rFonts w:ascii="Arial" w:hAnsi="Arial" w:cs="Arial"/>
          <w:sz w:val="24"/>
          <w:szCs w:val="24"/>
        </w:rPr>
        <w:t xml:space="preserve"> the past were only checking if </w:t>
      </w:r>
      <w:r w:rsidR="00E71084" w:rsidRPr="00575C9A">
        <w:rPr>
          <w:rFonts w:ascii="Arial" w:hAnsi="Arial" w:cs="Arial"/>
          <w:sz w:val="24"/>
          <w:szCs w:val="24"/>
        </w:rPr>
        <w:t xml:space="preserve">all </w:t>
      </w:r>
      <w:r w:rsidR="00350665" w:rsidRPr="00575C9A">
        <w:rPr>
          <w:rFonts w:ascii="Arial" w:hAnsi="Arial" w:cs="Arial"/>
          <w:sz w:val="24"/>
          <w:szCs w:val="24"/>
        </w:rPr>
        <w:t>expenses</w:t>
      </w:r>
      <w:r w:rsidR="00E71084" w:rsidRPr="00575C9A">
        <w:rPr>
          <w:rFonts w:ascii="Arial" w:hAnsi="Arial" w:cs="Arial"/>
          <w:sz w:val="24"/>
          <w:szCs w:val="24"/>
        </w:rPr>
        <w:t xml:space="preserve"> are in place </w:t>
      </w:r>
      <w:r w:rsidR="00350665" w:rsidRPr="00575C9A">
        <w:rPr>
          <w:rFonts w:ascii="Arial" w:hAnsi="Arial" w:cs="Arial"/>
          <w:sz w:val="24"/>
          <w:szCs w:val="24"/>
        </w:rPr>
        <w:t>without</w:t>
      </w:r>
      <w:r w:rsidR="00E71084" w:rsidRPr="00575C9A">
        <w:rPr>
          <w:rFonts w:ascii="Arial" w:hAnsi="Arial" w:cs="Arial"/>
          <w:sz w:val="24"/>
          <w:szCs w:val="24"/>
        </w:rPr>
        <w:t xml:space="preserve"> need of </w:t>
      </w:r>
      <w:r w:rsidR="00350665" w:rsidRPr="00575C9A">
        <w:rPr>
          <w:rFonts w:ascii="Arial" w:hAnsi="Arial" w:cs="Arial"/>
          <w:sz w:val="24"/>
          <w:szCs w:val="24"/>
        </w:rPr>
        <w:t xml:space="preserve">double confirmation. However, in ZBB </w:t>
      </w:r>
      <w:r w:rsidR="00451CD6" w:rsidRPr="00575C9A">
        <w:rPr>
          <w:rFonts w:ascii="Arial" w:hAnsi="Arial" w:cs="Arial"/>
          <w:sz w:val="24"/>
          <w:szCs w:val="24"/>
        </w:rPr>
        <w:t>everything</w:t>
      </w:r>
      <w:r w:rsidR="00790DBC" w:rsidRPr="00575C9A">
        <w:rPr>
          <w:rFonts w:ascii="Arial" w:hAnsi="Arial" w:cs="Arial"/>
          <w:sz w:val="24"/>
          <w:szCs w:val="24"/>
        </w:rPr>
        <w:t xml:space="preserve"> </w:t>
      </w:r>
      <w:r w:rsidR="00BC274B" w:rsidRPr="00575C9A">
        <w:rPr>
          <w:rFonts w:ascii="Arial" w:hAnsi="Arial" w:cs="Arial"/>
          <w:sz w:val="24"/>
          <w:szCs w:val="24"/>
        </w:rPr>
        <w:t xml:space="preserve">related </w:t>
      </w:r>
      <w:r w:rsidR="00790DBC" w:rsidRPr="00575C9A">
        <w:rPr>
          <w:rFonts w:ascii="Arial" w:hAnsi="Arial" w:cs="Arial"/>
          <w:sz w:val="24"/>
          <w:szCs w:val="24"/>
        </w:rPr>
        <w:t xml:space="preserve">to budgeting should be </w:t>
      </w:r>
      <w:r w:rsidR="005C7E19" w:rsidRPr="00575C9A">
        <w:rPr>
          <w:rFonts w:ascii="Arial" w:hAnsi="Arial" w:cs="Arial"/>
          <w:sz w:val="24"/>
          <w:szCs w:val="24"/>
        </w:rPr>
        <w:t>assessed. The</w:t>
      </w:r>
      <w:r w:rsidR="00BC274B" w:rsidRPr="00575C9A">
        <w:rPr>
          <w:rFonts w:ascii="Arial" w:hAnsi="Arial" w:cs="Arial"/>
          <w:sz w:val="24"/>
          <w:szCs w:val="24"/>
        </w:rPr>
        <w:t xml:space="preserve"> budgets </w:t>
      </w:r>
      <w:r w:rsidR="005C7E19" w:rsidRPr="00575C9A">
        <w:rPr>
          <w:rFonts w:ascii="Arial" w:hAnsi="Arial" w:cs="Arial"/>
          <w:sz w:val="24"/>
          <w:szCs w:val="24"/>
        </w:rPr>
        <w:t>start</w:t>
      </w:r>
      <w:r w:rsidR="00BC274B" w:rsidRPr="00575C9A">
        <w:rPr>
          <w:rFonts w:ascii="Arial" w:hAnsi="Arial" w:cs="Arial"/>
          <w:sz w:val="24"/>
          <w:szCs w:val="24"/>
        </w:rPr>
        <w:t xml:space="preserve"> from the scratch with a</w:t>
      </w:r>
      <w:r w:rsidR="007B47F6" w:rsidRPr="00575C9A">
        <w:rPr>
          <w:rFonts w:ascii="Arial" w:hAnsi="Arial" w:cs="Arial"/>
          <w:sz w:val="24"/>
          <w:szCs w:val="24"/>
        </w:rPr>
        <w:t xml:space="preserve"> fresh decision.</w:t>
      </w:r>
    </w:p>
    <w:p w14:paraId="30FEA91E" w14:textId="3FF176AB" w:rsidR="00B113B3" w:rsidRPr="00575C9A" w:rsidRDefault="00E23F92" w:rsidP="00575C9A">
      <w:pPr>
        <w:pStyle w:val="NormalWeb"/>
        <w:shd w:val="clear" w:color="auto" w:fill="FFFFFF"/>
        <w:spacing w:before="0" w:beforeAutospacing="0" w:after="360" w:afterAutospacing="0" w:line="360" w:lineRule="auto"/>
        <w:jc w:val="both"/>
        <w:rPr>
          <w:rFonts w:ascii="Arial" w:hAnsi="Arial" w:cs="Arial"/>
          <w:color w:val="242D48"/>
          <w:lang w:val="en-GB"/>
        </w:rPr>
      </w:pPr>
      <w:hyperlink r:id="rId11" w:tgtFrame="_blank" w:history="1">
        <w:r w:rsidR="00284C16" w:rsidRPr="00575C9A">
          <w:rPr>
            <w:rStyle w:val="Style1Char"/>
            <w:rFonts w:eastAsiaTheme="majorEastAsia"/>
            <w:lang w:val="en-GB"/>
          </w:rPr>
          <w:t>Zero-based budgeting (ZBB)</w:t>
        </w:r>
      </w:hyperlink>
      <w:r w:rsidR="00284C16" w:rsidRPr="00575C9A">
        <w:rPr>
          <w:rFonts w:ascii="Arial" w:hAnsi="Arial" w:cs="Arial"/>
          <w:color w:val="242D48"/>
          <w:lang w:val="en-GB"/>
        </w:rPr>
        <w:t> is a</w:t>
      </w:r>
      <w:r w:rsidR="00585347" w:rsidRPr="00575C9A">
        <w:rPr>
          <w:rFonts w:ascii="Arial" w:hAnsi="Arial" w:cs="Arial"/>
          <w:color w:val="242D48"/>
          <w:lang w:val="en-GB"/>
        </w:rPr>
        <w:t xml:space="preserve">n </w:t>
      </w:r>
      <w:r w:rsidR="00284C16" w:rsidRPr="00575C9A">
        <w:rPr>
          <w:rFonts w:ascii="Arial" w:hAnsi="Arial" w:cs="Arial"/>
          <w:color w:val="242D48"/>
          <w:lang w:val="en-GB"/>
        </w:rPr>
        <w:t xml:space="preserve">approach to support business with strategic goals. Its </w:t>
      </w:r>
      <w:r w:rsidR="00AF517D" w:rsidRPr="00575C9A">
        <w:rPr>
          <w:rFonts w:ascii="Arial" w:hAnsi="Arial" w:cs="Arial"/>
          <w:color w:val="242D48"/>
          <w:lang w:val="en-GB"/>
        </w:rPr>
        <w:t>method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CA70E6" w:rsidRPr="00575C9A">
        <w:rPr>
          <w:rFonts w:ascii="Arial" w:hAnsi="Arial" w:cs="Arial"/>
          <w:color w:val="242D48"/>
          <w:lang w:val="en-GB"/>
        </w:rPr>
        <w:t>demands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173FEF" w:rsidRPr="00575C9A">
        <w:rPr>
          <w:rFonts w:ascii="Arial" w:hAnsi="Arial" w:cs="Arial"/>
          <w:color w:val="242D48"/>
          <w:lang w:val="en-GB"/>
        </w:rPr>
        <w:t>company to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BF5F19" w:rsidRPr="00575C9A">
        <w:rPr>
          <w:rFonts w:ascii="Arial" w:hAnsi="Arial" w:cs="Arial"/>
          <w:color w:val="242D48"/>
          <w:lang w:val="en-GB"/>
        </w:rPr>
        <w:t>create budget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BF5F19">
        <w:rPr>
          <w:rFonts w:ascii="Arial" w:hAnsi="Arial" w:cs="Arial"/>
          <w:color w:val="242D48"/>
          <w:lang w:val="en-GB"/>
        </w:rPr>
        <w:t xml:space="preserve">annually </w:t>
      </w:r>
      <w:r w:rsidR="00284C16" w:rsidRPr="00575C9A">
        <w:rPr>
          <w:rFonts w:ascii="Arial" w:hAnsi="Arial" w:cs="Arial"/>
          <w:color w:val="242D48"/>
          <w:lang w:val="en-GB"/>
        </w:rPr>
        <w:t xml:space="preserve">from </w:t>
      </w:r>
      <w:r w:rsidR="001B1F30" w:rsidRPr="00575C9A">
        <w:rPr>
          <w:rFonts w:ascii="Arial" w:hAnsi="Arial" w:cs="Arial"/>
          <w:color w:val="242D48"/>
          <w:lang w:val="en-GB"/>
        </w:rPr>
        <w:t>zero to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590D7C" w:rsidRPr="00575C9A">
        <w:rPr>
          <w:rFonts w:ascii="Arial" w:hAnsi="Arial" w:cs="Arial"/>
          <w:color w:val="242D48"/>
          <w:lang w:val="en-GB"/>
        </w:rPr>
        <w:t>confirm</w:t>
      </w:r>
      <w:r w:rsidR="00284C16" w:rsidRPr="00575C9A">
        <w:rPr>
          <w:rFonts w:ascii="Arial" w:hAnsi="Arial" w:cs="Arial"/>
          <w:color w:val="242D48"/>
          <w:lang w:val="en-GB"/>
        </w:rPr>
        <w:t xml:space="preserve"> all </w:t>
      </w:r>
      <w:r w:rsidR="002C7202" w:rsidRPr="00575C9A">
        <w:rPr>
          <w:rFonts w:ascii="Arial" w:hAnsi="Arial" w:cs="Arial"/>
          <w:color w:val="242D48"/>
          <w:lang w:val="en-GB"/>
        </w:rPr>
        <w:t>components</w:t>
      </w:r>
      <w:r w:rsidR="00284C16" w:rsidRPr="00575C9A">
        <w:rPr>
          <w:rFonts w:ascii="Arial" w:hAnsi="Arial" w:cs="Arial"/>
          <w:color w:val="242D48"/>
          <w:lang w:val="en-GB"/>
        </w:rPr>
        <w:t xml:space="preserve"> of the annual </w:t>
      </w:r>
      <w:r w:rsidR="006C568D">
        <w:rPr>
          <w:rFonts w:ascii="Arial" w:hAnsi="Arial" w:cs="Arial"/>
          <w:color w:val="242D48"/>
          <w:lang w:val="en-GB"/>
        </w:rPr>
        <w:t xml:space="preserve">budget </w:t>
      </w:r>
      <w:r w:rsidR="006C568D" w:rsidRPr="00575C9A">
        <w:rPr>
          <w:rFonts w:ascii="Arial" w:hAnsi="Arial" w:cs="Arial"/>
          <w:color w:val="242D48"/>
          <w:lang w:val="en-GB"/>
        </w:rPr>
        <w:t>are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9F18F4" w:rsidRPr="00575C9A">
        <w:rPr>
          <w:rFonts w:ascii="Arial" w:hAnsi="Arial" w:cs="Arial"/>
          <w:color w:val="242D48"/>
          <w:lang w:val="en-GB"/>
        </w:rPr>
        <w:t xml:space="preserve">efficient in terms </w:t>
      </w:r>
      <w:r w:rsidR="004F486E" w:rsidRPr="00575C9A">
        <w:rPr>
          <w:rFonts w:ascii="Arial" w:hAnsi="Arial" w:cs="Arial"/>
          <w:color w:val="242D48"/>
          <w:lang w:val="en-GB"/>
        </w:rPr>
        <w:t>of</w:t>
      </w:r>
      <w:r w:rsidR="009F18F4" w:rsidRPr="00575C9A">
        <w:rPr>
          <w:rFonts w:ascii="Arial" w:hAnsi="Arial" w:cs="Arial"/>
          <w:color w:val="242D48"/>
          <w:lang w:val="en-GB"/>
        </w:rPr>
        <w:t xml:space="preserve"> </w:t>
      </w:r>
      <w:r w:rsidR="007354C2" w:rsidRPr="00575C9A">
        <w:rPr>
          <w:rFonts w:ascii="Arial" w:hAnsi="Arial" w:cs="Arial"/>
          <w:color w:val="242D48"/>
          <w:lang w:val="en-GB"/>
        </w:rPr>
        <w:t>costs important and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4F486E" w:rsidRPr="00575C9A">
        <w:rPr>
          <w:rFonts w:ascii="Arial" w:hAnsi="Arial" w:cs="Arial"/>
          <w:color w:val="242D48"/>
          <w:lang w:val="en-GB"/>
        </w:rPr>
        <w:t>run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4F486E" w:rsidRPr="00575C9A">
        <w:rPr>
          <w:rFonts w:ascii="Arial" w:hAnsi="Arial" w:cs="Arial"/>
          <w:color w:val="242D48"/>
          <w:lang w:val="en-GB"/>
        </w:rPr>
        <w:t>increased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4F486E" w:rsidRPr="00575C9A">
        <w:rPr>
          <w:rFonts w:ascii="Arial" w:hAnsi="Arial" w:cs="Arial"/>
          <w:color w:val="242D48"/>
          <w:lang w:val="en-GB"/>
        </w:rPr>
        <w:t>reserves.</w:t>
      </w:r>
    </w:p>
    <w:p w14:paraId="374A4A72" w14:textId="1A5B05EA" w:rsidR="00284C16" w:rsidRPr="00575C9A" w:rsidRDefault="000828D5" w:rsidP="00575C9A">
      <w:pPr>
        <w:pStyle w:val="NormalWeb"/>
        <w:shd w:val="clear" w:color="auto" w:fill="FFFFFF"/>
        <w:spacing w:before="0" w:beforeAutospacing="0" w:after="360" w:afterAutospacing="0" w:line="360" w:lineRule="auto"/>
        <w:jc w:val="both"/>
        <w:rPr>
          <w:rFonts w:ascii="Arial" w:hAnsi="Arial" w:cs="Arial"/>
          <w:color w:val="242D48"/>
          <w:lang w:val="en-GB"/>
        </w:rPr>
      </w:pPr>
      <w:r w:rsidRPr="00575C9A">
        <w:rPr>
          <w:rFonts w:ascii="Arial" w:hAnsi="Arial" w:cs="Arial"/>
          <w:color w:val="242D48"/>
          <w:lang w:val="en-GB"/>
        </w:rPr>
        <w:t>ZBB enable</w:t>
      </w:r>
      <w:r w:rsidR="00510B62" w:rsidRPr="00575C9A">
        <w:rPr>
          <w:rFonts w:ascii="Arial" w:hAnsi="Arial" w:cs="Arial"/>
          <w:color w:val="242D48"/>
          <w:lang w:val="en-GB"/>
        </w:rPr>
        <w:t xml:space="preserve"> </w:t>
      </w:r>
      <w:r w:rsidR="00284C16" w:rsidRPr="00575C9A">
        <w:rPr>
          <w:rFonts w:ascii="Arial" w:hAnsi="Arial" w:cs="Arial"/>
          <w:color w:val="242D48"/>
          <w:lang w:val="en-GB"/>
        </w:rPr>
        <w:t xml:space="preserve">businesses to </w:t>
      </w:r>
      <w:r w:rsidR="00510B62" w:rsidRPr="00575C9A">
        <w:rPr>
          <w:rFonts w:ascii="Arial" w:hAnsi="Arial" w:cs="Arial"/>
          <w:color w:val="242D48"/>
          <w:lang w:val="en-GB"/>
        </w:rPr>
        <w:t>enhance</w:t>
      </w:r>
      <w:r w:rsidR="00284C16" w:rsidRPr="00575C9A">
        <w:rPr>
          <w:rFonts w:ascii="Arial" w:hAnsi="Arial" w:cs="Arial"/>
          <w:color w:val="242D48"/>
          <w:lang w:val="en-GB"/>
        </w:rPr>
        <w:t xml:space="preserve"> resource </w:t>
      </w:r>
      <w:r w:rsidR="00030472" w:rsidRPr="00575C9A">
        <w:rPr>
          <w:rFonts w:ascii="Arial" w:hAnsi="Arial" w:cs="Arial"/>
          <w:color w:val="242D48"/>
          <w:lang w:val="en-GB"/>
        </w:rPr>
        <w:t>organisation,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8164A7" w:rsidRPr="00575C9A">
        <w:rPr>
          <w:rFonts w:ascii="Arial" w:hAnsi="Arial" w:cs="Arial"/>
          <w:color w:val="242D48"/>
          <w:lang w:val="en-GB"/>
        </w:rPr>
        <w:t xml:space="preserve">staff </w:t>
      </w:r>
      <w:r w:rsidR="00284C16" w:rsidRPr="00575C9A">
        <w:rPr>
          <w:rFonts w:ascii="Arial" w:hAnsi="Arial" w:cs="Arial"/>
          <w:color w:val="242D48"/>
          <w:lang w:val="en-GB"/>
        </w:rPr>
        <w:t xml:space="preserve">engagement, and </w:t>
      </w:r>
      <w:r w:rsidR="00355AF8" w:rsidRPr="00575C9A">
        <w:rPr>
          <w:rFonts w:ascii="Arial" w:hAnsi="Arial" w:cs="Arial"/>
          <w:color w:val="242D48"/>
          <w:lang w:val="en-GB"/>
        </w:rPr>
        <w:t>administrative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355AF8" w:rsidRPr="00575C9A">
        <w:rPr>
          <w:rFonts w:ascii="Arial" w:hAnsi="Arial" w:cs="Arial"/>
          <w:color w:val="242D48"/>
          <w:lang w:val="en-GB"/>
        </w:rPr>
        <w:t>cooperation</w:t>
      </w:r>
      <w:r w:rsidRPr="00575C9A">
        <w:rPr>
          <w:rFonts w:ascii="Arial" w:hAnsi="Arial" w:cs="Arial"/>
          <w:color w:val="242D48"/>
          <w:lang w:val="en-GB"/>
        </w:rPr>
        <w:t xml:space="preserve">. </w:t>
      </w:r>
      <w:r w:rsidR="00355AF8" w:rsidRPr="00575C9A">
        <w:rPr>
          <w:rFonts w:ascii="Arial" w:hAnsi="Arial" w:cs="Arial"/>
          <w:color w:val="242D48"/>
          <w:lang w:val="en-GB"/>
        </w:rPr>
        <w:t xml:space="preserve">ZBB not always concentrating on saving </w:t>
      </w:r>
      <w:r w:rsidR="00CD0F8A" w:rsidRPr="00575C9A">
        <w:rPr>
          <w:rFonts w:ascii="Arial" w:hAnsi="Arial" w:cs="Arial"/>
          <w:color w:val="242D48"/>
          <w:lang w:val="en-GB"/>
        </w:rPr>
        <w:t xml:space="preserve">even it </w:t>
      </w:r>
      <w:r w:rsidR="00512E2D" w:rsidRPr="00575C9A">
        <w:rPr>
          <w:rFonts w:ascii="Arial" w:hAnsi="Arial" w:cs="Arial"/>
          <w:color w:val="242D48"/>
          <w:lang w:val="en-GB"/>
        </w:rPr>
        <w:t>concentrate</w:t>
      </w:r>
      <w:r w:rsidR="00CD0F8A" w:rsidRPr="00575C9A">
        <w:rPr>
          <w:rFonts w:ascii="Arial" w:hAnsi="Arial" w:cs="Arial"/>
          <w:color w:val="242D48"/>
          <w:lang w:val="en-GB"/>
        </w:rPr>
        <w:t xml:space="preserve"> on </w:t>
      </w:r>
      <w:r w:rsidR="00030472" w:rsidRPr="00575C9A">
        <w:rPr>
          <w:rFonts w:ascii="Arial" w:hAnsi="Arial" w:cs="Arial"/>
          <w:color w:val="242D48"/>
          <w:lang w:val="en-GB"/>
        </w:rPr>
        <w:t>reducing cost. However, it</w:t>
      </w:r>
      <w:r w:rsidR="00A06394" w:rsidRPr="00575C9A">
        <w:rPr>
          <w:rFonts w:ascii="Arial" w:hAnsi="Arial" w:cs="Arial"/>
          <w:color w:val="242D48"/>
          <w:lang w:val="en-GB"/>
        </w:rPr>
        <w:t xml:space="preserve">s </w:t>
      </w:r>
      <w:r w:rsidR="00030472" w:rsidRPr="00575C9A">
        <w:rPr>
          <w:rFonts w:ascii="Arial" w:hAnsi="Arial" w:cs="Arial"/>
          <w:color w:val="242D48"/>
          <w:lang w:val="en-GB"/>
        </w:rPr>
        <w:t xml:space="preserve">approaches </w:t>
      </w:r>
      <w:r w:rsidR="00A06394" w:rsidRPr="00575C9A">
        <w:rPr>
          <w:rFonts w:ascii="Arial" w:hAnsi="Arial" w:cs="Arial"/>
          <w:color w:val="242D48"/>
          <w:lang w:val="en-GB"/>
        </w:rPr>
        <w:t xml:space="preserve">contribute on </w:t>
      </w:r>
      <w:r w:rsidR="00512E2D" w:rsidRPr="00575C9A">
        <w:rPr>
          <w:rFonts w:ascii="Arial" w:hAnsi="Arial" w:cs="Arial"/>
          <w:color w:val="242D48"/>
          <w:lang w:val="en-GB"/>
        </w:rPr>
        <w:t xml:space="preserve">prediction, find </w:t>
      </w:r>
      <w:r w:rsidR="004B4B78" w:rsidRPr="00575C9A">
        <w:rPr>
          <w:rFonts w:ascii="Arial" w:hAnsi="Arial" w:cs="Arial"/>
          <w:color w:val="242D48"/>
          <w:lang w:val="en-GB"/>
        </w:rPr>
        <w:t>solution, and</w:t>
      </w:r>
      <w:r w:rsidR="00261BB2" w:rsidRPr="00575C9A">
        <w:rPr>
          <w:rFonts w:ascii="Arial" w:hAnsi="Arial" w:cs="Arial"/>
          <w:color w:val="242D48"/>
          <w:lang w:val="en-GB"/>
        </w:rPr>
        <w:t xml:space="preserve"> </w:t>
      </w:r>
      <w:r w:rsidR="004B4B78" w:rsidRPr="00575C9A">
        <w:rPr>
          <w:rFonts w:ascii="Arial" w:hAnsi="Arial" w:cs="Arial"/>
          <w:color w:val="242D48"/>
          <w:lang w:val="en-GB"/>
        </w:rPr>
        <w:t>ensure spending</w:t>
      </w:r>
      <w:r w:rsidR="00284C16" w:rsidRPr="00575C9A">
        <w:rPr>
          <w:rFonts w:ascii="Arial" w:hAnsi="Arial" w:cs="Arial"/>
          <w:color w:val="242D48"/>
          <w:lang w:val="en-GB"/>
        </w:rPr>
        <w:t xml:space="preserve"> is </w:t>
      </w:r>
      <w:r w:rsidR="004B4B78" w:rsidRPr="00575C9A">
        <w:rPr>
          <w:rFonts w:ascii="Arial" w:hAnsi="Arial" w:cs="Arial"/>
          <w:color w:val="242D48"/>
          <w:lang w:val="en-GB"/>
        </w:rPr>
        <w:t>associated</w:t>
      </w:r>
      <w:r w:rsidR="00284C16" w:rsidRPr="00575C9A">
        <w:rPr>
          <w:rFonts w:ascii="Arial" w:hAnsi="Arial" w:cs="Arial"/>
          <w:color w:val="242D48"/>
          <w:lang w:val="en-GB"/>
        </w:rPr>
        <w:t xml:space="preserve"> to the </w:t>
      </w:r>
      <w:r w:rsidR="004C71E4" w:rsidRPr="00575C9A">
        <w:rPr>
          <w:rFonts w:ascii="Arial" w:hAnsi="Arial" w:cs="Arial"/>
          <w:color w:val="242D48"/>
          <w:lang w:val="en-GB"/>
        </w:rPr>
        <w:t>development aims of</w:t>
      </w:r>
      <w:r w:rsidR="00284C16" w:rsidRPr="00575C9A">
        <w:rPr>
          <w:rFonts w:ascii="Arial" w:hAnsi="Arial" w:cs="Arial"/>
          <w:color w:val="242D48"/>
          <w:lang w:val="en-GB"/>
        </w:rPr>
        <w:t xml:space="preserve"> the </w:t>
      </w:r>
      <w:r w:rsidR="004B4B78" w:rsidRPr="00575C9A">
        <w:rPr>
          <w:rFonts w:ascii="Arial" w:hAnsi="Arial" w:cs="Arial"/>
          <w:color w:val="242D48"/>
          <w:lang w:val="en-GB"/>
        </w:rPr>
        <w:t>company. If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4C71E4" w:rsidRPr="00575C9A">
        <w:rPr>
          <w:rFonts w:ascii="Arial" w:hAnsi="Arial" w:cs="Arial"/>
          <w:color w:val="242D48"/>
          <w:lang w:val="en-GB"/>
        </w:rPr>
        <w:t xml:space="preserve">results </w:t>
      </w:r>
      <w:r w:rsidR="00CF1DB7" w:rsidRPr="00575C9A">
        <w:rPr>
          <w:rFonts w:ascii="Arial" w:hAnsi="Arial" w:cs="Arial"/>
          <w:color w:val="242D48"/>
          <w:lang w:val="en-GB"/>
        </w:rPr>
        <w:t>do</w:t>
      </w:r>
      <w:r w:rsidR="00284C16" w:rsidRPr="00575C9A">
        <w:rPr>
          <w:rFonts w:ascii="Arial" w:hAnsi="Arial" w:cs="Arial"/>
          <w:color w:val="242D48"/>
          <w:lang w:val="en-GB"/>
        </w:rPr>
        <w:t xml:space="preserve"> not </w:t>
      </w:r>
      <w:r w:rsidR="0076621C" w:rsidRPr="00575C9A">
        <w:rPr>
          <w:rFonts w:ascii="Arial" w:hAnsi="Arial" w:cs="Arial"/>
          <w:color w:val="242D48"/>
          <w:lang w:val="en-GB"/>
        </w:rPr>
        <w:t>go through</w:t>
      </w:r>
      <w:r w:rsidR="00941910" w:rsidRPr="00575C9A">
        <w:rPr>
          <w:rFonts w:ascii="Arial" w:hAnsi="Arial" w:cs="Arial"/>
          <w:color w:val="242D48"/>
          <w:lang w:val="en-GB"/>
        </w:rPr>
        <w:t xml:space="preserve"> </w:t>
      </w:r>
      <w:r w:rsidR="00284C16" w:rsidRPr="00575C9A">
        <w:rPr>
          <w:rFonts w:ascii="Arial" w:hAnsi="Arial" w:cs="Arial"/>
          <w:color w:val="242D48"/>
          <w:lang w:val="en-GB"/>
        </w:rPr>
        <w:t xml:space="preserve">expectations, ZBB can </w:t>
      </w:r>
      <w:r w:rsidR="0076621C" w:rsidRPr="00575C9A">
        <w:rPr>
          <w:rFonts w:ascii="Arial" w:hAnsi="Arial" w:cs="Arial"/>
          <w:color w:val="242D48"/>
          <w:lang w:val="en-GB"/>
        </w:rPr>
        <w:t>encourage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4C71E4" w:rsidRPr="00575C9A">
        <w:rPr>
          <w:rFonts w:ascii="Arial" w:hAnsi="Arial" w:cs="Arial"/>
          <w:color w:val="242D48"/>
          <w:lang w:val="en-GB"/>
        </w:rPr>
        <w:t>companies to</w:t>
      </w:r>
      <w:r w:rsidR="00284C16" w:rsidRPr="00575C9A">
        <w:rPr>
          <w:rFonts w:ascii="Arial" w:hAnsi="Arial" w:cs="Arial"/>
          <w:color w:val="242D48"/>
          <w:lang w:val="en-GB"/>
        </w:rPr>
        <w:t xml:space="preserve"> </w:t>
      </w:r>
      <w:r w:rsidR="004C71E4" w:rsidRPr="00575C9A">
        <w:rPr>
          <w:rFonts w:ascii="Arial" w:hAnsi="Arial" w:cs="Arial"/>
          <w:color w:val="242D48"/>
          <w:lang w:val="en-GB"/>
        </w:rPr>
        <w:t>recognize</w:t>
      </w:r>
      <w:r w:rsidR="00284C16" w:rsidRPr="00575C9A">
        <w:rPr>
          <w:rFonts w:ascii="Arial" w:hAnsi="Arial" w:cs="Arial"/>
          <w:color w:val="242D48"/>
          <w:lang w:val="en-GB"/>
        </w:rPr>
        <w:t xml:space="preserve"> how to </w:t>
      </w:r>
      <w:r w:rsidR="004C71E4" w:rsidRPr="00575C9A">
        <w:rPr>
          <w:rFonts w:ascii="Arial" w:hAnsi="Arial" w:cs="Arial"/>
          <w:color w:val="242D48"/>
          <w:lang w:val="en-GB"/>
        </w:rPr>
        <w:t>manage differently for the next month.</w:t>
      </w:r>
    </w:p>
    <w:p w14:paraId="132CF94C" w14:textId="68C6CA6A" w:rsidR="00915AEF" w:rsidRPr="00575C9A" w:rsidRDefault="00915AEF" w:rsidP="00575C9A">
      <w:pPr>
        <w:pStyle w:val="NormalWeb"/>
        <w:shd w:val="clear" w:color="auto" w:fill="FFFFFF"/>
        <w:spacing w:before="0" w:beforeAutospacing="0" w:after="360" w:afterAutospacing="0" w:line="360" w:lineRule="auto"/>
        <w:jc w:val="both"/>
        <w:rPr>
          <w:rFonts w:ascii="Arial" w:hAnsi="Arial" w:cs="Arial"/>
          <w:color w:val="242D48"/>
          <w:lang w:val="en-GB"/>
        </w:rPr>
      </w:pPr>
    </w:p>
    <w:p w14:paraId="5113A025" w14:textId="18E31123" w:rsidR="008B14ED" w:rsidRPr="00575C9A" w:rsidRDefault="008B14ED" w:rsidP="00575C9A">
      <w:pPr>
        <w:pStyle w:val="NormalWeb"/>
        <w:shd w:val="clear" w:color="auto" w:fill="FFFFFF"/>
        <w:spacing w:before="0" w:beforeAutospacing="0" w:after="360" w:afterAutospacing="0" w:line="360" w:lineRule="auto"/>
        <w:jc w:val="both"/>
        <w:rPr>
          <w:rFonts w:ascii="Arial" w:hAnsi="Arial" w:cs="Arial"/>
          <w:color w:val="242D48"/>
          <w:lang w:val="en-GB"/>
        </w:rPr>
      </w:pPr>
      <w:r w:rsidRPr="00575C9A">
        <w:rPr>
          <w:rFonts w:ascii="Arial" w:hAnsi="Arial" w:cs="Arial"/>
          <w:lang w:val="en-GB"/>
        </w:rPr>
        <w:br w:type="page"/>
      </w:r>
    </w:p>
    <w:p w14:paraId="55246B3C" w14:textId="77777777" w:rsidR="002F7420" w:rsidRPr="00575C9A" w:rsidRDefault="00E35A08" w:rsidP="00575C9A">
      <w:pPr>
        <w:pStyle w:val="Heading1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Toc341883015"/>
      <w:r w:rsidRPr="00575C9A">
        <w:rPr>
          <w:rFonts w:ascii="Arial" w:hAnsi="Arial" w:cs="Arial"/>
          <w:sz w:val="24"/>
          <w:szCs w:val="24"/>
        </w:rPr>
        <w:lastRenderedPageBreak/>
        <w:t>Zero Based Budgeting</w:t>
      </w:r>
      <w:bookmarkStart w:id="3" w:name="_Toc341883016"/>
      <w:bookmarkEnd w:id="2"/>
    </w:p>
    <w:p w14:paraId="0A6264EA" w14:textId="164B81E1" w:rsidR="00E35A08" w:rsidRPr="00575C9A" w:rsidRDefault="002F7420" w:rsidP="00EA1891">
      <w:pPr>
        <w:pStyle w:val="Heading1"/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575C9A">
        <w:rPr>
          <w:rFonts w:ascii="Arial" w:hAnsi="Arial" w:cs="Arial"/>
          <w:sz w:val="24"/>
          <w:szCs w:val="24"/>
        </w:rPr>
        <w:t>2.1</w:t>
      </w:r>
      <w:r w:rsidR="00E35A08" w:rsidRPr="00575C9A">
        <w:rPr>
          <w:rFonts w:ascii="Arial" w:eastAsia="Calibri" w:hAnsi="Arial" w:cs="Arial"/>
          <w:sz w:val="24"/>
          <w:szCs w:val="24"/>
        </w:rPr>
        <w:t>Zero-based budgeting</w:t>
      </w:r>
      <w:bookmarkEnd w:id="3"/>
    </w:p>
    <w:p w14:paraId="2A595921" w14:textId="25916606" w:rsidR="002F7420" w:rsidRPr="00575C9A" w:rsidRDefault="00276622" w:rsidP="00575C9A">
      <w:pPr>
        <w:pStyle w:val="css-jh3faj"/>
        <w:spacing w:before="0" w:beforeAutospacing="0" w:after="480" w:afterAutospacing="0" w:line="360" w:lineRule="auto"/>
        <w:jc w:val="both"/>
        <w:rPr>
          <w:rFonts w:ascii="Arial" w:hAnsi="Arial" w:cs="Arial"/>
          <w:color w:val="2C2D2F"/>
          <w:lang w:val="en-GB"/>
        </w:rPr>
      </w:pPr>
      <w:r w:rsidRPr="00575C9A">
        <w:rPr>
          <w:rFonts w:ascii="Arial" w:hAnsi="Arial" w:cs="Arial"/>
          <w:color w:val="2C2D2F"/>
          <w:lang w:val="en-GB"/>
        </w:rPr>
        <w:t xml:space="preserve">Zero-based budgeting is a </w:t>
      </w:r>
      <w:r w:rsidR="00617096" w:rsidRPr="00575C9A">
        <w:rPr>
          <w:rFonts w:ascii="Arial" w:hAnsi="Arial" w:cs="Arial"/>
          <w:color w:val="2C2D2F"/>
          <w:lang w:val="en-GB"/>
        </w:rPr>
        <w:t>technique</w:t>
      </w:r>
      <w:r w:rsidRPr="00575C9A">
        <w:rPr>
          <w:rFonts w:ascii="Arial" w:hAnsi="Arial" w:cs="Arial"/>
          <w:color w:val="2C2D2F"/>
          <w:lang w:val="en-GB"/>
        </w:rPr>
        <w:t xml:space="preserve"> </w:t>
      </w:r>
      <w:r w:rsidR="00491D1B" w:rsidRPr="00575C9A">
        <w:rPr>
          <w:rFonts w:ascii="Arial" w:hAnsi="Arial" w:cs="Arial"/>
          <w:color w:val="2C2D2F"/>
          <w:lang w:val="en-GB"/>
        </w:rPr>
        <w:t>applied</w:t>
      </w:r>
      <w:r w:rsidRPr="00575C9A">
        <w:rPr>
          <w:rFonts w:ascii="Arial" w:hAnsi="Arial" w:cs="Arial"/>
          <w:color w:val="2C2D2F"/>
          <w:lang w:val="en-GB"/>
        </w:rPr>
        <w:t xml:space="preserve"> by </w:t>
      </w:r>
      <w:r w:rsidR="007F081E" w:rsidRPr="00575C9A">
        <w:rPr>
          <w:rFonts w:ascii="Arial" w:hAnsi="Arial" w:cs="Arial"/>
          <w:color w:val="2C2D2F"/>
          <w:lang w:val="en-GB"/>
        </w:rPr>
        <w:t>companies to</w:t>
      </w:r>
      <w:r w:rsidRPr="00575C9A">
        <w:rPr>
          <w:rFonts w:ascii="Arial" w:hAnsi="Arial" w:cs="Arial"/>
          <w:color w:val="2C2D2F"/>
          <w:lang w:val="en-GB"/>
        </w:rPr>
        <w:t xml:space="preserve"> </w:t>
      </w:r>
      <w:r w:rsidR="00617096" w:rsidRPr="00575C9A">
        <w:rPr>
          <w:rFonts w:ascii="Arial" w:hAnsi="Arial" w:cs="Arial"/>
          <w:color w:val="2C2D2F"/>
          <w:lang w:val="en-GB"/>
        </w:rPr>
        <w:t>employ</w:t>
      </w:r>
      <w:r w:rsidRPr="00575C9A">
        <w:rPr>
          <w:rFonts w:ascii="Arial" w:hAnsi="Arial" w:cs="Arial"/>
          <w:color w:val="2C2D2F"/>
          <w:lang w:val="en-GB"/>
        </w:rPr>
        <w:t xml:space="preserve"> </w:t>
      </w:r>
      <w:r w:rsidR="000E449F" w:rsidRPr="00575C9A">
        <w:rPr>
          <w:rFonts w:ascii="Arial" w:hAnsi="Arial" w:cs="Arial"/>
          <w:color w:val="2C2D2F"/>
          <w:lang w:val="en-GB"/>
        </w:rPr>
        <w:t xml:space="preserve">a </w:t>
      </w:r>
      <w:r w:rsidR="00D91F08" w:rsidRPr="00575C9A">
        <w:rPr>
          <w:rFonts w:ascii="Arial" w:hAnsi="Arial" w:cs="Arial"/>
          <w:color w:val="2C2D2F"/>
          <w:lang w:val="en-GB"/>
        </w:rPr>
        <w:t>good examination</w:t>
      </w:r>
      <w:r w:rsidRPr="00575C9A">
        <w:rPr>
          <w:rFonts w:ascii="Arial" w:hAnsi="Arial" w:cs="Arial"/>
          <w:color w:val="2C2D2F"/>
          <w:lang w:val="en-GB"/>
        </w:rPr>
        <w:t xml:space="preserve"> to every </w:t>
      </w:r>
      <w:r w:rsidR="000E449F" w:rsidRPr="00575C9A">
        <w:rPr>
          <w:rFonts w:ascii="Arial" w:hAnsi="Arial" w:cs="Arial"/>
          <w:color w:val="2C2D2F"/>
          <w:lang w:val="en-GB"/>
        </w:rPr>
        <w:t>cost</w:t>
      </w:r>
      <w:r w:rsidRPr="00575C9A">
        <w:rPr>
          <w:rFonts w:ascii="Arial" w:hAnsi="Arial" w:cs="Arial"/>
          <w:color w:val="2C2D2F"/>
          <w:lang w:val="en-GB"/>
        </w:rPr>
        <w:t xml:space="preserve">. At the </w:t>
      </w:r>
      <w:r w:rsidR="000E449F" w:rsidRPr="00575C9A">
        <w:rPr>
          <w:rFonts w:ascii="Arial" w:hAnsi="Arial" w:cs="Arial"/>
          <w:color w:val="2C2D2F"/>
          <w:lang w:val="en-GB"/>
        </w:rPr>
        <w:t xml:space="preserve">start </w:t>
      </w:r>
      <w:r w:rsidRPr="00575C9A">
        <w:rPr>
          <w:rFonts w:ascii="Arial" w:hAnsi="Arial" w:cs="Arial"/>
          <w:color w:val="2C2D2F"/>
          <w:lang w:val="en-GB"/>
        </w:rPr>
        <w:t xml:space="preserve">of </w:t>
      </w:r>
      <w:r w:rsidR="00C75691" w:rsidRPr="00575C9A">
        <w:rPr>
          <w:rFonts w:ascii="Arial" w:hAnsi="Arial" w:cs="Arial"/>
          <w:color w:val="2C2D2F"/>
          <w:lang w:val="en-GB"/>
        </w:rPr>
        <w:t>any financial</w:t>
      </w:r>
      <w:r w:rsidRPr="00575C9A">
        <w:rPr>
          <w:rFonts w:ascii="Arial" w:hAnsi="Arial" w:cs="Arial"/>
          <w:color w:val="2C2D2F"/>
          <w:lang w:val="en-GB"/>
        </w:rPr>
        <w:t xml:space="preserve"> </w:t>
      </w:r>
      <w:r w:rsidR="000E449F" w:rsidRPr="00575C9A">
        <w:rPr>
          <w:rFonts w:ascii="Arial" w:hAnsi="Arial" w:cs="Arial"/>
          <w:color w:val="2C2D2F"/>
          <w:lang w:val="en-GB"/>
        </w:rPr>
        <w:t>year</w:t>
      </w:r>
      <w:r w:rsidRPr="00575C9A">
        <w:rPr>
          <w:rFonts w:ascii="Arial" w:hAnsi="Arial" w:cs="Arial"/>
          <w:color w:val="2C2D2F"/>
          <w:lang w:val="en-GB"/>
        </w:rPr>
        <w:t xml:space="preserve">, the budget </w:t>
      </w:r>
      <w:r w:rsidR="00C75691" w:rsidRPr="00575C9A">
        <w:rPr>
          <w:rFonts w:ascii="Arial" w:hAnsi="Arial" w:cs="Arial"/>
          <w:color w:val="2C2D2F"/>
          <w:lang w:val="en-GB"/>
        </w:rPr>
        <w:t>begins</w:t>
      </w:r>
      <w:r w:rsidR="00633BB2" w:rsidRPr="00575C9A">
        <w:rPr>
          <w:rFonts w:ascii="Arial" w:hAnsi="Arial" w:cs="Arial"/>
          <w:color w:val="2C2D2F"/>
          <w:lang w:val="en-GB"/>
        </w:rPr>
        <w:t xml:space="preserve"> </w:t>
      </w:r>
      <w:r w:rsidRPr="00575C9A">
        <w:rPr>
          <w:rFonts w:ascii="Arial" w:hAnsi="Arial" w:cs="Arial"/>
          <w:color w:val="2C2D2F"/>
          <w:lang w:val="en-GB"/>
        </w:rPr>
        <w:t xml:space="preserve">from a ‘zero base,’ which </w:t>
      </w:r>
      <w:r w:rsidR="00633BB2" w:rsidRPr="00575C9A">
        <w:rPr>
          <w:rFonts w:ascii="Arial" w:hAnsi="Arial" w:cs="Arial"/>
          <w:color w:val="2C2D2F"/>
          <w:lang w:val="en-GB"/>
        </w:rPr>
        <w:t>indicates</w:t>
      </w:r>
      <w:r w:rsidRPr="00575C9A">
        <w:rPr>
          <w:rFonts w:ascii="Arial" w:hAnsi="Arial" w:cs="Arial"/>
          <w:color w:val="2C2D2F"/>
          <w:lang w:val="en-GB"/>
        </w:rPr>
        <w:t xml:space="preserve"> that no </w:t>
      </w:r>
      <w:r w:rsidR="00633BB2" w:rsidRPr="00575C9A">
        <w:rPr>
          <w:rFonts w:ascii="Arial" w:hAnsi="Arial" w:cs="Arial"/>
          <w:color w:val="2C2D2F"/>
          <w:lang w:val="en-GB"/>
        </w:rPr>
        <w:t>costs</w:t>
      </w:r>
      <w:r w:rsidRPr="00575C9A">
        <w:rPr>
          <w:rFonts w:ascii="Arial" w:hAnsi="Arial" w:cs="Arial"/>
          <w:color w:val="2C2D2F"/>
          <w:lang w:val="en-GB"/>
        </w:rPr>
        <w:t xml:space="preserve"> or </w:t>
      </w:r>
      <w:r w:rsidR="00C75691" w:rsidRPr="00575C9A">
        <w:rPr>
          <w:rFonts w:ascii="Arial" w:hAnsi="Arial" w:cs="Arial"/>
          <w:color w:val="2C2D2F"/>
          <w:lang w:val="en-GB"/>
        </w:rPr>
        <w:t>surpluses</w:t>
      </w:r>
      <w:r w:rsidRPr="00575C9A">
        <w:rPr>
          <w:rFonts w:ascii="Arial" w:hAnsi="Arial" w:cs="Arial"/>
          <w:color w:val="2C2D2F"/>
          <w:lang w:val="en-GB"/>
        </w:rPr>
        <w:t xml:space="preserve"> from the </w:t>
      </w:r>
      <w:r w:rsidR="00C75691" w:rsidRPr="00575C9A">
        <w:rPr>
          <w:rFonts w:ascii="Arial" w:hAnsi="Arial" w:cs="Arial"/>
          <w:color w:val="2C2D2F"/>
          <w:lang w:val="en-GB"/>
        </w:rPr>
        <w:t>earlier</w:t>
      </w:r>
      <w:r w:rsidRPr="00575C9A">
        <w:rPr>
          <w:rFonts w:ascii="Arial" w:hAnsi="Arial" w:cs="Arial"/>
          <w:color w:val="2C2D2F"/>
          <w:lang w:val="en-GB"/>
        </w:rPr>
        <w:t xml:space="preserve"> </w:t>
      </w:r>
      <w:r w:rsidR="006736EA" w:rsidRPr="00575C9A">
        <w:rPr>
          <w:rFonts w:ascii="Arial" w:hAnsi="Arial" w:cs="Arial"/>
          <w:color w:val="2C2D2F"/>
          <w:lang w:val="en-GB"/>
        </w:rPr>
        <w:t>year</w:t>
      </w:r>
      <w:r w:rsidRPr="00575C9A">
        <w:rPr>
          <w:rFonts w:ascii="Arial" w:hAnsi="Arial" w:cs="Arial"/>
          <w:color w:val="2C2D2F"/>
          <w:lang w:val="en-GB"/>
        </w:rPr>
        <w:t xml:space="preserve"> are </w:t>
      </w:r>
      <w:r w:rsidR="006736EA" w:rsidRPr="00575C9A">
        <w:rPr>
          <w:rFonts w:ascii="Arial" w:hAnsi="Arial" w:cs="Arial"/>
          <w:color w:val="2C2D2F"/>
          <w:lang w:val="en-GB"/>
        </w:rPr>
        <w:t>kept</w:t>
      </w:r>
      <w:r w:rsidRPr="00575C9A">
        <w:rPr>
          <w:rFonts w:ascii="Arial" w:hAnsi="Arial" w:cs="Arial"/>
          <w:color w:val="2C2D2F"/>
          <w:lang w:val="en-GB"/>
        </w:rPr>
        <w:t xml:space="preserve"> </w:t>
      </w:r>
      <w:r w:rsidR="007F081E" w:rsidRPr="00575C9A">
        <w:rPr>
          <w:rFonts w:ascii="Arial" w:hAnsi="Arial" w:cs="Arial"/>
          <w:color w:val="2C2D2F"/>
          <w:lang w:val="en-GB"/>
        </w:rPr>
        <w:t>over. A</w:t>
      </w:r>
      <w:r w:rsidRPr="00575C9A">
        <w:rPr>
          <w:rFonts w:ascii="Arial" w:hAnsi="Arial" w:cs="Arial"/>
          <w:color w:val="2C2D2F"/>
          <w:lang w:val="en-GB"/>
        </w:rPr>
        <w:t xml:space="preserve"> zero-based budget </w:t>
      </w:r>
      <w:r w:rsidR="007F081E" w:rsidRPr="00575C9A">
        <w:rPr>
          <w:rFonts w:ascii="Arial" w:hAnsi="Arial" w:cs="Arial"/>
          <w:color w:val="2C2D2F"/>
          <w:lang w:val="en-GB"/>
        </w:rPr>
        <w:t>needs</w:t>
      </w:r>
      <w:r w:rsidRPr="00575C9A">
        <w:rPr>
          <w:rFonts w:ascii="Arial" w:hAnsi="Arial" w:cs="Arial"/>
          <w:color w:val="2C2D2F"/>
          <w:lang w:val="en-GB"/>
        </w:rPr>
        <w:t xml:space="preserve"> that all </w:t>
      </w:r>
      <w:r w:rsidR="00D91F08" w:rsidRPr="00575C9A">
        <w:rPr>
          <w:rFonts w:ascii="Arial" w:hAnsi="Arial" w:cs="Arial"/>
          <w:color w:val="2C2D2F"/>
          <w:lang w:val="en-GB"/>
        </w:rPr>
        <w:t xml:space="preserve">costs </w:t>
      </w:r>
      <w:r w:rsidR="008C6E5A" w:rsidRPr="00575C9A">
        <w:rPr>
          <w:rFonts w:ascii="Arial" w:hAnsi="Arial" w:cs="Arial"/>
          <w:color w:val="2C2D2F"/>
          <w:lang w:val="en-GB"/>
        </w:rPr>
        <w:t xml:space="preserve">should </w:t>
      </w:r>
      <w:r w:rsidR="003160CD" w:rsidRPr="00575C9A">
        <w:rPr>
          <w:rFonts w:ascii="Arial" w:hAnsi="Arial" w:cs="Arial"/>
          <w:color w:val="2C2D2F"/>
          <w:lang w:val="en-GB"/>
        </w:rPr>
        <w:t>be justified</w:t>
      </w:r>
      <w:r w:rsidR="00631793" w:rsidRPr="00575C9A">
        <w:rPr>
          <w:rFonts w:ascii="Arial" w:hAnsi="Arial" w:cs="Arial"/>
          <w:color w:val="2C2D2F"/>
          <w:lang w:val="en-GB"/>
        </w:rPr>
        <w:t xml:space="preserve"> for the concerned </w:t>
      </w:r>
      <w:r w:rsidR="00D51991" w:rsidRPr="00575C9A">
        <w:rPr>
          <w:rFonts w:ascii="Arial" w:hAnsi="Arial" w:cs="Arial"/>
          <w:color w:val="2C2D2F"/>
          <w:lang w:val="en-GB"/>
        </w:rPr>
        <w:t>year. Several</w:t>
      </w:r>
      <w:r w:rsidR="00C43DD6" w:rsidRPr="00575C9A">
        <w:rPr>
          <w:rFonts w:ascii="Arial" w:hAnsi="Arial" w:cs="Arial"/>
          <w:color w:val="2C2D2F"/>
          <w:lang w:val="en-GB"/>
        </w:rPr>
        <w:t xml:space="preserve"> steps and process are involved in zero</w:t>
      </w:r>
      <w:r w:rsidR="00A16730" w:rsidRPr="00575C9A">
        <w:rPr>
          <w:rFonts w:ascii="Arial" w:hAnsi="Arial" w:cs="Arial"/>
          <w:color w:val="2C2D2F"/>
          <w:lang w:val="en-GB"/>
        </w:rPr>
        <w:t>-based</w:t>
      </w:r>
      <w:r w:rsidR="005A6149" w:rsidRPr="00575C9A">
        <w:rPr>
          <w:rFonts w:ascii="Arial" w:hAnsi="Arial" w:cs="Arial"/>
          <w:color w:val="2C2D2F"/>
          <w:lang w:val="en-GB"/>
        </w:rPr>
        <w:t xml:space="preserve"> budgeting </w:t>
      </w:r>
      <w:r w:rsidR="00C43DD6" w:rsidRPr="00575C9A">
        <w:rPr>
          <w:rFonts w:ascii="Arial" w:hAnsi="Arial" w:cs="Arial"/>
          <w:color w:val="2C2D2F"/>
          <w:lang w:val="en-GB"/>
        </w:rPr>
        <w:t xml:space="preserve">that every business </w:t>
      </w:r>
      <w:proofErr w:type="gramStart"/>
      <w:r w:rsidR="00C43DD6" w:rsidRPr="00575C9A">
        <w:rPr>
          <w:rFonts w:ascii="Arial" w:hAnsi="Arial" w:cs="Arial"/>
          <w:color w:val="2C2D2F"/>
          <w:lang w:val="en-GB"/>
        </w:rPr>
        <w:t>has to</w:t>
      </w:r>
      <w:proofErr w:type="gramEnd"/>
      <w:r w:rsidR="00C43DD6" w:rsidRPr="00575C9A">
        <w:rPr>
          <w:rFonts w:ascii="Arial" w:hAnsi="Arial" w:cs="Arial"/>
          <w:color w:val="2C2D2F"/>
          <w:lang w:val="en-GB"/>
        </w:rPr>
        <w:t xml:space="preserve"> </w:t>
      </w:r>
      <w:r w:rsidR="00CC5F2F" w:rsidRPr="00575C9A">
        <w:rPr>
          <w:rFonts w:ascii="Arial" w:hAnsi="Arial" w:cs="Arial"/>
          <w:color w:val="2C2D2F"/>
          <w:lang w:val="en-GB"/>
        </w:rPr>
        <w:t>follow:</w:t>
      </w:r>
    </w:p>
    <w:p w14:paraId="1B30D030" w14:textId="260C126D" w:rsidR="00FE4D89" w:rsidRPr="00575C9A" w:rsidRDefault="00237AFB" w:rsidP="00575C9A">
      <w:pPr>
        <w:pStyle w:val="css-jh3faj"/>
        <w:spacing w:before="0" w:beforeAutospacing="0" w:after="480" w:afterAutospacing="0" w:line="360" w:lineRule="auto"/>
        <w:jc w:val="both"/>
        <w:rPr>
          <w:rFonts w:ascii="Arial" w:hAnsi="Arial" w:cs="Arial"/>
          <w:color w:val="2C2D2F"/>
          <w:lang w:val="en-GB"/>
        </w:rPr>
      </w:pPr>
      <w:r w:rsidRPr="00575C9A">
        <w:rPr>
          <w:rFonts w:ascii="Arial" w:hAnsi="Arial" w:cs="Arial"/>
          <w:b/>
          <w:bCs/>
          <w:color w:val="222222"/>
          <w:shd w:val="clear" w:color="auto" w:fill="FFFFFF"/>
          <w:lang w:val="en-GB"/>
        </w:rPr>
        <w:t>recognizing</w:t>
      </w:r>
      <w:r w:rsidR="00CC5F2F" w:rsidRPr="00575C9A">
        <w:rPr>
          <w:rFonts w:ascii="Arial" w:hAnsi="Arial" w:cs="Arial"/>
          <w:b/>
          <w:bCs/>
          <w:color w:val="222222"/>
          <w:shd w:val="clear" w:color="auto" w:fill="FFFFFF"/>
          <w:lang w:val="en-GB"/>
        </w:rPr>
        <w:t xml:space="preserve"> the decision unit</w:t>
      </w:r>
      <w:r w:rsidR="00544ABA">
        <w:rPr>
          <w:rFonts w:ascii="Arial" w:hAnsi="Arial" w:cs="Arial"/>
          <w:color w:val="222222"/>
          <w:shd w:val="clear" w:color="auto" w:fill="FFFFFF"/>
          <w:lang w:val="en-GB"/>
        </w:rPr>
        <w:t xml:space="preserve">: the manager </w:t>
      </w:r>
      <w:r w:rsidR="00491D1B">
        <w:rPr>
          <w:rFonts w:ascii="Arial" w:hAnsi="Arial" w:cs="Arial"/>
          <w:color w:val="222222"/>
          <w:shd w:val="clear" w:color="auto" w:fill="FFFFFF"/>
          <w:lang w:val="en-GB"/>
        </w:rPr>
        <w:t>uses</w:t>
      </w:r>
      <w:r w:rsidR="00544ABA">
        <w:rPr>
          <w:rFonts w:ascii="Arial" w:hAnsi="Arial" w:cs="Arial"/>
          <w:color w:val="222222"/>
          <w:shd w:val="clear" w:color="auto" w:fill="FFFFFF"/>
          <w:lang w:val="en-GB"/>
        </w:rPr>
        <w:t xml:space="preserve"> this step </w:t>
      </w:r>
      <w:r w:rsidR="00491D1B">
        <w:rPr>
          <w:rFonts w:ascii="Arial" w:hAnsi="Arial" w:cs="Arial"/>
          <w:color w:val="222222"/>
          <w:shd w:val="clear" w:color="auto" w:fill="FFFFFF"/>
          <w:lang w:val="en-GB"/>
        </w:rPr>
        <w:t xml:space="preserve">as </w:t>
      </w:r>
      <w:r w:rsidR="003A599F" w:rsidRPr="00575C9A">
        <w:rPr>
          <w:rFonts w:ascii="Arial" w:hAnsi="Arial" w:cs="Arial"/>
          <w:color w:val="222222"/>
          <w:shd w:val="clear" w:color="auto" w:fill="FFFFFF"/>
          <w:lang w:val="en-GB"/>
        </w:rPr>
        <w:t>one</w:t>
      </w:r>
      <w:r w:rsidR="00AB1951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action 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or a </w:t>
      </w:r>
      <w:r w:rsidR="003A599F" w:rsidRPr="00575C9A">
        <w:rPr>
          <w:rFonts w:ascii="Arial" w:hAnsi="Arial" w:cs="Arial"/>
          <w:color w:val="222222"/>
          <w:shd w:val="clear" w:color="auto" w:fill="FFFFFF"/>
          <w:lang w:val="en-GB"/>
        </w:rPr>
        <w:t>group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of </w:t>
      </w:r>
      <w:r w:rsidR="0020292C" w:rsidRPr="00575C9A">
        <w:rPr>
          <w:rFonts w:ascii="Arial" w:hAnsi="Arial" w:cs="Arial"/>
          <w:color w:val="222222"/>
          <w:shd w:val="clear" w:color="auto" w:fill="FFFFFF"/>
          <w:lang w:val="en-GB"/>
        </w:rPr>
        <w:t>actions which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can be </w:t>
      </w:r>
      <w:r w:rsidR="00AB1951" w:rsidRPr="00575C9A">
        <w:rPr>
          <w:rFonts w:ascii="Arial" w:hAnsi="Arial" w:cs="Arial"/>
          <w:color w:val="222222"/>
          <w:shd w:val="clear" w:color="auto" w:fill="FFFFFF"/>
          <w:lang w:val="en-GB"/>
        </w:rPr>
        <w:t>individually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and </w:t>
      </w:r>
      <w:r w:rsidR="00E05807" w:rsidRPr="00575C9A">
        <w:rPr>
          <w:rFonts w:ascii="Arial" w:hAnsi="Arial" w:cs="Arial"/>
          <w:color w:val="222222"/>
          <w:shd w:val="clear" w:color="auto" w:fill="FFFFFF"/>
          <w:lang w:val="en-GB"/>
        </w:rPr>
        <w:t>implicitly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E05807" w:rsidRPr="00575C9A">
        <w:rPr>
          <w:rFonts w:ascii="Arial" w:hAnsi="Arial" w:cs="Arial"/>
          <w:color w:val="222222"/>
          <w:shd w:val="clear" w:color="auto" w:fill="FFFFFF"/>
          <w:lang w:val="en-GB"/>
        </w:rPr>
        <w:t>recognized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. </w:t>
      </w:r>
      <w:r w:rsidR="00866AB9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Individual 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>mean</w:t>
      </w:r>
      <w:r w:rsidR="00866AB9" w:rsidRPr="00575C9A">
        <w:rPr>
          <w:rFonts w:ascii="Arial" w:hAnsi="Arial" w:cs="Arial"/>
          <w:color w:val="222222"/>
          <w:shd w:val="clear" w:color="auto" w:fill="FFFFFF"/>
          <w:lang w:val="en-GB"/>
        </w:rPr>
        <w:t>s</w:t>
      </w:r>
      <w:r w:rsidR="0007080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20292C" w:rsidRPr="00575C9A">
        <w:rPr>
          <w:rFonts w:ascii="Arial" w:hAnsi="Arial" w:cs="Arial"/>
          <w:color w:val="222222"/>
          <w:shd w:val="clear" w:color="auto" w:fill="FFFFFF"/>
          <w:lang w:val="en-GB"/>
        </w:rPr>
        <w:t>that</w:t>
      </w:r>
      <w:r w:rsidR="0007080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a company perform </w:t>
      </w:r>
      <w:r w:rsidR="0020292C" w:rsidRPr="00575C9A">
        <w:rPr>
          <w:rFonts w:ascii="Arial" w:hAnsi="Arial" w:cs="Arial"/>
          <w:color w:val="222222"/>
          <w:shd w:val="clear" w:color="auto" w:fill="FFFFFF"/>
          <w:lang w:val="en-GB"/>
        </w:rPr>
        <w:t>an activity in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A25DB0" w:rsidRPr="00575C9A">
        <w:rPr>
          <w:rFonts w:ascii="Arial" w:hAnsi="Arial" w:cs="Arial"/>
          <w:color w:val="222222"/>
          <w:shd w:val="clear" w:color="auto" w:fill="FFFFFF"/>
          <w:lang w:val="en-GB"/>
        </w:rPr>
        <w:t>separation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and not </w:t>
      </w:r>
      <w:r w:rsidR="00A25DB0" w:rsidRPr="00575C9A">
        <w:rPr>
          <w:rFonts w:ascii="Arial" w:hAnsi="Arial" w:cs="Arial"/>
          <w:color w:val="222222"/>
          <w:shd w:val="clear" w:color="auto" w:fill="FFFFFF"/>
          <w:lang w:val="en-GB"/>
        </w:rPr>
        <w:t>corresponding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other </w:t>
      </w:r>
      <w:r w:rsidR="005B7950" w:rsidRPr="00575C9A">
        <w:rPr>
          <w:rFonts w:ascii="Arial" w:hAnsi="Arial" w:cs="Arial"/>
          <w:color w:val="222222"/>
          <w:shd w:val="clear" w:color="auto" w:fill="FFFFFF"/>
          <w:lang w:val="en-GB"/>
        </w:rPr>
        <w:t>activities. Hence, every outcome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5659C6" w:rsidRPr="00575C9A">
        <w:rPr>
          <w:rFonts w:ascii="Arial" w:hAnsi="Arial" w:cs="Arial"/>
          <w:color w:val="222222"/>
          <w:shd w:val="clear" w:color="auto" w:fill="FFFFFF"/>
          <w:lang w:val="en-GB"/>
        </w:rPr>
        <w:t>component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will be </w:t>
      </w:r>
      <w:r w:rsidR="00662E7F" w:rsidRPr="00575C9A">
        <w:rPr>
          <w:rFonts w:ascii="Arial" w:hAnsi="Arial" w:cs="Arial"/>
          <w:color w:val="222222"/>
          <w:shd w:val="clear" w:color="auto" w:fill="FFFFFF"/>
          <w:lang w:val="en-GB"/>
        </w:rPr>
        <w:t>distinct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from each other. A</w:t>
      </w:r>
      <w:r w:rsidR="00662E7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90729A" w:rsidRPr="00575C9A">
        <w:rPr>
          <w:rFonts w:ascii="Arial" w:hAnsi="Arial" w:cs="Arial"/>
          <w:color w:val="222222"/>
          <w:shd w:val="clear" w:color="auto" w:fill="FFFFFF"/>
          <w:lang w:val="en-GB"/>
        </w:rPr>
        <w:t>company have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many </w:t>
      </w:r>
      <w:r w:rsidR="00696D7B" w:rsidRPr="00575C9A">
        <w:rPr>
          <w:rFonts w:ascii="Arial" w:hAnsi="Arial" w:cs="Arial"/>
          <w:color w:val="222222"/>
          <w:shd w:val="clear" w:color="auto" w:fill="FFFFFF"/>
          <w:lang w:val="en-GB"/>
        </w:rPr>
        <w:t>decisions</w:t>
      </w:r>
      <w:r w:rsidR="00760BCD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696D7B" w:rsidRPr="00575C9A">
        <w:rPr>
          <w:rFonts w:ascii="Arial" w:hAnsi="Arial" w:cs="Arial"/>
          <w:color w:val="222222"/>
          <w:shd w:val="clear" w:color="auto" w:fill="FFFFFF"/>
          <w:lang w:val="en-GB"/>
        </w:rPr>
        <w:t>section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. Each </w:t>
      </w:r>
      <w:r w:rsidR="0090729A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department such as </w:t>
      </w:r>
      <w:r w:rsidR="00696D7B" w:rsidRPr="00575C9A">
        <w:rPr>
          <w:rFonts w:ascii="Arial" w:hAnsi="Arial" w:cs="Arial"/>
          <w:color w:val="222222"/>
          <w:shd w:val="clear" w:color="auto" w:fill="FFFFFF"/>
          <w:lang w:val="en-GB"/>
        </w:rPr>
        <w:t>marketing,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3B7BEF" w:rsidRPr="00575C9A">
        <w:rPr>
          <w:rFonts w:ascii="Arial" w:hAnsi="Arial" w:cs="Arial"/>
          <w:color w:val="222222"/>
          <w:shd w:val="clear" w:color="auto" w:fill="FFFFFF"/>
          <w:lang w:val="en-GB"/>
        </w:rPr>
        <w:t>manufacture, human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resource department, </w:t>
      </w:r>
      <w:r w:rsidR="003B7BEF" w:rsidRPr="00575C9A">
        <w:rPr>
          <w:rFonts w:ascii="Arial" w:hAnsi="Arial" w:cs="Arial"/>
          <w:color w:val="222222"/>
          <w:shd w:val="clear" w:color="auto" w:fill="FFFFFF"/>
          <w:lang w:val="en-GB"/>
        </w:rPr>
        <w:t>investigation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, and </w:t>
      </w:r>
      <w:r w:rsidR="003B7BEF" w:rsidRPr="00575C9A">
        <w:rPr>
          <w:rFonts w:ascii="Arial" w:hAnsi="Arial" w:cs="Arial"/>
          <w:color w:val="222222"/>
          <w:shd w:val="clear" w:color="auto" w:fill="FFFFFF"/>
          <w:lang w:val="en-GB"/>
        </w:rPr>
        <w:t>growth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department, etc. </w:t>
      </w:r>
      <w:r w:rsidR="00696D7B" w:rsidRPr="00575C9A">
        <w:rPr>
          <w:rFonts w:ascii="Arial" w:hAnsi="Arial" w:cs="Arial"/>
          <w:color w:val="222222"/>
          <w:shd w:val="clear" w:color="auto" w:fill="FFFFFF"/>
          <w:lang w:val="en-GB"/>
        </w:rPr>
        <w:t>act</w:t>
      </w:r>
      <w:r w:rsidR="00CC5F2F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as a decision </w:t>
      </w:r>
      <w:r w:rsidR="00696D7B" w:rsidRPr="00575C9A">
        <w:rPr>
          <w:rFonts w:ascii="Arial" w:hAnsi="Arial" w:cs="Arial"/>
          <w:color w:val="222222"/>
          <w:shd w:val="clear" w:color="auto" w:fill="FFFFFF"/>
          <w:lang w:val="en-GB"/>
        </w:rPr>
        <w:t>section.</w:t>
      </w:r>
    </w:p>
    <w:p w14:paraId="4A38860B" w14:textId="7D67A096" w:rsidR="00C43DD6" w:rsidRPr="00575C9A" w:rsidRDefault="00EB5587" w:rsidP="00575C9A">
      <w:pPr>
        <w:pStyle w:val="css-jh3faj"/>
        <w:spacing w:before="0" w:beforeAutospacing="0" w:after="480" w:afterAutospacing="0" w:line="360" w:lineRule="auto"/>
        <w:jc w:val="both"/>
        <w:rPr>
          <w:rFonts w:ascii="Arial" w:hAnsi="Arial" w:cs="Arial"/>
          <w:color w:val="222222"/>
          <w:shd w:val="clear" w:color="auto" w:fill="FFFFFF"/>
          <w:lang w:val="en-GB"/>
        </w:rPr>
      </w:pP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This </w:t>
      </w:r>
      <w:r w:rsidR="002B419E" w:rsidRPr="00575C9A">
        <w:rPr>
          <w:rFonts w:ascii="Arial" w:hAnsi="Arial" w:cs="Arial"/>
          <w:color w:val="222222"/>
          <w:shd w:val="clear" w:color="auto" w:fill="FFFFFF"/>
          <w:lang w:val="en-GB"/>
        </w:rPr>
        <w:t>process shows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a </w:t>
      </w:r>
      <w:r w:rsidR="002B419E" w:rsidRPr="00575C9A">
        <w:rPr>
          <w:rFonts w:ascii="Arial" w:hAnsi="Arial" w:cs="Arial"/>
          <w:color w:val="222222"/>
          <w:shd w:val="clear" w:color="auto" w:fill="FFFFFF"/>
          <w:lang w:val="en-GB"/>
        </w:rPr>
        <w:t>considerable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role in </w:t>
      </w:r>
      <w:r w:rsidR="002B419E" w:rsidRPr="00575C9A">
        <w:rPr>
          <w:rFonts w:ascii="Arial" w:hAnsi="Arial" w:cs="Arial"/>
          <w:color w:val="222222"/>
          <w:shd w:val="clear" w:color="auto" w:fill="FFFFFF"/>
          <w:lang w:val="en-GB"/>
        </w:rPr>
        <w:t>explaining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each </w:t>
      </w:r>
      <w:r w:rsidR="002B419E" w:rsidRPr="00575C9A">
        <w:rPr>
          <w:rFonts w:ascii="Arial" w:hAnsi="Arial" w:cs="Arial"/>
          <w:color w:val="222222"/>
          <w:shd w:val="clear" w:color="auto" w:fill="FFFFFF"/>
          <w:lang w:val="en-GB"/>
        </w:rPr>
        <w:t>element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of </w:t>
      </w:r>
      <w:r w:rsidR="002E22F2" w:rsidRPr="00575C9A">
        <w:rPr>
          <w:rFonts w:ascii="Arial" w:hAnsi="Arial" w:cs="Arial"/>
          <w:color w:val="222222"/>
          <w:shd w:val="clear" w:color="auto" w:fill="FFFFFF"/>
          <w:lang w:val="en-GB"/>
        </w:rPr>
        <w:t>expenses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in the </w:t>
      </w:r>
      <w:r w:rsidR="00E954D6" w:rsidRPr="00575C9A">
        <w:rPr>
          <w:rFonts w:ascii="Arial" w:hAnsi="Arial" w:cs="Arial"/>
          <w:color w:val="222222"/>
          <w:shd w:val="clear" w:color="auto" w:fill="FFFFFF"/>
          <w:lang w:val="en-GB"/>
        </w:rPr>
        <w:t>budget. Every</w:t>
      </w:r>
      <w:r w:rsidR="002E22F2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department’s manager </w:t>
      </w:r>
      <w:proofErr w:type="gramStart"/>
      <w:r w:rsidR="002E22F2" w:rsidRPr="00575C9A">
        <w:rPr>
          <w:rFonts w:ascii="Arial" w:hAnsi="Arial" w:cs="Arial"/>
          <w:color w:val="222222"/>
          <w:shd w:val="clear" w:color="auto" w:fill="FFFFFF"/>
          <w:lang w:val="en-GB"/>
        </w:rPr>
        <w:t>has to</w:t>
      </w:r>
      <w:proofErr w:type="gramEnd"/>
      <w:r w:rsidR="00A57A0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present an </w:t>
      </w:r>
      <w:r w:rsidR="00082E9B" w:rsidRPr="00575C9A">
        <w:rPr>
          <w:rFonts w:ascii="Arial" w:hAnsi="Arial" w:cs="Arial"/>
          <w:color w:val="222222"/>
          <w:shd w:val="clear" w:color="auto" w:fill="FFFFFF"/>
          <w:lang w:val="en-GB"/>
        </w:rPr>
        <w:t>explanation of each section’s decision</w:t>
      </w:r>
      <w:r w:rsidR="00E954D6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in order to </w:t>
      </w:r>
      <w:r w:rsidR="00FE4D89" w:rsidRPr="00575C9A">
        <w:rPr>
          <w:rFonts w:ascii="Arial" w:hAnsi="Arial" w:cs="Arial"/>
          <w:color w:val="222222"/>
          <w:shd w:val="clear" w:color="auto" w:fill="FFFFFF"/>
          <w:lang w:val="en-GB"/>
        </w:rPr>
        <w:t>give reasons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for the </w:t>
      </w:r>
      <w:r w:rsidR="00082E9B" w:rsidRPr="00575C9A">
        <w:rPr>
          <w:rFonts w:ascii="Arial" w:hAnsi="Arial" w:cs="Arial"/>
          <w:color w:val="222222"/>
          <w:shd w:val="clear" w:color="auto" w:fill="FFFFFF"/>
          <w:lang w:val="en-GB"/>
        </w:rPr>
        <w:t>costs and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required budget. The justification </w:t>
      </w:r>
      <w:r w:rsidR="00450B39" w:rsidRPr="00575C9A">
        <w:rPr>
          <w:rFonts w:ascii="Arial" w:hAnsi="Arial" w:cs="Arial"/>
          <w:color w:val="222222"/>
          <w:shd w:val="clear" w:color="auto" w:fill="FFFFFF"/>
          <w:lang w:val="en-GB"/>
        </w:rPr>
        <w:t>provided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by the manager should not be </w:t>
      </w:r>
      <w:r w:rsidR="00450B39" w:rsidRPr="00575C9A">
        <w:rPr>
          <w:rFonts w:ascii="Arial" w:hAnsi="Arial" w:cs="Arial"/>
          <w:color w:val="222222"/>
          <w:shd w:val="clear" w:color="auto" w:fill="FFFFFF"/>
          <w:lang w:val="en-GB"/>
        </w:rPr>
        <w:t>built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082E9B" w:rsidRPr="00575C9A">
        <w:rPr>
          <w:rFonts w:ascii="Arial" w:hAnsi="Arial" w:cs="Arial"/>
          <w:color w:val="222222"/>
          <w:shd w:val="clear" w:color="auto" w:fill="FFFFFF"/>
          <w:lang w:val="en-GB"/>
        </w:rPr>
        <w:t>on the</w:t>
      </w:r>
      <w:r w:rsidR="00744702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previous year budgets </w:t>
      </w:r>
      <w:r w:rsidR="003E736A" w:rsidRPr="00575C9A">
        <w:rPr>
          <w:rFonts w:ascii="Arial" w:hAnsi="Arial" w:cs="Arial"/>
          <w:color w:val="222222"/>
          <w:shd w:val="clear" w:color="auto" w:fill="FFFFFF"/>
          <w:lang w:val="en-GB"/>
        </w:rPr>
        <w:t>or</w:t>
      </w:r>
      <w:r w:rsidR="00744702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on the </w:t>
      </w:r>
      <w:r w:rsidR="00624172" w:rsidRPr="00575C9A">
        <w:rPr>
          <w:rFonts w:ascii="Arial" w:hAnsi="Arial" w:cs="Arial"/>
          <w:color w:val="222222"/>
          <w:shd w:val="clear" w:color="auto" w:fill="FFFFFF"/>
          <w:lang w:val="en-GB"/>
        </w:rPr>
        <w:t>decision section’s expenses</w:t>
      </w:r>
      <w:r w:rsidR="007115C8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, because 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zero-based budgeting is </w:t>
      </w:r>
      <w:r w:rsidR="007115C8" w:rsidRPr="00575C9A">
        <w:rPr>
          <w:rFonts w:ascii="Arial" w:hAnsi="Arial" w:cs="Arial"/>
          <w:color w:val="222222"/>
          <w:shd w:val="clear" w:color="auto" w:fill="FFFFFF"/>
          <w:lang w:val="en-GB"/>
        </w:rPr>
        <w:t>formulating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the budget from the </w:t>
      </w:r>
      <w:r w:rsidR="003E736A" w:rsidRPr="00575C9A">
        <w:rPr>
          <w:rFonts w:ascii="Arial" w:hAnsi="Arial" w:cs="Arial"/>
          <w:color w:val="222222"/>
          <w:shd w:val="clear" w:color="auto" w:fill="FFFFFF"/>
          <w:lang w:val="en-GB"/>
        </w:rPr>
        <w:t>start,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4A5B74" w:rsidRPr="00575C9A">
        <w:rPr>
          <w:rFonts w:ascii="Arial" w:hAnsi="Arial" w:cs="Arial"/>
          <w:color w:val="222222"/>
          <w:shd w:val="clear" w:color="auto" w:fill="FFFFFF"/>
          <w:lang w:val="en-GB"/>
        </w:rPr>
        <w:t>hence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the </w:t>
      </w:r>
      <w:r w:rsidR="004A5B74" w:rsidRPr="00575C9A">
        <w:rPr>
          <w:rFonts w:ascii="Arial" w:hAnsi="Arial" w:cs="Arial"/>
          <w:color w:val="222222"/>
          <w:shd w:val="clear" w:color="auto" w:fill="FFFFFF"/>
          <w:lang w:val="en-GB"/>
        </w:rPr>
        <w:t>explanation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for the </w:t>
      </w:r>
      <w:r w:rsidR="004A5B74" w:rsidRPr="00575C9A">
        <w:rPr>
          <w:rFonts w:ascii="Arial" w:hAnsi="Arial" w:cs="Arial"/>
          <w:color w:val="222222"/>
          <w:shd w:val="clear" w:color="auto" w:fill="FFFFFF"/>
          <w:lang w:val="en-GB"/>
        </w:rPr>
        <w:t>necessary</w:t>
      </w:r>
      <w:r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budget should also be </w:t>
      </w:r>
      <w:r w:rsidR="005135FF" w:rsidRPr="00575C9A">
        <w:rPr>
          <w:rFonts w:ascii="Arial" w:hAnsi="Arial" w:cs="Arial"/>
          <w:color w:val="222222"/>
          <w:shd w:val="clear" w:color="auto" w:fill="FFFFFF"/>
          <w:lang w:val="en-GB"/>
        </w:rPr>
        <w:t>updated.</w:t>
      </w:r>
    </w:p>
    <w:p w14:paraId="31A96976" w14:textId="615D3696" w:rsidR="003E736A" w:rsidRPr="00575C9A" w:rsidRDefault="005135FF" w:rsidP="00575C9A">
      <w:pPr>
        <w:pStyle w:val="css-jh3faj"/>
        <w:spacing w:before="0" w:beforeAutospacing="0" w:after="480" w:afterAutospacing="0" w:line="360" w:lineRule="auto"/>
        <w:jc w:val="both"/>
        <w:rPr>
          <w:rFonts w:ascii="Arial" w:hAnsi="Arial" w:cs="Arial"/>
          <w:color w:val="222222"/>
          <w:shd w:val="clear" w:color="auto" w:fill="FFFFFF"/>
          <w:lang w:val="en-GB"/>
        </w:rPr>
      </w:pPr>
      <w:r w:rsidRPr="00575C9A">
        <w:rPr>
          <w:rFonts w:ascii="Arial" w:hAnsi="Arial" w:cs="Arial"/>
          <w:b/>
          <w:bCs/>
          <w:color w:val="222222"/>
          <w:shd w:val="clear" w:color="auto" w:fill="FFFFFF"/>
          <w:lang w:val="en-GB"/>
        </w:rPr>
        <w:t>Making Decision Packages</w:t>
      </w:r>
      <w:r w:rsidR="00A464C6" w:rsidRPr="00575C9A">
        <w:rPr>
          <w:rFonts w:ascii="Arial" w:hAnsi="Arial" w:cs="Arial"/>
          <w:b/>
          <w:bCs/>
          <w:color w:val="222222"/>
          <w:shd w:val="clear" w:color="auto" w:fill="FFFFFF"/>
          <w:lang w:val="en-GB"/>
        </w:rPr>
        <w:t>: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In this </w:t>
      </w:r>
      <w:r w:rsidR="00943DB8" w:rsidRPr="00575C9A">
        <w:rPr>
          <w:rFonts w:ascii="Arial" w:hAnsi="Arial" w:cs="Arial"/>
          <w:color w:val="222222"/>
          <w:shd w:val="clear" w:color="auto" w:fill="FFFFFF"/>
          <w:lang w:val="en-GB"/>
        </w:rPr>
        <w:t>phase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, the </w:t>
      </w:r>
      <w:r w:rsidR="00943DB8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identified 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decision </w:t>
      </w:r>
      <w:r w:rsidR="00F90AB4" w:rsidRPr="00575C9A">
        <w:rPr>
          <w:rFonts w:ascii="Arial" w:hAnsi="Arial" w:cs="Arial"/>
          <w:color w:val="222222"/>
          <w:shd w:val="clear" w:color="auto" w:fill="FFFFFF"/>
          <w:lang w:val="en-GB"/>
        </w:rPr>
        <w:t>group in</w:t>
      </w:r>
      <w:r w:rsidR="00943DB8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previous step</w:t>
      </w:r>
      <w:r w:rsidR="00ED0DC3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should be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ED0DC3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fractured 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into </w:t>
      </w:r>
      <w:r w:rsidR="00D03FC7" w:rsidRPr="00575C9A">
        <w:rPr>
          <w:rFonts w:ascii="Arial" w:hAnsi="Arial" w:cs="Arial"/>
          <w:color w:val="222222"/>
          <w:shd w:val="clear" w:color="auto" w:fill="FFFFFF"/>
          <w:lang w:val="en-GB"/>
        </w:rPr>
        <w:t>minor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decision</w:t>
      </w:r>
      <w:r w:rsidR="008E7208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AF3B5B" w:rsidRPr="00575C9A">
        <w:rPr>
          <w:rFonts w:ascii="Arial" w:hAnsi="Arial" w:cs="Arial"/>
          <w:color w:val="222222"/>
          <w:shd w:val="clear" w:color="auto" w:fill="FFFFFF"/>
          <w:lang w:val="en-GB"/>
        </w:rPr>
        <w:t>group.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F90AB4" w:rsidRPr="00575C9A">
        <w:rPr>
          <w:rFonts w:ascii="Arial" w:hAnsi="Arial" w:cs="Arial"/>
          <w:color w:val="222222"/>
          <w:shd w:val="clear" w:color="auto" w:fill="FFFFFF"/>
          <w:lang w:val="en-GB"/>
        </w:rPr>
        <w:t>This decision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D03FC7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should be </w:t>
      </w:r>
      <w:r w:rsidR="009433A5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tacked into </w:t>
      </w:r>
      <w:r w:rsidR="00BB3D64" w:rsidRPr="00575C9A">
        <w:rPr>
          <w:rFonts w:ascii="Arial" w:hAnsi="Arial" w:cs="Arial"/>
          <w:color w:val="222222"/>
          <w:shd w:val="clear" w:color="auto" w:fill="FFFFFF"/>
          <w:lang w:val="en-GB"/>
        </w:rPr>
        <w:t>consideration in</w:t>
      </w:r>
      <w:r w:rsidR="00117F0D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connection with the company goals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. Each decision </w:t>
      </w:r>
      <w:r w:rsidR="00312633" w:rsidRPr="00575C9A">
        <w:rPr>
          <w:rFonts w:ascii="Arial" w:hAnsi="Arial" w:cs="Arial"/>
          <w:color w:val="222222"/>
          <w:shd w:val="clear" w:color="auto" w:fill="FFFFFF"/>
          <w:lang w:val="en-GB"/>
        </w:rPr>
        <w:t>group acts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as a </w:t>
      </w:r>
      <w:r w:rsidR="000553BD" w:rsidRPr="00575C9A">
        <w:rPr>
          <w:rFonts w:ascii="Arial" w:hAnsi="Arial" w:cs="Arial"/>
          <w:color w:val="222222"/>
          <w:shd w:val="clear" w:color="auto" w:fill="FFFFFF"/>
          <w:lang w:val="en-GB"/>
        </w:rPr>
        <w:t>detached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proposal which is appealing for allocation of funds. </w:t>
      </w:r>
      <w:r w:rsidR="009C18AA" w:rsidRPr="00575C9A">
        <w:rPr>
          <w:rFonts w:ascii="Arial" w:hAnsi="Arial" w:cs="Arial"/>
          <w:color w:val="222222"/>
          <w:shd w:val="clear" w:color="auto" w:fill="FFFFFF"/>
          <w:lang w:val="en-GB"/>
        </w:rPr>
        <w:t>Several roles</w:t>
      </w:r>
      <w:r w:rsidR="007B1E2E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in 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decision </w:t>
      </w:r>
      <w:r w:rsidR="007B1E2E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group </w:t>
      </w:r>
      <w:r w:rsidR="00172AFB" w:rsidRPr="00575C9A">
        <w:rPr>
          <w:rFonts w:ascii="Arial" w:hAnsi="Arial" w:cs="Arial"/>
          <w:color w:val="222222"/>
          <w:shd w:val="clear" w:color="auto" w:fill="FFFFFF"/>
          <w:lang w:val="en-GB"/>
        </w:rPr>
        <w:t>defines,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activities, and </w:t>
      </w:r>
      <w:r w:rsidR="00312633" w:rsidRPr="00575C9A">
        <w:rPr>
          <w:rFonts w:ascii="Arial" w:hAnsi="Arial" w:cs="Arial"/>
          <w:color w:val="222222"/>
          <w:shd w:val="clear" w:color="auto" w:fill="FFFFFF"/>
          <w:lang w:val="en-GB"/>
        </w:rPr>
        <w:t>actions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of the </w:t>
      </w:r>
      <w:r w:rsidR="00172AFB" w:rsidRPr="00575C9A">
        <w:rPr>
          <w:rFonts w:ascii="Arial" w:hAnsi="Arial" w:cs="Arial"/>
          <w:color w:val="222222"/>
          <w:shd w:val="clear" w:color="auto" w:fill="FFFFFF"/>
          <w:lang w:val="en-GB"/>
        </w:rPr>
        <w:t>proposal. A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formal decision </w:t>
      </w:r>
      <w:r w:rsidR="00172AFB" w:rsidRPr="00575C9A">
        <w:rPr>
          <w:rFonts w:ascii="Arial" w:hAnsi="Arial" w:cs="Arial"/>
          <w:color w:val="222222"/>
          <w:shd w:val="clear" w:color="auto" w:fill="FFFFFF"/>
          <w:lang w:val="en-GB"/>
        </w:rPr>
        <w:t>group must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172AFB" w:rsidRPr="00575C9A">
        <w:rPr>
          <w:rFonts w:ascii="Arial" w:hAnsi="Arial" w:cs="Arial"/>
          <w:color w:val="222222"/>
          <w:shd w:val="clear" w:color="auto" w:fill="FFFFFF"/>
          <w:lang w:val="en-GB"/>
        </w:rPr>
        <w:t>comprise</w:t>
      </w:r>
      <w:r w:rsidR="000C23C0" w:rsidRPr="00575C9A">
        <w:rPr>
          <w:rFonts w:ascii="Arial" w:hAnsi="Arial" w:cs="Arial"/>
          <w:color w:val="222222"/>
          <w:shd w:val="clear" w:color="auto" w:fill="FFFFFF"/>
          <w:lang w:val="en-GB"/>
        </w:rPr>
        <w:t xml:space="preserve"> the following information:</w:t>
      </w:r>
    </w:p>
    <w:p w14:paraId="326EEF84" w14:textId="77777777" w:rsidR="006C568D" w:rsidRDefault="006C568D" w:rsidP="006C568D">
      <w:pPr>
        <w:pStyle w:val="ListParagraph"/>
        <w:shd w:val="clear" w:color="auto" w:fill="FFFFFF"/>
        <w:spacing w:line="360" w:lineRule="auto"/>
        <w:jc w:val="both"/>
        <w:rPr>
          <w:rFonts w:ascii="Arial" w:hAnsi="Arial" w:cs="Arial"/>
          <w:color w:val="222222"/>
          <w:sz w:val="24"/>
          <w:szCs w:val="24"/>
          <w:lang w:eastAsia="es-ES"/>
        </w:rPr>
      </w:pPr>
    </w:p>
    <w:p w14:paraId="47822D84" w14:textId="0075634B" w:rsidR="00295A42" w:rsidRPr="00575C9A" w:rsidRDefault="00F74CA5" w:rsidP="00575C9A">
      <w:pPr>
        <w:pStyle w:val="ListParagraph"/>
        <w:numPr>
          <w:ilvl w:val="0"/>
          <w:numId w:val="5"/>
        </w:numPr>
        <w:shd w:val="clear" w:color="auto" w:fill="FFFFFF"/>
        <w:spacing w:line="360" w:lineRule="auto"/>
        <w:jc w:val="both"/>
        <w:rPr>
          <w:rFonts w:ascii="Arial" w:hAnsi="Arial" w:cs="Arial"/>
          <w:color w:val="222222"/>
          <w:sz w:val="24"/>
          <w:szCs w:val="24"/>
          <w:lang w:eastAsia="es-ES"/>
        </w:rPr>
      </w:pPr>
      <w:r w:rsidRPr="00575C9A">
        <w:rPr>
          <w:rFonts w:ascii="Arial" w:hAnsi="Arial" w:cs="Arial"/>
          <w:color w:val="222222"/>
          <w:sz w:val="24"/>
          <w:szCs w:val="24"/>
          <w:lang w:eastAsia="es-ES"/>
        </w:rPr>
        <w:lastRenderedPageBreak/>
        <w:t xml:space="preserve">The </w:t>
      </w:r>
      <w:r w:rsidR="005B3716" w:rsidRPr="00575C9A">
        <w:rPr>
          <w:rFonts w:ascii="Arial" w:hAnsi="Arial" w:cs="Arial"/>
          <w:color w:val="222222"/>
          <w:sz w:val="24"/>
          <w:szCs w:val="24"/>
          <w:lang w:eastAsia="es-ES"/>
        </w:rPr>
        <w:t>job</w:t>
      </w:r>
      <w:r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 for which the decision </w:t>
      </w:r>
      <w:r w:rsidR="00050430" w:rsidRPr="00575C9A">
        <w:rPr>
          <w:rFonts w:ascii="Arial" w:hAnsi="Arial" w:cs="Arial"/>
          <w:color w:val="222222"/>
          <w:sz w:val="24"/>
          <w:szCs w:val="24"/>
          <w:lang w:eastAsia="es-ES"/>
        </w:rPr>
        <w:t>group is</w:t>
      </w:r>
      <w:r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 </w:t>
      </w:r>
      <w:r w:rsidR="00AB5366" w:rsidRPr="00575C9A">
        <w:rPr>
          <w:rFonts w:ascii="Arial" w:hAnsi="Arial" w:cs="Arial"/>
          <w:color w:val="222222"/>
          <w:sz w:val="24"/>
          <w:szCs w:val="24"/>
          <w:lang w:eastAsia="es-ES"/>
        </w:rPr>
        <w:t>done.</w:t>
      </w:r>
    </w:p>
    <w:p w14:paraId="0C2735A5" w14:textId="11F27C59" w:rsidR="00F74CA5" w:rsidRPr="00575C9A" w:rsidRDefault="00AB5366" w:rsidP="00575C9A">
      <w:pPr>
        <w:pStyle w:val="ListParagraph"/>
        <w:numPr>
          <w:ilvl w:val="0"/>
          <w:numId w:val="5"/>
        </w:numPr>
        <w:shd w:val="clear" w:color="auto" w:fill="FFFFFF"/>
        <w:spacing w:line="360" w:lineRule="auto"/>
        <w:jc w:val="both"/>
        <w:rPr>
          <w:rFonts w:ascii="Arial" w:hAnsi="Arial" w:cs="Arial"/>
          <w:color w:val="222222"/>
          <w:sz w:val="24"/>
          <w:szCs w:val="24"/>
          <w:lang w:eastAsia="es-ES"/>
        </w:rPr>
      </w:pPr>
      <w:r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Aims </w:t>
      </w:r>
      <w:r w:rsidR="00F74CA5"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and </w:t>
      </w:r>
      <w:r w:rsidRPr="00575C9A">
        <w:rPr>
          <w:rFonts w:ascii="Arial" w:hAnsi="Arial" w:cs="Arial"/>
          <w:color w:val="222222"/>
          <w:sz w:val="24"/>
          <w:szCs w:val="24"/>
          <w:lang w:eastAsia="es-ES"/>
        </w:rPr>
        <w:t>purpose</w:t>
      </w:r>
      <w:r w:rsidR="00050430"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 decision</w:t>
      </w:r>
      <w:r w:rsidR="006409A3"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 component.</w:t>
      </w:r>
    </w:p>
    <w:p w14:paraId="5741A9C5" w14:textId="64E0B13F" w:rsidR="00F74CA5" w:rsidRPr="00575C9A" w:rsidRDefault="006409A3" w:rsidP="00575C9A">
      <w:pPr>
        <w:pStyle w:val="ListParagraph"/>
        <w:numPr>
          <w:ilvl w:val="0"/>
          <w:numId w:val="5"/>
        </w:numPr>
        <w:shd w:val="clear" w:color="auto" w:fill="FFFFFF"/>
        <w:spacing w:line="360" w:lineRule="auto"/>
        <w:jc w:val="both"/>
        <w:rPr>
          <w:rFonts w:ascii="Arial" w:hAnsi="Arial" w:cs="Arial"/>
          <w:color w:val="222222"/>
          <w:sz w:val="24"/>
          <w:szCs w:val="24"/>
          <w:lang w:eastAsia="es-ES"/>
        </w:rPr>
      </w:pPr>
      <w:r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Aims and purpose </w:t>
      </w:r>
      <w:r w:rsidR="00F74CA5"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of the decision </w:t>
      </w:r>
      <w:r w:rsidR="00013893" w:rsidRPr="00575C9A">
        <w:rPr>
          <w:rFonts w:ascii="Arial" w:hAnsi="Arial" w:cs="Arial"/>
          <w:color w:val="222222"/>
          <w:sz w:val="24"/>
          <w:szCs w:val="24"/>
          <w:lang w:eastAsia="es-ES"/>
        </w:rPr>
        <w:t>group</w:t>
      </w:r>
      <w:r w:rsidR="00A37591" w:rsidRPr="00575C9A">
        <w:rPr>
          <w:rFonts w:ascii="Arial" w:hAnsi="Arial" w:cs="Arial"/>
          <w:color w:val="222222"/>
          <w:sz w:val="24"/>
          <w:szCs w:val="24"/>
          <w:lang w:eastAsia="es-ES"/>
        </w:rPr>
        <w:t>.</w:t>
      </w:r>
    </w:p>
    <w:p w14:paraId="2B7A6B04" w14:textId="07DD4E11" w:rsidR="00453A05" w:rsidRPr="00575C9A" w:rsidRDefault="00A37591" w:rsidP="00575C9A">
      <w:pPr>
        <w:pStyle w:val="ListParagraph"/>
        <w:numPr>
          <w:ilvl w:val="0"/>
          <w:numId w:val="5"/>
        </w:numPr>
        <w:shd w:val="clear" w:color="auto" w:fill="FFFFFF"/>
        <w:spacing w:line="360" w:lineRule="auto"/>
        <w:jc w:val="both"/>
        <w:rPr>
          <w:rFonts w:ascii="Arial" w:hAnsi="Arial" w:cs="Arial"/>
          <w:color w:val="222222"/>
          <w:sz w:val="24"/>
          <w:szCs w:val="24"/>
          <w:lang w:eastAsia="es-ES"/>
        </w:rPr>
      </w:pPr>
      <w:r w:rsidRPr="00575C9A">
        <w:rPr>
          <w:rFonts w:ascii="Arial" w:hAnsi="Arial" w:cs="Arial"/>
          <w:color w:val="222222"/>
          <w:sz w:val="24"/>
          <w:szCs w:val="24"/>
          <w:lang w:eastAsia="es-ES"/>
        </w:rPr>
        <w:t>Studying</w:t>
      </w:r>
      <w:r w:rsidR="00F74CA5"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 </w:t>
      </w:r>
      <w:r w:rsidR="00A43505" w:rsidRPr="00575C9A">
        <w:rPr>
          <w:rFonts w:ascii="Arial" w:hAnsi="Arial" w:cs="Arial"/>
          <w:color w:val="222222"/>
          <w:sz w:val="24"/>
          <w:szCs w:val="24"/>
          <w:lang w:eastAsia="es-ES"/>
        </w:rPr>
        <w:t>the technical,</w:t>
      </w:r>
      <w:r w:rsidR="00587950"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 </w:t>
      </w:r>
      <w:r w:rsidR="00013893"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operational </w:t>
      </w:r>
      <w:r w:rsidR="000F6659" w:rsidRPr="00575C9A">
        <w:rPr>
          <w:rFonts w:ascii="Arial" w:hAnsi="Arial" w:cs="Arial"/>
          <w:color w:val="222222"/>
          <w:sz w:val="24"/>
          <w:szCs w:val="24"/>
          <w:lang w:eastAsia="es-ES"/>
        </w:rPr>
        <w:t>capability for</w:t>
      </w:r>
      <w:r w:rsidR="00F74CA5"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 the </w:t>
      </w:r>
      <w:r w:rsidR="00013893"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task, </w:t>
      </w:r>
      <w:proofErr w:type="gramStart"/>
      <w:r w:rsidR="00013893" w:rsidRPr="00575C9A">
        <w:rPr>
          <w:rFonts w:ascii="Arial" w:hAnsi="Arial" w:cs="Arial"/>
          <w:color w:val="222222"/>
          <w:sz w:val="24"/>
          <w:szCs w:val="24"/>
          <w:lang w:eastAsia="es-ES"/>
        </w:rPr>
        <w:t>and</w:t>
      </w:r>
      <w:r w:rsidR="00A43505"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 also</w:t>
      </w:r>
      <w:proofErr w:type="gramEnd"/>
      <w:r w:rsidR="00A43505" w:rsidRPr="00575C9A">
        <w:rPr>
          <w:rFonts w:ascii="Arial" w:hAnsi="Arial" w:cs="Arial"/>
          <w:color w:val="222222"/>
          <w:sz w:val="24"/>
          <w:szCs w:val="24"/>
          <w:lang w:eastAsia="es-ES"/>
        </w:rPr>
        <w:t xml:space="preserve"> </w:t>
      </w:r>
      <w:r w:rsidR="00F74CA5" w:rsidRPr="00575C9A">
        <w:rPr>
          <w:rFonts w:ascii="Arial" w:hAnsi="Arial" w:cs="Arial"/>
          <w:color w:val="222222"/>
          <w:sz w:val="24"/>
          <w:szCs w:val="24"/>
          <w:lang w:eastAsia="es-ES"/>
        </w:rPr>
        <w:t>the alternative course of action</w:t>
      </w:r>
      <w:r w:rsidR="00BB799E" w:rsidRPr="00575C9A">
        <w:rPr>
          <w:rFonts w:ascii="Arial" w:hAnsi="Arial" w:cs="Arial"/>
          <w:color w:val="222222"/>
          <w:sz w:val="24"/>
          <w:szCs w:val="24"/>
          <w:lang w:eastAsia="es-ES"/>
        </w:rPr>
        <w:t>.</w:t>
      </w:r>
    </w:p>
    <w:p w14:paraId="2A8546A8" w14:textId="77777777" w:rsidR="00842BAD" w:rsidRPr="00575C9A" w:rsidRDefault="00842BAD" w:rsidP="00575C9A">
      <w:pPr>
        <w:pStyle w:val="ListParagraph"/>
        <w:shd w:val="clear" w:color="auto" w:fill="FFFFFF"/>
        <w:spacing w:line="360" w:lineRule="auto"/>
        <w:jc w:val="both"/>
        <w:rPr>
          <w:rFonts w:ascii="Arial" w:hAnsi="Arial" w:cs="Arial"/>
          <w:color w:val="222222"/>
          <w:sz w:val="24"/>
          <w:szCs w:val="24"/>
          <w:lang w:eastAsia="es-ES"/>
        </w:rPr>
      </w:pPr>
    </w:p>
    <w:p w14:paraId="4FE74AD5" w14:textId="653E3CB9" w:rsidR="00453A05" w:rsidRPr="00575C9A" w:rsidRDefault="00453A05" w:rsidP="00575C9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sz w:val="24"/>
          <w:szCs w:val="24"/>
          <w:lang w:eastAsia="es-ES"/>
        </w:rPr>
      </w:pPr>
      <w:r w:rsidRPr="00575C9A">
        <w:rPr>
          <w:rFonts w:ascii="Arial" w:eastAsia="Times New Roman" w:hAnsi="Arial" w:cs="Arial"/>
          <w:b/>
          <w:bCs/>
          <w:color w:val="222222"/>
          <w:sz w:val="24"/>
          <w:szCs w:val="24"/>
          <w:lang w:eastAsia="es-ES"/>
        </w:rPr>
        <w:t>Allocating Available Resources</w:t>
      </w:r>
      <w:r w:rsidR="00842BAD" w:rsidRPr="00575C9A">
        <w:rPr>
          <w:rFonts w:ascii="Arial" w:eastAsia="Times New Roman" w:hAnsi="Arial" w:cs="Arial"/>
          <w:b/>
          <w:bCs/>
          <w:color w:val="222222"/>
          <w:sz w:val="24"/>
          <w:szCs w:val="24"/>
          <w:lang w:eastAsia="es-ES"/>
        </w:rPr>
        <w:t>:</w:t>
      </w:r>
      <w:r w:rsidR="005D3AC7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C4D60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>This stage</w:t>
      </w:r>
      <w:r w:rsidR="005D3AC7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is an </w:t>
      </w:r>
      <w:r w:rsidR="005B2789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>expansion</w:t>
      </w:r>
      <w:r w:rsidR="005D3AC7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the previous step.</w:t>
      </w:r>
      <w:r w:rsidR="00F915E2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it is </w:t>
      </w:r>
      <w:r w:rsidR="005D3AC7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funding </w:t>
      </w:r>
      <w:r w:rsidR="00924732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step when </w:t>
      </w:r>
      <w:r w:rsidR="005D3AC7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decisions </w:t>
      </w:r>
      <w:r w:rsidR="00E64C62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>take</w:t>
      </w:r>
      <w:r w:rsidR="005D3AC7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924732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>position</w:t>
      </w:r>
      <w:r w:rsidR="005D3AC7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The </w:t>
      </w:r>
      <w:r w:rsidR="004D37A2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>distribution</w:t>
      </w:r>
      <w:r w:rsidR="005D3AC7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funds and other </w:t>
      </w:r>
      <w:r w:rsidR="004D37A2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>assets</w:t>
      </w:r>
      <w:r w:rsidR="005D3AC7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are based on the </w:t>
      </w:r>
      <w:r w:rsidR="005D7955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>level</w:t>
      </w:r>
      <w:r w:rsidR="005D3AC7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decision </w:t>
      </w:r>
      <w:r w:rsidR="005D7955" w:rsidRPr="00575C9A">
        <w:rPr>
          <w:rFonts w:ascii="Arial" w:hAnsi="Arial" w:cs="Arial"/>
          <w:color w:val="222222"/>
          <w:sz w:val="24"/>
          <w:szCs w:val="24"/>
          <w:shd w:val="clear" w:color="auto" w:fill="FFFFFF"/>
        </w:rPr>
        <w:t>group.</w:t>
      </w:r>
    </w:p>
    <w:p w14:paraId="1D63B11B" w14:textId="0E508066" w:rsidR="00842BAD" w:rsidRPr="00575C9A" w:rsidRDefault="00842BAD" w:rsidP="00575C9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222222"/>
          <w:sz w:val="24"/>
          <w:szCs w:val="24"/>
          <w:lang w:eastAsia="es-ES"/>
        </w:rPr>
      </w:pPr>
    </w:p>
    <w:p w14:paraId="3B60BD3C" w14:textId="1C3AEC08" w:rsidR="00AE6074" w:rsidRPr="00575C9A" w:rsidRDefault="00F951B3" w:rsidP="00575C9A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22222"/>
          <w:sz w:val="24"/>
          <w:szCs w:val="24"/>
          <w:lang w:eastAsia="es-ES"/>
        </w:rPr>
      </w:pPr>
      <w:r w:rsidRPr="00575C9A">
        <w:rPr>
          <w:rFonts w:ascii="Arial" w:eastAsia="Times New Roman" w:hAnsi="Arial" w:cs="Arial"/>
          <w:b/>
          <w:bCs/>
          <w:color w:val="222222"/>
          <w:sz w:val="24"/>
          <w:szCs w:val="24"/>
          <w:lang w:eastAsia="es-ES"/>
        </w:rPr>
        <w:t xml:space="preserve">Controlling and </w:t>
      </w:r>
      <w:r w:rsidR="00295CE8" w:rsidRPr="00575C9A">
        <w:rPr>
          <w:rFonts w:ascii="Arial" w:eastAsia="Times New Roman" w:hAnsi="Arial" w:cs="Arial"/>
          <w:b/>
          <w:bCs/>
          <w:color w:val="222222"/>
          <w:sz w:val="24"/>
          <w:szCs w:val="24"/>
          <w:lang w:eastAsia="es-ES"/>
        </w:rPr>
        <w:t>monitoring</w:t>
      </w:r>
      <w:r w:rsidRPr="00575C9A">
        <w:rPr>
          <w:rFonts w:ascii="Arial" w:eastAsia="Times New Roman" w:hAnsi="Arial" w:cs="Arial"/>
          <w:b/>
          <w:bCs/>
          <w:color w:val="222222"/>
          <w:sz w:val="24"/>
          <w:szCs w:val="24"/>
          <w:lang w:eastAsia="es-ES"/>
        </w:rPr>
        <w:t xml:space="preserve">: </w:t>
      </w:r>
      <w:r w:rsidR="00AE6074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 xml:space="preserve">This is the last </w:t>
      </w:r>
      <w:r w:rsidR="00047067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>stage in</w:t>
      </w:r>
      <w:r w:rsidR="00AE6074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 xml:space="preserve"> </w:t>
      </w:r>
      <w:r w:rsidR="00ED079D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>organizing</w:t>
      </w:r>
      <w:r w:rsidR="00AE6074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 xml:space="preserve"> zero-based budgeting. </w:t>
      </w:r>
      <w:r w:rsidR="00EA1891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>D</w:t>
      </w:r>
      <w:r w:rsidR="00AE6074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 xml:space="preserve">ecision packages are monitored and evaluated for their </w:t>
      </w:r>
      <w:r w:rsidR="003B0F87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 xml:space="preserve">returns </w:t>
      </w:r>
      <w:r w:rsidR="00E154B4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>and production</w:t>
      </w:r>
      <w:r w:rsidR="00AE6074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 xml:space="preserve">. Measuring the </w:t>
      </w:r>
      <w:r w:rsidR="00053A6A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>returns of</w:t>
      </w:r>
      <w:r w:rsidR="00AE6074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 xml:space="preserve"> the decision packages </w:t>
      </w:r>
      <w:r w:rsidR="0057061D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>facilitates</w:t>
      </w:r>
      <w:r w:rsidR="00AE6074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 xml:space="preserve"> the </w:t>
      </w:r>
      <w:r w:rsidR="0057061D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>administration</w:t>
      </w:r>
      <w:r w:rsidR="00AE6074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 xml:space="preserve"> to understand </w:t>
      </w:r>
      <w:r w:rsidR="00053A6A" w:rsidRPr="00575C9A">
        <w:rPr>
          <w:rFonts w:ascii="Arial" w:eastAsia="Times New Roman" w:hAnsi="Arial" w:cs="Arial"/>
          <w:color w:val="222222"/>
          <w:sz w:val="24"/>
          <w:szCs w:val="24"/>
          <w:lang w:eastAsia="es-ES"/>
        </w:rPr>
        <w:t>if the decision group was made in the right way.</w:t>
      </w:r>
    </w:p>
    <w:p w14:paraId="7BC60A2B" w14:textId="5882AEAE" w:rsidR="00E35A08" w:rsidRPr="00575C9A" w:rsidRDefault="00E35A08" w:rsidP="002A178D">
      <w:pPr>
        <w:pStyle w:val="Heading2"/>
        <w:numPr>
          <w:ilvl w:val="1"/>
          <w:numId w:val="20"/>
        </w:num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bookmarkStart w:id="4" w:name="_Toc341883017"/>
      <w:r w:rsidRPr="00575C9A">
        <w:rPr>
          <w:rFonts w:ascii="Arial" w:eastAsia="Calibri" w:hAnsi="Arial" w:cs="Arial"/>
          <w:sz w:val="24"/>
          <w:szCs w:val="24"/>
        </w:rPr>
        <w:t>Advantages of Zero-based budgeting over Traditional Based</w:t>
      </w:r>
      <w:bookmarkEnd w:id="4"/>
    </w:p>
    <w:p w14:paraId="79D800B7" w14:textId="55AC1C91" w:rsidR="00A24485" w:rsidRPr="00575C9A" w:rsidRDefault="001805D2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5C9A">
        <w:rPr>
          <w:rFonts w:ascii="Arial" w:hAnsi="Arial" w:cs="Arial"/>
          <w:sz w:val="24"/>
          <w:szCs w:val="24"/>
        </w:rPr>
        <w:t xml:space="preserve">The </w:t>
      </w:r>
      <w:r w:rsidR="0039139D" w:rsidRPr="00575C9A">
        <w:rPr>
          <w:rFonts w:ascii="Arial" w:hAnsi="Arial" w:cs="Arial"/>
          <w:sz w:val="24"/>
          <w:szCs w:val="24"/>
        </w:rPr>
        <w:t>important</w:t>
      </w:r>
      <w:r w:rsidRPr="00575C9A">
        <w:rPr>
          <w:rFonts w:ascii="Arial" w:hAnsi="Arial" w:cs="Arial"/>
          <w:sz w:val="24"/>
          <w:szCs w:val="24"/>
        </w:rPr>
        <w:t xml:space="preserve"> differences between traditional and </w:t>
      </w:r>
      <w:r w:rsidR="000051F6" w:rsidRPr="00575C9A">
        <w:rPr>
          <w:rFonts w:ascii="Arial" w:hAnsi="Arial" w:cs="Arial"/>
          <w:sz w:val="24"/>
          <w:szCs w:val="24"/>
        </w:rPr>
        <w:t xml:space="preserve">zero-based </w:t>
      </w:r>
      <w:r w:rsidRPr="00575C9A">
        <w:rPr>
          <w:rFonts w:ascii="Arial" w:hAnsi="Arial" w:cs="Arial"/>
          <w:sz w:val="24"/>
          <w:szCs w:val="24"/>
        </w:rPr>
        <w:t>budgeting</w:t>
      </w:r>
      <w:r w:rsidR="0039139D" w:rsidRPr="00575C9A">
        <w:rPr>
          <w:rFonts w:ascii="Arial" w:hAnsi="Arial" w:cs="Arial"/>
          <w:sz w:val="24"/>
          <w:szCs w:val="24"/>
        </w:rPr>
        <w:t>:</w:t>
      </w:r>
    </w:p>
    <w:tbl>
      <w:tblPr>
        <w:tblStyle w:val="TableGrid"/>
        <w:tblW w:w="4994" w:type="pct"/>
        <w:tblInd w:w="720" w:type="dxa"/>
        <w:tblLook w:val="04A0" w:firstRow="1" w:lastRow="0" w:firstColumn="1" w:lastColumn="0" w:noHBand="0" w:noVBand="1"/>
      </w:tblPr>
      <w:tblGrid>
        <w:gridCol w:w="3001"/>
        <w:gridCol w:w="3001"/>
        <w:gridCol w:w="3003"/>
      </w:tblGrid>
      <w:tr w:rsidR="00A50474" w:rsidRPr="00575C9A" w14:paraId="64DAD2EB" w14:textId="77777777" w:rsidTr="00A50474">
        <w:tc>
          <w:tcPr>
            <w:tcW w:w="1666" w:type="pct"/>
          </w:tcPr>
          <w:p w14:paraId="28E76DD8" w14:textId="54607777" w:rsidR="00A50474" w:rsidRPr="00575C9A" w:rsidRDefault="00722C17" w:rsidP="00575C9A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b/>
                <w:bCs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b/>
                <w:bCs/>
                <w:sz w:val="24"/>
                <w:szCs w:val="24"/>
              </w:rPr>
              <w:t xml:space="preserve">The important </w:t>
            </w:r>
            <w:r w:rsidR="00742876" w:rsidRPr="00575C9A">
              <w:rPr>
                <w:rFonts w:ascii="Arial" w:eastAsia="Calibri" w:hAnsi="Arial" w:cs="Arial"/>
                <w:b/>
                <w:bCs/>
                <w:sz w:val="24"/>
                <w:szCs w:val="24"/>
              </w:rPr>
              <w:t>different</w:t>
            </w:r>
          </w:p>
        </w:tc>
        <w:tc>
          <w:tcPr>
            <w:tcW w:w="1666" w:type="pct"/>
          </w:tcPr>
          <w:p w14:paraId="516DB5E2" w14:textId="642D01AD" w:rsidR="00A50474" w:rsidRPr="00575C9A" w:rsidRDefault="00742876" w:rsidP="00575C9A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b/>
                <w:bCs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b/>
                <w:bCs/>
                <w:sz w:val="24"/>
                <w:szCs w:val="24"/>
              </w:rPr>
              <w:t xml:space="preserve">Traditional budget </w:t>
            </w:r>
          </w:p>
        </w:tc>
        <w:tc>
          <w:tcPr>
            <w:tcW w:w="1667" w:type="pct"/>
          </w:tcPr>
          <w:p w14:paraId="78E784B4" w14:textId="3DF3DF13" w:rsidR="00A50474" w:rsidRPr="00575C9A" w:rsidRDefault="00742876" w:rsidP="00575C9A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b/>
                <w:bCs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b/>
                <w:bCs/>
                <w:sz w:val="24"/>
                <w:szCs w:val="24"/>
              </w:rPr>
              <w:t>ZBB</w:t>
            </w:r>
          </w:p>
        </w:tc>
      </w:tr>
      <w:tr w:rsidR="00A50474" w:rsidRPr="00575C9A" w14:paraId="174940A2" w14:textId="77777777" w:rsidTr="00A50474">
        <w:tc>
          <w:tcPr>
            <w:tcW w:w="1666" w:type="pct"/>
          </w:tcPr>
          <w:p w14:paraId="39DA6002" w14:textId="799C48F9" w:rsidR="00A50474" w:rsidRPr="00575C9A" w:rsidRDefault="006E02EA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Meaning </w:t>
            </w:r>
          </w:p>
        </w:tc>
        <w:tc>
          <w:tcPr>
            <w:tcW w:w="1666" w:type="pct"/>
          </w:tcPr>
          <w:p w14:paraId="09A1F004" w14:textId="406EDCE2" w:rsidR="00A50474" w:rsidRPr="00575C9A" w:rsidRDefault="006E02EA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refers to a </w:t>
            </w:r>
            <w:r w:rsidR="006479A7" w:rsidRPr="00575C9A">
              <w:rPr>
                <w:rFonts w:ascii="Arial" w:eastAsia="Calibri" w:hAnsi="Arial" w:cs="Arial"/>
                <w:sz w:val="24"/>
                <w:szCs w:val="24"/>
              </w:rPr>
              <w:t>method</w:t>
            </w: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 of preparing budget</w:t>
            </w:r>
            <w:r w:rsidR="006479A7" w:rsidRPr="00575C9A">
              <w:rPr>
                <w:rFonts w:ascii="Arial" w:eastAsia="Calibri" w:hAnsi="Arial" w:cs="Arial"/>
                <w:sz w:val="24"/>
                <w:szCs w:val="24"/>
              </w:rPr>
              <w:t xml:space="preserve"> in connection with the previous </w:t>
            </w:r>
            <w:r w:rsidRPr="00575C9A">
              <w:rPr>
                <w:rFonts w:ascii="Arial" w:eastAsia="Calibri" w:hAnsi="Arial" w:cs="Arial"/>
                <w:sz w:val="24"/>
                <w:szCs w:val="24"/>
              </w:rPr>
              <w:t>year</w:t>
            </w:r>
            <w:r w:rsidR="00EA1891">
              <w:rPr>
                <w:rFonts w:ascii="Arial" w:eastAsia="Calibri" w:hAnsi="Arial" w:cs="Arial"/>
                <w:sz w:val="24"/>
                <w:szCs w:val="24"/>
              </w:rPr>
              <w:t>’</w:t>
            </w:r>
            <w:r w:rsidRPr="00575C9A">
              <w:rPr>
                <w:rFonts w:ascii="Arial" w:eastAsia="Calibri" w:hAnsi="Arial" w:cs="Arial"/>
                <w:sz w:val="24"/>
                <w:szCs w:val="24"/>
              </w:rPr>
              <w:t>s budget as a base.</w:t>
            </w:r>
          </w:p>
        </w:tc>
        <w:tc>
          <w:tcPr>
            <w:tcW w:w="1667" w:type="pct"/>
          </w:tcPr>
          <w:p w14:paraId="24818147" w14:textId="7C519729" w:rsidR="00A50474" w:rsidRPr="00575C9A" w:rsidRDefault="00EA1891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>Z</w:t>
            </w:r>
            <w:r w:rsidR="00D53014" w:rsidRPr="00575C9A">
              <w:rPr>
                <w:rFonts w:ascii="Arial" w:eastAsia="Calibri" w:hAnsi="Arial" w:cs="Arial"/>
                <w:sz w:val="24"/>
                <w:szCs w:val="24"/>
              </w:rPr>
              <w:t xml:space="preserve">ero-based budgeting has a </w:t>
            </w:r>
            <w:r w:rsidR="00DA4A29" w:rsidRPr="00575C9A">
              <w:rPr>
                <w:rFonts w:ascii="Arial" w:eastAsia="Calibri" w:hAnsi="Arial" w:cs="Arial"/>
                <w:sz w:val="24"/>
                <w:szCs w:val="24"/>
              </w:rPr>
              <w:t>fresh start</w:t>
            </w:r>
            <w:r w:rsidR="00D53014" w:rsidRPr="00575C9A">
              <w:rPr>
                <w:rFonts w:ascii="Arial" w:eastAsia="Calibri" w:hAnsi="Arial" w:cs="Arial"/>
                <w:sz w:val="24"/>
                <w:szCs w:val="24"/>
              </w:rPr>
              <w:t xml:space="preserve"> each from ‘zero </w:t>
            </w:r>
            <w:r w:rsidR="00DA4A29" w:rsidRPr="00575C9A">
              <w:rPr>
                <w:rFonts w:ascii="Arial" w:eastAsia="Calibri" w:hAnsi="Arial" w:cs="Arial"/>
                <w:sz w:val="24"/>
                <w:szCs w:val="24"/>
              </w:rPr>
              <w:t>base’. Once</w:t>
            </w:r>
            <w:r w:rsidR="004E01ED" w:rsidRPr="00575C9A">
              <w:rPr>
                <w:rFonts w:ascii="Arial" w:eastAsia="Calibri" w:hAnsi="Arial" w:cs="Arial"/>
                <w:sz w:val="24"/>
                <w:szCs w:val="24"/>
              </w:rPr>
              <w:t xml:space="preserve"> the budget is </w:t>
            </w:r>
            <w:r w:rsidR="00933B32" w:rsidRPr="00575C9A">
              <w:rPr>
                <w:rFonts w:ascii="Arial" w:eastAsia="Calibri" w:hAnsi="Arial" w:cs="Arial"/>
                <w:sz w:val="24"/>
                <w:szCs w:val="24"/>
              </w:rPr>
              <w:t>decided the</w:t>
            </w:r>
            <w:r w:rsidR="004E01ED" w:rsidRPr="00575C9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C83EC5" w:rsidRPr="00575C9A">
              <w:rPr>
                <w:rFonts w:ascii="Arial" w:eastAsia="Calibri" w:hAnsi="Arial" w:cs="Arial"/>
                <w:sz w:val="24"/>
                <w:szCs w:val="24"/>
              </w:rPr>
              <w:t xml:space="preserve">activities are examined </w:t>
            </w:r>
          </w:p>
        </w:tc>
      </w:tr>
      <w:tr w:rsidR="00A50474" w:rsidRPr="00575C9A" w14:paraId="7FF04DA7" w14:textId="77777777" w:rsidTr="00A50474">
        <w:tc>
          <w:tcPr>
            <w:tcW w:w="1666" w:type="pct"/>
          </w:tcPr>
          <w:p w14:paraId="70415766" w14:textId="02E2504F" w:rsidR="00A50474" w:rsidRPr="00575C9A" w:rsidRDefault="00E85FD5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>Concentrate</w:t>
            </w:r>
            <w:r w:rsidR="00EE3B94" w:rsidRPr="00575C9A">
              <w:rPr>
                <w:rFonts w:ascii="Arial" w:eastAsia="Calibri" w:hAnsi="Arial" w:cs="Arial"/>
                <w:sz w:val="24"/>
                <w:szCs w:val="24"/>
              </w:rPr>
              <w:t xml:space="preserve"> on </w:t>
            </w:r>
          </w:p>
        </w:tc>
        <w:tc>
          <w:tcPr>
            <w:tcW w:w="1666" w:type="pct"/>
          </w:tcPr>
          <w:p w14:paraId="15C2C803" w14:textId="01855A0D" w:rsidR="00A50474" w:rsidRPr="00575C9A" w:rsidRDefault="003117CD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>pre</w:t>
            </w:r>
            <w:r w:rsidR="00933B32" w:rsidRPr="00575C9A">
              <w:rPr>
                <w:rFonts w:ascii="Arial" w:eastAsia="Calibri" w:hAnsi="Arial" w:cs="Arial"/>
                <w:sz w:val="24"/>
                <w:szCs w:val="24"/>
              </w:rPr>
              <w:t>vious expenses</w:t>
            </w:r>
          </w:p>
        </w:tc>
        <w:tc>
          <w:tcPr>
            <w:tcW w:w="1667" w:type="pct"/>
          </w:tcPr>
          <w:p w14:paraId="6C7FDA8D" w14:textId="7434C1E8" w:rsidR="00A50474" w:rsidRPr="00575C9A" w:rsidRDefault="00A93722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>N</w:t>
            </w:r>
            <w:r w:rsidR="004C6D5F" w:rsidRPr="00575C9A">
              <w:rPr>
                <w:rFonts w:ascii="Arial" w:eastAsia="Calibri" w:hAnsi="Arial" w:cs="Arial"/>
                <w:sz w:val="24"/>
                <w:szCs w:val="24"/>
              </w:rPr>
              <w:t>ew</w:t>
            </w:r>
            <w:r w:rsidR="00D45940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4C6D5F" w:rsidRPr="00575C9A">
              <w:rPr>
                <w:rFonts w:ascii="Arial" w:eastAsia="Calibri" w:hAnsi="Arial" w:cs="Arial"/>
                <w:sz w:val="24"/>
                <w:szCs w:val="24"/>
              </w:rPr>
              <w:t>economic assessment</w:t>
            </w:r>
          </w:p>
        </w:tc>
      </w:tr>
      <w:tr w:rsidR="00A50474" w:rsidRPr="00575C9A" w14:paraId="17B788B9" w14:textId="77777777" w:rsidTr="00A50474">
        <w:tc>
          <w:tcPr>
            <w:tcW w:w="1666" w:type="pct"/>
          </w:tcPr>
          <w:p w14:paraId="40DFF861" w14:textId="23A9BC5F" w:rsidR="00A50474" w:rsidRPr="00575C9A" w:rsidRDefault="002960B9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Orientation </w:t>
            </w:r>
          </w:p>
        </w:tc>
        <w:tc>
          <w:tcPr>
            <w:tcW w:w="1666" w:type="pct"/>
          </w:tcPr>
          <w:p w14:paraId="6B486CB0" w14:textId="2060C00A" w:rsidR="00A50474" w:rsidRPr="00575C9A" w:rsidRDefault="0025163B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Orientation </w:t>
            </w:r>
            <w:r w:rsidR="00FC3A74" w:rsidRPr="00575C9A">
              <w:rPr>
                <w:rFonts w:ascii="Arial" w:eastAsia="Calibri" w:hAnsi="Arial" w:cs="Arial"/>
                <w:sz w:val="24"/>
                <w:szCs w:val="24"/>
              </w:rPr>
              <w:t>depends</w:t>
            </w: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FC3A74" w:rsidRPr="00575C9A">
              <w:rPr>
                <w:rFonts w:ascii="Arial" w:eastAsia="Calibri" w:hAnsi="Arial" w:cs="Arial"/>
                <w:sz w:val="24"/>
                <w:szCs w:val="24"/>
              </w:rPr>
              <w:t>on the accounting</w:t>
            </w:r>
          </w:p>
        </w:tc>
        <w:tc>
          <w:tcPr>
            <w:tcW w:w="1667" w:type="pct"/>
          </w:tcPr>
          <w:p w14:paraId="547E98C4" w14:textId="40C85523" w:rsidR="00A50474" w:rsidRPr="00575C9A" w:rsidRDefault="00FC3A74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>Orientation depends on decision made.</w:t>
            </w:r>
          </w:p>
        </w:tc>
      </w:tr>
      <w:tr w:rsidR="00A50474" w:rsidRPr="00575C9A" w14:paraId="28FFBE27" w14:textId="77777777" w:rsidTr="00A50474">
        <w:tc>
          <w:tcPr>
            <w:tcW w:w="1666" w:type="pct"/>
          </w:tcPr>
          <w:p w14:paraId="7704DBCC" w14:textId="1478E22C" w:rsidR="00A50474" w:rsidRPr="00575C9A" w:rsidRDefault="005820F3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Justification </w:t>
            </w:r>
          </w:p>
        </w:tc>
        <w:tc>
          <w:tcPr>
            <w:tcW w:w="1666" w:type="pct"/>
          </w:tcPr>
          <w:p w14:paraId="107122F7" w14:textId="2E6F7181" w:rsidR="00A50474" w:rsidRPr="00575C9A" w:rsidRDefault="00EE0CD4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No need of </w:t>
            </w:r>
            <w:r w:rsidR="00AA7AEA" w:rsidRPr="00575C9A">
              <w:rPr>
                <w:rFonts w:ascii="Arial" w:eastAsia="Calibri" w:hAnsi="Arial" w:cs="Arial"/>
                <w:sz w:val="24"/>
                <w:szCs w:val="24"/>
              </w:rPr>
              <w:t xml:space="preserve">the </w:t>
            </w:r>
            <w:r w:rsidR="00A77C4C" w:rsidRPr="00575C9A">
              <w:rPr>
                <w:rFonts w:ascii="Arial" w:eastAsia="Calibri" w:hAnsi="Arial" w:cs="Arial"/>
                <w:sz w:val="24"/>
                <w:szCs w:val="24"/>
              </w:rPr>
              <w:t>exist project</w:t>
            </w:r>
            <w:r w:rsidR="00417A0F" w:rsidRPr="00575C9A">
              <w:rPr>
                <w:rFonts w:ascii="Arial" w:eastAsia="Calibri" w:hAnsi="Arial" w:cs="Arial"/>
                <w:sz w:val="24"/>
                <w:szCs w:val="24"/>
              </w:rPr>
              <w:t xml:space="preserve"> to set the budget </w:t>
            </w:r>
          </w:p>
        </w:tc>
        <w:tc>
          <w:tcPr>
            <w:tcW w:w="1667" w:type="pct"/>
          </w:tcPr>
          <w:p w14:paraId="5F5708F6" w14:textId="512B4DA2" w:rsidR="00A50474" w:rsidRPr="00575C9A" w:rsidRDefault="00A93722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>T</w:t>
            </w:r>
            <w:r w:rsidR="0092536A" w:rsidRPr="00575C9A">
              <w:rPr>
                <w:rFonts w:ascii="Arial" w:eastAsia="Calibri" w:hAnsi="Arial" w:cs="Arial"/>
                <w:sz w:val="24"/>
                <w:szCs w:val="24"/>
              </w:rPr>
              <w:t>he</w:t>
            </w: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055790" w:rsidRPr="00575C9A">
              <w:rPr>
                <w:rFonts w:ascii="Arial" w:eastAsia="Calibri" w:hAnsi="Arial" w:cs="Arial"/>
                <w:sz w:val="24"/>
                <w:szCs w:val="24"/>
              </w:rPr>
              <w:t xml:space="preserve">presence of </w:t>
            </w:r>
            <w:r w:rsidR="00A57CDE" w:rsidRPr="00575C9A">
              <w:rPr>
                <w:rFonts w:ascii="Arial" w:eastAsia="Calibri" w:hAnsi="Arial" w:cs="Arial"/>
                <w:sz w:val="24"/>
                <w:szCs w:val="24"/>
              </w:rPr>
              <w:t>the proposed</w:t>
            </w:r>
            <w:r w:rsidR="00417A0F" w:rsidRPr="00575C9A">
              <w:rPr>
                <w:rFonts w:ascii="Arial" w:eastAsia="Calibri" w:hAnsi="Arial" w:cs="Arial"/>
                <w:sz w:val="24"/>
                <w:szCs w:val="24"/>
              </w:rPr>
              <w:t xml:space="preserve"> project</w:t>
            </w:r>
            <w:r w:rsidR="00055790" w:rsidRPr="00575C9A">
              <w:rPr>
                <w:rFonts w:ascii="Arial" w:eastAsia="Calibri" w:hAnsi="Arial" w:cs="Arial"/>
                <w:sz w:val="24"/>
                <w:szCs w:val="24"/>
              </w:rPr>
              <w:t xml:space="preserve"> should be</w:t>
            </w:r>
            <w:r w:rsidR="00CA5FE0" w:rsidRPr="00575C9A">
              <w:rPr>
                <w:rFonts w:ascii="Arial" w:eastAsia="Calibri" w:hAnsi="Arial" w:cs="Arial"/>
                <w:sz w:val="24"/>
                <w:szCs w:val="24"/>
              </w:rPr>
              <w:t xml:space="preserve"> taking into consideration to calculate the ZBB to determine the cost </w:t>
            </w:r>
            <w:r w:rsidR="00620808" w:rsidRPr="00575C9A">
              <w:rPr>
                <w:rFonts w:ascii="Arial" w:eastAsia="Calibri" w:hAnsi="Arial" w:cs="Arial"/>
                <w:sz w:val="24"/>
                <w:szCs w:val="24"/>
              </w:rPr>
              <w:t>and profit.</w:t>
            </w:r>
          </w:p>
        </w:tc>
      </w:tr>
      <w:tr w:rsidR="00A50474" w:rsidRPr="00575C9A" w14:paraId="1CB4CF2E" w14:textId="77777777" w:rsidTr="00A50474">
        <w:tc>
          <w:tcPr>
            <w:tcW w:w="1666" w:type="pct"/>
          </w:tcPr>
          <w:p w14:paraId="762EB083" w14:textId="29A6A683" w:rsidR="00A50474" w:rsidRPr="00575C9A" w:rsidRDefault="00EE4EEF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lastRenderedPageBreak/>
              <w:t>Explanation</w:t>
            </w:r>
            <w:r w:rsidR="008A521D" w:rsidRPr="00575C9A">
              <w:rPr>
                <w:rFonts w:ascii="Arial" w:eastAsia="Calibri" w:hAnsi="Arial" w:cs="Arial"/>
                <w:sz w:val="24"/>
                <w:szCs w:val="24"/>
              </w:rPr>
              <w:t xml:space="preserve"> Authority</w:t>
            </w:r>
          </w:p>
        </w:tc>
        <w:tc>
          <w:tcPr>
            <w:tcW w:w="1666" w:type="pct"/>
          </w:tcPr>
          <w:p w14:paraId="78368354" w14:textId="5DA07249" w:rsidR="00A50474" w:rsidRPr="00575C9A" w:rsidRDefault="00A93722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>D</w:t>
            </w:r>
            <w:r w:rsidR="00EC3927" w:rsidRPr="00575C9A">
              <w:rPr>
                <w:rFonts w:ascii="Arial" w:eastAsia="Calibri" w:hAnsi="Arial" w:cs="Arial"/>
                <w:sz w:val="24"/>
                <w:szCs w:val="24"/>
              </w:rPr>
              <w:t>ecision</w:t>
            </w: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F57054" w:rsidRPr="00575C9A">
              <w:rPr>
                <w:rFonts w:ascii="Arial" w:eastAsia="Calibri" w:hAnsi="Arial" w:cs="Arial"/>
                <w:sz w:val="24"/>
                <w:szCs w:val="24"/>
              </w:rPr>
              <w:t xml:space="preserve">about the </w:t>
            </w:r>
            <w:r w:rsidR="00EC3927" w:rsidRPr="00575C9A">
              <w:rPr>
                <w:rFonts w:ascii="Arial" w:eastAsia="Calibri" w:hAnsi="Arial" w:cs="Arial"/>
                <w:sz w:val="24"/>
                <w:szCs w:val="24"/>
              </w:rPr>
              <w:t>expenses</w:t>
            </w:r>
            <w:r w:rsidR="00F57054" w:rsidRPr="00575C9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EC3927" w:rsidRPr="00575C9A">
              <w:rPr>
                <w:rFonts w:ascii="Arial" w:eastAsia="Calibri" w:hAnsi="Arial" w:cs="Arial"/>
                <w:sz w:val="24"/>
                <w:szCs w:val="24"/>
              </w:rPr>
              <w:t>g</w:t>
            </w:r>
            <w:r w:rsidR="00221232" w:rsidRPr="00575C9A">
              <w:rPr>
                <w:rFonts w:ascii="Arial" w:eastAsia="Calibri" w:hAnsi="Arial" w:cs="Arial"/>
                <w:sz w:val="24"/>
                <w:szCs w:val="24"/>
              </w:rPr>
              <w:t xml:space="preserve">iven by the </w:t>
            </w:r>
            <w:r w:rsidR="002708A5" w:rsidRPr="00575C9A">
              <w:rPr>
                <w:rFonts w:ascii="Arial" w:eastAsia="Calibri" w:hAnsi="Arial" w:cs="Arial"/>
                <w:sz w:val="24"/>
                <w:szCs w:val="24"/>
              </w:rPr>
              <w:t xml:space="preserve">leader </w:t>
            </w:r>
            <w:r w:rsidR="00C56C67" w:rsidRPr="00575C9A">
              <w:rPr>
                <w:rFonts w:ascii="Arial" w:eastAsia="Calibri" w:hAnsi="Arial" w:cs="Arial"/>
                <w:sz w:val="24"/>
                <w:szCs w:val="24"/>
              </w:rPr>
              <w:t>management</w:t>
            </w:r>
            <w:r w:rsidR="00255EA0" w:rsidRPr="00575C9A">
              <w:rPr>
                <w:rFonts w:ascii="Arial" w:eastAsia="Calibri" w:hAnsi="Arial" w:cs="Arial"/>
                <w:sz w:val="24"/>
                <w:szCs w:val="24"/>
              </w:rPr>
              <w:t>.</w:t>
            </w:r>
          </w:p>
        </w:tc>
        <w:tc>
          <w:tcPr>
            <w:tcW w:w="1667" w:type="pct"/>
          </w:tcPr>
          <w:p w14:paraId="5E592387" w14:textId="4A698CB1" w:rsidR="00A50474" w:rsidRPr="00575C9A" w:rsidRDefault="00EA1891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>D</w:t>
            </w:r>
            <w:r w:rsidR="00EC3927" w:rsidRPr="00575C9A">
              <w:rPr>
                <w:rFonts w:ascii="Arial" w:eastAsia="Calibri" w:hAnsi="Arial" w:cs="Arial"/>
                <w:sz w:val="24"/>
                <w:szCs w:val="24"/>
              </w:rPr>
              <w:t xml:space="preserve">ecision </w:t>
            </w:r>
            <w:r w:rsidR="00255EA0" w:rsidRPr="00575C9A">
              <w:rPr>
                <w:rFonts w:ascii="Arial" w:eastAsia="Calibri" w:hAnsi="Arial" w:cs="Arial"/>
                <w:sz w:val="24"/>
                <w:szCs w:val="24"/>
              </w:rPr>
              <w:t>about</w:t>
            </w:r>
            <w:r w:rsidR="00F32422" w:rsidRPr="00575C9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255EA0" w:rsidRPr="00575C9A">
              <w:rPr>
                <w:rFonts w:ascii="Arial" w:eastAsia="Calibri" w:hAnsi="Arial" w:cs="Arial"/>
                <w:sz w:val="24"/>
                <w:szCs w:val="24"/>
              </w:rPr>
              <w:t xml:space="preserve">expenses </w:t>
            </w:r>
            <w:r w:rsidR="005E2615" w:rsidRPr="00575C9A">
              <w:rPr>
                <w:rFonts w:ascii="Arial" w:eastAsia="Calibri" w:hAnsi="Arial" w:cs="Arial"/>
                <w:sz w:val="24"/>
                <w:szCs w:val="24"/>
              </w:rPr>
              <w:t>given by</w:t>
            </w:r>
            <w:r w:rsidR="00871042" w:rsidRPr="00575C9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8A3B44" w:rsidRPr="00575C9A">
              <w:rPr>
                <w:rFonts w:ascii="Arial" w:eastAsia="Calibri" w:hAnsi="Arial" w:cs="Arial"/>
                <w:sz w:val="24"/>
                <w:szCs w:val="24"/>
              </w:rPr>
              <w:t>manger.</w:t>
            </w:r>
          </w:p>
        </w:tc>
      </w:tr>
      <w:tr w:rsidR="00A50474" w:rsidRPr="00575C9A" w14:paraId="0EDBB472" w14:textId="77777777" w:rsidTr="00A50474">
        <w:tc>
          <w:tcPr>
            <w:tcW w:w="1666" w:type="pct"/>
          </w:tcPr>
          <w:p w14:paraId="5F7CE915" w14:textId="0E209D50" w:rsidR="00A50474" w:rsidRPr="00575C9A" w:rsidRDefault="00667975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Priority </w:t>
            </w:r>
          </w:p>
        </w:tc>
        <w:tc>
          <w:tcPr>
            <w:tcW w:w="1666" w:type="pct"/>
          </w:tcPr>
          <w:p w14:paraId="5606AE82" w14:textId="0FB9AA9F" w:rsidR="00A50474" w:rsidRPr="00575C9A" w:rsidRDefault="0092536A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to </w:t>
            </w:r>
            <w:r w:rsidR="0008021D" w:rsidRPr="00575C9A">
              <w:rPr>
                <w:rFonts w:ascii="Arial" w:eastAsia="Calibri" w:hAnsi="Arial" w:cs="Arial"/>
                <w:sz w:val="24"/>
                <w:szCs w:val="24"/>
              </w:rPr>
              <w:t>previous degree</w:t>
            </w:r>
            <w:r w:rsidR="005C00BC" w:rsidRPr="00575C9A">
              <w:rPr>
                <w:rFonts w:ascii="Arial" w:eastAsia="Calibri" w:hAnsi="Arial" w:cs="Arial"/>
                <w:sz w:val="24"/>
                <w:szCs w:val="24"/>
              </w:rPr>
              <w:t xml:space="preserve"> of </w:t>
            </w:r>
            <w:r w:rsidR="006324D0" w:rsidRPr="00575C9A">
              <w:rPr>
                <w:rFonts w:ascii="Arial" w:eastAsia="Calibri" w:hAnsi="Arial" w:cs="Arial"/>
                <w:sz w:val="24"/>
                <w:szCs w:val="24"/>
              </w:rPr>
              <w:t>expenditure,</w:t>
            </w:r>
            <w:r w:rsidR="005C00BC" w:rsidRPr="00575C9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972C20" w:rsidRPr="00575C9A">
              <w:rPr>
                <w:rFonts w:ascii="Arial" w:eastAsia="Calibri" w:hAnsi="Arial" w:cs="Arial"/>
                <w:sz w:val="24"/>
                <w:szCs w:val="24"/>
              </w:rPr>
              <w:t xml:space="preserve">to the </w:t>
            </w:r>
            <w:r w:rsidR="001A4EBC" w:rsidRPr="00575C9A">
              <w:rPr>
                <w:rFonts w:ascii="Arial" w:eastAsia="Calibri" w:hAnsi="Arial" w:cs="Arial"/>
                <w:sz w:val="24"/>
                <w:szCs w:val="24"/>
              </w:rPr>
              <w:t>need for</w:t>
            </w:r>
            <w:r w:rsidR="005C00BC" w:rsidRPr="00575C9A">
              <w:rPr>
                <w:rFonts w:ascii="Arial" w:eastAsia="Calibri" w:hAnsi="Arial" w:cs="Arial"/>
                <w:sz w:val="24"/>
                <w:szCs w:val="24"/>
              </w:rPr>
              <w:t xml:space="preserve"> inflation and new </w:t>
            </w:r>
            <w:r w:rsidR="002B4967" w:rsidRPr="00575C9A">
              <w:rPr>
                <w:rFonts w:ascii="Arial" w:eastAsia="Calibri" w:hAnsi="Arial" w:cs="Arial"/>
                <w:sz w:val="24"/>
                <w:szCs w:val="24"/>
              </w:rPr>
              <w:t>plans</w:t>
            </w:r>
            <w:r w:rsidR="005C00BC" w:rsidRPr="00575C9A">
              <w:rPr>
                <w:rFonts w:ascii="Arial" w:eastAsia="Calibri" w:hAnsi="Arial" w:cs="Arial"/>
                <w:sz w:val="24"/>
                <w:szCs w:val="24"/>
              </w:rPr>
              <w:t>.</w:t>
            </w:r>
          </w:p>
        </w:tc>
        <w:tc>
          <w:tcPr>
            <w:tcW w:w="1667" w:type="pct"/>
          </w:tcPr>
          <w:p w14:paraId="59618FEF" w14:textId="1C513478" w:rsidR="00A50474" w:rsidRPr="00575C9A" w:rsidRDefault="00EA1891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>D</w:t>
            </w:r>
            <w:r w:rsidR="006324D0"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 xml:space="preserve">ecision unit is split into </w:t>
            </w:r>
            <w:r w:rsidR="007626B0"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>complete</w:t>
            </w:r>
            <w:r w:rsidR="00A93722"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 xml:space="preserve"> </w:t>
            </w:r>
            <w:r w:rsidR="006324D0"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 xml:space="preserve">decision </w:t>
            </w:r>
            <w:r w:rsidR="007D50C2"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>packages and</w:t>
            </w:r>
            <w:r w:rsidR="006324D0"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 xml:space="preserve"> </w:t>
            </w:r>
            <w:r w:rsidR="001A4EBC"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>categorized their</w:t>
            </w:r>
            <w:r w:rsidR="006324D0"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 xml:space="preserve"> </w:t>
            </w:r>
            <w:r w:rsidR="00E814AF"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 xml:space="preserve">importance to </w:t>
            </w:r>
            <w:r w:rsidR="00F42BD2"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 xml:space="preserve">ease the work for the management on </w:t>
            </w:r>
            <w:r w:rsidR="001A4EBC"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 xml:space="preserve">decision </w:t>
            </w:r>
            <w:r w:rsidR="007D50C2" w:rsidRPr="00575C9A">
              <w:rPr>
                <w:rFonts w:ascii="Arial" w:hAnsi="Arial" w:cs="Arial"/>
                <w:color w:val="222222"/>
                <w:sz w:val="24"/>
                <w:szCs w:val="24"/>
                <w:shd w:val="clear" w:color="auto" w:fill="F9F9F9"/>
              </w:rPr>
              <w:t>package.</w:t>
            </w:r>
          </w:p>
        </w:tc>
      </w:tr>
      <w:tr w:rsidR="00A50474" w:rsidRPr="00575C9A" w14:paraId="774F2CA9" w14:textId="77777777" w:rsidTr="00A50474">
        <w:tc>
          <w:tcPr>
            <w:tcW w:w="1666" w:type="pct"/>
          </w:tcPr>
          <w:p w14:paraId="1DA62D1E" w14:textId="354773F5" w:rsidR="00A50474" w:rsidRPr="00575C9A" w:rsidRDefault="008A3B44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>Transparency</w:t>
            </w:r>
            <w:r w:rsidR="00F26B27" w:rsidRPr="00575C9A">
              <w:rPr>
                <w:rFonts w:ascii="Arial" w:eastAsia="Calibri" w:hAnsi="Arial" w:cs="Arial"/>
                <w:sz w:val="24"/>
                <w:szCs w:val="24"/>
              </w:rPr>
              <w:t xml:space="preserve"> &amp; </w:t>
            </w:r>
            <w:r w:rsidRPr="00575C9A">
              <w:rPr>
                <w:rFonts w:ascii="Arial" w:eastAsia="Calibri" w:hAnsi="Arial" w:cs="Arial"/>
                <w:sz w:val="24"/>
                <w:szCs w:val="24"/>
              </w:rPr>
              <w:t>reaction</w:t>
            </w:r>
            <w:r w:rsidR="00F26B27" w:rsidRPr="00575C9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666" w:type="pct"/>
          </w:tcPr>
          <w:p w14:paraId="0B1D981E" w14:textId="5B4B8C20" w:rsidR="00A50474" w:rsidRPr="00575C9A" w:rsidRDefault="00F2474D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Lower </w:t>
            </w:r>
          </w:p>
        </w:tc>
        <w:tc>
          <w:tcPr>
            <w:tcW w:w="1667" w:type="pct"/>
          </w:tcPr>
          <w:p w14:paraId="09615D91" w14:textId="05564C16" w:rsidR="00A50474" w:rsidRPr="00575C9A" w:rsidRDefault="00850E6B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>relatively</w:t>
            </w:r>
            <w:r w:rsidR="007D50C2" w:rsidRPr="00575C9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  <w:r w:rsidR="00F2474D" w:rsidRPr="00575C9A">
              <w:rPr>
                <w:rFonts w:ascii="Arial" w:eastAsia="Calibri" w:hAnsi="Arial" w:cs="Arial"/>
                <w:sz w:val="24"/>
                <w:szCs w:val="24"/>
              </w:rPr>
              <w:t xml:space="preserve">Higher </w:t>
            </w:r>
          </w:p>
        </w:tc>
      </w:tr>
      <w:tr w:rsidR="003117CD" w:rsidRPr="00575C9A" w14:paraId="7D20735A" w14:textId="77777777" w:rsidTr="00A50474">
        <w:tc>
          <w:tcPr>
            <w:tcW w:w="1666" w:type="pct"/>
          </w:tcPr>
          <w:p w14:paraId="7107D497" w14:textId="47417541" w:rsidR="003117CD" w:rsidRPr="00575C9A" w:rsidRDefault="008760D0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>Methodology</w:t>
            </w:r>
            <w:r w:rsidR="00400840" w:rsidRPr="00575C9A">
              <w:rPr>
                <w:rFonts w:ascii="Arial" w:eastAsia="Calibri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666" w:type="pct"/>
          </w:tcPr>
          <w:p w14:paraId="54738FED" w14:textId="7201B069" w:rsidR="003117CD" w:rsidRPr="00575C9A" w:rsidRDefault="00A11236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>Follow rou</w:t>
            </w:r>
            <w:r w:rsidR="008760D0" w:rsidRPr="00575C9A">
              <w:rPr>
                <w:rFonts w:ascii="Arial" w:eastAsia="Calibri" w:hAnsi="Arial" w:cs="Arial"/>
                <w:sz w:val="24"/>
                <w:szCs w:val="24"/>
              </w:rPr>
              <w:t xml:space="preserve">tine methodologies </w:t>
            </w:r>
          </w:p>
        </w:tc>
        <w:tc>
          <w:tcPr>
            <w:tcW w:w="1667" w:type="pct"/>
          </w:tcPr>
          <w:p w14:paraId="706566AA" w14:textId="6431CBBA" w:rsidR="003117CD" w:rsidRPr="00575C9A" w:rsidRDefault="00A11236" w:rsidP="00F03674">
            <w:pPr>
              <w:pStyle w:val="ListParagraph"/>
              <w:spacing w:line="360" w:lineRule="auto"/>
              <w:ind w:left="0"/>
              <w:jc w:val="both"/>
              <w:rPr>
                <w:rFonts w:ascii="Arial" w:eastAsia="Calibri" w:hAnsi="Arial" w:cs="Arial"/>
                <w:sz w:val="24"/>
                <w:szCs w:val="24"/>
              </w:rPr>
            </w:pPr>
            <w:r w:rsidRPr="00575C9A">
              <w:rPr>
                <w:rFonts w:ascii="Arial" w:eastAsia="Calibri" w:hAnsi="Arial" w:cs="Arial"/>
                <w:sz w:val="24"/>
                <w:szCs w:val="24"/>
              </w:rPr>
              <w:t xml:space="preserve">follow straight </w:t>
            </w:r>
            <w:r w:rsidR="00AA39AB" w:rsidRPr="00575C9A">
              <w:rPr>
                <w:rFonts w:ascii="Arial" w:eastAsia="Calibri" w:hAnsi="Arial" w:cs="Arial"/>
                <w:sz w:val="24"/>
                <w:szCs w:val="24"/>
              </w:rPr>
              <w:t xml:space="preserve">forward methodology </w:t>
            </w:r>
          </w:p>
        </w:tc>
      </w:tr>
    </w:tbl>
    <w:p w14:paraId="6971D079" w14:textId="73DC63E2" w:rsidR="00A50474" w:rsidRPr="00575C9A" w:rsidRDefault="00A50474" w:rsidP="00F03674">
      <w:pPr>
        <w:pStyle w:val="ListParagraph"/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68F0DA06" w14:textId="766D3A41" w:rsidR="003117CD" w:rsidRPr="00575C9A" w:rsidRDefault="00AA39AB" w:rsidP="00F03674">
      <w:pPr>
        <w:pStyle w:val="ListParagraph"/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575C9A">
        <w:rPr>
          <w:rFonts w:ascii="Arial" w:eastAsia="Calibri" w:hAnsi="Arial" w:cs="Arial"/>
          <w:sz w:val="24"/>
          <w:szCs w:val="24"/>
        </w:rPr>
        <w:t xml:space="preserve"> From this chart comparison we can resume </w:t>
      </w:r>
      <w:r w:rsidR="00CB14D8" w:rsidRPr="00575C9A">
        <w:rPr>
          <w:rFonts w:ascii="Arial" w:eastAsia="Calibri" w:hAnsi="Arial" w:cs="Arial"/>
          <w:sz w:val="24"/>
          <w:szCs w:val="24"/>
        </w:rPr>
        <w:t xml:space="preserve">that zero based budgeting has more </w:t>
      </w:r>
      <w:r w:rsidR="003A4C92" w:rsidRPr="00575C9A">
        <w:rPr>
          <w:rFonts w:ascii="Arial" w:eastAsia="Calibri" w:hAnsi="Arial" w:cs="Arial"/>
          <w:sz w:val="24"/>
          <w:szCs w:val="24"/>
        </w:rPr>
        <w:t>benefit</w:t>
      </w:r>
      <w:r w:rsidR="00CB14D8" w:rsidRPr="00575C9A">
        <w:rPr>
          <w:rFonts w:ascii="Arial" w:eastAsia="Calibri" w:hAnsi="Arial" w:cs="Arial"/>
          <w:sz w:val="24"/>
          <w:szCs w:val="24"/>
        </w:rPr>
        <w:t xml:space="preserve"> over the traditional </w:t>
      </w:r>
      <w:r w:rsidR="000051F6" w:rsidRPr="00575C9A">
        <w:rPr>
          <w:rFonts w:ascii="Arial" w:eastAsia="Calibri" w:hAnsi="Arial" w:cs="Arial"/>
          <w:sz w:val="24"/>
          <w:szCs w:val="24"/>
        </w:rPr>
        <w:t>budget, below</w:t>
      </w:r>
      <w:r w:rsidR="003A4C92" w:rsidRPr="00575C9A">
        <w:rPr>
          <w:rFonts w:ascii="Arial" w:eastAsia="Calibri" w:hAnsi="Arial" w:cs="Arial"/>
          <w:sz w:val="24"/>
          <w:szCs w:val="24"/>
        </w:rPr>
        <w:t xml:space="preserve"> some of the </w:t>
      </w:r>
      <w:r w:rsidR="00FC65EB" w:rsidRPr="00575C9A">
        <w:rPr>
          <w:rFonts w:ascii="Arial" w:eastAsia="Calibri" w:hAnsi="Arial" w:cs="Arial"/>
          <w:sz w:val="24"/>
          <w:szCs w:val="24"/>
        </w:rPr>
        <w:t>zero-based</w:t>
      </w:r>
      <w:r w:rsidR="003A4C92" w:rsidRPr="00575C9A">
        <w:rPr>
          <w:rFonts w:ascii="Arial" w:eastAsia="Calibri" w:hAnsi="Arial" w:cs="Arial"/>
          <w:sz w:val="24"/>
          <w:szCs w:val="24"/>
        </w:rPr>
        <w:t xml:space="preserve"> budgeting</w:t>
      </w:r>
      <w:r w:rsidR="00A96971" w:rsidRPr="00575C9A">
        <w:rPr>
          <w:rFonts w:ascii="Arial" w:eastAsia="Calibri" w:hAnsi="Arial" w:cs="Arial"/>
          <w:sz w:val="24"/>
          <w:szCs w:val="24"/>
        </w:rPr>
        <w:t xml:space="preserve"> advantages:</w:t>
      </w:r>
    </w:p>
    <w:p w14:paraId="7ACDCF7E" w14:textId="79F32D99" w:rsidR="006A4B43" w:rsidRPr="00575C9A" w:rsidRDefault="0015269B" w:rsidP="00F0367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5C9A">
        <w:rPr>
          <w:rFonts w:ascii="Arial" w:hAnsi="Arial" w:cs="Arial"/>
          <w:sz w:val="24"/>
          <w:szCs w:val="24"/>
        </w:rPr>
        <w:t>organizes</w:t>
      </w:r>
      <w:r w:rsidR="006A4B43" w:rsidRPr="00575C9A">
        <w:rPr>
          <w:rFonts w:ascii="Arial" w:hAnsi="Arial" w:cs="Arial"/>
          <w:sz w:val="24"/>
          <w:szCs w:val="24"/>
        </w:rPr>
        <w:t xml:space="preserve"> </w:t>
      </w:r>
      <w:r w:rsidRPr="00575C9A">
        <w:rPr>
          <w:rFonts w:ascii="Arial" w:hAnsi="Arial" w:cs="Arial"/>
          <w:sz w:val="24"/>
          <w:szCs w:val="24"/>
        </w:rPr>
        <w:t>movements</w:t>
      </w:r>
      <w:r w:rsidR="006A4B43" w:rsidRPr="00575C9A">
        <w:rPr>
          <w:rFonts w:ascii="Arial" w:hAnsi="Arial" w:cs="Arial"/>
          <w:sz w:val="24"/>
          <w:szCs w:val="24"/>
        </w:rPr>
        <w:t xml:space="preserve"> </w:t>
      </w:r>
      <w:r w:rsidRPr="00575C9A">
        <w:rPr>
          <w:rFonts w:ascii="Arial" w:hAnsi="Arial" w:cs="Arial"/>
          <w:sz w:val="24"/>
          <w:szCs w:val="24"/>
        </w:rPr>
        <w:t>within</w:t>
      </w:r>
      <w:r w:rsidR="006A4B43" w:rsidRPr="00575C9A">
        <w:rPr>
          <w:rFonts w:ascii="Arial" w:hAnsi="Arial" w:cs="Arial"/>
          <w:sz w:val="24"/>
          <w:szCs w:val="24"/>
        </w:rPr>
        <w:t xml:space="preserve"> </w:t>
      </w:r>
      <w:r w:rsidR="004D5B29" w:rsidRPr="00575C9A">
        <w:rPr>
          <w:rFonts w:ascii="Arial" w:hAnsi="Arial" w:cs="Arial"/>
          <w:sz w:val="24"/>
          <w:szCs w:val="24"/>
        </w:rPr>
        <w:t>the company department</w:t>
      </w:r>
      <w:r w:rsidR="006A4B43" w:rsidRPr="00575C9A">
        <w:rPr>
          <w:rFonts w:ascii="Arial" w:hAnsi="Arial" w:cs="Arial"/>
          <w:sz w:val="24"/>
          <w:szCs w:val="24"/>
        </w:rPr>
        <w:t>.</w:t>
      </w:r>
    </w:p>
    <w:p w14:paraId="449E1E44" w14:textId="2DBFEAD8" w:rsidR="006A4B43" w:rsidRPr="00575C9A" w:rsidRDefault="00696442" w:rsidP="00F0367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5C9A">
        <w:rPr>
          <w:rFonts w:ascii="Arial" w:hAnsi="Arial" w:cs="Arial"/>
          <w:sz w:val="24"/>
          <w:szCs w:val="24"/>
        </w:rPr>
        <w:t xml:space="preserve">Zero- based </w:t>
      </w:r>
      <w:r w:rsidR="006A4B43" w:rsidRPr="00575C9A">
        <w:rPr>
          <w:rFonts w:ascii="Arial" w:hAnsi="Arial" w:cs="Arial"/>
          <w:sz w:val="24"/>
          <w:szCs w:val="24"/>
        </w:rPr>
        <w:t xml:space="preserve">Budgets </w:t>
      </w:r>
      <w:r w:rsidR="004D5B29" w:rsidRPr="00575C9A">
        <w:rPr>
          <w:rFonts w:ascii="Arial" w:hAnsi="Arial" w:cs="Arial"/>
          <w:sz w:val="24"/>
          <w:szCs w:val="24"/>
        </w:rPr>
        <w:t>interpret</w:t>
      </w:r>
      <w:r w:rsidR="006A4B43" w:rsidRPr="00575C9A">
        <w:rPr>
          <w:rFonts w:ascii="Arial" w:hAnsi="Arial" w:cs="Arial"/>
          <w:sz w:val="24"/>
          <w:szCs w:val="24"/>
        </w:rPr>
        <w:t xml:space="preserve"> </w:t>
      </w:r>
      <w:r w:rsidR="00B11D7E" w:rsidRPr="00575C9A">
        <w:rPr>
          <w:rFonts w:ascii="Arial" w:hAnsi="Arial" w:cs="Arial"/>
          <w:sz w:val="24"/>
          <w:szCs w:val="24"/>
        </w:rPr>
        <w:t>planned</w:t>
      </w:r>
      <w:r w:rsidR="006A4B43" w:rsidRPr="00575C9A">
        <w:rPr>
          <w:rFonts w:ascii="Arial" w:hAnsi="Arial" w:cs="Arial"/>
          <w:sz w:val="24"/>
          <w:szCs w:val="24"/>
        </w:rPr>
        <w:t xml:space="preserve"> </w:t>
      </w:r>
      <w:r w:rsidR="00B11D7E" w:rsidRPr="00575C9A">
        <w:rPr>
          <w:rFonts w:ascii="Arial" w:hAnsi="Arial" w:cs="Arial"/>
          <w:sz w:val="24"/>
          <w:szCs w:val="24"/>
        </w:rPr>
        <w:t>projects</w:t>
      </w:r>
      <w:r w:rsidR="006A4B43" w:rsidRPr="00575C9A">
        <w:rPr>
          <w:rFonts w:ascii="Arial" w:hAnsi="Arial" w:cs="Arial"/>
          <w:sz w:val="24"/>
          <w:szCs w:val="24"/>
        </w:rPr>
        <w:t xml:space="preserve"> into action.</w:t>
      </w:r>
    </w:p>
    <w:p w14:paraId="00FBFC89" w14:textId="0E0D971F" w:rsidR="006A4B43" w:rsidRPr="00575C9A" w:rsidRDefault="00696442" w:rsidP="00F0367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5C9A">
        <w:rPr>
          <w:rFonts w:ascii="Arial" w:hAnsi="Arial" w:cs="Arial"/>
          <w:sz w:val="24"/>
          <w:szCs w:val="24"/>
        </w:rPr>
        <w:t xml:space="preserve">Zero- based </w:t>
      </w:r>
      <w:r w:rsidR="006A4B43" w:rsidRPr="00575C9A">
        <w:rPr>
          <w:rFonts w:ascii="Arial" w:hAnsi="Arial" w:cs="Arial"/>
          <w:sz w:val="24"/>
          <w:szCs w:val="24"/>
        </w:rPr>
        <w:t xml:space="preserve">Budgets </w:t>
      </w:r>
      <w:r w:rsidR="00B11D7E" w:rsidRPr="00575C9A">
        <w:rPr>
          <w:rFonts w:ascii="Arial" w:hAnsi="Arial" w:cs="Arial"/>
          <w:sz w:val="24"/>
          <w:szCs w:val="24"/>
        </w:rPr>
        <w:t>offer</w:t>
      </w:r>
      <w:r w:rsidR="006A4B43" w:rsidRPr="00575C9A">
        <w:rPr>
          <w:rFonts w:ascii="Arial" w:hAnsi="Arial" w:cs="Arial"/>
          <w:sz w:val="24"/>
          <w:szCs w:val="24"/>
        </w:rPr>
        <w:t xml:space="preserve"> an </w:t>
      </w:r>
      <w:r w:rsidR="003E5A35" w:rsidRPr="00575C9A">
        <w:rPr>
          <w:rFonts w:ascii="Arial" w:hAnsi="Arial" w:cs="Arial"/>
          <w:sz w:val="24"/>
          <w:szCs w:val="24"/>
        </w:rPr>
        <w:t>important track</w:t>
      </w:r>
      <w:r w:rsidR="0008395F" w:rsidRPr="00575C9A">
        <w:rPr>
          <w:rFonts w:ascii="Arial" w:hAnsi="Arial" w:cs="Arial"/>
          <w:sz w:val="24"/>
          <w:szCs w:val="24"/>
        </w:rPr>
        <w:t xml:space="preserve"> record</w:t>
      </w:r>
      <w:r w:rsidR="006A4B43" w:rsidRPr="00575C9A">
        <w:rPr>
          <w:rFonts w:ascii="Arial" w:hAnsi="Arial" w:cs="Arial"/>
          <w:sz w:val="24"/>
          <w:szCs w:val="24"/>
        </w:rPr>
        <w:t xml:space="preserve"> of </w:t>
      </w:r>
      <w:r w:rsidR="0008395F" w:rsidRPr="00575C9A">
        <w:rPr>
          <w:rFonts w:ascii="Arial" w:hAnsi="Arial" w:cs="Arial"/>
          <w:sz w:val="24"/>
          <w:szCs w:val="24"/>
        </w:rPr>
        <w:t>managerial</w:t>
      </w:r>
      <w:r w:rsidR="006A4B43" w:rsidRPr="00575C9A">
        <w:rPr>
          <w:rFonts w:ascii="Arial" w:hAnsi="Arial" w:cs="Arial"/>
          <w:sz w:val="24"/>
          <w:szCs w:val="24"/>
        </w:rPr>
        <w:t xml:space="preserve"> </w:t>
      </w:r>
      <w:r w:rsidR="003E5A35" w:rsidRPr="00575C9A">
        <w:rPr>
          <w:rFonts w:ascii="Arial" w:hAnsi="Arial" w:cs="Arial"/>
          <w:sz w:val="24"/>
          <w:szCs w:val="24"/>
        </w:rPr>
        <w:t>accomplishments</w:t>
      </w:r>
      <w:r w:rsidR="006A4B43" w:rsidRPr="00575C9A">
        <w:rPr>
          <w:rFonts w:ascii="Arial" w:hAnsi="Arial" w:cs="Arial"/>
          <w:sz w:val="24"/>
          <w:szCs w:val="24"/>
        </w:rPr>
        <w:t>.</w:t>
      </w:r>
    </w:p>
    <w:p w14:paraId="5E13C179" w14:textId="3A6B3264" w:rsidR="006A4B43" w:rsidRPr="00575C9A" w:rsidRDefault="00696442" w:rsidP="00F0367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5C9A">
        <w:rPr>
          <w:rFonts w:ascii="Arial" w:hAnsi="Arial" w:cs="Arial"/>
          <w:sz w:val="24"/>
          <w:szCs w:val="24"/>
        </w:rPr>
        <w:t xml:space="preserve">Zero- based </w:t>
      </w:r>
      <w:r w:rsidR="006A4B43" w:rsidRPr="00575C9A">
        <w:rPr>
          <w:rFonts w:ascii="Arial" w:hAnsi="Arial" w:cs="Arial"/>
          <w:sz w:val="24"/>
          <w:szCs w:val="24"/>
        </w:rPr>
        <w:t xml:space="preserve">Budgets </w:t>
      </w:r>
      <w:r w:rsidR="003E5A35" w:rsidRPr="00575C9A">
        <w:rPr>
          <w:rFonts w:ascii="Arial" w:hAnsi="Arial" w:cs="Arial"/>
          <w:sz w:val="24"/>
          <w:szCs w:val="24"/>
        </w:rPr>
        <w:t>enhance</w:t>
      </w:r>
      <w:r w:rsidR="006A4B43" w:rsidRPr="00575C9A">
        <w:rPr>
          <w:rFonts w:ascii="Arial" w:hAnsi="Arial" w:cs="Arial"/>
          <w:sz w:val="24"/>
          <w:szCs w:val="24"/>
        </w:rPr>
        <w:t xml:space="preserve"> </w:t>
      </w:r>
      <w:r w:rsidR="003E5A35" w:rsidRPr="00575C9A">
        <w:rPr>
          <w:rFonts w:ascii="Arial" w:hAnsi="Arial" w:cs="Arial"/>
          <w:sz w:val="24"/>
          <w:szCs w:val="24"/>
        </w:rPr>
        <w:t xml:space="preserve">interaction and </w:t>
      </w:r>
      <w:r w:rsidR="003E76D6" w:rsidRPr="00575C9A">
        <w:rPr>
          <w:rFonts w:ascii="Arial" w:hAnsi="Arial" w:cs="Arial"/>
          <w:sz w:val="24"/>
          <w:szCs w:val="24"/>
        </w:rPr>
        <w:t>contact with</w:t>
      </w:r>
      <w:r w:rsidR="006A4B43" w:rsidRPr="00575C9A">
        <w:rPr>
          <w:rFonts w:ascii="Arial" w:hAnsi="Arial" w:cs="Arial"/>
          <w:sz w:val="24"/>
          <w:szCs w:val="24"/>
        </w:rPr>
        <w:t xml:space="preserve"> </w:t>
      </w:r>
      <w:r w:rsidR="000C0B2C" w:rsidRPr="00575C9A">
        <w:rPr>
          <w:rFonts w:ascii="Arial" w:hAnsi="Arial" w:cs="Arial"/>
          <w:sz w:val="24"/>
          <w:szCs w:val="24"/>
        </w:rPr>
        <w:t>staff</w:t>
      </w:r>
      <w:r w:rsidR="006A4B43" w:rsidRPr="00575C9A">
        <w:rPr>
          <w:rFonts w:ascii="Arial" w:hAnsi="Arial" w:cs="Arial"/>
          <w:sz w:val="24"/>
          <w:szCs w:val="24"/>
        </w:rPr>
        <w:t>.</w:t>
      </w:r>
    </w:p>
    <w:p w14:paraId="36F23785" w14:textId="03FDA22A" w:rsidR="006A4B43" w:rsidRPr="00575C9A" w:rsidRDefault="00696442" w:rsidP="00F0367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5C9A">
        <w:rPr>
          <w:rFonts w:ascii="Arial" w:hAnsi="Arial" w:cs="Arial"/>
          <w:sz w:val="24"/>
          <w:szCs w:val="24"/>
        </w:rPr>
        <w:t xml:space="preserve">Zero- based </w:t>
      </w:r>
      <w:r w:rsidR="006A4B43" w:rsidRPr="00575C9A">
        <w:rPr>
          <w:rFonts w:ascii="Arial" w:hAnsi="Arial" w:cs="Arial"/>
          <w:sz w:val="24"/>
          <w:szCs w:val="24"/>
        </w:rPr>
        <w:t xml:space="preserve">Budgets </w:t>
      </w:r>
      <w:r w:rsidR="00E87D11" w:rsidRPr="00575C9A">
        <w:rPr>
          <w:rFonts w:ascii="Arial" w:hAnsi="Arial" w:cs="Arial"/>
          <w:sz w:val="24"/>
          <w:szCs w:val="24"/>
        </w:rPr>
        <w:t>enhance funds</w:t>
      </w:r>
      <w:r w:rsidR="006A4B43" w:rsidRPr="00575C9A">
        <w:rPr>
          <w:rFonts w:ascii="Arial" w:hAnsi="Arial" w:cs="Arial"/>
          <w:sz w:val="24"/>
          <w:szCs w:val="24"/>
        </w:rPr>
        <w:t xml:space="preserve"> </w:t>
      </w:r>
      <w:r w:rsidR="00DA3756" w:rsidRPr="00575C9A">
        <w:rPr>
          <w:rFonts w:ascii="Arial" w:hAnsi="Arial" w:cs="Arial"/>
          <w:sz w:val="24"/>
          <w:szCs w:val="24"/>
        </w:rPr>
        <w:t>distribution because</w:t>
      </w:r>
      <w:r w:rsidR="006A4B43" w:rsidRPr="00575C9A">
        <w:rPr>
          <w:rFonts w:ascii="Arial" w:hAnsi="Arial" w:cs="Arial"/>
          <w:sz w:val="24"/>
          <w:szCs w:val="24"/>
        </w:rPr>
        <w:t xml:space="preserve"> </w:t>
      </w:r>
      <w:r w:rsidR="00B51614" w:rsidRPr="00575C9A">
        <w:rPr>
          <w:rFonts w:ascii="Arial" w:hAnsi="Arial" w:cs="Arial"/>
          <w:sz w:val="24"/>
          <w:szCs w:val="24"/>
        </w:rPr>
        <w:t>`</w:t>
      </w:r>
      <w:r w:rsidR="006A4B43" w:rsidRPr="00575C9A">
        <w:rPr>
          <w:rFonts w:ascii="Arial" w:hAnsi="Arial" w:cs="Arial"/>
          <w:sz w:val="24"/>
          <w:szCs w:val="24"/>
        </w:rPr>
        <w:t xml:space="preserve">all </w:t>
      </w:r>
      <w:r w:rsidR="00E87D11" w:rsidRPr="00575C9A">
        <w:rPr>
          <w:rFonts w:ascii="Arial" w:hAnsi="Arial" w:cs="Arial"/>
          <w:sz w:val="24"/>
          <w:szCs w:val="24"/>
        </w:rPr>
        <w:t>demands</w:t>
      </w:r>
      <w:r w:rsidR="006A4B43" w:rsidRPr="00575C9A">
        <w:rPr>
          <w:rFonts w:ascii="Arial" w:hAnsi="Arial" w:cs="Arial"/>
          <w:sz w:val="24"/>
          <w:szCs w:val="24"/>
        </w:rPr>
        <w:t xml:space="preserve"> are </w:t>
      </w:r>
      <w:r w:rsidR="00E87D11" w:rsidRPr="00575C9A">
        <w:rPr>
          <w:rFonts w:ascii="Arial" w:hAnsi="Arial" w:cs="Arial"/>
          <w:sz w:val="24"/>
          <w:szCs w:val="24"/>
        </w:rPr>
        <w:t>simplified</w:t>
      </w:r>
      <w:r w:rsidR="006A4B43" w:rsidRPr="00575C9A">
        <w:rPr>
          <w:rFonts w:ascii="Arial" w:hAnsi="Arial" w:cs="Arial"/>
          <w:sz w:val="24"/>
          <w:szCs w:val="24"/>
        </w:rPr>
        <w:t xml:space="preserve"> and justified.</w:t>
      </w:r>
    </w:p>
    <w:p w14:paraId="3442D2BE" w14:textId="5993B445" w:rsidR="009E6D2F" w:rsidRPr="00575C9A" w:rsidRDefault="00EB27BE" w:rsidP="00F0367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5C9A">
        <w:rPr>
          <w:rFonts w:ascii="Arial" w:hAnsi="Arial" w:cs="Arial"/>
          <w:sz w:val="24"/>
          <w:szCs w:val="24"/>
        </w:rPr>
        <w:t>Avoid redundant</w:t>
      </w:r>
      <w:r w:rsidR="009E6D2F" w:rsidRPr="00575C9A">
        <w:rPr>
          <w:rFonts w:ascii="Arial" w:hAnsi="Arial" w:cs="Arial"/>
          <w:sz w:val="24"/>
          <w:szCs w:val="24"/>
        </w:rPr>
        <w:t xml:space="preserve"> </w:t>
      </w:r>
      <w:r w:rsidR="002A289D" w:rsidRPr="00575C9A">
        <w:rPr>
          <w:rFonts w:ascii="Arial" w:hAnsi="Arial" w:cs="Arial"/>
          <w:sz w:val="24"/>
          <w:szCs w:val="24"/>
        </w:rPr>
        <w:t xml:space="preserve">costs as every department </w:t>
      </w:r>
      <w:r w:rsidRPr="00575C9A">
        <w:rPr>
          <w:rFonts w:ascii="Arial" w:hAnsi="Arial" w:cs="Arial"/>
          <w:sz w:val="24"/>
          <w:szCs w:val="24"/>
        </w:rPr>
        <w:t xml:space="preserve">examines </w:t>
      </w:r>
      <w:r w:rsidR="00CB5845" w:rsidRPr="00575C9A">
        <w:rPr>
          <w:rFonts w:ascii="Arial" w:hAnsi="Arial" w:cs="Arial"/>
          <w:sz w:val="24"/>
          <w:szCs w:val="24"/>
        </w:rPr>
        <w:t>its potential</w:t>
      </w:r>
      <w:r w:rsidRPr="00575C9A">
        <w:rPr>
          <w:rFonts w:ascii="Arial" w:hAnsi="Arial" w:cs="Arial"/>
          <w:sz w:val="24"/>
          <w:szCs w:val="24"/>
        </w:rPr>
        <w:t xml:space="preserve"> expenses</w:t>
      </w:r>
      <w:r w:rsidR="00CB5845" w:rsidRPr="00575C9A">
        <w:rPr>
          <w:rFonts w:ascii="Arial" w:hAnsi="Arial" w:cs="Arial"/>
          <w:sz w:val="24"/>
          <w:szCs w:val="24"/>
        </w:rPr>
        <w:t>.</w:t>
      </w:r>
    </w:p>
    <w:p w14:paraId="1277A7E7" w14:textId="0774A81C" w:rsidR="00CB5845" w:rsidRPr="00575C9A" w:rsidRDefault="00CB5845" w:rsidP="00F0367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5C9A">
        <w:rPr>
          <w:rFonts w:ascii="Arial" w:hAnsi="Arial" w:cs="Arial"/>
          <w:sz w:val="24"/>
          <w:szCs w:val="24"/>
        </w:rPr>
        <w:t xml:space="preserve">Helps to identify the actual needs </w:t>
      </w:r>
      <w:r w:rsidR="0098035C" w:rsidRPr="00575C9A">
        <w:rPr>
          <w:rFonts w:ascii="Arial" w:hAnsi="Arial" w:cs="Arial"/>
          <w:sz w:val="24"/>
          <w:szCs w:val="24"/>
        </w:rPr>
        <w:t xml:space="preserve">by focusing </w:t>
      </w:r>
      <w:r w:rsidR="00CE083D" w:rsidRPr="00575C9A">
        <w:rPr>
          <w:rFonts w:ascii="Arial" w:hAnsi="Arial" w:cs="Arial"/>
          <w:sz w:val="24"/>
          <w:szCs w:val="24"/>
        </w:rPr>
        <w:t>on</w:t>
      </w:r>
      <w:r w:rsidR="0098035C" w:rsidRPr="00575C9A">
        <w:rPr>
          <w:rFonts w:ascii="Arial" w:hAnsi="Arial" w:cs="Arial"/>
          <w:sz w:val="24"/>
          <w:szCs w:val="24"/>
        </w:rPr>
        <w:t xml:space="preserve"> the presents resource rather than the previous.</w:t>
      </w:r>
    </w:p>
    <w:p w14:paraId="3E8A611D" w14:textId="77777777" w:rsidR="00EA1891" w:rsidRDefault="00EA1891" w:rsidP="00EA1891">
      <w:pPr>
        <w:pStyle w:val="Heading2"/>
        <w:spacing w:line="360" w:lineRule="auto"/>
        <w:ind w:left="750"/>
        <w:jc w:val="both"/>
        <w:rPr>
          <w:rFonts w:ascii="Arial" w:eastAsia="Calibri" w:hAnsi="Arial" w:cs="Arial"/>
          <w:sz w:val="24"/>
          <w:szCs w:val="24"/>
        </w:rPr>
      </w:pPr>
      <w:bookmarkStart w:id="5" w:name="_Toc341883018"/>
    </w:p>
    <w:p w14:paraId="02629C87" w14:textId="77777777" w:rsidR="00EA1891" w:rsidRDefault="00EA1891" w:rsidP="00EA1891">
      <w:pPr>
        <w:pStyle w:val="Heading2"/>
        <w:spacing w:line="360" w:lineRule="auto"/>
        <w:ind w:left="750"/>
        <w:jc w:val="both"/>
        <w:rPr>
          <w:rFonts w:ascii="Arial" w:eastAsia="Calibri" w:hAnsi="Arial" w:cs="Arial"/>
          <w:sz w:val="24"/>
          <w:szCs w:val="24"/>
        </w:rPr>
      </w:pPr>
    </w:p>
    <w:p w14:paraId="7781176B" w14:textId="49CF0F47" w:rsidR="00E35A08" w:rsidRPr="00575C9A" w:rsidRDefault="002A178D" w:rsidP="00EA1891">
      <w:pPr>
        <w:pStyle w:val="Heading2"/>
        <w:spacing w:line="360" w:lineRule="auto"/>
        <w:ind w:left="750"/>
        <w:jc w:val="both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2.3 </w:t>
      </w:r>
      <w:r w:rsidR="00E35A08" w:rsidRPr="00575C9A">
        <w:rPr>
          <w:rFonts w:ascii="Arial" w:eastAsia="Calibri" w:hAnsi="Arial" w:cs="Arial"/>
          <w:sz w:val="24"/>
          <w:szCs w:val="24"/>
        </w:rPr>
        <w:t>How the Organisation Might introduce Zero-based Budgeting</w:t>
      </w:r>
      <w:bookmarkEnd w:id="5"/>
    </w:p>
    <w:p w14:paraId="69C0E6C3" w14:textId="48F1E1AB" w:rsidR="00C4080C" w:rsidRPr="00575C9A" w:rsidRDefault="00C80A6C" w:rsidP="00F03674">
      <w:pPr>
        <w:shd w:val="clear" w:color="auto" w:fill="FFFFFF"/>
        <w:spacing w:before="100" w:beforeAutospacing="1" w:after="0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s-ES"/>
        </w:rPr>
      </w:pPr>
      <w:r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The </w:t>
      </w:r>
      <w:r w:rsidR="00EE54B6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introduction</w:t>
      </w:r>
      <w:r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EE54B6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of ZBB present many 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challenges</w:t>
      </w:r>
      <w:r w:rsidR="00EE54B6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to the organisation. 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It </w:t>
      </w:r>
      <w:r w:rsidR="008952E5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requires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a </w:t>
      </w:r>
      <w:r w:rsidR="008952E5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prudent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, well-</w:t>
      </w:r>
      <w:r w:rsidR="005C0070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prepared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8952E5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methodology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. </w:t>
      </w:r>
      <w:r w:rsidR="005C0070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Taking into consideration </w:t>
      </w:r>
      <w:r w:rsidR="00E92552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all </w:t>
      </w:r>
      <w:r w:rsidR="00D82039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these guidelines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for zero-based budgeting </w:t>
      </w:r>
      <w:r w:rsidR="008F2514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achievement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:  </w:t>
      </w:r>
    </w:p>
    <w:p w14:paraId="31630F8A" w14:textId="77777777" w:rsidR="00D51974" w:rsidRPr="00575C9A" w:rsidRDefault="00185D94" w:rsidP="00575C9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s-ES"/>
        </w:rPr>
      </w:pPr>
      <w:r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The vision of organisation should </w:t>
      </w:r>
      <w:r w:rsidR="00D24A7E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be </w:t>
      </w:r>
      <w:r w:rsidR="00C4080C" w:rsidRPr="00575C9A">
        <w:rPr>
          <w:rFonts w:ascii="Arial" w:hAnsi="Arial" w:cs="Arial"/>
          <w:b/>
          <w:bCs/>
          <w:sz w:val="24"/>
          <w:szCs w:val="24"/>
          <w:lang w:eastAsia="es-ES"/>
        </w:rPr>
        <w:t>clear</w:t>
      </w:r>
      <w:r w:rsidR="00D51974" w:rsidRPr="00575C9A">
        <w:rPr>
          <w:rFonts w:ascii="Arial" w:hAnsi="Arial" w:cs="Arial"/>
          <w:b/>
          <w:bCs/>
          <w:sz w:val="24"/>
          <w:szCs w:val="24"/>
          <w:lang w:eastAsia="es-ES"/>
        </w:rPr>
        <w:t xml:space="preserve">: </w:t>
      </w:r>
      <w:r w:rsidR="00C4080C" w:rsidRPr="00575C9A">
        <w:rPr>
          <w:rFonts w:ascii="Arial" w:hAnsi="Arial" w:cs="Arial"/>
          <w:sz w:val="24"/>
          <w:szCs w:val="24"/>
          <w:lang w:eastAsia="es-ES"/>
        </w:rPr>
        <w:t xml:space="preserve">about what you want to </w:t>
      </w:r>
      <w:r w:rsidR="009C65FF" w:rsidRPr="00575C9A">
        <w:rPr>
          <w:rFonts w:ascii="Arial" w:hAnsi="Arial" w:cs="Arial"/>
          <w:sz w:val="24"/>
          <w:szCs w:val="24"/>
        </w:rPr>
        <w:t>accomplish</w:t>
      </w:r>
      <w:r w:rsidR="00C4080C" w:rsidRPr="00575C9A">
        <w:rPr>
          <w:rFonts w:ascii="Arial" w:hAnsi="Arial" w:cs="Arial"/>
          <w:sz w:val="24"/>
          <w:szCs w:val="24"/>
          <w:lang w:eastAsia="es-ES"/>
        </w:rPr>
        <w:t>: </w:t>
      </w:r>
      <w:r w:rsidR="002567FB" w:rsidRPr="00575C9A">
        <w:rPr>
          <w:rFonts w:ascii="Arial" w:hAnsi="Arial" w:cs="Arial"/>
          <w:sz w:val="24"/>
          <w:szCs w:val="24"/>
          <w:lang w:eastAsia="es-ES"/>
        </w:rPr>
        <w:t xml:space="preserve">the company </w:t>
      </w:r>
      <w:proofErr w:type="gramStart"/>
      <w:r w:rsidR="002567FB" w:rsidRPr="00575C9A">
        <w:rPr>
          <w:rFonts w:ascii="Arial" w:hAnsi="Arial" w:cs="Arial"/>
          <w:sz w:val="24"/>
          <w:szCs w:val="24"/>
          <w:lang w:eastAsia="es-ES"/>
        </w:rPr>
        <w:t>has to</w:t>
      </w:r>
      <w:proofErr w:type="gramEnd"/>
      <w:r w:rsidR="002567FB" w:rsidRPr="00575C9A">
        <w:rPr>
          <w:rFonts w:ascii="Arial" w:hAnsi="Arial" w:cs="Arial"/>
          <w:sz w:val="24"/>
          <w:szCs w:val="24"/>
          <w:lang w:eastAsia="es-ES"/>
        </w:rPr>
        <w:t xml:space="preserve"> reform a </w:t>
      </w:r>
      <w:r w:rsidR="00916532" w:rsidRPr="00575C9A">
        <w:rPr>
          <w:rFonts w:ascii="Arial" w:hAnsi="Arial" w:cs="Arial"/>
          <w:sz w:val="24"/>
          <w:szCs w:val="24"/>
          <w:lang w:eastAsia="es-ES"/>
        </w:rPr>
        <w:t>traditional</w:t>
      </w:r>
      <w:r w:rsidR="002567FB" w:rsidRPr="00575C9A">
        <w:rPr>
          <w:rFonts w:ascii="Arial" w:hAnsi="Arial" w:cs="Arial"/>
          <w:sz w:val="24"/>
          <w:szCs w:val="24"/>
          <w:lang w:eastAsia="es-ES"/>
        </w:rPr>
        <w:t xml:space="preserve"> budgeting </w:t>
      </w:r>
      <w:r w:rsidR="006D5682" w:rsidRPr="00575C9A">
        <w:rPr>
          <w:rFonts w:ascii="Arial" w:hAnsi="Arial" w:cs="Arial"/>
          <w:sz w:val="24"/>
          <w:szCs w:val="24"/>
          <w:lang w:eastAsia="es-ES"/>
        </w:rPr>
        <w:t>process. Th</w:t>
      </w:r>
      <w:r w:rsidR="004B1CE0" w:rsidRPr="00575C9A">
        <w:rPr>
          <w:rFonts w:ascii="Arial" w:hAnsi="Arial" w:cs="Arial"/>
          <w:sz w:val="24"/>
          <w:szCs w:val="24"/>
          <w:lang w:eastAsia="es-ES"/>
        </w:rPr>
        <w:t>e</w:t>
      </w:r>
      <w:r w:rsidR="00E32F02" w:rsidRPr="00575C9A">
        <w:rPr>
          <w:rFonts w:ascii="Arial" w:hAnsi="Arial" w:cs="Arial"/>
          <w:sz w:val="24"/>
          <w:szCs w:val="24"/>
          <w:lang w:eastAsia="es-ES"/>
        </w:rPr>
        <w:t xml:space="preserve"> management department should 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research and </w:t>
      </w:r>
      <w:r w:rsidR="006D5682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ask information </w:t>
      </w:r>
      <w:r w:rsidR="00DB36FA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from the 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experts</w:t>
      </w:r>
      <w:r w:rsidR="00DB36FA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to offer </w:t>
      </w:r>
      <w:r w:rsidR="008403C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the right information 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about what </w:t>
      </w:r>
      <w:r w:rsidR="00F236D1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enhancement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F236D1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the organisation </w:t>
      </w:r>
      <w:proofErr w:type="gramStart"/>
      <w:r w:rsidR="00F236D1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has to</w:t>
      </w:r>
      <w:proofErr w:type="gramEnd"/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D7299F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make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to the </w:t>
      </w:r>
      <w:r w:rsidR="00D7299F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practice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and to the </w:t>
      </w:r>
      <w:r w:rsidR="00D7299F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company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.</w:t>
      </w:r>
    </w:p>
    <w:p w14:paraId="2D6F117A" w14:textId="31D5AA7E" w:rsidR="00D51974" w:rsidRPr="00575C9A" w:rsidRDefault="000B2D92" w:rsidP="00575C9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s-ES"/>
        </w:rPr>
      </w:pPr>
      <w:r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D95F45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U</w:t>
      </w:r>
      <w:r w:rsidR="003E5B74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se</w:t>
      </w:r>
      <w:r w:rsidR="003E5B74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 effective</w:t>
      </w:r>
      <w:r w:rsidR="00102ACC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 </w:t>
      </w:r>
      <w:r w:rsidR="00C4080C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>technology</w:t>
      </w:r>
      <w:r w:rsidR="00D51974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: 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to </w:t>
      </w:r>
      <w:r w:rsidR="00E16352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operate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E16352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the ZBB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process: </w:t>
      </w:r>
      <w:r w:rsidR="003E5B74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for </w:t>
      </w:r>
      <w:r w:rsidR="00414D51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example,</w:t>
      </w:r>
      <w:r w:rsidR="003E5B74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Excel can </w:t>
      </w:r>
      <w:r w:rsidR="00892650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offer a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D64FFE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profitable</w:t>
      </w:r>
      <w:r w:rsidR="00C4080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rollout of a ZBB </w:t>
      </w:r>
      <w:r w:rsidR="00A56743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program. Furthermore, </w:t>
      </w:r>
      <w:r w:rsidR="00B60FF5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build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 </w:t>
      </w:r>
      <w:r w:rsidR="00D00543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limits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for materiality</w:t>
      </w:r>
      <w:r w:rsidR="00D00543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, which means </w:t>
      </w:r>
      <w:r w:rsidR="00485FC4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the right technology used by the company </w:t>
      </w:r>
      <w:r w:rsidR="004768DE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should make it</w:t>
      </w:r>
      <w:r w:rsidR="00A82262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simple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for </w:t>
      </w:r>
      <w:r w:rsidR="00B60FF5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a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 </w:t>
      </w:r>
      <w:r w:rsidR="00A82262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manager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to </w:t>
      </w:r>
      <w:r w:rsidR="00D04AFA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detect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the accounts that need ZBB </w:t>
      </w:r>
      <w:r w:rsidR="00A93D3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objectivity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and those that </w:t>
      </w:r>
      <w:r w:rsidR="00A93D3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don’t, also 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to </w:t>
      </w:r>
      <w:r w:rsidR="00293369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improve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the budget for each account</w:t>
      </w:r>
      <w:r w:rsidR="00293369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.</w:t>
      </w:r>
    </w:p>
    <w:p w14:paraId="3534AAE7" w14:textId="650F18A4" w:rsidR="00BE1346" w:rsidRPr="00575C9A" w:rsidRDefault="00A179D7" w:rsidP="00575C9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s-ES"/>
        </w:rPr>
      </w:pPr>
      <w:r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Know </w:t>
      </w:r>
      <w:r w:rsidR="004D4027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the </w:t>
      </w:r>
      <w:r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>drivers</w:t>
      </w:r>
      <w:r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: </w:t>
      </w:r>
      <w:r w:rsidR="00BB6B8A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Justifying </w:t>
      </w:r>
      <w:r w:rsidR="009511E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expenditure</w:t>
      </w:r>
      <w:r w:rsidR="00BB6B8A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in a ZBB process </w:t>
      </w:r>
      <w:r w:rsidR="009511E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requires</w:t>
      </w:r>
      <w:r w:rsidR="00BB6B8A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9511E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securing</w:t>
      </w:r>
      <w:r w:rsidR="00BB6B8A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that spending to drivers.</w:t>
      </w:r>
    </w:p>
    <w:p w14:paraId="11D5DBBC" w14:textId="505BF9CE" w:rsidR="00A179D7" w:rsidRPr="00575C9A" w:rsidRDefault="00A179D7" w:rsidP="00575C9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s-ES"/>
        </w:rPr>
      </w:pPr>
      <w:r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>training and education</w:t>
      </w:r>
      <w:r w:rsidR="00BE1346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 for </w:t>
      </w:r>
      <w:r w:rsidR="00485E38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budget </w:t>
      </w:r>
      <w:r w:rsidR="00A17A77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>holder</w:t>
      </w:r>
      <w:r w:rsidR="00A17A7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. A</w:t>
      </w:r>
      <w:r w:rsidR="00E401FC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good </w:t>
      </w:r>
      <w:r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understanding of the new </w:t>
      </w:r>
      <w:r w:rsidR="005102E5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methodology</w:t>
      </w:r>
      <w:r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and </w:t>
      </w:r>
      <w:r w:rsidR="00203EC9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an</w:t>
      </w:r>
      <w:r w:rsidR="006F2788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A17A7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approach</w:t>
      </w:r>
      <w:r w:rsidR="006F2788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should be used in </w:t>
      </w:r>
      <w:r w:rsidR="00D07753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training </w:t>
      </w:r>
      <w:r w:rsidR="009E1289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proposed, with</w:t>
      </w:r>
      <w:r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the</w:t>
      </w:r>
      <w:r w:rsidR="006C33CA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use of </w:t>
      </w:r>
      <w:r w:rsidR="009B6719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the correct</w:t>
      </w:r>
      <w:r w:rsidR="005A57D3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E0019E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supporting technology</w:t>
      </w:r>
      <w:r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the </w:t>
      </w:r>
      <w:r w:rsidR="006868B3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training process will be </w:t>
      </w:r>
      <w:r w:rsidR="00D07753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reduced.</w:t>
      </w:r>
    </w:p>
    <w:p w14:paraId="545B7DFB" w14:textId="73278953" w:rsidR="00A179D7" w:rsidRPr="00575C9A" w:rsidRDefault="00B66A78" w:rsidP="00575C9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s-ES"/>
        </w:rPr>
      </w:pPr>
      <w:r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Offer more differentiation on </w:t>
      </w:r>
      <w:r w:rsidR="00203EC9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>the management</w:t>
      </w:r>
      <w:r w:rsidR="00A179D7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 </w:t>
      </w:r>
      <w:r w:rsidR="00FE28EF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>plan</w:t>
      </w:r>
      <w:r w:rsidR="00FE28EF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: Training</w:t>
      </w:r>
      <w:r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about the ZBB </w:t>
      </w:r>
      <w:r w:rsidR="00ED6691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may be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a </w:t>
      </w:r>
      <w:r w:rsidR="00721FFE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vital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721FFE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factor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to </w:t>
      </w:r>
      <w:r w:rsidR="00B2165E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alter management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, </w:t>
      </w:r>
      <w:r w:rsidR="00E13931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also, clear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EB7ED2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interaction around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expectations, and a </w:t>
      </w:r>
      <w:r w:rsidR="00ED6691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readiness</w:t>
      </w:r>
      <w:r w:rsidR="00A179D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to listen. </w:t>
      </w:r>
    </w:p>
    <w:p w14:paraId="1DC1CE07" w14:textId="13BD3D95" w:rsidR="00412880" w:rsidRPr="00575C9A" w:rsidRDefault="00CC4BFF" w:rsidP="00575C9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s-ES"/>
        </w:rPr>
      </w:pPr>
      <w:r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Dealing </w:t>
      </w:r>
      <w:r w:rsidR="00EB7ED2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>with outside</w:t>
      </w:r>
      <w:r w:rsidR="00412880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 xml:space="preserve"> </w:t>
      </w:r>
      <w:r w:rsidR="0080576A" w:rsidRPr="00575C9A">
        <w:rPr>
          <w:rFonts w:ascii="Arial" w:eastAsia="Times New Roman" w:hAnsi="Arial" w:cs="Arial"/>
          <w:b/>
          <w:bCs/>
          <w:color w:val="212529"/>
          <w:sz w:val="24"/>
          <w:szCs w:val="24"/>
          <w:lang w:eastAsia="es-ES"/>
        </w:rPr>
        <w:t>consultant</w:t>
      </w:r>
      <w:r w:rsidR="00412880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: </w:t>
      </w:r>
      <w:r w:rsidR="00B91B75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it is recommended for organisation to </w:t>
      </w:r>
      <w:r w:rsidR="005E1154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ask advisor</w:t>
      </w:r>
      <w:r w:rsidR="00C243D5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, learn from other’s </w:t>
      </w:r>
      <w:r w:rsidR="00412880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experience and mistakes </w:t>
      </w:r>
      <w:r w:rsidR="005D16ED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before any </w:t>
      </w:r>
      <w:r w:rsidR="0024267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step. Any</w:t>
      </w:r>
      <w:r w:rsidR="00AE300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24267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fault may </w:t>
      </w:r>
      <w:r w:rsidR="00B113B3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affect every</w:t>
      </w:r>
      <w:r w:rsidR="00412880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</w:t>
      </w:r>
      <w:r w:rsidR="002D2521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department of</w:t>
      </w:r>
      <w:r w:rsidR="00412880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the </w:t>
      </w:r>
      <w:r w:rsidR="00242677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company </w:t>
      </w:r>
      <w:r w:rsidR="00412880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and it </w:t>
      </w:r>
      <w:r w:rsidR="009A6F7A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involves</w:t>
      </w:r>
      <w:r w:rsidR="00412880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some </w:t>
      </w:r>
      <w:r w:rsidR="009A6F7A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>basic</w:t>
      </w:r>
      <w:r w:rsidR="00412880" w:rsidRPr="00575C9A">
        <w:rPr>
          <w:rFonts w:ascii="Arial" w:eastAsia="Times New Roman" w:hAnsi="Arial" w:cs="Arial"/>
          <w:color w:val="212529"/>
          <w:sz w:val="24"/>
          <w:szCs w:val="24"/>
          <w:lang w:eastAsia="es-ES"/>
        </w:rPr>
        <w:t xml:space="preserve"> changes.</w:t>
      </w:r>
    </w:p>
    <w:p w14:paraId="5DF04343" w14:textId="65513BC7" w:rsidR="004463AC" w:rsidRPr="00575C9A" w:rsidRDefault="004463AC" w:rsidP="00575C9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s-ES"/>
        </w:rPr>
      </w:pPr>
    </w:p>
    <w:p w14:paraId="786F2458" w14:textId="083EBC14" w:rsidR="004463AC" w:rsidRPr="00575C9A" w:rsidRDefault="004463AC" w:rsidP="00575C9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s-ES"/>
        </w:rPr>
      </w:pPr>
    </w:p>
    <w:p w14:paraId="69C207BB" w14:textId="605B3DA4" w:rsidR="004463AC" w:rsidRPr="00575C9A" w:rsidRDefault="004463AC" w:rsidP="00575C9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s-ES"/>
        </w:rPr>
      </w:pPr>
    </w:p>
    <w:p w14:paraId="2758AE19" w14:textId="77777777" w:rsidR="004463AC" w:rsidRPr="00575C9A" w:rsidRDefault="004463AC" w:rsidP="00575C9A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212529"/>
          <w:sz w:val="24"/>
          <w:szCs w:val="24"/>
          <w:lang w:eastAsia="es-ES"/>
        </w:rPr>
      </w:pPr>
    </w:p>
    <w:p w14:paraId="73EB4A39" w14:textId="47CE074C" w:rsidR="00E053AA" w:rsidRPr="00575C9A" w:rsidRDefault="002F7420" w:rsidP="00575C9A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6" w:name="_Toc341883019"/>
      <w:r w:rsidRPr="00575C9A">
        <w:rPr>
          <w:rFonts w:ascii="Arial" w:hAnsi="Arial" w:cs="Arial"/>
          <w:sz w:val="24"/>
          <w:szCs w:val="24"/>
        </w:rPr>
        <w:t>3.</w:t>
      </w:r>
      <w:r w:rsidR="008B14ED" w:rsidRPr="00575C9A">
        <w:rPr>
          <w:rFonts w:ascii="Arial" w:hAnsi="Arial" w:cs="Arial"/>
          <w:sz w:val="24"/>
          <w:szCs w:val="24"/>
        </w:rPr>
        <w:t>Conclusion</w:t>
      </w:r>
      <w:bookmarkEnd w:id="6"/>
    </w:p>
    <w:p w14:paraId="7D3EFC28" w14:textId="4B784A99" w:rsidR="00D42A94" w:rsidRPr="00D42A94" w:rsidRDefault="00822C96" w:rsidP="00575C9A">
      <w:pPr>
        <w:spacing w:after="300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s-ES"/>
        </w:rPr>
      </w:pPr>
      <w:r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Nowadays</w:t>
      </w:r>
      <w:r w:rsidR="0043045B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, t</w:t>
      </w:r>
      <w:r w:rsidR="00D42A94" w:rsidRPr="00D42A94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raditional budgeting</w:t>
      </w:r>
      <w:r w:rsidR="00704136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 is a simple process and </w:t>
      </w:r>
      <w:r w:rsidR="00035EF0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truly </w:t>
      </w:r>
      <w:r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outdated, it</w:t>
      </w:r>
      <w:r w:rsidR="00035EF0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 doesn’t offer more </w:t>
      </w:r>
      <w:r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advantages</w:t>
      </w:r>
      <w:r w:rsidR="00035EF0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 to the </w:t>
      </w:r>
      <w:r w:rsidR="00704136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companies and </w:t>
      </w:r>
      <w:r w:rsidR="00F5114E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organisation. Moreover, </w:t>
      </w:r>
      <w:r w:rsidR="00246C88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traditional budgeting consume time by </w:t>
      </w:r>
      <w:r w:rsidR="00103133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involving several worksheets</w:t>
      </w:r>
      <w:r w:rsidR="00D42A94" w:rsidRPr="00D42A94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. </w:t>
      </w:r>
      <w:r w:rsidR="00103133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Hence, </w:t>
      </w:r>
      <w:r w:rsidR="00017803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possibilities</w:t>
      </w:r>
      <w:r w:rsidR="00D42A94" w:rsidRPr="00D42A94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 </w:t>
      </w:r>
      <w:r w:rsidR="00017803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to make mistakes is higher on using </w:t>
      </w:r>
      <w:r w:rsidR="003B2BA3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this type of budgeting.</w:t>
      </w:r>
      <w:r w:rsidR="00D42A94" w:rsidRPr="00D42A94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 On the other </w:t>
      </w:r>
      <w:r w:rsidR="00AA1FD0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side,</w:t>
      </w:r>
      <w:r w:rsidR="00D42A94" w:rsidRPr="00D42A94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 zero-based budgeting </w:t>
      </w:r>
      <w:r w:rsidR="00717DF8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guarantees</w:t>
      </w:r>
      <w:r w:rsidR="00D42A94" w:rsidRPr="00D42A94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 cost-effectiveness and </w:t>
      </w:r>
      <w:r w:rsidR="00717DF8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clearness,</w:t>
      </w:r>
      <w:r w:rsidR="00D42A94" w:rsidRPr="00D42A94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 which</w:t>
      </w:r>
      <w:r w:rsidR="00717DF8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 contribute on generating more </w:t>
      </w:r>
      <w:r w:rsidR="00CD7E9A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profit for </w:t>
      </w:r>
      <w:r w:rsidR="00A975D7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organisation, save</w:t>
      </w:r>
      <w:r w:rsidR="00CD7E9A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 xml:space="preserve"> time and mon</w:t>
      </w:r>
      <w:r w:rsidR="003A6D30" w:rsidRPr="00575C9A">
        <w:rPr>
          <w:rFonts w:ascii="Arial" w:eastAsia="Times New Roman" w:hAnsi="Arial" w:cs="Arial"/>
          <w:color w:val="212121"/>
          <w:sz w:val="24"/>
          <w:szCs w:val="24"/>
          <w:lang w:eastAsia="es-ES"/>
        </w:rPr>
        <w:t>ey.</w:t>
      </w:r>
    </w:p>
    <w:p w14:paraId="29BCB879" w14:textId="77777777" w:rsidR="00D42A94" w:rsidRPr="00575C9A" w:rsidRDefault="00D42A94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2AEEF2" w14:textId="77777777" w:rsidR="00A24485" w:rsidRPr="00575C9A" w:rsidRDefault="00A24485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44BDBB" w14:textId="77777777" w:rsidR="002F7420" w:rsidRPr="00575C9A" w:rsidRDefault="002F7420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13898B" w14:textId="77777777" w:rsidR="0092712C" w:rsidRPr="00575C9A" w:rsidRDefault="0092712C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905A2A" w14:textId="77777777" w:rsidR="0092712C" w:rsidRPr="00575C9A" w:rsidRDefault="0092712C" w:rsidP="00575C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DFA75E" w14:textId="77777777" w:rsidR="0092712C" w:rsidRPr="00C35E5E" w:rsidRDefault="0092712C" w:rsidP="00D95F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249E22" w14:textId="77777777" w:rsidR="0092712C" w:rsidRPr="00C35E5E" w:rsidRDefault="0092712C" w:rsidP="00D95F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D36827" w14:textId="77777777" w:rsidR="0092712C" w:rsidRPr="00C35E5E" w:rsidRDefault="0092712C" w:rsidP="00D95F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4F65ED" w14:textId="77777777" w:rsidR="0092712C" w:rsidRPr="00C35E5E" w:rsidRDefault="0092712C" w:rsidP="00D95F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06130F" w14:textId="77777777" w:rsidR="0092712C" w:rsidRPr="00C35E5E" w:rsidRDefault="0092712C" w:rsidP="00D95F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15F7BF" w14:textId="77777777" w:rsidR="0092712C" w:rsidRPr="00C35E5E" w:rsidRDefault="0092712C" w:rsidP="00D95F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CE374B" w14:textId="77777777" w:rsidR="0092712C" w:rsidRPr="00C35E5E" w:rsidRDefault="0092712C" w:rsidP="00D95F4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2C4171" w14:textId="77777777" w:rsidR="0092712C" w:rsidRPr="009A1CAC" w:rsidRDefault="0092712C" w:rsidP="009A1CA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D75602" w14:textId="77777777" w:rsidR="0092712C" w:rsidRDefault="0092712C" w:rsidP="0092712C"/>
    <w:p w14:paraId="160B48EC" w14:textId="77777777" w:rsidR="0092712C" w:rsidRDefault="0092712C" w:rsidP="0092712C"/>
    <w:p w14:paraId="49F93012" w14:textId="77777777" w:rsidR="0092712C" w:rsidRDefault="0092712C" w:rsidP="0092712C"/>
    <w:p w14:paraId="77B5EE10" w14:textId="77777777" w:rsidR="0092712C" w:rsidRDefault="0092712C" w:rsidP="0092712C"/>
    <w:p w14:paraId="197ADF9D" w14:textId="77777777" w:rsidR="0092712C" w:rsidRDefault="0092712C" w:rsidP="0092712C"/>
    <w:p w14:paraId="19E150FF" w14:textId="77777777" w:rsidR="0092712C" w:rsidRDefault="0092712C" w:rsidP="0092712C"/>
    <w:p w14:paraId="6D2ABDEF" w14:textId="15D94652" w:rsidR="00593600" w:rsidRDefault="00593600" w:rsidP="00593600">
      <w:pPr>
        <w:pStyle w:val="Heading1"/>
      </w:pPr>
      <w:bookmarkStart w:id="7" w:name="_Toc341883020"/>
      <w:r>
        <w:t>4.Reference List</w:t>
      </w:r>
      <w:bookmarkEnd w:id="7"/>
    </w:p>
    <w:p w14:paraId="3256E5E1" w14:textId="77777777" w:rsidR="00296573" w:rsidRPr="00296573" w:rsidRDefault="00296573" w:rsidP="00296573"/>
    <w:p w14:paraId="50C99DCA" w14:textId="77777777" w:rsidR="005A6E3C" w:rsidRPr="00BF31CD" w:rsidRDefault="005A6E3C" w:rsidP="00617741">
      <w:pPr>
        <w:pStyle w:val="ListParagraph"/>
        <w:spacing w:line="360" w:lineRule="auto"/>
        <w:ind w:left="0"/>
        <w:rPr>
          <w:rFonts w:ascii="Arial" w:hAnsi="Arial" w:cs="Arial"/>
          <w:sz w:val="24"/>
          <w:szCs w:val="24"/>
        </w:rPr>
      </w:pPr>
    </w:p>
    <w:p w14:paraId="2EC68DC8" w14:textId="77777777" w:rsidR="00394E45" w:rsidRPr="0021283C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21283C">
        <w:rPr>
          <w:rFonts w:ascii="Arial" w:hAnsi="Arial" w:cs="Arial"/>
          <w:sz w:val="24"/>
          <w:szCs w:val="24"/>
        </w:rPr>
        <w:t xml:space="preserve">Anaplan, (2022). The ultimate guide to zero-based budgeting (ZBB). Available at: </w:t>
      </w:r>
      <w:hyperlink r:id="rId12" w:history="1">
        <w:r w:rsidRPr="0021283C">
          <w:rPr>
            <w:rStyle w:val="Hyperlink"/>
            <w:rFonts w:ascii="Arial" w:hAnsi="Arial" w:cs="Arial"/>
            <w:sz w:val="24"/>
            <w:szCs w:val="24"/>
          </w:rPr>
          <w:t>https://www.anaplan.com/blog/zbb-zero-based-budgeting-guide/</w:t>
        </w:r>
      </w:hyperlink>
      <w:r w:rsidRPr="0021283C">
        <w:rPr>
          <w:rFonts w:ascii="Arial" w:hAnsi="Arial" w:cs="Arial"/>
          <w:sz w:val="24"/>
          <w:szCs w:val="24"/>
        </w:rPr>
        <w:t xml:space="preserve"> (accessed 20/03/2022).</w:t>
      </w:r>
    </w:p>
    <w:p w14:paraId="1CB9E962" w14:textId="2290F9A9" w:rsidR="005A6E3C" w:rsidRPr="0021283C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21283C">
        <w:rPr>
          <w:rFonts w:ascii="Arial" w:hAnsi="Arial" w:cs="Arial"/>
          <w:sz w:val="24"/>
          <w:szCs w:val="24"/>
        </w:rPr>
        <w:t xml:space="preserve">BCG, (2021). To Make Zero-Based Budgeting Work, Change Behaviour. Available at: </w:t>
      </w:r>
      <w:hyperlink r:id="rId13" w:history="1">
        <w:r w:rsidRPr="0021283C">
          <w:rPr>
            <w:rStyle w:val="Hyperlink"/>
            <w:rFonts w:ascii="Arial" w:hAnsi="Arial" w:cs="Arial"/>
            <w:sz w:val="24"/>
            <w:szCs w:val="24"/>
          </w:rPr>
          <w:t>https://www.bcg.com/publications/2021/changing-how-companies-manage-cost-with-zero-based-budgeting</w:t>
        </w:r>
      </w:hyperlink>
      <w:r w:rsidRPr="0021283C">
        <w:rPr>
          <w:rFonts w:ascii="Arial" w:hAnsi="Arial" w:cs="Arial"/>
          <w:sz w:val="24"/>
          <w:szCs w:val="24"/>
        </w:rPr>
        <w:t xml:space="preserve"> (accessed 20/03/2022).</w:t>
      </w:r>
    </w:p>
    <w:p w14:paraId="233B09A7" w14:textId="77777777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BF31CD">
        <w:rPr>
          <w:rFonts w:ascii="Arial" w:hAnsi="Arial" w:cs="Arial"/>
          <w:sz w:val="24"/>
          <w:szCs w:val="24"/>
        </w:rPr>
        <w:t xml:space="preserve">CFA journal, (2022). Zero Based Budgeting: Key Elements and 5 Steps to Implement It. Available at: </w:t>
      </w:r>
      <w:hyperlink r:id="rId14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https://www.cfajournal.org/zero-based-budgeting/</w:t>
        </w:r>
      </w:hyperlink>
      <w:r w:rsidRPr="00BF31CD">
        <w:rPr>
          <w:rFonts w:ascii="Arial" w:hAnsi="Arial" w:cs="Arial"/>
          <w:sz w:val="24"/>
          <w:szCs w:val="24"/>
        </w:rPr>
        <w:t xml:space="preserve"> accessed 19/03/2022).</w:t>
      </w:r>
    </w:p>
    <w:p w14:paraId="2AEE1639" w14:textId="5B900211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BF31CD">
        <w:rPr>
          <w:rFonts w:ascii="Arial" w:hAnsi="Arial" w:cs="Arial"/>
          <w:sz w:val="24"/>
          <w:szCs w:val="24"/>
        </w:rPr>
        <w:t xml:space="preserve">Consultancy.uk, (2018). Despite benefits UK companies slow to adopt zero-based budgeting. Availble </w:t>
      </w:r>
      <w:r w:rsidR="00811C02" w:rsidRPr="00BF31CD">
        <w:rPr>
          <w:rFonts w:ascii="Arial" w:hAnsi="Arial" w:cs="Arial"/>
          <w:sz w:val="24"/>
          <w:szCs w:val="24"/>
        </w:rPr>
        <w:t>at:</w:t>
      </w:r>
      <w:r w:rsidRPr="00BF31CD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https://www.consultancy.uk/news/17553/despite-benefits-uk-companies-slow-to-adopt-zero-based-budgeting</w:t>
        </w:r>
      </w:hyperlink>
      <w:r w:rsidRPr="00BF31CD">
        <w:rPr>
          <w:rFonts w:ascii="Arial" w:hAnsi="Arial" w:cs="Arial"/>
          <w:sz w:val="24"/>
          <w:szCs w:val="24"/>
        </w:rPr>
        <w:t xml:space="preserve"> (accessed 18/03/2022).</w:t>
      </w:r>
    </w:p>
    <w:p w14:paraId="0AD75849" w14:textId="4A0E11D6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F31CD">
        <w:rPr>
          <w:rFonts w:ascii="Arial" w:hAnsi="Arial" w:cs="Arial"/>
          <w:sz w:val="24"/>
          <w:szCs w:val="24"/>
        </w:rPr>
        <w:t>Deloite</w:t>
      </w:r>
      <w:proofErr w:type="spellEnd"/>
      <w:r w:rsidRPr="00BF31CD">
        <w:rPr>
          <w:rFonts w:ascii="Arial" w:hAnsi="Arial" w:cs="Arial"/>
          <w:sz w:val="24"/>
          <w:szCs w:val="24"/>
        </w:rPr>
        <w:t xml:space="preserve">, </w:t>
      </w:r>
      <w:r w:rsidR="00811C02" w:rsidRPr="00BF31CD">
        <w:rPr>
          <w:rFonts w:ascii="Arial" w:hAnsi="Arial" w:cs="Arial"/>
          <w:sz w:val="24"/>
          <w:szCs w:val="24"/>
        </w:rPr>
        <w:t>(2021</w:t>
      </w:r>
      <w:r w:rsidRPr="00BF31CD">
        <w:rPr>
          <w:rFonts w:ascii="Arial" w:hAnsi="Arial" w:cs="Arial"/>
          <w:sz w:val="24"/>
          <w:szCs w:val="24"/>
        </w:rPr>
        <w:t xml:space="preserve">). Senior executives share insights into zero-based budgeting processes. Available at: </w:t>
      </w:r>
      <w:hyperlink r:id="rId16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https://www2.deloitte.com/us/en/pages/operations/articles/zero-based-budgeting.html accessed 20/2022</w:t>
        </w:r>
      </w:hyperlink>
      <w:r w:rsidRPr="00BF31CD">
        <w:rPr>
          <w:rFonts w:ascii="Arial" w:hAnsi="Arial" w:cs="Arial"/>
          <w:sz w:val="24"/>
          <w:szCs w:val="24"/>
        </w:rPr>
        <w:t>).</w:t>
      </w:r>
    </w:p>
    <w:p w14:paraId="02629841" w14:textId="77777777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BF31CD">
        <w:rPr>
          <w:rFonts w:ascii="Arial" w:hAnsi="Arial" w:cs="Arial"/>
          <w:sz w:val="24"/>
          <w:szCs w:val="24"/>
        </w:rPr>
        <w:t xml:space="preserve">Finance management, (2022). Steps in Zero Based Budgeting. Available at: </w:t>
      </w:r>
      <w:hyperlink r:id="rId17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https://efinancemanagement.com/budgeting/zero-based/zero-based-budgeting-steps</w:t>
        </w:r>
      </w:hyperlink>
      <w:r w:rsidRPr="00BF31CD">
        <w:rPr>
          <w:rFonts w:ascii="Arial" w:hAnsi="Arial" w:cs="Arial"/>
          <w:sz w:val="24"/>
          <w:szCs w:val="24"/>
        </w:rPr>
        <w:t xml:space="preserve"> (accessed 20/03/2022).</w:t>
      </w:r>
    </w:p>
    <w:p w14:paraId="1B779DC7" w14:textId="77777777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F31CD">
        <w:rPr>
          <w:rFonts w:ascii="Arial" w:hAnsi="Arial" w:cs="Arial"/>
          <w:sz w:val="24"/>
          <w:szCs w:val="24"/>
        </w:rPr>
        <w:t>Gocardeless</w:t>
      </w:r>
      <w:proofErr w:type="spellEnd"/>
      <w:r w:rsidRPr="00BF31CD">
        <w:rPr>
          <w:rFonts w:ascii="Arial" w:hAnsi="Arial" w:cs="Arial"/>
          <w:sz w:val="24"/>
          <w:szCs w:val="24"/>
        </w:rPr>
        <w:t xml:space="preserve">, (n, d). The meaning of zero-based budgeting. Available at: </w:t>
      </w:r>
      <w:hyperlink r:id="rId18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https://gocardless.com/guides/posts/what-is-zero-based-budget/</w:t>
        </w:r>
      </w:hyperlink>
      <w:r w:rsidRPr="00BF31CD">
        <w:rPr>
          <w:rFonts w:ascii="Arial" w:hAnsi="Arial" w:cs="Arial"/>
          <w:sz w:val="24"/>
          <w:szCs w:val="24"/>
        </w:rPr>
        <w:t xml:space="preserve"> (accessed 19/03/2022).</w:t>
      </w:r>
    </w:p>
    <w:p w14:paraId="56EC9C8F" w14:textId="77777777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BF31CD">
        <w:rPr>
          <w:rFonts w:ascii="Arial" w:hAnsi="Arial" w:cs="Arial"/>
          <w:sz w:val="24"/>
          <w:szCs w:val="24"/>
        </w:rPr>
        <w:t xml:space="preserve">HM Hub, (n, d). Advantages &amp; Disadvantages of Budgeting. Available at: </w:t>
      </w:r>
      <w:hyperlink r:id="rId19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https://hmhub.in/advantages-disadvantages-of-budgeting/</w:t>
        </w:r>
      </w:hyperlink>
      <w:r w:rsidRPr="00BF31CD">
        <w:rPr>
          <w:rFonts w:ascii="Arial" w:hAnsi="Arial" w:cs="Arial"/>
          <w:sz w:val="24"/>
          <w:szCs w:val="24"/>
        </w:rPr>
        <w:t xml:space="preserve"> accessed 19/03/2022).</w:t>
      </w:r>
    </w:p>
    <w:p w14:paraId="4E3EEC72" w14:textId="77777777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F31CD">
        <w:rPr>
          <w:rFonts w:ascii="Arial" w:hAnsi="Arial" w:cs="Arial"/>
          <w:sz w:val="24"/>
          <w:szCs w:val="24"/>
        </w:rPr>
        <w:lastRenderedPageBreak/>
        <w:t>Mckinsey</w:t>
      </w:r>
      <w:proofErr w:type="spellEnd"/>
      <w:r w:rsidRPr="00BF31CD">
        <w:rPr>
          <w:rFonts w:ascii="Arial" w:hAnsi="Arial" w:cs="Arial"/>
          <w:sz w:val="24"/>
          <w:szCs w:val="24"/>
        </w:rPr>
        <w:t xml:space="preserve">&amp; company, (2018). Building the zero-based culture. Available at: </w:t>
      </w:r>
      <w:hyperlink r:id="rId20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https://www.mckinsey.com/business-functions/operations/our-insights/building-the-zero-based-culture</w:t>
        </w:r>
      </w:hyperlink>
      <w:r w:rsidRPr="00BF31CD">
        <w:rPr>
          <w:rFonts w:ascii="Arial" w:hAnsi="Arial" w:cs="Arial"/>
          <w:sz w:val="24"/>
          <w:szCs w:val="24"/>
        </w:rPr>
        <w:t xml:space="preserve"> (accessed 18/03/2022).</w:t>
      </w:r>
    </w:p>
    <w:p w14:paraId="5F01AABA" w14:textId="77777777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BF31CD">
        <w:rPr>
          <w:rFonts w:ascii="Arial" w:hAnsi="Arial" w:cs="Arial"/>
          <w:sz w:val="24"/>
          <w:szCs w:val="24"/>
        </w:rPr>
        <w:t xml:space="preserve">Nicola, (2020). How To Work Out </w:t>
      </w:r>
      <w:proofErr w:type="gramStart"/>
      <w:r w:rsidRPr="00BF31CD">
        <w:rPr>
          <w:rFonts w:ascii="Arial" w:hAnsi="Arial" w:cs="Arial"/>
          <w:sz w:val="24"/>
          <w:szCs w:val="24"/>
        </w:rPr>
        <w:t>A</w:t>
      </w:r>
      <w:proofErr w:type="gramEnd"/>
      <w:r w:rsidRPr="00BF31CD">
        <w:rPr>
          <w:rFonts w:ascii="Arial" w:hAnsi="Arial" w:cs="Arial"/>
          <w:sz w:val="24"/>
          <w:szCs w:val="24"/>
        </w:rPr>
        <w:t xml:space="preserve"> Zero Based Budget | The Zero Based Budget Method. Available at: </w:t>
      </w:r>
      <w:hyperlink r:id="rId21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https://www.youtube.com/watch</w:t>
        </w:r>
      </w:hyperlink>
      <w:r w:rsidRPr="00BF31CD">
        <w:rPr>
          <w:rFonts w:ascii="Arial" w:hAnsi="Arial" w:cs="Arial"/>
          <w:sz w:val="24"/>
          <w:szCs w:val="24"/>
        </w:rPr>
        <w:t xml:space="preserve"> accessed 16/03/2022).</w:t>
      </w:r>
    </w:p>
    <w:p w14:paraId="5DFF8F30" w14:textId="77777777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BF31CD">
        <w:rPr>
          <w:rFonts w:ascii="Arial" w:hAnsi="Arial" w:cs="Arial"/>
          <w:sz w:val="24"/>
          <w:szCs w:val="24"/>
        </w:rPr>
        <w:t xml:space="preserve">Ramsey, (2022). How to Create a Zero-Based Budget. Availble at: </w:t>
      </w:r>
      <w:hyperlink r:id="rId22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https://www.ramseysolutions.com/budgeting/how-to-make-a-zero-based-budget</w:t>
        </w:r>
      </w:hyperlink>
      <w:r w:rsidRPr="00BF31CD">
        <w:rPr>
          <w:rFonts w:ascii="Arial" w:hAnsi="Arial" w:cs="Arial"/>
          <w:sz w:val="24"/>
          <w:szCs w:val="24"/>
        </w:rPr>
        <w:t xml:space="preserve"> (accessed 1903/2022).</w:t>
      </w:r>
    </w:p>
    <w:p w14:paraId="30251AAD" w14:textId="77777777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BF31CD">
        <w:rPr>
          <w:rFonts w:ascii="Arial" w:hAnsi="Arial" w:cs="Arial"/>
          <w:sz w:val="24"/>
          <w:szCs w:val="24"/>
        </w:rPr>
        <w:t xml:space="preserve">Sehgal, (n, d). Zero-Based Budgeting. Available at: </w:t>
      </w:r>
      <w:hyperlink r:id="rId23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https://www.worldwidejournals.com/paripex/recent_issues_pdf/2016/October/zerobased-budgeting_October_2016_5099160494_7907655.pdf</w:t>
        </w:r>
      </w:hyperlink>
      <w:r w:rsidRPr="00BF31CD">
        <w:rPr>
          <w:rFonts w:ascii="Arial" w:hAnsi="Arial" w:cs="Arial"/>
          <w:sz w:val="24"/>
          <w:szCs w:val="24"/>
        </w:rPr>
        <w:t xml:space="preserve"> (accessed 19/03/2022).</w:t>
      </w:r>
    </w:p>
    <w:p w14:paraId="1A7D2A74" w14:textId="77777777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BF31CD">
        <w:rPr>
          <w:rFonts w:ascii="Arial" w:hAnsi="Arial" w:cs="Arial"/>
          <w:sz w:val="24"/>
          <w:szCs w:val="24"/>
        </w:rPr>
        <w:t>Serven</w:t>
      </w:r>
      <w:proofErr w:type="spellEnd"/>
      <w:r w:rsidRPr="00BF31CD">
        <w:rPr>
          <w:rFonts w:ascii="Arial" w:hAnsi="Arial" w:cs="Arial"/>
          <w:sz w:val="24"/>
          <w:szCs w:val="24"/>
        </w:rPr>
        <w:t xml:space="preserve">, (2021). Launching a successful zero-based budgeting approach with the right software solution. Availble at: </w:t>
      </w:r>
      <w:hyperlink r:id="rId24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https://blog.board.com/budgeting-planning-forecasting/top-tips-implementing-zero-based-budgeting/644/</w:t>
        </w:r>
      </w:hyperlink>
      <w:r w:rsidRPr="00BF31CD">
        <w:rPr>
          <w:rFonts w:ascii="Arial" w:hAnsi="Arial" w:cs="Arial"/>
          <w:sz w:val="24"/>
          <w:szCs w:val="24"/>
        </w:rPr>
        <w:t xml:space="preserve"> (accessed 20/03).</w:t>
      </w:r>
    </w:p>
    <w:p w14:paraId="4ED2622E" w14:textId="77777777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BF31CD">
        <w:rPr>
          <w:rFonts w:ascii="Arial" w:hAnsi="Arial" w:cs="Arial"/>
          <w:sz w:val="24"/>
          <w:szCs w:val="24"/>
        </w:rPr>
        <w:t xml:space="preserve">Smart Insight, (2020). What is zero-based budgeting and how can it help you. Available at: </w:t>
      </w:r>
      <w:hyperlink r:id="rId25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https://www.smartinsights.com/managing-digital-marketing/planning-budgeting/zero-based-budgeting-how-can-it-help-you/</w:t>
        </w:r>
      </w:hyperlink>
      <w:r w:rsidRPr="00BF31CD">
        <w:rPr>
          <w:rFonts w:ascii="Arial" w:hAnsi="Arial" w:cs="Arial"/>
          <w:sz w:val="24"/>
          <w:szCs w:val="24"/>
        </w:rPr>
        <w:t xml:space="preserve"> accessed 20/03/2022).</w:t>
      </w:r>
    </w:p>
    <w:p w14:paraId="780D67D5" w14:textId="77777777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BF31CD">
        <w:rPr>
          <w:rFonts w:ascii="Arial" w:hAnsi="Arial" w:cs="Arial"/>
          <w:sz w:val="24"/>
          <w:szCs w:val="24"/>
        </w:rPr>
        <w:t xml:space="preserve">Surbhi, (2017). Difference Between Traditional Budgeting and Zero-Based Budgeting. Available at: </w:t>
      </w:r>
      <w:hyperlink r:id="rId26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https://keydifferences.com/difference-between-traditional-and-zero-based-budgeting.html</w:t>
        </w:r>
      </w:hyperlink>
      <w:r w:rsidRPr="00BF31CD">
        <w:rPr>
          <w:rFonts w:ascii="Arial" w:hAnsi="Arial" w:cs="Arial"/>
          <w:sz w:val="24"/>
          <w:szCs w:val="24"/>
        </w:rPr>
        <w:t xml:space="preserve"> (accessed 19/03/2022).</w:t>
      </w:r>
    </w:p>
    <w:p w14:paraId="35555083" w14:textId="77777777" w:rsidR="005A6E3C" w:rsidRPr="00BF31CD" w:rsidRDefault="005A6E3C" w:rsidP="0021283C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  <w:sz w:val="24"/>
          <w:szCs w:val="24"/>
        </w:rPr>
      </w:pPr>
      <w:r w:rsidRPr="00BF31CD">
        <w:rPr>
          <w:rFonts w:ascii="Arial" w:hAnsi="Arial" w:cs="Arial"/>
          <w:sz w:val="24"/>
          <w:szCs w:val="24"/>
        </w:rPr>
        <w:t xml:space="preserve">WallStreeatMonjo, (2022). Differences Between Traditional and Zero-Based Budgeting. Available at: </w:t>
      </w:r>
      <w:hyperlink r:id="rId27" w:history="1">
        <w:r w:rsidRPr="00BF31CD">
          <w:rPr>
            <w:rStyle w:val="Hyperlink"/>
            <w:rFonts w:ascii="Arial" w:hAnsi="Arial" w:cs="Arial"/>
            <w:sz w:val="24"/>
            <w:szCs w:val="24"/>
          </w:rPr>
          <w:t>https://www.wallstreetmojo.com/traditional-budgeting-vs-zero-based-budgeting/</w:t>
        </w:r>
      </w:hyperlink>
      <w:r w:rsidRPr="00BF31CD">
        <w:rPr>
          <w:rFonts w:ascii="Arial" w:hAnsi="Arial" w:cs="Arial"/>
          <w:sz w:val="24"/>
          <w:szCs w:val="24"/>
        </w:rPr>
        <w:t xml:space="preserve"> (accessed 20/03/2022).</w:t>
      </w:r>
    </w:p>
    <w:p w14:paraId="71B4FFAA" w14:textId="77777777" w:rsidR="008B14ED" w:rsidRPr="008B14ED" w:rsidRDefault="008B14ED" w:rsidP="001D2D78">
      <w:pPr>
        <w:spacing w:line="360" w:lineRule="auto"/>
        <w:jc w:val="both"/>
      </w:pPr>
    </w:p>
    <w:sectPr w:rsidR="008B14ED" w:rsidRPr="008B14ED" w:rsidSect="008B14ED">
      <w:footerReference w:type="default" r:id="rId2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6CD31D" w14:textId="77777777" w:rsidR="00E23F92" w:rsidRDefault="00E23F92" w:rsidP="008B14ED">
      <w:pPr>
        <w:spacing w:after="0" w:line="240" w:lineRule="auto"/>
      </w:pPr>
      <w:r>
        <w:separator/>
      </w:r>
    </w:p>
  </w:endnote>
  <w:endnote w:type="continuationSeparator" w:id="0">
    <w:p w14:paraId="64AE61A8" w14:textId="77777777" w:rsidR="00E23F92" w:rsidRDefault="00E23F92" w:rsidP="008B14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altName w:val="Segoe UI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273036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833840" w14:textId="77777777" w:rsidR="008B14ED" w:rsidRDefault="008B14E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2712C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6411BC59" w14:textId="77777777" w:rsidR="008B14ED" w:rsidRDefault="008B14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517A4D" w14:textId="77777777" w:rsidR="00E23F92" w:rsidRDefault="00E23F92" w:rsidP="008B14ED">
      <w:pPr>
        <w:spacing w:after="0" w:line="240" w:lineRule="auto"/>
      </w:pPr>
      <w:r>
        <w:separator/>
      </w:r>
    </w:p>
  </w:footnote>
  <w:footnote w:type="continuationSeparator" w:id="0">
    <w:p w14:paraId="2FEACA98" w14:textId="77777777" w:rsidR="00E23F92" w:rsidRDefault="00E23F92" w:rsidP="008B14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E1FF2"/>
    <w:multiLevelType w:val="hybridMultilevel"/>
    <w:tmpl w:val="7B8630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C0A0019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1E752C"/>
    <w:multiLevelType w:val="multilevel"/>
    <w:tmpl w:val="B6D24B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F269F4"/>
    <w:multiLevelType w:val="hybridMultilevel"/>
    <w:tmpl w:val="EA92A8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BE4D62"/>
    <w:multiLevelType w:val="multilevel"/>
    <w:tmpl w:val="FB1854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CC9793F"/>
    <w:multiLevelType w:val="hybridMultilevel"/>
    <w:tmpl w:val="557258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C0A0019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8730AEC"/>
    <w:multiLevelType w:val="multilevel"/>
    <w:tmpl w:val="88D4D2B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11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33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9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9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05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800" w:hanging="1800"/>
      </w:pPr>
      <w:rPr>
        <w:rFonts w:hint="default"/>
      </w:rPr>
    </w:lvl>
  </w:abstractNum>
  <w:abstractNum w:abstractNumId="6" w15:restartNumberingAfterBreak="0">
    <w:nsid w:val="363C5209"/>
    <w:multiLevelType w:val="multilevel"/>
    <w:tmpl w:val="ED7C3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E616051"/>
    <w:multiLevelType w:val="multilevel"/>
    <w:tmpl w:val="EEA49D5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0" w:hanging="390"/>
      </w:pPr>
      <w:rPr>
        <w:rFonts w:eastAsiaTheme="majorEastAsia"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eastAsiaTheme="majorEastAsia"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eastAsiaTheme="majorEastAsia"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eastAsiaTheme="majorEastAsia"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eastAsiaTheme="majorEastAsia"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eastAsiaTheme="majorEastAsia"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eastAsiaTheme="majorEastAsia"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eastAsiaTheme="majorEastAsia" w:hint="default"/>
      </w:rPr>
    </w:lvl>
  </w:abstractNum>
  <w:abstractNum w:abstractNumId="8" w15:restartNumberingAfterBreak="0">
    <w:nsid w:val="43747634"/>
    <w:multiLevelType w:val="multilevel"/>
    <w:tmpl w:val="167E2C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6E2010B"/>
    <w:multiLevelType w:val="hybridMultilevel"/>
    <w:tmpl w:val="79F894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77C14E2"/>
    <w:multiLevelType w:val="multilevel"/>
    <w:tmpl w:val="C066B1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0D84052"/>
    <w:multiLevelType w:val="hybridMultilevel"/>
    <w:tmpl w:val="49EAEB80"/>
    <w:lvl w:ilvl="0" w:tplc="B42EEB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7896BBA"/>
    <w:multiLevelType w:val="hybridMultilevel"/>
    <w:tmpl w:val="064AC5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C0A0019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3E7804"/>
    <w:multiLevelType w:val="hybridMultilevel"/>
    <w:tmpl w:val="0BB8E2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342D76"/>
    <w:multiLevelType w:val="hybridMultilevel"/>
    <w:tmpl w:val="80D4B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E131B65"/>
    <w:multiLevelType w:val="multilevel"/>
    <w:tmpl w:val="531A9A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2CF3766"/>
    <w:multiLevelType w:val="multilevel"/>
    <w:tmpl w:val="25FA4B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9AD3F40"/>
    <w:multiLevelType w:val="hybridMultilevel"/>
    <w:tmpl w:val="8B2A3E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E177AC4"/>
    <w:multiLevelType w:val="hybridMultilevel"/>
    <w:tmpl w:val="E766ED4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1"/>
  </w:num>
  <w:num w:numId="3">
    <w:abstractNumId w:val="10"/>
  </w:num>
  <w:num w:numId="4">
    <w:abstractNumId w:val="3"/>
  </w:num>
  <w:num w:numId="5">
    <w:abstractNumId w:val="13"/>
  </w:num>
  <w:num w:numId="6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2"/>
  </w:num>
  <w:num w:numId="8">
    <w:abstractNumId w:val="18"/>
  </w:num>
  <w:num w:numId="9">
    <w:abstractNumId w:val="1"/>
  </w:num>
  <w:num w:numId="10">
    <w:abstractNumId w:val="6"/>
  </w:num>
  <w:num w:numId="11">
    <w:abstractNumId w:val="8"/>
  </w:num>
  <w:num w:numId="12">
    <w:abstractNumId w:val="16"/>
  </w:num>
  <w:num w:numId="13">
    <w:abstractNumId w:val="15"/>
  </w:num>
  <w:num w:numId="14">
    <w:abstractNumId w:val="14"/>
  </w:num>
  <w:num w:numId="15">
    <w:abstractNumId w:val="17"/>
  </w:num>
  <w:num w:numId="16">
    <w:abstractNumId w:val="12"/>
  </w:num>
  <w:num w:numId="17">
    <w:abstractNumId w:val="0"/>
  </w:num>
  <w:num w:numId="18">
    <w:abstractNumId w:val="4"/>
  </w:num>
  <w:num w:numId="19">
    <w:abstractNumId w:val="9"/>
  </w:num>
  <w:num w:numId="2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4ED"/>
    <w:rsid w:val="000051F6"/>
    <w:rsid w:val="0001281F"/>
    <w:rsid w:val="00013893"/>
    <w:rsid w:val="00017803"/>
    <w:rsid w:val="00030472"/>
    <w:rsid w:val="00035EF0"/>
    <w:rsid w:val="00042562"/>
    <w:rsid w:val="000430E5"/>
    <w:rsid w:val="00044194"/>
    <w:rsid w:val="000467C9"/>
    <w:rsid w:val="00047067"/>
    <w:rsid w:val="0004721A"/>
    <w:rsid w:val="00050430"/>
    <w:rsid w:val="00053A6A"/>
    <w:rsid w:val="000553BD"/>
    <w:rsid w:val="00055790"/>
    <w:rsid w:val="000601F7"/>
    <w:rsid w:val="00070800"/>
    <w:rsid w:val="000713C7"/>
    <w:rsid w:val="0008021D"/>
    <w:rsid w:val="000828D5"/>
    <w:rsid w:val="00082E9B"/>
    <w:rsid w:val="0008395F"/>
    <w:rsid w:val="00083FD0"/>
    <w:rsid w:val="000A125B"/>
    <w:rsid w:val="000A2BE9"/>
    <w:rsid w:val="000A5A70"/>
    <w:rsid w:val="000A69B3"/>
    <w:rsid w:val="000B0626"/>
    <w:rsid w:val="000B2D92"/>
    <w:rsid w:val="000B3B3B"/>
    <w:rsid w:val="000C0B2C"/>
    <w:rsid w:val="000C23C0"/>
    <w:rsid w:val="000C383E"/>
    <w:rsid w:val="000E449F"/>
    <w:rsid w:val="000F6659"/>
    <w:rsid w:val="00102ACC"/>
    <w:rsid w:val="00103133"/>
    <w:rsid w:val="00112F94"/>
    <w:rsid w:val="001131F6"/>
    <w:rsid w:val="00117F0D"/>
    <w:rsid w:val="0012370D"/>
    <w:rsid w:val="001414F8"/>
    <w:rsid w:val="001445A9"/>
    <w:rsid w:val="00147B7E"/>
    <w:rsid w:val="001501BE"/>
    <w:rsid w:val="0015269B"/>
    <w:rsid w:val="001665DF"/>
    <w:rsid w:val="001725F0"/>
    <w:rsid w:val="00172AFB"/>
    <w:rsid w:val="00173FEF"/>
    <w:rsid w:val="001805D2"/>
    <w:rsid w:val="00180DE8"/>
    <w:rsid w:val="00185939"/>
    <w:rsid w:val="00185D94"/>
    <w:rsid w:val="0019315F"/>
    <w:rsid w:val="0019452A"/>
    <w:rsid w:val="001A4EBC"/>
    <w:rsid w:val="001A5E58"/>
    <w:rsid w:val="001B1F30"/>
    <w:rsid w:val="001D2D78"/>
    <w:rsid w:val="001D5614"/>
    <w:rsid w:val="00201811"/>
    <w:rsid w:val="0020292C"/>
    <w:rsid w:val="00202A6C"/>
    <w:rsid w:val="00203EC9"/>
    <w:rsid w:val="00207121"/>
    <w:rsid w:val="0021283C"/>
    <w:rsid w:val="00214A06"/>
    <w:rsid w:val="0021530A"/>
    <w:rsid w:val="0021776C"/>
    <w:rsid w:val="00221232"/>
    <w:rsid w:val="00237AFB"/>
    <w:rsid w:val="00240DE6"/>
    <w:rsid w:val="00242677"/>
    <w:rsid w:val="002447F3"/>
    <w:rsid w:val="00246C88"/>
    <w:rsid w:val="0025163B"/>
    <w:rsid w:val="002533EB"/>
    <w:rsid w:val="0025540A"/>
    <w:rsid w:val="00255EA0"/>
    <w:rsid w:val="002567FB"/>
    <w:rsid w:val="00261BB2"/>
    <w:rsid w:val="002708A5"/>
    <w:rsid w:val="00276622"/>
    <w:rsid w:val="00276B57"/>
    <w:rsid w:val="00284C16"/>
    <w:rsid w:val="00293369"/>
    <w:rsid w:val="00295A42"/>
    <w:rsid w:val="00295CE8"/>
    <w:rsid w:val="002960B9"/>
    <w:rsid w:val="00296573"/>
    <w:rsid w:val="002A178D"/>
    <w:rsid w:val="002A289D"/>
    <w:rsid w:val="002B419E"/>
    <w:rsid w:val="002B43F5"/>
    <w:rsid w:val="002B4967"/>
    <w:rsid w:val="002C15B5"/>
    <w:rsid w:val="002C7202"/>
    <w:rsid w:val="002D2521"/>
    <w:rsid w:val="002D2D44"/>
    <w:rsid w:val="002D38E0"/>
    <w:rsid w:val="002E22F2"/>
    <w:rsid w:val="002E2BEC"/>
    <w:rsid w:val="002F62E9"/>
    <w:rsid w:val="002F7420"/>
    <w:rsid w:val="00301593"/>
    <w:rsid w:val="00303487"/>
    <w:rsid w:val="003117CD"/>
    <w:rsid w:val="00312633"/>
    <w:rsid w:val="003160CD"/>
    <w:rsid w:val="003340F7"/>
    <w:rsid w:val="0034370B"/>
    <w:rsid w:val="003437F4"/>
    <w:rsid w:val="00345BE1"/>
    <w:rsid w:val="00350665"/>
    <w:rsid w:val="00355AF8"/>
    <w:rsid w:val="00362D6A"/>
    <w:rsid w:val="00363B1D"/>
    <w:rsid w:val="00374A80"/>
    <w:rsid w:val="00374C22"/>
    <w:rsid w:val="00381DAB"/>
    <w:rsid w:val="00386189"/>
    <w:rsid w:val="0039139D"/>
    <w:rsid w:val="00394E45"/>
    <w:rsid w:val="003A4C92"/>
    <w:rsid w:val="003A599F"/>
    <w:rsid w:val="003A6D30"/>
    <w:rsid w:val="003A76E3"/>
    <w:rsid w:val="003B0F87"/>
    <w:rsid w:val="003B2BA3"/>
    <w:rsid w:val="003B2FBE"/>
    <w:rsid w:val="003B7BEF"/>
    <w:rsid w:val="003C5863"/>
    <w:rsid w:val="003D4162"/>
    <w:rsid w:val="003D5CCE"/>
    <w:rsid w:val="003E3485"/>
    <w:rsid w:val="003E35D3"/>
    <w:rsid w:val="003E5A35"/>
    <w:rsid w:val="003E5B74"/>
    <w:rsid w:val="003E736A"/>
    <w:rsid w:val="003E76D6"/>
    <w:rsid w:val="00400840"/>
    <w:rsid w:val="00412880"/>
    <w:rsid w:val="00414D51"/>
    <w:rsid w:val="00417A0F"/>
    <w:rsid w:val="0042576F"/>
    <w:rsid w:val="0043045B"/>
    <w:rsid w:val="004463AC"/>
    <w:rsid w:val="00450B39"/>
    <w:rsid w:val="00451CD6"/>
    <w:rsid w:val="00453A05"/>
    <w:rsid w:val="00462C55"/>
    <w:rsid w:val="00474A47"/>
    <w:rsid w:val="004768DE"/>
    <w:rsid w:val="00485E38"/>
    <w:rsid w:val="00485FC4"/>
    <w:rsid w:val="00491D1B"/>
    <w:rsid w:val="004A33B3"/>
    <w:rsid w:val="004A5B74"/>
    <w:rsid w:val="004B1CE0"/>
    <w:rsid w:val="004B4B78"/>
    <w:rsid w:val="004C6D5F"/>
    <w:rsid w:val="004C71E4"/>
    <w:rsid w:val="004D37A2"/>
    <w:rsid w:val="004D4027"/>
    <w:rsid w:val="004D5B29"/>
    <w:rsid w:val="004E01ED"/>
    <w:rsid w:val="004E4A99"/>
    <w:rsid w:val="004F3CBB"/>
    <w:rsid w:val="004F486E"/>
    <w:rsid w:val="004F5FDF"/>
    <w:rsid w:val="005102E5"/>
    <w:rsid w:val="00510B62"/>
    <w:rsid w:val="00511703"/>
    <w:rsid w:val="00512E2D"/>
    <w:rsid w:val="005135FF"/>
    <w:rsid w:val="00517677"/>
    <w:rsid w:val="00540C44"/>
    <w:rsid w:val="00544ABA"/>
    <w:rsid w:val="0056077E"/>
    <w:rsid w:val="005659C6"/>
    <w:rsid w:val="0057061D"/>
    <w:rsid w:val="00575C9A"/>
    <w:rsid w:val="005820F3"/>
    <w:rsid w:val="00585347"/>
    <w:rsid w:val="00587950"/>
    <w:rsid w:val="00590D7C"/>
    <w:rsid w:val="00593600"/>
    <w:rsid w:val="005A57D3"/>
    <w:rsid w:val="005A6149"/>
    <w:rsid w:val="005A6E3C"/>
    <w:rsid w:val="005B1320"/>
    <w:rsid w:val="005B2789"/>
    <w:rsid w:val="005B3636"/>
    <w:rsid w:val="005B3716"/>
    <w:rsid w:val="005B6DB5"/>
    <w:rsid w:val="005B7950"/>
    <w:rsid w:val="005C0070"/>
    <w:rsid w:val="005C00BC"/>
    <w:rsid w:val="005C30BF"/>
    <w:rsid w:val="005C5635"/>
    <w:rsid w:val="005C7E19"/>
    <w:rsid w:val="005D16ED"/>
    <w:rsid w:val="005D3AC7"/>
    <w:rsid w:val="005D5690"/>
    <w:rsid w:val="005D5DB8"/>
    <w:rsid w:val="005D7955"/>
    <w:rsid w:val="005E1154"/>
    <w:rsid w:val="005E2615"/>
    <w:rsid w:val="005F279E"/>
    <w:rsid w:val="005F53B6"/>
    <w:rsid w:val="00617096"/>
    <w:rsid w:val="006175EC"/>
    <w:rsid w:val="00617741"/>
    <w:rsid w:val="00620808"/>
    <w:rsid w:val="006227CB"/>
    <w:rsid w:val="00624172"/>
    <w:rsid w:val="00631793"/>
    <w:rsid w:val="006324D0"/>
    <w:rsid w:val="00633BB2"/>
    <w:rsid w:val="006409A3"/>
    <w:rsid w:val="006479A7"/>
    <w:rsid w:val="006507E3"/>
    <w:rsid w:val="00662E7F"/>
    <w:rsid w:val="00667975"/>
    <w:rsid w:val="006736EA"/>
    <w:rsid w:val="006868B3"/>
    <w:rsid w:val="0069407B"/>
    <w:rsid w:val="00696442"/>
    <w:rsid w:val="00696538"/>
    <w:rsid w:val="00696D7B"/>
    <w:rsid w:val="006A4B43"/>
    <w:rsid w:val="006B4BC0"/>
    <w:rsid w:val="006C0D9C"/>
    <w:rsid w:val="006C2C53"/>
    <w:rsid w:val="006C33CA"/>
    <w:rsid w:val="006C43C6"/>
    <w:rsid w:val="006C4D60"/>
    <w:rsid w:val="006C568D"/>
    <w:rsid w:val="006D5682"/>
    <w:rsid w:val="006E02EA"/>
    <w:rsid w:val="006F2788"/>
    <w:rsid w:val="00704136"/>
    <w:rsid w:val="00704D9D"/>
    <w:rsid w:val="007115C8"/>
    <w:rsid w:val="007153F5"/>
    <w:rsid w:val="00717DF8"/>
    <w:rsid w:val="00721FFE"/>
    <w:rsid w:val="00722C17"/>
    <w:rsid w:val="00724A02"/>
    <w:rsid w:val="00733108"/>
    <w:rsid w:val="007354C2"/>
    <w:rsid w:val="00742876"/>
    <w:rsid w:val="00744702"/>
    <w:rsid w:val="00752120"/>
    <w:rsid w:val="00760BCD"/>
    <w:rsid w:val="007626B0"/>
    <w:rsid w:val="0076621C"/>
    <w:rsid w:val="00766FBF"/>
    <w:rsid w:val="0077122A"/>
    <w:rsid w:val="00781909"/>
    <w:rsid w:val="00781B22"/>
    <w:rsid w:val="00790DBC"/>
    <w:rsid w:val="00797D21"/>
    <w:rsid w:val="007A3008"/>
    <w:rsid w:val="007B172B"/>
    <w:rsid w:val="007B1E2E"/>
    <w:rsid w:val="007B47F6"/>
    <w:rsid w:val="007B511F"/>
    <w:rsid w:val="007D50C2"/>
    <w:rsid w:val="007F081E"/>
    <w:rsid w:val="007F7AD9"/>
    <w:rsid w:val="008004AF"/>
    <w:rsid w:val="008006A9"/>
    <w:rsid w:val="0080576A"/>
    <w:rsid w:val="008068C0"/>
    <w:rsid w:val="00811C02"/>
    <w:rsid w:val="008164A7"/>
    <w:rsid w:val="00822C96"/>
    <w:rsid w:val="0082513C"/>
    <w:rsid w:val="0083110F"/>
    <w:rsid w:val="008403C7"/>
    <w:rsid w:val="00842BAD"/>
    <w:rsid w:val="00850E6B"/>
    <w:rsid w:val="0085305B"/>
    <w:rsid w:val="0086237C"/>
    <w:rsid w:val="008655F4"/>
    <w:rsid w:val="00866AB9"/>
    <w:rsid w:val="00871042"/>
    <w:rsid w:val="008756E4"/>
    <w:rsid w:val="008760D0"/>
    <w:rsid w:val="00892650"/>
    <w:rsid w:val="008952E5"/>
    <w:rsid w:val="008A0193"/>
    <w:rsid w:val="008A3B44"/>
    <w:rsid w:val="008A521D"/>
    <w:rsid w:val="008B0972"/>
    <w:rsid w:val="008B14ED"/>
    <w:rsid w:val="008B4F9D"/>
    <w:rsid w:val="008C20B8"/>
    <w:rsid w:val="008C6E5A"/>
    <w:rsid w:val="008E3228"/>
    <w:rsid w:val="008E7208"/>
    <w:rsid w:val="008F2514"/>
    <w:rsid w:val="0090729A"/>
    <w:rsid w:val="009153C5"/>
    <w:rsid w:val="00915AEF"/>
    <w:rsid w:val="00916532"/>
    <w:rsid w:val="00922BF9"/>
    <w:rsid w:val="00924732"/>
    <w:rsid w:val="0092536A"/>
    <w:rsid w:val="0092712C"/>
    <w:rsid w:val="009311B2"/>
    <w:rsid w:val="00933B32"/>
    <w:rsid w:val="00941910"/>
    <w:rsid w:val="009433A5"/>
    <w:rsid w:val="00943DB8"/>
    <w:rsid w:val="009511E7"/>
    <w:rsid w:val="00966BC5"/>
    <w:rsid w:val="00972C20"/>
    <w:rsid w:val="0098035C"/>
    <w:rsid w:val="009825A1"/>
    <w:rsid w:val="0098744E"/>
    <w:rsid w:val="009A09C2"/>
    <w:rsid w:val="009A157F"/>
    <w:rsid w:val="009A1CAC"/>
    <w:rsid w:val="009A6F7A"/>
    <w:rsid w:val="009B0B7C"/>
    <w:rsid w:val="009B6719"/>
    <w:rsid w:val="009C18AA"/>
    <w:rsid w:val="009C65FF"/>
    <w:rsid w:val="009C724D"/>
    <w:rsid w:val="009E0DC8"/>
    <w:rsid w:val="009E1289"/>
    <w:rsid w:val="009E6D2F"/>
    <w:rsid w:val="009F16F1"/>
    <w:rsid w:val="009F18F4"/>
    <w:rsid w:val="009F1E11"/>
    <w:rsid w:val="009F2B43"/>
    <w:rsid w:val="009F34F1"/>
    <w:rsid w:val="009F4E71"/>
    <w:rsid w:val="00A044A9"/>
    <w:rsid w:val="00A06394"/>
    <w:rsid w:val="00A11236"/>
    <w:rsid w:val="00A16730"/>
    <w:rsid w:val="00A179D7"/>
    <w:rsid w:val="00A17A77"/>
    <w:rsid w:val="00A207C2"/>
    <w:rsid w:val="00A223EB"/>
    <w:rsid w:val="00A24485"/>
    <w:rsid w:val="00A25DB0"/>
    <w:rsid w:val="00A37591"/>
    <w:rsid w:val="00A37653"/>
    <w:rsid w:val="00A43505"/>
    <w:rsid w:val="00A464C6"/>
    <w:rsid w:val="00A50474"/>
    <w:rsid w:val="00A54BF0"/>
    <w:rsid w:val="00A56743"/>
    <w:rsid w:val="00A57A00"/>
    <w:rsid w:val="00A57CDE"/>
    <w:rsid w:val="00A60E71"/>
    <w:rsid w:val="00A66063"/>
    <w:rsid w:val="00A77C4C"/>
    <w:rsid w:val="00A80FE6"/>
    <w:rsid w:val="00A82262"/>
    <w:rsid w:val="00A83F97"/>
    <w:rsid w:val="00A8670A"/>
    <w:rsid w:val="00A93722"/>
    <w:rsid w:val="00A93D37"/>
    <w:rsid w:val="00A93E2F"/>
    <w:rsid w:val="00A95D18"/>
    <w:rsid w:val="00A96971"/>
    <w:rsid w:val="00A975D7"/>
    <w:rsid w:val="00AA066D"/>
    <w:rsid w:val="00AA1FD0"/>
    <w:rsid w:val="00AA39AB"/>
    <w:rsid w:val="00AA7AEA"/>
    <w:rsid w:val="00AB1951"/>
    <w:rsid w:val="00AB5366"/>
    <w:rsid w:val="00AD1A94"/>
    <w:rsid w:val="00AD431C"/>
    <w:rsid w:val="00AD4592"/>
    <w:rsid w:val="00AE0B3D"/>
    <w:rsid w:val="00AE3007"/>
    <w:rsid w:val="00AE6074"/>
    <w:rsid w:val="00AE614F"/>
    <w:rsid w:val="00AF3B5B"/>
    <w:rsid w:val="00AF488D"/>
    <w:rsid w:val="00AF517D"/>
    <w:rsid w:val="00B04F09"/>
    <w:rsid w:val="00B1114F"/>
    <w:rsid w:val="00B113B3"/>
    <w:rsid w:val="00B11D7E"/>
    <w:rsid w:val="00B15CCF"/>
    <w:rsid w:val="00B2165E"/>
    <w:rsid w:val="00B34DC1"/>
    <w:rsid w:val="00B36704"/>
    <w:rsid w:val="00B51614"/>
    <w:rsid w:val="00B519E5"/>
    <w:rsid w:val="00B60FF5"/>
    <w:rsid w:val="00B66A78"/>
    <w:rsid w:val="00B7075C"/>
    <w:rsid w:val="00B7770E"/>
    <w:rsid w:val="00B857A0"/>
    <w:rsid w:val="00B91B75"/>
    <w:rsid w:val="00BB2D8C"/>
    <w:rsid w:val="00BB3D64"/>
    <w:rsid w:val="00BB6139"/>
    <w:rsid w:val="00BB6B8A"/>
    <w:rsid w:val="00BB799E"/>
    <w:rsid w:val="00BC047F"/>
    <w:rsid w:val="00BC274B"/>
    <w:rsid w:val="00BC5ED5"/>
    <w:rsid w:val="00BD2303"/>
    <w:rsid w:val="00BD455F"/>
    <w:rsid w:val="00BE1346"/>
    <w:rsid w:val="00BE3336"/>
    <w:rsid w:val="00BF06AD"/>
    <w:rsid w:val="00BF31CD"/>
    <w:rsid w:val="00BF3D0B"/>
    <w:rsid w:val="00BF5F19"/>
    <w:rsid w:val="00C01D83"/>
    <w:rsid w:val="00C114CD"/>
    <w:rsid w:val="00C13BFD"/>
    <w:rsid w:val="00C243D5"/>
    <w:rsid w:val="00C35E5E"/>
    <w:rsid w:val="00C4080C"/>
    <w:rsid w:val="00C43DD6"/>
    <w:rsid w:val="00C46A6A"/>
    <w:rsid w:val="00C56C67"/>
    <w:rsid w:val="00C66E18"/>
    <w:rsid w:val="00C72537"/>
    <w:rsid w:val="00C72774"/>
    <w:rsid w:val="00C73300"/>
    <w:rsid w:val="00C747F6"/>
    <w:rsid w:val="00C75691"/>
    <w:rsid w:val="00C80A6C"/>
    <w:rsid w:val="00C83EC5"/>
    <w:rsid w:val="00C860B1"/>
    <w:rsid w:val="00CA0EAA"/>
    <w:rsid w:val="00CA5CC1"/>
    <w:rsid w:val="00CA5FE0"/>
    <w:rsid w:val="00CA70E6"/>
    <w:rsid w:val="00CB14D8"/>
    <w:rsid w:val="00CB5845"/>
    <w:rsid w:val="00CC4BFF"/>
    <w:rsid w:val="00CC5F2F"/>
    <w:rsid w:val="00CD0F8A"/>
    <w:rsid w:val="00CD1B1E"/>
    <w:rsid w:val="00CD5251"/>
    <w:rsid w:val="00CD7E9A"/>
    <w:rsid w:val="00CE0511"/>
    <w:rsid w:val="00CE083D"/>
    <w:rsid w:val="00CE08A2"/>
    <w:rsid w:val="00CF0043"/>
    <w:rsid w:val="00CF01BF"/>
    <w:rsid w:val="00CF1DB7"/>
    <w:rsid w:val="00CF2F73"/>
    <w:rsid w:val="00D00543"/>
    <w:rsid w:val="00D03FC7"/>
    <w:rsid w:val="00D04AFA"/>
    <w:rsid w:val="00D051AA"/>
    <w:rsid w:val="00D07753"/>
    <w:rsid w:val="00D14CB4"/>
    <w:rsid w:val="00D20C14"/>
    <w:rsid w:val="00D24A7E"/>
    <w:rsid w:val="00D25B69"/>
    <w:rsid w:val="00D26D78"/>
    <w:rsid w:val="00D30042"/>
    <w:rsid w:val="00D30D99"/>
    <w:rsid w:val="00D42A94"/>
    <w:rsid w:val="00D45787"/>
    <w:rsid w:val="00D45940"/>
    <w:rsid w:val="00D51974"/>
    <w:rsid w:val="00D51991"/>
    <w:rsid w:val="00D51AE5"/>
    <w:rsid w:val="00D53014"/>
    <w:rsid w:val="00D56F3E"/>
    <w:rsid w:val="00D64FFE"/>
    <w:rsid w:val="00D71E87"/>
    <w:rsid w:val="00D7299F"/>
    <w:rsid w:val="00D82039"/>
    <w:rsid w:val="00D90BB1"/>
    <w:rsid w:val="00D91F08"/>
    <w:rsid w:val="00D95F45"/>
    <w:rsid w:val="00DA3756"/>
    <w:rsid w:val="00DA4A29"/>
    <w:rsid w:val="00DB36FA"/>
    <w:rsid w:val="00DC06B3"/>
    <w:rsid w:val="00DD0874"/>
    <w:rsid w:val="00DD14DE"/>
    <w:rsid w:val="00DD2592"/>
    <w:rsid w:val="00DD6841"/>
    <w:rsid w:val="00DE2384"/>
    <w:rsid w:val="00DF0655"/>
    <w:rsid w:val="00DF7309"/>
    <w:rsid w:val="00E0019E"/>
    <w:rsid w:val="00E053AA"/>
    <w:rsid w:val="00E05807"/>
    <w:rsid w:val="00E05ED9"/>
    <w:rsid w:val="00E06C59"/>
    <w:rsid w:val="00E13931"/>
    <w:rsid w:val="00E154B4"/>
    <w:rsid w:val="00E16352"/>
    <w:rsid w:val="00E23F92"/>
    <w:rsid w:val="00E32F02"/>
    <w:rsid w:val="00E35A08"/>
    <w:rsid w:val="00E401FC"/>
    <w:rsid w:val="00E403D8"/>
    <w:rsid w:val="00E50D00"/>
    <w:rsid w:val="00E53DD6"/>
    <w:rsid w:val="00E5755F"/>
    <w:rsid w:val="00E64C62"/>
    <w:rsid w:val="00E65BE9"/>
    <w:rsid w:val="00E67E69"/>
    <w:rsid w:val="00E71084"/>
    <w:rsid w:val="00E7372C"/>
    <w:rsid w:val="00E814AF"/>
    <w:rsid w:val="00E8284A"/>
    <w:rsid w:val="00E858CF"/>
    <w:rsid w:val="00E85FD5"/>
    <w:rsid w:val="00E86200"/>
    <w:rsid w:val="00E87D11"/>
    <w:rsid w:val="00E90691"/>
    <w:rsid w:val="00E91447"/>
    <w:rsid w:val="00E91EE6"/>
    <w:rsid w:val="00E92552"/>
    <w:rsid w:val="00E954D6"/>
    <w:rsid w:val="00EA1612"/>
    <w:rsid w:val="00EA1891"/>
    <w:rsid w:val="00EB27BE"/>
    <w:rsid w:val="00EB5587"/>
    <w:rsid w:val="00EB7ED2"/>
    <w:rsid w:val="00EC3927"/>
    <w:rsid w:val="00ED079D"/>
    <w:rsid w:val="00ED0DC3"/>
    <w:rsid w:val="00ED6691"/>
    <w:rsid w:val="00EE0CD4"/>
    <w:rsid w:val="00EE3B94"/>
    <w:rsid w:val="00EE4EEF"/>
    <w:rsid w:val="00EE54B6"/>
    <w:rsid w:val="00EF4280"/>
    <w:rsid w:val="00F00A61"/>
    <w:rsid w:val="00F01030"/>
    <w:rsid w:val="00F01C57"/>
    <w:rsid w:val="00F01C81"/>
    <w:rsid w:val="00F03674"/>
    <w:rsid w:val="00F220DF"/>
    <w:rsid w:val="00F236D1"/>
    <w:rsid w:val="00F2474D"/>
    <w:rsid w:val="00F26B27"/>
    <w:rsid w:val="00F32422"/>
    <w:rsid w:val="00F36942"/>
    <w:rsid w:val="00F42BD2"/>
    <w:rsid w:val="00F42BE6"/>
    <w:rsid w:val="00F44091"/>
    <w:rsid w:val="00F44EDD"/>
    <w:rsid w:val="00F5114E"/>
    <w:rsid w:val="00F56506"/>
    <w:rsid w:val="00F57054"/>
    <w:rsid w:val="00F71C38"/>
    <w:rsid w:val="00F74CA5"/>
    <w:rsid w:val="00F815D3"/>
    <w:rsid w:val="00F81867"/>
    <w:rsid w:val="00F83F99"/>
    <w:rsid w:val="00F871F3"/>
    <w:rsid w:val="00F87A6C"/>
    <w:rsid w:val="00F90AB4"/>
    <w:rsid w:val="00F915E2"/>
    <w:rsid w:val="00F951B3"/>
    <w:rsid w:val="00FB71B1"/>
    <w:rsid w:val="00FC0C8A"/>
    <w:rsid w:val="00FC336D"/>
    <w:rsid w:val="00FC3A74"/>
    <w:rsid w:val="00FC65EB"/>
    <w:rsid w:val="00FE28EF"/>
    <w:rsid w:val="00FE371D"/>
    <w:rsid w:val="00FE4D89"/>
    <w:rsid w:val="00FE527C"/>
    <w:rsid w:val="00FE6349"/>
    <w:rsid w:val="00FE63B3"/>
    <w:rsid w:val="00FF1999"/>
    <w:rsid w:val="00FF5FE6"/>
    <w:rsid w:val="00FF64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1EFBC54"/>
  <w15:docId w15:val="{40876A04-A9A5-4E66-A89F-73DCE6F37E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14E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14E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35F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84C1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B14E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B14E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B14E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B14E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B14E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B14ED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B14E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B14ED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8B1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14ED"/>
  </w:style>
  <w:style w:type="paragraph" w:styleId="Footer">
    <w:name w:val="footer"/>
    <w:basedOn w:val="Normal"/>
    <w:link w:val="FooterChar"/>
    <w:uiPriority w:val="99"/>
    <w:unhideWhenUsed/>
    <w:rsid w:val="008B1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14ED"/>
  </w:style>
  <w:style w:type="paragraph" w:styleId="ListParagraph">
    <w:name w:val="List Paragraph"/>
    <w:basedOn w:val="Normal"/>
    <w:uiPriority w:val="34"/>
    <w:qFormat/>
    <w:rsid w:val="00E35A0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B172B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B172B"/>
    <w:rPr>
      <w:rFonts w:ascii="Lucida Grande" w:hAnsi="Lucida Grande" w:cs="Lucida Grande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284C16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customStyle="1" w:styleId="buttoncategory">
    <w:name w:val="button__category"/>
    <w:basedOn w:val="Normal"/>
    <w:rsid w:val="00284C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s-ES" w:eastAsia="es-ES"/>
    </w:rPr>
  </w:style>
  <w:style w:type="paragraph" w:styleId="NormalWeb">
    <w:name w:val="Normal (Web)"/>
    <w:basedOn w:val="Normal"/>
    <w:link w:val="NormalWebChar"/>
    <w:uiPriority w:val="99"/>
    <w:unhideWhenUsed/>
    <w:rsid w:val="00284C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s-ES" w:eastAsia="es-ES"/>
    </w:rPr>
  </w:style>
  <w:style w:type="paragraph" w:customStyle="1" w:styleId="Style1">
    <w:name w:val="Style1"/>
    <w:basedOn w:val="NormalWeb"/>
    <w:link w:val="Style1Char"/>
    <w:qFormat/>
    <w:rsid w:val="00284C16"/>
    <w:pPr>
      <w:shd w:val="clear" w:color="auto" w:fill="FFFFFF"/>
      <w:spacing w:before="0" w:beforeAutospacing="0" w:after="360" w:afterAutospacing="0" w:line="480" w:lineRule="auto"/>
    </w:pPr>
    <w:rPr>
      <w:rFonts w:ascii="Arial" w:hAnsi="Arial" w:cs="Arial"/>
    </w:rPr>
  </w:style>
  <w:style w:type="character" w:styleId="CommentReference">
    <w:name w:val="annotation reference"/>
    <w:basedOn w:val="DefaultParagraphFont"/>
    <w:uiPriority w:val="99"/>
    <w:semiHidden/>
    <w:unhideWhenUsed/>
    <w:rsid w:val="008E3228"/>
    <w:rPr>
      <w:sz w:val="16"/>
      <w:szCs w:val="16"/>
    </w:rPr>
  </w:style>
  <w:style w:type="character" w:customStyle="1" w:styleId="NormalWebChar">
    <w:name w:val="Normal (Web) Char"/>
    <w:basedOn w:val="DefaultParagraphFont"/>
    <w:link w:val="NormalWeb"/>
    <w:uiPriority w:val="99"/>
    <w:rsid w:val="00284C16"/>
    <w:rPr>
      <w:rFonts w:ascii="Times New Roman" w:eastAsia="Times New Roman" w:hAnsi="Times New Roman" w:cs="Times New Roman"/>
      <w:sz w:val="24"/>
      <w:szCs w:val="24"/>
      <w:lang w:val="es-ES" w:eastAsia="es-ES"/>
    </w:rPr>
  </w:style>
  <w:style w:type="character" w:customStyle="1" w:styleId="Style1Char">
    <w:name w:val="Style1 Char"/>
    <w:basedOn w:val="NormalWebChar"/>
    <w:link w:val="Style1"/>
    <w:rsid w:val="00284C16"/>
    <w:rPr>
      <w:rFonts w:ascii="Arial" w:eastAsia="Times New Roman" w:hAnsi="Arial" w:cs="Arial"/>
      <w:sz w:val="24"/>
      <w:szCs w:val="24"/>
      <w:shd w:val="clear" w:color="auto" w:fill="FFFFFF"/>
      <w:lang w:val="es-ES" w:eastAsia="es-ES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E32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E322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E32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E3228"/>
    <w:rPr>
      <w:b/>
      <w:bCs/>
      <w:sz w:val="20"/>
      <w:szCs w:val="20"/>
    </w:rPr>
  </w:style>
  <w:style w:type="paragraph" w:customStyle="1" w:styleId="css-jh3faj">
    <w:name w:val="css-jh3faj"/>
    <w:basedOn w:val="Normal"/>
    <w:rsid w:val="002766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s-ES" w:eastAsia="es-E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35FF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A504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BB2D8C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0601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13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0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7367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179193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414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5226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6701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7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87740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25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250681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900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3783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3892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6646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267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5310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F2F2F2"/>
                        <w:right w:val="none" w:sz="0" w:space="0" w:color="auto"/>
                      </w:divBdr>
                    </w:div>
                    <w:div w:id="372272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63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1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87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3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86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7313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576254">
              <w:marLeft w:val="0"/>
              <w:marRight w:val="7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2785292">
          <w:marLeft w:val="0"/>
          <w:marRight w:val="0"/>
          <w:marTop w:val="3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228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543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9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0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7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85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7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0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2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2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4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04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88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85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96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90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2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0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639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2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0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34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1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55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555392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530773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single" w:sz="24" w:space="0" w:color="F0F1F7"/>
            <w:right w:val="none" w:sz="0" w:space="0" w:color="auto"/>
          </w:divBdr>
        </w:div>
        <w:div w:id="1908028833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293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33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bcg.com/publications/2021/changing-how-companies-manage-cost-with-zero-based-budgeting" TargetMode="External"/><Relationship Id="rId18" Type="http://schemas.openxmlformats.org/officeDocument/2006/relationships/hyperlink" Target="https://gocardless.com/guides/posts/what-is-zero-based-budget/" TargetMode="External"/><Relationship Id="rId26" Type="http://schemas.openxmlformats.org/officeDocument/2006/relationships/hyperlink" Target="https://keydifferences.com/difference-between-traditional-and-zero-based-budgeting.html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www.youtube.com/watch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anaplan.com/blog/zbb-zero-based-budgeting-guide/" TargetMode="External"/><Relationship Id="rId17" Type="http://schemas.openxmlformats.org/officeDocument/2006/relationships/hyperlink" Target="https://efinancemanagement.com/budgeting/zero-based/zero-based-budgeting-steps" TargetMode="External"/><Relationship Id="rId25" Type="http://schemas.openxmlformats.org/officeDocument/2006/relationships/hyperlink" Target="https://www.smartinsights.com/managing-digital-marketing/planning-budgeting/zero-based-budgeting-how-can-it-help-you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2.deloitte.com/us/en/pages/operations/articles/zero-based-budgeting.html%20accessed%2020/2022" TargetMode="External"/><Relationship Id="rId20" Type="http://schemas.openxmlformats.org/officeDocument/2006/relationships/hyperlink" Target="https://www.mckinsey.com/business-functions/operations/our-insights/building-the-zero-based-culture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anaplan.com/use-case/zero-based-budgeting-software/" TargetMode="External"/><Relationship Id="rId24" Type="http://schemas.openxmlformats.org/officeDocument/2006/relationships/hyperlink" Target="https://blog.board.com/budgeting-planning-forecasting/top-tips-implementing-zero-based-budgeting/644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consultancy.uk/news/17553/despite-benefits-uk-companies-slow-to-adopt-zero-based-budgeting" TargetMode="External"/><Relationship Id="rId23" Type="http://schemas.openxmlformats.org/officeDocument/2006/relationships/hyperlink" Target="https://www.worldwidejournals.com/paripex/recent_issues_pdf/2016/October/zerobased-budgeting_October_2016_5099160494_7907655.pdf" TargetMode="External"/><Relationship Id="rId28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hyperlink" Target="https://hmhub.in/advantages-disadvantages-of-budgeting/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cfajournal.org/zero-based-budgeting/" TargetMode="External"/><Relationship Id="rId22" Type="http://schemas.openxmlformats.org/officeDocument/2006/relationships/hyperlink" Target="https://www.ramseysolutions.com/budgeting/how-to-make-a-zero-based-budget" TargetMode="External"/><Relationship Id="rId27" Type="http://schemas.openxmlformats.org/officeDocument/2006/relationships/hyperlink" Target="https://www.wallstreetmojo.com/traditional-budgeting-vs-zero-based-budgeting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2022-03-18T00:00:00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9F3DC74-7F8B-414A-B6C5-D6AB734973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2263</Words>
  <Characters>12449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Zero based budget</dc:subject>
  <dc:creator>Marie Pitson</dc:creator>
  <cp:keywords/>
  <dc:description/>
  <cp:lastModifiedBy>Raja Zrouni (2007775)</cp:lastModifiedBy>
  <cp:revision>2</cp:revision>
  <dcterms:created xsi:type="dcterms:W3CDTF">2022-03-23T10:21:00Z</dcterms:created>
  <dcterms:modified xsi:type="dcterms:W3CDTF">2022-03-23T10:21:00Z</dcterms:modified>
</cp:coreProperties>
</file>