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23D142" w14:textId="117B933C" w:rsidR="00C702AA" w:rsidRDefault="0040437C" w:rsidP="000A5A04">
      <w:pPr>
        <w:pStyle w:val="NoSpacing"/>
        <w:spacing w:after="200" w:line="276" w:lineRule="auto"/>
        <w:rPr>
          <w:lang w:val="en-GB" w:eastAsia="en-GB"/>
        </w:rPr>
      </w:pPr>
      <w:r>
        <w:rPr>
          <w:rFonts w:eastAsiaTheme="minorHAnsi"/>
          <w:noProof/>
          <w:lang w:val="en-GB" w:eastAsia="en-GB"/>
        </w:rPr>
        <mc:AlternateContent>
          <mc:Choice Requires="wps">
            <w:drawing>
              <wp:anchor distT="0" distB="0" distL="114300" distR="114300" simplePos="0" relativeHeight="251658243" behindDoc="0" locked="0" layoutInCell="1" allowOverlap="1" wp14:anchorId="5CAF42C2" wp14:editId="2C8AAAF4">
                <wp:simplePos x="0" y="0"/>
                <wp:positionH relativeFrom="column">
                  <wp:posOffset>-577316</wp:posOffset>
                </wp:positionH>
                <wp:positionV relativeFrom="paragraph">
                  <wp:posOffset>-1045464</wp:posOffset>
                </wp:positionV>
                <wp:extent cx="4333646" cy="1937982"/>
                <wp:effectExtent l="0" t="0" r="0" b="5715"/>
                <wp:wrapNone/>
                <wp:docPr id="5" name="Explosion: 8 Points 5"/>
                <wp:cNvGraphicFramePr/>
                <a:graphic xmlns:a="http://schemas.openxmlformats.org/drawingml/2006/main">
                  <a:graphicData uri="http://schemas.microsoft.com/office/word/2010/wordprocessingShape">
                    <wps:wsp>
                      <wps:cNvSpPr/>
                      <wps:spPr>
                        <a:xfrm>
                          <a:off x="0" y="0"/>
                          <a:ext cx="4333646" cy="1937982"/>
                        </a:xfrm>
                        <a:prstGeom prst="irregularSeal1">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428F966" w14:textId="319CD65F" w:rsidR="001E10C4" w:rsidRPr="00576B20" w:rsidRDefault="001E10C4" w:rsidP="00D46EED">
                            <w:pPr>
                              <w:pStyle w:val="BodyText2"/>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6B20">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 parenting course's AVAILABLE NOW for All Parents in the Birmingham area Call 0121 0505555 for more information ask for Sadeka Khatun or Email: </w:t>
                            </w:r>
                            <w:proofErr w:type="spellStart"/>
                            <w:r w:rsidRPr="00576B20">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1920267@student.uwtsd.ac.uk</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AF42C2"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5" o:spid="_x0000_s1026" type="#_x0000_t71" style="position:absolute;margin-left:-45.45pt;margin-top:-82.3pt;width:341.25pt;height:152.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rNmDwMAAAQHAAAOAAAAZHJzL2Uyb0RvYy54bWysVctOGzEU3VfqP1jel8mQEELEBCFaqkoU&#10;EKFi7Xg8iSWP7drOq1/fYzsTUoqqUjUL5/o+fc99zPnFplVkJZyXRle0POpRIjQ3tdTzin57vP4w&#10;osQHpmumjBYV3QpPLybv352v7Vgcm4VRtXAETrQfr21FFyHYcVF4vhAt80fGCg1hY1zLAq5uXtSO&#10;reG9VcVxrzcs1sbV1hkuvAf3YxbSSfLfNIKHu6bxIhBVUbwtpNOlcxbPYnLOxnPH7ELy3TPYP7yi&#10;ZVIj6N7VRxYYWTr5m6tWcme8acIRN21hmkZykXJANmXvRTbTBbMi5QJwvN3D5P+fW367undE1hU9&#10;oUSzFiX6tLHKxHqOyYjcG6mDJycRqLX1Y+hP7b3b3TzImPWmcW38Rz5kk8Dd7sEVm0A4mIN+vz8c&#10;DCnhkJVn/dOz0XH0WjybW+fDZ2FaEomKSufEfKmYmwqmygQvW934kI065R3q9bVUijRKook0Wo0S&#10;Z8KTDIsEIiLm8njYJwtPrAGOvcRO7SaulCMrhkZhnAsdhkmklu1XU2f+8LTXSy2DN+9NUgZzf+h0&#10;MIp6kbPX+rPjs84xGyMeOjar9/8uXAm1t8UbJgPg+Gu8Qcd+NT8w5x18SmrC4oiXQ0whfphyzpRA&#10;H5V5poJU4gHjl4uFCUsFShF1PLWJBctSBU4Ruyv3U6LCVoms/SAaNGhqq8jw3M1nsVR5ivEGBO9m&#10;GW9UGgZRsYH/N9ruTKK1SMvjjfZ7oxTf6LC3b6U27rWWUCEBhoc3Wb+DIgMQsQib2QZARXJm6i3m&#10;Fa2d0vaWX0vMyg3z4Z45bC5ggW0c7nA0yqwranYUJQvjfrzGj/pYKJBSssYmrKj/vmQOE6S+aIzI&#10;WTkYxNWZLoOT02Nc3KFkdijRy/bKYIZKdITliYz6QXVk40z7hKV9GaNCxDRH7Iry4LrLVci1xdrn&#10;4vIyqWFdWhZu9NTybpjjBnjcPDFndwsjYNfcmm5rsvGLbZF1Y2m0uVwG08jUnc+47qDHqs1DnT8L&#10;cZcf3pPW88dr8hMAAP//AwBQSwMEFAAGAAgAAAAhACD8kYTfAAAADAEAAA8AAABkcnMvZG93bnJl&#10;di54bWxMj0FPwzAMhe9I/IfISNy2pGgrtDSdpqEdkWCAxtFrTFvRJFWTbu2/x5zg9ix/fn6v2Ey2&#10;E2caQuudhmSpQJCrvGldreH9bb94ABEiOoOdd6RhpgCb8vqqwNz4i3ul8yHWgk1cyFFDE2OfSxmq&#10;hiyGpe/J8e7LDxYjj0MtzYAXNredvFMqlRZbxx8a7GnXUPV9GC3H+JiRzO74tH+e1vP28x5fxiNq&#10;fXszbR9BRJriHwy/8fkGSs508qMzQXQaFpnKGGWRpKsUBCPrLGFxYnalUpBlIf+XKH8AAAD//wMA&#10;UEsBAi0AFAAGAAgAAAAhALaDOJL+AAAA4QEAABMAAAAAAAAAAAAAAAAAAAAAAFtDb250ZW50X1R5&#10;cGVzXS54bWxQSwECLQAUAAYACAAAACEAOP0h/9YAAACUAQAACwAAAAAAAAAAAAAAAAAvAQAAX3Jl&#10;bHMvLnJlbHNQSwECLQAUAAYACAAAACEAPHqzZg8DAAAEBwAADgAAAAAAAAAAAAAAAAAuAgAAZHJz&#10;L2Uyb0RvYy54bWxQSwECLQAUAAYACAAAACEAIPyRhN8AAAAMAQAADwAAAAAAAAAAAAAAAABpBQAA&#10;ZHJzL2Rvd25yZXYueG1sUEsFBgAAAAAEAAQA8wAAAHUGAAAAAA==&#10;" fillcolor="#ca6008 [2153]" stroked="f">
                <v:fill color2="#fabf8f [1945]" rotate="t" angle="180" colors="0 #cc6109;31457f #f7994c;1 #fac090" focus="100%" type="gradient"/>
                <v:textbox>
                  <w:txbxContent>
                    <w:p w14:paraId="4428F966" w14:textId="319CD65F" w:rsidR="001E10C4" w:rsidRPr="00576B20" w:rsidRDefault="001E10C4" w:rsidP="00D46EED">
                      <w:pPr>
                        <w:pStyle w:val="BodyText2"/>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6B20">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 parenting course's AVAILABLE NOW for All Parents in the Birmingham area Call 0121 0505555 for more information ask for Sadeka Khatun or Email: </w:t>
                      </w:r>
                      <w:proofErr w:type="spellStart"/>
                      <w:r w:rsidRPr="00576B20">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1920267@student.uwtsd.ac.uk</w:t>
                      </w:r>
                      <w:proofErr w:type="spellEnd"/>
                    </w:p>
                  </w:txbxContent>
                </v:textbox>
              </v:shape>
            </w:pict>
          </mc:Fallback>
        </mc:AlternateContent>
      </w:r>
      <w:r>
        <w:rPr>
          <w:rFonts w:eastAsiaTheme="minorHAnsi"/>
          <w:noProof/>
          <w:lang w:val="en-GB" w:eastAsia="en-GB"/>
        </w:rPr>
        <mc:AlternateContent>
          <mc:Choice Requires="wps">
            <w:drawing>
              <wp:anchor distT="0" distB="0" distL="114300" distR="114300" simplePos="0" relativeHeight="251658245" behindDoc="0" locked="0" layoutInCell="1" allowOverlap="1" wp14:anchorId="6D2395DE" wp14:editId="2EE987EC">
                <wp:simplePos x="0" y="0"/>
                <wp:positionH relativeFrom="column">
                  <wp:posOffset>4652465</wp:posOffset>
                </wp:positionH>
                <wp:positionV relativeFrom="paragraph">
                  <wp:posOffset>-921224</wp:posOffset>
                </wp:positionV>
                <wp:extent cx="5220240" cy="1487606"/>
                <wp:effectExtent l="19050" t="0" r="38100" b="246380"/>
                <wp:wrapNone/>
                <wp:docPr id="1" name="Thought Bubble: Cloud 1"/>
                <wp:cNvGraphicFramePr/>
                <a:graphic xmlns:a="http://schemas.openxmlformats.org/drawingml/2006/main">
                  <a:graphicData uri="http://schemas.microsoft.com/office/word/2010/wordprocessingShape">
                    <wps:wsp>
                      <wps:cNvSpPr/>
                      <wps:spPr>
                        <a:xfrm>
                          <a:off x="0" y="0"/>
                          <a:ext cx="5220240" cy="1487606"/>
                        </a:xfrm>
                        <a:prstGeom prst="cloudCallou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E2BB0F" w14:textId="4B395C01" w:rsidR="001E10C4" w:rsidRPr="0040437C" w:rsidRDefault="001E10C4" w:rsidP="00AE7492">
                            <w:pPr>
                              <w:jc w:val="cente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this statement true or false?  Do You Agree with this </w:t>
                            </w:r>
                            <w: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w:t>
                            </w: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not? It is a thought for consideration as many have different points of view around a child’s development to leave one to be independent and let nature take its course or do you provide nurture guidance and be the support, they require through development stages</w:t>
                            </w:r>
                            <w: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life</w:t>
                            </w: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2395D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1" o:spid="_x0000_s1027" type="#_x0000_t106" style="position:absolute;margin-left:366.35pt;margin-top:-72.55pt;width:411.05pt;height:117.1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14LrAIAANIFAAAOAAAAZHJzL2Uyb0RvYy54bWysVFtP2zAUfp+0/2D5fSSNSmERKeqKmCYx&#10;QIOJZ9dxmkiOj2c7Tbpfv2M7DRWXPUzLg2Ofy3fu5+JyaCXZCWMbUAWdnaSUCMWhbNS2oD8frz+d&#10;U2IdUyWToERB98LSy+XHDxe9zkUGNchSGIIgyua9LmjtnM6TxPJatMyegBYKmRWYljl8mm1SGtYj&#10;eiuTLE0XSQ+m1Aa4sBapV5FJlwG/qgR3d1VlhSOyoOibC6cJ58afyfKC5VvDdN3w0Q32D160rFFo&#10;dIK6Yo6RzjSvoNqGG7BQuRMObQJV1XARYsBoZumLaB5qpkWIBZNj9ZQm+/9g+e3u3pCmxNpRoliL&#10;JXqsodvWjnzpNhspcrKW0JVk5lPVa5ujxoO+N+PL4tXHPVSm9X+MiAwhvfspvWJwhCPxNMvSbI5V&#10;4Mibzc/PFunCoybP6tpY91VAS/yloNybXjOJPxfSy3Y31kWVg6i3akE25XUjZXj43hFraciOYdUZ&#10;50K5WVCXXfsdykifp/jF+iMZuySSFwcyehW60CMFH4+MJD4RMfRwc3spvGmpfogKs4nBZsHghPDa&#10;F1uzUkTy6bs2A6BHrjC4CTsG8w52zM4o71VFGINJOf2bY1F50giWQblJuW0UmLcAJGZ4tBzlMWVH&#10;qfFXN2yGsdNQ0lM2UO6x+wzEsbSaXzdY9xtm3T0zOIfYK7hb3B0elYS+oDDeKKnB/H6L7uVxPJBL&#10;SY9zXVD7q2NGUCK/KRycz7O5b0EXHvPTswwf5pizOeaorl0DNhEOB3oXrl7eycO1MtA+4QpaeavI&#10;YoqjbexcZw6PtYv7BpcYF6tVEMPh18zdqAfNPbjPs+/nx+GJGT02v8O5uYXDDmD5i96Psl5Twapz&#10;UDVhMJ7zOlYAF0do33HJ+c10/A5Sz6t4+QcAAP//AwBQSwMEFAAGAAgAAAAhAIJAqgzkAAAADAEA&#10;AA8AAABkcnMvZG93bnJldi54bWxMj11LwzAUhu8F/0M4gndb2rq6WZsOPxAcyNhWES/T5piWNSel&#10;ybb675dd6eXhPLzv8+bL0XTsiINrLQmIpxEwpNqqlrSAz/JtsgDmvCQlO0so4BcdLIvrq1xmyp5o&#10;i8ed1yyEkMukgMb7PuPc1Q0a6aa2Rwq/HzsY6cM5aK4GeQrhpuNJFN1zI1sKDY3s8aXBer87GAHr&#10;93K1in066NfyeVN/7zfVx5cW4vZmfHoE5nH0fzBc9IM6FMGpsgdSjnUC5nfJPKACJvEsjYFdkDSd&#10;hTmVgMVDArzI+f8RxRkAAP//AwBQSwECLQAUAAYACAAAACEAtoM4kv4AAADhAQAAEwAAAAAAAAAA&#10;AAAAAAAAAAAAW0NvbnRlbnRfVHlwZXNdLnhtbFBLAQItABQABgAIAAAAIQA4/SH/1gAAAJQBAAAL&#10;AAAAAAAAAAAAAAAAAC8BAABfcmVscy8ucmVsc1BLAQItABQABgAIAAAAIQD1614LrAIAANIFAAAO&#10;AAAAAAAAAAAAAAAAAC4CAABkcnMvZTJvRG9jLnhtbFBLAQItABQABgAIAAAAIQCCQKoM5AAAAAwB&#10;AAAPAAAAAAAAAAAAAAAAAAYFAABkcnMvZG93bnJldi54bWxQSwUGAAAAAAQABADzAAAAFwYAAAAA&#10;" adj="6300,24300" fillcolor="#b8cce4 [1300]" strokecolor="#243f60 [1604]" strokeweight="2pt">
                <v:textbox>
                  <w:txbxContent>
                    <w:p w14:paraId="0EE2BB0F" w14:textId="4B395C01" w:rsidR="001E10C4" w:rsidRPr="0040437C" w:rsidRDefault="001E10C4" w:rsidP="00AE7492">
                      <w:pPr>
                        <w:jc w:val="cente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this statement true or false?  Do You Agree with this </w:t>
                      </w:r>
                      <w: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w:t>
                      </w: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not? It is a thought for consideration as many have different points of view around a child’s development to leave one to be independent and let nature take its course or do you provide nurture guidance and be the support, they require through development stages</w:t>
                      </w:r>
                      <w: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life</w:t>
                      </w: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452B3B" w:rsidRPr="000A5A04">
        <w:rPr>
          <w:rFonts w:eastAsiaTheme="minorHAnsi"/>
          <w:noProof/>
          <w:lang w:val="en-GB" w:eastAsia="en-GB"/>
        </w:rPr>
        <mc:AlternateContent>
          <mc:Choice Requires="wps">
            <w:drawing>
              <wp:anchor distT="91440" distB="91440" distL="114300" distR="114300" simplePos="0" relativeHeight="251658240" behindDoc="0" locked="0" layoutInCell="1" allowOverlap="1" wp14:anchorId="74B9FFD4" wp14:editId="50F0EDF2">
                <wp:simplePos x="0" y="0"/>
                <wp:positionH relativeFrom="page">
                  <wp:posOffset>154940</wp:posOffset>
                </wp:positionH>
                <wp:positionV relativeFrom="paragraph">
                  <wp:posOffset>568960</wp:posOffset>
                </wp:positionV>
                <wp:extent cx="10411460" cy="828040"/>
                <wp:effectExtent l="0" t="0" r="27940" b="1016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1460" cy="828040"/>
                        </a:xfrm>
                        <a:prstGeom prst="rect">
                          <a:avLst/>
                        </a:prstGeom>
                        <a:solidFill>
                          <a:srgbClr val="92D050"/>
                        </a:solidFill>
                        <a:ln>
                          <a:headEnd/>
                          <a:tailEnd/>
                        </a:ln>
                      </wps:spPr>
                      <wps:style>
                        <a:lnRef idx="2">
                          <a:schemeClr val="accent6"/>
                        </a:lnRef>
                        <a:fillRef idx="1">
                          <a:schemeClr val="lt1"/>
                        </a:fillRef>
                        <a:effectRef idx="0">
                          <a:schemeClr val="accent6"/>
                        </a:effectRef>
                        <a:fontRef idx="minor">
                          <a:schemeClr val="dk1"/>
                        </a:fontRef>
                      </wps:style>
                      <wps:txbx>
                        <w:txbxContent>
                          <w:p w14:paraId="134C0D9A" w14:textId="4C784F09" w:rsidR="001E10C4" w:rsidRPr="003D5A49" w:rsidRDefault="001E10C4" w:rsidP="00D46EED">
                            <w:pPr>
                              <w:pStyle w:val="Heading1"/>
                              <w:rPr>
                                <w:rFonts w:ascii="Times New Roman" w:hAnsi="Times New Roman" w:cs="Times New Roman"/>
                                <w:b/>
                                <w:bCs/>
                              </w:rPr>
                            </w:pPr>
                            <w:r w:rsidRPr="003D5A49">
                              <w:rPr>
                                <w:rFonts w:ascii="Times New Roman" w:hAnsi="Times New Roman" w:cs="Times New Roman"/>
                                <w:b/>
                                <w:bCs/>
                              </w:rPr>
                              <w:t>A child’s experience between the ages of 0 – 5 years will affect the rest of their lives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B9FFD4" id="_x0000_t202" coordsize="21600,21600" o:spt="202" path="m,l,21600r21600,l21600,xe">
                <v:stroke joinstyle="miter"/>
                <v:path gradientshapeok="t" o:connecttype="rect"/>
              </v:shapetype>
              <v:shape id="Text Box 2" o:spid="_x0000_s1028" type="#_x0000_t202" style="position:absolute;margin-left:12.2pt;margin-top:44.8pt;width:819.8pt;height:65.2pt;z-index:25165824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t7BXgIAAPkEAAAOAAAAZHJzL2Uyb0RvYy54bWysVG1v0zAQ/o7Ef7D8neaFbuuiptNoGUIa&#10;L2LjBziO3VhzfMF2m5Rfz9lpQwdISIgvlu2757l77s5e3gytJnthnQJT0myWUiIMh1qZbUm/Pt69&#10;WlDiPDM102BESQ/C0ZvVyxfLvitEDg3oWliCJMYVfVfSxvuuSBLHG9EyN4NOGDRKsC3zeLTbpLas&#10;R/ZWJ3maXiY92LqzwIVzeLsZjXQV+aUU3H+S0glPdEkxNx9XG9cqrMlqyYqtZV2j+DEN9g9ZtEwZ&#10;DDpRbZhnZGfVb1St4hYcSD/j0CYgpeIiakA1WfqLmoeGdSJqweK4biqT+3+0/OP+syWqLunr9IoS&#10;w1ps0qMYPHkDA8lDffrOFej20KGjH/Aa+xy1uu4e+JMjBtYNM1txay30jWA15pcFZHIGHXlcIKn6&#10;D1BjGLbzEIkGadtQPCwHQXbs02HqTUiFh5DpPMvml2jjaFzki3Qeu5ew4gTvrPPvBLQkbEpqsfmR&#10;nu3vnQ/psOLkEqI50Kq+U1rHg91Wa23JnuGgXOeb9OLE/sxNm+AcNL41dZwdz5Qe90gfzFF00HlU&#10;7A9aBJA2X4TESqOWfCxfmHExBWWcC+MvY92O3gEmMcEJeKz7c6D2Y7En3wATcfYnYPr3iBMiRgXj&#10;J3CrDNg/EdRPU+TR/6R+1By674dqiOM1jVIF9QGHwML4FvHvwE0D9jslPb7DkrpvO2YFJfq9wUG6&#10;zubYaOLjYX5xlePBnluqcwszHKlK6ikZt2sfH3vQZOAWB06qOAohtzGTY874vuKEHP+C8IDPz9Hr&#10;54+1+gEAAP//AwBQSwMEFAAGAAgAAAAhAO3kLrLaAAAACgEAAA8AAABkcnMvZG93bnJldi54bWxM&#10;j81OwzAQhO9IvIO1SNyoQxVFIcSpKmivSBQOHJ1466TE68h20/D2bE9wHH2j+ak3ixvFjCEOnhQ8&#10;rjIQSJ03A1kFnx/7hxJETJqMHj2hgh+MsGlub2pdGX+hd5wPyQoOoVhpBX1KUyVl7Hp0Oq78hMTs&#10;6IPTiWWw0gR94XA3ynWWFdLpgbih1xO+9Nh9H85OwYCnebv/2r1aaultZ2xpYyiVur9bts8gEi7p&#10;zwzX+TwdGt7U+jOZKEYF6zxnp4LyqQBx5UWR87mWCReDbGr5/0LzCwAA//8DAFBLAQItABQABgAI&#10;AAAAIQC2gziS/gAAAOEBAAATAAAAAAAAAAAAAAAAAAAAAABbQ29udGVudF9UeXBlc10ueG1sUEsB&#10;Ai0AFAAGAAgAAAAhADj9If/WAAAAlAEAAAsAAAAAAAAAAAAAAAAALwEAAF9yZWxzLy5yZWxzUEsB&#10;Ai0AFAAGAAgAAAAhAHm23sFeAgAA+QQAAA4AAAAAAAAAAAAAAAAALgIAAGRycy9lMm9Eb2MueG1s&#10;UEsBAi0AFAAGAAgAAAAhAO3kLrLaAAAACgEAAA8AAAAAAAAAAAAAAAAAuAQAAGRycy9kb3ducmV2&#10;LnhtbFBLBQYAAAAABAAEAPMAAAC/BQAAAAA=&#10;" fillcolor="#92d050" strokecolor="#f79646 [3209]" strokeweight="2pt">
                <v:textbox>
                  <w:txbxContent>
                    <w:p w14:paraId="134C0D9A" w14:textId="4C784F09" w:rsidR="001E10C4" w:rsidRPr="003D5A49" w:rsidRDefault="001E10C4" w:rsidP="00D46EED">
                      <w:pPr>
                        <w:pStyle w:val="Heading1"/>
                        <w:rPr>
                          <w:rFonts w:ascii="Times New Roman" w:hAnsi="Times New Roman" w:cs="Times New Roman"/>
                          <w:b/>
                          <w:bCs/>
                        </w:rPr>
                      </w:pPr>
                      <w:r w:rsidRPr="003D5A49">
                        <w:rPr>
                          <w:rFonts w:ascii="Times New Roman" w:hAnsi="Times New Roman" w:cs="Times New Roman"/>
                          <w:b/>
                          <w:bCs/>
                        </w:rPr>
                        <w:t>A child’s experience between the ages of 0 – 5 years will affect the rest of their lives</w:t>
                      </w:r>
                    </w:p>
                  </w:txbxContent>
                </v:textbox>
                <w10:wrap type="square" anchorx="page"/>
              </v:shape>
            </w:pict>
          </mc:Fallback>
        </mc:AlternateContent>
      </w:r>
    </w:p>
    <w:p w14:paraId="7F5397D4" w14:textId="1A36C3EF" w:rsidR="00C702AA" w:rsidRDefault="001E10C4" w:rsidP="000A5A04">
      <w:pPr>
        <w:pStyle w:val="NoSpacing"/>
        <w:spacing w:after="200" w:line="276" w:lineRule="auto"/>
        <w:rPr>
          <w:lang w:val="en-GB" w:eastAsia="en-GB"/>
        </w:rPr>
      </w:pPr>
      <w:r>
        <w:rPr>
          <w:noProof/>
        </w:rPr>
        <mc:AlternateContent>
          <mc:Choice Requires="wps">
            <w:drawing>
              <wp:anchor distT="0" distB="0" distL="114300" distR="114300" simplePos="0" relativeHeight="251658250" behindDoc="0" locked="0" layoutInCell="1" allowOverlap="1" wp14:anchorId="0E0FF121" wp14:editId="4207760D">
                <wp:simplePos x="0" y="0"/>
                <wp:positionH relativeFrom="column">
                  <wp:posOffset>3296585</wp:posOffset>
                </wp:positionH>
                <wp:positionV relativeFrom="paragraph">
                  <wp:posOffset>3474205</wp:posOffset>
                </wp:positionV>
                <wp:extent cx="0" cy="2103755"/>
                <wp:effectExtent l="76200" t="19050" r="76200" b="86995"/>
                <wp:wrapNone/>
                <wp:docPr id="20" name="Straight Connector 20"/>
                <wp:cNvGraphicFramePr/>
                <a:graphic xmlns:a="http://schemas.openxmlformats.org/drawingml/2006/main">
                  <a:graphicData uri="http://schemas.microsoft.com/office/word/2010/wordprocessingShape">
                    <wps:wsp>
                      <wps:cNvCnPr/>
                      <wps:spPr>
                        <a:xfrm>
                          <a:off x="0" y="0"/>
                          <a:ext cx="0" cy="2103755"/>
                        </a:xfrm>
                        <a:prstGeom prst="line">
                          <a:avLst/>
                        </a:prstGeom>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C7123C" id="Straight Connector 20" o:spid="_x0000_s1026" style="position:absolute;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55pt,273.55pt" to="259.55pt,43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WsQuQEAAMUDAAAOAAAAZHJzL2Uyb0RvYy54bWysU02P0zAQvSPtf7B83ybNagFFTffQFVwQ&#10;VCz8AK8zbiz5S2PTpP+esZNmESCthLg4Hnvem3nPk93DZA07A0btXce3m5ozcNL32p06/v3bh9v3&#10;nMUkXC+Md9DxC0T+sL95sxtDC40fvOkBGZG42I6h40NKoa2qKAewIm58AEeXyqMViUI8VT2Kkdit&#10;qZq6fluNHvuAXkKMdPo4X/J94VcKZPqiVITETMept1RWLOtzXqv9TrQnFGHQcmlD/EMXVmhHRVeq&#10;R5EE+4H6DyqrJfroVdpIbyuvlJZQNJCabf2bmqdBBChayJwYVpvi/6OVn89HZLrveEP2OGHpjZ4S&#10;Cn0aEjt458hBj4wuyakxxJYAB3fEJYrhiFn2pNDmLwliU3H3sroLU2JyPpR02mzru3f395mvegEG&#10;jOkjeMvypuNGuyxctOL8KaY59ZpCuNzIXLrs0sVATjbuKygSQ8XuCrqMERwMsrOgARBSgkvX0iU7&#10;w5Q2ZgXWrwOX/AyFMmIruHkdvCJKZe/SCrbaefwbQZq2i1tqzr86MOvOFjz7/lIepVhDs1LMXeY6&#10;D+OvcYG//H37nwAAAP//AwBQSwMEFAAGAAgAAAAhAF5+vMrfAAAACwEAAA8AAABkcnMvZG93bnJl&#10;di54bWxMj0FLw0AQhe+C/2EZwZvdpLQ2jdkUEbyIILZF6G2THbPB7GzY3bbx3zviod7ezHu8+aba&#10;TG4QJwyx96Qgn2UgkFpveuoU7HfPdwWImDQZPXhCBd8YYVNfX1W6NP5M73japk5wCcVSK7ApjaWU&#10;sbXodJz5EYm9Tx+cTjyGTpqgz1zuBjnPsnvpdE98weoRnyy2X9ujU3D4GKzbLbvDC77lAedmvX9t&#10;klK3N9PjA4iEU7qE4Ref0aFmpsYfyUQxKFjm65yjLBYrFpz42zQKilWxAFlX8v8P9Q8AAAD//wMA&#10;UEsBAi0AFAAGAAgAAAAhALaDOJL+AAAA4QEAABMAAAAAAAAAAAAAAAAAAAAAAFtDb250ZW50X1R5&#10;cGVzXS54bWxQSwECLQAUAAYACAAAACEAOP0h/9YAAACUAQAACwAAAAAAAAAAAAAAAAAvAQAAX3Jl&#10;bHMvLnJlbHNQSwECLQAUAAYACAAAACEAKVFrELkBAADFAwAADgAAAAAAAAAAAAAAAAAuAgAAZHJz&#10;L2Uyb0RvYy54bWxQSwECLQAUAAYACAAAACEAXn68yt8AAAALAQAADwAAAAAAAAAAAAAAAAATBAAA&#10;ZHJzL2Rvd25yZXYueG1sUEsFBgAAAAAEAAQA8wAAAB8FAAAAAA==&#10;" strokecolor="#4bacc6 [3208]" strokeweight="3pt">
                <v:shadow on="t" color="black" opacity="22937f" origin=",.5" offset="0,.63889mm"/>
              </v:line>
            </w:pict>
          </mc:Fallback>
        </mc:AlternateContent>
      </w:r>
      <w:r w:rsidR="00F971B7">
        <w:rPr>
          <w:noProof/>
        </w:rPr>
        <mc:AlternateContent>
          <mc:Choice Requires="wps">
            <w:drawing>
              <wp:anchor distT="0" distB="0" distL="114300" distR="114300" simplePos="0" relativeHeight="251658251" behindDoc="0" locked="0" layoutInCell="1" allowOverlap="1" wp14:anchorId="237A2AA4" wp14:editId="428F8A67">
                <wp:simplePos x="0" y="0"/>
                <wp:positionH relativeFrom="column">
                  <wp:posOffset>53052</wp:posOffset>
                </wp:positionH>
                <wp:positionV relativeFrom="paragraph">
                  <wp:posOffset>3474205</wp:posOffset>
                </wp:positionV>
                <wp:extent cx="0" cy="2087784"/>
                <wp:effectExtent l="76200" t="19050" r="76200" b="84455"/>
                <wp:wrapNone/>
                <wp:docPr id="21" name="Straight Connector 21"/>
                <wp:cNvGraphicFramePr/>
                <a:graphic xmlns:a="http://schemas.openxmlformats.org/drawingml/2006/main">
                  <a:graphicData uri="http://schemas.microsoft.com/office/word/2010/wordprocessingShape">
                    <wps:wsp>
                      <wps:cNvCnPr/>
                      <wps:spPr>
                        <a:xfrm>
                          <a:off x="0" y="0"/>
                          <a:ext cx="0" cy="2087784"/>
                        </a:xfrm>
                        <a:prstGeom prst="line">
                          <a:avLst/>
                        </a:prstGeom>
                        <a:noFill/>
                        <a:ln w="38100" cap="flat" cmpd="sng" algn="ctr">
                          <a:solidFill>
                            <a:srgbClr val="4BACC6"/>
                          </a:solidFill>
                          <a:prstDash val="solid"/>
                        </a:ln>
                        <a:effectLst>
                          <a:outerShdw blurRad="40000" dist="23000" dir="5400000" rotWithShape="0">
                            <a:srgbClr val="000000">
                              <a:alpha val="35000"/>
                            </a:srgbClr>
                          </a:outerShdw>
                        </a:effectLst>
                      </wps:spPr>
                      <wps:bodyPr/>
                    </wps:wsp>
                  </a:graphicData>
                </a:graphic>
                <wp14:sizeRelV relativeFrom="margin">
                  <wp14:pctHeight>0</wp14:pctHeight>
                </wp14:sizeRelV>
              </wp:anchor>
            </w:drawing>
          </mc:Choice>
          <mc:Fallback>
            <w:pict>
              <v:line w14:anchorId="55F8D0F9" id="Straight Connector 21" o:spid="_x0000_s1026" style="position:absolute;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2pt,273.55pt" to="4.2pt,4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avCAQIAAP4DAAAOAAAAZHJzL2Uyb0RvYy54bWysU02P0zAQvSPxHyzfadK0u1tFTVfQarkg&#10;qCiI89RxEkuObY3dpv33jJ1QCntD5OB4Pvz83sx4/XzpNTtL9Mqais9nOWfSCFsr01b8+7eXdyvO&#10;fABTg7ZGVvwqPX/evH2zHlwpC9tZXUtkBGJ8ObiKdyG4Msu86GQPfmadNBRsLPYQyMQ2qxEGQu91&#10;VuT5YzZYrB1aIb0n724M8k3Cbxopwpem8TIwXXHiFtKKaT3GNdusoWwRXKfERAP+gUUPytClN6gd&#10;BGAnVK+geiXQetuEmbB9ZptGCZk0kJp5/peaQwdOJi1UHO9uZfL/D1Z8Pu+RqbrixZwzAz316BAQ&#10;VNsFtrXGUAUtMgpSpQbnSzqwNXucLO/2GGVfGuzjnwSxS6ru9VZdeQlMjE5B3iJfPT2tlhEv+33Q&#10;oQ8fpe1Z3FRcKxOFQwnnTz6Mqb9SotvYF6U1+aHUhg0VX6zmOfVXAM1QoyHQtnekypuWM9AtDacI&#10;mCC91aqOx+Npj+1xq5GdgQZk+eH9dvs4MfsjLd69A9+NeSk0pWkTYWQaNaIaDXsKEg9dPbCjPuFX&#10;IBrLnD7OahXFFYvJoDl8SBEKoQ0/VOhSy2PpXpGLCIQR/aBdByOVxUN0jgWatKS63jgk645eFps4&#10;ti3ujra+pm4mPw1Zyp8eRJzie5v298928xMAAP//AwBQSwMEFAAGAAgAAAAhAG44wNvcAAAABwEA&#10;AA8AAABkcnMvZG93bnJldi54bWxMjjFPwzAUhHck/oP1kNioE5TSEuJUUMTAgEoLA6MbvyZR7eco&#10;dpPw73mdynQ63enuK1aTs2LAPrSeFKSzBARS5U1LtYLvr7e7JYgQNRltPaGCXwywKq+vCp0bP9IW&#10;h12sBY9QyLWCJsYulzJUDTodZr5D4uzge6cj276Wptcjjzsr75PkQTrdEj80usN1g9Vxd3IK6Pjz&#10;OZrh9f3wkm3NZi0/7CY1St3eTM9PICJO8VKGMz6jQ8lMe38iE4RVsMy4qGCeLVIQnJ/9nmUxfwRZ&#10;FvI/f/kHAAD//wMAUEsBAi0AFAAGAAgAAAAhALaDOJL+AAAA4QEAABMAAAAAAAAAAAAAAAAAAAAA&#10;AFtDb250ZW50X1R5cGVzXS54bWxQSwECLQAUAAYACAAAACEAOP0h/9YAAACUAQAACwAAAAAAAAAA&#10;AAAAAAAvAQAAX3JlbHMvLnJlbHNQSwECLQAUAAYACAAAACEAJ0GrwgECAAD+AwAADgAAAAAAAAAA&#10;AAAAAAAuAgAAZHJzL2Uyb0RvYy54bWxQSwECLQAUAAYACAAAACEAbjjA29wAAAAHAQAADwAAAAAA&#10;AAAAAAAAAABbBAAAZHJzL2Rvd25yZXYueG1sUEsFBgAAAAAEAAQA8wAAAGQFAAAAAA==&#10;" strokecolor="#4bacc6" strokeweight="3pt">
                <v:shadow on="t" color="black" opacity="22937f" origin=",.5" offset="0,.63889mm"/>
              </v:line>
            </w:pict>
          </mc:Fallback>
        </mc:AlternateContent>
      </w:r>
      <w:r w:rsidR="00524D02">
        <w:rPr>
          <w:noProof/>
        </w:rPr>
        <mc:AlternateContent>
          <mc:Choice Requires="wps">
            <w:drawing>
              <wp:anchor distT="45720" distB="45720" distL="114300" distR="114300" simplePos="0" relativeHeight="251658241" behindDoc="0" locked="0" layoutInCell="1" allowOverlap="1" wp14:anchorId="096D8504" wp14:editId="7E8AC295">
                <wp:simplePos x="0" y="0"/>
                <wp:positionH relativeFrom="column">
                  <wp:posOffset>-759460</wp:posOffset>
                </wp:positionH>
                <wp:positionV relativeFrom="paragraph">
                  <wp:posOffset>3480435</wp:posOffset>
                </wp:positionV>
                <wp:extent cx="3671570" cy="21780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1570" cy="2178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A6FC658" w14:textId="4DC42FAB" w:rsidR="001E10C4" w:rsidRPr="003A2028" w:rsidRDefault="001E10C4" w:rsidP="00EE42C3">
                            <w:pPr>
                              <w:pStyle w:val="BodyText"/>
                              <w:spacing w:after="0"/>
                              <w:jc w:val="both"/>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Nature or Nurture? We are a mix of both…</w:t>
                            </w:r>
                          </w:p>
                          <w:p w14:paraId="69BE77B5" w14:textId="00036513" w:rsidR="001E10C4" w:rsidRPr="00576B20" w:rsidRDefault="001E10C4" w:rsidP="005B1D00">
                            <w:pPr>
                              <w:jc w:val="both"/>
                              <w:rPr>
                                <w:rFonts w:ascii="Times New Roman" w:hAnsi="Times New Roman" w:cs="Times New Roman"/>
                                <w:sz w:val="16"/>
                                <w:szCs w:val="16"/>
                                <w:lang w:val="en-US"/>
                              </w:rPr>
                            </w:pPr>
                            <w:r w:rsidRPr="00576B20">
                              <w:rPr>
                                <w:rFonts w:ascii="Times New Roman" w:hAnsi="Times New Roman" w:cs="Times New Roman"/>
                                <w:sz w:val="16"/>
                                <w:szCs w:val="16"/>
                                <w:lang w:val="en-US"/>
                              </w:rPr>
                              <w:t xml:space="preserve">There are many Psychologist’s out there with different thought’s and theories regarding child development. Jean Piaget was one of the most influential theorists in child development he described how innocent a child’s mind can interpret different scenarios or events throughout different stages of life. Different processes and systems through which children’s thought process progresses and boosts in a complex way of thinking. </w:t>
                            </w:r>
                            <w:r w:rsidRPr="00576B20">
                              <w:rPr>
                                <w:rFonts w:ascii="Times New Roman" w:hAnsi="Times New Roman" w:cs="Times New Roman"/>
                                <w:b/>
                                <w:bCs/>
                                <w:sz w:val="16"/>
                                <w:szCs w:val="16"/>
                              </w:rPr>
                              <w:t>Through others, we become ourselves</w:t>
                            </w:r>
                            <w:r w:rsidRPr="00576B20">
                              <w:rPr>
                                <w:rFonts w:ascii="Times New Roman" w:hAnsi="Times New Roman" w:cs="Times New Roman"/>
                                <w:sz w:val="16"/>
                                <w:szCs w:val="16"/>
                              </w:rPr>
                              <w:t>” Vygotsky, (1896-1934). Vygotsky also goes on to describe “</w:t>
                            </w:r>
                            <w:r w:rsidRPr="00576B20">
                              <w:rPr>
                                <w:rFonts w:ascii="Times New Roman" w:hAnsi="Times New Roman" w:cs="Times New Roman"/>
                                <w:b/>
                                <w:bCs/>
                                <w:sz w:val="16"/>
                                <w:szCs w:val="16"/>
                              </w:rPr>
                              <w:t>What a child can do in cooperation today, he can do alone tomorrow</w:t>
                            </w:r>
                            <w:r w:rsidRPr="00576B20">
                              <w:rPr>
                                <w:rFonts w:ascii="Times New Roman" w:hAnsi="Times New Roman" w:cs="Times New Roman"/>
                                <w:sz w:val="16"/>
                                <w:szCs w:val="16"/>
                              </w:rPr>
                              <w:t>” This with many examples provided by Vygotsky scaffolding is part of the education concept “zone of proximal development” or ZPD. Diagram, where arrow leads you to also provided, shows a quick visual example it is the set of skills or knowledge a growing child cannot do on their own but can do with the help or guidance of someone else. It is the ability to achieve more with support. Both these theorists have the same approach one leans more towards cognitive development and another towards the social aspect.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6D8504" id="_x0000_s1029" type="#_x0000_t202" style="position:absolute;margin-left:-59.8pt;margin-top:274.05pt;width:289.1pt;height:171.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ZhBRAIAANAEAAAOAAAAZHJzL2Uyb0RvYy54bWysVNtu2zAMfR+wfxD0vjhOk6Yz4hRdig4D&#10;ugvW7gNkWYqNyqJGqbGzrx8lJ1m2PXXYiyHxcnTIQ3p1PXSG7RT6FmzJ88mUM2Ul1K3dlvzb492b&#10;K858ELYWBqwq+V55fr1+/WrVu0LNoAFTK2QEYn3Ru5I3Ibgiy7xsVCf8BJyy5NSAnQh0xW1Wo+gJ&#10;vTPZbDq9zHrA2iFI5T1Zb0cnXyd8rZUMn7X2KjBTcuIW0hfTt4rfbL0SxRaFa1p5oCH+gUUnWkuP&#10;nqBuRRDsGdu/oLpWInjQYSKhy0DrVqpUA1WTT/+o5qERTqVaqDnendrk/x+s/LT7gqytSz7Ll5xZ&#10;0ZFIj2oI7B0MbBb70ztfUNiDo8AwkJl0TrV6dw/yyTMLm0bYrbpBhL5RoiZ+eczMzlJHHB9Bqv4j&#10;1PSMeA6QgAaNXWwetYMROum0P2kTqUgyXlwu88WSXJJ8xPVqukjqZaI4pjv04b2CjsVDyZHET/Bi&#10;d+9DpCOKY0h8zcJda0waAGN/M1BgtCT6kfGBe9gbFeOM/ao09SxRjQYvcVttDLJxsGjyiedxvBIY&#10;JcRATQ++MPeQErNVmucX5p+S0vtgwym/ay3gKGTcNhUL2Anak/ppVI/4jvHHVowNiKKGoRrS1Fwc&#10;J6SCek/aIowrRr8EOjSAPzjrab1K7r8/C1ScmQ+W5uNtPp/HfUyX+WI5owuee6pzj7CSoEoeOBuP&#10;m5BaHWuycENzpNukcOQ2MjlwprVJwh9WPO7l+T1F/foRrX8CAAD//wMAUEsDBBQABgAIAAAAIQCg&#10;njEC4AAAAAwBAAAPAAAAZHJzL2Rvd25yZXYueG1sTI9NT8MwDIbvSPyHyEjctiSondqu7oRAXEGM&#10;D2m3rM3aisapmmwt/x5zgqPtR6+ft9wtbhAXO4XeE4JeKxCWat/01CK8vz2tMhAhGmrM4MkifNsA&#10;u+r6qjRF42d6tZd9bAWHUCgMQhfjWEgZ6s46E9Z+tMS3k5+ciTxOrWwmM3O4G+SdUhvpTE/8oTOj&#10;fehs/bU/O4SP59PhM1Ev7aNLx9kvSpLLJeLtzXK/BRHtEv9g+NVndajY6ejP1AQxIKy0zjfMIqRJ&#10;pkEwkqQZb44IWa41yKqU/0tUPwAAAP//AwBQSwECLQAUAAYACAAAACEAtoM4kv4AAADhAQAAEwAA&#10;AAAAAAAAAAAAAAAAAAAAW0NvbnRlbnRfVHlwZXNdLnhtbFBLAQItABQABgAIAAAAIQA4/SH/1gAA&#10;AJQBAAALAAAAAAAAAAAAAAAAAC8BAABfcmVscy8ucmVsc1BLAQItABQABgAIAAAAIQBjpZhBRAIA&#10;ANAEAAAOAAAAAAAAAAAAAAAAAC4CAABkcnMvZTJvRG9jLnhtbFBLAQItABQABgAIAAAAIQCgnjEC&#10;4AAAAAwBAAAPAAAAAAAAAAAAAAAAAJ4EAABkcnMvZG93bnJldi54bWxQSwUGAAAAAAQABADzAAAA&#10;qwUAAAAA&#10;" filled="f" stroked="f">
                <v:textbox>
                  <w:txbxContent>
                    <w:p w14:paraId="7A6FC658" w14:textId="4DC42FAB" w:rsidR="001E10C4" w:rsidRPr="003A2028" w:rsidRDefault="001E10C4" w:rsidP="00EE42C3">
                      <w:pPr>
                        <w:pStyle w:val="BodyText"/>
                        <w:spacing w:after="0"/>
                        <w:jc w:val="both"/>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Nature or Nurture? We are a mix of both…</w:t>
                      </w:r>
                    </w:p>
                    <w:p w14:paraId="69BE77B5" w14:textId="00036513" w:rsidR="001E10C4" w:rsidRPr="00576B20" w:rsidRDefault="001E10C4" w:rsidP="005B1D00">
                      <w:pPr>
                        <w:jc w:val="both"/>
                        <w:rPr>
                          <w:rFonts w:ascii="Times New Roman" w:hAnsi="Times New Roman" w:cs="Times New Roman"/>
                          <w:sz w:val="16"/>
                          <w:szCs w:val="16"/>
                          <w:lang w:val="en-US"/>
                        </w:rPr>
                      </w:pPr>
                      <w:r w:rsidRPr="00576B20">
                        <w:rPr>
                          <w:rFonts w:ascii="Times New Roman" w:hAnsi="Times New Roman" w:cs="Times New Roman"/>
                          <w:sz w:val="16"/>
                          <w:szCs w:val="16"/>
                          <w:lang w:val="en-US"/>
                        </w:rPr>
                        <w:t xml:space="preserve">There are many Psychologist’s out there with different thought’s and theories regarding child development. Jean Piaget was one of the most influential theorists in child development he described how innocent a child’s mind can interpret different scenarios or events throughout different stages of life. Different processes and systems through which children’s thought process progresses and boosts in a complex way of thinking. </w:t>
                      </w:r>
                      <w:r w:rsidRPr="00576B20">
                        <w:rPr>
                          <w:rFonts w:ascii="Times New Roman" w:hAnsi="Times New Roman" w:cs="Times New Roman"/>
                          <w:b/>
                          <w:bCs/>
                          <w:sz w:val="16"/>
                          <w:szCs w:val="16"/>
                        </w:rPr>
                        <w:t>Through others, we become ourselves</w:t>
                      </w:r>
                      <w:r w:rsidRPr="00576B20">
                        <w:rPr>
                          <w:rFonts w:ascii="Times New Roman" w:hAnsi="Times New Roman" w:cs="Times New Roman"/>
                          <w:sz w:val="16"/>
                          <w:szCs w:val="16"/>
                        </w:rPr>
                        <w:t>” Vygotsky, (1896-1934). Vygotsky also goes on to describe “</w:t>
                      </w:r>
                      <w:r w:rsidRPr="00576B20">
                        <w:rPr>
                          <w:rFonts w:ascii="Times New Roman" w:hAnsi="Times New Roman" w:cs="Times New Roman"/>
                          <w:b/>
                          <w:bCs/>
                          <w:sz w:val="16"/>
                          <w:szCs w:val="16"/>
                        </w:rPr>
                        <w:t>What a child can do in cooperation today, he can do alone tomorrow</w:t>
                      </w:r>
                      <w:r w:rsidRPr="00576B20">
                        <w:rPr>
                          <w:rFonts w:ascii="Times New Roman" w:hAnsi="Times New Roman" w:cs="Times New Roman"/>
                          <w:sz w:val="16"/>
                          <w:szCs w:val="16"/>
                        </w:rPr>
                        <w:t>” This with many examples provided by Vygotsky scaffolding is part of the education concept “zone of proximal development” or ZPD. Diagram, where arrow leads you to also provided, shows a quick visual example it is the set of skills or knowledge a growing child cannot do on their own but can do with the help or guidance of someone else. It is the ability to achieve more with support. Both these theorists have the same approach one leans more towards cognitive development and another towards the social aspect.</w:t>
                      </w:r>
                    </w:p>
                  </w:txbxContent>
                </v:textbox>
                <w10:wrap type="square"/>
              </v:shape>
            </w:pict>
          </mc:Fallback>
        </mc:AlternateContent>
      </w:r>
      <w:r w:rsidR="00524D02" w:rsidRPr="009F644E">
        <w:rPr>
          <w:rFonts w:eastAsiaTheme="minorHAnsi"/>
          <w:noProof/>
          <w:lang w:val="en-GB" w:eastAsia="en-GB"/>
        </w:rPr>
        <mc:AlternateContent>
          <mc:Choice Requires="wps">
            <w:drawing>
              <wp:anchor distT="45720" distB="45720" distL="114300" distR="114300" simplePos="0" relativeHeight="251658242" behindDoc="0" locked="0" layoutInCell="1" allowOverlap="1" wp14:anchorId="020FCDEA" wp14:editId="21F21189">
                <wp:simplePos x="0" y="0"/>
                <wp:positionH relativeFrom="column">
                  <wp:posOffset>-768350</wp:posOffset>
                </wp:positionH>
                <wp:positionV relativeFrom="paragraph">
                  <wp:posOffset>1177290</wp:posOffset>
                </wp:positionV>
                <wp:extent cx="3679190" cy="2242820"/>
                <wp:effectExtent l="0" t="0" r="0" b="508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9190" cy="22428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77F244B" w14:textId="082C2566" w:rsidR="001E10C4" w:rsidRPr="003A2028" w:rsidRDefault="001E10C4" w:rsidP="004A6C88">
                            <w:pPr>
                              <w:pStyle w:val="Title"/>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25FBB5D5" w14:textId="259AEC14" w:rsidR="001E10C4" w:rsidRPr="00576B20" w:rsidRDefault="001E10C4" w:rsidP="000F4489">
                            <w:pPr>
                              <w:spacing w:after="0" w:line="240" w:lineRule="auto"/>
                              <w:jc w:val="both"/>
                              <w:rPr>
                                <w:rFonts w:ascii="Times New Roman" w:hAnsi="Times New Roman" w:cs="Times New Roman"/>
                                <w:sz w:val="16"/>
                                <w:szCs w:val="16"/>
                              </w:rPr>
                            </w:pPr>
                            <w:r w:rsidRPr="00576B20">
                              <w:rPr>
                                <w:rFonts w:ascii="Times New Roman" w:hAnsi="Times New Roman" w:cs="Times New Roman"/>
                                <w:sz w:val="16"/>
                                <w:szCs w:val="16"/>
                              </w:rPr>
                              <w:t>Infants start to recognise who they are and what they look like from very early years… Children do not always need more instruction but mostly they just sometimes need more support at the right time. Are there parents out there looking for some support and guidance or just to learn and discuss how child development from an early age pretty much determines in what direction their lives steers in. Courses now available for parents as we offer useful information on:</w:t>
                            </w:r>
                          </w:p>
                          <w:p w14:paraId="45BF7C8B" w14:textId="4EB303D2" w:rsidR="001E10C4" w:rsidRPr="00576B20" w:rsidRDefault="001E10C4" w:rsidP="000F4489">
                            <w:pPr>
                              <w:pStyle w:val="ListParagraph"/>
                              <w:numPr>
                                <w:ilvl w:val="0"/>
                                <w:numId w:val="7"/>
                              </w:numPr>
                              <w:spacing w:after="0" w:line="240" w:lineRule="auto"/>
                              <w:jc w:val="both"/>
                              <w:rPr>
                                <w:rFonts w:ascii="Times New Roman" w:hAnsi="Times New Roman" w:cs="Times New Roman"/>
                                <w:sz w:val="16"/>
                                <w:szCs w:val="16"/>
                              </w:rPr>
                            </w:pPr>
                            <w:r w:rsidRPr="00576B20">
                              <w:rPr>
                                <w:rFonts w:ascii="Times New Roman" w:hAnsi="Times New Roman" w:cs="Times New Roman"/>
                                <w:sz w:val="16"/>
                                <w:szCs w:val="16"/>
                              </w:rPr>
                              <w:t>General Parenting Skills, and Development Theories.</w:t>
                            </w:r>
                          </w:p>
                          <w:p w14:paraId="0F39ABA4" w14:textId="243E3C2F" w:rsidR="001E10C4" w:rsidRPr="00576B20" w:rsidRDefault="001E10C4" w:rsidP="0094730B">
                            <w:pPr>
                              <w:pStyle w:val="ListParagraph"/>
                              <w:numPr>
                                <w:ilvl w:val="0"/>
                                <w:numId w:val="7"/>
                              </w:numPr>
                              <w:spacing w:after="0" w:line="240" w:lineRule="auto"/>
                              <w:jc w:val="both"/>
                              <w:rPr>
                                <w:rFonts w:ascii="Times New Roman" w:hAnsi="Times New Roman" w:cs="Times New Roman"/>
                                <w:sz w:val="16"/>
                                <w:szCs w:val="16"/>
                              </w:rPr>
                            </w:pPr>
                            <w:r w:rsidRPr="00576B20">
                              <w:rPr>
                                <w:rFonts w:ascii="Times New Roman" w:hAnsi="Times New Roman" w:cs="Times New Roman"/>
                                <w:sz w:val="16"/>
                                <w:szCs w:val="16"/>
                              </w:rPr>
                              <w:t>Topics on Health and Social Care, Childcare and Education.</w:t>
                            </w:r>
                          </w:p>
                          <w:p w14:paraId="75513928" w14:textId="7514F730" w:rsidR="001E10C4" w:rsidRPr="00576B20" w:rsidRDefault="001E10C4" w:rsidP="001E10C4">
                            <w:pPr>
                              <w:pStyle w:val="ListParagraph"/>
                              <w:numPr>
                                <w:ilvl w:val="0"/>
                                <w:numId w:val="7"/>
                              </w:numPr>
                              <w:spacing w:after="0" w:line="240" w:lineRule="auto"/>
                              <w:jc w:val="both"/>
                              <w:rPr>
                                <w:rFonts w:ascii="Times New Roman" w:hAnsi="Times New Roman" w:cs="Times New Roman"/>
                                <w:sz w:val="16"/>
                                <w:szCs w:val="16"/>
                              </w:rPr>
                            </w:pPr>
                            <w:r w:rsidRPr="00576B20">
                              <w:rPr>
                                <w:rFonts w:ascii="Times New Roman" w:hAnsi="Times New Roman" w:cs="Times New Roman"/>
                                <w:sz w:val="16"/>
                                <w:szCs w:val="16"/>
                              </w:rPr>
                              <w:t>Anger management in Child Development and Psychology.</w:t>
                            </w:r>
                          </w:p>
                          <w:p w14:paraId="118D3D63" w14:textId="0C844B21" w:rsidR="001E10C4" w:rsidRPr="00576B20" w:rsidRDefault="001E10C4" w:rsidP="00333D85">
                            <w:pPr>
                              <w:spacing w:after="0" w:line="240" w:lineRule="auto"/>
                              <w:jc w:val="both"/>
                              <w:rPr>
                                <w:rFonts w:ascii="Times New Roman" w:hAnsi="Times New Roman" w:cs="Times New Roman"/>
                                <w:sz w:val="16"/>
                                <w:szCs w:val="16"/>
                              </w:rPr>
                            </w:pPr>
                            <w:r w:rsidRPr="00576B20">
                              <w:rPr>
                                <w:rFonts w:ascii="Times New Roman" w:hAnsi="Times New Roman" w:cs="Times New Roman"/>
                                <w:sz w:val="16"/>
                                <w:szCs w:val="16"/>
                              </w:rPr>
                              <w:t>Try not to miss out!! It is a GREAT opportunity to learn and identify the emotional aspects of development. The course will offer valuable learning opportunities in many areas for those who want to learn.</w:t>
                            </w:r>
                            <w:r w:rsidRPr="00576B20">
                              <w:rPr>
                                <w:rFonts w:ascii="Times New Roman" w:eastAsia="Segoe UI Emoji" w:hAnsi="Times New Roman" w:cs="Times New Roman"/>
                                <w:sz w:val="16"/>
                                <w:szCs w:val="16"/>
                              </w:rPr>
                              <w:t xml:space="preserve"> </w:t>
                            </w:r>
                            <w:r w:rsidRPr="00576B20">
                              <w:rPr>
                                <w:rFonts w:ascii="Segoe UI Emoji" w:eastAsia="Segoe UI Emoji" w:hAnsi="Segoe UI Emoji" w:cs="Segoe UI Emoji"/>
                                <w:sz w:val="16"/>
                                <w:szCs w:val="16"/>
                              </w:rPr>
                              <w:t>😊</w:t>
                            </w:r>
                          </w:p>
                          <w:p w14:paraId="2CC00AF4" w14:textId="3939394F" w:rsidR="001E10C4" w:rsidRPr="00576B20" w:rsidRDefault="001E10C4" w:rsidP="00D93636">
                            <w:pPr>
                              <w:pStyle w:val="BodyText3"/>
                              <w:spacing w:after="0"/>
                            </w:pPr>
                            <w:r w:rsidRPr="00576B20">
                              <w:t>Does parental influence and support and the love and care a parent provides matter or doesn't it? Come along if you are interested as the introductory class will be held on 1st March 2021, why not just come along, and see if this course can be something beneficial for you?? More information on the course is available on request.</w:t>
                            </w:r>
                          </w:p>
                          <w:p w14:paraId="47CE3314" w14:textId="77777777" w:rsidR="001E10C4" w:rsidRPr="00576B20" w:rsidRDefault="001E10C4" w:rsidP="00D93636">
                            <w:pPr>
                              <w:pStyle w:val="BodyText3"/>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0FCDEA" id="_x0000_s1030" type="#_x0000_t202" style="position:absolute;margin-left:-60.5pt;margin-top:92.7pt;width:289.7pt;height:176.6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gCfQgIAAM4EAAAOAAAAZHJzL2Uyb0RvYy54bWysVNtu2zAMfR+wfxD0vjjxsrYx4hRdig4D&#10;ugvW7gMUWYqNyqJGKbGzry8lO1m2PXXYiyDzcnTIQ3p53beG7RX6BmzJZ5MpZ8pKqBq7Lfn3x7s3&#10;V5z5IGwlDFhV8oPy/Hr1+tWyc4XKoQZTKWQEYn3RuZLXIbgiy7ysVSv8BJyy5NSArQj0idusQtER&#10;emuyfDq9yDrAyiFI5T1ZbwcnXyV8rZUMX7T2KjBTcuIW0onp3MQzWy1FsUXh6kaONMQ/sGhFY+nR&#10;E9StCILtsPkLqm0kggcdJhLaDLRupEo1UDWz6R/VPNTCqVQLNce7U5v8/4OVn/dfkTVVyeecWdGS&#10;RI+qD+w99CyP3emcLyjowVFY6MlMKqdKvbsH+eSZhXUt7FbdIEJXK1ERu1nMzM5SBxwfQTbdJ6jo&#10;GbELkIB6jW1sHTWDETqpdDgpE6lIMr69uFzMFuSS5MvzeX6VJ+0yURzTHfrwQUHL4qXkSNIneLG/&#10;9yHSEcUxJL5m4a4xJslv7G8GCoyWRD8yHrmHg1ExzthvSlPHEtVo8BK3m7VBNowVzT3xPA5XAqOE&#10;GKjpwRfmjikxW6VpfmH+KSm9Dzac8tvGAg5Cxl1TsYC9oC2pngb1iO8Qf2zF0IAoaug3/Tgz44Rs&#10;oDqQtgjDgtEPgS414E/OOlqukvsfO4GKM/PR0nwsZvN53Mb0MX93SWIyPPdszj3CSoIqeeBsuK5D&#10;anWsycINzZFuksKR28Bk5ExLk4QfFzxu5fl3ivr1G1o9AwAA//8DAFBLAwQUAAYACAAAACEAJWHt&#10;R+AAAAAMAQAADwAAAGRycy9kb3ducmV2LnhtbEyPzU7DMBCE70i8g7VI3Fo7JanSEKdCIK4gyo/U&#10;mxtvk4h4HcVuE96e5URvO5rR7Dfldna9OOMYOk8akqUCgVR721Gj4eP9eZGDCNGQNb0n1PCDAbbV&#10;9VVpCusnesPzLjaCSygURkMb41BIGeoWnQlLPyCxd/SjM5Hl2Eg7monLXS9XSq2lMx3xh9YM+Nhi&#10;/b07OQ2fL8f9V6pemyeXDZOflSS3kVrf3swP9yAizvE/DH/4jA4VMx38iWwQvYZFskp4TGQnz1IQ&#10;HEmznI+DhuwuX4OsSnk5ovoFAAD//wMAUEsBAi0AFAAGAAgAAAAhALaDOJL+AAAA4QEAABMAAAAA&#10;AAAAAAAAAAAAAAAAAFtDb250ZW50X1R5cGVzXS54bWxQSwECLQAUAAYACAAAACEAOP0h/9YAAACU&#10;AQAACwAAAAAAAAAAAAAAAAAvAQAAX3JlbHMvLnJlbHNQSwECLQAUAAYACAAAACEA+OYAn0ICAADO&#10;BAAADgAAAAAAAAAAAAAAAAAuAgAAZHJzL2Uyb0RvYy54bWxQSwECLQAUAAYACAAAACEAJWHtR+AA&#10;AAAMAQAADwAAAAAAAAAAAAAAAACcBAAAZHJzL2Rvd25yZXYueG1sUEsFBgAAAAAEAAQA8wAAAKkF&#10;AAAAAA==&#10;" filled="f" stroked="f">
                <v:textbox>
                  <w:txbxContent>
                    <w:p w14:paraId="177F244B" w14:textId="082C2566" w:rsidR="001E10C4" w:rsidRPr="003A2028" w:rsidRDefault="001E10C4" w:rsidP="004A6C88">
                      <w:pPr>
                        <w:pStyle w:val="Title"/>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25FBB5D5" w14:textId="259AEC14" w:rsidR="001E10C4" w:rsidRPr="00576B20" w:rsidRDefault="001E10C4" w:rsidP="000F4489">
                      <w:pPr>
                        <w:spacing w:after="0" w:line="240" w:lineRule="auto"/>
                        <w:jc w:val="both"/>
                        <w:rPr>
                          <w:rFonts w:ascii="Times New Roman" w:hAnsi="Times New Roman" w:cs="Times New Roman"/>
                          <w:sz w:val="16"/>
                          <w:szCs w:val="16"/>
                        </w:rPr>
                      </w:pPr>
                      <w:r w:rsidRPr="00576B20">
                        <w:rPr>
                          <w:rFonts w:ascii="Times New Roman" w:hAnsi="Times New Roman" w:cs="Times New Roman"/>
                          <w:sz w:val="16"/>
                          <w:szCs w:val="16"/>
                        </w:rPr>
                        <w:t>Infants start to recognise who they are and what they look like from very early years… Children do not always need more instruction but mostly they just sometimes need more support at the right time. Are there parents out there looking for some support and guidance or just to learn and discuss how child development from an early age pretty much determines in what direction their lives steers in. Courses now available for parents as we offer useful information on:</w:t>
                      </w:r>
                    </w:p>
                    <w:p w14:paraId="45BF7C8B" w14:textId="4EB303D2" w:rsidR="001E10C4" w:rsidRPr="00576B20" w:rsidRDefault="001E10C4" w:rsidP="000F4489">
                      <w:pPr>
                        <w:pStyle w:val="ListParagraph"/>
                        <w:numPr>
                          <w:ilvl w:val="0"/>
                          <w:numId w:val="7"/>
                        </w:numPr>
                        <w:spacing w:after="0" w:line="240" w:lineRule="auto"/>
                        <w:jc w:val="both"/>
                        <w:rPr>
                          <w:rFonts w:ascii="Times New Roman" w:hAnsi="Times New Roman" w:cs="Times New Roman"/>
                          <w:sz w:val="16"/>
                          <w:szCs w:val="16"/>
                        </w:rPr>
                      </w:pPr>
                      <w:r w:rsidRPr="00576B20">
                        <w:rPr>
                          <w:rFonts w:ascii="Times New Roman" w:hAnsi="Times New Roman" w:cs="Times New Roman"/>
                          <w:sz w:val="16"/>
                          <w:szCs w:val="16"/>
                        </w:rPr>
                        <w:t>General Parenting Skills, and Development Theories.</w:t>
                      </w:r>
                    </w:p>
                    <w:p w14:paraId="0F39ABA4" w14:textId="243E3C2F" w:rsidR="001E10C4" w:rsidRPr="00576B20" w:rsidRDefault="001E10C4" w:rsidP="0094730B">
                      <w:pPr>
                        <w:pStyle w:val="ListParagraph"/>
                        <w:numPr>
                          <w:ilvl w:val="0"/>
                          <w:numId w:val="7"/>
                        </w:numPr>
                        <w:spacing w:after="0" w:line="240" w:lineRule="auto"/>
                        <w:jc w:val="both"/>
                        <w:rPr>
                          <w:rFonts w:ascii="Times New Roman" w:hAnsi="Times New Roman" w:cs="Times New Roman"/>
                          <w:sz w:val="16"/>
                          <w:szCs w:val="16"/>
                        </w:rPr>
                      </w:pPr>
                      <w:r w:rsidRPr="00576B20">
                        <w:rPr>
                          <w:rFonts w:ascii="Times New Roman" w:hAnsi="Times New Roman" w:cs="Times New Roman"/>
                          <w:sz w:val="16"/>
                          <w:szCs w:val="16"/>
                        </w:rPr>
                        <w:t>Topics on Health and Social Care, Childcare and Education.</w:t>
                      </w:r>
                    </w:p>
                    <w:p w14:paraId="75513928" w14:textId="7514F730" w:rsidR="001E10C4" w:rsidRPr="00576B20" w:rsidRDefault="001E10C4" w:rsidP="001E10C4">
                      <w:pPr>
                        <w:pStyle w:val="ListParagraph"/>
                        <w:numPr>
                          <w:ilvl w:val="0"/>
                          <w:numId w:val="7"/>
                        </w:numPr>
                        <w:spacing w:after="0" w:line="240" w:lineRule="auto"/>
                        <w:jc w:val="both"/>
                        <w:rPr>
                          <w:rFonts w:ascii="Times New Roman" w:hAnsi="Times New Roman" w:cs="Times New Roman"/>
                          <w:sz w:val="16"/>
                          <w:szCs w:val="16"/>
                        </w:rPr>
                      </w:pPr>
                      <w:r w:rsidRPr="00576B20">
                        <w:rPr>
                          <w:rFonts w:ascii="Times New Roman" w:hAnsi="Times New Roman" w:cs="Times New Roman"/>
                          <w:sz w:val="16"/>
                          <w:szCs w:val="16"/>
                        </w:rPr>
                        <w:t>Anger management in Child Development and Psychology.</w:t>
                      </w:r>
                    </w:p>
                    <w:p w14:paraId="118D3D63" w14:textId="0C844B21" w:rsidR="001E10C4" w:rsidRPr="00576B20" w:rsidRDefault="001E10C4" w:rsidP="00333D85">
                      <w:pPr>
                        <w:spacing w:after="0" w:line="240" w:lineRule="auto"/>
                        <w:jc w:val="both"/>
                        <w:rPr>
                          <w:rFonts w:ascii="Times New Roman" w:hAnsi="Times New Roman" w:cs="Times New Roman"/>
                          <w:sz w:val="16"/>
                          <w:szCs w:val="16"/>
                        </w:rPr>
                      </w:pPr>
                      <w:r w:rsidRPr="00576B20">
                        <w:rPr>
                          <w:rFonts w:ascii="Times New Roman" w:hAnsi="Times New Roman" w:cs="Times New Roman"/>
                          <w:sz w:val="16"/>
                          <w:szCs w:val="16"/>
                        </w:rPr>
                        <w:t>Try not to miss out!! It is a GREAT opportunity to learn and identify the emotional aspects of development. The course will offer valuable learning opportunities in many areas for those who want to learn.</w:t>
                      </w:r>
                      <w:r w:rsidRPr="00576B20">
                        <w:rPr>
                          <w:rFonts w:ascii="Times New Roman" w:eastAsia="Segoe UI Emoji" w:hAnsi="Times New Roman" w:cs="Times New Roman"/>
                          <w:sz w:val="16"/>
                          <w:szCs w:val="16"/>
                        </w:rPr>
                        <w:t xml:space="preserve"> </w:t>
                      </w:r>
                      <w:r w:rsidRPr="00576B20">
                        <w:rPr>
                          <w:rFonts w:ascii="Segoe UI Emoji" w:eastAsia="Segoe UI Emoji" w:hAnsi="Segoe UI Emoji" w:cs="Segoe UI Emoji"/>
                          <w:sz w:val="16"/>
                          <w:szCs w:val="16"/>
                        </w:rPr>
                        <w:t>😊</w:t>
                      </w:r>
                    </w:p>
                    <w:p w14:paraId="2CC00AF4" w14:textId="3939394F" w:rsidR="001E10C4" w:rsidRPr="00576B20" w:rsidRDefault="001E10C4" w:rsidP="00D93636">
                      <w:pPr>
                        <w:pStyle w:val="BodyText3"/>
                        <w:spacing w:after="0"/>
                      </w:pPr>
                      <w:r w:rsidRPr="00576B20">
                        <w:t>Does parental influence and support and the love and care a parent provides matter or doesn't it? Come along if you are interested as the introductory class will be held on 1st March 2021, why not just come along, and see if this course can be something beneficial for you?? More information on the course is available on request.</w:t>
                      </w:r>
                    </w:p>
                    <w:p w14:paraId="47CE3314" w14:textId="77777777" w:rsidR="001E10C4" w:rsidRPr="00576B20" w:rsidRDefault="001E10C4" w:rsidP="00D93636">
                      <w:pPr>
                        <w:pStyle w:val="BodyText3"/>
                        <w:spacing w:after="0"/>
                      </w:pPr>
                    </w:p>
                  </w:txbxContent>
                </v:textbox>
                <w10:wrap type="square"/>
              </v:shape>
            </w:pict>
          </mc:Fallback>
        </mc:AlternateContent>
      </w:r>
      <w:r w:rsidR="00007EE6">
        <w:rPr>
          <w:noProof/>
        </w:rPr>
        <mc:AlternateContent>
          <mc:Choice Requires="wps">
            <w:drawing>
              <wp:anchor distT="45720" distB="45720" distL="114300" distR="114300" simplePos="0" relativeHeight="251658249" behindDoc="0" locked="0" layoutInCell="1" allowOverlap="1" wp14:anchorId="06FE93E5" wp14:editId="00125026">
                <wp:simplePos x="0" y="0"/>
                <wp:positionH relativeFrom="column">
                  <wp:posOffset>3165475</wp:posOffset>
                </wp:positionH>
                <wp:positionV relativeFrom="paragraph">
                  <wp:posOffset>3359785</wp:posOffset>
                </wp:positionV>
                <wp:extent cx="3072130" cy="2334260"/>
                <wp:effectExtent l="0" t="0" r="0" b="889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2130" cy="23342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550F9B0" w14:textId="5635CC0B" w:rsidR="001E10C4" w:rsidRPr="003A2028" w:rsidRDefault="001E10C4" w:rsidP="006511A1">
                            <w:pPr>
                              <w:pStyle w:val="BodyText"/>
                              <w:spacing w:after="0"/>
                              <w:jc w:val="both"/>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315853F1" w14:textId="77777777" w:rsidR="001E10C4" w:rsidRPr="00576B20" w:rsidRDefault="001E10C4" w:rsidP="00F82161">
                            <w:pPr>
                              <w:pStyle w:val="BodyText"/>
                              <w:spacing w:after="0"/>
                              <w:jc w:val="both"/>
                              <w:rPr>
                                <w:rFonts w:ascii="Times New Roman" w:hAnsi="Times New Roman" w:cs="Times New Roman"/>
                                <w:color w:val="auto"/>
                                <w:sz w:val="16"/>
                                <w:szCs w:val="16"/>
                                <w:shd w:val="clear" w:color="auto" w:fill="auto"/>
                                <w:lang w:val="en-US"/>
                              </w:rPr>
                            </w:pPr>
                            <w:r w:rsidRPr="00576B20">
                              <w:rPr>
                                <w:rFonts w:ascii="Times New Roman" w:hAnsi="Times New Roman" w:cs="Times New Roman"/>
                                <w:color w:val="auto"/>
                                <w:sz w:val="16"/>
                                <w:szCs w:val="16"/>
                                <w:shd w:val="clear" w:color="auto" w:fill="auto"/>
                                <w:lang w:val="en-US"/>
                              </w:rPr>
                              <w:t>What we experience as children is the way we behave in society when adults. “Everybody does have the ability and potential to be creative but not all can fulfil that potential” (Runco, 2014, pp 39-40).</w:t>
                            </w:r>
                          </w:p>
                          <w:p w14:paraId="1017DB28" w14:textId="3AD82B1E" w:rsidR="001E10C4" w:rsidRPr="00576B20" w:rsidRDefault="001E10C4" w:rsidP="00F82161">
                            <w:pPr>
                              <w:pStyle w:val="BodyText"/>
                              <w:spacing w:after="0"/>
                              <w:jc w:val="both"/>
                              <w:rPr>
                                <w:rFonts w:ascii="Times New Roman" w:hAnsi="Times New Roman" w:cs="Times New Roman"/>
                                <w:color w:val="auto"/>
                                <w:sz w:val="16"/>
                                <w:szCs w:val="16"/>
                                <w:shd w:val="clear" w:color="auto" w:fill="auto"/>
                                <w:lang w:val="en-US"/>
                              </w:rPr>
                            </w:pPr>
                            <w:r w:rsidRPr="00576B20">
                              <w:rPr>
                                <w:rFonts w:ascii="Times New Roman" w:hAnsi="Times New Roman" w:cs="Times New Roman"/>
                                <w:color w:val="auto"/>
                                <w:sz w:val="16"/>
                                <w:szCs w:val="16"/>
                                <w:shd w:val="clear" w:color="auto" w:fill="auto"/>
                                <w:lang w:val="en-US"/>
                              </w:rPr>
                              <w:t>Just imagine if we all could achieve our full potential life as we know it would be so much more different, maybe just that more challenging and difficult to manage through. We would so much more to compete against.</w:t>
                            </w:r>
                          </w:p>
                          <w:p w14:paraId="57A7A5DD" w14:textId="1F37E410" w:rsidR="001E10C4" w:rsidRPr="00576B20" w:rsidRDefault="001E10C4" w:rsidP="00F82161">
                            <w:pPr>
                              <w:pStyle w:val="BodyText"/>
                              <w:spacing w:after="0"/>
                              <w:jc w:val="both"/>
                              <w:rPr>
                                <w:rFonts w:ascii="Times New Roman" w:hAnsi="Times New Roman" w:cs="Times New Roman"/>
                                <w:sz w:val="16"/>
                                <w:szCs w:val="16"/>
                                <w:lang w:val="en-US"/>
                              </w:rPr>
                            </w:pPr>
                            <w:r w:rsidRPr="00576B20">
                              <w:rPr>
                                <w:rFonts w:ascii="Times New Roman" w:hAnsi="Times New Roman" w:cs="Times New Roman"/>
                                <w:sz w:val="16"/>
                                <w:szCs w:val="16"/>
                                <w:lang w:val="en-US"/>
                              </w:rPr>
                              <w:t>Help our future generation learn with effective guidance, parenting skills do matter and will play a huge factor in how your child grows and understands the world. “It is important to have a continuous process of cognitive development” (Halfpenny and Pettersen, pp. 23-25, 2013). We want to see the best outcome for our children sometimes too much support will take away their independence we need to always maintain a balance between nature and nurture elements for their wellbeing we always want the best for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E93E5" id="_x0000_s1031" type="#_x0000_t202" style="position:absolute;margin-left:249.25pt;margin-top:264.55pt;width:241.9pt;height:183.8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JQQwIAAM8EAAAOAAAAZHJzL2Uyb0RvYy54bWysVNtu2zAMfR+wfxD0vjhx0nYz4hRdig4D&#10;ugvW7gNkWYqNyqJGKbGzry8lJ1m2PXXYiyHxcnTIQ3p5PXSG7RT6FmzJZ5MpZ8pKqFu7Kfn3x7s3&#10;bznzQdhaGLCq5Hvl+fXq9atl7wqVQwOmVsgIxPqidyVvQnBFlnnZqE74CThlyakBOxHoipusRtET&#10;emeyfDq9zHrA2iFI5T1Zb0cnXyV8rZUMX7T2KjBTcuIW0hfTt4rfbLUUxQaFa1p5oCH+gUUnWkuP&#10;nqBuRRBsi+1fUF0rETzoMJHQZaB1K1WqgaqZTf+o5qERTqVaqDnendrk/x+s/Lz7iqytSbucMys6&#10;0uhRDYG9h4HlsT298wVFPTiKCwOZKTSV6t09yCfPLKwbYTfqBhH6Roma6M1iZnaWOuL4CFL1n6Cm&#10;Z8Q2QAIaNHaxd9QNRugk0/4kTaQiyTifXuWzObkk+fL5fJFfJvEyURzTHfrwQUHH4qHkSNoneLG7&#10;9yHSEcUxJL5m4a41Julv7G8GCoyWRD8yPnAPe6NinLHflKaWJarR4CVuqrVBNs4VDT7xPE5XAqOE&#10;GKjpwRfmHlJitkrj/ML8U1J6H2w45XetBRyFjMumYgE7QWtSP43qEd8x/tiKsQFR1DBUQxqai+OE&#10;VFDvSVuEccPoj0CHBvAnZz1tV8n9j61AxZn5aGk+3s0Wi7iO6bK4uMrpguee6twjrCSokgfOxuM6&#10;pFbHmizc0BzpNikcuY1MDpxpa5Lwhw2Pa3l+T1G//kOrZwAAAP//AwBQSwMEFAAGAAgAAAAhAGTo&#10;nhDgAAAACwEAAA8AAABkcnMvZG93bnJldi54bWxMj8FOwzAQRO9I/IO1SNyo3dC0ccimQiCuIApF&#10;4uYm2yQiXkex24S/x5zguJqnmbfFdra9ONPoO8cIy4UCQVy5uuMG4f3t6SYD4YPh2vSOCeGbPGzL&#10;y4vC5LWb+JXOu9CIWMI+NwhtCEMupa9assYv3EAcs6MbrQnxHBtZj2aK5baXiVJraU3HcaE1Az20&#10;VH3tThZh/3z8/Fipl+bRpsPkZiXZaol4fTXf34EINIc/GH71ozqU0engTlx70SOsdJZGFCFN9BJE&#10;JHSW3II4IGR6vQFZFvL/D+UPAAAA//8DAFBLAQItABQABgAIAAAAIQC2gziS/gAAAOEBAAATAAAA&#10;AAAAAAAAAAAAAAAAAABbQ29udGVudF9UeXBlc10ueG1sUEsBAi0AFAAGAAgAAAAhADj9If/WAAAA&#10;lAEAAAsAAAAAAAAAAAAAAAAALwEAAF9yZWxzLy5yZWxzUEsBAi0AFAAGAAgAAAAhAL8UAlBDAgAA&#10;zwQAAA4AAAAAAAAAAAAAAAAALgIAAGRycy9lMm9Eb2MueG1sUEsBAi0AFAAGAAgAAAAhAGTonhDg&#10;AAAACwEAAA8AAAAAAAAAAAAAAAAAnQQAAGRycy9kb3ducmV2LnhtbFBLBQYAAAAABAAEAPMAAACq&#10;BQAAAAA=&#10;" filled="f" stroked="f">
                <v:textbox>
                  <w:txbxContent>
                    <w:p w14:paraId="5550F9B0" w14:textId="5635CC0B" w:rsidR="001E10C4" w:rsidRPr="003A2028" w:rsidRDefault="001E10C4" w:rsidP="006511A1">
                      <w:pPr>
                        <w:pStyle w:val="BodyText"/>
                        <w:spacing w:after="0"/>
                        <w:jc w:val="both"/>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315853F1" w14:textId="77777777" w:rsidR="001E10C4" w:rsidRPr="00576B20" w:rsidRDefault="001E10C4" w:rsidP="00F82161">
                      <w:pPr>
                        <w:pStyle w:val="BodyText"/>
                        <w:spacing w:after="0"/>
                        <w:jc w:val="both"/>
                        <w:rPr>
                          <w:rFonts w:ascii="Times New Roman" w:hAnsi="Times New Roman" w:cs="Times New Roman"/>
                          <w:color w:val="auto"/>
                          <w:sz w:val="16"/>
                          <w:szCs w:val="16"/>
                          <w:shd w:val="clear" w:color="auto" w:fill="auto"/>
                          <w:lang w:val="en-US"/>
                        </w:rPr>
                      </w:pPr>
                      <w:r w:rsidRPr="00576B20">
                        <w:rPr>
                          <w:rFonts w:ascii="Times New Roman" w:hAnsi="Times New Roman" w:cs="Times New Roman"/>
                          <w:color w:val="auto"/>
                          <w:sz w:val="16"/>
                          <w:szCs w:val="16"/>
                          <w:shd w:val="clear" w:color="auto" w:fill="auto"/>
                          <w:lang w:val="en-US"/>
                        </w:rPr>
                        <w:t>What we experience as children is the way we behave in society when adults. “Everybody does have the ability and potential to be creative but not all can fulfil that potential” (Runco, 2014, pp 39-40).</w:t>
                      </w:r>
                    </w:p>
                    <w:p w14:paraId="1017DB28" w14:textId="3AD82B1E" w:rsidR="001E10C4" w:rsidRPr="00576B20" w:rsidRDefault="001E10C4" w:rsidP="00F82161">
                      <w:pPr>
                        <w:pStyle w:val="BodyText"/>
                        <w:spacing w:after="0"/>
                        <w:jc w:val="both"/>
                        <w:rPr>
                          <w:rFonts w:ascii="Times New Roman" w:hAnsi="Times New Roman" w:cs="Times New Roman"/>
                          <w:color w:val="auto"/>
                          <w:sz w:val="16"/>
                          <w:szCs w:val="16"/>
                          <w:shd w:val="clear" w:color="auto" w:fill="auto"/>
                          <w:lang w:val="en-US"/>
                        </w:rPr>
                      </w:pPr>
                      <w:r w:rsidRPr="00576B20">
                        <w:rPr>
                          <w:rFonts w:ascii="Times New Roman" w:hAnsi="Times New Roman" w:cs="Times New Roman"/>
                          <w:color w:val="auto"/>
                          <w:sz w:val="16"/>
                          <w:szCs w:val="16"/>
                          <w:shd w:val="clear" w:color="auto" w:fill="auto"/>
                          <w:lang w:val="en-US"/>
                        </w:rPr>
                        <w:t>Just imagine if we all could achieve our full potential life as we know it would be so much more different, maybe just that more challenging and difficult to manage through. We would so much more to compete against.</w:t>
                      </w:r>
                    </w:p>
                    <w:p w14:paraId="57A7A5DD" w14:textId="1F37E410" w:rsidR="001E10C4" w:rsidRPr="00576B20" w:rsidRDefault="001E10C4" w:rsidP="00F82161">
                      <w:pPr>
                        <w:pStyle w:val="BodyText"/>
                        <w:spacing w:after="0"/>
                        <w:jc w:val="both"/>
                        <w:rPr>
                          <w:rFonts w:ascii="Times New Roman" w:hAnsi="Times New Roman" w:cs="Times New Roman"/>
                          <w:sz w:val="16"/>
                          <w:szCs w:val="16"/>
                          <w:lang w:val="en-US"/>
                        </w:rPr>
                      </w:pPr>
                      <w:r w:rsidRPr="00576B20">
                        <w:rPr>
                          <w:rFonts w:ascii="Times New Roman" w:hAnsi="Times New Roman" w:cs="Times New Roman"/>
                          <w:sz w:val="16"/>
                          <w:szCs w:val="16"/>
                          <w:lang w:val="en-US"/>
                        </w:rPr>
                        <w:t>Help our future generation learn with effective guidance, parenting skills do matter and will play a huge factor in how your child grows and understands the world. “It is important to have a continuous process of cognitive development” (Halfpenny and Pettersen, pp. 23-25, 2013). We want to see the best outcome for our children sometimes too much support will take away their independence we need to always maintain a balance between nature and nurture elements for their wellbeing we always want the best for them.</w:t>
                      </w:r>
                    </w:p>
                  </w:txbxContent>
                </v:textbox>
                <w10:wrap type="square"/>
              </v:shape>
            </w:pict>
          </mc:Fallback>
        </mc:AlternateContent>
      </w:r>
      <w:r w:rsidR="00007EE6">
        <w:rPr>
          <w:noProof/>
        </w:rPr>
        <mc:AlternateContent>
          <mc:Choice Requires="wps">
            <w:drawing>
              <wp:anchor distT="45720" distB="45720" distL="114300" distR="114300" simplePos="0" relativeHeight="251658248" behindDoc="0" locked="0" layoutInCell="1" allowOverlap="1" wp14:anchorId="3ADC19B5" wp14:editId="7DE08DC5">
                <wp:simplePos x="0" y="0"/>
                <wp:positionH relativeFrom="column">
                  <wp:posOffset>6417945</wp:posOffset>
                </wp:positionH>
                <wp:positionV relativeFrom="paragraph">
                  <wp:posOffset>3359785</wp:posOffset>
                </wp:positionV>
                <wp:extent cx="3199130" cy="2328545"/>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9130" cy="232854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1A7B78A" w14:textId="25DE1EE3" w:rsidR="001E10C4" w:rsidRPr="003A2028" w:rsidRDefault="001E10C4" w:rsidP="00D01C21">
                            <w:pPr>
                              <w:pStyle w:val="Title"/>
                              <w:jc w:val="both"/>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 not forget all the fun activities </w:t>
                            </w:r>
                            <w:r w:rsidR="0021742F">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games </w:t>
                            </w:r>
                            <w:r w:rsidRPr="003A2028">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you could add to your routine… </w:t>
                            </w:r>
                          </w:p>
                          <w:p w14:paraId="57D22086" w14:textId="0B555071" w:rsidR="001E10C4" w:rsidRPr="00576B20" w:rsidRDefault="001E10C4" w:rsidP="00576B20">
                            <w:pPr>
                              <w:pStyle w:val="Title"/>
                              <w:jc w:val="both"/>
                              <w:rPr>
                                <w:rFonts w:ascii="Times New Roman" w:hAnsi="Times New Roman" w:cs="Times New Roman"/>
                                <w:sz w:val="16"/>
                                <w:szCs w:val="16"/>
                              </w:rPr>
                            </w:pPr>
                            <w:r w:rsidRPr="00576B20">
                              <w:rPr>
                                <w:rFonts w:ascii="Times New Roman" w:hAnsi="Times New Roman" w:cs="Times New Roman"/>
                                <w:sz w:val="16"/>
                                <w:szCs w:val="16"/>
                              </w:rPr>
                              <w:t>Hungry Little Minds, (2021). Do daily tasks with your child. No one will know your child better than you make fun tasks educational.</w:t>
                            </w:r>
                          </w:p>
                          <w:p w14:paraId="0FFA0FCB" w14:textId="68244755"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 xml:space="preserve">Talk about what you are doing and why you are doing it using hand gestures or sign language. </w:t>
                            </w:r>
                          </w:p>
                          <w:p w14:paraId="0CFA1BA0" w14:textId="5348F851"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Talking with children around picture books helps language development and understanding.</w:t>
                            </w:r>
                          </w:p>
                          <w:p w14:paraId="662B0FFB" w14:textId="27D3696B"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Do some colouring-in with your child, by drawing your own picture, creating a photo book helps bring out their creativity.</w:t>
                            </w:r>
                          </w:p>
                          <w:p w14:paraId="3B54113F" w14:textId="25C8A2A2"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Practice numbers by counting this will get your child to think.</w:t>
                            </w:r>
                          </w:p>
                          <w:p w14:paraId="7AB8D09C" w14:textId="543E1833"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Practice shapes and colours with building blocks or create and make your own this will increase complex ways of thinking.</w:t>
                            </w:r>
                          </w:p>
                          <w:p w14:paraId="72EBCE10" w14:textId="2A5D30EB"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Cause and effect games which are available at many retailers.</w:t>
                            </w:r>
                          </w:p>
                          <w:p w14:paraId="7D7DC85B" w14:textId="6D1AB5D4"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Promoting healthy social emotional behaviour so praising when your child is good and acknowledge when badly behaved.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DC19B5" id="_x0000_s1032" type="#_x0000_t202" style="position:absolute;margin-left:505.35pt;margin-top:264.55pt;width:251.9pt;height:183.35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v/gRAIAAM8EAAAOAAAAZHJzL2Uyb0RvYy54bWysVNtu2zAMfR+wfxD0vjh2kq4x4hRdig4D&#10;ugvW7gNkWYqN2qJGKbGzrx8lJ1m2PXXYiyFR5OEhD+nVzdC1bK/QNWAKnk6mnCkjoWrMtuDfnu7f&#10;XHPmvDCVaMGogh+U4zfr169Wvc1VBjW0lUJGIMblvS147b3Nk8TJWnXCTcAqQ48asBOerrhNKhQ9&#10;oXdtkk2nV0kPWFkEqZwj6934yNcRX2sl/WetnfKsLThx8/GL8VuGb7JeiXyLwtaNPNIQ/8CiE42h&#10;pGeoO+EF22HzF1TXSAQH2k8kdAlo3UgVa6Bq0ukf1TzWwqpYCzXH2XOb3P+DlZ/2X5A1FWmXcmZE&#10;Rxo9qcGzdzCwLLSnty4nr0dLfn4gM7nGUp19APnsmIFNLcxW3SJCXytREb00RCYXoSOOCyBl/xEq&#10;SiN2HiLQoLELvaNuMEInmQ5naQIVScZZulymM3qS9JbNsuvFfBFziPwUbtH59wo6Fg4FR9I+wov9&#10;g/OBjshPLiGbgfumbaP+rfnNQI7BEukHxkfu/tCq4Near0pTyyLVYHASt+WmRTbOFQ0+8TxNVwSj&#10;gOCoKeELY48hIVrFcX5h/Dko5gfjz/FdYwBHIcOyqVDAXtCaVM+jesR39D+1YmxAENUP5RCH5uo0&#10;ISVUB9IWYdww+iPQoQb8wVlP21Vw930nUHHWfjA0H8t0Pg/rGC/zxduMLnj5Ul6+CCMJquCes/G4&#10;8bHVoSYDtzRHuokKB24jkyNn2poo/HHDw1pe3qPXr//Q+icAAAD//wMAUEsDBBQABgAIAAAAIQBV&#10;lpAK4AAAAA0BAAAPAAAAZHJzL2Rvd25yZXYueG1sTI/BTsMwEETvSP0Haytxo3aqGpIQp0IgrlQt&#10;UKk3N94mEfE6it0m/D3uiR5H+zTztlhPtmMXHHzrSEGyEMCQKmdaqhV8fb4/pMB80GR05wgV/KKH&#10;dTm7K3Ru3EhbvOxCzWIJ+VwraELoc8591aDVfuF6pHg7ucHqEONQczPoMZbbji+FeORWtxQXGt3j&#10;a4PVz+5sFXx/nA77ldjUb1b2o5sEJ5txpe7n08szsIBT+Ifhqh/VoYxOR3cm41kXs0jEU2QVyGWW&#10;ALsiMllJYEcFaSZT4GXBb78o/wAAAP//AwBQSwECLQAUAAYACAAAACEAtoM4kv4AAADhAQAAEwAA&#10;AAAAAAAAAAAAAAAAAAAAW0NvbnRlbnRfVHlwZXNdLnhtbFBLAQItABQABgAIAAAAIQA4/SH/1gAA&#10;AJQBAAALAAAAAAAAAAAAAAAAAC8BAABfcmVscy8ucmVsc1BLAQItABQABgAIAAAAIQDl3v/gRAIA&#10;AM8EAAAOAAAAAAAAAAAAAAAAAC4CAABkcnMvZTJvRG9jLnhtbFBLAQItABQABgAIAAAAIQBVlpAK&#10;4AAAAA0BAAAPAAAAAAAAAAAAAAAAAJ4EAABkcnMvZG93bnJldi54bWxQSwUGAAAAAAQABADzAAAA&#10;qwUAAAAA&#10;" filled="f" stroked="f">
                <v:textbox>
                  <w:txbxContent>
                    <w:p w14:paraId="41A7B78A" w14:textId="25DE1EE3" w:rsidR="001E10C4" w:rsidRPr="003A2028" w:rsidRDefault="001E10C4" w:rsidP="00D01C21">
                      <w:pPr>
                        <w:pStyle w:val="Title"/>
                        <w:jc w:val="both"/>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 not forget all the fun activities </w:t>
                      </w:r>
                      <w:r w:rsidR="0021742F">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games </w:t>
                      </w:r>
                      <w:r w:rsidRPr="003A2028">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you could add to your routine… </w:t>
                      </w:r>
                    </w:p>
                    <w:p w14:paraId="57D22086" w14:textId="0B555071" w:rsidR="001E10C4" w:rsidRPr="00576B20" w:rsidRDefault="001E10C4" w:rsidP="00576B20">
                      <w:pPr>
                        <w:pStyle w:val="Title"/>
                        <w:jc w:val="both"/>
                        <w:rPr>
                          <w:rFonts w:ascii="Times New Roman" w:hAnsi="Times New Roman" w:cs="Times New Roman"/>
                          <w:sz w:val="16"/>
                          <w:szCs w:val="16"/>
                        </w:rPr>
                      </w:pPr>
                      <w:r w:rsidRPr="00576B20">
                        <w:rPr>
                          <w:rFonts w:ascii="Times New Roman" w:hAnsi="Times New Roman" w:cs="Times New Roman"/>
                          <w:sz w:val="16"/>
                          <w:szCs w:val="16"/>
                        </w:rPr>
                        <w:t>Hungry Little Minds, (2021). Do daily tasks with your child. No one will know your child better than you make fun tasks educational.</w:t>
                      </w:r>
                    </w:p>
                    <w:p w14:paraId="0FFA0FCB" w14:textId="68244755"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 xml:space="preserve">Talk about what you are doing and why you are doing it using hand gestures or sign language. </w:t>
                      </w:r>
                    </w:p>
                    <w:p w14:paraId="0CFA1BA0" w14:textId="5348F851"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Talking with children around picture books helps language development and understanding.</w:t>
                      </w:r>
                    </w:p>
                    <w:p w14:paraId="662B0FFB" w14:textId="27D3696B"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Do some colouring-in with your child, by drawing your own picture, creating a photo book helps bring out their creativity.</w:t>
                      </w:r>
                    </w:p>
                    <w:p w14:paraId="3B54113F" w14:textId="25C8A2A2"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Practice numbers by counting this will get your child to think.</w:t>
                      </w:r>
                    </w:p>
                    <w:p w14:paraId="7AB8D09C" w14:textId="543E1833"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Practice shapes and colours with building blocks or create and make your own this will increase complex ways of thinking.</w:t>
                      </w:r>
                    </w:p>
                    <w:p w14:paraId="72EBCE10" w14:textId="2A5D30EB"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Cause and effect games which are available at many retailers.</w:t>
                      </w:r>
                    </w:p>
                    <w:p w14:paraId="7D7DC85B" w14:textId="6D1AB5D4" w:rsidR="001E10C4" w:rsidRPr="00576B20" w:rsidRDefault="001E10C4" w:rsidP="00576B20">
                      <w:pPr>
                        <w:pStyle w:val="BodyText"/>
                        <w:numPr>
                          <w:ilvl w:val="0"/>
                          <w:numId w:val="9"/>
                        </w:numPr>
                        <w:spacing w:after="0"/>
                        <w:jc w:val="both"/>
                        <w:rPr>
                          <w:rFonts w:ascii="Times New Roman" w:hAnsi="Times New Roman" w:cs="Times New Roman"/>
                          <w:sz w:val="16"/>
                          <w:szCs w:val="16"/>
                        </w:rPr>
                      </w:pPr>
                      <w:r w:rsidRPr="00576B20">
                        <w:rPr>
                          <w:rFonts w:ascii="Times New Roman" w:hAnsi="Times New Roman" w:cs="Times New Roman"/>
                          <w:sz w:val="16"/>
                          <w:szCs w:val="16"/>
                        </w:rPr>
                        <w:t>Promoting healthy social emotional behaviour so praising when your child is good and acknowledge when badly behaved.</w:t>
                      </w:r>
                    </w:p>
                  </w:txbxContent>
                </v:textbox>
                <w10:wrap type="square"/>
              </v:shape>
            </w:pict>
          </mc:Fallback>
        </mc:AlternateContent>
      </w:r>
      <w:r w:rsidR="00084A6C">
        <w:rPr>
          <w:noProof/>
        </w:rPr>
        <mc:AlternateContent>
          <mc:Choice Requires="wps">
            <w:drawing>
              <wp:anchor distT="45720" distB="45720" distL="114300" distR="114300" simplePos="0" relativeHeight="251658244" behindDoc="0" locked="0" layoutInCell="1" allowOverlap="1" wp14:anchorId="1D60FB21" wp14:editId="574B15EC">
                <wp:simplePos x="0" y="0"/>
                <wp:positionH relativeFrom="column">
                  <wp:posOffset>6993255</wp:posOffset>
                </wp:positionH>
                <wp:positionV relativeFrom="paragraph">
                  <wp:posOffset>3158312</wp:posOffset>
                </wp:positionV>
                <wp:extent cx="1250315" cy="19748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315" cy="1974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158582D" w14:textId="6DECE2B9" w:rsidR="001E10C4" w:rsidRPr="00581F5F" w:rsidRDefault="001E10C4">
                            <w:pPr>
                              <w:rPr>
                                <w:rFonts w:ascii="Times New Roman" w:hAnsi="Times New Roman" w:cs="Times New Roman"/>
                                <w:b/>
                                <w:bCs/>
                                <w:sz w:val="16"/>
                                <w:szCs w:val="16"/>
                              </w:rPr>
                            </w:pPr>
                            <w:r w:rsidRPr="00581F5F">
                              <w:rPr>
                                <w:rFonts w:ascii="Times New Roman" w:hAnsi="Times New Roman" w:cs="Times New Roman"/>
                                <w:b/>
                                <w:bCs/>
                                <w:sz w:val="16"/>
                                <w:szCs w:val="16"/>
                              </w:rPr>
                              <w:t xml:space="preserve">Ama Edu, (2016)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0FB21" id="_x0000_s1033" type="#_x0000_t202" style="position:absolute;margin-left:550.65pt;margin-top:248.7pt;width:98.45pt;height:15.5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pwRQgIAAM0EAAAOAAAAZHJzL2Uyb0RvYy54bWysVNtu2zAMfR+wfxD0vjjOkl6MOEWXosOA&#10;7oK1+wBZlmKjsqhRSuzs60fJSZZtTx32IuhCHh7ykFreDJ1hO4W+BVvyfDLlTFkJdWs3Jf/2dP/m&#10;ijMfhK2FAatKvlee36xev1r2rlAzaMDUChmBWF/0ruRNCK7IMi8b1Qk/AacsPWrATgQ64iarUfSE&#10;3plsNp1eZD1g7RCk8p5u78ZHvkr4WisZPmvtVWCm5MQtpBXTWsU1Wy1FsUHhmlYeaIh/YNGJ1lLQ&#10;E9SdCIJtsf0LqmslggcdJhK6DLRupUo5UDb59I9sHhvhVMqFiuPdqUz+/8HKT7svyNq65BecWdGR&#10;RE9qCOwdDGwWq9M7X5DRoyOzMNA1qZwy9e4B5LNnFtaNsBt1iwh9o0RN7PLomZ25jjg+glT9R6gp&#10;jNgGSECDxi6WjorBCJ1U2p+UiVRkDDlbTN/mC84kveXXl/OrRQohiqO3Qx/eK+hY3JQcSfmELnYP&#10;PkQ2ojiaxGAW7ltjkvrG/nZBhvEmsY+ED9TD3qhoZ+xXpalgiWm88BI31dogG7uK2p4yOPZWAiOH&#10;aKgp4At9Dy7RW6VmfqH/ySnFBxtO/l1rAUcd46ipmMBO0JDUz6N4xHe0P5ZiLEDUNAzVkFrm8tgg&#10;FdR7khZhnC/6D2jTAP7grKfZKrn/vhWoODMfLLXHdT6fx2FMh/nickYHPH+pzl+ElQRV8sDZuF2H&#10;VOqYk4VbaiPdJoUjt5HJgTPNTBL+MN9xKM/PyerXL7T6CQAA//8DAFBLAwQUAAYACAAAACEALLKH&#10;ieAAAAANAQAADwAAAGRycy9kb3ducmV2LnhtbEyPwU7DMBBE70j8g7VI3KidNIEkxKmqIq4gCq3E&#10;zY23SdR4HcVuE/4e9wTH0T7NvC1Xs+nZBUfXWZIQLQQwpNrqjhoJX5+vDxkw5xVp1VtCCT/oYFXd&#10;3pSq0HaiD7xsfcNCCblCSWi9HwrOXd2iUW5hB6RwO9rRKB/i2HA9qimUm57HQjxyozoKC60acNNi&#10;fdqejYTd2/F7n4j35sWkw2RnwcnkXMr7u3n9DMzj7P9guOoHdaiC08GeSTvWhxyJaBlYCUn+lAC7&#10;InGexcAOEtI4S4FXJf//RfULAAD//wMAUEsBAi0AFAAGAAgAAAAhALaDOJL+AAAA4QEAABMAAAAA&#10;AAAAAAAAAAAAAAAAAFtDb250ZW50X1R5cGVzXS54bWxQSwECLQAUAAYACAAAACEAOP0h/9YAAACU&#10;AQAACwAAAAAAAAAAAAAAAAAvAQAAX3JlbHMvLnJlbHNQSwECLQAUAAYACAAAACEAz+acEUICAADN&#10;BAAADgAAAAAAAAAAAAAAAAAuAgAAZHJzL2Uyb0RvYy54bWxQSwECLQAUAAYACAAAACEALLKHieAA&#10;AAANAQAADwAAAAAAAAAAAAAAAACcBAAAZHJzL2Rvd25yZXYueG1sUEsFBgAAAAAEAAQA8wAAAKkF&#10;AAAAAA==&#10;" filled="f" stroked="f">
                <v:textbox>
                  <w:txbxContent>
                    <w:p w14:paraId="7158582D" w14:textId="6DECE2B9" w:rsidR="001E10C4" w:rsidRPr="00581F5F" w:rsidRDefault="001E10C4">
                      <w:pPr>
                        <w:rPr>
                          <w:rFonts w:ascii="Times New Roman" w:hAnsi="Times New Roman" w:cs="Times New Roman"/>
                          <w:b/>
                          <w:bCs/>
                          <w:sz w:val="16"/>
                          <w:szCs w:val="16"/>
                        </w:rPr>
                      </w:pPr>
                      <w:r w:rsidRPr="00581F5F">
                        <w:rPr>
                          <w:rFonts w:ascii="Times New Roman" w:hAnsi="Times New Roman" w:cs="Times New Roman"/>
                          <w:b/>
                          <w:bCs/>
                          <w:sz w:val="16"/>
                          <w:szCs w:val="16"/>
                        </w:rPr>
                        <w:t xml:space="preserve">Ama Edu, (2016) </w:t>
                      </w:r>
                    </w:p>
                  </w:txbxContent>
                </v:textbox>
                <w10:wrap type="square"/>
              </v:shape>
            </w:pict>
          </mc:Fallback>
        </mc:AlternateContent>
      </w:r>
      <w:r w:rsidR="00D01C21">
        <w:rPr>
          <w:noProof/>
        </w:rPr>
        <mc:AlternateContent>
          <mc:Choice Requires="wps">
            <w:drawing>
              <wp:anchor distT="0" distB="0" distL="114300" distR="114300" simplePos="0" relativeHeight="251658247" behindDoc="0" locked="0" layoutInCell="1" allowOverlap="1" wp14:anchorId="6B0D960D" wp14:editId="0654A5E2">
                <wp:simplePos x="0" y="0"/>
                <wp:positionH relativeFrom="column">
                  <wp:posOffset>-194944</wp:posOffset>
                </wp:positionH>
                <wp:positionV relativeFrom="paragraph">
                  <wp:posOffset>2619172</wp:posOffset>
                </wp:positionV>
                <wp:extent cx="330836" cy="2274874"/>
                <wp:effectExtent l="57150" t="95250" r="0" b="144780"/>
                <wp:wrapNone/>
                <wp:docPr id="14" name="Straight Arrow Connector 14"/>
                <wp:cNvGraphicFramePr/>
                <a:graphic xmlns:a="http://schemas.openxmlformats.org/drawingml/2006/main">
                  <a:graphicData uri="http://schemas.microsoft.com/office/word/2010/wordprocessingShape">
                    <wps:wsp>
                      <wps:cNvCnPr/>
                      <wps:spPr>
                        <a:xfrm rot="10800000" flipV="1">
                          <a:off x="0" y="0"/>
                          <a:ext cx="330836" cy="2274874"/>
                        </a:xfrm>
                        <a:prstGeom prst="bentConnector3">
                          <a:avLst>
                            <a:gd name="adj1" fmla="val 54382"/>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03511B"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14" o:spid="_x0000_s1026" type="#_x0000_t34" style="position:absolute;margin-left:-15.35pt;margin-top:206.25pt;width:26.05pt;height:179.1pt;rotation:180;flip:y;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M3JDQIAAGUEAAAOAAAAZHJzL2Uyb0RvYy54bWysVE2P0zAQvSPxHyzfadK0dKuq6Qp1gQuC&#10;imX37vqjMfKXxqZp/z1jJxsQrLQSIgfL9sx7nvfGzvb2Yg05S4jau5bOZzUl0nEvtDu19OHbhzdr&#10;SmJiTjDjnWzpVUZ6u3v9atuHjWx8542QQJDExU0fWtqlFDZVFXknLYszH6TDoPJgWcIlnCoBrEd2&#10;a6qmrldV70EE8FzGiLt3Q5DuCr9SkqcvSkWZiGkp1pbKCGU85rHabdnmBCx0mo9lsH+owjLt8NCJ&#10;6o4lRn6A/ovKag4+epVm3NvKK6W5LBpQzbz+Q819x4IsWtCcGCab4v+j5Z/PByBaYO+WlDhmsUf3&#10;CZg+dYm8A/A92Xvn0EcPBFPQrz7EDcL27gDjKoYDZPEXBZaAR5Pn9brOHyXK6PCIG8Ud1Esuxfzr&#10;ZL68JMJxc7Go14sVJRxDTXOzXN+U06qBNtMHiOmj9JbkSUuP0qWptkXhZ+dPMZU2iFELE9/nWIQ1&#10;2NUzM+TtcrFusgrkHbNx9sScocblsZNMvHeCpGtARxJo5k5GDtclMW2ejyFVhlfZosGUMktXIwfq&#10;r1Kh2Vltqbdcc7k3QLC2ljLOUdNqLM84zM4wpY2ZgPXLwDE/Q2V5AhO4eRk8IcrJ3qUJbLXz8BxB&#10;uszHktWQ/+TAoDtbcPTiWq5LsQbvcmnA+O7yY/l9XeC//g67nwAAAP//AwBQSwMEFAAGAAgAAAAh&#10;ACzn4g/gAAAACgEAAA8AAABkcnMvZG93bnJldi54bWxMj8FOwzAQRO9I/IO1SNxaO2moUYhTARJw&#10;4pCCVLi58TaJiNdR7DTh7zEnOK7maeZtsVtsz844+s6RgmQtgCHVznTUKHh/e1rdAvNBk9G9I1Tw&#10;jR525eVFoXPjZqrwvA8NiyXkc62gDWHIOfd1i1b7tRuQYnZyo9UhnmPDzajnWG57ngqx5VZ3FBda&#10;PeBji/XXfrIKnrefm0o+vJrD/HI4iVpmU8U/lLq+Wu7vgAVcwh8Mv/pRHcrodHQTGc96BauNkBFV&#10;kCXpDbBIpEkG7KhAypjwsuD/Xyh/AAAA//8DAFBLAQItABQABgAIAAAAIQC2gziS/gAAAOEBAAAT&#10;AAAAAAAAAAAAAAAAAAAAAABbQ29udGVudF9UeXBlc10ueG1sUEsBAi0AFAAGAAgAAAAhADj9If/W&#10;AAAAlAEAAAsAAAAAAAAAAAAAAAAALwEAAF9yZWxzLy5yZWxzUEsBAi0AFAAGAAgAAAAhAGzQzckN&#10;AgAAZQQAAA4AAAAAAAAAAAAAAAAALgIAAGRycy9lMm9Eb2MueG1sUEsBAi0AFAAGAAgAAAAhACzn&#10;4g/gAAAACgEAAA8AAAAAAAAAAAAAAAAAZwQAAGRycy9kb3ducmV2LnhtbFBLBQYAAAAABAAEAPMA&#10;AAB0BQAAAAA=&#10;" adj="11747" strokecolor="#f79646 [3209]" strokeweight="3pt">
                <v:stroke startarrow="block" endarrow="block"/>
                <v:shadow on="t" color="black" opacity="22937f" origin=",.5" offset="0,.63889mm"/>
              </v:shape>
            </w:pict>
          </mc:Fallback>
        </mc:AlternateContent>
      </w:r>
      <w:r w:rsidR="00E312CE">
        <w:rPr>
          <w:noProof/>
        </w:rPr>
        <mc:AlternateContent>
          <mc:Choice Requires="wps">
            <w:drawing>
              <wp:anchor distT="0" distB="0" distL="114300" distR="114300" simplePos="0" relativeHeight="251658246" behindDoc="0" locked="0" layoutInCell="1" allowOverlap="1" wp14:anchorId="570E797D" wp14:editId="30D58D11">
                <wp:simplePos x="0" y="0"/>
                <wp:positionH relativeFrom="column">
                  <wp:posOffset>3576955</wp:posOffset>
                </wp:positionH>
                <wp:positionV relativeFrom="paragraph">
                  <wp:posOffset>3129280</wp:posOffset>
                </wp:positionV>
                <wp:extent cx="1390015" cy="226695"/>
                <wp:effectExtent l="0" t="0" r="0" b="1905"/>
                <wp:wrapSquare wrapText="bothSides"/>
                <wp:docPr id="8" name="Text Box 8"/>
                <wp:cNvGraphicFramePr/>
                <a:graphic xmlns:a="http://schemas.openxmlformats.org/drawingml/2006/main">
                  <a:graphicData uri="http://schemas.microsoft.com/office/word/2010/wordprocessingShape">
                    <wps:wsp>
                      <wps:cNvSpPr txBox="1"/>
                      <wps:spPr>
                        <a:xfrm>
                          <a:off x="0" y="0"/>
                          <a:ext cx="1390015" cy="2266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7765E60" w14:textId="175DDAA4" w:rsidR="001E10C4" w:rsidRPr="00AE1624" w:rsidRDefault="001E10C4">
                            <w:pPr>
                              <w:rPr>
                                <w:rFonts w:ascii="Times New Roman" w:hAnsi="Times New Roman" w:cs="Times New Roman"/>
                                <w:b/>
                                <w:bCs/>
                                <w:sz w:val="16"/>
                                <w:szCs w:val="16"/>
                              </w:rPr>
                            </w:pPr>
                            <w:r w:rsidRPr="00AE1624">
                              <w:rPr>
                                <w:rFonts w:ascii="Times New Roman" w:hAnsi="Times New Roman" w:cs="Times New Roman"/>
                                <w:b/>
                                <w:bCs/>
                                <w:sz w:val="16"/>
                                <w:szCs w:val="16"/>
                              </w:rPr>
                              <w:t>Simply Psychology,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E797D" id="Text Box 8" o:spid="_x0000_s1034" type="#_x0000_t202" style="position:absolute;margin-left:281.65pt;margin-top:246.4pt;width:109.45pt;height:17.8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iqxfAIAAFsFAAAOAAAAZHJzL2Uyb0RvYy54bWysVN9P2zAQfp+0/8Hy+0jbFQZVU9SBmCYh&#10;QIOJZ9ex22i2z7PdJt1fz52TFMb2wrSXxL5fvvvuu5uft9awnQqxBlfy8dGIM+UkVLVbl/z7w9WH&#10;U85iEq4SBpwq+V5Ffr54/27e+JmawAZMpQLDIC7OGl/yTUp+VhRRbpQV8Qi8cqjUEKxIeA3rogqi&#10;wejWFJPR6KRoIFQ+gFQxovSyU/JFjq+1kulW66gSMyXH3FL+hvxd0bdYzMVsHYTf1LJPQ/xDFlbU&#10;Dh89hLoUSbBtqP8IZWsZIIJORxJsAVrXUuUasJrx6FU19xvhVa4FwYn+AFP8f2Hlze4usLoqOTbK&#10;CYstelBtYp+hZaeETuPjDI3uPZqlFsXY5UEeUUhFtzpY+mM5DPWI8/6ALQWT5PTxbDQaH3MmUTeZ&#10;nJycHVOY4tnbh5i+KLCMDiUP2LsMqdhdx9SZDib0mIOr2pjcP+N+E2BMkhSUepdiPqW9UWRn3Del&#10;seScKQmiDOvVhQms4wUSFysY2JGDoQMZanzwjb69C3mrTMc3+h+c8vvg0sHf1g5CBigPi6ICdgJp&#10;Xv3IDcLEdWc/QNEBQFikdtX2Te9bvIJqjx0O0E1I9PKqxjZci5juRMCRQEhwzNMtfrSBpuTQnzjb&#10;QPj1NznZI1NRy1mDI1by+HMrguLMfHXI4bPxdEozmS/T408TvISXmtVLjdvaC8DyxrhQvMxHsk9m&#10;OOoA9hG3wZJeRZVwEt8ueRqOF6lrMG4TqZbLbIRT6EW6dvdeUmhCmUj20D6K4HsmJuTwDQzDKGav&#10;CNnZkqeD5TaBrjNbCecO1R5/nODM937b0Ip4ec9Wzztx8QQAAP//AwBQSwMEFAAGAAgAAAAhAPtz&#10;I9bfAAAACwEAAA8AAABkcnMvZG93bnJldi54bWxMj8tOwzAQRfdI/IM1SOyojduUNMSpEIgtiPKQ&#10;2LnxNImIx1HsNuHvGVawHN2jO+eW29n34oRj7AIZuF4oEEh1cB01Bt5eH69yEDFZcrYPhAa+McK2&#10;Oj8rbeHCRC942qVGcAnFwhpoUxoKKWPdordxEQYkzg5h9DbxOTbSjXbict9LrdRaetsRf2jtgPct&#10;1l+7ozfw/nT4/Fip5+bBZ8MUZiXJb6Qxlxfz3S2IhHP6g+FXn9WhYqd9OJKLojeQrZdLRg2sNpo3&#10;MHGTaw1iz5HOM5BVKf9vqH4AAAD//wMAUEsBAi0AFAAGAAgAAAAhALaDOJL+AAAA4QEAABMAAAAA&#10;AAAAAAAAAAAAAAAAAFtDb250ZW50X1R5cGVzXS54bWxQSwECLQAUAAYACAAAACEAOP0h/9YAAACU&#10;AQAACwAAAAAAAAAAAAAAAAAvAQAAX3JlbHMvLnJlbHNQSwECLQAUAAYACAAAACEASzoqsXwCAABb&#10;BQAADgAAAAAAAAAAAAAAAAAuAgAAZHJzL2Uyb0RvYy54bWxQSwECLQAUAAYACAAAACEA+3Mj1t8A&#10;AAALAQAADwAAAAAAAAAAAAAAAADWBAAAZHJzL2Rvd25yZXYueG1sUEsFBgAAAAAEAAQA8wAAAOIF&#10;AAAAAA==&#10;" filled="f" stroked="f">
                <v:textbox>
                  <w:txbxContent>
                    <w:p w14:paraId="77765E60" w14:textId="175DDAA4" w:rsidR="001E10C4" w:rsidRPr="00AE1624" w:rsidRDefault="001E10C4">
                      <w:pPr>
                        <w:rPr>
                          <w:rFonts w:ascii="Times New Roman" w:hAnsi="Times New Roman" w:cs="Times New Roman"/>
                          <w:b/>
                          <w:bCs/>
                          <w:sz w:val="16"/>
                          <w:szCs w:val="16"/>
                        </w:rPr>
                      </w:pPr>
                      <w:r w:rsidRPr="00AE1624">
                        <w:rPr>
                          <w:rFonts w:ascii="Times New Roman" w:hAnsi="Times New Roman" w:cs="Times New Roman"/>
                          <w:b/>
                          <w:bCs/>
                          <w:sz w:val="16"/>
                          <w:szCs w:val="16"/>
                        </w:rPr>
                        <w:t>Simply Psychology, (2020)</w:t>
                      </w:r>
                    </w:p>
                  </w:txbxContent>
                </v:textbox>
                <w10:wrap type="square"/>
              </v:shape>
            </w:pict>
          </mc:Fallback>
        </mc:AlternateContent>
      </w:r>
      <w:r w:rsidR="00ED0775" w:rsidRPr="00ED0775">
        <w:rPr>
          <w:noProof/>
        </w:rPr>
        <w:drawing>
          <wp:inline distT="0" distB="0" distL="0" distR="0" wp14:anchorId="17E88C8A" wp14:editId="772B24E9">
            <wp:extent cx="2019817" cy="1762963"/>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85801" cy="1820556"/>
                    </a:xfrm>
                    <a:prstGeom prst="rect">
                      <a:avLst/>
                    </a:prstGeom>
                  </pic:spPr>
                </pic:pic>
              </a:graphicData>
            </a:graphic>
          </wp:inline>
        </w:drawing>
      </w:r>
      <w:r w:rsidR="008C6406" w:rsidRPr="00383665">
        <w:rPr>
          <w:noProof/>
        </w:rPr>
        <w:drawing>
          <wp:inline distT="0" distB="0" distL="0" distR="0" wp14:anchorId="65D760BC" wp14:editId="63E9FDB6">
            <wp:extent cx="3729059" cy="1572768"/>
            <wp:effectExtent l="0" t="0" r="508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04469" cy="1646749"/>
                    </a:xfrm>
                    <a:prstGeom prst="rect">
                      <a:avLst/>
                    </a:prstGeom>
                  </pic:spPr>
                </pic:pic>
              </a:graphicData>
            </a:graphic>
          </wp:inline>
        </w:drawing>
      </w:r>
    </w:p>
    <w:p w14:paraId="6163A0AB" w14:textId="77777777" w:rsidR="00416805" w:rsidRPr="0011530F" w:rsidRDefault="00416805" w:rsidP="0011530F">
      <w:pPr>
        <w:pStyle w:val="NoSpacing"/>
        <w:spacing w:after="200" w:line="276" w:lineRule="auto"/>
        <w:rPr>
          <w:rFonts w:eastAsiaTheme="minorHAnsi"/>
          <w:noProof/>
          <w:lang w:val="en-GB" w:eastAsia="en-GB"/>
        </w:rPr>
        <w:sectPr w:rsidR="00416805" w:rsidRPr="0011530F" w:rsidSect="003C686E">
          <w:headerReference w:type="default" r:id="rId13"/>
          <w:footerReference w:type="default" r:id="rId14"/>
          <w:pgSz w:w="16838" w:h="11906" w:orient="landscape" w:code="9"/>
          <w:pgMar w:top="1440" w:right="1440" w:bottom="1440" w:left="1440" w:header="0" w:footer="0" w:gutter="0"/>
          <w:cols w:space="708"/>
          <w:docGrid w:linePitch="360"/>
        </w:sectPr>
      </w:pPr>
    </w:p>
    <w:p w14:paraId="4E9E4065" w14:textId="77777777" w:rsidR="00AB71BA" w:rsidRPr="00F70C29" w:rsidRDefault="00AB71BA" w:rsidP="008348C1">
      <w:pPr>
        <w:pStyle w:val="Title"/>
        <w:rPr>
          <w:rFonts w:ascii="Arial" w:eastAsiaTheme="minorHAnsi" w:hAnsi="Arial" w:cs="Arial"/>
          <w:noProof/>
          <w:sz w:val="22"/>
          <w:szCs w:val="22"/>
        </w:rPr>
      </w:pPr>
      <w:r w:rsidRPr="00F70C29">
        <w:rPr>
          <w:rFonts w:ascii="Arial" w:eastAsiaTheme="minorHAnsi" w:hAnsi="Arial" w:cs="Arial"/>
          <w:noProof/>
          <w:sz w:val="22"/>
          <w:szCs w:val="22"/>
        </w:rPr>
        <w:lastRenderedPageBreak/>
        <w:t>Annotated Bibliography</w:t>
      </w:r>
    </w:p>
    <w:p w14:paraId="57068C95" w14:textId="5705B98B" w:rsidR="00416805" w:rsidRPr="00F70C29" w:rsidRDefault="00416805" w:rsidP="00772CC2">
      <w:pPr>
        <w:rPr>
          <w:rFonts w:ascii="Arial" w:hAnsi="Arial" w:cs="Arial"/>
          <w:noProof/>
        </w:rPr>
      </w:pPr>
    </w:p>
    <w:p w14:paraId="697681B6" w14:textId="56E6C086" w:rsidR="00BB7219" w:rsidRPr="00F70C29" w:rsidRDefault="00BB7219" w:rsidP="000948FF">
      <w:pPr>
        <w:pStyle w:val="ListParagraph"/>
        <w:numPr>
          <w:ilvl w:val="0"/>
          <w:numId w:val="5"/>
        </w:numPr>
        <w:spacing w:line="360" w:lineRule="auto"/>
        <w:jc w:val="both"/>
        <w:rPr>
          <w:rFonts w:ascii="Arial" w:hAnsi="Arial" w:cs="Arial"/>
        </w:rPr>
      </w:pPr>
      <w:r w:rsidRPr="00F70C29">
        <w:rPr>
          <w:rFonts w:ascii="Arial" w:hAnsi="Arial" w:cs="Arial"/>
        </w:rPr>
        <w:t xml:space="preserve">Simply </w:t>
      </w:r>
      <w:r w:rsidR="00DB66A0" w:rsidRPr="00F70C29">
        <w:rPr>
          <w:rFonts w:ascii="Arial" w:hAnsi="Arial" w:cs="Arial"/>
        </w:rPr>
        <w:t>Psychology</w:t>
      </w:r>
      <w:r w:rsidR="00D70117" w:rsidRPr="00F70C29">
        <w:rPr>
          <w:rFonts w:ascii="Arial" w:hAnsi="Arial" w:cs="Arial"/>
        </w:rPr>
        <w:t>,</w:t>
      </w:r>
      <w:r w:rsidR="00DB66A0" w:rsidRPr="00F70C29">
        <w:rPr>
          <w:rFonts w:ascii="Arial" w:hAnsi="Arial" w:cs="Arial"/>
        </w:rPr>
        <w:t xml:space="preserve"> (2020) </w:t>
      </w:r>
      <w:r w:rsidR="00663E35" w:rsidRPr="00F70C29">
        <w:rPr>
          <w:rFonts w:ascii="Arial" w:hAnsi="Arial" w:cs="Arial"/>
          <w:i/>
          <w:iCs/>
        </w:rPr>
        <w:t>Lev Vygotsky's Sociocultural Theory</w:t>
      </w:r>
      <w:r w:rsidR="00D70117" w:rsidRPr="00F70C29">
        <w:rPr>
          <w:rFonts w:ascii="Arial" w:hAnsi="Arial" w:cs="Arial"/>
          <w:i/>
          <w:iCs/>
        </w:rPr>
        <w:t>.</w:t>
      </w:r>
      <w:r w:rsidR="006F437D" w:rsidRPr="00F70C29">
        <w:rPr>
          <w:rFonts w:ascii="Arial" w:hAnsi="Arial" w:cs="Arial"/>
          <w:i/>
          <w:iCs/>
        </w:rPr>
        <w:t xml:space="preserve"> </w:t>
      </w:r>
      <w:r w:rsidR="002D33D2" w:rsidRPr="00F70C29">
        <w:rPr>
          <w:rFonts w:ascii="Arial" w:hAnsi="Arial" w:cs="Arial"/>
        </w:rPr>
        <w:t>[</w:t>
      </w:r>
      <w:r w:rsidR="0039670B" w:rsidRPr="00F70C29">
        <w:rPr>
          <w:rFonts w:ascii="Arial" w:hAnsi="Arial" w:cs="Arial"/>
        </w:rPr>
        <w:t>Image] Available</w:t>
      </w:r>
      <w:r w:rsidR="00F82A0C" w:rsidRPr="00F70C29">
        <w:rPr>
          <w:rFonts w:ascii="Arial" w:hAnsi="Arial" w:cs="Arial"/>
        </w:rPr>
        <w:t xml:space="preserve"> at:</w:t>
      </w:r>
      <w:r w:rsidR="00D32997" w:rsidRPr="00F70C29">
        <w:rPr>
          <w:rFonts w:ascii="Arial" w:hAnsi="Arial" w:cs="Arial"/>
        </w:rPr>
        <w:t xml:space="preserve"> </w:t>
      </w:r>
      <w:hyperlink r:id="rId15" w:history="1">
        <w:r w:rsidR="00D32997" w:rsidRPr="00F70C29">
          <w:rPr>
            <w:rStyle w:val="Hyperlink"/>
            <w:rFonts w:ascii="Arial" w:hAnsi="Arial" w:cs="Arial"/>
          </w:rPr>
          <w:t>https://</w:t>
        </w:r>
        <w:proofErr w:type="spellStart"/>
        <w:r w:rsidR="00D32997" w:rsidRPr="00F70C29">
          <w:rPr>
            <w:rStyle w:val="Hyperlink"/>
            <w:rFonts w:ascii="Arial" w:hAnsi="Arial" w:cs="Arial"/>
          </w:rPr>
          <w:t>www.simplypsychology.org</w:t>
        </w:r>
        <w:proofErr w:type="spellEnd"/>
        <w:r w:rsidR="00D32997" w:rsidRPr="00F70C29">
          <w:rPr>
            <w:rStyle w:val="Hyperlink"/>
            <w:rFonts w:ascii="Arial" w:hAnsi="Arial" w:cs="Arial"/>
          </w:rPr>
          <w:t>/</w:t>
        </w:r>
        <w:proofErr w:type="spellStart"/>
        <w:r w:rsidR="00D32997" w:rsidRPr="00F70C29">
          <w:rPr>
            <w:rStyle w:val="Hyperlink"/>
            <w:rFonts w:ascii="Arial" w:hAnsi="Arial" w:cs="Arial"/>
          </w:rPr>
          <w:t>vygotsky.html</w:t>
        </w:r>
        <w:proofErr w:type="spellEnd"/>
      </w:hyperlink>
      <w:r w:rsidR="00D32997" w:rsidRPr="00F70C29">
        <w:rPr>
          <w:rFonts w:ascii="Arial" w:hAnsi="Arial" w:cs="Arial"/>
          <w:i/>
          <w:iCs/>
        </w:rPr>
        <w:t xml:space="preserve"> </w:t>
      </w:r>
      <w:r w:rsidR="00663E35" w:rsidRPr="00F70C29">
        <w:rPr>
          <w:rFonts w:ascii="Arial" w:hAnsi="Arial" w:cs="Arial"/>
          <w:i/>
          <w:iCs/>
        </w:rPr>
        <w:t xml:space="preserve"> </w:t>
      </w:r>
      <w:r w:rsidR="00DD6CA6" w:rsidRPr="00F70C29">
        <w:rPr>
          <w:rFonts w:ascii="Arial" w:hAnsi="Arial" w:cs="Arial"/>
        </w:rPr>
        <w:t>(</w:t>
      </w:r>
      <w:r w:rsidR="00437AD7" w:rsidRPr="00F70C29">
        <w:rPr>
          <w:rFonts w:ascii="Arial" w:hAnsi="Arial" w:cs="Arial"/>
        </w:rPr>
        <w:t>Accessed: 23 Feb</w:t>
      </w:r>
      <w:r w:rsidR="00DD6CA6" w:rsidRPr="00F70C29">
        <w:rPr>
          <w:rFonts w:ascii="Arial" w:hAnsi="Arial" w:cs="Arial"/>
        </w:rPr>
        <w:t>ruary 2021).</w:t>
      </w:r>
    </w:p>
    <w:p w14:paraId="221BDB70" w14:textId="69AF2693" w:rsidR="00F40DFE" w:rsidRPr="00F70C29" w:rsidRDefault="00B4285B" w:rsidP="00F40DFE">
      <w:pPr>
        <w:spacing w:line="360" w:lineRule="auto"/>
        <w:jc w:val="both"/>
        <w:rPr>
          <w:rFonts w:ascii="Arial" w:hAnsi="Arial" w:cs="Arial"/>
        </w:rPr>
      </w:pPr>
      <w:r w:rsidRPr="00F70C29">
        <w:rPr>
          <w:rFonts w:ascii="Arial" w:hAnsi="Arial" w:cs="Arial"/>
        </w:rPr>
        <w:t>The reason for using this source of information as an image was deemed appropriate for the poster as it had a clear diagram illustrated that was easy to read visually and relevant to Lev Vygotsky’s Theory of development which relates to cognitive development. The image illustrates the ‘Zone of proximal development’ (ZPD). Vygotsky considered this area where children in early development are most vulnerable therefore education or support should be provided allowing the youth to build their skills, which they in later life make use of on their own. Like Piaget, Vygotsky considers that young children are curious and actively involved in their understanding and their discovery</w:t>
      </w:r>
      <w:r w:rsidR="006F5395" w:rsidRPr="00F70C29">
        <w:rPr>
          <w:rFonts w:ascii="Arial" w:hAnsi="Arial" w:cs="Arial"/>
        </w:rPr>
        <w:t>.</w:t>
      </w:r>
    </w:p>
    <w:p w14:paraId="4CB415E7" w14:textId="77777777" w:rsidR="00F40DFE" w:rsidRPr="00F70C29" w:rsidRDefault="00F40DFE" w:rsidP="00F40DFE">
      <w:pPr>
        <w:pBdr>
          <w:bottom w:val="single" w:sz="4" w:space="1" w:color="auto"/>
        </w:pBdr>
        <w:spacing w:line="360" w:lineRule="auto"/>
        <w:jc w:val="both"/>
        <w:rPr>
          <w:rFonts w:ascii="Arial" w:hAnsi="Arial" w:cs="Arial"/>
        </w:rPr>
      </w:pPr>
    </w:p>
    <w:p w14:paraId="6B240DA5" w14:textId="5FE3693E" w:rsidR="009F133B" w:rsidRPr="00F70C29" w:rsidRDefault="00EF5270" w:rsidP="000948FF">
      <w:pPr>
        <w:pStyle w:val="ListParagraph"/>
        <w:numPr>
          <w:ilvl w:val="0"/>
          <w:numId w:val="5"/>
        </w:numPr>
        <w:spacing w:line="360" w:lineRule="auto"/>
        <w:jc w:val="both"/>
        <w:rPr>
          <w:rFonts w:ascii="Arial" w:hAnsi="Arial" w:cs="Arial"/>
          <w:i/>
          <w:iCs/>
          <w:color w:val="000000"/>
          <w:shd w:val="clear" w:color="auto" w:fill="FFFFFF"/>
        </w:rPr>
      </w:pPr>
      <w:r w:rsidRPr="00F70C29">
        <w:rPr>
          <w:rFonts w:ascii="Arial" w:hAnsi="Arial" w:cs="Arial"/>
          <w:color w:val="000000"/>
          <w:shd w:val="clear" w:color="auto" w:fill="FFFFFF"/>
        </w:rPr>
        <w:t>Ama Edu,</w:t>
      </w:r>
      <w:r w:rsidR="003371C9" w:rsidRPr="00F70C29">
        <w:rPr>
          <w:rFonts w:ascii="Arial" w:hAnsi="Arial" w:cs="Arial"/>
          <w:color w:val="000000"/>
          <w:shd w:val="clear" w:color="auto" w:fill="FFFFFF"/>
        </w:rPr>
        <w:t xml:space="preserve"> </w:t>
      </w:r>
      <w:r w:rsidRPr="00F70C29">
        <w:rPr>
          <w:rFonts w:ascii="Arial" w:hAnsi="Arial" w:cs="Arial"/>
          <w:color w:val="000000"/>
          <w:shd w:val="clear" w:color="auto" w:fill="FFFFFF"/>
        </w:rPr>
        <w:t>(2016)</w:t>
      </w:r>
      <w:r w:rsidR="003371C9" w:rsidRPr="00F70C29">
        <w:rPr>
          <w:rFonts w:ascii="Arial" w:hAnsi="Arial" w:cs="Arial"/>
          <w:color w:val="000000"/>
          <w:shd w:val="clear" w:color="auto" w:fill="FFFFFF"/>
        </w:rPr>
        <w:t xml:space="preserve"> </w:t>
      </w:r>
      <w:r w:rsidR="003371C9" w:rsidRPr="00F70C29">
        <w:rPr>
          <w:rFonts w:ascii="Arial" w:hAnsi="Arial" w:cs="Arial"/>
          <w:i/>
          <w:iCs/>
          <w:color w:val="000000"/>
          <w:shd w:val="clear" w:color="auto" w:fill="FFFFFF"/>
        </w:rPr>
        <w:t>BE PART OF YOUR CHILDREN'S SUCCESS</w:t>
      </w:r>
      <w:r w:rsidR="0039670B" w:rsidRPr="00F70C29">
        <w:rPr>
          <w:rFonts w:ascii="Arial" w:hAnsi="Arial" w:cs="Arial"/>
          <w:i/>
          <w:iCs/>
          <w:color w:val="000000"/>
          <w:shd w:val="clear" w:color="auto" w:fill="FFFFFF"/>
        </w:rPr>
        <w:t xml:space="preserve"> </w:t>
      </w:r>
      <w:r w:rsidR="0039670B" w:rsidRPr="00F70C29">
        <w:rPr>
          <w:rFonts w:ascii="Arial" w:hAnsi="Arial" w:cs="Arial"/>
          <w:color w:val="000000"/>
          <w:shd w:val="clear" w:color="auto" w:fill="FFFFFF"/>
        </w:rPr>
        <w:t xml:space="preserve">[Image] Available at: </w:t>
      </w:r>
      <w:hyperlink r:id="rId16" w:history="1">
        <w:r w:rsidR="006E1EE7" w:rsidRPr="00F70C29">
          <w:rPr>
            <w:rStyle w:val="Hyperlink"/>
            <w:rFonts w:ascii="Arial" w:hAnsi="Arial" w:cs="Arial"/>
            <w:shd w:val="clear" w:color="auto" w:fill="FFFFFF"/>
          </w:rPr>
          <w:t>http://</w:t>
        </w:r>
        <w:proofErr w:type="spellStart"/>
        <w:r w:rsidR="006E1EE7" w:rsidRPr="00F70C29">
          <w:rPr>
            <w:rStyle w:val="Hyperlink"/>
            <w:rFonts w:ascii="Arial" w:hAnsi="Arial" w:cs="Arial"/>
            <w:shd w:val="clear" w:color="auto" w:fill="FFFFFF"/>
          </w:rPr>
          <w:t>en.amaeducation.com</w:t>
        </w:r>
        <w:proofErr w:type="spellEnd"/>
      </w:hyperlink>
      <w:r w:rsidR="006E1EE7" w:rsidRPr="00F70C29">
        <w:rPr>
          <w:rFonts w:ascii="Arial" w:hAnsi="Arial" w:cs="Arial"/>
          <w:color w:val="000000"/>
          <w:shd w:val="clear" w:color="auto" w:fill="FFFFFF"/>
        </w:rPr>
        <w:t xml:space="preserve"> (Accessed: </w:t>
      </w:r>
      <w:r w:rsidR="003C744E" w:rsidRPr="00F70C29">
        <w:rPr>
          <w:rFonts w:ascii="Arial" w:hAnsi="Arial" w:cs="Arial"/>
          <w:color w:val="000000"/>
          <w:shd w:val="clear" w:color="auto" w:fill="FFFFFF"/>
        </w:rPr>
        <w:t>23 February 2021).</w:t>
      </w:r>
    </w:p>
    <w:p w14:paraId="1E3BC6BA" w14:textId="2C8C8685" w:rsidR="009F133B" w:rsidRPr="00F70C29" w:rsidRDefault="003C744E" w:rsidP="000948FF">
      <w:pPr>
        <w:pStyle w:val="NoSpacing"/>
        <w:spacing w:after="200" w:line="360" w:lineRule="auto"/>
        <w:jc w:val="both"/>
        <w:rPr>
          <w:rFonts w:ascii="Arial" w:eastAsiaTheme="minorHAnsi" w:hAnsi="Arial" w:cs="Arial"/>
          <w:lang w:val="en-GB" w:eastAsia="en-GB"/>
        </w:rPr>
      </w:pPr>
      <w:r w:rsidRPr="00F70C29">
        <w:rPr>
          <w:rFonts w:ascii="Arial" w:eastAsiaTheme="minorHAnsi" w:hAnsi="Arial" w:cs="Arial"/>
          <w:lang w:val="en-GB" w:eastAsia="en-GB"/>
        </w:rPr>
        <w:t xml:space="preserve">The reason for </w:t>
      </w:r>
      <w:r w:rsidR="00FA257D" w:rsidRPr="00F70C29">
        <w:rPr>
          <w:rFonts w:ascii="Arial" w:eastAsiaTheme="minorHAnsi" w:hAnsi="Arial" w:cs="Arial"/>
          <w:lang w:val="en-GB" w:eastAsia="en-GB"/>
        </w:rPr>
        <w:t>utilising this source of information is because the image</w:t>
      </w:r>
      <w:r w:rsidR="00AA5CE1" w:rsidRPr="00F70C29">
        <w:rPr>
          <w:rFonts w:ascii="Arial" w:eastAsiaTheme="minorHAnsi" w:hAnsi="Arial" w:cs="Arial"/>
          <w:lang w:val="en-GB" w:eastAsia="en-GB"/>
        </w:rPr>
        <w:t xml:space="preserve"> has been</w:t>
      </w:r>
      <w:r w:rsidR="00FA257D" w:rsidRPr="00F70C29">
        <w:rPr>
          <w:rFonts w:ascii="Arial" w:eastAsiaTheme="minorHAnsi" w:hAnsi="Arial" w:cs="Arial"/>
          <w:lang w:val="en-GB" w:eastAsia="en-GB"/>
        </w:rPr>
        <w:t xml:space="preserve"> </w:t>
      </w:r>
      <w:r w:rsidR="000D0433" w:rsidRPr="00F70C29">
        <w:rPr>
          <w:rFonts w:ascii="Arial" w:eastAsiaTheme="minorHAnsi" w:hAnsi="Arial" w:cs="Arial"/>
          <w:lang w:val="en-GB" w:eastAsia="en-GB"/>
        </w:rPr>
        <w:t>used in the poster</w:t>
      </w:r>
      <w:r w:rsidR="00AA5CE1" w:rsidRPr="00F70C29">
        <w:rPr>
          <w:rFonts w:ascii="Arial" w:eastAsiaTheme="minorHAnsi" w:hAnsi="Arial" w:cs="Arial"/>
          <w:lang w:val="en-GB" w:eastAsia="en-GB"/>
        </w:rPr>
        <w:t xml:space="preserve"> it </w:t>
      </w:r>
      <w:r w:rsidR="00561AA4" w:rsidRPr="00F70C29">
        <w:rPr>
          <w:rFonts w:ascii="Arial" w:eastAsiaTheme="minorHAnsi" w:hAnsi="Arial" w:cs="Arial"/>
          <w:lang w:val="en-GB" w:eastAsia="en-GB"/>
        </w:rPr>
        <w:t>appeared appropriate</w:t>
      </w:r>
      <w:r w:rsidR="000D0433" w:rsidRPr="00F70C29">
        <w:rPr>
          <w:rFonts w:ascii="Arial" w:eastAsiaTheme="minorHAnsi" w:hAnsi="Arial" w:cs="Arial"/>
          <w:lang w:val="en-GB" w:eastAsia="en-GB"/>
        </w:rPr>
        <w:t xml:space="preserve"> </w:t>
      </w:r>
      <w:r w:rsidR="00561AA4" w:rsidRPr="00F70C29">
        <w:rPr>
          <w:rFonts w:ascii="Arial" w:eastAsiaTheme="minorHAnsi" w:hAnsi="Arial" w:cs="Arial"/>
          <w:lang w:val="en-GB" w:eastAsia="en-GB"/>
        </w:rPr>
        <w:t xml:space="preserve">and looked </w:t>
      </w:r>
      <w:r w:rsidR="00FA257D" w:rsidRPr="00F70C29">
        <w:rPr>
          <w:rFonts w:ascii="Arial" w:eastAsiaTheme="minorHAnsi" w:hAnsi="Arial" w:cs="Arial"/>
          <w:lang w:val="en-GB" w:eastAsia="en-GB"/>
        </w:rPr>
        <w:t>fun</w:t>
      </w:r>
      <w:r w:rsidR="00470010" w:rsidRPr="00F70C29">
        <w:rPr>
          <w:rFonts w:ascii="Arial" w:eastAsiaTheme="minorHAnsi" w:hAnsi="Arial" w:cs="Arial"/>
          <w:lang w:val="en-GB" w:eastAsia="en-GB"/>
        </w:rPr>
        <w:t xml:space="preserve"> and vibrant visually</w:t>
      </w:r>
      <w:r w:rsidR="00561AA4" w:rsidRPr="00F70C29">
        <w:rPr>
          <w:rFonts w:ascii="Arial" w:eastAsiaTheme="minorHAnsi" w:hAnsi="Arial" w:cs="Arial"/>
          <w:lang w:val="en-GB" w:eastAsia="en-GB"/>
        </w:rPr>
        <w:t>.</w:t>
      </w:r>
      <w:r w:rsidR="00470010" w:rsidRPr="00F70C29">
        <w:rPr>
          <w:rFonts w:ascii="Arial" w:eastAsiaTheme="minorHAnsi" w:hAnsi="Arial" w:cs="Arial"/>
          <w:lang w:val="en-GB" w:eastAsia="en-GB"/>
        </w:rPr>
        <w:t xml:space="preserve"> </w:t>
      </w:r>
      <w:r w:rsidR="00561AA4" w:rsidRPr="00F70C29">
        <w:rPr>
          <w:rFonts w:ascii="Arial" w:eastAsiaTheme="minorHAnsi" w:hAnsi="Arial" w:cs="Arial"/>
          <w:lang w:val="en-GB" w:eastAsia="en-GB"/>
        </w:rPr>
        <w:t xml:space="preserve">It also </w:t>
      </w:r>
      <w:r w:rsidR="00470010" w:rsidRPr="00F70C29">
        <w:rPr>
          <w:rFonts w:ascii="Arial" w:eastAsiaTheme="minorHAnsi" w:hAnsi="Arial" w:cs="Arial"/>
          <w:lang w:val="en-GB" w:eastAsia="en-GB"/>
        </w:rPr>
        <w:t xml:space="preserve">looked </w:t>
      </w:r>
      <w:r w:rsidR="0042189C" w:rsidRPr="00F70C29">
        <w:rPr>
          <w:rFonts w:ascii="Arial" w:eastAsiaTheme="minorHAnsi" w:hAnsi="Arial" w:cs="Arial"/>
          <w:lang w:val="en-GB" w:eastAsia="en-GB"/>
        </w:rPr>
        <w:t>catchy</w:t>
      </w:r>
      <w:r w:rsidR="00FA257D" w:rsidRPr="00F70C29">
        <w:rPr>
          <w:rFonts w:ascii="Arial" w:eastAsiaTheme="minorHAnsi" w:hAnsi="Arial" w:cs="Arial"/>
          <w:lang w:val="en-GB" w:eastAsia="en-GB"/>
        </w:rPr>
        <w:t xml:space="preserve"> </w:t>
      </w:r>
      <w:r w:rsidR="000D0433" w:rsidRPr="00F70C29">
        <w:rPr>
          <w:rFonts w:ascii="Arial" w:eastAsiaTheme="minorHAnsi" w:hAnsi="Arial" w:cs="Arial"/>
          <w:lang w:val="en-GB" w:eastAsia="en-GB"/>
        </w:rPr>
        <w:t>and</w:t>
      </w:r>
      <w:r w:rsidR="005A282E" w:rsidRPr="00F70C29">
        <w:rPr>
          <w:rFonts w:ascii="Arial" w:eastAsiaTheme="minorHAnsi" w:hAnsi="Arial" w:cs="Arial"/>
          <w:lang w:val="en-GB" w:eastAsia="en-GB"/>
        </w:rPr>
        <w:t xml:space="preserve"> provide</w:t>
      </w:r>
      <w:r w:rsidR="005B5CC2" w:rsidRPr="00F70C29">
        <w:rPr>
          <w:rFonts w:ascii="Arial" w:eastAsiaTheme="minorHAnsi" w:hAnsi="Arial" w:cs="Arial"/>
          <w:lang w:val="en-GB" w:eastAsia="en-GB"/>
        </w:rPr>
        <w:t>s</w:t>
      </w:r>
      <w:r w:rsidR="005A282E" w:rsidRPr="00F70C29">
        <w:rPr>
          <w:rFonts w:ascii="Arial" w:eastAsiaTheme="minorHAnsi" w:hAnsi="Arial" w:cs="Arial"/>
          <w:lang w:val="en-GB" w:eastAsia="en-GB"/>
        </w:rPr>
        <w:t xml:space="preserve"> </w:t>
      </w:r>
      <w:r w:rsidR="000948FF" w:rsidRPr="00F70C29">
        <w:rPr>
          <w:rFonts w:ascii="Arial" w:eastAsiaTheme="minorHAnsi" w:hAnsi="Arial" w:cs="Arial"/>
          <w:lang w:val="en-GB" w:eastAsia="en-GB"/>
        </w:rPr>
        <w:t>an</w:t>
      </w:r>
      <w:r w:rsidR="005A282E" w:rsidRPr="00F70C29">
        <w:rPr>
          <w:rFonts w:ascii="Arial" w:eastAsiaTheme="minorHAnsi" w:hAnsi="Arial" w:cs="Arial"/>
          <w:lang w:val="en-GB" w:eastAsia="en-GB"/>
        </w:rPr>
        <w:t xml:space="preserve"> </w:t>
      </w:r>
      <w:r w:rsidR="005B5CC2" w:rsidRPr="00F70C29">
        <w:rPr>
          <w:rFonts w:ascii="Arial" w:eastAsiaTheme="minorHAnsi" w:hAnsi="Arial" w:cs="Arial"/>
          <w:lang w:val="en-GB" w:eastAsia="en-GB"/>
        </w:rPr>
        <w:t>engaging statement</w:t>
      </w:r>
      <w:r w:rsidR="00FA257D" w:rsidRPr="00F70C29">
        <w:rPr>
          <w:rFonts w:ascii="Arial" w:eastAsiaTheme="minorHAnsi" w:hAnsi="Arial" w:cs="Arial"/>
          <w:lang w:val="en-GB" w:eastAsia="en-GB"/>
        </w:rPr>
        <w:t xml:space="preserve"> </w:t>
      </w:r>
      <w:r w:rsidR="00C47ED8" w:rsidRPr="00F70C29">
        <w:rPr>
          <w:rFonts w:ascii="Arial" w:eastAsiaTheme="minorHAnsi" w:hAnsi="Arial" w:cs="Arial"/>
          <w:lang w:val="en-GB" w:eastAsia="en-GB"/>
        </w:rPr>
        <w:t>that</w:t>
      </w:r>
      <w:r w:rsidR="00FA257D" w:rsidRPr="00F70C29">
        <w:rPr>
          <w:rFonts w:ascii="Arial" w:eastAsiaTheme="minorHAnsi" w:hAnsi="Arial" w:cs="Arial"/>
          <w:lang w:val="en-GB" w:eastAsia="en-GB"/>
        </w:rPr>
        <w:t xml:space="preserve"> was more practical</w:t>
      </w:r>
      <w:r w:rsidR="00194A5C" w:rsidRPr="00F70C29">
        <w:rPr>
          <w:rFonts w:ascii="Arial" w:eastAsiaTheme="minorHAnsi" w:hAnsi="Arial" w:cs="Arial"/>
          <w:lang w:val="en-GB" w:eastAsia="en-GB"/>
        </w:rPr>
        <w:t xml:space="preserve"> and relevant</w:t>
      </w:r>
      <w:r w:rsidR="00FA257D" w:rsidRPr="00F70C29">
        <w:rPr>
          <w:rFonts w:ascii="Arial" w:eastAsiaTheme="minorHAnsi" w:hAnsi="Arial" w:cs="Arial"/>
          <w:lang w:val="en-GB" w:eastAsia="en-GB"/>
        </w:rPr>
        <w:t xml:space="preserve"> for the theme of the poster.</w:t>
      </w:r>
    </w:p>
    <w:p w14:paraId="6147C181" w14:textId="77777777" w:rsidR="00F40DFE" w:rsidRPr="00F70C29" w:rsidRDefault="00F40DFE" w:rsidP="00F40DFE">
      <w:pPr>
        <w:pStyle w:val="NoSpacing"/>
        <w:pBdr>
          <w:bottom w:val="single" w:sz="4" w:space="1" w:color="auto"/>
        </w:pBdr>
        <w:spacing w:after="200" w:line="360" w:lineRule="auto"/>
        <w:jc w:val="both"/>
        <w:rPr>
          <w:rFonts w:ascii="Arial" w:eastAsiaTheme="minorHAnsi" w:hAnsi="Arial" w:cs="Arial"/>
          <w:lang w:val="en-GB" w:eastAsia="en-GB"/>
        </w:rPr>
      </w:pPr>
    </w:p>
    <w:p w14:paraId="301F79F4" w14:textId="579DB124" w:rsidR="00FF45F2" w:rsidRPr="00F70C29" w:rsidRDefault="00F22D18" w:rsidP="000948FF">
      <w:pPr>
        <w:pStyle w:val="NoSpacing"/>
        <w:numPr>
          <w:ilvl w:val="0"/>
          <w:numId w:val="5"/>
        </w:numPr>
        <w:spacing w:after="200" w:line="360" w:lineRule="auto"/>
        <w:jc w:val="both"/>
        <w:rPr>
          <w:rFonts w:ascii="Arial" w:eastAsiaTheme="minorHAnsi" w:hAnsi="Arial" w:cs="Arial"/>
          <w:lang w:val="en-GB" w:eastAsia="en-GB"/>
        </w:rPr>
      </w:pPr>
      <w:r w:rsidRPr="00F70C29">
        <w:rPr>
          <w:rFonts w:ascii="Arial" w:hAnsi="Arial" w:cs="Arial"/>
        </w:rPr>
        <w:t>Monash University, (</w:t>
      </w:r>
      <w:r w:rsidR="00D433BE" w:rsidRPr="00F70C29">
        <w:rPr>
          <w:rFonts w:ascii="Arial" w:hAnsi="Arial" w:cs="Arial"/>
        </w:rPr>
        <w:t>201</w:t>
      </w:r>
      <w:r w:rsidR="00E22598" w:rsidRPr="00F70C29">
        <w:rPr>
          <w:rFonts w:ascii="Arial" w:hAnsi="Arial" w:cs="Arial"/>
        </w:rPr>
        <w:t>6</w:t>
      </w:r>
      <w:r w:rsidR="00D433BE" w:rsidRPr="00F70C29">
        <w:rPr>
          <w:rFonts w:ascii="Arial" w:hAnsi="Arial" w:cs="Arial"/>
        </w:rPr>
        <w:t xml:space="preserve">) </w:t>
      </w:r>
      <w:r w:rsidR="00D433BE" w:rsidRPr="00F70C29">
        <w:rPr>
          <w:rFonts w:ascii="Arial" w:hAnsi="Arial" w:cs="Arial"/>
          <w:i/>
          <w:iCs/>
        </w:rPr>
        <w:t>International Research in Early Childhood Education</w:t>
      </w:r>
      <w:r w:rsidR="00DA3C06" w:rsidRPr="00F70C29">
        <w:rPr>
          <w:rFonts w:ascii="Arial" w:hAnsi="Arial" w:cs="Arial"/>
          <w:i/>
          <w:iCs/>
        </w:rPr>
        <w:t xml:space="preserve">. </w:t>
      </w:r>
      <w:r w:rsidR="00DA3C06" w:rsidRPr="00F70C29">
        <w:rPr>
          <w:rFonts w:ascii="Arial" w:hAnsi="Arial" w:cs="Arial"/>
        </w:rPr>
        <w:t>2</w:t>
      </w:r>
      <w:r w:rsidR="00DA3C06" w:rsidRPr="00F70C29">
        <w:rPr>
          <w:rFonts w:ascii="Arial" w:hAnsi="Arial" w:cs="Arial"/>
          <w:vertAlign w:val="superscript"/>
        </w:rPr>
        <w:t>nd</w:t>
      </w:r>
      <w:r w:rsidR="00DA3C06" w:rsidRPr="00F70C29">
        <w:rPr>
          <w:rFonts w:ascii="Arial" w:hAnsi="Arial" w:cs="Arial"/>
        </w:rPr>
        <w:t xml:space="preserve"> edn</w:t>
      </w:r>
      <w:r w:rsidR="00994483" w:rsidRPr="00F70C29">
        <w:rPr>
          <w:rFonts w:ascii="Arial" w:hAnsi="Arial" w:cs="Arial"/>
        </w:rPr>
        <w:t>, Belfast</w:t>
      </w:r>
      <w:r w:rsidR="00F723EC" w:rsidRPr="00F70C29">
        <w:rPr>
          <w:rFonts w:ascii="Arial" w:hAnsi="Arial" w:cs="Arial"/>
        </w:rPr>
        <w:t>: Queen’s University.</w:t>
      </w:r>
    </w:p>
    <w:p w14:paraId="61192A23" w14:textId="77CE209E" w:rsidR="004D60ED" w:rsidRPr="00F70C29" w:rsidRDefault="00EF3E04" w:rsidP="000948FF">
      <w:pPr>
        <w:pStyle w:val="NoSpacing"/>
        <w:spacing w:after="200" w:line="360" w:lineRule="auto"/>
        <w:jc w:val="both"/>
        <w:rPr>
          <w:rFonts w:ascii="Arial" w:hAnsi="Arial" w:cs="Arial"/>
        </w:rPr>
      </w:pPr>
      <w:r w:rsidRPr="00F70C29">
        <w:rPr>
          <w:rFonts w:ascii="Arial" w:hAnsi="Arial" w:cs="Arial"/>
        </w:rPr>
        <w:t>“It is through others that we become ourselves” is a famous quote used by Vy</w:t>
      </w:r>
      <w:r w:rsidR="00F300FF" w:rsidRPr="00F70C29">
        <w:rPr>
          <w:rFonts w:ascii="Arial" w:hAnsi="Arial" w:cs="Arial"/>
        </w:rPr>
        <w:t xml:space="preserve">gotsky </w:t>
      </w:r>
      <w:r w:rsidR="00063BEE" w:rsidRPr="00F70C29">
        <w:rPr>
          <w:rFonts w:ascii="Arial" w:hAnsi="Arial" w:cs="Arial"/>
        </w:rPr>
        <w:t>it was a simple</w:t>
      </w:r>
      <w:r w:rsidR="001310CF" w:rsidRPr="00F70C29">
        <w:rPr>
          <w:rFonts w:ascii="Arial" w:hAnsi="Arial" w:cs="Arial"/>
        </w:rPr>
        <w:t xml:space="preserve"> explanation of his principle and approach to the understanding of child development.</w:t>
      </w:r>
      <w:r w:rsidR="004D60ED" w:rsidRPr="00F70C29">
        <w:rPr>
          <w:rFonts w:ascii="Arial" w:hAnsi="Arial" w:cs="Arial"/>
        </w:rPr>
        <w:t xml:space="preserve"> The reason for using t</w:t>
      </w:r>
      <w:r w:rsidR="004537A2" w:rsidRPr="00F70C29">
        <w:rPr>
          <w:rFonts w:ascii="Arial" w:hAnsi="Arial" w:cs="Arial"/>
        </w:rPr>
        <w:t xml:space="preserve">his source of information is that it provided </w:t>
      </w:r>
      <w:r w:rsidR="00772A5C" w:rsidRPr="00F70C29">
        <w:rPr>
          <w:rFonts w:ascii="Arial" w:hAnsi="Arial" w:cs="Arial"/>
        </w:rPr>
        <w:t>an</w:t>
      </w:r>
      <w:r w:rsidR="004537A2" w:rsidRPr="00F70C29">
        <w:rPr>
          <w:rFonts w:ascii="Arial" w:hAnsi="Arial" w:cs="Arial"/>
        </w:rPr>
        <w:t xml:space="preserve"> </w:t>
      </w:r>
      <w:r w:rsidR="008E425A" w:rsidRPr="00F70C29">
        <w:rPr>
          <w:rFonts w:ascii="Arial" w:hAnsi="Arial" w:cs="Arial"/>
        </w:rPr>
        <w:t>educational quote.</w:t>
      </w:r>
    </w:p>
    <w:p w14:paraId="1B70D129" w14:textId="77777777" w:rsidR="00F40DFE" w:rsidRPr="00F70C29" w:rsidRDefault="00F40DFE" w:rsidP="00F40DFE">
      <w:pPr>
        <w:pStyle w:val="NoSpacing"/>
        <w:pBdr>
          <w:bottom w:val="single" w:sz="4" w:space="1" w:color="auto"/>
        </w:pBdr>
        <w:spacing w:after="200" w:line="360" w:lineRule="auto"/>
        <w:jc w:val="both"/>
        <w:rPr>
          <w:rFonts w:ascii="Arial" w:hAnsi="Arial" w:cs="Arial"/>
        </w:rPr>
      </w:pPr>
    </w:p>
    <w:p w14:paraId="79B26C42" w14:textId="19943F2A" w:rsidR="00B659B1" w:rsidRPr="00F70C29" w:rsidRDefault="004F416A" w:rsidP="000948FF">
      <w:pPr>
        <w:pStyle w:val="NoSpacing"/>
        <w:numPr>
          <w:ilvl w:val="0"/>
          <w:numId w:val="5"/>
        </w:numPr>
        <w:spacing w:after="200" w:line="360" w:lineRule="auto"/>
        <w:jc w:val="both"/>
        <w:rPr>
          <w:rFonts w:ascii="Arial" w:hAnsi="Arial" w:cs="Arial"/>
          <w:i/>
          <w:iCs/>
        </w:rPr>
      </w:pPr>
      <w:r w:rsidRPr="00F70C29">
        <w:rPr>
          <w:rFonts w:ascii="Arial" w:hAnsi="Arial" w:cs="Arial"/>
        </w:rPr>
        <w:t>Hungry</w:t>
      </w:r>
      <w:r w:rsidR="006E7EFA" w:rsidRPr="00F70C29">
        <w:rPr>
          <w:rFonts w:ascii="Arial" w:hAnsi="Arial" w:cs="Arial"/>
        </w:rPr>
        <w:t xml:space="preserve"> Little Minds</w:t>
      </w:r>
      <w:r w:rsidR="00B47792" w:rsidRPr="00F70C29">
        <w:rPr>
          <w:rFonts w:ascii="Arial" w:hAnsi="Arial" w:cs="Arial"/>
        </w:rPr>
        <w:t>.</w:t>
      </w:r>
      <w:r w:rsidR="0078154B" w:rsidRPr="00F70C29">
        <w:rPr>
          <w:rFonts w:ascii="Arial" w:hAnsi="Arial" w:cs="Arial"/>
        </w:rPr>
        <w:t xml:space="preserve"> HM </w:t>
      </w:r>
      <w:r w:rsidR="00B47792" w:rsidRPr="00F70C29">
        <w:rPr>
          <w:rFonts w:ascii="Arial" w:hAnsi="Arial" w:cs="Arial"/>
        </w:rPr>
        <w:t>Government,</w:t>
      </w:r>
      <w:r w:rsidR="006E7EFA" w:rsidRPr="00F70C29">
        <w:rPr>
          <w:rFonts w:ascii="Arial" w:hAnsi="Arial" w:cs="Arial"/>
        </w:rPr>
        <w:t xml:space="preserve"> (</w:t>
      </w:r>
      <w:r w:rsidR="00CF1AD9" w:rsidRPr="00F70C29">
        <w:rPr>
          <w:rFonts w:ascii="Arial" w:hAnsi="Arial" w:cs="Arial"/>
        </w:rPr>
        <w:t>2021)</w:t>
      </w:r>
      <w:r w:rsidR="00CD2158" w:rsidRPr="00F70C29">
        <w:rPr>
          <w:rFonts w:ascii="Arial" w:hAnsi="Arial" w:cs="Arial"/>
        </w:rPr>
        <w:t xml:space="preserve"> </w:t>
      </w:r>
      <w:r w:rsidR="00F041FF" w:rsidRPr="00F70C29">
        <w:rPr>
          <w:rFonts w:ascii="Arial" w:hAnsi="Arial" w:cs="Arial"/>
          <w:i/>
          <w:iCs/>
        </w:rPr>
        <w:t>Simple, fun activities for kids, from newborn to five</w:t>
      </w:r>
      <w:r w:rsidR="00503583" w:rsidRPr="00F70C29">
        <w:rPr>
          <w:rFonts w:ascii="Arial" w:hAnsi="Arial" w:cs="Arial"/>
          <w:i/>
          <w:iCs/>
        </w:rPr>
        <w:t>.</w:t>
      </w:r>
      <w:r w:rsidR="00A25227" w:rsidRPr="00F70C29">
        <w:rPr>
          <w:rFonts w:ascii="Arial" w:hAnsi="Arial" w:cs="Arial"/>
          <w:i/>
          <w:iCs/>
        </w:rPr>
        <w:t xml:space="preserve"> </w:t>
      </w:r>
      <w:r w:rsidR="00A25227" w:rsidRPr="00F70C29">
        <w:rPr>
          <w:rFonts w:ascii="Arial" w:hAnsi="Arial" w:cs="Arial"/>
        </w:rPr>
        <w:t xml:space="preserve">Available at: </w:t>
      </w:r>
      <w:hyperlink r:id="rId17" w:history="1">
        <w:r w:rsidR="007B1FE3" w:rsidRPr="00F70C29">
          <w:rPr>
            <w:rStyle w:val="Hyperlink"/>
            <w:rFonts w:ascii="Arial" w:hAnsi="Arial" w:cs="Arial"/>
          </w:rPr>
          <w:t>https://</w:t>
        </w:r>
        <w:proofErr w:type="spellStart"/>
        <w:r w:rsidR="007B1FE3" w:rsidRPr="00F70C29">
          <w:rPr>
            <w:rStyle w:val="Hyperlink"/>
            <w:rFonts w:ascii="Arial" w:hAnsi="Arial" w:cs="Arial"/>
          </w:rPr>
          <w:t>hungrylittleminds.campaign.gov.uk</w:t>
        </w:r>
        <w:proofErr w:type="spellEnd"/>
      </w:hyperlink>
      <w:r w:rsidR="007B1FE3" w:rsidRPr="00F70C29">
        <w:rPr>
          <w:rFonts w:ascii="Arial" w:hAnsi="Arial" w:cs="Arial"/>
        </w:rPr>
        <w:t xml:space="preserve"> </w:t>
      </w:r>
      <w:r w:rsidR="00DB6382" w:rsidRPr="00F70C29">
        <w:rPr>
          <w:rFonts w:ascii="Arial" w:hAnsi="Arial" w:cs="Arial"/>
        </w:rPr>
        <w:t>Accessed: 24 February 2021).</w:t>
      </w:r>
    </w:p>
    <w:p w14:paraId="22A968B5" w14:textId="65B16ACB" w:rsidR="002E7FCD" w:rsidRPr="00F70C29" w:rsidRDefault="002E7FCD" w:rsidP="000948FF">
      <w:pPr>
        <w:pStyle w:val="NoSpacing"/>
        <w:spacing w:after="200" w:line="360" w:lineRule="auto"/>
        <w:jc w:val="both"/>
        <w:rPr>
          <w:rFonts w:ascii="Arial" w:hAnsi="Arial" w:cs="Arial"/>
        </w:rPr>
      </w:pPr>
      <w:r w:rsidRPr="00F70C29">
        <w:rPr>
          <w:rFonts w:ascii="Arial" w:hAnsi="Arial" w:cs="Arial"/>
        </w:rPr>
        <w:lastRenderedPageBreak/>
        <w:t xml:space="preserve">The reason for using this source was due to the helpful ideas it provided as practical examples around various games and activities that a parent and child can participate </w:t>
      </w:r>
      <w:r w:rsidR="005A2D3B" w:rsidRPr="00F70C29">
        <w:rPr>
          <w:rFonts w:ascii="Arial" w:hAnsi="Arial" w:cs="Arial"/>
        </w:rPr>
        <w:t>in</w:t>
      </w:r>
      <w:r w:rsidR="00AE301A" w:rsidRPr="00F70C29">
        <w:rPr>
          <w:rFonts w:ascii="Arial" w:hAnsi="Arial" w:cs="Arial"/>
        </w:rPr>
        <w:t xml:space="preserve"> at different </w:t>
      </w:r>
      <w:r w:rsidR="00462C92" w:rsidRPr="00F70C29">
        <w:rPr>
          <w:rFonts w:ascii="Arial" w:hAnsi="Arial" w:cs="Arial"/>
        </w:rPr>
        <w:t>stages.</w:t>
      </w:r>
      <w:r w:rsidRPr="00F70C29">
        <w:rPr>
          <w:rFonts w:ascii="Arial" w:hAnsi="Arial" w:cs="Arial"/>
        </w:rPr>
        <w:t xml:space="preserve"> Provided information on 0-5 Years and appeared credible. The fact is it also demonstrated with video links real-life situations about which activities would be most effective. It supported the ideas used.</w:t>
      </w:r>
    </w:p>
    <w:p w14:paraId="48924B30" w14:textId="77777777" w:rsidR="00A940B0" w:rsidRPr="00F70C29" w:rsidRDefault="00A940B0" w:rsidP="00F40DFE">
      <w:pPr>
        <w:pStyle w:val="NoSpacing"/>
        <w:pBdr>
          <w:bottom w:val="single" w:sz="4" w:space="1" w:color="auto"/>
        </w:pBdr>
        <w:spacing w:after="200" w:line="360" w:lineRule="auto"/>
        <w:jc w:val="both"/>
        <w:rPr>
          <w:rFonts w:ascii="Arial" w:hAnsi="Arial" w:cs="Arial"/>
        </w:rPr>
      </w:pPr>
    </w:p>
    <w:p w14:paraId="764049E7" w14:textId="4197A91E" w:rsidR="00DE5F47" w:rsidRPr="00F70C29" w:rsidRDefault="0019694B" w:rsidP="006F0096">
      <w:pPr>
        <w:pStyle w:val="NoSpacing"/>
        <w:numPr>
          <w:ilvl w:val="0"/>
          <w:numId w:val="5"/>
        </w:numPr>
        <w:spacing w:line="360" w:lineRule="auto"/>
        <w:jc w:val="both"/>
        <w:rPr>
          <w:rFonts w:ascii="Arial" w:hAnsi="Arial" w:cs="Arial"/>
          <w:i/>
          <w:iCs/>
        </w:rPr>
      </w:pPr>
      <w:r w:rsidRPr="00F70C29">
        <w:rPr>
          <w:rFonts w:ascii="Arial" w:hAnsi="Arial" w:cs="Arial"/>
        </w:rPr>
        <w:t xml:space="preserve">Gulf Bend Centre, (2021) </w:t>
      </w:r>
      <w:r w:rsidR="00C92F77" w:rsidRPr="00F70C29">
        <w:rPr>
          <w:rFonts w:ascii="Arial" w:hAnsi="Arial" w:cs="Arial"/>
          <w:i/>
          <w:iCs/>
        </w:rPr>
        <w:t>CHILD &amp; ADOLESCENT DEVELOPMENT:</w:t>
      </w:r>
      <w:r w:rsidR="00F13CE9" w:rsidRPr="00F70C29">
        <w:rPr>
          <w:rFonts w:ascii="Arial" w:hAnsi="Arial" w:cs="Arial"/>
          <w:i/>
          <w:iCs/>
        </w:rPr>
        <w:t xml:space="preserve"> </w:t>
      </w:r>
      <w:r w:rsidR="00C92F77" w:rsidRPr="00F70C29">
        <w:rPr>
          <w:rFonts w:ascii="Arial" w:hAnsi="Arial" w:cs="Arial"/>
          <w:i/>
          <w:iCs/>
        </w:rPr>
        <w:t>OVERVIEW OF CHILD DEVELOPMENT THEORIES</w:t>
      </w:r>
      <w:r w:rsidR="00F13CE9" w:rsidRPr="00F70C29">
        <w:rPr>
          <w:rFonts w:ascii="Arial" w:hAnsi="Arial" w:cs="Arial"/>
          <w:i/>
          <w:iCs/>
        </w:rPr>
        <w:t>.</w:t>
      </w:r>
      <w:r w:rsidR="00F13CE9" w:rsidRPr="00F70C29">
        <w:rPr>
          <w:rFonts w:ascii="Arial" w:hAnsi="Arial" w:cs="Arial"/>
        </w:rPr>
        <w:t xml:space="preserve"> Available at: </w:t>
      </w:r>
      <w:hyperlink r:id="rId18" w:history="1">
        <w:r w:rsidR="007E6DBF" w:rsidRPr="00F70C29">
          <w:rPr>
            <w:rStyle w:val="Hyperlink"/>
            <w:rFonts w:ascii="Arial" w:eastAsiaTheme="minorHAnsi" w:hAnsi="Arial" w:cs="Arial"/>
            <w:lang w:val="en-GB" w:eastAsia="en-GB"/>
          </w:rPr>
          <w:t>https://</w:t>
        </w:r>
        <w:proofErr w:type="spellStart"/>
        <w:r w:rsidR="007E6DBF" w:rsidRPr="00F70C29">
          <w:rPr>
            <w:rStyle w:val="Hyperlink"/>
            <w:rFonts w:ascii="Arial" w:eastAsiaTheme="minorHAnsi" w:hAnsi="Arial" w:cs="Arial"/>
            <w:lang w:val="en-GB" w:eastAsia="en-GB"/>
          </w:rPr>
          <w:t>www.gulfbend.org</w:t>
        </w:r>
        <w:proofErr w:type="spellEnd"/>
        <w:r w:rsidR="007E6DBF" w:rsidRPr="00F70C29">
          <w:rPr>
            <w:rStyle w:val="Hyperlink"/>
            <w:rFonts w:ascii="Arial" w:eastAsiaTheme="minorHAnsi" w:hAnsi="Arial" w:cs="Arial"/>
            <w:lang w:val="en-GB" w:eastAsia="en-GB"/>
          </w:rPr>
          <w:t>/</w:t>
        </w:r>
        <w:proofErr w:type="spellStart"/>
        <w:r w:rsidR="007E6DBF" w:rsidRPr="00F70C29">
          <w:rPr>
            <w:rStyle w:val="Hyperlink"/>
            <w:rFonts w:ascii="Arial" w:eastAsiaTheme="minorHAnsi" w:hAnsi="Arial" w:cs="Arial"/>
            <w:lang w:val="en-GB" w:eastAsia="en-GB"/>
          </w:rPr>
          <w:t>poc</w:t>
        </w:r>
        <w:proofErr w:type="spellEnd"/>
        <w:r w:rsidR="007E6DBF" w:rsidRPr="00F70C29">
          <w:rPr>
            <w:rStyle w:val="Hyperlink"/>
            <w:rFonts w:ascii="Arial" w:eastAsiaTheme="minorHAnsi" w:hAnsi="Arial" w:cs="Arial"/>
            <w:lang w:val="en-GB" w:eastAsia="en-GB"/>
          </w:rPr>
          <w:t>/</w:t>
        </w:r>
        <w:proofErr w:type="spellStart"/>
        <w:r w:rsidR="007E6DBF" w:rsidRPr="00F70C29">
          <w:rPr>
            <w:rStyle w:val="Hyperlink"/>
            <w:rFonts w:ascii="Arial" w:eastAsiaTheme="minorHAnsi" w:hAnsi="Arial" w:cs="Arial"/>
            <w:lang w:val="en-GB" w:eastAsia="en-GB"/>
          </w:rPr>
          <w:t>center_index.php?id</w:t>
        </w:r>
        <w:proofErr w:type="spellEnd"/>
        <w:r w:rsidR="007E6DBF" w:rsidRPr="00F70C29">
          <w:rPr>
            <w:rStyle w:val="Hyperlink"/>
            <w:rFonts w:ascii="Arial" w:eastAsiaTheme="minorHAnsi" w:hAnsi="Arial" w:cs="Arial"/>
            <w:lang w:val="en-GB" w:eastAsia="en-GB"/>
          </w:rPr>
          <w:t>=</w:t>
        </w:r>
        <w:proofErr w:type="spellStart"/>
        <w:r w:rsidR="007E6DBF" w:rsidRPr="00F70C29">
          <w:rPr>
            <w:rStyle w:val="Hyperlink"/>
            <w:rFonts w:ascii="Arial" w:eastAsiaTheme="minorHAnsi" w:hAnsi="Arial" w:cs="Arial"/>
            <w:lang w:val="en-GB" w:eastAsia="en-GB"/>
          </w:rPr>
          <w:t>28&amp;cn</w:t>
        </w:r>
        <w:proofErr w:type="spellEnd"/>
        <w:r w:rsidR="007E6DBF" w:rsidRPr="00F70C29">
          <w:rPr>
            <w:rStyle w:val="Hyperlink"/>
            <w:rFonts w:ascii="Arial" w:eastAsiaTheme="minorHAnsi" w:hAnsi="Arial" w:cs="Arial"/>
            <w:lang w:val="en-GB" w:eastAsia="en-GB"/>
          </w:rPr>
          <w:t>=28</w:t>
        </w:r>
      </w:hyperlink>
      <w:r w:rsidR="007E6DBF" w:rsidRPr="00F70C29">
        <w:rPr>
          <w:rFonts w:ascii="Arial" w:eastAsiaTheme="minorHAnsi" w:hAnsi="Arial" w:cs="Arial"/>
          <w:lang w:val="en-GB" w:eastAsia="en-GB"/>
        </w:rPr>
        <w:t xml:space="preserve"> Accessed: 24 February 2021).</w:t>
      </w:r>
    </w:p>
    <w:p w14:paraId="5D3B8F06" w14:textId="77777777" w:rsidR="00F40DFE" w:rsidRPr="00F70C29" w:rsidRDefault="00F40DFE" w:rsidP="00F40DFE">
      <w:pPr>
        <w:pStyle w:val="NoSpacing"/>
        <w:spacing w:line="360" w:lineRule="auto"/>
        <w:ind w:left="360"/>
        <w:jc w:val="both"/>
        <w:rPr>
          <w:rFonts w:ascii="Arial" w:hAnsi="Arial" w:cs="Arial"/>
          <w:i/>
          <w:iCs/>
        </w:rPr>
      </w:pPr>
    </w:p>
    <w:p w14:paraId="6FB4AD89" w14:textId="56BCC84A" w:rsidR="00EB0012" w:rsidRPr="00F70C29" w:rsidRDefault="00CC5C47" w:rsidP="006F0096">
      <w:pPr>
        <w:pStyle w:val="NoSpacing"/>
        <w:spacing w:line="360" w:lineRule="auto"/>
        <w:jc w:val="both"/>
        <w:rPr>
          <w:rFonts w:ascii="Arial" w:hAnsi="Arial" w:cs="Arial"/>
        </w:rPr>
      </w:pPr>
      <w:r w:rsidRPr="00F70C29">
        <w:rPr>
          <w:rFonts w:ascii="Arial" w:hAnsi="Arial" w:cs="Arial"/>
        </w:rPr>
        <w:t xml:space="preserve">This source of information was helpful with regards to providing an overview of all other development theories as well </w:t>
      </w:r>
      <w:r w:rsidR="001D4380" w:rsidRPr="00F70C29">
        <w:rPr>
          <w:rFonts w:ascii="Arial" w:hAnsi="Arial" w:cs="Arial"/>
        </w:rPr>
        <w:t>as the ones</w:t>
      </w:r>
      <w:r w:rsidRPr="00F70C29">
        <w:rPr>
          <w:rFonts w:ascii="Arial" w:hAnsi="Arial" w:cs="Arial"/>
        </w:rPr>
        <w:t xml:space="preserve"> highlighted with</w:t>
      </w:r>
      <w:r w:rsidR="001D4380" w:rsidRPr="00F70C29">
        <w:rPr>
          <w:rFonts w:ascii="Arial" w:hAnsi="Arial" w:cs="Arial"/>
        </w:rPr>
        <w:t>in</w:t>
      </w:r>
      <w:r w:rsidRPr="00F70C29">
        <w:rPr>
          <w:rFonts w:ascii="Arial" w:hAnsi="Arial" w:cs="Arial"/>
        </w:rPr>
        <w:t xml:space="preserve"> the poster. The knowledge gained from research on other developments was a reason for emphasizing more on</w:t>
      </w:r>
      <w:r w:rsidR="007066CA" w:rsidRPr="00F70C29">
        <w:rPr>
          <w:rFonts w:ascii="Arial" w:hAnsi="Arial" w:cs="Arial"/>
        </w:rPr>
        <w:t xml:space="preserve"> Jean Piaget,</w:t>
      </w:r>
      <w:r w:rsidRPr="00F70C29">
        <w:rPr>
          <w:rFonts w:ascii="Arial" w:hAnsi="Arial" w:cs="Arial"/>
        </w:rPr>
        <w:t xml:space="preserve"> Lev </w:t>
      </w:r>
      <w:r w:rsidR="001D4380" w:rsidRPr="00F70C29">
        <w:rPr>
          <w:rFonts w:ascii="Arial" w:hAnsi="Arial" w:cs="Arial"/>
        </w:rPr>
        <w:t>Vygotsky,</w:t>
      </w:r>
      <w:r w:rsidRPr="00F70C29">
        <w:rPr>
          <w:rFonts w:ascii="Arial" w:hAnsi="Arial" w:cs="Arial"/>
        </w:rPr>
        <w:t xml:space="preserve"> and Erik Erikson’s Development theories as they </w:t>
      </w:r>
      <w:r w:rsidR="009027D0" w:rsidRPr="00F70C29">
        <w:rPr>
          <w:rFonts w:ascii="Arial" w:hAnsi="Arial" w:cs="Arial"/>
        </w:rPr>
        <w:t xml:space="preserve">all </w:t>
      </w:r>
      <w:r w:rsidRPr="00F70C29">
        <w:rPr>
          <w:rFonts w:ascii="Arial" w:hAnsi="Arial" w:cs="Arial"/>
        </w:rPr>
        <w:t xml:space="preserve">described how </w:t>
      </w:r>
      <w:r w:rsidR="00881E20" w:rsidRPr="00F70C29">
        <w:rPr>
          <w:rFonts w:ascii="Arial" w:hAnsi="Arial" w:cs="Arial"/>
        </w:rPr>
        <w:t>life’s experiences</w:t>
      </w:r>
      <w:r w:rsidR="009027D0" w:rsidRPr="00F70C29">
        <w:rPr>
          <w:rFonts w:ascii="Arial" w:hAnsi="Arial" w:cs="Arial"/>
        </w:rPr>
        <w:t xml:space="preserve"> and social aspect</w:t>
      </w:r>
      <w:r w:rsidR="00881E20" w:rsidRPr="00F70C29">
        <w:rPr>
          <w:rFonts w:ascii="Arial" w:hAnsi="Arial" w:cs="Arial"/>
        </w:rPr>
        <w:t xml:space="preserve"> </w:t>
      </w:r>
      <w:r w:rsidRPr="00F70C29">
        <w:rPr>
          <w:rFonts w:ascii="Arial" w:hAnsi="Arial" w:cs="Arial"/>
        </w:rPr>
        <w:t>influence</w:t>
      </w:r>
      <w:r w:rsidR="006A5C5F" w:rsidRPr="00F70C29">
        <w:rPr>
          <w:rFonts w:ascii="Arial" w:hAnsi="Arial" w:cs="Arial"/>
        </w:rPr>
        <w:t xml:space="preserve"> </w:t>
      </w:r>
      <w:r w:rsidR="00866A5D" w:rsidRPr="00F70C29">
        <w:rPr>
          <w:rFonts w:ascii="Arial" w:hAnsi="Arial" w:cs="Arial"/>
        </w:rPr>
        <w:t xml:space="preserve">and how </w:t>
      </w:r>
      <w:r w:rsidR="000A33D0" w:rsidRPr="00F70C29">
        <w:rPr>
          <w:rFonts w:ascii="Arial" w:hAnsi="Arial" w:cs="Arial"/>
        </w:rPr>
        <w:t>nature</w:t>
      </w:r>
      <w:r w:rsidRPr="00F70C29">
        <w:rPr>
          <w:rFonts w:ascii="Arial" w:hAnsi="Arial" w:cs="Arial"/>
        </w:rPr>
        <w:t xml:space="preserve"> and nurture can play a part in a child’s development at different stages into adulthood.</w:t>
      </w:r>
    </w:p>
    <w:p w14:paraId="04E72557" w14:textId="6C206487" w:rsidR="00F40DFE" w:rsidRPr="00F70C29" w:rsidRDefault="006F0096" w:rsidP="006F0096">
      <w:pPr>
        <w:pStyle w:val="NoSpacing"/>
        <w:spacing w:line="360" w:lineRule="auto"/>
        <w:jc w:val="both"/>
        <w:rPr>
          <w:rFonts w:ascii="Arial" w:hAnsi="Arial" w:cs="Arial"/>
        </w:rPr>
      </w:pPr>
      <w:r w:rsidRPr="00F70C29">
        <w:rPr>
          <w:rFonts w:ascii="Arial" w:hAnsi="Arial" w:cs="Arial"/>
        </w:rPr>
        <w:t xml:space="preserve">Due to focusing on sources of information around </w:t>
      </w:r>
      <w:r w:rsidR="00F40DFE" w:rsidRPr="00F70C29">
        <w:rPr>
          <w:rFonts w:ascii="Arial" w:hAnsi="Arial" w:cs="Arial"/>
        </w:rPr>
        <w:t>Piaget,</w:t>
      </w:r>
      <w:r w:rsidRPr="00F70C29">
        <w:rPr>
          <w:rFonts w:ascii="Arial" w:hAnsi="Arial" w:cs="Arial"/>
        </w:rPr>
        <w:t xml:space="preserve"> </w:t>
      </w:r>
      <w:r w:rsidR="00B9076B" w:rsidRPr="00F70C29">
        <w:rPr>
          <w:rFonts w:ascii="Arial" w:hAnsi="Arial" w:cs="Arial"/>
        </w:rPr>
        <w:t>Vygotsky,</w:t>
      </w:r>
      <w:r w:rsidRPr="00F70C29">
        <w:rPr>
          <w:rFonts w:ascii="Arial" w:hAnsi="Arial" w:cs="Arial"/>
        </w:rPr>
        <w:t xml:space="preserve"> and Erikson’s work they all do have common ideas and approaches the outlook they all have and talk about nurture in a way relevant for child’s upbringing</w:t>
      </w:r>
      <w:r w:rsidR="00F40DFE" w:rsidRPr="00F70C29">
        <w:rPr>
          <w:rFonts w:ascii="Arial" w:hAnsi="Arial" w:cs="Arial"/>
        </w:rPr>
        <w:t>.</w:t>
      </w:r>
    </w:p>
    <w:p w14:paraId="228144ED" w14:textId="77777777" w:rsidR="00F40DFE" w:rsidRPr="00F70C29" w:rsidRDefault="00F40DFE" w:rsidP="00F40DFE">
      <w:pPr>
        <w:pStyle w:val="NoSpacing"/>
        <w:pBdr>
          <w:bottom w:val="single" w:sz="4" w:space="1" w:color="auto"/>
        </w:pBdr>
        <w:spacing w:line="360" w:lineRule="auto"/>
        <w:jc w:val="both"/>
        <w:rPr>
          <w:rFonts w:ascii="Arial" w:hAnsi="Arial" w:cs="Arial"/>
        </w:rPr>
      </w:pPr>
    </w:p>
    <w:p w14:paraId="2E542F32" w14:textId="0660257C" w:rsidR="00D37B70" w:rsidRPr="00F70C29" w:rsidRDefault="00D37B70" w:rsidP="006F0096">
      <w:pPr>
        <w:pStyle w:val="NoSpacing"/>
        <w:spacing w:line="360" w:lineRule="auto"/>
        <w:jc w:val="both"/>
        <w:rPr>
          <w:rFonts w:ascii="Arial" w:hAnsi="Arial" w:cs="Arial"/>
        </w:rPr>
      </w:pPr>
    </w:p>
    <w:p w14:paraId="4318AED5" w14:textId="5340516A" w:rsidR="009F5B23" w:rsidRPr="00F70C29" w:rsidRDefault="00414EB9" w:rsidP="006F0096">
      <w:pPr>
        <w:pStyle w:val="NoSpacing"/>
        <w:numPr>
          <w:ilvl w:val="0"/>
          <w:numId w:val="5"/>
        </w:numPr>
        <w:spacing w:line="360" w:lineRule="auto"/>
        <w:jc w:val="both"/>
        <w:rPr>
          <w:rFonts w:ascii="Arial" w:hAnsi="Arial" w:cs="Arial"/>
          <w:i/>
          <w:iCs/>
        </w:rPr>
      </w:pPr>
      <w:r w:rsidRPr="00F70C29">
        <w:rPr>
          <w:rFonts w:ascii="Arial" w:hAnsi="Arial" w:cs="Arial"/>
        </w:rPr>
        <w:t xml:space="preserve">Eagly, </w:t>
      </w:r>
      <w:r w:rsidR="006D696A" w:rsidRPr="00F70C29">
        <w:rPr>
          <w:rFonts w:ascii="Arial" w:hAnsi="Arial" w:cs="Arial"/>
        </w:rPr>
        <w:t xml:space="preserve">H. A. </w:t>
      </w:r>
      <w:r w:rsidR="004C2A7C" w:rsidRPr="00F70C29">
        <w:rPr>
          <w:rFonts w:ascii="Arial" w:hAnsi="Arial" w:cs="Arial"/>
        </w:rPr>
        <w:t xml:space="preserve">and </w:t>
      </w:r>
      <w:r w:rsidR="0096018C" w:rsidRPr="00F70C29">
        <w:rPr>
          <w:rFonts w:ascii="Arial" w:hAnsi="Arial" w:cs="Arial"/>
        </w:rPr>
        <w:t>Wood, W. (2013)</w:t>
      </w:r>
      <w:r w:rsidR="00B14BF5" w:rsidRPr="00F70C29">
        <w:rPr>
          <w:rFonts w:ascii="Arial" w:hAnsi="Arial" w:cs="Arial"/>
        </w:rPr>
        <w:t xml:space="preserve"> </w:t>
      </w:r>
      <w:r w:rsidR="00B53B55" w:rsidRPr="00F70C29">
        <w:rPr>
          <w:rFonts w:ascii="Arial" w:hAnsi="Arial" w:cs="Arial"/>
        </w:rPr>
        <w:t xml:space="preserve">‘Perspectives on Psychological Science’ </w:t>
      </w:r>
      <w:r w:rsidR="00B14BF5" w:rsidRPr="00F70C29">
        <w:rPr>
          <w:rFonts w:ascii="Arial" w:hAnsi="Arial" w:cs="Arial"/>
          <w:i/>
          <w:iCs/>
        </w:rPr>
        <w:t>The Nature–Nurture Debates: 25 Years of Challenges in Understanding the Psychology of Gender</w:t>
      </w:r>
      <w:r w:rsidR="00C65F28" w:rsidRPr="00F70C29">
        <w:rPr>
          <w:rFonts w:ascii="Arial" w:hAnsi="Arial" w:cs="Arial"/>
          <w:i/>
          <w:iCs/>
        </w:rPr>
        <w:t xml:space="preserve"> </w:t>
      </w:r>
      <w:r w:rsidR="00E832E9" w:rsidRPr="00F70C29">
        <w:rPr>
          <w:rFonts w:ascii="Arial" w:hAnsi="Arial" w:cs="Arial"/>
        </w:rPr>
        <w:t xml:space="preserve">DOI: </w:t>
      </w:r>
      <w:hyperlink r:id="rId19" w:history="1">
        <w:r w:rsidR="00E832E9" w:rsidRPr="00F70C29">
          <w:rPr>
            <w:rFonts w:ascii="Arial" w:eastAsiaTheme="minorHAnsi" w:hAnsi="Arial" w:cs="Arial"/>
            <w:color w:val="006ACC"/>
            <w:u w:val="single"/>
            <w:shd w:val="clear" w:color="auto" w:fill="FFFFFF"/>
            <w:lang w:val="en-GB" w:eastAsia="en-GB"/>
          </w:rPr>
          <w:t>https://</w:t>
        </w:r>
        <w:proofErr w:type="spellStart"/>
        <w:r w:rsidR="00E832E9" w:rsidRPr="00F70C29">
          <w:rPr>
            <w:rFonts w:ascii="Arial" w:eastAsiaTheme="minorHAnsi" w:hAnsi="Arial" w:cs="Arial"/>
            <w:color w:val="006ACC"/>
            <w:u w:val="single"/>
            <w:shd w:val="clear" w:color="auto" w:fill="FFFFFF"/>
            <w:lang w:val="en-GB" w:eastAsia="en-GB"/>
          </w:rPr>
          <w:t>doi-org.ezproxy.uwtsd.ac.uk</w:t>
        </w:r>
        <w:proofErr w:type="spellEnd"/>
        <w:r w:rsidR="00E832E9" w:rsidRPr="00F70C29">
          <w:rPr>
            <w:rFonts w:ascii="Arial" w:eastAsiaTheme="minorHAnsi" w:hAnsi="Arial" w:cs="Arial"/>
            <w:color w:val="006ACC"/>
            <w:u w:val="single"/>
            <w:shd w:val="clear" w:color="auto" w:fill="FFFFFF"/>
            <w:lang w:val="en-GB" w:eastAsia="en-GB"/>
          </w:rPr>
          <w:t>/10.1177/1745691613484767</w:t>
        </w:r>
      </w:hyperlink>
    </w:p>
    <w:p w14:paraId="28CD3A66" w14:textId="77777777" w:rsidR="00E832E9" w:rsidRPr="00F70C29" w:rsidRDefault="00E832E9" w:rsidP="006F0096">
      <w:pPr>
        <w:pStyle w:val="NoSpacing"/>
        <w:spacing w:line="360" w:lineRule="auto"/>
        <w:jc w:val="both"/>
        <w:rPr>
          <w:rFonts w:ascii="Arial" w:eastAsiaTheme="minorHAnsi" w:hAnsi="Arial" w:cs="Arial"/>
          <w:lang w:val="en-GB" w:eastAsia="en-GB"/>
        </w:rPr>
      </w:pPr>
    </w:p>
    <w:p w14:paraId="4E156FBA" w14:textId="5C4C0698" w:rsidR="00CF289A" w:rsidRPr="00F70C29" w:rsidRDefault="00FE72C8" w:rsidP="006F0096">
      <w:pPr>
        <w:pStyle w:val="NoSpacing"/>
        <w:spacing w:line="360" w:lineRule="auto"/>
        <w:jc w:val="both"/>
        <w:rPr>
          <w:rFonts w:ascii="Arial" w:eastAsiaTheme="minorHAnsi" w:hAnsi="Arial" w:cs="Arial"/>
          <w:lang w:val="en-GB" w:eastAsia="en-GB"/>
        </w:rPr>
      </w:pPr>
      <w:r w:rsidRPr="00F70C29">
        <w:rPr>
          <w:rFonts w:ascii="Arial" w:eastAsiaTheme="minorHAnsi" w:hAnsi="Arial" w:cs="Arial"/>
          <w:lang w:val="en-GB" w:eastAsia="en-GB"/>
        </w:rPr>
        <w:t>This source of information was located via library when researching more about</w:t>
      </w:r>
      <w:r w:rsidR="00E41ECC" w:rsidRPr="00F70C29">
        <w:rPr>
          <w:rFonts w:ascii="Arial" w:eastAsiaTheme="minorHAnsi" w:hAnsi="Arial" w:cs="Arial"/>
          <w:lang w:val="en-GB" w:eastAsia="en-GB"/>
        </w:rPr>
        <w:t xml:space="preserve"> ‘Nature and Nurture’ debate</w:t>
      </w:r>
      <w:r w:rsidR="00D073D2" w:rsidRPr="00F70C29">
        <w:rPr>
          <w:rFonts w:ascii="Arial" w:eastAsiaTheme="minorHAnsi" w:hAnsi="Arial" w:cs="Arial"/>
          <w:lang w:val="en-GB" w:eastAsia="en-GB"/>
        </w:rPr>
        <w:t>s</w:t>
      </w:r>
      <w:r w:rsidR="00E41ECC" w:rsidRPr="00F70C29">
        <w:rPr>
          <w:rFonts w:ascii="Arial" w:eastAsiaTheme="minorHAnsi" w:hAnsi="Arial" w:cs="Arial"/>
          <w:lang w:val="en-GB" w:eastAsia="en-GB"/>
        </w:rPr>
        <w:t xml:space="preserve">. The Journal provided </w:t>
      </w:r>
      <w:r w:rsidR="0074619B" w:rsidRPr="00F70C29">
        <w:rPr>
          <w:rFonts w:ascii="Arial" w:eastAsiaTheme="minorHAnsi" w:hAnsi="Arial" w:cs="Arial"/>
          <w:lang w:val="en-GB" w:eastAsia="en-GB"/>
        </w:rPr>
        <w:t xml:space="preserve">some insight on </w:t>
      </w:r>
      <w:r w:rsidR="00FA7756" w:rsidRPr="00F70C29">
        <w:rPr>
          <w:rFonts w:ascii="Arial" w:eastAsiaTheme="minorHAnsi" w:hAnsi="Arial" w:cs="Arial"/>
          <w:lang w:val="en-GB" w:eastAsia="en-GB"/>
        </w:rPr>
        <w:t xml:space="preserve">how society can and will </w:t>
      </w:r>
      <w:r w:rsidR="00762229" w:rsidRPr="00F70C29">
        <w:rPr>
          <w:rFonts w:ascii="Arial" w:eastAsiaTheme="minorHAnsi" w:hAnsi="Arial" w:cs="Arial"/>
          <w:lang w:val="en-GB" w:eastAsia="en-GB"/>
        </w:rPr>
        <w:t>influence</w:t>
      </w:r>
      <w:r w:rsidR="00FA7756" w:rsidRPr="00F70C29">
        <w:rPr>
          <w:rFonts w:ascii="Arial" w:eastAsiaTheme="minorHAnsi" w:hAnsi="Arial" w:cs="Arial"/>
          <w:lang w:val="en-GB" w:eastAsia="en-GB"/>
        </w:rPr>
        <w:t xml:space="preserve"> how we </w:t>
      </w:r>
      <w:r w:rsidR="00C64DA4" w:rsidRPr="00F70C29">
        <w:rPr>
          <w:rFonts w:ascii="Arial" w:eastAsiaTheme="minorHAnsi" w:hAnsi="Arial" w:cs="Arial"/>
          <w:lang w:val="en-GB" w:eastAsia="en-GB"/>
        </w:rPr>
        <w:t>behave meaning such as</w:t>
      </w:r>
      <w:r w:rsidR="000D764A" w:rsidRPr="00F70C29">
        <w:rPr>
          <w:rFonts w:ascii="Arial" w:eastAsiaTheme="minorHAnsi" w:hAnsi="Arial" w:cs="Arial"/>
          <w:lang w:val="en-GB" w:eastAsia="en-GB"/>
        </w:rPr>
        <w:t xml:space="preserve"> religion because</w:t>
      </w:r>
      <w:r w:rsidR="00C64DA4" w:rsidRPr="00F70C29">
        <w:rPr>
          <w:rFonts w:ascii="Arial" w:eastAsiaTheme="minorHAnsi" w:hAnsi="Arial" w:cs="Arial"/>
          <w:lang w:val="en-GB" w:eastAsia="en-GB"/>
        </w:rPr>
        <w:t xml:space="preserve"> beliefs</w:t>
      </w:r>
      <w:r w:rsidR="000D764A" w:rsidRPr="00F70C29">
        <w:rPr>
          <w:rFonts w:ascii="Arial" w:eastAsiaTheme="minorHAnsi" w:hAnsi="Arial" w:cs="Arial"/>
          <w:lang w:val="en-GB" w:eastAsia="en-GB"/>
        </w:rPr>
        <w:t xml:space="preserve"> can have a huge influence on child development.</w:t>
      </w:r>
      <w:r w:rsidR="002E3B23" w:rsidRPr="00F70C29">
        <w:rPr>
          <w:rFonts w:ascii="Arial" w:eastAsiaTheme="minorHAnsi" w:hAnsi="Arial" w:cs="Arial"/>
          <w:lang w:val="en-GB" w:eastAsia="en-GB"/>
        </w:rPr>
        <w:t xml:space="preserve"> Nature and </w:t>
      </w:r>
      <w:r w:rsidR="007359DE" w:rsidRPr="00F70C29">
        <w:rPr>
          <w:rFonts w:ascii="Arial" w:eastAsiaTheme="minorHAnsi" w:hAnsi="Arial" w:cs="Arial"/>
          <w:lang w:val="en-GB" w:eastAsia="en-GB"/>
        </w:rPr>
        <w:t>Nurture</w:t>
      </w:r>
      <w:r w:rsidR="001C495C" w:rsidRPr="00F70C29">
        <w:rPr>
          <w:rFonts w:ascii="Arial" w:eastAsiaTheme="minorHAnsi" w:hAnsi="Arial" w:cs="Arial"/>
          <w:lang w:val="en-GB" w:eastAsia="en-GB"/>
        </w:rPr>
        <w:t xml:space="preserve"> debate</w:t>
      </w:r>
      <w:r w:rsidR="007359DE" w:rsidRPr="00F70C29">
        <w:rPr>
          <w:rFonts w:ascii="Arial" w:eastAsiaTheme="minorHAnsi" w:hAnsi="Arial" w:cs="Arial"/>
          <w:lang w:val="en-GB" w:eastAsia="en-GB"/>
        </w:rPr>
        <w:t>’s</w:t>
      </w:r>
      <w:r w:rsidR="001C495C" w:rsidRPr="00F70C29">
        <w:rPr>
          <w:rFonts w:ascii="Arial" w:eastAsiaTheme="minorHAnsi" w:hAnsi="Arial" w:cs="Arial"/>
          <w:lang w:val="en-GB" w:eastAsia="en-GB"/>
        </w:rPr>
        <w:t xml:space="preserve"> </w:t>
      </w:r>
      <w:r w:rsidR="00830900" w:rsidRPr="00F70C29">
        <w:rPr>
          <w:rFonts w:ascii="Arial" w:eastAsiaTheme="minorHAnsi" w:hAnsi="Arial" w:cs="Arial"/>
          <w:lang w:val="en-GB" w:eastAsia="en-GB"/>
        </w:rPr>
        <w:t xml:space="preserve">is not </w:t>
      </w:r>
      <w:r w:rsidR="007359DE" w:rsidRPr="00F70C29">
        <w:rPr>
          <w:rFonts w:ascii="Arial" w:eastAsiaTheme="minorHAnsi" w:hAnsi="Arial" w:cs="Arial"/>
          <w:lang w:val="en-GB" w:eastAsia="en-GB"/>
        </w:rPr>
        <w:t>necessarily</w:t>
      </w:r>
      <w:r w:rsidR="00830900" w:rsidRPr="00F70C29">
        <w:rPr>
          <w:rFonts w:ascii="Arial" w:eastAsiaTheme="minorHAnsi" w:hAnsi="Arial" w:cs="Arial"/>
          <w:lang w:val="en-GB" w:eastAsia="en-GB"/>
        </w:rPr>
        <w:t xml:space="preserve"> </w:t>
      </w:r>
      <w:r w:rsidR="007359DE" w:rsidRPr="00F70C29">
        <w:rPr>
          <w:rFonts w:ascii="Arial" w:eastAsiaTheme="minorHAnsi" w:hAnsi="Arial" w:cs="Arial"/>
          <w:lang w:val="en-GB" w:eastAsia="en-GB"/>
        </w:rPr>
        <w:t>about</w:t>
      </w:r>
      <w:r w:rsidR="00830900" w:rsidRPr="00F70C29">
        <w:rPr>
          <w:rFonts w:ascii="Arial" w:eastAsiaTheme="minorHAnsi" w:hAnsi="Arial" w:cs="Arial"/>
          <w:lang w:val="en-GB" w:eastAsia="en-GB"/>
        </w:rPr>
        <w:t xml:space="preserve"> gender</w:t>
      </w:r>
      <w:r w:rsidR="007359DE" w:rsidRPr="00F70C29">
        <w:rPr>
          <w:rFonts w:ascii="Arial" w:eastAsiaTheme="minorHAnsi" w:hAnsi="Arial" w:cs="Arial"/>
          <w:lang w:val="en-GB" w:eastAsia="en-GB"/>
        </w:rPr>
        <w:t xml:space="preserve"> or sexual </w:t>
      </w:r>
      <w:r w:rsidR="002F635F" w:rsidRPr="00F70C29">
        <w:rPr>
          <w:rFonts w:ascii="Arial" w:eastAsiaTheme="minorHAnsi" w:hAnsi="Arial" w:cs="Arial"/>
          <w:lang w:val="en-GB" w:eastAsia="en-GB"/>
        </w:rPr>
        <w:t>differences but</w:t>
      </w:r>
      <w:r w:rsidR="007359DE" w:rsidRPr="00F70C29">
        <w:rPr>
          <w:rFonts w:ascii="Arial" w:eastAsiaTheme="minorHAnsi" w:hAnsi="Arial" w:cs="Arial"/>
          <w:lang w:val="en-GB" w:eastAsia="en-GB"/>
        </w:rPr>
        <w:t xml:space="preserve"> </w:t>
      </w:r>
      <w:r w:rsidR="002F635F" w:rsidRPr="00F70C29">
        <w:rPr>
          <w:rFonts w:ascii="Arial" w:eastAsiaTheme="minorHAnsi" w:hAnsi="Arial" w:cs="Arial"/>
          <w:lang w:val="en-GB" w:eastAsia="en-GB"/>
        </w:rPr>
        <w:t>also</w:t>
      </w:r>
      <w:r w:rsidR="00557EA6" w:rsidRPr="00F70C29">
        <w:rPr>
          <w:rFonts w:ascii="Arial" w:eastAsiaTheme="minorHAnsi" w:hAnsi="Arial" w:cs="Arial"/>
          <w:lang w:val="en-GB" w:eastAsia="en-GB"/>
        </w:rPr>
        <w:t xml:space="preserve"> about</w:t>
      </w:r>
      <w:r w:rsidR="002F635F" w:rsidRPr="00F70C29">
        <w:rPr>
          <w:rFonts w:ascii="Arial" w:eastAsiaTheme="minorHAnsi" w:hAnsi="Arial" w:cs="Arial"/>
          <w:lang w:val="en-GB" w:eastAsia="en-GB"/>
        </w:rPr>
        <w:t xml:space="preserve"> discussion</w:t>
      </w:r>
      <w:r w:rsidR="007C265E" w:rsidRPr="00F70C29">
        <w:rPr>
          <w:rFonts w:ascii="Arial" w:eastAsiaTheme="minorHAnsi" w:hAnsi="Arial" w:cs="Arial"/>
          <w:lang w:val="en-GB" w:eastAsia="en-GB"/>
        </w:rPr>
        <w:t>’s</w:t>
      </w:r>
      <w:r w:rsidR="002F635F" w:rsidRPr="00F70C29">
        <w:rPr>
          <w:rFonts w:ascii="Arial" w:eastAsiaTheme="minorHAnsi" w:hAnsi="Arial" w:cs="Arial"/>
          <w:lang w:val="en-GB" w:eastAsia="en-GB"/>
        </w:rPr>
        <w:t xml:space="preserve"> and ideologies</w:t>
      </w:r>
      <w:r w:rsidR="00235CC4" w:rsidRPr="00F70C29">
        <w:rPr>
          <w:rFonts w:ascii="Arial" w:eastAsiaTheme="minorHAnsi" w:hAnsi="Arial" w:cs="Arial"/>
          <w:lang w:val="en-GB" w:eastAsia="en-GB"/>
        </w:rPr>
        <w:t xml:space="preserve"> </w:t>
      </w:r>
      <w:r w:rsidR="00746FCD" w:rsidRPr="00F70C29">
        <w:rPr>
          <w:rFonts w:ascii="Arial" w:eastAsiaTheme="minorHAnsi" w:hAnsi="Arial" w:cs="Arial"/>
          <w:lang w:val="en-GB" w:eastAsia="en-GB"/>
        </w:rPr>
        <w:t xml:space="preserve">from a genetic and biological </w:t>
      </w:r>
      <w:r w:rsidR="002F635F" w:rsidRPr="00F70C29">
        <w:rPr>
          <w:rFonts w:ascii="Arial" w:eastAsiaTheme="minorHAnsi" w:hAnsi="Arial" w:cs="Arial"/>
          <w:lang w:val="en-GB" w:eastAsia="en-GB"/>
        </w:rPr>
        <w:t>perspective.</w:t>
      </w:r>
    </w:p>
    <w:p w14:paraId="5A59CA48" w14:textId="77777777" w:rsidR="00E768CF" w:rsidRPr="00F70C29" w:rsidRDefault="00E768CF" w:rsidP="00E768CF">
      <w:pPr>
        <w:pStyle w:val="NoSpacing"/>
        <w:pBdr>
          <w:bottom w:val="single" w:sz="4" w:space="1" w:color="auto"/>
        </w:pBdr>
        <w:spacing w:line="360" w:lineRule="auto"/>
        <w:jc w:val="both"/>
        <w:rPr>
          <w:rFonts w:ascii="Arial" w:eastAsiaTheme="minorHAnsi" w:hAnsi="Arial" w:cs="Arial"/>
          <w:lang w:val="en-GB" w:eastAsia="en-GB"/>
        </w:rPr>
      </w:pPr>
    </w:p>
    <w:p w14:paraId="29D8F2DD" w14:textId="77777777" w:rsidR="006045BC" w:rsidRPr="00F70C29" w:rsidRDefault="006045BC" w:rsidP="006F0096">
      <w:pPr>
        <w:pStyle w:val="NoSpacing"/>
        <w:spacing w:line="360" w:lineRule="auto"/>
        <w:jc w:val="both"/>
        <w:rPr>
          <w:rFonts w:ascii="Arial" w:eastAsiaTheme="minorHAnsi" w:hAnsi="Arial" w:cs="Arial"/>
          <w:lang w:val="en-GB" w:eastAsia="en-GB"/>
        </w:rPr>
      </w:pPr>
    </w:p>
    <w:p w14:paraId="48071E73" w14:textId="527DA037" w:rsidR="002F635F" w:rsidRPr="00F70C29" w:rsidRDefault="00761F81" w:rsidP="006F0096">
      <w:pPr>
        <w:pStyle w:val="NoSpacing"/>
        <w:numPr>
          <w:ilvl w:val="0"/>
          <w:numId w:val="5"/>
        </w:numPr>
        <w:spacing w:line="360" w:lineRule="auto"/>
        <w:jc w:val="both"/>
        <w:rPr>
          <w:rFonts w:ascii="Arial" w:eastAsiaTheme="minorHAnsi" w:hAnsi="Arial" w:cs="Arial"/>
          <w:lang w:val="en-GB" w:eastAsia="en-GB"/>
        </w:rPr>
      </w:pPr>
      <w:r w:rsidRPr="00F70C29">
        <w:rPr>
          <w:rFonts w:ascii="Arial" w:eastAsiaTheme="minorHAnsi" w:hAnsi="Arial" w:cs="Arial"/>
          <w:lang w:val="en-GB" w:eastAsia="en-GB"/>
        </w:rPr>
        <w:lastRenderedPageBreak/>
        <w:t>Runco</w:t>
      </w:r>
      <w:r w:rsidR="000F42C6" w:rsidRPr="00F70C29">
        <w:rPr>
          <w:rFonts w:ascii="Arial" w:eastAsiaTheme="minorHAnsi" w:hAnsi="Arial" w:cs="Arial"/>
          <w:lang w:val="en-GB" w:eastAsia="en-GB"/>
        </w:rPr>
        <w:t>, A. M. (2014)</w:t>
      </w:r>
      <w:r w:rsidR="00705B55" w:rsidRPr="00F70C29">
        <w:rPr>
          <w:rFonts w:ascii="Arial" w:eastAsiaTheme="minorHAnsi" w:hAnsi="Arial" w:cs="Arial"/>
          <w:lang w:val="en-GB" w:eastAsia="en-GB"/>
        </w:rPr>
        <w:t xml:space="preserve"> </w:t>
      </w:r>
      <w:r w:rsidR="00705B55" w:rsidRPr="00F70C29">
        <w:rPr>
          <w:rFonts w:ascii="Arial" w:eastAsiaTheme="minorHAnsi" w:hAnsi="Arial" w:cs="Arial"/>
          <w:i/>
          <w:iCs/>
          <w:lang w:val="en-GB" w:eastAsia="en-GB"/>
        </w:rPr>
        <w:t>Creativity</w:t>
      </w:r>
      <w:r w:rsidR="0012439D" w:rsidRPr="00F70C29">
        <w:rPr>
          <w:rFonts w:ascii="Arial" w:eastAsiaTheme="minorHAnsi" w:hAnsi="Arial" w:cs="Arial"/>
          <w:i/>
          <w:iCs/>
          <w:lang w:val="en-GB" w:eastAsia="en-GB"/>
        </w:rPr>
        <w:t>: Theories and Themes Research development and Practice</w:t>
      </w:r>
      <w:r w:rsidR="00597398" w:rsidRPr="00F70C29">
        <w:rPr>
          <w:rFonts w:ascii="Arial" w:eastAsiaTheme="minorHAnsi" w:hAnsi="Arial" w:cs="Arial"/>
          <w:i/>
          <w:iCs/>
          <w:lang w:val="en-GB" w:eastAsia="en-GB"/>
        </w:rPr>
        <w:t xml:space="preserve">. </w:t>
      </w:r>
      <w:r w:rsidR="0096607E" w:rsidRPr="00F70C29">
        <w:rPr>
          <w:rFonts w:ascii="Arial" w:eastAsiaTheme="minorHAnsi" w:hAnsi="Arial" w:cs="Arial"/>
          <w:lang w:val="en-GB" w:eastAsia="en-GB"/>
        </w:rPr>
        <w:t>2nd edn</w:t>
      </w:r>
      <w:r w:rsidR="003A5B37" w:rsidRPr="00F70C29">
        <w:rPr>
          <w:rFonts w:ascii="Arial" w:eastAsiaTheme="minorHAnsi" w:hAnsi="Arial" w:cs="Arial"/>
          <w:lang w:val="en-GB" w:eastAsia="en-GB"/>
        </w:rPr>
        <w:t xml:space="preserve">. </w:t>
      </w:r>
      <w:r w:rsidR="00DC0B5B" w:rsidRPr="00F70C29">
        <w:rPr>
          <w:rFonts w:ascii="Arial" w:eastAsiaTheme="minorHAnsi" w:hAnsi="Arial" w:cs="Arial"/>
          <w:lang w:val="en-GB" w:eastAsia="en-GB"/>
        </w:rPr>
        <w:t>U</w:t>
      </w:r>
      <w:r w:rsidR="00471D37" w:rsidRPr="00F70C29">
        <w:rPr>
          <w:rFonts w:ascii="Arial" w:eastAsiaTheme="minorHAnsi" w:hAnsi="Arial" w:cs="Arial"/>
          <w:lang w:val="en-GB" w:eastAsia="en-GB"/>
        </w:rPr>
        <w:t xml:space="preserve">SA: </w:t>
      </w:r>
      <w:r w:rsidR="00006B8B" w:rsidRPr="00F70C29">
        <w:rPr>
          <w:rFonts w:ascii="Arial" w:eastAsiaTheme="minorHAnsi" w:hAnsi="Arial" w:cs="Arial"/>
          <w:lang w:val="en-GB" w:eastAsia="en-GB"/>
        </w:rPr>
        <w:t>Academic Press</w:t>
      </w:r>
      <w:r w:rsidR="00471D37" w:rsidRPr="00F70C29">
        <w:rPr>
          <w:rFonts w:ascii="Arial" w:eastAsiaTheme="minorHAnsi" w:hAnsi="Arial" w:cs="Arial"/>
          <w:lang w:val="en-GB" w:eastAsia="en-GB"/>
        </w:rPr>
        <w:t>.</w:t>
      </w:r>
    </w:p>
    <w:p w14:paraId="38784502" w14:textId="77777777" w:rsidR="00127CB1" w:rsidRPr="00F70C29" w:rsidRDefault="00127CB1" w:rsidP="006F0096">
      <w:pPr>
        <w:pStyle w:val="NoSpacing"/>
        <w:spacing w:line="360" w:lineRule="auto"/>
        <w:ind w:left="360"/>
        <w:jc w:val="both"/>
        <w:rPr>
          <w:rFonts w:ascii="Arial" w:eastAsiaTheme="minorHAnsi" w:hAnsi="Arial" w:cs="Arial"/>
          <w:lang w:val="en-GB" w:eastAsia="en-GB"/>
        </w:rPr>
      </w:pPr>
    </w:p>
    <w:p w14:paraId="1BCFE1C9" w14:textId="03139799" w:rsidR="00E768CF" w:rsidRPr="00F70C29" w:rsidRDefault="00B06375" w:rsidP="00E768CF">
      <w:pPr>
        <w:pStyle w:val="NoSpacing"/>
        <w:spacing w:line="360" w:lineRule="auto"/>
        <w:jc w:val="both"/>
        <w:rPr>
          <w:rFonts w:ascii="Arial" w:eastAsiaTheme="minorHAnsi" w:hAnsi="Arial" w:cs="Arial"/>
          <w:lang w:val="en-GB" w:eastAsia="en-GB"/>
        </w:rPr>
      </w:pPr>
      <w:bookmarkStart w:id="0" w:name="_Hlk65188819"/>
      <w:r w:rsidRPr="00F70C29">
        <w:rPr>
          <w:rFonts w:ascii="Arial" w:eastAsiaTheme="minorHAnsi" w:hAnsi="Arial" w:cs="Arial"/>
          <w:lang w:val="en-GB" w:eastAsia="en-GB"/>
        </w:rPr>
        <w:t xml:space="preserve">Enjoyable source of information to read overall as this was beneficial for the poster </w:t>
      </w:r>
      <w:r w:rsidR="007555E1" w:rsidRPr="00F70C29">
        <w:rPr>
          <w:rFonts w:ascii="Arial" w:eastAsiaTheme="minorHAnsi" w:hAnsi="Arial" w:cs="Arial"/>
          <w:lang w:val="en-GB" w:eastAsia="en-GB"/>
        </w:rPr>
        <w:t xml:space="preserve">it highlighted and provided </w:t>
      </w:r>
      <w:r w:rsidR="00142881" w:rsidRPr="00F70C29">
        <w:rPr>
          <w:rFonts w:ascii="Arial" w:eastAsiaTheme="minorHAnsi" w:hAnsi="Arial" w:cs="Arial"/>
          <w:lang w:val="en-GB" w:eastAsia="en-GB"/>
        </w:rPr>
        <w:t xml:space="preserve">helpful </w:t>
      </w:r>
      <w:r w:rsidR="009919D4" w:rsidRPr="00F70C29">
        <w:rPr>
          <w:rFonts w:ascii="Arial" w:eastAsiaTheme="minorHAnsi" w:hAnsi="Arial" w:cs="Arial"/>
          <w:lang w:val="en-GB" w:eastAsia="en-GB"/>
        </w:rPr>
        <w:t>information the utilise</w:t>
      </w:r>
      <w:r w:rsidR="00881DAE" w:rsidRPr="00F70C29">
        <w:rPr>
          <w:rFonts w:ascii="Arial" w:eastAsiaTheme="minorHAnsi" w:hAnsi="Arial" w:cs="Arial"/>
          <w:lang w:val="en-GB" w:eastAsia="en-GB"/>
        </w:rPr>
        <w:t>. It provided explanation o</w:t>
      </w:r>
      <w:r w:rsidR="00433AF0" w:rsidRPr="00F70C29">
        <w:rPr>
          <w:rFonts w:ascii="Arial" w:eastAsiaTheme="minorHAnsi" w:hAnsi="Arial" w:cs="Arial"/>
          <w:lang w:val="en-GB" w:eastAsia="en-GB"/>
        </w:rPr>
        <w:t>f</w:t>
      </w:r>
      <w:r w:rsidR="00881DAE" w:rsidRPr="00F70C29">
        <w:rPr>
          <w:rFonts w:ascii="Arial" w:eastAsiaTheme="minorHAnsi" w:hAnsi="Arial" w:cs="Arial"/>
          <w:lang w:val="en-GB" w:eastAsia="en-GB"/>
        </w:rPr>
        <w:t xml:space="preserve"> how </w:t>
      </w:r>
      <w:r w:rsidR="00833C1F" w:rsidRPr="00F70C29">
        <w:rPr>
          <w:rFonts w:ascii="Arial" w:eastAsiaTheme="minorHAnsi" w:hAnsi="Arial" w:cs="Arial"/>
          <w:lang w:val="en-GB" w:eastAsia="en-GB"/>
        </w:rPr>
        <w:t xml:space="preserve">the environment </w:t>
      </w:r>
      <w:r w:rsidR="004F03CB" w:rsidRPr="00F70C29">
        <w:rPr>
          <w:rFonts w:ascii="Arial" w:eastAsiaTheme="minorHAnsi" w:hAnsi="Arial" w:cs="Arial"/>
          <w:lang w:val="en-GB" w:eastAsia="en-GB"/>
        </w:rPr>
        <w:t xml:space="preserve">and </w:t>
      </w:r>
      <w:r w:rsidR="00A40220" w:rsidRPr="00F70C29">
        <w:rPr>
          <w:rFonts w:ascii="Arial" w:eastAsiaTheme="minorHAnsi" w:hAnsi="Arial" w:cs="Arial"/>
          <w:lang w:val="en-GB" w:eastAsia="en-GB"/>
        </w:rPr>
        <w:t xml:space="preserve">positive influences support and guidance could have </w:t>
      </w:r>
      <w:r w:rsidR="00EF2399" w:rsidRPr="00F70C29">
        <w:rPr>
          <w:rFonts w:ascii="Arial" w:eastAsiaTheme="minorHAnsi" w:hAnsi="Arial" w:cs="Arial"/>
          <w:lang w:val="en-GB" w:eastAsia="en-GB"/>
        </w:rPr>
        <w:t>on</w:t>
      </w:r>
      <w:r w:rsidR="00BB5E08" w:rsidRPr="00F70C29">
        <w:rPr>
          <w:rFonts w:ascii="Arial" w:eastAsiaTheme="minorHAnsi" w:hAnsi="Arial" w:cs="Arial"/>
          <w:lang w:val="en-GB" w:eastAsia="en-GB"/>
        </w:rPr>
        <w:t xml:space="preserve"> a child’s</w:t>
      </w:r>
      <w:r w:rsidR="00FE58A2" w:rsidRPr="00F70C29">
        <w:rPr>
          <w:rFonts w:ascii="Arial" w:eastAsiaTheme="minorHAnsi" w:hAnsi="Arial" w:cs="Arial"/>
          <w:lang w:val="en-GB" w:eastAsia="en-GB"/>
        </w:rPr>
        <w:t xml:space="preserve"> development</w:t>
      </w:r>
      <w:r w:rsidR="00FD0A6F" w:rsidRPr="00F70C29">
        <w:rPr>
          <w:rFonts w:ascii="Arial" w:eastAsiaTheme="minorHAnsi" w:hAnsi="Arial" w:cs="Arial"/>
          <w:lang w:val="en-GB" w:eastAsia="en-GB"/>
        </w:rPr>
        <w:t>.</w:t>
      </w:r>
      <w:r w:rsidR="007A6CC6" w:rsidRPr="00F70C29">
        <w:rPr>
          <w:rFonts w:ascii="Arial" w:eastAsiaTheme="minorHAnsi" w:hAnsi="Arial" w:cs="Arial"/>
          <w:lang w:val="en-GB" w:eastAsia="en-GB"/>
        </w:rPr>
        <w:t xml:space="preserve"> it </w:t>
      </w:r>
      <w:r w:rsidR="006F0096" w:rsidRPr="00F70C29">
        <w:rPr>
          <w:rFonts w:ascii="Arial" w:eastAsiaTheme="minorHAnsi" w:hAnsi="Arial" w:cs="Arial"/>
          <w:lang w:val="en-GB" w:eastAsia="en-GB"/>
        </w:rPr>
        <w:t>appears</w:t>
      </w:r>
      <w:r w:rsidR="007A6CC6" w:rsidRPr="00F70C29">
        <w:rPr>
          <w:rFonts w:ascii="Arial" w:eastAsiaTheme="minorHAnsi" w:hAnsi="Arial" w:cs="Arial"/>
          <w:lang w:val="en-GB" w:eastAsia="en-GB"/>
        </w:rPr>
        <w:t xml:space="preserve"> also credible therefore </w:t>
      </w:r>
      <w:r w:rsidR="00E00BD7" w:rsidRPr="00F70C29">
        <w:rPr>
          <w:rFonts w:ascii="Arial" w:eastAsiaTheme="minorHAnsi" w:hAnsi="Arial" w:cs="Arial"/>
          <w:lang w:val="en-GB" w:eastAsia="en-GB"/>
        </w:rPr>
        <w:t>was useful</w:t>
      </w:r>
      <w:bookmarkEnd w:id="0"/>
      <w:r w:rsidR="00BE4C60" w:rsidRPr="00F70C29">
        <w:rPr>
          <w:rFonts w:ascii="Arial" w:eastAsiaTheme="minorHAnsi" w:hAnsi="Arial" w:cs="Arial"/>
          <w:lang w:val="en-GB" w:eastAsia="en-GB"/>
        </w:rPr>
        <w:t xml:space="preserve"> to use</w:t>
      </w:r>
      <w:r w:rsidR="00FE58A2" w:rsidRPr="00F70C29">
        <w:rPr>
          <w:rFonts w:ascii="Arial" w:eastAsiaTheme="minorHAnsi" w:hAnsi="Arial" w:cs="Arial"/>
          <w:lang w:val="en-GB" w:eastAsia="en-GB"/>
        </w:rPr>
        <w:t xml:space="preserve">. </w:t>
      </w:r>
    </w:p>
    <w:p w14:paraId="49F4266F" w14:textId="77777777" w:rsidR="00E768CF" w:rsidRPr="00F70C29" w:rsidRDefault="00E768CF" w:rsidP="00E768CF">
      <w:pPr>
        <w:pStyle w:val="NoSpacing"/>
        <w:pBdr>
          <w:bottom w:val="single" w:sz="4" w:space="1" w:color="auto"/>
        </w:pBdr>
        <w:spacing w:line="360" w:lineRule="auto"/>
        <w:jc w:val="both"/>
        <w:rPr>
          <w:rFonts w:ascii="Arial" w:eastAsiaTheme="minorHAnsi" w:hAnsi="Arial" w:cs="Arial"/>
          <w:lang w:val="en-GB" w:eastAsia="en-GB"/>
        </w:rPr>
      </w:pPr>
    </w:p>
    <w:p w14:paraId="01CB4998" w14:textId="77777777" w:rsidR="00E768CF" w:rsidRPr="00F70C29" w:rsidRDefault="00E768CF" w:rsidP="00E768CF">
      <w:pPr>
        <w:pStyle w:val="NoSpacing"/>
        <w:spacing w:line="360" w:lineRule="auto"/>
        <w:jc w:val="both"/>
        <w:rPr>
          <w:rFonts w:ascii="Arial" w:eastAsiaTheme="minorHAnsi" w:hAnsi="Arial" w:cs="Arial"/>
          <w:lang w:val="en-GB" w:eastAsia="en-GB"/>
        </w:rPr>
      </w:pPr>
    </w:p>
    <w:p w14:paraId="734DBA8E" w14:textId="530695EE" w:rsidR="00827553" w:rsidRPr="00F70C29" w:rsidRDefault="00E1380C" w:rsidP="006F0096">
      <w:pPr>
        <w:pStyle w:val="NoSpacing"/>
        <w:numPr>
          <w:ilvl w:val="0"/>
          <w:numId w:val="5"/>
        </w:numPr>
        <w:spacing w:line="360" w:lineRule="auto"/>
        <w:jc w:val="both"/>
        <w:rPr>
          <w:rFonts w:ascii="Arial" w:eastAsiaTheme="minorHAnsi" w:hAnsi="Arial" w:cs="Arial"/>
          <w:i/>
          <w:iCs/>
          <w:lang w:val="en-GB" w:eastAsia="en-GB"/>
        </w:rPr>
      </w:pPr>
      <w:r w:rsidRPr="00F70C29">
        <w:rPr>
          <w:rFonts w:ascii="Arial" w:eastAsiaTheme="minorHAnsi" w:hAnsi="Arial" w:cs="Arial"/>
          <w:lang w:val="en-GB" w:eastAsia="en-GB"/>
        </w:rPr>
        <w:t>Halfpenny</w:t>
      </w:r>
      <w:r w:rsidR="001D2D60" w:rsidRPr="00F70C29">
        <w:rPr>
          <w:rFonts w:ascii="Arial" w:eastAsiaTheme="minorHAnsi" w:hAnsi="Arial" w:cs="Arial"/>
          <w:lang w:val="en-GB" w:eastAsia="en-GB"/>
        </w:rPr>
        <w:t xml:space="preserve">, N. A. </w:t>
      </w:r>
      <w:r w:rsidR="00750591" w:rsidRPr="00F70C29">
        <w:rPr>
          <w:rFonts w:ascii="Arial" w:eastAsiaTheme="minorHAnsi" w:hAnsi="Arial" w:cs="Arial"/>
          <w:lang w:val="en-GB" w:eastAsia="en-GB"/>
        </w:rPr>
        <w:t xml:space="preserve">and Pettersen, J. </w:t>
      </w:r>
      <w:r w:rsidR="001D2D60" w:rsidRPr="00F70C29">
        <w:rPr>
          <w:rFonts w:ascii="Arial" w:eastAsiaTheme="minorHAnsi" w:hAnsi="Arial" w:cs="Arial"/>
          <w:lang w:val="en-GB" w:eastAsia="en-GB"/>
        </w:rPr>
        <w:t>(</w:t>
      </w:r>
      <w:r w:rsidR="00750591" w:rsidRPr="00F70C29">
        <w:rPr>
          <w:rFonts w:ascii="Arial" w:eastAsiaTheme="minorHAnsi" w:hAnsi="Arial" w:cs="Arial"/>
          <w:lang w:val="en-GB" w:eastAsia="en-GB"/>
        </w:rPr>
        <w:t>2013)</w:t>
      </w:r>
      <w:r w:rsidR="00C6150B" w:rsidRPr="00F70C29">
        <w:rPr>
          <w:rFonts w:ascii="Arial" w:eastAsiaTheme="minorHAnsi" w:hAnsi="Arial" w:cs="Arial"/>
          <w:lang w:val="en-GB" w:eastAsia="en-GB"/>
        </w:rPr>
        <w:t xml:space="preserve"> </w:t>
      </w:r>
      <w:r w:rsidR="00C6150B" w:rsidRPr="00F70C29">
        <w:rPr>
          <w:rFonts w:ascii="Arial" w:eastAsiaTheme="minorHAnsi" w:hAnsi="Arial" w:cs="Arial"/>
          <w:i/>
          <w:iCs/>
          <w:lang w:val="en-GB" w:eastAsia="en-GB"/>
        </w:rPr>
        <w:t xml:space="preserve">Introducing </w:t>
      </w:r>
      <w:r w:rsidR="00E416DB" w:rsidRPr="00F70C29">
        <w:rPr>
          <w:rFonts w:ascii="Arial" w:eastAsiaTheme="minorHAnsi" w:hAnsi="Arial" w:cs="Arial"/>
          <w:i/>
          <w:iCs/>
          <w:lang w:val="en-GB" w:eastAsia="en-GB"/>
        </w:rPr>
        <w:t>Piaget:</w:t>
      </w:r>
      <w:r w:rsidR="00C6150B" w:rsidRPr="00F70C29">
        <w:rPr>
          <w:rFonts w:ascii="Arial" w:eastAsiaTheme="minorHAnsi" w:hAnsi="Arial" w:cs="Arial"/>
          <w:i/>
          <w:iCs/>
          <w:lang w:val="en-GB" w:eastAsia="en-GB"/>
        </w:rPr>
        <w:t xml:space="preserve"> A Guide for Practitioners and Students in Early Years Education</w:t>
      </w:r>
      <w:r w:rsidR="008330C6" w:rsidRPr="00F70C29">
        <w:rPr>
          <w:rFonts w:ascii="Arial" w:eastAsiaTheme="minorHAnsi" w:hAnsi="Arial" w:cs="Arial"/>
          <w:i/>
          <w:iCs/>
          <w:lang w:val="en-GB" w:eastAsia="en-GB"/>
        </w:rPr>
        <w:t xml:space="preserve">. </w:t>
      </w:r>
      <w:r w:rsidR="008330C6" w:rsidRPr="00F70C29">
        <w:rPr>
          <w:rFonts w:ascii="Arial" w:eastAsiaTheme="minorHAnsi" w:hAnsi="Arial" w:cs="Arial"/>
          <w:lang w:val="en-GB" w:eastAsia="en-GB"/>
        </w:rPr>
        <w:t>London and New York: Rout</w:t>
      </w:r>
      <w:r w:rsidR="00CB6AFD" w:rsidRPr="00F70C29">
        <w:rPr>
          <w:rFonts w:ascii="Arial" w:eastAsiaTheme="minorHAnsi" w:hAnsi="Arial" w:cs="Arial"/>
          <w:lang w:val="en-GB" w:eastAsia="en-GB"/>
        </w:rPr>
        <w:t>ledge</w:t>
      </w:r>
      <w:r w:rsidR="00926089" w:rsidRPr="00F70C29">
        <w:rPr>
          <w:rFonts w:ascii="Arial" w:eastAsiaTheme="minorHAnsi" w:hAnsi="Arial" w:cs="Arial"/>
          <w:lang w:val="en-GB" w:eastAsia="en-GB"/>
        </w:rPr>
        <w:t>.</w:t>
      </w:r>
    </w:p>
    <w:p w14:paraId="5A208FB9" w14:textId="77777777" w:rsidR="00926089" w:rsidRPr="00F70C29" w:rsidRDefault="00926089" w:rsidP="006F0096">
      <w:pPr>
        <w:pStyle w:val="NoSpacing"/>
        <w:spacing w:line="360" w:lineRule="auto"/>
        <w:jc w:val="both"/>
        <w:rPr>
          <w:rFonts w:ascii="Arial" w:eastAsiaTheme="minorHAnsi" w:hAnsi="Arial" w:cs="Arial"/>
          <w:lang w:val="en-GB" w:eastAsia="en-GB"/>
        </w:rPr>
      </w:pPr>
    </w:p>
    <w:p w14:paraId="71AF16A8" w14:textId="77777777" w:rsidR="00AF363B" w:rsidRPr="00F70C29" w:rsidRDefault="00AF363B" w:rsidP="00AF363B">
      <w:pPr>
        <w:pStyle w:val="NoSpacing"/>
        <w:spacing w:line="360" w:lineRule="auto"/>
        <w:jc w:val="both"/>
        <w:rPr>
          <w:rFonts w:ascii="Arial" w:eastAsiaTheme="minorHAnsi" w:hAnsi="Arial" w:cs="Arial"/>
          <w:lang w:val="en-GB" w:eastAsia="en-GB"/>
        </w:rPr>
      </w:pPr>
      <w:r w:rsidRPr="00F70C29">
        <w:rPr>
          <w:rFonts w:ascii="Arial" w:eastAsiaTheme="minorHAnsi" w:hAnsi="Arial" w:cs="Arial"/>
          <w:lang w:val="en-GB" w:eastAsia="en-GB"/>
        </w:rPr>
        <w:t xml:space="preserve">A valuable source of information due to the introduction provided on Jean Piaget he was one of the most famous or influential psychological theorists he talked about how education for a child’s development is very important and that a process is vital for cognitive development. Children in their development stages are always growing and learning so actively through their own experiences which they adapt with time. He called it a Schema Framework. </w:t>
      </w:r>
    </w:p>
    <w:p w14:paraId="5738B245" w14:textId="4FFE4185" w:rsidR="00924ECA" w:rsidRPr="00F70C29" w:rsidRDefault="00AF363B" w:rsidP="006F0096">
      <w:pPr>
        <w:pStyle w:val="NoSpacing"/>
        <w:spacing w:line="360" w:lineRule="auto"/>
        <w:jc w:val="both"/>
        <w:rPr>
          <w:rFonts w:ascii="Arial" w:eastAsiaTheme="minorHAnsi" w:hAnsi="Arial" w:cs="Arial"/>
          <w:lang w:val="en-GB" w:eastAsia="en-GB"/>
        </w:rPr>
      </w:pPr>
      <w:r w:rsidRPr="00F70C29">
        <w:rPr>
          <w:rFonts w:ascii="Arial" w:eastAsiaTheme="minorHAnsi" w:hAnsi="Arial" w:cs="Arial"/>
          <w:lang w:val="en-GB" w:eastAsia="en-GB"/>
        </w:rPr>
        <w:t>This provided valuable insight into how cognitive development was analysed through his work. This source of information also provided me with further understanding of how a child mind is ever-expanding and absorbs different events or incidents in different ways as all individuals are different, we react and behave to things different to one another</w:t>
      </w:r>
      <w:r w:rsidR="00220994" w:rsidRPr="00F70C29">
        <w:rPr>
          <w:rFonts w:ascii="Arial" w:eastAsiaTheme="minorHAnsi" w:hAnsi="Arial" w:cs="Arial"/>
          <w:lang w:val="en-GB" w:eastAsia="en-GB"/>
        </w:rPr>
        <w:t>.</w:t>
      </w:r>
    </w:p>
    <w:p w14:paraId="0A05984F" w14:textId="7ADF13A9" w:rsidR="00924ECA" w:rsidRPr="00F70C29" w:rsidRDefault="00924ECA" w:rsidP="006F0096">
      <w:pPr>
        <w:pStyle w:val="NoSpacing"/>
        <w:spacing w:line="360" w:lineRule="auto"/>
        <w:jc w:val="both"/>
        <w:rPr>
          <w:rFonts w:ascii="Arial" w:eastAsiaTheme="minorHAnsi" w:hAnsi="Arial" w:cs="Arial"/>
          <w:lang w:val="en-GB" w:eastAsia="en-GB"/>
        </w:rPr>
      </w:pPr>
      <w:r w:rsidRPr="00F70C29">
        <w:rPr>
          <w:rFonts w:ascii="Arial" w:eastAsiaTheme="minorHAnsi" w:hAnsi="Arial" w:cs="Arial"/>
          <w:lang w:val="en-GB" w:eastAsia="en-GB"/>
        </w:rPr>
        <w:t xml:space="preserve">It broadened an understanding that </w:t>
      </w:r>
      <w:r w:rsidR="009E4A84" w:rsidRPr="00F70C29">
        <w:rPr>
          <w:rFonts w:ascii="Arial" w:eastAsiaTheme="minorHAnsi" w:hAnsi="Arial" w:cs="Arial"/>
          <w:lang w:val="en-GB" w:eastAsia="en-GB"/>
        </w:rPr>
        <w:t xml:space="preserve">some </w:t>
      </w:r>
      <w:r w:rsidR="004705FD" w:rsidRPr="00F70C29">
        <w:rPr>
          <w:rFonts w:ascii="Arial" w:eastAsiaTheme="minorHAnsi" w:hAnsi="Arial" w:cs="Arial"/>
          <w:lang w:val="en-GB" w:eastAsia="en-GB"/>
        </w:rPr>
        <w:t xml:space="preserve">individuals </w:t>
      </w:r>
      <w:r w:rsidR="009E4A84" w:rsidRPr="00F70C29">
        <w:rPr>
          <w:rFonts w:ascii="Arial" w:eastAsiaTheme="minorHAnsi" w:hAnsi="Arial" w:cs="Arial"/>
          <w:lang w:val="en-GB" w:eastAsia="en-GB"/>
        </w:rPr>
        <w:t>maybe more naïve in understanding</w:t>
      </w:r>
      <w:r w:rsidR="00A36769" w:rsidRPr="00F70C29">
        <w:rPr>
          <w:rFonts w:ascii="Arial" w:eastAsiaTheme="minorHAnsi" w:hAnsi="Arial" w:cs="Arial"/>
          <w:lang w:val="en-GB" w:eastAsia="en-GB"/>
        </w:rPr>
        <w:t xml:space="preserve"> cause and effect</w:t>
      </w:r>
      <w:r w:rsidR="00456AEA" w:rsidRPr="00F70C29">
        <w:rPr>
          <w:rFonts w:ascii="Arial" w:eastAsiaTheme="minorHAnsi" w:hAnsi="Arial" w:cs="Arial"/>
          <w:lang w:val="en-GB" w:eastAsia="en-GB"/>
        </w:rPr>
        <w:t xml:space="preserve"> and some may just </w:t>
      </w:r>
      <w:r w:rsidR="00C010AD" w:rsidRPr="00F70C29">
        <w:rPr>
          <w:rFonts w:ascii="Arial" w:eastAsiaTheme="minorHAnsi" w:hAnsi="Arial" w:cs="Arial"/>
          <w:lang w:val="en-GB" w:eastAsia="en-GB"/>
        </w:rPr>
        <w:t xml:space="preserve">have a clearer understanding so </w:t>
      </w:r>
      <w:r w:rsidR="0091421A" w:rsidRPr="00F70C29">
        <w:rPr>
          <w:rFonts w:ascii="Arial" w:eastAsiaTheme="minorHAnsi" w:hAnsi="Arial" w:cs="Arial"/>
          <w:lang w:val="en-GB" w:eastAsia="en-GB"/>
        </w:rPr>
        <w:t>may find some things easy to overcome.</w:t>
      </w:r>
    </w:p>
    <w:p w14:paraId="0E3D61A6" w14:textId="77777777" w:rsidR="00E768CF" w:rsidRPr="00F70C29" w:rsidRDefault="00E768CF" w:rsidP="00E768CF">
      <w:pPr>
        <w:pStyle w:val="NoSpacing"/>
        <w:pBdr>
          <w:bottom w:val="single" w:sz="4" w:space="1" w:color="auto"/>
        </w:pBdr>
        <w:spacing w:line="360" w:lineRule="auto"/>
        <w:jc w:val="both"/>
        <w:rPr>
          <w:rFonts w:ascii="Arial" w:eastAsiaTheme="minorHAnsi" w:hAnsi="Arial" w:cs="Arial"/>
          <w:lang w:val="en-GB" w:eastAsia="en-GB"/>
        </w:rPr>
      </w:pPr>
    </w:p>
    <w:p w14:paraId="1F38F40F" w14:textId="77777777" w:rsidR="00220994" w:rsidRPr="00F70C29" w:rsidRDefault="00220994" w:rsidP="006F0096">
      <w:pPr>
        <w:pStyle w:val="NoSpacing"/>
        <w:spacing w:line="360" w:lineRule="auto"/>
        <w:jc w:val="both"/>
        <w:rPr>
          <w:rFonts w:ascii="Arial" w:eastAsiaTheme="minorHAnsi" w:hAnsi="Arial" w:cs="Arial"/>
          <w:lang w:val="en-GB" w:eastAsia="en-GB"/>
        </w:rPr>
      </w:pPr>
    </w:p>
    <w:p w14:paraId="24EC2877" w14:textId="1E80F70D" w:rsidR="009F17B4" w:rsidRPr="00F70C29" w:rsidRDefault="009F17B4" w:rsidP="006F0096">
      <w:pPr>
        <w:pStyle w:val="NoSpacing"/>
        <w:numPr>
          <w:ilvl w:val="0"/>
          <w:numId w:val="5"/>
        </w:numPr>
        <w:spacing w:line="360" w:lineRule="auto"/>
        <w:jc w:val="both"/>
        <w:rPr>
          <w:rFonts w:ascii="Arial" w:hAnsi="Arial" w:cs="Arial"/>
        </w:rPr>
      </w:pPr>
      <w:proofErr w:type="spellStart"/>
      <w:r w:rsidRPr="00F70C29">
        <w:rPr>
          <w:rFonts w:ascii="Arial" w:hAnsi="Arial" w:cs="Arial"/>
        </w:rPr>
        <w:t>Weager</w:t>
      </w:r>
      <w:proofErr w:type="spellEnd"/>
      <w:r w:rsidRPr="00F70C29">
        <w:rPr>
          <w:rFonts w:ascii="Arial" w:hAnsi="Arial" w:cs="Arial"/>
        </w:rPr>
        <w:t>,</w:t>
      </w:r>
      <w:r w:rsidR="004C0BBB" w:rsidRPr="00F70C29">
        <w:rPr>
          <w:rFonts w:ascii="Arial" w:hAnsi="Arial" w:cs="Arial"/>
        </w:rPr>
        <w:t xml:space="preserve"> A. M and </w:t>
      </w:r>
      <w:proofErr w:type="spellStart"/>
      <w:r w:rsidR="004C0BBB" w:rsidRPr="00F70C29">
        <w:rPr>
          <w:rFonts w:ascii="Arial" w:hAnsi="Arial" w:cs="Arial"/>
        </w:rPr>
        <w:t>Pacis</w:t>
      </w:r>
      <w:proofErr w:type="spellEnd"/>
      <w:r w:rsidR="004C0BBB" w:rsidRPr="00F70C29">
        <w:rPr>
          <w:rFonts w:ascii="Arial" w:hAnsi="Arial" w:cs="Arial"/>
        </w:rPr>
        <w:t>, D</w:t>
      </w:r>
      <w:r w:rsidR="00344930" w:rsidRPr="00F70C29">
        <w:rPr>
          <w:rFonts w:ascii="Arial" w:hAnsi="Arial" w:cs="Arial"/>
        </w:rPr>
        <w:t xml:space="preserve">. (2012) </w:t>
      </w:r>
      <w:r w:rsidR="00507E3E" w:rsidRPr="00F70C29">
        <w:rPr>
          <w:rFonts w:ascii="Arial" w:hAnsi="Arial" w:cs="Arial"/>
          <w:i/>
          <w:iCs/>
        </w:rPr>
        <w:t xml:space="preserve">A Comparison of Two Theories of Learning -- Behaviorism and Constructivism as applied to Face-to-Face and Online Learning. </w:t>
      </w:r>
      <w:r w:rsidR="00A51A96" w:rsidRPr="00F70C29">
        <w:rPr>
          <w:rFonts w:ascii="Arial" w:hAnsi="Arial" w:cs="Arial"/>
        </w:rPr>
        <w:t xml:space="preserve"> San </w:t>
      </w:r>
      <w:r w:rsidR="00905A18" w:rsidRPr="00F70C29">
        <w:rPr>
          <w:rFonts w:ascii="Arial" w:hAnsi="Arial" w:cs="Arial"/>
        </w:rPr>
        <w:t>Diego</w:t>
      </w:r>
      <w:r w:rsidR="00507E3E" w:rsidRPr="00F70C29">
        <w:rPr>
          <w:rFonts w:ascii="Arial" w:hAnsi="Arial" w:cs="Arial"/>
        </w:rPr>
        <w:t xml:space="preserve"> </w:t>
      </w:r>
      <w:r w:rsidR="00A51A96" w:rsidRPr="00F70C29">
        <w:rPr>
          <w:rFonts w:ascii="Arial" w:hAnsi="Arial" w:cs="Arial"/>
        </w:rPr>
        <w:t xml:space="preserve">USA: </w:t>
      </w:r>
      <w:r w:rsidR="00905A18" w:rsidRPr="00F70C29">
        <w:rPr>
          <w:rFonts w:ascii="Arial" w:hAnsi="Arial" w:cs="Arial"/>
        </w:rPr>
        <w:t xml:space="preserve">National </w:t>
      </w:r>
      <w:r w:rsidR="00B033F1" w:rsidRPr="00F70C29">
        <w:rPr>
          <w:rFonts w:ascii="Arial" w:hAnsi="Arial" w:cs="Arial"/>
        </w:rPr>
        <w:t>University</w:t>
      </w:r>
    </w:p>
    <w:p w14:paraId="0C77BBAA" w14:textId="39755B52" w:rsidR="00345E22" w:rsidRPr="00F70C29" w:rsidRDefault="00345E22" w:rsidP="006F0096">
      <w:pPr>
        <w:pStyle w:val="NoSpacing"/>
        <w:spacing w:line="360" w:lineRule="auto"/>
        <w:jc w:val="both"/>
        <w:rPr>
          <w:rFonts w:ascii="Arial" w:hAnsi="Arial" w:cs="Arial"/>
        </w:rPr>
      </w:pPr>
    </w:p>
    <w:p w14:paraId="663D1E9F" w14:textId="2CB357EE" w:rsidR="005B289F" w:rsidRPr="00F70C29" w:rsidRDefault="005B289F" w:rsidP="006F0096">
      <w:pPr>
        <w:pStyle w:val="NoSpacing"/>
        <w:spacing w:line="360" w:lineRule="auto"/>
        <w:jc w:val="both"/>
        <w:rPr>
          <w:rFonts w:ascii="Arial" w:hAnsi="Arial" w:cs="Arial"/>
        </w:rPr>
      </w:pPr>
      <w:r w:rsidRPr="00F70C29">
        <w:rPr>
          <w:rFonts w:ascii="Arial" w:hAnsi="Arial" w:cs="Arial"/>
        </w:rPr>
        <w:t xml:space="preserve">The source of information </w:t>
      </w:r>
      <w:r w:rsidR="006B205B" w:rsidRPr="00F70C29">
        <w:rPr>
          <w:rFonts w:ascii="Arial" w:hAnsi="Arial" w:cs="Arial"/>
        </w:rPr>
        <w:t>gave a</w:t>
      </w:r>
      <w:r w:rsidRPr="00F70C29">
        <w:rPr>
          <w:rFonts w:ascii="Arial" w:hAnsi="Arial" w:cs="Arial"/>
        </w:rPr>
        <w:t xml:space="preserve"> better understanding of other types of theories the two major developers of the </w:t>
      </w:r>
      <w:r w:rsidR="00F10AB2" w:rsidRPr="00F70C29">
        <w:rPr>
          <w:rFonts w:ascii="Arial" w:hAnsi="Arial" w:cs="Arial"/>
        </w:rPr>
        <w:t xml:space="preserve">behaviorist </w:t>
      </w:r>
      <w:r w:rsidR="002E3B94" w:rsidRPr="00F70C29">
        <w:rPr>
          <w:rFonts w:ascii="Arial" w:hAnsi="Arial" w:cs="Arial"/>
        </w:rPr>
        <w:t>group</w:t>
      </w:r>
      <w:r w:rsidRPr="00F70C29">
        <w:rPr>
          <w:rFonts w:ascii="Arial" w:hAnsi="Arial" w:cs="Arial"/>
        </w:rPr>
        <w:t xml:space="preserve"> of </w:t>
      </w:r>
      <w:r w:rsidR="002E3B94" w:rsidRPr="00F70C29">
        <w:rPr>
          <w:rFonts w:ascii="Arial" w:hAnsi="Arial" w:cs="Arial"/>
        </w:rPr>
        <w:t>theory</w:t>
      </w:r>
      <w:r w:rsidRPr="00F70C29">
        <w:rPr>
          <w:rFonts w:ascii="Arial" w:hAnsi="Arial" w:cs="Arial"/>
        </w:rPr>
        <w:t xml:space="preserve"> required to prove </w:t>
      </w:r>
      <w:r w:rsidR="00476D61" w:rsidRPr="00F70C29">
        <w:rPr>
          <w:rFonts w:ascii="Arial" w:hAnsi="Arial" w:cs="Arial"/>
        </w:rPr>
        <w:t>behaviors</w:t>
      </w:r>
      <w:r w:rsidRPr="00F70C29">
        <w:rPr>
          <w:rFonts w:ascii="Arial" w:hAnsi="Arial" w:cs="Arial"/>
        </w:rPr>
        <w:t xml:space="preserve"> could be </w:t>
      </w:r>
      <w:r w:rsidR="002E3B94" w:rsidRPr="00F70C29">
        <w:rPr>
          <w:rFonts w:ascii="Arial" w:hAnsi="Arial" w:cs="Arial"/>
        </w:rPr>
        <w:t>projected</w:t>
      </w:r>
      <w:r w:rsidRPr="00F70C29">
        <w:rPr>
          <w:rFonts w:ascii="Arial" w:hAnsi="Arial" w:cs="Arial"/>
        </w:rPr>
        <w:t xml:space="preserve"> and controlled. Studies were done around how one's learning and developments </w:t>
      </w:r>
      <w:r w:rsidR="00BB317A" w:rsidRPr="00F70C29">
        <w:rPr>
          <w:rFonts w:ascii="Arial" w:hAnsi="Arial" w:cs="Arial"/>
        </w:rPr>
        <w:t xml:space="preserve">and how it </w:t>
      </w:r>
      <w:r w:rsidRPr="00F70C29">
        <w:rPr>
          <w:rFonts w:ascii="Arial" w:hAnsi="Arial" w:cs="Arial"/>
        </w:rPr>
        <w:t xml:space="preserve">could be disturbed by shifts in the natural environment. Piaget and Vygotsky described aspects and factors that helped foresee what </w:t>
      </w:r>
      <w:r w:rsidR="00CF1788" w:rsidRPr="00F70C29">
        <w:rPr>
          <w:rFonts w:ascii="Arial" w:hAnsi="Arial" w:cs="Arial"/>
        </w:rPr>
        <w:t>youngsters</w:t>
      </w:r>
      <w:r w:rsidRPr="00F70C29">
        <w:rPr>
          <w:rFonts w:ascii="Arial" w:hAnsi="Arial" w:cs="Arial"/>
        </w:rPr>
        <w:t xml:space="preserve"> </w:t>
      </w:r>
      <w:r w:rsidR="00CF1788" w:rsidRPr="00F70C29">
        <w:rPr>
          <w:rFonts w:ascii="Arial" w:hAnsi="Arial" w:cs="Arial"/>
        </w:rPr>
        <w:t>realize</w:t>
      </w:r>
      <w:r w:rsidRPr="00F70C29">
        <w:rPr>
          <w:rFonts w:ascii="Arial" w:hAnsi="Arial" w:cs="Arial"/>
        </w:rPr>
        <w:t xml:space="preserve"> at various phases</w:t>
      </w:r>
      <w:r w:rsidR="0073102C" w:rsidRPr="00F70C29">
        <w:rPr>
          <w:rFonts w:ascii="Arial" w:hAnsi="Arial" w:cs="Arial"/>
        </w:rPr>
        <w:t xml:space="preserve"> of their childhood</w:t>
      </w:r>
      <w:r w:rsidRPr="00F70C29">
        <w:rPr>
          <w:rFonts w:ascii="Arial" w:hAnsi="Arial" w:cs="Arial"/>
        </w:rPr>
        <w:t xml:space="preserve">. </w:t>
      </w:r>
      <w:r w:rsidR="00F95D41" w:rsidRPr="00F70C29">
        <w:rPr>
          <w:rFonts w:ascii="Arial" w:hAnsi="Arial" w:cs="Arial"/>
        </w:rPr>
        <w:t>Specifics</w:t>
      </w:r>
      <w:r w:rsidRPr="00F70C29">
        <w:rPr>
          <w:rFonts w:ascii="Arial" w:hAnsi="Arial" w:cs="Arial"/>
        </w:rPr>
        <w:t xml:space="preserve"> of both </w:t>
      </w:r>
      <w:r w:rsidR="00F95D41" w:rsidRPr="00F70C29">
        <w:rPr>
          <w:rFonts w:ascii="Arial" w:hAnsi="Arial" w:cs="Arial"/>
        </w:rPr>
        <w:t>concepts</w:t>
      </w:r>
      <w:r w:rsidRPr="00F70C29">
        <w:rPr>
          <w:rFonts w:ascii="Arial" w:hAnsi="Arial" w:cs="Arial"/>
        </w:rPr>
        <w:t xml:space="preserve"> </w:t>
      </w:r>
      <w:r w:rsidR="00F95D41" w:rsidRPr="00F70C29">
        <w:rPr>
          <w:rFonts w:ascii="Arial" w:hAnsi="Arial" w:cs="Arial"/>
        </w:rPr>
        <w:t>clarify</w:t>
      </w:r>
      <w:r w:rsidRPr="00F70C29">
        <w:rPr>
          <w:rFonts w:ascii="Arial" w:hAnsi="Arial" w:cs="Arial"/>
        </w:rPr>
        <w:t xml:space="preserve"> the differences and connections </w:t>
      </w:r>
      <w:r w:rsidRPr="00F70C29">
        <w:rPr>
          <w:rFonts w:ascii="Arial" w:hAnsi="Arial" w:cs="Arial"/>
        </w:rPr>
        <w:lastRenderedPageBreak/>
        <w:t xml:space="preserve">between the </w:t>
      </w:r>
      <w:r w:rsidR="00476D61" w:rsidRPr="00F70C29">
        <w:rPr>
          <w:rFonts w:ascii="Arial" w:hAnsi="Arial" w:cs="Arial"/>
        </w:rPr>
        <w:t>behavioral</w:t>
      </w:r>
      <w:r w:rsidRPr="00F70C29">
        <w:rPr>
          <w:rFonts w:ascii="Arial" w:hAnsi="Arial" w:cs="Arial"/>
        </w:rPr>
        <w:t xml:space="preserve"> and constructivist theories so in relation to how children learn and how their </w:t>
      </w:r>
      <w:r w:rsidR="00476D61" w:rsidRPr="00F70C29">
        <w:rPr>
          <w:rFonts w:ascii="Arial" w:hAnsi="Arial" w:cs="Arial"/>
        </w:rPr>
        <w:t>behavior</w:t>
      </w:r>
      <w:r w:rsidRPr="00F70C29">
        <w:rPr>
          <w:rFonts w:ascii="Arial" w:hAnsi="Arial" w:cs="Arial"/>
        </w:rPr>
        <w:t xml:space="preserve"> is affected. There are so numerous issues concerned about this debate</w:t>
      </w:r>
      <w:r w:rsidR="003C451E" w:rsidRPr="00F70C29">
        <w:rPr>
          <w:rFonts w:ascii="Arial" w:hAnsi="Arial" w:cs="Arial"/>
        </w:rPr>
        <w:t xml:space="preserve"> and </w:t>
      </w:r>
      <w:r w:rsidR="00297A4D" w:rsidRPr="00F70C29">
        <w:rPr>
          <w:rFonts w:ascii="Arial" w:hAnsi="Arial" w:cs="Arial"/>
        </w:rPr>
        <w:t>overall,</w:t>
      </w:r>
      <w:r w:rsidR="00C32136" w:rsidRPr="00F70C29">
        <w:rPr>
          <w:rFonts w:ascii="Arial" w:hAnsi="Arial" w:cs="Arial"/>
        </w:rPr>
        <w:t xml:space="preserve"> it</w:t>
      </w:r>
      <w:r w:rsidRPr="00F70C29">
        <w:rPr>
          <w:rFonts w:ascii="Arial" w:hAnsi="Arial" w:cs="Arial"/>
        </w:rPr>
        <w:t xml:space="preserve"> does appear to fall</w:t>
      </w:r>
      <w:r w:rsidR="00713EF2" w:rsidRPr="00F70C29">
        <w:rPr>
          <w:rFonts w:ascii="Arial" w:hAnsi="Arial" w:cs="Arial"/>
        </w:rPr>
        <w:t xml:space="preserve"> under</w:t>
      </w:r>
      <w:r w:rsidRPr="00F70C29">
        <w:rPr>
          <w:rFonts w:ascii="Arial" w:hAnsi="Arial" w:cs="Arial"/>
        </w:rPr>
        <w:t xml:space="preserve"> the choice of individual teachers.</w:t>
      </w:r>
    </w:p>
    <w:p w14:paraId="0BE7492D" w14:textId="77777777" w:rsidR="00E768CF" w:rsidRPr="00F70C29" w:rsidRDefault="00E768CF" w:rsidP="00E768CF">
      <w:pPr>
        <w:pStyle w:val="NoSpacing"/>
        <w:pBdr>
          <w:bottom w:val="single" w:sz="4" w:space="1" w:color="auto"/>
        </w:pBdr>
        <w:spacing w:line="360" w:lineRule="auto"/>
        <w:jc w:val="both"/>
        <w:rPr>
          <w:rFonts w:ascii="Arial" w:hAnsi="Arial" w:cs="Arial"/>
        </w:rPr>
      </w:pPr>
    </w:p>
    <w:p w14:paraId="77C3F534" w14:textId="33A2BA7C" w:rsidR="00D70032" w:rsidRPr="00F70C29" w:rsidRDefault="00D70032" w:rsidP="006F0096">
      <w:pPr>
        <w:pStyle w:val="NoSpacing"/>
        <w:spacing w:line="360" w:lineRule="auto"/>
        <w:jc w:val="both"/>
        <w:rPr>
          <w:rFonts w:ascii="Arial" w:hAnsi="Arial" w:cs="Arial"/>
        </w:rPr>
      </w:pPr>
    </w:p>
    <w:p w14:paraId="3BD59965" w14:textId="74BCBA0C" w:rsidR="005F5F7D" w:rsidRPr="00F70C29" w:rsidRDefault="007E5855" w:rsidP="006F0096">
      <w:pPr>
        <w:pStyle w:val="NoSpacing"/>
        <w:numPr>
          <w:ilvl w:val="0"/>
          <w:numId w:val="5"/>
        </w:numPr>
        <w:spacing w:line="360" w:lineRule="auto"/>
        <w:jc w:val="both"/>
        <w:rPr>
          <w:rFonts w:ascii="Arial" w:hAnsi="Arial" w:cs="Arial"/>
        </w:rPr>
      </w:pPr>
      <w:r w:rsidRPr="00F70C29">
        <w:rPr>
          <w:rFonts w:ascii="Arial" w:hAnsi="Arial" w:cs="Arial"/>
        </w:rPr>
        <w:t>Gillibrand,</w:t>
      </w:r>
      <w:r w:rsidR="0056581B" w:rsidRPr="00F70C29">
        <w:rPr>
          <w:rFonts w:ascii="Arial" w:hAnsi="Arial" w:cs="Arial"/>
        </w:rPr>
        <w:t xml:space="preserve"> R.</w:t>
      </w:r>
      <w:r w:rsidRPr="00F70C29">
        <w:rPr>
          <w:rFonts w:ascii="Arial" w:hAnsi="Arial" w:cs="Arial"/>
        </w:rPr>
        <w:t xml:space="preserve"> et al</w:t>
      </w:r>
      <w:r w:rsidR="0056581B" w:rsidRPr="00F70C29">
        <w:rPr>
          <w:rFonts w:ascii="Arial" w:hAnsi="Arial" w:cs="Arial"/>
        </w:rPr>
        <w:t xml:space="preserve">, (2016) </w:t>
      </w:r>
      <w:r w:rsidR="000C4E65" w:rsidRPr="00F70C29">
        <w:rPr>
          <w:rFonts w:ascii="Arial" w:hAnsi="Arial" w:cs="Arial"/>
          <w:i/>
          <w:iCs/>
        </w:rPr>
        <w:t xml:space="preserve">Developmental </w:t>
      </w:r>
      <w:r w:rsidR="00590B0F" w:rsidRPr="00F70C29">
        <w:rPr>
          <w:rFonts w:ascii="Arial" w:hAnsi="Arial" w:cs="Arial"/>
          <w:i/>
          <w:iCs/>
        </w:rPr>
        <w:t xml:space="preserve">Psychology. </w:t>
      </w:r>
      <w:r w:rsidR="00590B0F" w:rsidRPr="00F70C29">
        <w:rPr>
          <w:rFonts w:ascii="Arial" w:hAnsi="Arial" w:cs="Arial"/>
        </w:rPr>
        <w:t>2</w:t>
      </w:r>
      <w:r w:rsidR="00590B0F" w:rsidRPr="00F70C29">
        <w:rPr>
          <w:rFonts w:ascii="Arial" w:hAnsi="Arial" w:cs="Arial"/>
          <w:vertAlign w:val="superscript"/>
        </w:rPr>
        <w:t>nd</w:t>
      </w:r>
      <w:r w:rsidR="00590B0F" w:rsidRPr="00F70C29">
        <w:rPr>
          <w:rFonts w:ascii="Arial" w:hAnsi="Arial" w:cs="Arial"/>
        </w:rPr>
        <w:t xml:space="preserve"> edn.</w:t>
      </w:r>
      <w:r w:rsidR="00A44FFB" w:rsidRPr="00F70C29">
        <w:rPr>
          <w:rFonts w:ascii="Arial" w:hAnsi="Arial" w:cs="Arial"/>
        </w:rPr>
        <w:t xml:space="preserve"> United </w:t>
      </w:r>
      <w:r w:rsidR="002D5B1E" w:rsidRPr="00F70C29">
        <w:rPr>
          <w:rFonts w:ascii="Arial" w:hAnsi="Arial" w:cs="Arial"/>
        </w:rPr>
        <w:t>Kingdom</w:t>
      </w:r>
      <w:r w:rsidR="00A44FFB" w:rsidRPr="00F70C29">
        <w:rPr>
          <w:rFonts w:ascii="Arial" w:hAnsi="Arial" w:cs="Arial"/>
        </w:rPr>
        <w:t xml:space="preserve">: Pearson Education </w:t>
      </w:r>
      <w:r w:rsidR="002D5B1E" w:rsidRPr="00F70C29">
        <w:rPr>
          <w:rFonts w:ascii="Arial" w:hAnsi="Arial" w:cs="Arial"/>
        </w:rPr>
        <w:t>Limited</w:t>
      </w:r>
      <w:r w:rsidR="00CA6BCF" w:rsidRPr="00F70C29">
        <w:rPr>
          <w:rFonts w:ascii="Arial" w:hAnsi="Arial" w:cs="Arial"/>
        </w:rPr>
        <w:t>.</w:t>
      </w:r>
    </w:p>
    <w:p w14:paraId="372F136A" w14:textId="24089F74" w:rsidR="00B37C54" w:rsidRPr="00F70C29" w:rsidRDefault="00B37C54" w:rsidP="006F0096">
      <w:pPr>
        <w:pStyle w:val="NoSpacing"/>
        <w:spacing w:line="360" w:lineRule="auto"/>
        <w:jc w:val="both"/>
        <w:rPr>
          <w:rFonts w:ascii="Arial" w:hAnsi="Arial" w:cs="Arial"/>
        </w:rPr>
      </w:pPr>
    </w:p>
    <w:p w14:paraId="218FDE6C" w14:textId="2856D4F0" w:rsidR="00E96A92" w:rsidRPr="00F70C29" w:rsidRDefault="00586C75" w:rsidP="006F0096">
      <w:pPr>
        <w:pStyle w:val="NoSpacing"/>
        <w:spacing w:line="360" w:lineRule="auto"/>
        <w:jc w:val="both"/>
        <w:rPr>
          <w:rFonts w:ascii="Arial" w:hAnsi="Arial" w:cs="Arial"/>
        </w:rPr>
      </w:pPr>
      <w:r w:rsidRPr="00F70C29">
        <w:rPr>
          <w:rFonts w:ascii="Arial" w:hAnsi="Arial" w:cs="Arial"/>
        </w:rPr>
        <w:t xml:space="preserve">This source </w:t>
      </w:r>
      <w:r w:rsidR="00E96A92" w:rsidRPr="00F70C29">
        <w:rPr>
          <w:rFonts w:ascii="Arial" w:hAnsi="Arial" w:cs="Arial"/>
        </w:rPr>
        <w:t xml:space="preserve">of information </w:t>
      </w:r>
      <w:r w:rsidRPr="00F70C29">
        <w:rPr>
          <w:rFonts w:ascii="Arial" w:hAnsi="Arial" w:cs="Arial"/>
        </w:rPr>
        <w:t xml:space="preserve">was beneficial as it gave a better understanding on </w:t>
      </w:r>
      <w:r w:rsidR="00091D92" w:rsidRPr="00F70C29">
        <w:rPr>
          <w:rFonts w:ascii="Arial" w:hAnsi="Arial" w:cs="Arial"/>
        </w:rPr>
        <w:t>Developmental Psychology</w:t>
      </w:r>
      <w:r w:rsidR="00C335B4" w:rsidRPr="00F70C29">
        <w:rPr>
          <w:rFonts w:ascii="Arial" w:hAnsi="Arial" w:cs="Arial"/>
        </w:rPr>
        <w:t xml:space="preserve"> and how it</w:t>
      </w:r>
      <w:r w:rsidR="00091D92" w:rsidRPr="00F70C29">
        <w:rPr>
          <w:rFonts w:ascii="Arial" w:hAnsi="Arial" w:cs="Arial"/>
        </w:rPr>
        <w:t xml:space="preserve"> </w:t>
      </w:r>
      <w:r w:rsidR="0061372A" w:rsidRPr="00F70C29">
        <w:rPr>
          <w:rFonts w:ascii="Arial" w:hAnsi="Arial" w:cs="Arial"/>
        </w:rPr>
        <w:t>has</w:t>
      </w:r>
      <w:r w:rsidR="00E96A92" w:rsidRPr="00F70C29">
        <w:rPr>
          <w:rFonts w:ascii="Arial" w:hAnsi="Arial" w:cs="Arial"/>
        </w:rPr>
        <w:t xml:space="preserve"> many branches of </w:t>
      </w:r>
      <w:r w:rsidR="0061372A" w:rsidRPr="00F70C29">
        <w:rPr>
          <w:rFonts w:ascii="Arial" w:hAnsi="Arial" w:cs="Arial"/>
        </w:rPr>
        <w:t>physiological</w:t>
      </w:r>
      <w:r w:rsidR="00E96A92" w:rsidRPr="00F70C29">
        <w:rPr>
          <w:rFonts w:ascii="Arial" w:hAnsi="Arial" w:cs="Arial"/>
        </w:rPr>
        <w:t xml:space="preserve"> theories. </w:t>
      </w:r>
    </w:p>
    <w:p w14:paraId="79D9E5BA" w14:textId="0A518D04" w:rsidR="00B37C54" w:rsidRPr="00F70C29" w:rsidRDefault="00E96A92" w:rsidP="006F0096">
      <w:pPr>
        <w:pStyle w:val="NoSpacing"/>
        <w:spacing w:line="360" w:lineRule="auto"/>
        <w:jc w:val="both"/>
        <w:rPr>
          <w:rFonts w:ascii="Arial" w:hAnsi="Arial" w:cs="Arial"/>
        </w:rPr>
      </w:pPr>
      <w:r w:rsidRPr="00F70C29">
        <w:rPr>
          <w:rFonts w:ascii="Arial" w:hAnsi="Arial" w:cs="Arial"/>
        </w:rPr>
        <w:t xml:space="preserve">We </w:t>
      </w:r>
      <w:r w:rsidR="007D0B0B" w:rsidRPr="00F70C29">
        <w:rPr>
          <w:rFonts w:ascii="Arial" w:hAnsi="Arial" w:cs="Arial"/>
        </w:rPr>
        <w:t xml:space="preserve">just </w:t>
      </w:r>
      <w:r w:rsidR="0061372A" w:rsidRPr="00F70C29">
        <w:rPr>
          <w:rFonts w:ascii="Arial" w:hAnsi="Arial" w:cs="Arial"/>
        </w:rPr>
        <w:t>cannot</w:t>
      </w:r>
      <w:r w:rsidR="007D0B0B" w:rsidRPr="00F70C29">
        <w:rPr>
          <w:rFonts w:ascii="Arial" w:hAnsi="Arial" w:cs="Arial"/>
        </w:rPr>
        <w:t xml:space="preserve"> imagine life growing up without any issue</w:t>
      </w:r>
      <w:r w:rsidR="00D04DFF" w:rsidRPr="00F70C29">
        <w:rPr>
          <w:rFonts w:ascii="Arial" w:hAnsi="Arial" w:cs="Arial"/>
        </w:rPr>
        <w:t>’s</w:t>
      </w:r>
      <w:r w:rsidR="007D0B0B" w:rsidRPr="00F70C29">
        <w:rPr>
          <w:rFonts w:ascii="Arial" w:hAnsi="Arial" w:cs="Arial"/>
        </w:rPr>
        <w:t xml:space="preserve"> any problem</w:t>
      </w:r>
      <w:r w:rsidR="00D04DFF" w:rsidRPr="00F70C29">
        <w:rPr>
          <w:rFonts w:ascii="Arial" w:hAnsi="Arial" w:cs="Arial"/>
        </w:rPr>
        <w:t>’s</w:t>
      </w:r>
      <w:r w:rsidR="007D0B0B" w:rsidRPr="00F70C29">
        <w:rPr>
          <w:rFonts w:ascii="Arial" w:hAnsi="Arial" w:cs="Arial"/>
        </w:rPr>
        <w:t xml:space="preserve"> or </w:t>
      </w:r>
      <w:r w:rsidR="00D04DFF" w:rsidRPr="00F70C29">
        <w:rPr>
          <w:rFonts w:ascii="Arial" w:hAnsi="Arial" w:cs="Arial"/>
        </w:rPr>
        <w:t xml:space="preserve">hardships </w:t>
      </w:r>
      <w:r w:rsidR="00221431" w:rsidRPr="00F70C29">
        <w:rPr>
          <w:rFonts w:ascii="Arial" w:hAnsi="Arial" w:cs="Arial"/>
        </w:rPr>
        <w:t xml:space="preserve">memorable </w:t>
      </w:r>
      <w:r w:rsidR="00317C8F" w:rsidRPr="00F70C29">
        <w:rPr>
          <w:rFonts w:ascii="Arial" w:hAnsi="Arial" w:cs="Arial"/>
        </w:rPr>
        <w:t>times</w:t>
      </w:r>
      <w:r w:rsidR="00221431" w:rsidRPr="00F70C29">
        <w:rPr>
          <w:rFonts w:ascii="Arial" w:hAnsi="Arial" w:cs="Arial"/>
        </w:rPr>
        <w:t xml:space="preserve"> be it happy or sad. All </w:t>
      </w:r>
      <w:r w:rsidR="0061372A" w:rsidRPr="00F70C29">
        <w:rPr>
          <w:rFonts w:ascii="Arial" w:hAnsi="Arial" w:cs="Arial"/>
        </w:rPr>
        <w:t xml:space="preserve">these </w:t>
      </w:r>
      <w:r w:rsidR="00621B31" w:rsidRPr="00F70C29">
        <w:rPr>
          <w:rFonts w:ascii="Arial" w:hAnsi="Arial" w:cs="Arial"/>
        </w:rPr>
        <w:t>life’s</w:t>
      </w:r>
      <w:r w:rsidR="00C63A57" w:rsidRPr="00F70C29">
        <w:rPr>
          <w:rFonts w:ascii="Arial" w:hAnsi="Arial" w:cs="Arial"/>
        </w:rPr>
        <w:t xml:space="preserve"> experience</w:t>
      </w:r>
      <w:r w:rsidR="00621B31" w:rsidRPr="00F70C29">
        <w:rPr>
          <w:rFonts w:ascii="Arial" w:hAnsi="Arial" w:cs="Arial"/>
        </w:rPr>
        <w:t>’s</w:t>
      </w:r>
      <w:r w:rsidR="00221431" w:rsidRPr="00F70C29">
        <w:rPr>
          <w:rFonts w:ascii="Arial" w:hAnsi="Arial" w:cs="Arial"/>
        </w:rPr>
        <w:t xml:space="preserve"> </w:t>
      </w:r>
      <w:r w:rsidR="00E113D9" w:rsidRPr="00F70C29">
        <w:rPr>
          <w:rFonts w:ascii="Arial" w:hAnsi="Arial" w:cs="Arial"/>
        </w:rPr>
        <w:t>right from the very start</w:t>
      </w:r>
      <w:r w:rsidR="00C63A57" w:rsidRPr="00F70C29">
        <w:rPr>
          <w:rFonts w:ascii="Arial" w:hAnsi="Arial" w:cs="Arial"/>
        </w:rPr>
        <w:t xml:space="preserve">, from birth </w:t>
      </w:r>
      <w:r w:rsidR="00E113D9" w:rsidRPr="00F70C29">
        <w:rPr>
          <w:rFonts w:ascii="Arial" w:hAnsi="Arial" w:cs="Arial"/>
        </w:rPr>
        <w:t xml:space="preserve">we </w:t>
      </w:r>
      <w:r w:rsidR="00232AD4" w:rsidRPr="00F70C29">
        <w:rPr>
          <w:rFonts w:ascii="Arial" w:hAnsi="Arial" w:cs="Arial"/>
        </w:rPr>
        <w:t xml:space="preserve">as </w:t>
      </w:r>
      <w:r w:rsidR="00E113D9" w:rsidRPr="00F70C29">
        <w:rPr>
          <w:rFonts w:ascii="Arial" w:hAnsi="Arial" w:cs="Arial"/>
        </w:rPr>
        <w:t>complex human beings start to experience a</w:t>
      </w:r>
      <w:r w:rsidR="0061372A" w:rsidRPr="00F70C29">
        <w:rPr>
          <w:rFonts w:ascii="Arial" w:hAnsi="Arial" w:cs="Arial"/>
        </w:rPr>
        <w:t xml:space="preserve">nd feel emotions </w:t>
      </w:r>
      <w:r w:rsidR="00F87EAF" w:rsidRPr="00F70C29">
        <w:rPr>
          <w:rFonts w:ascii="Arial" w:hAnsi="Arial" w:cs="Arial"/>
        </w:rPr>
        <w:t xml:space="preserve">that start to shape who we are </w:t>
      </w:r>
      <w:r w:rsidR="000542BF" w:rsidRPr="00F70C29">
        <w:rPr>
          <w:rFonts w:ascii="Arial" w:hAnsi="Arial" w:cs="Arial"/>
        </w:rPr>
        <w:t xml:space="preserve">where and </w:t>
      </w:r>
      <w:r w:rsidR="00F87EAF" w:rsidRPr="00F70C29">
        <w:rPr>
          <w:rFonts w:ascii="Arial" w:hAnsi="Arial" w:cs="Arial"/>
        </w:rPr>
        <w:t>what state we end up i</w:t>
      </w:r>
      <w:r w:rsidR="00621B31" w:rsidRPr="00F70C29">
        <w:rPr>
          <w:rFonts w:ascii="Arial" w:hAnsi="Arial" w:cs="Arial"/>
        </w:rPr>
        <w:t xml:space="preserve">n adulthood. </w:t>
      </w:r>
    </w:p>
    <w:p w14:paraId="16CB0BE6" w14:textId="5BAF2F41" w:rsidR="000B368D" w:rsidRPr="00F70C29" w:rsidRDefault="00621B31" w:rsidP="006F0096">
      <w:pPr>
        <w:pStyle w:val="NoSpacing"/>
        <w:spacing w:line="360" w:lineRule="auto"/>
        <w:jc w:val="both"/>
        <w:rPr>
          <w:rFonts w:ascii="Arial" w:hAnsi="Arial" w:cs="Arial"/>
        </w:rPr>
      </w:pPr>
      <w:r w:rsidRPr="00F70C29">
        <w:rPr>
          <w:rFonts w:ascii="Arial" w:hAnsi="Arial" w:cs="Arial"/>
        </w:rPr>
        <w:t xml:space="preserve">The source provided a good understanding of how </w:t>
      </w:r>
      <w:r w:rsidR="00FB4B04" w:rsidRPr="00F70C29">
        <w:rPr>
          <w:rFonts w:ascii="Arial" w:hAnsi="Arial" w:cs="Arial"/>
        </w:rPr>
        <w:t xml:space="preserve">even </w:t>
      </w:r>
      <w:r w:rsidR="00317C8F" w:rsidRPr="00F70C29">
        <w:rPr>
          <w:rFonts w:ascii="Arial" w:hAnsi="Arial" w:cs="Arial"/>
        </w:rPr>
        <w:t>dependent</w:t>
      </w:r>
      <w:r w:rsidR="00FB4B04" w:rsidRPr="00F70C29">
        <w:rPr>
          <w:rFonts w:ascii="Arial" w:hAnsi="Arial" w:cs="Arial"/>
        </w:rPr>
        <w:t xml:space="preserve"> on surroundings so being 1</w:t>
      </w:r>
      <w:r w:rsidR="00FB4B04" w:rsidRPr="00F70C29">
        <w:rPr>
          <w:rFonts w:ascii="Arial" w:hAnsi="Arial" w:cs="Arial"/>
          <w:vertAlign w:val="superscript"/>
        </w:rPr>
        <w:t>st</w:t>
      </w:r>
      <w:r w:rsidR="00FB4B04" w:rsidRPr="00F70C29">
        <w:rPr>
          <w:rFonts w:ascii="Arial" w:hAnsi="Arial" w:cs="Arial"/>
        </w:rPr>
        <w:t xml:space="preserve"> born, Middle Child or youngest</w:t>
      </w:r>
      <w:r w:rsidR="00C126E7" w:rsidRPr="00F70C29">
        <w:rPr>
          <w:rFonts w:ascii="Arial" w:hAnsi="Arial" w:cs="Arial"/>
        </w:rPr>
        <w:t xml:space="preserve"> </w:t>
      </w:r>
      <w:r w:rsidR="002B1BF9" w:rsidRPr="00F70C29">
        <w:rPr>
          <w:rFonts w:ascii="Arial" w:hAnsi="Arial" w:cs="Arial"/>
        </w:rPr>
        <w:t xml:space="preserve">can </w:t>
      </w:r>
      <w:r w:rsidR="00C126E7" w:rsidRPr="00F70C29">
        <w:rPr>
          <w:rFonts w:ascii="Arial" w:hAnsi="Arial" w:cs="Arial"/>
        </w:rPr>
        <w:t>impact a child</w:t>
      </w:r>
      <w:r w:rsidR="002B1BF9" w:rsidRPr="00F70C29">
        <w:rPr>
          <w:rFonts w:ascii="Arial" w:hAnsi="Arial" w:cs="Arial"/>
        </w:rPr>
        <w:t xml:space="preserve">’s </w:t>
      </w:r>
      <w:r w:rsidR="00A745AC" w:rsidRPr="00F70C29">
        <w:rPr>
          <w:rFonts w:ascii="Arial" w:hAnsi="Arial" w:cs="Arial"/>
        </w:rPr>
        <w:t>behavior</w:t>
      </w:r>
      <w:r w:rsidR="000542BF" w:rsidRPr="00F70C29">
        <w:rPr>
          <w:rFonts w:ascii="Arial" w:hAnsi="Arial" w:cs="Arial"/>
        </w:rPr>
        <w:t xml:space="preserve">. We may not </w:t>
      </w:r>
      <w:r w:rsidR="00DE746E" w:rsidRPr="00F70C29">
        <w:rPr>
          <w:rFonts w:ascii="Arial" w:hAnsi="Arial" w:cs="Arial"/>
        </w:rPr>
        <w:t xml:space="preserve">recognize the fact </w:t>
      </w:r>
      <w:r w:rsidR="00FD2A2E" w:rsidRPr="00F70C29">
        <w:rPr>
          <w:rFonts w:ascii="Arial" w:hAnsi="Arial" w:cs="Arial"/>
        </w:rPr>
        <w:t xml:space="preserve">that having </w:t>
      </w:r>
      <w:r w:rsidR="00DE746E" w:rsidRPr="00F70C29">
        <w:rPr>
          <w:rFonts w:ascii="Arial" w:hAnsi="Arial" w:cs="Arial"/>
        </w:rPr>
        <w:t>siblings can</w:t>
      </w:r>
      <w:r w:rsidR="00FD2A2E" w:rsidRPr="00F70C29">
        <w:rPr>
          <w:rFonts w:ascii="Arial" w:hAnsi="Arial" w:cs="Arial"/>
        </w:rPr>
        <w:t xml:space="preserve"> also shape the way we </w:t>
      </w:r>
      <w:r w:rsidR="00B37AC2" w:rsidRPr="00F70C29">
        <w:rPr>
          <w:rFonts w:ascii="Arial" w:hAnsi="Arial" w:cs="Arial"/>
        </w:rPr>
        <w:t>grow into adulthood</w:t>
      </w:r>
      <w:r w:rsidR="00280708" w:rsidRPr="00F70C29">
        <w:rPr>
          <w:rFonts w:ascii="Arial" w:hAnsi="Arial" w:cs="Arial"/>
        </w:rPr>
        <w:t xml:space="preserve">. Even to consider being an </w:t>
      </w:r>
      <w:r w:rsidR="00014290" w:rsidRPr="00F70C29">
        <w:rPr>
          <w:rFonts w:ascii="Arial" w:hAnsi="Arial" w:cs="Arial"/>
        </w:rPr>
        <w:t>only</w:t>
      </w:r>
      <w:r w:rsidR="00280708" w:rsidRPr="00F70C29">
        <w:rPr>
          <w:rFonts w:ascii="Arial" w:hAnsi="Arial" w:cs="Arial"/>
        </w:rPr>
        <w:t xml:space="preserve"> child can also play a part all these factors </w:t>
      </w:r>
      <w:r w:rsidR="006427F1" w:rsidRPr="00F70C29">
        <w:rPr>
          <w:rFonts w:ascii="Arial" w:hAnsi="Arial" w:cs="Arial"/>
        </w:rPr>
        <w:t>do have a huge role</w:t>
      </w:r>
      <w:r w:rsidR="00A07E09" w:rsidRPr="00F70C29">
        <w:rPr>
          <w:rFonts w:ascii="Arial" w:hAnsi="Arial" w:cs="Arial"/>
        </w:rPr>
        <w:t xml:space="preserve"> in the emotional </w:t>
      </w:r>
      <w:r w:rsidR="00387E06" w:rsidRPr="00F70C29">
        <w:rPr>
          <w:rFonts w:ascii="Arial" w:hAnsi="Arial" w:cs="Arial"/>
        </w:rPr>
        <w:t>way that we think and behave. T</w:t>
      </w:r>
      <w:r w:rsidR="00DA1F1C" w:rsidRPr="00F70C29">
        <w:rPr>
          <w:rFonts w:ascii="Arial" w:hAnsi="Arial" w:cs="Arial"/>
        </w:rPr>
        <w:t xml:space="preserve">he </w:t>
      </w:r>
      <w:r w:rsidR="00A745AC" w:rsidRPr="00F70C29">
        <w:rPr>
          <w:rFonts w:ascii="Arial" w:hAnsi="Arial" w:cs="Arial"/>
        </w:rPr>
        <w:t>mental</w:t>
      </w:r>
      <w:r w:rsidR="00C126E7" w:rsidRPr="00F70C29">
        <w:rPr>
          <w:rFonts w:ascii="Arial" w:hAnsi="Arial" w:cs="Arial"/>
        </w:rPr>
        <w:t xml:space="preserve"> </w:t>
      </w:r>
      <w:r w:rsidR="002B1BF9" w:rsidRPr="00F70C29">
        <w:rPr>
          <w:rFonts w:ascii="Arial" w:hAnsi="Arial" w:cs="Arial"/>
        </w:rPr>
        <w:t>approach to something</w:t>
      </w:r>
      <w:r w:rsidR="00DA1F1C" w:rsidRPr="00F70C29">
        <w:rPr>
          <w:rFonts w:ascii="Arial" w:hAnsi="Arial" w:cs="Arial"/>
        </w:rPr>
        <w:t xml:space="preserve"> due to a genetic factor</w:t>
      </w:r>
      <w:r w:rsidR="00387E06" w:rsidRPr="00F70C29">
        <w:rPr>
          <w:rFonts w:ascii="Arial" w:hAnsi="Arial" w:cs="Arial"/>
        </w:rPr>
        <w:t xml:space="preserve"> is also a factor to consider</w:t>
      </w:r>
      <w:r w:rsidR="002B1BF9" w:rsidRPr="00F70C29">
        <w:rPr>
          <w:rFonts w:ascii="Arial" w:hAnsi="Arial" w:cs="Arial"/>
        </w:rPr>
        <w:t xml:space="preserve">. There are many </w:t>
      </w:r>
      <w:r w:rsidR="00014290" w:rsidRPr="00F70C29">
        <w:rPr>
          <w:rFonts w:ascii="Arial" w:hAnsi="Arial" w:cs="Arial"/>
        </w:rPr>
        <w:t>possible reasons</w:t>
      </w:r>
      <w:r w:rsidR="002B1BF9" w:rsidRPr="00F70C29">
        <w:rPr>
          <w:rFonts w:ascii="Arial" w:hAnsi="Arial" w:cs="Arial"/>
        </w:rPr>
        <w:t xml:space="preserve"> to </w:t>
      </w:r>
      <w:r w:rsidR="00FB340A" w:rsidRPr="00F70C29">
        <w:rPr>
          <w:rFonts w:ascii="Arial" w:hAnsi="Arial" w:cs="Arial"/>
        </w:rPr>
        <w:t xml:space="preserve">consider as possibilities as there </w:t>
      </w:r>
      <w:r w:rsidR="00317C8F" w:rsidRPr="00F70C29">
        <w:rPr>
          <w:rFonts w:ascii="Arial" w:hAnsi="Arial" w:cs="Arial"/>
        </w:rPr>
        <w:t>honestly</w:t>
      </w:r>
      <w:r w:rsidR="00FB340A" w:rsidRPr="00F70C29">
        <w:rPr>
          <w:rFonts w:ascii="Arial" w:hAnsi="Arial" w:cs="Arial"/>
        </w:rPr>
        <w:t xml:space="preserve"> can be many influences to appreciate</w:t>
      </w:r>
      <w:r w:rsidR="00A745AC" w:rsidRPr="00F70C29">
        <w:rPr>
          <w:rFonts w:ascii="Arial" w:hAnsi="Arial" w:cs="Arial"/>
        </w:rPr>
        <w:t>.</w:t>
      </w:r>
    </w:p>
    <w:p w14:paraId="61C90CDF" w14:textId="77777777" w:rsidR="00E768CF" w:rsidRPr="00F70C29" w:rsidRDefault="00E768CF" w:rsidP="00E768CF">
      <w:pPr>
        <w:pStyle w:val="NoSpacing"/>
        <w:pBdr>
          <w:bottom w:val="single" w:sz="4" w:space="1" w:color="auto"/>
        </w:pBdr>
        <w:spacing w:line="360" w:lineRule="auto"/>
        <w:jc w:val="both"/>
        <w:rPr>
          <w:rFonts w:ascii="Arial" w:hAnsi="Arial" w:cs="Arial"/>
        </w:rPr>
      </w:pPr>
    </w:p>
    <w:p w14:paraId="1B29423F" w14:textId="77777777" w:rsidR="00D26021" w:rsidRDefault="00D26021" w:rsidP="00D26021">
      <w:pPr>
        <w:pStyle w:val="NoSpacing"/>
        <w:spacing w:line="360" w:lineRule="auto"/>
        <w:ind w:left="360"/>
        <w:jc w:val="both"/>
        <w:rPr>
          <w:rFonts w:ascii="Arial" w:hAnsi="Arial" w:cs="Arial"/>
          <w:i/>
          <w:iCs/>
        </w:rPr>
      </w:pPr>
    </w:p>
    <w:p w14:paraId="24C1993F" w14:textId="4CD1795A" w:rsidR="006A5D77" w:rsidRPr="00D26021" w:rsidRDefault="005F0822" w:rsidP="00D26021">
      <w:pPr>
        <w:pStyle w:val="NoSpacing"/>
        <w:numPr>
          <w:ilvl w:val="0"/>
          <w:numId w:val="5"/>
        </w:numPr>
        <w:spacing w:line="360" w:lineRule="auto"/>
        <w:jc w:val="both"/>
        <w:rPr>
          <w:rFonts w:ascii="Arial" w:hAnsi="Arial" w:cs="Arial"/>
          <w:i/>
          <w:iCs/>
        </w:rPr>
      </w:pPr>
      <w:r w:rsidRPr="00D26021">
        <w:rPr>
          <w:rFonts w:ascii="Arial" w:hAnsi="Arial" w:cs="Arial"/>
        </w:rPr>
        <w:t xml:space="preserve">Gross, R. and </w:t>
      </w:r>
      <w:r w:rsidR="006348FD" w:rsidRPr="00D26021">
        <w:rPr>
          <w:rFonts w:ascii="Arial" w:hAnsi="Arial" w:cs="Arial"/>
        </w:rPr>
        <w:t xml:space="preserve">Naish, </w:t>
      </w:r>
      <w:r w:rsidR="008C74E0" w:rsidRPr="00D26021">
        <w:rPr>
          <w:rFonts w:ascii="Arial" w:hAnsi="Arial" w:cs="Arial"/>
        </w:rPr>
        <w:t>F. (201</w:t>
      </w:r>
      <w:r w:rsidR="00EB58EE" w:rsidRPr="00D26021">
        <w:rPr>
          <w:rFonts w:ascii="Arial" w:hAnsi="Arial" w:cs="Arial"/>
        </w:rPr>
        <w:t>9</w:t>
      </w:r>
      <w:r w:rsidR="006348FD" w:rsidRPr="00D26021">
        <w:rPr>
          <w:rFonts w:ascii="Arial" w:hAnsi="Arial" w:cs="Arial"/>
        </w:rPr>
        <w:t xml:space="preserve">) </w:t>
      </w:r>
      <w:r w:rsidR="008C74E0" w:rsidRPr="00D26021">
        <w:rPr>
          <w:rFonts w:ascii="Arial" w:hAnsi="Arial" w:cs="Arial"/>
          <w:i/>
          <w:iCs/>
        </w:rPr>
        <w:t>Psychology:</w:t>
      </w:r>
      <w:r w:rsidR="003A0834" w:rsidRPr="00D26021">
        <w:rPr>
          <w:rFonts w:ascii="Arial" w:hAnsi="Arial" w:cs="Arial"/>
          <w:i/>
          <w:iCs/>
        </w:rPr>
        <w:t xml:space="preserve"> The Science of Mind and Behaviour.</w:t>
      </w:r>
      <w:r w:rsidR="005F5EDD" w:rsidRPr="00D26021">
        <w:rPr>
          <w:rFonts w:ascii="Arial" w:hAnsi="Arial" w:cs="Arial"/>
          <w:i/>
          <w:iCs/>
        </w:rPr>
        <w:t xml:space="preserve"> </w:t>
      </w:r>
      <w:r w:rsidR="005F5EDD" w:rsidRPr="00D26021">
        <w:rPr>
          <w:rFonts w:ascii="Arial" w:hAnsi="Arial" w:cs="Arial"/>
        </w:rPr>
        <w:t>7</w:t>
      </w:r>
      <w:r w:rsidR="005F5EDD" w:rsidRPr="00D26021">
        <w:rPr>
          <w:rFonts w:ascii="Arial" w:hAnsi="Arial" w:cs="Arial"/>
          <w:vertAlign w:val="superscript"/>
        </w:rPr>
        <w:t>th</w:t>
      </w:r>
      <w:r w:rsidR="005F5EDD" w:rsidRPr="00D26021">
        <w:rPr>
          <w:rFonts w:ascii="Arial" w:hAnsi="Arial" w:cs="Arial"/>
        </w:rPr>
        <w:t xml:space="preserve"> edn</w:t>
      </w:r>
      <w:r w:rsidR="00AD781B" w:rsidRPr="00D26021">
        <w:rPr>
          <w:rFonts w:ascii="Arial" w:hAnsi="Arial" w:cs="Arial"/>
        </w:rPr>
        <w:t>.</w:t>
      </w:r>
      <w:r w:rsidR="003A0834" w:rsidRPr="00D26021">
        <w:rPr>
          <w:rFonts w:ascii="Arial" w:hAnsi="Arial" w:cs="Arial"/>
          <w:i/>
          <w:iCs/>
        </w:rPr>
        <w:t xml:space="preserve"> </w:t>
      </w:r>
      <w:r w:rsidR="0071032D" w:rsidRPr="00D26021">
        <w:rPr>
          <w:rFonts w:ascii="Arial" w:hAnsi="Arial" w:cs="Arial"/>
        </w:rPr>
        <w:t>London:</w:t>
      </w:r>
      <w:r w:rsidR="008E7168" w:rsidRPr="00D26021">
        <w:rPr>
          <w:rFonts w:ascii="Arial" w:hAnsi="Arial" w:cs="Arial"/>
        </w:rPr>
        <w:t xml:space="preserve"> Hodder Education.</w:t>
      </w:r>
    </w:p>
    <w:p w14:paraId="460F4B52" w14:textId="77777777" w:rsidR="008E7168" w:rsidRPr="00F70C29" w:rsidRDefault="008E7168" w:rsidP="006F0096">
      <w:pPr>
        <w:pStyle w:val="NoSpacing"/>
        <w:spacing w:line="360" w:lineRule="auto"/>
        <w:jc w:val="both"/>
        <w:rPr>
          <w:rFonts w:ascii="Arial" w:hAnsi="Arial" w:cs="Arial"/>
        </w:rPr>
      </w:pPr>
    </w:p>
    <w:p w14:paraId="49D66D07" w14:textId="4D323B02" w:rsidR="00683318" w:rsidRPr="00F70C29" w:rsidRDefault="008E7168" w:rsidP="006F0096">
      <w:pPr>
        <w:pStyle w:val="NoSpacing"/>
        <w:spacing w:line="360" w:lineRule="auto"/>
        <w:jc w:val="both"/>
        <w:rPr>
          <w:rFonts w:ascii="Arial" w:hAnsi="Arial" w:cs="Arial"/>
        </w:rPr>
      </w:pPr>
      <w:r w:rsidRPr="00F70C29">
        <w:rPr>
          <w:rFonts w:ascii="Arial" w:hAnsi="Arial" w:cs="Arial"/>
        </w:rPr>
        <w:t>This</w:t>
      </w:r>
      <w:r w:rsidR="00A06029" w:rsidRPr="00F70C29">
        <w:rPr>
          <w:rFonts w:ascii="Arial" w:hAnsi="Arial" w:cs="Arial"/>
        </w:rPr>
        <w:t xml:space="preserve"> </w:t>
      </w:r>
      <w:r w:rsidR="00453A2F" w:rsidRPr="00F70C29">
        <w:rPr>
          <w:rFonts w:ascii="Arial" w:hAnsi="Arial" w:cs="Arial"/>
        </w:rPr>
        <w:t>reliable source</w:t>
      </w:r>
      <w:r w:rsidRPr="00F70C29">
        <w:rPr>
          <w:rFonts w:ascii="Arial" w:hAnsi="Arial" w:cs="Arial"/>
        </w:rPr>
        <w:t xml:space="preserve"> </w:t>
      </w:r>
      <w:r w:rsidR="009E4C03" w:rsidRPr="00F70C29">
        <w:rPr>
          <w:rFonts w:ascii="Arial" w:hAnsi="Arial" w:cs="Arial"/>
        </w:rPr>
        <w:t xml:space="preserve">provided </w:t>
      </w:r>
      <w:r w:rsidRPr="00F70C29">
        <w:rPr>
          <w:rFonts w:ascii="Arial" w:hAnsi="Arial" w:cs="Arial"/>
        </w:rPr>
        <w:t>some relevant information to</w:t>
      </w:r>
      <w:r w:rsidR="009E4C03" w:rsidRPr="00F70C29">
        <w:rPr>
          <w:rFonts w:ascii="Arial" w:hAnsi="Arial" w:cs="Arial"/>
        </w:rPr>
        <w:t xml:space="preserve"> further </w:t>
      </w:r>
      <w:r w:rsidR="000972AB" w:rsidRPr="00F70C29">
        <w:rPr>
          <w:rFonts w:ascii="Arial" w:hAnsi="Arial" w:cs="Arial"/>
        </w:rPr>
        <w:t>research</w:t>
      </w:r>
      <w:r w:rsidRPr="00F70C29">
        <w:rPr>
          <w:rFonts w:ascii="Arial" w:hAnsi="Arial" w:cs="Arial"/>
        </w:rPr>
        <w:t xml:space="preserve"> regarding more about psychology and how individual intelligence plays a huge part in a child’s </w:t>
      </w:r>
      <w:r w:rsidR="005116BE" w:rsidRPr="00F70C29">
        <w:rPr>
          <w:rFonts w:ascii="Arial" w:hAnsi="Arial" w:cs="Arial"/>
        </w:rPr>
        <w:t xml:space="preserve">development, Jean Piaget was also interested in this aspect of </w:t>
      </w:r>
      <w:r w:rsidR="00E4070D" w:rsidRPr="00F70C29">
        <w:rPr>
          <w:rFonts w:ascii="Arial" w:hAnsi="Arial" w:cs="Arial"/>
        </w:rPr>
        <w:t>p</w:t>
      </w:r>
      <w:r w:rsidR="005116BE" w:rsidRPr="00F70C29">
        <w:rPr>
          <w:rFonts w:ascii="Arial" w:hAnsi="Arial" w:cs="Arial"/>
        </w:rPr>
        <w:t xml:space="preserve">sychology </w:t>
      </w:r>
      <w:r w:rsidR="00674732" w:rsidRPr="00F70C29">
        <w:rPr>
          <w:rFonts w:ascii="Arial" w:hAnsi="Arial" w:cs="Arial"/>
        </w:rPr>
        <w:t xml:space="preserve">he was more interested in the qualitative </w:t>
      </w:r>
      <w:r w:rsidR="00F250F5" w:rsidRPr="00F70C29">
        <w:rPr>
          <w:rFonts w:ascii="Arial" w:hAnsi="Arial" w:cs="Arial"/>
        </w:rPr>
        <w:t xml:space="preserve">aspect </w:t>
      </w:r>
      <w:r w:rsidR="00E4070D" w:rsidRPr="00F70C29">
        <w:rPr>
          <w:rFonts w:ascii="Arial" w:hAnsi="Arial" w:cs="Arial"/>
        </w:rPr>
        <w:t xml:space="preserve">of intelligence, </w:t>
      </w:r>
      <w:r w:rsidR="000972AB" w:rsidRPr="00F70C29">
        <w:rPr>
          <w:rFonts w:ascii="Arial" w:hAnsi="Arial" w:cs="Arial"/>
        </w:rPr>
        <w:t xml:space="preserve">“This is the nature of intelligence </w:t>
      </w:r>
      <w:r w:rsidR="00AA5CE1" w:rsidRPr="00F70C29">
        <w:rPr>
          <w:rFonts w:ascii="Arial" w:hAnsi="Arial" w:cs="Arial"/>
        </w:rPr>
        <w:t>itself” (</w:t>
      </w:r>
      <w:r w:rsidR="00A15E3B" w:rsidRPr="00F70C29">
        <w:rPr>
          <w:rFonts w:ascii="Arial" w:hAnsi="Arial" w:cs="Arial"/>
        </w:rPr>
        <w:t xml:space="preserve">Gross and Naish, </w:t>
      </w:r>
      <w:r w:rsidR="00991713" w:rsidRPr="00F70C29">
        <w:rPr>
          <w:rFonts w:ascii="Arial" w:hAnsi="Arial" w:cs="Arial"/>
        </w:rPr>
        <w:t>2019</w:t>
      </w:r>
      <w:r w:rsidR="00E42456">
        <w:rPr>
          <w:rFonts w:ascii="Arial" w:hAnsi="Arial" w:cs="Arial"/>
        </w:rPr>
        <w:t xml:space="preserve">, </w:t>
      </w:r>
      <w:proofErr w:type="gramStart"/>
      <w:r w:rsidR="00E42456">
        <w:rPr>
          <w:rFonts w:ascii="Arial" w:hAnsi="Arial" w:cs="Arial"/>
        </w:rPr>
        <w:t xml:space="preserve">p.689 </w:t>
      </w:r>
      <w:r w:rsidR="00991713" w:rsidRPr="00F70C29">
        <w:rPr>
          <w:rFonts w:ascii="Arial" w:hAnsi="Arial" w:cs="Arial"/>
        </w:rPr>
        <w:t>)</w:t>
      </w:r>
      <w:proofErr w:type="gramEnd"/>
      <w:r w:rsidR="00E42456">
        <w:rPr>
          <w:rFonts w:ascii="Arial" w:hAnsi="Arial" w:cs="Arial"/>
        </w:rPr>
        <w:t>.</w:t>
      </w:r>
    </w:p>
    <w:p w14:paraId="685B19B3" w14:textId="1407ACDE" w:rsidR="0074003B" w:rsidRPr="00F70C29" w:rsidRDefault="5C7583FC" w:rsidP="006F0096">
      <w:pPr>
        <w:pStyle w:val="NoSpacing"/>
        <w:spacing w:line="360" w:lineRule="auto"/>
        <w:jc w:val="both"/>
        <w:rPr>
          <w:rFonts w:ascii="Arial" w:hAnsi="Arial" w:cs="Arial"/>
        </w:rPr>
      </w:pPr>
      <w:r w:rsidRPr="00F70C29">
        <w:rPr>
          <w:rFonts w:ascii="Arial" w:hAnsi="Arial" w:cs="Arial"/>
        </w:rPr>
        <w:t>Examples he used was he measured IQ level’s</w:t>
      </w:r>
      <w:r w:rsidR="191C05D0" w:rsidRPr="00F70C29">
        <w:rPr>
          <w:rFonts w:ascii="Arial" w:hAnsi="Arial" w:cs="Arial"/>
        </w:rPr>
        <w:t xml:space="preserve"> </w:t>
      </w:r>
      <w:r w:rsidR="7AF08417" w:rsidRPr="00F70C29">
        <w:rPr>
          <w:rFonts w:ascii="Arial" w:hAnsi="Arial" w:cs="Arial"/>
        </w:rPr>
        <w:t xml:space="preserve">with test’s but with </w:t>
      </w:r>
      <w:r w:rsidR="2F3FFC3C" w:rsidRPr="00F70C29">
        <w:rPr>
          <w:rFonts w:ascii="Arial" w:hAnsi="Arial" w:cs="Arial"/>
        </w:rPr>
        <w:t>further reading</w:t>
      </w:r>
      <w:r w:rsidR="7AF08417" w:rsidRPr="00F70C29">
        <w:rPr>
          <w:rFonts w:ascii="Arial" w:hAnsi="Arial" w:cs="Arial"/>
        </w:rPr>
        <w:t xml:space="preserve"> you can begin to establish that </w:t>
      </w:r>
      <w:r w:rsidR="059E97D3" w:rsidRPr="00F70C29">
        <w:rPr>
          <w:rFonts w:ascii="Arial" w:hAnsi="Arial" w:cs="Arial"/>
        </w:rPr>
        <w:t>biological</w:t>
      </w:r>
      <w:r w:rsidR="2F3FFC3C" w:rsidRPr="00F70C29">
        <w:rPr>
          <w:rFonts w:ascii="Arial" w:hAnsi="Arial" w:cs="Arial"/>
        </w:rPr>
        <w:t xml:space="preserve"> and </w:t>
      </w:r>
      <w:r w:rsidR="059E97D3" w:rsidRPr="00F70C29">
        <w:rPr>
          <w:rFonts w:ascii="Arial" w:hAnsi="Arial" w:cs="Arial"/>
        </w:rPr>
        <w:t xml:space="preserve">genetic influence can play a part in how </w:t>
      </w:r>
      <w:r w:rsidR="2F3FFC3C" w:rsidRPr="00F70C29">
        <w:rPr>
          <w:rFonts w:ascii="Arial" w:hAnsi="Arial" w:cs="Arial"/>
        </w:rPr>
        <w:t>a child behaves</w:t>
      </w:r>
      <w:r w:rsidR="0BBA9C25" w:rsidRPr="00F70C29">
        <w:rPr>
          <w:rFonts w:ascii="Arial" w:hAnsi="Arial" w:cs="Arial"/>
        </w:rPr>
        <w:t>. This gave a</w:t>
      </w:r>
      <w:r w:rsidR="00453A2F" w:rsidRPr="00F70C29">
        <w:rPr>
          <w:rFonts w:ascii="Arial" w:hAnsi="Arial" w:cs="Arial"/>
        </w:rPr>
        <w:t>n</w:t>
      </w:r>
      <w:r w:rsidR="0BBA9C25" w:rsidRPr="00F70C29">
        <w:rPr>
          <w:rFonts w:ascii="Arial" w:hAnsi="Arial" w:cs="Arial"/>
        </w:rPr>
        <w:t xml:space="preserve"> insight and allowed me to </w:t>
      </w:r>
      <w:r w:rsidR="00AA5CE1" w:rsidRPr="00F70C29">
        <w:rPr>
          <w:rFonts w:ascii="Arial" w:hAnsi="Arial" w:cs="Arial"/>
        </w:rPr>
        <w:t xml:space="preserve">think in more of a complex </w:t>
      </w:r>
      <w:r w:rsidR="2BE8EDE1" w:rsidRPr="00F70C29">
        <w:rPr>
          <w:rFonts w:ascii="Arial" w:hAnsi="Arial" w:cs="Arial"/>
        </w:rPr>
        <w:t>way</w:t>
      </w:r>
      <w:r w:rsidR="00AA5CE1" w:rsidRPr="00F70C29">
        <w:rPr>
          <w:rFonts w:ascii="Arial" w:hAnsi="Arial" w:cs="Arial"/>
        </w:rPr>
        <w:t>.</w:t>
      </w:r>
    </w:p>
    <w:sectPr w:rsidR="0074003B" w:rsidRPr="00F70C29" w:rsidSect="0041680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3B7B3F" w14:textId="77777777" w:rsidR="005701AB" w:rsidRDefault="005701AB" w:rsidP="000A5A04">
      <w:pPr>
        <w:spacing w:after="0" w:line="240" w:lineRule="auto"/>
      </w:pPr>
      <w:r>
        <w:separator/>
      </w:r>
    </w:p>
  </w:endnote>
  <w:endnote w:type="continuationSeparator" w:id="0">
    <w:p w14:paraId="28C8F15E" w14:textId="77777777" w:rsidR="005701AB" w:rsidRDefault="005701AB" w:rsidP="000A5A04">
      <w:pPr>
        <w:spacing w:after="0" w:line="240" w:lineRule="auto"/>
      </w:pPr>
      <w:r>
        <w:continuationSeparator/>
      </w:r>
    </w:p>
  </w:endnote>
  <w:endnote w:type="continuationNotice" w:id="1">
    <w:p w14:paraId="1DB57ACC" w14:textId="77777777" w:rsidR="005701AB" w:rsidRDefault="005701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2FA9C0" w14:textId="6E7BF739" w:rsidR="001E10C4" w:rsidRPr="00E376CB" w:rsidRDefault="001E10C4" w:rsidP="000D5B74">
    <w:pPr>
      <w:pStyle w:val="Footer"/>
      <w:tabs>
        <w:tab w:val="clear" w:pos="4513"/>
      </w:tabs>
      <w:rPr>
        <w:color w:val="002060"/>
      </w:rPr>
    </w:pPr>
    <w:r w:rsidRPr="00E376CB">
      <w:rPr>
        <w:caps/>
        <w:color w:val="002060"/>
      </w:rPr>
      <w:t>STUDENT: Sadeka khatun (1920267)</w:t>
    </w:r>
    <w:r w:rsidR="0003278E">
      <w:rPr>
        <w:caps/>
        <w:color w:val="002060"/>
      </w:rPr>
      <w:t xml:space="preserve">                                                                                                                   </w:t>
    </w:r>
    <w:r w:rsidR="000D5B74">
      <w:rPr>
        <w:caps/>
        <w:color w:val="002060"/>
      </w:rPr>
      <w:tab/>
    </w:r>
  </w:p>
  <w:p w14:paraId="7671D86D" w14:textId="77777777" w:rsidR="0003278E" w:rsidRDefault="0003278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EA46E1" w14:textId="77777777" w:rsidR="005701AB" w:rsidRDefault="005701AB" w:rsidP="000A5A04">
      <w:pPr>
        <w:spacing w:after="0" w:line="240" w:lineRule="auto"/>
      </w:pPr>
      <w:r>
        <w:separator/>
      </w:r>
    </w:p>
  </w:footnote>
  <w:footnote w:type="continuationSeparator" w:id="0">
    <w:p w14:paraId="6BF687AA" w14:textId="77777777" w:rsidR="005701AB" w:rsidRDefault="005701AB" w:rsidP="000A5A04">
      <w:pPr>
        <w:spacing w:after="0" w:line="240" w:lineRule="auto"/>
      </w:pPr>
      <w:r>
        <w:continuationSeparator/>
      </w:r>
    </w:p>
  </w:footnote>
  <w:footnote w:type="continuationNotice" w:id="1">
    <w:p w14:paraId="2AE15FC6" w14:textId="77777777" w:rsidR="005701AB" w:rsidRDefault="005701A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3004615"/>
      <w:docPartObj>
        <w:docPartGallery w:val="Page Numbers (Top of Page)"/>
        <w:docPartUnique/>
      </w:docPartObj>
    </w:sdtPr>
    <w:sdtEndPr>
      <w:rPr>
        <w:noProof/>
      </w:rPr>
    </w:sdtEndPr>
    <w:sdtContent>
      <w:p w14:paraId="0F19A4E3" w14:textId="12662D3F" w:rsidR="005254D4" w:rsidRDefault="005254D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54AFB40" w14:textId="77777777" w:rsidR="005254D4" w:rsidRDefault="005254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3155C"/>
    <w:multiLevelType w:val="hybridMultilevel"/>
    <w:tmpl w:val="5024E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39323F"/>
    <w:multiLevelType w:val="hybridMultilevel"/>
    <w:tmpl w:val="31BC8840"/>
    <w:lvl w:ilvl="0" w:tplc="0809000F">
      <w:start w:val="1"/>
      <w:numFmt w:val="decimal"/>
      <w:lvlText w:val="%1."/>
      <w:lvlJc w:val="left"/>
      <w:pPr>
        <w:ind w:left="360" w:hanging="360"/>
      </w:pPr>
      <w:rPr>
        <w:rFonts w:hint="default"/>
        <w:i w:val="0"/>
        <w:i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F2756A3"/>
    <w:multiLevelType w:val="hybridMultilevel"/>
    <w:tmpl w:val="0868F09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60120D5"/>
    <w:multiLevelType w:val="hybridMultilevel"/>
    <w:tmpl w:val="CF0A68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48C26F4"/>
    <w:multiLevelType w:val="hybridMultilevel"/>
    <w:tmpl w:val="3282F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2D0B48"/>
    <w:multiLevelType w:val="hybridMultilevel"/>
    <w:tmpl w:val="FF702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410C28"/>
    <w:multiLevelType w:val="hybridMultilevel"/>
    <w:tmpl w:val="A446A0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C8B07DA"/>
    <w:multiLevelType w:val="hybridMultilevel"/>
    <w:tmpl w:val="CD18B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352976"/>
    <w:multiLevelType w:val="hybridMultilevel"/>
    <w:tmpl w:val="BD32C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4"/>
  </w:num>
  <w:num w:numId="4">
    <w:abstractNumId w:val="0"/>
  </w:num>
  <w:num w:numId="5">
    <w:abstractNumId w:val="1"/>
  </w:num>
  <w:num w:numId="6">
    <w:abstractNumId w:val="7"/>
  </w:num>
  <w:num w:numId="7">
    <w:abstractNumId w:val="6"/>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222775"/>
    <w:rsid w:val="00006B8B"/>
    <w:rsid w:val="00007EE6"/>
    <w:rsid w:val="00007EEC"/>
    <w:rsid w:val="0001305B"/>
    <w:rsid w:val="00014290"/>
    <w:rsid w:val="00017C96"/>
    <w:rsid w:val="000233A8"/>
    <w:rsid w:val="00027674"/>
    <w:rsid w:val="0003278E"/>
    <w:rsid w:val="00032BF2"/>
    <w:rsid w:val="0004710B"/>
    <w:rsid w:val="00047DF4"/>
    <w:rsid w:val="00052126"/>
    <w:rsid w:val="000542BF"/>
    <w:rsid w:val="00061D19"/>
    <w:rsid w:val="0006346B"/>
    <w:rsid w:val="00063B9C"/>
    <w:rsid w:val="00063BEE"/>
    <w:rsid w:val="00063E90"/>
    <w:rsid w:val="00070BF4"/>
    <w:rsid w:val="00071056"/>
    <w:rsid w:val="00073450"/>
    <w:rsid w:val="00073E63"/>
    <w:rsid w:val="000837E3"/>
    <w:rsid w:val="00084A6C"/>
    <w:rsid w:val="00091D92"/>
    <w:rsid w:val="000936F4"/>
    <w:rsid w:val="000948FF"/>
    <w:rsid w:val="00094A01"/>
    <w:rsid w:val="000962C9"/>
    <w:rsid w:val="000966C8"/>
    <w:rsid w:val="000972AB"/>
    <w:rsid w:val="000A0AA3"/>
    <w:rsid w:val="000A33D0"/>
    <w:rsid w:val="000A36AF"/>
    <w:rsid w:val="000A5A04"/>
    <w:rsid w:val="000A7660"/>
    <w:rsid w:val="000A76D2"/>
    <w:rsid w:val="000B368D"/>
    <w:rsid w:val="000B598C"/>
    <w:rsid w:val="000B6F01"/>
    <w:rsid w:val="000B7054"/>
    <w:rsid w:val="000C1518"/>
    <w:rsid w:val="000C46B9"/>
    <w:rsid w:val="000C4E65"/>
    <w:rsid w:val="000D0433"/>
    <w:rsid w:val="000D0C72"/>
    <w:rsid w:val="000D2339"/>
    <w:rsid w:val="000D5B74"/>
    <w:rsid w:val="000D764A"/>
    <w:rsid w:val="000D7E04"/>
    <w:rsid w:val="000F2925"/>
    <w:rsid w:val="000F345C"/>
    <w:rsid w:val="000F42C6"/>
    <w:rsid w:val="000F4489"/>
    <w:rsid w:val="000F7314"/>
    <w:rsid w:val="00101568"/>
    <w:rsid w:val="001020BC"/>
    <w:rsid w:val="00104061"/>
    <w:rsid w:val="001074E2"/>
    <w:rsid w:val="0011200F"/>
    <w:rsid w:val="0011530F"/>
    <w:rsid w:val="0012439D"/>
    <w:rsid w:val="00126B3E"/>
    <w:rsid w:val="00127CB1"/>
    <w:rsid w:val="001309DD"/>
    <w:rsid w:val="001310CF"/>
    <w:rsid w:val="001323D5"/>
    <w:rsid w:val="00140B4A"/>
    <w:rsid w:val="00140F86"/>
    <w:rsid w:val="00142881"/>
    <w:rsid w:val="00143990"/>
    <w:rsid w:val="0014576D"/>
    <w:rsid w:val="001465F8"/>
    <w:rsid w:val="0015211C"/>
    <w:rsid w:val="0015226C"/>
    <w:rsid w:val="0015402F"/>
    <w:rsid w:val="0015461C"/>
    <w:rsid w:val="00154C9F"/>
    <w:rsid w:val="001624E9"/>
    <w:rsid w:val="00163BB9"/>
    <w:rsid w:val="0017229D"/>
    <w:rsid w:val="0017482B"/>
    <w:rsid w:val="00180233"/>
    <w:rsid w:val="00180608"/>
    <w:rsid w:val="00183674"/>
    <w:rsid w:val="0019264A"/>
    <w:rsid w:val="00192F72"/>
    <w:rsid w:val="00194183"/>
    <w:rsid w:val="00194533"/>
    <w:rsid w:val="00194A5C"/>
    <w:rsid w:val="0019694B"/>
    <w:rsid w:val="00196F1B"/>
    <w:rsid w:val="001A0C86"/>
    <w:rsid w:val="001A0E7F"/>
    <w:rsid w:val="001A49E0"/>
    <w:rsid w:val="001A4E01"/>
    <w:rsid w:val="001B23DA"/>
    <w:rsid w:val="001B4C9E"/>
    <w:rsid w:val="001B75A5"/>
    <w:rsid w:val="001C0F78"/>
    <w:rsid w:val="001C116B"/>
    <w:rsid w:val="001C25BE"/>
    <w:rsid w:val="001C495C"/>
    <w:rsid w:val="001C5D12"/>
    <w:rsid w:val="001D24C4"/>
    <w:rsid w:val="001D2D60"/>
    <w:rsid w:val="001D4380"/>
    <w:rsid w:val="001D5E91"/>
    <w:rsid w:val="001D79F0"/>
    <w:rsid w:val="001E10C4"/>
    <w:rsid w:val="001F3924"/>
    <w:rsid w:val="001F3EEE"/>
    <w:rsid w:val="00205F5C"/>
    <w:rsid w:val="00206787"/>
    <w:rsid w:val="00206ED2"/>
    <w:rsid w:val="00210289"/>
    <w:rsid w:val="00210C77"/>
    <w:rsid w:val="00211F32"/>
    <w:rsid w:val="002127DB"/>
    <w:rsid w:val="00213ADE"/>
    <w:rsid w:val="00214598"/>
    <w:rsid w:val="002159EF"/>
    <w:rsid w:val="002166CD"/>
    <w:rsid w:val="0021742F"/>
    <w:rsid w:val="00217CC4"/>
    <w:rsid w:val="00220994"/>
    <w:rsid w:val="00221431"/>
    <w:rsid w:val="00222775"/>
    <w:rsid w:val="00222BC3"/>
    <w:rsid w:val="00224D25"/>
    <w:rsid w:val="00225E31"/>
    <w:rsid w:val="00230D9C"/>
    <w:rsid w:val="002318AC"/>
    <w:rsid w:val="00232AD4"/>
    <w:rsid w:val="0023457D"/>
    <w:rsid w:val="00235CC4"/>
    <w:rsid w:val="00240DB1"/>
    <w:rsid w:val="00243FC1"/>
    <w:rsid w:val="00245AC6"/>
    <w:rsid w:val="00247E3A"/>
    <w:rsid w:val="002618CC"/>
    <w:rsid w:val="00262C3C"/>
    <w:rsid w:val="00262ECD"/>
    <w:rsid w:val="00263F30"/>
    <w:rsid w:val="00265E01"/>
    <w:rsid w:val="00266636"/>
    <w:rsid w:val="00270031"/>
    <w:rsid w:val="002730DC"/>
    <w:rsid w:val="00280708"/>
    <w:rsid w:val="00283A2D"/>
    <w:rsid w:val="002852D2"/>
    <w:rsid w:val="002906BD"/>
    <w:rsid w:val="00293519"/>
    <w:rsid w:val="00293989"/>
    <w:rsid w:val="00295FCC"/>
    <w:rsid w:val="00297A4D"/>
    <w:rsid w:val="00297A7A"/>
    <w:rsid w:val="002A5FA1"/>
    <w:rsid w:val="002A6B07"/>
    <w:rsid w:val="002B1BF9"/>
    <w:rsid w:val="002C0645"/>
    <w:rsid w:val="002C1CE1"/>
    <w:rsid w:val="002C3641"/>
    <w:rsid w:val="002D0A77"/>
    <w:rsid w:val="002D0F05"/>
    <w:rsid w:val="002D33D2"/>
    <w:rsid w:val="002D58D2"/>
    <w:rsid w:val="002D5B1E"/>
    <w:rsid w:val="002E0272"/>
    <w:rsid w:val="002E1EFA"/>
    <w:rsid w:val="002E3B23"/>
    <w:rsid w:val="002E3B94"/>
    <w:rsid w:val="002E7FCD"/>
    <w:rsid w:val="002F635F"/>
    <w:rsid w:val="002F6697"/>
    <w:rsid w:val="00300896"/>
    <w:rsid w:val="00303BDB"/>
    <w:rsid w:val="0030615C"/>
    <w:rsid w:val="00310CBA"/>
    <w:rsid w:val="00311B3B"/>
    <w:rsid w:val="003124A2"/>
    <w:rsid w:val="00315C27"/>
    <w:rsid w:val="0031794C"/>
    <w:rsid w:val="00317C8F"/>
    <w:rsid w:val="00323A55"/>
    <w:rsid w:val="0032783F"/>
    <w:rsid w:val="003309A4"/>
    <w:rsid w:val="00333601"/>
    <w:rsid w:val="00333D85"/>
    <w:rsid w:val="003371C9"/>
    <w:rsid w:val="00342996"/>
    <w:rsid w:val="00344930"/>
    <w:rsid w:val="003453E3"/>
    <w:rsid w:val="00345E22"/>
    <w:rsid w:val="003517D7"/>
    <w:rsid w:val="003522E6"/>
    <w:rsid w:val="00352CEE"/>
    <w:rsid w:val="003603C6"/>
    <w:rsid w:val="0036230F"/>
    <w:rsid w:val="00364E82"/>
    <w:rsid w:val="003650FD"/>
    <w:rsid w:val="00374519"/>
    <w:rsid w:val="0037788F"/>
    <w:rsid w:val="003807C5"/>
    <w:rsid w:val="0038157F"/>
    <w:rsid w:val="00383665"/>
    <w:rsid w:val="003855C5"/>
    <w:rsid w:val="003857C2"/>
    <w:rsid w:val="00386092"/>
    <w:rsid w:val="00387E06"/>
    <w:rsid w:val="00390540"/>
    <w:rsid w:val="00394601"/>
    <w:rsid w:val="0039670B"/>
    <w:rsid w:val="00397A12"/>
    <w:rsid w:val="003A0834"/>
    <w:rsid w:val="003A2028"/>
    <w:rsid w:val="003A5B37"/>
    <w:rsid w:val="003A5C63"/>
    <w:rsid w:val="003B0032"/>
    <w:rsid w:val="003B0BC6"/>
    <w:rsid w:val="003B2D62"/>
    <w:rsid w:val="003B30D5"/>
    <w:rsid w:val="003B4207"/>
    <w:rsid w:val="003B59C5"/>
    <w:rsid w:val="003B7D4C"/>
    <w:rsid w:val="003C451E"/>
    <w:rsid w:val="003C686E"/>
    <w:rsid w:val="003C744E"/>
    <w:rsid w:val="003C74FF"/>
    <w:rsid w:val="003D043F"/>
    <w:rsid w:val="003D2792"/>
    <w:rsid w:val="003D3E92"/>
    <w:rsid w:val="003D5A49"/>
    <w:rsid w:val="003E2989"/>
    <w:rsid w:val="003E5F41"/>
    <w:rsid w:val="003E6E94"/>
    <w:rsid w:val="003F1A0F"/>
    <w:rsid w:val="003F329A"/>
    <w:rsid w:val="003F5903"/>
    <w:rsid w:val="003F5F56"/>
    <w:rsid w:val="00400D3D"/>
    <w:rsid w:val="00403123"/>
    <w:rsid w:val="0040437C"/>
    <w:rsid w:val="00406350"/>
    <w:rsid w:val="0041284D"/>
    <w:rsid w:val="00414EB9"/>
    <w:rsid w:val="004157AC"/>
    <w:rsid w:val="00416805"/>
    <w:rsid w:val="0042189C"/>
    <w:rsid w:val="00421D79"/>
    <w:rsid w:val="00422558"/>
    <w:rsid w:val="00425484"/>
    <w:rsid w:val="00425BB6"/>
    <w:rsid w:val="00433AF0"/>
    <w:rsid w:val="004349CD"/>
    <w:rsid w:val="00435E0E"/>
    <w:rsid w:val="00437AD7"/>
    <w:rsid w:val="00441173"/>
    <w:rsid w:val="00452B3B"/>
    <w:rsid w:val="00453777"/>
    <w:rsid w:val="004537A2"/>
    <w:rsid w:val="004537C7"/>
    <w:rsid w:val="00453A2F"/>
    <w:rsid w:val="00453D71"/>
    <w:rsid w:val="00454A9E"/>
    <w:rsid w:val="00456AEA"/>
    <w:rsid w:val="00456B60"/>
    <w:rsid w:val="00460E91"/>
    <w:rsid w:val="00462C92"/>
    <w:rsid w:val="0046650D"/>
    <w:rsid w:val="00470010"/>
    <w:rsid w:val="004705FD"/>
    <w:rsid w:val="00471A06"/>
    <w:rsid w:val="00471D37"/>
    <w:rsid w:val="00476D61"/>
    <w:rsid w:val="00480008"/>
    <w:rsid w:val="00482033"/>
    <w:rsid w:val="00484D72"/>
    <w:rsid w:val="00485238"/>
    <w:rsid w:val="00486B1C"/>
    <w:rsid w:val="00490C8B"/>
    <w:rsid w:val="00495BF1"/>
    <w:rsid w:val="004A6C88"/>
    <w:rsid w:val="004A727F"/>
    <w:rsid w:val="004B0F02"/>
    <w:rsid w:val="004B3D5F"/>
    <w:rsid w:val="004C0BBB"/>
    <w:rsid w:val="004C2A7C"/>
    <w:rsid w:val="004C38B5"/>
    <w:rsid w:val="004C59F6"/>
    <w:rsid w:val="004C5D0C"/>
    <w:rsid w:val="004C672C"/>
    <w:rsid w:val="004C6AF0"/>
    <w:rsid w:val="004C7245"/>
    <w:rsid w:val="004D1137"/>
    <w:rsid w:val="004D60ED"/>
    <w:rsid w:val="004D70E3"/>
    <w:rsid w:val="004E5942"/>
    <w:rsid w:val="004E6BED"/>
    <w:rsid w:val="004F03CB"/>
    <w:rsid w:val="004F17D7"/>
    <w:rsid w:val="004F416A"/>
    <w:rsid w:val="005009DB"/>
    <w:rsid w:val="00502530"/>
    <w:rsid w:val="00503583"/>
    <w:rsid w:val="005040BD"/>
    <w:rsid w:val="00507E3E"/>
    <w:rsid w:val="005116BE"/>
    <w:rsid w:val="00511DDA"/>
    <w:rsid w:val="00512909"/>
    <w:rsid w:val="00513FD2"/>
    <w:rsid w:val="00514258"/>
    <w:rsid w:val="00514F7D"/>
    <w:rsid w:val="005175C0"/>
    <w:rsid w:val="00524D02"/>
    <w:rsid w:val="005254D4"/>
    <w:rsid w:val="00530E46"/>
    <w:rsid w:val="005321D9"/>
    <w:rsid w:val="00541A78"/>
    <w:rsid w:val="00547005"/>
    <w:rsid w:val="00553061"/>
    <w:rsid w:val="00555C9E"/>
    <w:rsid w:val="00556920"/>
    <w:rsid w:val="00557EA6"/>
    <w:rsid w:val="0056041E"/>
    <w:rsid w:val="00561AA4"/>
    <w:rsid w:val="005636EC"/>
    <w:rsid w:val="0056581B"/>
    <w:rsid w:val="0056744E"/>
    <w:rsid w:val="005701AB"/>
    <w:rsid w:val="005716C1"/>
    <w:rsid w:val="00576A08"/>
    <w:rsid w:val="00576B20"/>
    <w:rsid w:val="00577420"/>
    <w:rsid w:val="005776D0"/>
    <w:rsid w:val="00581941"/>
    <w:rsid w:val="00581F5F"/>
    <w:rsid w:val="00582820"/>
    <w:rsid w:val="005844D9"/>
    <w:rsid w:val="00586C75"/>
    <w:rsid w:val="00590B0F"/>
    <w:rsid w:val="00593252"/>
    <w:rsid w:val="00597398"/>
    <w:rsid w:val="005A034C"/>
    <w:rsid w:val="005A18FF"/>
    <w:rsid w:val="005A282E"/>
    <w:rsid w:val="005A2D3B"/>
    <w:rsid w:val="005A32F7"/>
    <w:rsid w:val="005A55A5"/>
    <w:rsid w:val="005A7B71"/>
    <w:rsid w:val="005B1D00"/>
    <w:rsid w:val="005B2802"/>
    <w:rsid w:val="005B289F"/>
    <w:rsid w:val="005B53F0"/>
    <w:rsid w:val="005B58BB"/>
    <w:rsid w:val="005B5CC2"/>
    <w:rsid w:val="005B6FC8"/>
    <w:rsid w:val="005C0B04"/>
    <w:rsid w:val="005C7BF6"/>
    <w:rsid w:val="005D11DC"/>
    <w:rsid w:val="005D149B"/>
    <w:rsid w:val="005D5522"/>
    <w:rsid w:val="005D788E"/>
    <w:rsid w:val="005E17BA"/>
    <w:rsid w:val="005E595A"/>
    <w:rsid w:val="005F0822"/>
    <w:rsid w:val="005F23F2"/>
    <w:rsid w:val="005F5EDD"/>
    <w:rsid w:val="005F5F7D"/>
    <w:rsid w:val="00600AF9"/>
    <w:rsid w:val="006011C0"/>
    <w:rsid w:val="0060290E"/>
    <w:rsid w:val="00604425"/>
    <w:rsid w:val="006045BC"/>
    <w:rsid w:val="00606D6D"/>
    <w:rsid w:val="0061371D"/>
    <w:rsid w:val="0061372A"/>
    <w:rsid w:val="0062051C"/>
    <w:rsid w:val="006219A9"/>
    <w:rsid w:val="00621B31"/>
    <w:rsid w:val="00626BAB"/>
    <w:rsid w:val="00631FA9"/>
    <w:rsid w:val="00633912"/>
    <w:rsid w:val="006348FD"/>
    <w:rsid w:val="00637B03"/>
    <w:rsid w:val="006427F1"/>
    <w:rsid w:val="0064505E"/>
    <w:rsid w:val="0065015A"/>
    <w:rsid w:val="006511A1"/>
    <w:rsid w:val="006520C1"/>
    <w:rsid w:val="00652C8D"/>
    <w:rsid w:val="00655EED"/>
    <w:rsid w:val="00662FB8"/>
    <w:rsid w:val="00663E35"/>
    <w:rsid w:val="00664670"/>
    <w:rsid w:val="00672F01"/>
    <w:rsid w:val="006742D2"/>
    <w:rsid w:val="00674732"/>
    <w:rsid w:val="00682EC4"/>
    <w:rsid w:val="00683318"/>
    <w:rsid w:val="0068462E"/>
    <w:rsid w:val="00687340"/>
    <w:rsid w:val="00691EAD"/>
    <w:rsid w:val="006A5C5F"/>
    <w:rsid w:val="006A5D77"/>
    <w:rsid w:val="006A6648"/>
    <w:rsid w:val="006B0191"/>
    <w:rsid w:val="006B205B"/>
    <w:rsid w:val="006C445B"/>
    <w:rsid w:val="006C6775"/>
    <w:rsid w:val="006C7ABF"/>
    <w:rsid w:val="006D2C6F"/>
    <w:rsid w:val="006D4740"/>
    <w:rsid w:val="006D696A"/>
    <w:rsid w:val="006E010D"/>
    <w:rsid w:val="006E1EE7"/>
    <w:rsid w:val="006E523C"/>
    <w:rsid w:val="006E7EFA"/>
    <w:rsid w:val="006F0096"/>
    <w:rsid w:val="006F437D"/>
    <w:rsid w:val="006F5395"/>
    <w:rsid w:val="007059C7"/>
    <w:rsid w:val="00705B55"/>
    <w:rsid w:val="007066CA"/>
    <w:rsid w:val="00706E14"/>
    <w:rsid w:val="0071032D"/>
    <w:rsid w:val="00711790"/>
    <w:rsid w:val="00713EF2"/>
    <w:rsid w:val="007157B1"/>
    <w:rsid w:val="00716ED0"/>
    <w:rsid w:val="00725C0C"/>
    <w:rsid w:val="0073102C"/>
    <w:rsid w:val="0073171D"/>
    <w:rsid w:val="00731B24"/>
    <w:rsid w:val="00735128"/>
    <w:rsid w:val="007359DE"/>
    <w:rsid w:val="0073718E"/>
    <w:rsid w:val="0074003B"/>
    <w:rsid w:val="0074619B"/>
    <w:rsid w:val="0074650B"/>
    <w:rsid w:val="00746FCD"/>
    <w:rsid w:val="007470DC"/>
    <w:rsid w:val="00750591"/>
    <w:rsid w:val="007555E1"/>
    <w:rsid w:val="00755EF1"/>
    <w:rsid w:val="007570E7"/>
    <w:rsid w:val="00761F81"/>
    <w:rsid w:val="00762229"/>
    <w:rsid w:val="0076313C"/>
    <w:rsid w:val="0076374E"/>
    <w:rsid w:val="007637F1"/>
    <w:rsid w:val="00772A5C"/>
    <w:rsid w:val="00772CC2"/>
    <w:rsid w:val="00774CE6"/>
    <w:rsid w:val="007754F3"/>
    <w:rsid w:val="0078154B"/>
    <w:rsid w:val="0078479F"/>
    <w:rsid w:val="0078630A"/>
    <w:rsid w:val="00787069"/>
    <w:rsid w:val="007A6CC6"/>
    <w:rsid w:val="007B1176"/>
    <w:rsid w:val="007B1FE3"/>
    <w:rsid w:val="007B4423"/>
    <w:rsid w:val="007B4428"/>
    <w:rsid w:val="007B5D40"/>
    <w:rsid w:val="007C1DB1"/>
    <w:rsid w:val="007C265E"/>
    <w:rsid w:val="007C73CC"/>
    <w:rsid w:val="007D0B0B"/>
    <w:rsid w:val="007D1CF6"/>
    <w:rsid w:val="007D208E"/>
    <w:rsid w:val="007D37D0"/>
    <w:rsid w:val="007E1C6D"/>
    <w:rsid w:val="007E4607"/>
    <w:rsid w:val="007E4E6A"/>
    <w:rsid w:val="007E5855"/>
    <w:rsid w:val="007E6DBF"/>
    <w:rsid w:val="007F2B9C"/>
    <w:rsid w:val="007F525E"/>
    <w:rsid w:val="007F6BDF"/>
    <w:rsid w:val="008015CD"/>
    <w:rsid w:val="0080363F"/>
    <w:rsid w:val="00806DAF"/>
    <w:rsid w:val="00811F37"/>
    <w:rsid w:val="00817A41"/>
    <w:rsid w:val="00820B73"/>
    <w:rsid w:val="008246D8"/>
    <w:rsid w:val="00826850"/>
    <w:rsid w:val="00826A37"/>
    <w:rsid w:val="00827553"/>
    <w:rsid w:val="00830900"/>
    <w:rsid w:val="00830BD3"/>
    <w:rsid w:val="008330C6"/>
    <w:rsid w:val="00833C1F"/>
    <w:rsid w:val="008348C1"/>
    <w:rsid w:val="00855E15"/>
    <w:rsid w:val="0085657F"/>
    <w:rsid w:val="00857856"/>
    <w:rsid w:val="00860C64"/>
    <w:rsid w:val="00866A5D"/>
    <w:rsid w:val="008738A5"/>
    <w:rsid w:val="00874C1E"/>
    <w:rsid w:val="008766D6"/>
    <w:rsid w:val="00881DAE"/>
    <w:rsid w:val="00881E20"/>
    <w:rsid w:val="00882D58"/>
    <w:rsid w:val="0088382B"/>
    <w:rsid w:val="008918F0"/>
    <w:rsid w:val="00892ED5"/>
    <w:rsid w:val="00896CB4"/>
    <w:rsid w:val="008A033E"/>
    <w:rsid w:val="008A2512"/>
    <w:rsid w:val="008A296B"/>
    <w:rsid w:val="008A5E5F"/>
    <w:rsid w:val="008A7FCB"/>
    <w:rsid w:val="008C4416"/>
    <w:rsid w:val="008C5A1D"/>
    <w:rsid w:val="008C6406"/>
    <w:rsid w:val="008C74E0"/>
    <w:rsid w:val="008C777F"/>
    <w:rsid w:val="008C7CB4"/>
    <w:rsid w:val="008C7E13"/>
    <w:rsid w:val="008D0159"/>
    <w:rsid w:val="008D06A6"/>
    <w:rsid w:val="008D30BA"/>
    <w:rsid w:val="008D30D9"/>
    <w:rsid w:val="008D47D9"/>
    <w:rsid w:val="008D70FF"/>
    <w:rsid w:val="008E080C"/>
    <w:rsid w:val="008E0863"/>
    <w:rsid w:val="008E39B5"/>
    <w:rsid w:val="008E3DC9"/>
    <w:rsid w:val="008E425A"/>
    <w:rsid w:val="008E5C7B"/>
    <w:rsid w:val="008E6495"/>
    <w:rsid w:val="008E7168"/>
    <w:rsid w:val="00900C06"/>
    <w:rsid w:val="009027D0"/>
    <w:rsid w:val="00905A18"/>
    <w:rsid w:val="00907346"/>
    <w:rsid w:val="009131C2"/>
    <w:rsid w:val="0091421A"/>
    <w:rsid w:val="009233EA"/>
    <w:rsid w:val="00924ECA"/>
    <w:rsid w:val="0092520F"/>
    <w:rsid w:val="00926089"/>
    <w:rsid w:val="00927AAF"/>
    <w:rsid w:val="0093112F"/>
    <w:rsid w:val="00931803"/>
    <w:rsid w:val="00941DD5"/>
    <w:rsid w:val="00943FEE"/>
    <w:rsid w:val="0094730B"/>
    <w:rsid w:val="00952038"/>
    <w:rsid w:val="009572BB"/>
    <w:rsid w:val="0096018C"/>
    <w:rsid w:val="00964873"/>
    <w:rsid w:val="00965868"/>
    <w:rsid w:val="0096607E"/>
    <w:rsid w:val="00966BD8"/>
    <w:rsid w:val="00967FDA"/>
    <w:rsid w:val="00974879"/>
    <w:rsid w:val="00974BFB"/>
    <w:rsid w:val="00982F45"/>
    <w:rsid w:val="009834C0"/>
    <w:rsid w:val="0098740D"/>
    <w:rsid w:val="00991713"/>
    <w:rsid w:val="009919D4"/>
    <w:rsid w:val="00991C32"/>
    <w:rsid w:val="00992C67"/>
    <w:rsid w:val="00993E6F"/>
    <w:rsid w:val="00994483"/>
    <w:rsid w:val="009950CC"/>
    <w:rsid w:val="00996FF2"/>
    <w:rsid w:val="00997F61"/>
    <w:rsid w:val="009A5510"/>
    <w:rsid w:val="009A5E52"/>
    <w:rsid w:val="009B3713"/>
    <w:rsid w:val="009C7BE1"/>
    <w:rsid w:val="009D1E98"/>
    <w:rsid w:val="009D24A7"/>
    <w:rsid w:val="009D3243"/>
    <w:rsid w:val="009D4F42"/>
    <w:rsid w:val="009E4A84"/>
    <w:rsid w:val="009E4C03"/>
    <w:rsid w:val="009F133B"/>
    <w:rsid w:val="009F17B4"/>
    <w:rsid w:val="009F28E2"/>
    <w:rsid w:val="009F33E8"/>
    <w:rsid w:val="009F4534"/>
    <w:rsid w:val="009F4781"/>
    <w:rsid w:val="009F5B23"/>
    <w:rsid w:val="009F644E"/>
    <w:rsid w:val="00A0403F"/>
    <w:rsid w:val="00A0541A"/>
    <w:rsid w:val="00A06029"/>
    <w:rsid w:val="00A07E09"/>
    <w:rsid w:val="00A152C4"/>
    <w:rsid w:val="00A15974"/>
    <w:rsid w:val="00A15E3B"/>
    <w:rsid w:val="00A25227"/>
    <w:rsid w:val="00A32983"/>
    <w:rsid w:val="00A34FAD"/>
    <w:rsid w:val="00A35D28"/>
    <w:rsid w:val="00A36769"/>
    <w:rsid w:val="00A40220"/>
    <w:rsid w:val="00A42527"/>
    <w:rsid w:val="00A44FFB"/>
    <w:rsid w:val="00A46073"/>
    <w:rsid w:val="00A4612F"/>
    <w:rsid w:val="00A47AC2"/>
    <w:rsid w:val="00A5065E"/>
    <w:rsid w:val="00A51A96"/>
    <w:rsid w:val="00A54459"/>
    <w:rsid w:val="00A64C91"/>
    <w:rsid w:val="00A733A4"/>
    <w:rsid w:val="00A745AC"/>
    <w:rsid w:val="00A74F0E"/>
    <w:rsid w:val="00A773B7"/>
    <w:rsid w:val="00A77E7F"/>
    <w:rsid w:val="00A83EAC"/>
    <w:rsid w:val="00A85B88"/>
    <w:rsid w:val="00A91C54"/>
    <w:rsid w:val="00A92DAE"/>
    <w:rsid w:val="00A93D5F"/>
    <w:rsid w:val="00A940B0"/>
    <w:rsid w:val="00AA3276"/>
    <w:rsid w:val="00AA55FD"/>
    <w:rsid w:val="00AA5B9A"/>
    <w:rsid w:val="00AA5CE1"/>
    <w:rsid w:val="00AA6183"/>
    <w:rsid w:val="00AA7520"/>
    <w:rsid w:val="00AB625A"/>
    <w:rsid w:val="00AB71BA"/>
    <w:rsid w:val="00AC3F4F"/>
    <w:rsid w:val="00AC48D2"/>
    <w:rsid w:val="00AC5D6D"/>
    <w:rsid w:val="00AD2323"/>
    <w:rsid w:val="00AD781B"/>
    <w:rsid w:val="00AD7BFB"/>
    <w:rsid w:val="00AE0E18"/>
    <w:rsid w:val="00AE1530"/>
    <w:rsid w:val="00AE1624"/>
    <w:rsid w:val="00AE301A"/>
    <w:rsid w:val="00AE3880"/>
    <w:rsid w:val="00AE3CAB"/>
    <w:rsid w:val="00AE477D"/>
    <w:rsid w:val="00AE7492"/>
    <w:rsid w:val="00AF1FA6"/>
    <w:rsid w:val="00AF2C4C"/>
    <w:rsid w:val="00AF363B"/>
    <w:rsid w:val="00AF4080"/>
    <w:rsid w:val="00AF6D65"/>
    <w:rsid w:val="00AF7D8B"/>
    <w:rsid w:val="00B01B58"/>
    <w:rsid w:val="00B02EDA"/>
    <w:rsid w:val="00B033F1"/>
    <w:rsid w:val="00B048D7"/>
    <w:rsid w:val="00B05230"/>
    <w:rsid w:val="00B05A57"/>
    <w:rsid w:val="00B06375"/>
    <w:rsid w:val="00B06527"/>
    <w:rsid w:val="00B14BF5"/>
    <w:rsid w:val="00B177EA"/>
    <w:rsid w:val="00B205C5"/>
    <w:rsid w:val="00B23F76"/>
    <w:rsid w:val="00B25231"/>
    <w:rsid w:val="00B36410"/>
    <w:rsid w:val="00B37AC2"/>
    <w:rsid w:val="00B37C54"/>
    <w:rsid w:val="00B41484"/>
    <w:rsid w:val="00B4285B"/>
    <w:rsid w:val="00B4627C"/>
    <w:rsid w:val="00B46686"/>
    <w:rsid w:val="00B47321"/>
    <w:rsid w:val="00B47792"/>
    <w:rsid w:val="00B50F53"/>
    <w:rsid w:val="00B53B55"/>
    <w:rsid w:val="00B54759"/>
    <w:rsid w:val="00B55602"/>
    <w:rsid w:val="00B60B7E"/>
    <w:rsid w:val="00B61214"/>
    <w:rsid w:val="00B636A9"/>
    <w:rsid w:val="00B63A38"/>
    <w:rsid w:val="00B63EEB"/>
    <w:rsid w:val="00B64449"/>
    <w:rsid w:val="00B659B1"/>
    <w:rsid w:val="00B660EA"/>
    <w:rsid w:val="00B6641A"/>
    <w:rsid w:val="00B711D6"/>
    <w:rsid w:val="00B7160F"/>
    <w:rsid w:val="00B73D1E"/>
    <w:rsid w:val="00B74550"/>
    <w:rsid w:val="00B9076B"/>
    <w:rsid w:val="00B91474"/>
    <w:rsid w:val="00B91E43"/>
    <w:rsid w:val="00B93C9C"/>
    <w:rsid w:val="00B967E5"/>
    <w:rsid w:val="00B97ABF"/>
    <w:rsid w:val="00BA2751"/>
    <w:rsid w:val="00BA3CCF"/>
    <w:rsid w:val="00BA4B42"/>
    <w:rsid w:val="00BB1E2B"/>
    <w:rsid w:val="00BB22A3"/>
    <w:rsid w:val="00BB317A"/>
    <w:rsid w:val="00BB3ECD"/>
    <w:rsid w:val="00BB45A1"/>
    <w:rsid w:val="00BB58A0"/>
    <w:rsid w:val="00BB5E08"/>
    <w:rsid w:val="00BB7219"/>
    <w:rsid w:val="00BB7450"/>
    <w:rsid w:val="00BC1349"/>
    <w:rsid w:val="00BC150E"/>
    <w:rsid w:val="00BC450B"/>
    <w:rsid w:val="00BC556C"/>
    <w:rsid w:val="00BC5A91"/>
    <w:rsid w:val="00BC7422"/>
    <w:rsid w:val="00BD2203"/>
    <w:rsid w:val="00BD7CEF"/>
    <w:rsid w:val="00BE0273"/>
    <w:rsid w:val="00BE2757"/>
    <w:rsid w:val="00BE3B4D"/>
    <w:rsid w:val="00BE4C60"/>
    <w:rsid w:val="00BE59CF"/>
    <w:rsid w:val="00BE5C7C"/>
    <w:rsid w:val="00BF054F"/>
    <w:rsid w:val="00BF0974"/>
    <w:rsid w:val="00BF364B"/>
    <w:rsid w:val="00C010AD"/>
    <w:rsid w:val="00C02305"/>
    <w:rsid w:val="00C059D1"/>
    <w:rsid w:val="00C11755"/>
    <w:rsid w:val="00C126E7"/>
    <w:rsid w:val="00C13635"/>
    <w:rsid w:val="00C136DE"/>
    <w:rsid w:val="00C14735"/>
    <w:rsid w:val="00C15FE9"/>
    <w:rsid w:val="00C21852"/>
    <w:rsid w:val="00C223BD"/>
    <w:rsid w:val="00C225CA"/>
    <w:rsid w:val="00C32136"/>
    <w:rsid w:val="00C33218"/>
    <w:rsid w:val="00C335B4"/>
    <w:rsid w:val="00C407E5"/>
    <w:rsid w:val="00C4270A"/>
    <w:rsid w:val="00C452C2"/>
    <w:rsid w:val="00C46D28"/>
    <w:rsid w:val="00C47ED8"/>
    <w:rsid w:val="00C52492"/>
    <w:rsid w:val="00C5398A"/>
    <w:rsid w:val="00C57413"/>
    <w:rsid w:val="00C6150B"/>
    <w:rsid w:val="00C63A57"/>
    <w:rsid w:val="00C64DA4"/>
    <w:rsid w:val="00C64E7F"/>
    <w:rsid w:val="00C65F28"/>
    <w:rsid w:val="00C702AA"/>
    <w:rsid w:val="00C7380B"/>
    <w:rsid w:val="00C77A37"/>
    <w:rsid w:val="00C77F2A"/>
    <w:rsid w:val="00C81A4F"/>
    <w:rsid w:val="00C92220"/>
    <w:rsid w:val="00C92293"/>
    <w:rsid w:val="00C92F77"/>
    <w:rsid w:val="00C93605"/>
    <w:rsid w:val="00CA0E35"/>
    <w:rsid w:val="00CA6962"/>
    <w:rsid w:val="00CA6BCF"/>
    <w:rsid w:val="00CB0F12"/>
    <w:rsid w:val="00CB42F4"/>
    <w:rsid w:val="00CB63DB"/>
    <w:rsid w:val="00CB6AFD"/>
    <w:rsid w:val="00CC3336"/>
    <w:rsid w:val="00CC5C47"/>
    <w:rsid w:val="00CD2158"/>
    <w:rsid w:val="00CD2162"/>
    <w:rsid w:val="00CD447B"/>
    <w:rsid w:val="00CD4603"/>
    <w:rsid w:val="00CD4966"/>
    <w:rsid w:val="00CD4D0F"/>
    <w:rsid w:val="00CE30AB"/>
    <w:rsid w:val="00CE3CE2"/>
    <w:rsid w:val="00CE659D"/>
    <w:rsid w:val="00CF0042"/>
    <w:rsid w:val="00CF1788"/>
    <w:rsid w:val="00CF1AD9"/>
    <w:rsid w:val="00CF289A"/>
    <w:rsid w:val="00CF41DD"/>
    <w:rsid w:val="00D0050D"/>
    <w:rsid w:val="00D01C21"/>
    <w:rsid w:val="00D04DFF"/>
    <w:rsid w:val="00D0691E"/>
    <w:rsid w:val="00D06F15"/>
    <w:rsid w:val="00D06FDD"/>
    <w:rsid w:val="00D073D2"/>
    <w:rsid w:val="00D1340E"/>
    <w:rsid w:val="00D15B0A"/>
    <w:rsid w:val="00D17768"/>
    <w:rsid w:val="00D26021"/>
    <w:rsid w:val="00D32997"/>
    <w:rsid w:val="00D37B70"/>
    <w:rsid w:val="00D40708"/>
    <w:rsid w:val="00D417B4"/>
    <w:rsid w:val="00D433BE"/>
    <w:rsid w:val="00D445F6"/>
    <w:rsid w:val="00D46EED"/>
    <w:rsid w:val="00D54269"/>
    <w:rsid w:val="00D621AF"/>
    <w:rsid w:val="00D63E0D"/>
    <w:rsid w:val="00D64CBD"/>
    <w:rsid w:val="00D66F15"/>
    <w:rsid w:val="00D70032"/>
    <w:rsid w:val="00D70117"/>
    <w:rsid w:val="00D708F9"/>
    <w:rsid w:val="00D73A0B"/>
    <w:rsid w:val="00D806B1"/>
    <w:rsid w:val="00D83BCA"/>
    <w:rsid w:val="00D851F5"/>
    <w:rsid w:val="00D90701"/>
    <w:rsid w:val="00D93636"/>
    <w:rsid w:val="00D944C2"/>
    <w:rsid w:val="00D96A8D"/>
    <w:rsid w:val="00D97844"/>
    <w:rsid w:val="00DA0939"/>
    <w:rsid w:val="00DA13C2"/>
    <w:rsid w:val="00DA183D"/>
    <w:rsid w:val="00DA1D2F"/>
    <w:rsid w:val="00DA1F1C"/>
    <w:rsid w:val="00DA21A4"/>
    <w:rsid w:val="00DA3C06"/>
    <w:rsid w:val="00DA40ED"/>
    <w:rsid w:val="00DA6558"/>
    <w:rsid w:val="00DB0966"/>
    <w:rsid w:val="00DB0BB1"/>
    <w:rsid w:val="00DB1C17"/>
    <w:rsid w:val="00DB6382"/>
    <w:rsid w:val="00DB66A0"/>
    <w:rsid w:val="00DB682E"/>
    <w:rsid w:val="00DC0B5B"/>
    <w:rsid w:val="00DC36C2"/>
    <w:rsid w:val="00DD19EA"/>
    <w:rsid w:val="00DD4DB4"/>
    <w:rsid w:val="00DD64D0"/>
    <w:rsid w:val="00DD6CA6"/>
    <w:rsid w:val="00DE0256"/>
    <w:rsid w:val="00DE3895"/>
    <w:rsid w:val="00DE5F47"/>
    <w:rsid w:val="00DE616F"/>
    <w:rsid w:val="00DE746E"/>
    <w:rsid w:val="00DE74A5"/>
    <w:rsid w:val="00E00BD7"/>
    <w:rsid w:val="00E03F14"/>
    <w:rsid w:val="00E113D9"/>
    <w:rsid w:val="00E11887"/>
    <w:rsid w:val="00E1380C"/>
    <w:rsid w:val="00E16442"/>
    <w:rsid w:val="00E17AC9"/>
    <w:rsid w:val="00E215C0"/>
    <w:rsid w:val="00E22598"/>
    <w:rsid w:val="00E23F91"/>
    <w:rsid w:val="00E2654C"/>
    <w:rsid w:val="00E312CE"/>
    <w:rsid w:val="00E34BBD"/>
    <w:rsid w:val="00E3766F"/>
    <w:rsid w:val="00E376CB"/>
    <w:rsid w:val="00E4070D"/>
    <w:rsid w:val="00E416DB"/>
    <w:rsid w:val="00E41928"/>
    <w:rsid w:val="00E41ECC"/>
    <w:rsid w:val="00E42456"/>
    <w:rsid w:val="00E51061"/>
    <w:rsid w:val="00E63044"/>
    <w:rsid w:val="00E64669"/>
    <w:rsid w:val="00E66364"/>
    <w:rsid w:val="00E7238C"/>
    <w:rsid w:val="00E72475"/>
    <w:rsid w:val="00E74C35"/>
    <w:rsid w:val="00E768CF"/>
    <w:rsid w:val="00E81292"/>
    <w:rsid w:val="00E82521"/>
    <w:rsid w:val="00E832E9"/>
    <w:rsid w:val="00E83CB4"/>
    <w:rsid w:val="00E906CB"/>
    <w:rsid w:val="00E9418C"/>
    <w:rsid w:val="00E956ED"/>
    <w:rsid w:val="00E96A92"/>
    <w:rsid w:val="00E973E3"/>
    <w:rsid w:val="00EA0E96"/>
    <w:rsid w:val="00EA37E2"/>
    <w:rsid w:val="00EA672E"/>
    <w:rsid w:val="00EB0012"/>
    <w:rsid w:val="00EB58EE"/>
    <w:rsid w:val="00EC1E3C"/>
    <w:rsid w:val="00ED0775"/>
    <w:rsid w:val="00ED45B2"/>
    <w:rsid w:val="00ED4D18"/>
    <w:rsid w:val="00EE2E67"/>
    <w:rsid w:val="00EE2F9C"/>
    <w:rsid w:val="00EE42C3"/>
    <w:rsid w:val="00EE5724"/>
    <w:rsid w:val="00EE6479"/>
    <w:rsid w:val="00EF2399"/>
    <w:rsid w:val="00EF333A"/>
    <w:rsid w:val="00EF3E04"/>
    <w:rsid w:val="00EF3FDB"/>
    <w:rsid w:val="00EF5270"/>
    <w:rsid w:val="00EF5B26"/>
    <w:rsid w:val="00EF7B62"/>
    <w:rsid w:val="00F02262"/>
    <w:rsid w:val="00F030F7"/>
    <w:rsid w:val="00F0332D"/>
    <w:rsid w:val="00F041FF"/>
    <w:rsid w:val="00F04472"/>
    <w:rsid w:val="00F10AB2"/>
    <w:rsid w:val="00F10CEC"/>
    <w:rsid w:val="00F12D23"/>
    <w:rsid w:val="00F138BF"/>
    <w:rsid w:val="00F13CE9"/>
    <w:rsid w:val="00F1534F"/>
    <w:rsid w:val="00F15A07"/>
    <w:rsid w:val="00F16BD0"/>
    <w:rsid w:val="00F172E3"/>
    <w:rsid w:val="00F22D18"/>
    <w:rsid w:val="00F250F5"/>
    <w:rsid w:val="00F2795B"/>
    <w:rsid w:val="00F300FF"/>
    <w:rsid w:val="00F30A3D"/>
    <w:rsid w:val="00F35CBC"/>
    <w:rsid w:val="00F40DFE"/>
    <w:rsid w:val="00F42A54"/>
    <w:rsid w:val="00F43497"/>
    <w:rsid w:val="00F4417A"/>
    <w:rsid w:val="00F4484B"/>
    <w:rsid w:val="00F47214"/>
    <w:rsid w:val="00F5100C"/>
    <w:rsid w:val="00F556E4"/>
    <w:rsid w:val="00F5767F"/>
    <w:rsid w:val="00F614B3"/>
    <w:rsid w:val="00F616C9"/>
    <w:rsid w:val="00F636D0"/>
    <w:rsid w:val="00F66199"/>
    <w:rsid w:val="00F70C29"/>
    <w:rsid w:val="00F712A9"/>
    <w:rsid w:val="00F71A7D"/>
    <w:rsid w:val="00F723EC"/>
    <w:rsid w:val="00F7345D"/>
    <w:rsid w:val="00F778B4"/>
    <w:rsid w:val="00F80613"/>
    <w:rsid w:val="00F82161"/>
    <w:rsid w:val="00F82A0C"/>
    <w:rsid w:val="00F83523"/>
    <w:rsid w:val="00F83B9A"/>
    <w:rsid w:val="00F8605C"/>
    <w:rsid w:val="00F87EAF"/>
    <w:rsid w:val="00F90002"/>
    <w:rsid w:val="00F95D41"/>
    <w:rsid w:val="00F964A4"/>
    <w:rsid w:val="00F96BBD"/>
    <w:rsid w:val="00F971B7"/>
    <w:rsid w:val="00FA257D"/>
    <w:rsid w:val="00FA50AC"/>
    <w:rsid w:val="00FA55F3"/>
    <w:rsid w:val="00FA5C27"/>
    <w:rsid w:val="00FA66C7"/>
    <w:rsid w:val="00FA7756"/>
    <w:rsid w:val="00FB340A"/>
    <w:rsid w:val="00FB4B04"/>
    <w:rsid w:val="00FB6B96"/>
    <w:rsid w:val="00FB7844"/>
    <w:rsid w:val="00FC0607"/>
    <w:rsid w:val="00FC4697"/>
    <w:rsid w:val="00FC5759"/>
    <w:rsid w:val="00FD04F9"/>
    <w:rsid w:val="00FD0A6F"/>
    <w:rsid w:val="00FD17B2"/>
    <w:rsid w:val="00FD2A2E"/>
    <w:rsid w:val="00FD62AB"/>
    <w:rsid w:val="00FD7C4B"/>
    <w:rsid w:val="00FE3778"/>
    <w:rsid w:val="00FE4313"/>
    <w:rsid w:val="00FE58A2"/>
    <w:rsid w:val="00FE6485"/>
    <w:rsid w:val="00FE72C8"/>
    <w:rsid w:val="00FF198B"/>
    <w:rsid w:val="00FF45F2"/>
    <w:rsid w:val="00FF76EC"/>
    <w:rsid w:val="03D6B9EE"/>
    <w:rsid w:val="059E97D3"/>
    <w:rsid w:val="0BBA9C25"/>
    <w:rsid w:val="191C05D0"/>
    <w:rsid w:val="1A705A03"/>
    <w:rsid w:val="2BE8EDE1"/>
    <w:rsid w:val="2F3FFC3C"/>
    <w:rsid w:val="453671E4"/>
    <w:rsid w:val="5C7583FC"/>
    <w:rsid w:val="64044599"/>
    <w:rsid w:val="7AF0841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F94707C"/>
  <w15:chartTrackingRefBased/>
  <w15:docId w15:val="{65D6E840-2E88-41DA-8F77-F98381B77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276"/>
  </w:style>
  <w:style w:type="paragraph" w:styleId="Heading1">
    <w:name w:val="heading 1"/>
    <w:basedOn w:val="Normal"/>
    <w:next w:val="Normal"/>
    <w:link w:val="Heading1Char"/>
    <w:uiPriority w:val="9"/>
    <w:qFormat/>
    <w:rsid w:val="000A5A04"/>
    <w:pPr>
      <w:keepNext/>
      <w:pBdr>
        <w:top w:val="single" w:sz="24" w:space="8" w:color="4F81BD" w:themeColor="accent1"/>
        <w:bottom w:val="single" w:sz="24" w:space="8" w:color="4F81BD" w:themeColor="accent1"/>
      </w:pBdr>
      <w:spacing w:after="0"/>
      <w:jc w:val="center"/>
      <w:outlineLvl w:val="0"/>
    </w:pPr>
    <w:rPr>
      <w:rFonts w:ascii="Arial" w:hAnsi="Arial" w:cs="Arial"/>
      <w:color w:val="4F81BD" w:themeColor="accent1"/>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2775"/>
    <w:pPr>
      <w:spacing w:after="0" w:line="240" w:lineRule="auto"/>
    </w:pPr>
    <w:rPr>
      <w:rFonts w:eastAsiaTheme="minorEastAsia"/>
      <w:lang w:val="en-US" w:eastAsia="en-US"/>
    </w:rPr>
  </w:style>
  <w:style w:type="character" w:customStyle="1" w:styleId="NoSpacingChar">
    <w:name w:val="No Spacing Char"/>
    <w:basedOn w:val="DefaultParagraphFont"/>
    <w:link w:val="NoSpacing"/>
    <w:uiPriority w:val="1"/>
    <w:rsid w:val="00222775"/>
    <w:rPr>
      <w:rFonts w:eastAsiaTheme="minorEastAsia"/>
      <w:lang w:val="en-US" w:eastAsia="en-US"/>
    </w:rPr>
  </w:style>
  <w:style w:type="character" w:customStyle="1" w:styleId="Heading1Char">
    <w:name w:val="Heading 1 Char"/>
    <w:basedOn w:val="DefaultParagraphFont"/>
    <w:link w:val="Heading1"/>
    <w:uiPriority w:val="9"/>
    <w:rsid w:val="000A5A04"/>
    <w:rPr>
      <w:rFonts w:ascii="Arial" w:hAnsi="Arial" w:cs="Arial"/>
      <w:color w:val="4F81BD" w:themeColor="accent1"/>
      <w:sz w:val="40"/>
      <w:szCs w:val="40"/>
    </w:rPr>
  </w:style>
  <w:style w:type="paragraph" w:styleId="Header">
    <w:name w:val="header"/>
    <w:basedOn w:val="Normal"/>
    <w:link w:val="HeaderChar"/>
    <w:uiPriority w:val="99"/>
    <w:unhideWhenUsed/>
    <w:rsid w:val="000A5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A04"/>
  </w:style>
  <w:style w:type="paragraph" w:styleId="Footer">
    <w:name w:val="footer"/>
    <w:basedOn w:val="Normal"/>
    <w:link w:val="FooterChar"/>
    <w:uiPriority w:val="99"/>
    <w:unhideWhenUsed/>
    <w:rsid w:val="000A5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A04"/>
  </w:style>
  <w:style w:type="paragraph" w:styleId="Title">
    <w:name w:val="Title"/>
    <w:basedOn w:val="Normal"/>
    <w:next w:val="Normal"/>
    <w:link w:val="TitleChar"/>
    <w:uiPriority w:val="10"/>
    <w:qFormat/>
    <w:rsid w:val="006D47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740"/>
    <w:rPr>
      <w:rFonts w:asciiTheme="majorHAnsi" w:eastAsiaTheme="majorEastAsia" w:hAnsiTheme="majorHAnsi" w:cstheme="majorBidi"/>
      <w:spacing w:val="-10"/>
      <w:kern w:val="28"/>
      <w:sz w:val="56"/>
      <w:szCs w:val="56"/>
    </w:rPr>
  </w:style>
  <w:style w:type="paragraph" w:styleId="BodyTextIndent">
    <w:name w:val="Body Text Indent"/>
    <w:basedOn w:val="Normal"/>
    <w:link w:val="BodyTextIndentChar"/>
    <w:uiPriority w:val="99"/>
    <w:unhideWhenUsed/>
    <w:rsid w:val="00C92293"/>
    <w:pPr>
      <w:ind w:left="504"/>
      <w:jc w:val="right"/>
    </w:pPr>
    <w:rPr>
      <w:smallCaps/>
      <w:color w:val="C0504D" w:themeColor="accent2"/>
      <w:sz w:val="16"/>
      <w:szCs w:val="16"/>
    </w:rPr>
  </w:style>
  <w:style w:type="character" w:customStyle="1" w:styleId="BodyTextIndentChar">
    <w:name w:val="Body Text Indent Char"/>
    <w:basedOn w:val="DefaultParagraphFont"/>
    <w:link w:val="BodyTextIndent"/>
    <w:uiPriority w:val="99"/>
    <w:rsid w:val="00C92293"/>
    <w:rPr>
      <w:smallCaps/>
      <w:color w:val="C0504D" w:themeColor="accent2"/>
      <w:sz w:val="16"/>
      <w:szCs w:val="16"/>
    </w:rPr>
  </w:style>
  <w:style w:type="paragraph" w:styleId="BodyText">
    <w:name w:val="Body Text"/>
    <w:basedOn w:val="Normal"/>
    <w:link w:val="BodyTextChar"/>
    <w:uiPriority w:val="99"/>
    <w:unhideWhenUsed/>
    <w:rsid w:val="00C92293"/>
    <w:rPr>
      <w:rFonts w:ascii="Arial" w:hAnsi="Arial" w:cs="Arial"/>
      <w:color w:val="454545"/>
      <w:sz w:val="28"/>
      <w:szCs w:val="28"/>
      <w:shd w:val="clear" w:color="auto" w:fill="FFFFFF"/>
    </w:rPr>
  </w:style>
  <w:style w:type="character" w:customStyle="1" w:styleId="BodyTextChar">
    <w:name w:val="Body Text Char"/>
    <w:basedOn w:val="DefaultParagraphFont"/>
    <w:link w:val="BodyText"/>
    <w:uiPriority w:val="99"/>
    <w:rsid w:val="00C92293"/>
    <w:rPr>
      <w:rFonts w:ascii="Arial" w:hAnsi="Arial" w:cs="Arial"/>
      <w:color w:val="454545"/>
      <w:sz w:val="28"/>
      <w:szCs w:val="28"/>
    </w:rPr>
  </w:style>
  <w:style w:type="paragraph" w:styleId="BodyText2">
    <w:name w:val="Body Text 2"/>
    <w:basedOn w:val="Normal"/>
    <w:link w:val="BodyText2Char"/>
    <w:uiPriority w:val="99"/>
    <w:unhideWhenUsed/>
    <w:rsid w:val="00441173"/>
    <w:pPr>
      <w:jc w:val="center"/>
    </w:pPr>
  </w:style>
  <w:style w:type="character" w:customStyle="1" w:styleId="BodyText2Char">
    <w:name w:val="Body Text 2 Char"/>
    <w:basedOn w:val="DefaultParagraphFont"/>
    <w:link w:val="BodyText2"/>
    <w:uiPriority w:val="99"/>
    <w:rsid w:val="00441173"/>
  </w:style>
  <w:style w:type="paragraph" w:styleId="BodyText3">
    <w:name w:val="Body Text 3"/>
    <w:basedOn w:val="Normal"/>
    <w:link w:val="BodyText3Char"/>
    <w:uiPriority w:val="99"/>
    <w:unhideWhenUsed/>
    <w:rsid w:val="008A296B"/>
    <w:pPr>
      <w:jc w:val="both"/>
    </w:pPr>
    <w:rPr>
      <w:rFonts w:ascii="Times New Roman" w:hAnsi="Times New Roman" w:cs="Times New Roman"/>
      <w:sz w:val="16"/>
      <w:szCs w:val="16"/>
    </w:rPr>
  </w:style>
  <w:style w:type="character" w:customStyle="1" w:styleId="BodyText3Char">
    <w:name w:val="Body Text 3 Char"/>
    <w:basedOn w:val="DefaultParagraphFont"/>
    <w:link w:val="BodyText3"/>
    <w:uiPriority w:val="99"/>
    <w:rsid w:val="008A296B"/>
    <w:rPr>
      <w:rFonts w:ascii="Times New Roman" w:hAnsi="Times New Roman" w:cs="Times New Roman"/>
      <w:sz w:val="16"/>
      <w:szCs w:val="16"/>
    </w:rPr>
  </w:style>
  <w:style w:type="character" w:styleId="Hyperlink">
    <w:name w:val="Hyperlink"/>
    <w:basedOn w:val="DefaultParagraphFont"/>
    <w:uiPriority w:val="99"/>
    <w:unhideWhenUsed/>
    <w:rsid w:val="000C46B9"/>
    <w:rPr>
      <w:color w:val="0000FF" w:themeColor="hyperlink"/>
      <w:u w:val="single"/>
    </w:rPr>
  </w:style>
  <w:style w:type="character" w:styleId="UnresolvedMention">
    <w:name w:val="Unresolved Mention"/>
    <w:basedOn w:val="DefaultParagraphFont"/>
    <w:uiPriority w:val="99"/>
    <w:semiHidden/>
    <w:unhideWhenUsed/>
    <w:rsid w:val="000C46B9"/>
    <w:rPr>
      <w:color w:val="605E5C"/>
      <w:shd w:val="clear" w:color="auto" w:fill="E1DFDD"/>
    </w:rPr>
  </w:style>
  <w:style w:type="paragraph" w:styleId="ListParagraph">
    <w:name w:val="List Paragraph"/>
    <w:basedOn w:val="Normal"/>
    <w:uiPriority w:val="34"/>
    <w:qFormat/>
    <w:rsid w:val="009648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7830229">
      <w:bodyDiv w:val="1"/>
      <w:marLeft w:val="0"/>
      <w:marRight w:val="0"/>
      <w:marTop w:val="0"/>
      <w:marBottom w:val="0"/>
      <w:divBdr>
        <w:top w:val="none" w:sz="0" w:space="0" w:color="auto"/>
        <w:left w:val="none" w:sz="0" w:space="0" w:color="auto"/>
        <w:bottom w:val="none" w:sz="0" w:space="0" w:color="auto"/>
        <w:right w:val="none" w:sz="0" w:space="0" w:color="auto"/>
      </w:divBdr>
      <w:divsChild>
        <w:div w:id="1116094677">
          <w:marLeft w:val="0"/>
          <w:marRight w:val="0"/>
          <w:marTop w:val="0"/>
          <w:marBottom w:val="0"/>
          <w:divBdr>
            <w:top w:val="none" w:sz="0" w:space="0" w:color="auto"/>
            <w:left w:val="none" w:sz="0" w:space="0" w:color="auto"/>
            <w:bottom w:val="none" w:sz="0" w:space="0" w:color="auto"/>
            <w:right w:val="none" w:sz="0" w:space="0" w:color="auto"/>
          </w:divBdr>
        </w:div>
      </w:divsChild>
    </w:div>
    <w:div w:id="1895505387">
      <w:bodyDiv w:val="1"/>
      <w:marLeft w:val="0"/>
      <w:marRight w:val="0"/>
      <w:marTop w:val="0"/>
      <w:marBottom w:val="0"/>
      <w:divBdr>
        <w:top w:val="none" w:sz="0" w:space="0" w:color="auto"/>
        <w:left w:val="none" w:sz="0" w:space="0" w:color="auto"/>
        <w:bottom w:val="none" w:sz="0" w:space="0" w:color="auto"/>
        <w:right w:val="none" w:sz="0" w:space="0" w:color="auto"/>
      </w:divBdr>
    </w:div>
    <w:div w:id="2130278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www.gulfbend.org/poc/center_index.php?id=28&amp;cn=28"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hungrylittleminds.campaign.gov.uk" TargetMode="External"/><Relationship Id="rId2" Type="http://schemas.openxmlformats.org/officeDocument/2006/relationships/customXml" Target="../customXml/item2.xml"/><Relationship Id="rId16" Type="http://schemas.openxmlformats.org/officeDocument/2006/relationships/hyperlink" Target="http://en.amaeducation.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implypsychology.org/vygotsky.html" TargetMode="External"/><Relationship Id="rId10" Type="http://schemas.openxmlformats.org/officeDocument/2006/relationships/endnotes" Target="endnotes.xml"/><Relationship Id="rId19" Type="http://schemas.openxmlformats.org/officeDocument/2006/relationships/hyperlink" Target="https://doi-org.ezproxy.uwtsd.ac.uk/10.1177%2F174569161348476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1C5E6E-72C0-4DFD-AA3B-A2F3D19F66CA}">
  <ds:schemaRefs>
    <ds:schemaRef ds:uri="http://schemas.openxmlformats.org/officeDocument/2006/bibliography"/>
  </ds:schemaRefs>
</ds:datastoreItem>
</file>

<file path=customXml/itemProps2.xml><?xml version="1.0" encoding="utf-8"?>
<ds:datastoreItem xmlns:ds="http://schemas.openxmlformats.org/officeDocument/2006/customXml" ds:itemID="{93BB6A72-3C91-448F-9B32-F016F6C7BA9C}">
  <ds:schemaRefs>
    <ds:schemaRef ds:uri="d2ec016d-25cf-4c07-aa6b-c53e267faa6f"/>
    <ds:schemaRef ds:uri="http://purl.org/dc/terms/"/>
    <ds:schemaRef ds:uri="http://schemas.openxmlformats.org/package/2006/metadata/core-properties"/>
    <ds:schemaRef ds:uri="9902240c-f584-4322-946e-7b0be23bca91"/>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http://purl.org/dc/dcmitype/"/>
    <ds:schemaRef ds:uri="http://purl.org/dc/elements/1.1/"/>
  </ds:schemaRefs>
</ds:datastoreItem>
</file>

<file path=customXml/itemProps3.xml><?xml version="1.0" encoding="utf-8"?>
<ds:datastoreItem xmlns:ds="http://schemas.openxmlformats.org/officeDocument/2006/customXml" ds:itemID="{198C6B1A-9464-41AA-AFFA-4C86E190FD1F}">
  <ds:schemaRefs>
    <ds:schemaRef ds:uri="http://schemas.microsoft.com/sharepoint/v3/contenttype/forms"/>
  </ds:schemaRefs>
</ds:datastoreItem>
</file>

<file path=customXml/itemProps4.xml><?xml version="1.0" encoding="utf-8"?>
<ds:datastoreItem xmlns:ds="http://schemas.openxmlformats.org/officeDocument/2006/customXml" ds:itemID="{97B5865A-FE1A-489E-AEC7-CE293E6A3C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1308</Words>
  <Characters>7456</Characters>
  <Application>Microsoft Office Word</Application>
  <DocSecurity>0</DocSecurity>
  <Lines>62</Lines>
  <Paragraphs>17</Paragraphs>
  <ScaleCrop>false</ScaleCrop>
  <Company/>
  <LinksUpToDate>false</LinksUpToDate>
  <CharactersWithSpaces>8747</CharactersWithSpaces>
  <SharedDoc>false</SharedDoc>
  <HLinks>
    <vt:vector size="30" baseType="variant">
      <vt:variant>
        <vt:i4>3211305</vt:i4>
      </vt:variant>
      <vt:variant>
        <vt:i4>12</vt:i4>
      </vt:variant>
      <vt:variant>
        <vt:i4>0</vt:i4>
      </vt:variant>
      <vt:variant>
        <vt:i4>5</vt:i4>
      </vt:variant>
      <vt:variant>
        <vt:lpwstr>https://doi-org.ezproxy.uwtsd.ac.uk/10.1177%2F1745691613484767</vt:lpwstr>
      </vt:variant>
      <vt:variant>
        <vt:lpwstr/>
      </vt:variant>
      <vt:variant>
        <vt:i4>2621520</vt:i4>
      </vt:variant>
      <vt:variant>
        <vt:i4>9</vt:i4>
      </vt:variant>
      <vt:variant>
        <vt:i4>0</vt:i4>
      </vt:variant>
      <vt:variant>
        <vt:i4>5</vt:i4>
      </vt:variant>
      <vt:variant>
        <vt:lpwstr>https://www.gulfbend.org/poc/center_index.php?id=28&amp;cn=28</vt:lpwstr>
      </vt:variant>
      <vt:variant>
        <vt:lpwstr/>
      </vt:variant>
      <vt:variant>
        <vt:i4>8126524</vt:i4>
      </vt:variant>
      <vt:variant>
        <vt:i4>6</vt:i4>
      </vt:variant>
      <vt:variant>
        <vt:i4>0</vt:i4>
      </vt:variant>
      <vt:variant>
        <vt:i4>5</vt:i4>
      </vt:variant>
      <vt:variant>
        <vt:lpwstr>https://hungrylittleminds.campaign.gov.uk/</vt:lpwstr>
      </vt:variant>
      <vt:variant>
        <vt:lpwstr/>
      </vt:variant>
      <vt:variant>
        <vt:i4>7667770</vt:i4>
      </vt:variant>
      <vt:variant>
        <vt:i4>3</vt:i4>
      </vt:variant>
      <vt:variant>
        <vt:i4>0</vt:i4>
      </vt:variant>
      <vt:variant>
        <vt:i4>5</vt:i4>
      </vt:variant>
      <vt:variant>
        <vt:lpwstr>http://en.amaeducation.com/</vt:lpwstr>
      </vt:variant>
      <vt:variant>
        <vt:lpwstr/>
      </vt:variant>
      <vt:variant>
        <vt:i4>7405618</vt:i4>
      </vt:variant>
      <vt:variant>
        <vt:i4>0</vt:i4>
      </vt:variant>
      <vt:variant>
        <vt:i4>0</vt:i4>
      </vt:variant>
      <vt:variant>
        <vt:i4>5</vt:i4>
      </vt:variant>
      <vt:variant>
        <vt:lpwstr>https://www.simplypsychology.org/vygotsky.html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Khatun, Sadeka</dc:creator>
  <cp:keywords/>
  <dc:description/>
  <cp:lastModifiedBy>Sadeka Khatun</cp:lastModifiedBy>
  <cp:revision>10</cp:revision>
  <dcterms:created xsi:type="dcterms:W3CDTF">2021-02-26T13:11:00Z</dcterms:created>
  <dcterms:modified xsi:type="dcterms:W3CDTF">2021-02-26T13:23:00Z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