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464F8" w14:textId="589302FD" w:rsidR="00A062D2" w:rsidRDefault="00A062D2" w:rsidP="00A062D2">
      <w:pPr>
        <w:rPr>
          <w:rFonts w:ascii="Aptos" w:eastAsia="Aptos" w:hAnsi="Aptos" w:cs="Aptos"/>
          <w:color w:val="000000" w:themeColor="text1"/>
        </w:rPr>
      </w:pPr>
      <w:r>
        <w:rPr>
          <w:rFonts w:ascii="Aptos" w:eastAsia="Aptos" w:hAnsi="Aptos" w:cs="Aptos"/>
          <w:color w:val="000000" w:themeColor="text1"/>
        </w:rPr>
        <w:t>2518127</w:t>
      </w:r>
    </w:p>
    <w:p w14:paraId="3AB513F4" w14:textId="6A57E21C" w:rsidR="00A062D2" w:rsidRDefault="00A062D2" w:rsidP="00A062D2">
      <w:pPr>
        <w:rPr>
          <w:rFonts w:ascii="Aptos" w:eastAsia="Aptos" w:hAnsi="Aptos" w:cs="Aptos"/>
          <w:color w:val="000000" w:themeColor="text1"/>
        </w:rPr>
      </w:pPr>
      <w:r>
        <w:rPr>
          <w:rFonts w:ascii="Aptos" w:eastAsia="Aptos" w:hAnsi="Aptos" w:cs="Aptos"/>
          <w:color w:val="000000" w:themeColor="text1"/>
        </w:rPr>
        <w:t>ECYW4013</w:t>
      </w:r>
    </w:p>
    <w:p w14:paraId="6BED958C" w14:textId="77777777" w:rsidR="00A062D2" w:rsidRDefault="00A062D2" w:rsidP="00A062D2">
      <w:pPr>
        <w:rPr>
          <w:rFonts w:ascii="Aptos" w:eastAsia="Aptos" w:hAnsi="Aptos" w:cs="Aptos"/>
          <w:color w:val="000000" w:themeColor="text1"/>
        </w:rPr>
      </w:pPr>
    </w:p>
    <w:p w14:paraId="20B38223" w14:textId="4530C2E2" w:rsidR="00A062D2" w:rsidRPr="00A062D2" w:rsidRDefault="00A062D2" w:rsidP="00A062D2">
      <w:pPr>
        <w:rPr>
          <w:rFonts w:ascii="Aptos" w:eastAsia="Aptos" w:hAnsi="Aptos" w:cs="Aptos"/>
          <w:color w:val="000000" w:themeColor="text1"/>
        </w:rPr>
      </w:pPr>
      <w:r w:rsidRPr="00A062D2">
        <w:rPr>
          <w:rFonts w:ascii="Aptos" w:eastAsia="Aptos" w:hAnsi="Aptos" w:cs="Aptos"/>
          <w:color w:val="000000" w:themeColor="text1"/>
        </w:rPr>
        <w:t xml:space="preserve">In this essay I will be writing about the </w:t>
      </w:r>
      <w:r w:rsidRPr="00A062D2">
        <w:rPr>
          <w:rFonts w:ascii="Aptos" w:eastAsia="Aptos" w:hAnsi="Aptos" w:cs="Aptos"/>
          <w:color w:val="000000" w:themeColor="text1"/>
        </w:rPr>
        <w:t>six</w:t>
      </w:r>
      <w:r w:rsidRPr="00A062D2">
        <w:rPr>
          <w:rFonts w:ascii="Aptos" w:eastAsia="Aptos" w:hAnsi="Aptos" w:cs="Aptos"/>
          <w:color w:val="000000" w:themeColor="text1"/>
        </w:rPr>
        <w:t xml:space="preserve"> core principles of </w:t>
      </w:r>
      <w:r w:rsidRPr="00A062D2">
        <w:rPr>
          <w:rFonts w:ascii="Aptos" w:eastAsia="Aptos" w:hAnsi="Aptos" w:cs="Aptos"/>
          <w:color w:val="000000" w:themeColor="text1"/>
        </w:rPr>
        <w:t>Y</w:t>
      </w:r>
      <w:r w:rsidRPr="00A062D2">
        <w:rPr>
          <w:rFonts w:ascii="Aptos" w:eastAsia="Aptos" w:hAnsi="Aptos" w:cs="Aptos"/>
          <w:color w:val="000000" w:themeColor="text1"/>
        </w:rPr>
        <w:t xml:space="preserve">outh </w:t>
      </w:r>
      <w:r w:rsidRPr="00A062D2">
        <w:rPr>
          <w:rFonts w:ascii="Aptos" w:eastAsia="Aptos" w:hAnsi="Aptos" w:cs="Aptos"/>
          <w:color w:val="000000" w:themeColor="text1"/>
        </w:rPr>
        <w:t>W</w:t>
      </w:r>
      <w:r w:rsidRPr="00A062D2">
        <w:rPr>
          <w:rFonts w:ascii="Aptos" w:eastAsia="Aptos" w:hAnsi="Aptos" w:cs="Aptos"/>
          <w:color w:val="000000" w:themeColor="text1"/>
        </w:rPr>
        <w:t xml:space="preserve">ork and what they mean. </w:t>
      </w:r>
      <w:r>
        <w:rPr>
          <w:rFonts w:ascii="Aptos" w:eastAsia="Aptos" w:hAnsi="Aptos" w:cs="Aptos"/>
          <w:color w:val="000000" w:themeColor="text1"/>
        </w:rPr>
        <w:t xml:space="preserve">“Youth work plays a </w:t>
      </w:r>
      <w:r w:rsidRPr="00A062D2">
        <w:rPr>
          <w:rFonts w:ascii="Aptos" w:eastAsia="Aptos" w:hAnsi="Aptos" w:cs="Aptos"/>
          <w:color w:val="000000" w:themeColor="text1"/>
        </w:rPr>
        <w:t>crucial</w:t>
      </w:r>
      <w:r>
        <w:rPr>
          <w:rFonts w:ascii="Aptos" w:eastAsia="Aptos" w:hAnsi="Aptos" w:cs="Aptos"/>
          <w:color w:val="000000" w:themeColor="text1"/>
        </w:rPr>
        <w:t xml:space="preserve"> role in the lives of many thousands of young people. They bring fun, a sense of structure and a whole host of new opportunities to the people they work with, broadening their horizons, boosting their social skills and giving them a place to simply be themselves.by supporting young people at one of the most important periods of their lives they help them learn new skills, embrace their passions and develop a sense of identity and independence. And because Youth Work is not confined to a single location or structured curriculum, it offers a range of flexibilities that traditional education cannot.” (National Youth Agency, 2016, page 1) </w:t>
      </w:r>
      <w:r w:rsidRPr="00A062D2">
        <w:rPr>
          <w:rFonts w:ascii="Aptos" w:eastAsia="Aptos" w:hAnsi="Aptos" w:cs="Aptos"/>
          <w:color w:val="000000" w:themeColor="text1"/>
        </w:rPr>
        <w:t xml:space="preserve">I will also be writing about the </w:t>
      </w:r>
      <w:r w:rsidRPr="00A062D2">
        <w:rPr>
          <w:rFonts w:ascii="Aptos" w:eastAsia="Aptos" w:hAnsi="Aptos" w:cs="Aptos"/>
          <w:color w:val="000000" w:themeColor="text1"/>
        </w:rPr>
        <w:t>four</w:t>
      </w:r>
      <w:r w:rsidRPr="00A062D2">
        <w:rPr>
          <w:rFonts w:ascii="Aptos" w:eastAsia="Aptos" w:hAnsi="Aptos" w:cs="Aptos"/>
          <w:color w:val="000000" w:themeColor="text1"/>
        </w:rPr>
        <w:t xml:space="preserve"> key values of youth work. Youth workers need to make sure they are always following </w:t>
      </w:r>
      <w:r w:rsidRPr="00A062D2">
        <w:rPr>
          <w:rFonts w:ascii="Aptos" w:eastAsia="Aptos" w:hAnsi="Aptos" w:cs="Aptos"/>
          <w:color w:val="000000" w:themeColor="text1"/>
        </w:rPr>
        <w:t>these;</w:t>
      </w:r>
      <w:r w:rsidRPr="00A062D2">
        <w:rPr>
          <w:rFonts w:ascii="Aptos" w:eastAsia="Aptos" w:hAnsi="Aptos" w:cs="Aptos"/>
          <w:color w:val="000000" w:themeColor="text1"/>
        </w:rPr>
        <w:t xml:space="preserve"> this is for their own safety as well as the young individuals. It is also to make sure that the individuals</w:t>
      </w:r>
      <w:r w:rsidRPr="00A062D2">
        <w:rPr>
          <w:rFonts w:ascii="Aptos" w:eastAsia="Aptos" w:hAnsi="Aptos" w:cs="Aptos"/>
          <w:color w:val="000000" w:themeColor="text1"/>
        </w:rPr>
        <w:t xml:space="preserve"> receive the best support catered to their needs</w:t>
      </w:r>
      <w:r w:rsidRPr="00A062D2">
        <w:rPr>
          <w:rFonts w:ascii="Aptos" w:eastAsia="Aptos" w:hAnsi="Aptos" w:cs="Aptos"/>
          <w:color w:val="000000" w:themeColor="text1"/>
        </w:rPr>
        <w:t xml:space="preserve">. This essay has </w:t>
      </w:r>
      <w:r w:rsidRPr="00A062D2">
        <w:rPr>
          <w:rFonts w:ascii="Aptos" w:eastAsia="Aptos" w:hAnsi="Aptos" w:cs="Aptos"/>
          <w:color w:val="000000" w:themeColor="text1"/>
        </w:rPr>
        <w:t xml:space="preserve">four </w:t>
      </w:r>
      <w:r w:rsidRPr="00A062D2">
        <w:rPr>
          <w:rFonts w:ascii="Aptos" w:eastAsia="Aptos" w:hAnsi="Aptos" w:cs="Aptos"/>
          <w:color w:val="000000" w:themeColor="text1"/>
        </w:rPr>
        <w:t xml:space="preserve">sections, which all speak about different </w:t>
      </w:r>
      <w:r w:rsidRPr="00A062D2">
        <w:rPr>
          <w:rFonts w:ascii="Aptos" w:eastAsia="Aptos" w:hAnsi="Aptos" w:cs="Aptos"/>
          <w:color w:val="000000" w:themeColor="text1"/>
        </w:rPr>
        <w:t>subjects</w:t>
      </w:r>
      <w:r w:rsidRPr="00A062D2">
        <w:rPr>
          <w:rFonts w:ascii="Aptos" w:eastAsia="Aptos" w:hAnsi="Aptos" w:cs="Aptos"/>
          <w:color w:val="000000" w:themeColor="text1"/>
        </w:rPr>
        <w:t xml:space="preserve"> to do with the core principles and values. This is ranged from what the principles and values are and what they mean to, why youth workers need to stick to them. Each section is clearly titled and has a paragraph or </w:t>
      </w:r>
      <w:r w:rsidRPr="00A062D2">
        <w:rPr>
          <w:rFonts w:ascii="Aptos" w:eastAsia="Aptos" w:hAnsi="Aptos" w:cs="Aptos"/>
          <w:color w:val="000000" w:themeColor="text1"/>
        </w:rPr>
        <w:t>two</w:t>
      </w:r>
      <w:r w:rsidRPr="00A062D2">
        <w:rPr>
          <w:rFonts w:ascii="Aptos" w:eastAsia="Aptos" w:hAnsi="Aptos" w:cs="Aptos"/>
          <w:color w:val="000000" w:themeColor="text1"/>
        </w:rPr>
        <w:t xml:space="preserve"> on the subject. </w:t>
      </w:r>
    </w:p>
    <w:p w14:paraId="4E4A7022" w14:textId="238695FE" w:rsidR="00A062D2" w:rsidRPr="00A062D2" w:rsidRDefault="00A062D2" w:rsidP="00A062D2">
      <w:pPr>
        <w:rPr>
          <w:rFonts w:ascii="Aptos" w:eastAsia="Aptos" w:hAnsi="Aptos" w:cs="Aptos"/>
          <w:color w:val="000000" w:themeColor="text1"/>
        </w:rPr>
      </w:pPr>
      <w:r w:rsidRPr="00A062D2">
        <w:rPr>
          <w:rFonts w:ascii="Aptos" w:eastAsia="Aptos" w:hAnsi="Aptos" w:cs="Aptos"/>
          <w:i/>
          <w:iCs/>
          <w:color w:val="000000" w:themeColor="text1"/>
        </w:rPr>
        <w:t xml:space="preserve">Core principles and values of </w:t>
      </w:r>
      <w:r w:rsidRPr="00A062D2">
        <w:rPr>
          <w:rFonts w:ascii="Aptos" w:eastAsia="Aptos" w:hAnsi="Aptos" w:cs="Aptos"/>
          <w:i/>
          <w:iCs/>
          <w:color w:val="000000" w:themeColor="text1"/>
        </w:rPr>
        <w:t>Y</w:t>
      </w:r>
      <w:r w:rsidRPr="00A062D2">
        <w:rPr>
          <w:rFonts w:ascii="Aptos" w:eastAsia="Aptos" w:hAnsi="Aptos" w:cs="Aptos"/>
          <w:i/>
          <w:iCs/>
          <w:color w:val="000000" w:themeColor="text1"/>
        </w:rPr>
        <w:t xml:space="preserve">outh </w:t>
      </w:r>
      <w:r w:rsidRPr="00A062D2">
        <w:rPr>
          <w:rFonts w:ascii="Aptos" w:eastAsia="Aptos" w:hAnsi="Aptos" w:cs="Aptos"/>
          <w:i/>
          <w:iCs/>
          <w:color w:val="000000" w:themeColor="text1"/>
        </w:rPr>
        <w:t>W</w:t>
      </w:r>
      <w:r w:rsidRPr="00A062D2">
        <w:rPr>
          <w:rFonts w:ascii="Aptos" w:eastAsia="Aptos" w:hAnsi="Aptos" w:cs="Aptos"/>
          <w:i/>
          <w:iCs/>
          <w:color w:val="000000" w:themeColor="text1"/>
        </w:rPr>
        <w:t>ork</w:t>
      </w:r>
      <w:r w:rsidRPr="00A062D2">
        <w:rPr>
          <w:rFonts w:ascii="Aptos" w:eastAsia="Aptos" w:hAnsi="Aptos" w:cs="Aptos"/>
          <w:color w:val="000000" w:themeColor="text1"/>
        </w:rPr>
        <w:t xml:space="preserve"> </w:t>
      </w:r>
    </w:p>
    <w:p w14:paraId="192B1204" w14:textId="0E6C7C1F" w:rsidR="00A062D2" w:rsidRPr="00A062D2" w:rsidRDefault="00A062D2" w:rsidP="00A062D2">
      <w:pPr>
        <w:rPr>
          <w:rFonts w:ascii="Aptos" w:eastAsia="Aptos" w:hAnsi="Aptos" w:cs="Aptos"/>
          <w:color w:val="000000" w:themeColor="text1"/>
        </w:rPr>
      </w:pPr>
      <w:r w:rsidRPr="00A062D2">
        <w:rPr>
          <w:rFonts w:ascii="Aptos" w:eastAsia="Aptos" w:hAnsi="Aptos" w:cs="Aptos"/>
          <w:color w:val="000000" w:themeColor="text1"/>
        </w:rPr>
        <w:t xml:space="preserve">There are </w:t>
      </w:r>
      <w:r w:rsidRPr="00A062D2">
        <w:rPr>
          <w:rFonts w:ascii="Aptos" w:eastAsia="Aptos" w:hAnsi="Aptos" w:cs="Aptos"/>
          <w:color w:val="000000" w:themeColor="text1"/>
        </w:rPr>
        <w:t xml:space="preserve">six </w:t>
      </w:r>
      <w:r w:rsidRPr="00A062D2">
        <w:rPr>
          <w:rFonts w:ascii="Aptos" w:eastAsia="Aptos" w:hAnsi="Aptos" w:cs="Aptos"/>
          <w:color w:val="000000" w:themeColor="text1"/>
        </w:rPr>
        <w:t xml:space="preserve">core principles of </w:t>
      </w:r>
      <w:r w:rsidRPr="00A062D2">
        <w:rPr>
          <w:rFonts w:ascii="Aptos" w:eastAsia="Aptos" w:hAnsi="Aptos" w:cs="Aptos"/>
          <w:color w:val="000000" w:themeColor="text1"/>
        </w:rPr>
        <w:t>Y</w:t>
      </w:r>
      <w:r w:rsidRPr="00A062D2">
        <w:rPr>
          <w:rFonts w:ascii="Aptos" w:eastAsia="Aptos" w:hAnsi="Aptos" w:cs="Aptos"/>
          <w:color w:val="000000" w:themeColor="text1"/>
        </w:rPr>
        <w:t xml:space="preserve">outh </w:t>
      </w:r>
      <w:r w:rsidRPr="00A062D2">
        <w:rPr>
          <w:rFonts w:ascii="Aptos" w:eastAsia="Aptos" w:hAnsi="Aptos" w:cs="Aptos"/>
          <w:color w:val="000000" w:themeColor="text1"/>
        </w:rPr>
        <w:t>W</w:t>
      </w:r>
      <w:r w:rsidRPr="00A062D2">
        <w:rPr>
          <w:rFonts w:ascii="Aptos" w:eastAsia="Aptos" w:hAnsi="Aptos" w:cs="Aptos"/>
          <w:color w:val="000000" w:themeColor="text1"/>
        </w:rPr>
        <w:t xml:space="preserve">ork, these are: participation and empowerment which means that young people are in charge and leaders when it comes to making their own decisions on their own development. The second principle is voluntary engagement, which means that young people can choose if they want to participate in activities which also leads them to be having more morning involvement later. Non-formal education is the </w:t>
      </w:r>
      <w:r w:rsidRPr="00A062D2">
        <w:rPr>
          <w:rFonts w:ascii="Aptos" w:eastAsia="Aptos" w:hAnsi="Aptos" w:cs="Aptos"/>
          <w:color w:val="000000" w:themeColor="text1"/>
        </w:rPr>
        <w:t>third</w:t>
      </w:r>
      <w:r w:rsidRPr="00A062D2">
        <w:rPr>
          <w:rFonts w:ascii="Aptos" w:eastAsia="Aptos" w:hAnsi="Aptos" w:cs="Aptos"/>
          <w:color w:val="000000" w:themeColor="text1"/>
        </w:rPr>
        <w:t xml:space="preserve"> core principle; this is where individuals learn from experiences where they are not sat in a classroom like formal education is. Inclusion and equality are another where youth workers are to help individuals from all aspects of life no atter their religion, race and or disability. Individuals can built trust and an understanding with youth workers, this is called relationship-based which is also another core principle. The last principle is safeguarding; this is where youth workers are to create a safe space for individuals for their own well-being and exploration in life. </w:t>
      </w:r>
    </w:p>
    <w:p w14:paraId="245EE997" w14:textId="35A8B4A5" w:rsidR="00A062D2" w:rsidRPr="00A062D2" w:rsidRDefault="00A062D2" w:rsidP="00A062D2">
      <w:pPr>
        <w:rPr>
          <w:rFonts w:ascii="Aptos" w:eastAsia="Aptos" w:hAnsi="Aptos" w:cs="Aptos"/>
          <w:color w:val="000000" w:themeColor="text1"/>
        </w:rPr>
      </w:pPr>
      <w:r w:rsidRPr="00A062D2">
        <w:rPr>
          <w:rFonts w:ascii="Aptos" w:eastAsia="Aptos" w:hAnsi="Aptos" w:cs="Aptos"/>
          <w:color w:val="000000" w:themeColor="text1"/>
        </w:rPr>
        <w:t xml:space="preserve">There are </w:t>
      </w:r>
      <w:r w:rsidRPr="00A062D2">
        <w:rPr>
          <w:rFonts w:ascii="Aptos" w:eastAsia="Aptos" w:hAnsi="Aptos" w:cs="Aptos"/>
          <w:color w:val="000000" w:themeColor="text1"/>
        </w:rPr>
        <w:t>four</w:t>
      </w:r>
      <w:r w:rsidRPr="00A062D2">
        <w:rPr>
          <w:rFonts w:ascii="Aptos" w:eastAsia="Aptos" w:hAnsi="Aptos" w:cs="Aptos"/>
          <w:color w:val="000000" w:themeColor="text1"/>
        </w:rPr>
        <w:t xml:space="preserve"> key values within youth work, the </w:t>
      </w:r>
      <w:r w:rsidRPr="00A062D2">
        <w:rPr>
          <w:rFonts w:ascii="Aptos" w:eastAsia="Aptos" w:hAnsi="Aptos" w:cs="Aptos"/>
          <w:color w:val="000000" w:themeColor="text1"/>
        </w:rPr>
        <w:t>first</w:t>
      </w:r>
      <w:r w:rsidRPr="00A062D2">
        <w:rPr>
          <w:rFonts w:ascii="Aptos" w:eastAsia="Aptos" w:hAnsi="Aptos" w:cs="Aptos"/>
          <w:color w:val="000000" w:themeColor="text1"/>
        </w:rPr>
        <w:t xml:space="preserve"> one is personal growth. This is where youth workers help individuals with their self-esteem, confidence, creativity skills, resilience and critical thinking, they do this so the young individuals can use this throughout their life. The </w:t>
      </w:r>
      <w:r w:rsidRPr="00A062D2">
        <w:rPr>
          <w:rFonts w:ascii="Aptos" w:eastAsia="Aptos" w:hAnsi="Aptos" w:cs="Aptos"/>
          <w:color w:val="000000" w:themeColor="text1"/>
        </w:rPr>
        <w:t>second</w:t>
      </w:r>
      <w:r w:rsidRPr="00A062D2">
        <w:rPr>
          <w:rFonts w:ascii="Aptos" w:eastAsia="Aptos" w:hAnsi="Aptos" w:cs="Aptos"/>
          <w:color w:val="000000" w:themeColor="text1"/>
        </w:rPr>
        <w:t xml:space="preserve"> value is social responsibility which includes the social justice, communication and citizenship. Ethical standards </w:t>
      </w:r>
      <w:r w:rsidRPr="00A062D2">
        <w:rPr>
          <w:rFonts w:ascii="Aptos" w:eastAsia="Aptos" w:hAnsi="Aptos" w:cs="Aptos"/>
          <w:color w:val="000000" w:themeColor="text1"/>
        </w:rPr>
        <w:t>are</w:t>
      </w:r>
      <w:r w:rsidRPr="00A062D2">
        <w:rPr>
          <w:rFonts w:ascii="Aptos" w:eastAsia="Aptos" w:hAnsi="Aptos" w:cs="Aptos"/>
          <w:color w:val="000000" w:themeColor="text1"/>
        </w:rPr>
        <w:t xml:space="preserve"> the </w:t>
      </w:r>
      <w:r w:rsidRPr="00A062D2">
        <w:rPr>
          <w:rFonts w:ascii="Aptos" w:eastAsia="Aptos" w:hAnsi="Aptos" w:cs="Aptos"/>
          <w:color w:val="000000" w:themeColor="text1"/>
        </w:rPr>
        <w:t>third</w:t>
      </w:r>
      <w:r w:rsidRPr="00A062D2">
        <w:rPr>
          <w:rFonts w:ascii="Aptos" w:eastAsia="Aptos" w:hAnsi="Aptos" w:cs="Aptos"/>
          <w:color w:val="000000" w:themeColor="text1"/>
        </w:rPr>
        <w:t xml:space="preserve"> which includes human rights, respects, non-violence and gender equality. The last value is community </w:t>
      </w:r>
      <w:r w:rsidRPr="00A062D2">
        <w:rPr>
          <w:rFonts w:ascii="Aptos" w:eastAsia="Aptos" w:hAnsi="Aptos" w:cs="Aptos"/>
          <w:color w:val="000000" w:themeColor="text1"/>
        </w:rPr>
        <w:lastRenderedPageBreak/>
        <w:t>engagement;</w:t>
      </w:r>
      <w:r w:rsidRPr="00A062D2">
        <w:rPr>
          <w:rFonts w:ascii="Aptos" w:eastAsia="Aptos" w:hAnsi="Aptos" w:cs="Aptos"/>
          <w:color w:val="000000" w:themeColor="text1"/>
        </w:rPr>
        <w:t xml:space="preserve"> this is where we as youth workers help young people to get in involved in their communities and society. </w:t>
      </w:r>
    </w:p>
    <w:p w14:paraId="6833F9EE" w14:textId="73C9469D" w:rsidR="00A062D2" w:rsidRPr="00A062D2" w:rsidRDefault="00A062D2" w:rsidP="00A062D2">
      <w:pPr>
        <w:rPr>
          <w:rFonts w:ascii="Aptos" w:eastAsia="Aptos" w:hAnsi="Aptos" w:cs="Aptos"/>
          <w:color w:val="000000" w:themeColor="text1"/>
        </w:rPr>
      </w:pPr>
      <w:r w:rsidRPr="00A062D2">
        <w:rPr>
          <w:rFonts w:ascii="Aptos" w:eastAsia="Aptos" w:hAnsi="Aptos" w:cs="Aptos"/>
          <w:color w:val="000000" w:themeColor="text1"/>
        </w:rPr>
        <w:t xml:space="preserve">All these are key to individuals becoming a good </w:t>
      </w:r>
      <w:r w:rsidRPr="00A062D2">
        <w:rPr>
          <w:rFonts w:ascii="Aptos" w:eastAsia="Aptos" w:hAnsi="Aptos" w:cs="Aptos"/>
          <w:color w:val="000000" w:themeColor="text1"/>
        </w:rPr>
        <w:tab/>
        <w:t>Y</w:t>
      </w:r>
      <w:r w:rsidRPr="00A062D2">
        <w:rPr>
          <w:rFonts w:ascii="Aptos" w:eastAsia="Aptos" w:hAnsi="Aptos" w:cs="Aptos"/>
          <w:color w:val="000000" w:themeColor="text1"/>
        </w:rPr>
        <w:t xml:space="preserve">outh </w:t>
      </w:r>
      <w:r w:rsidRPr="00A062D2">
        <w:rPr>
          <w:rFonts w:ascii="Aptos" w:eastAsia="Aptos" w:hAnsi="Aptos" w:cs="Aptos"/>
          <w:color w:val="000000" w:themeColor="text1"/>
        </w:rPr>
        <w:t>W</w:t>
      </w:r>
      <w:r w:rsidRPr="00A062D2">
        <w:rPr>
          <w:rFonts w:ascii="Aptos" w:eastAsia="Aptos" w:hAnsi="Aptos" w:cs="Aptos"/>
          <w:color w:val="000000" w:themeColor="text1"/>
        </w:rPr>
        <w:t xml:space="preserve">orker. They also help them with building the repour they need with not just the young individuals but also with the rest of the community, like police, shops, education settings and healthcare professionals. </w:t>
      </w:r>
    </w:p>
    <w:p w14:paraId="1AEDA705" w14:textId="77777777" w:rsidR="00A062D2" w:rsidRPr="00A062D2" w:rsidRDefault="00A062D2" w:rsidP="00A062D2">
      <w:pPr>
        <w:rPr>
          <w:rFonts w:ascii="Aptos" w:eastAsia="Aptos" w:hAnsi="Aptos" w:cs="Aptos"/>
          <w:i/>
          <w:iCs/>
          <w:color w:val="000000" w:themeColor="text1"/>
        </w:rPr>
      </w:pPr>
    </w:p>
    <w:p w14:paraId="2D080285" w14:textId="0BA6D95E" w:rsidR="00A062D2" w:rsidRPr="00A062D2" w:rsidRDefault="00A062D2" w:rsidP="00A062D2">
      <w:pPr>
        <w:rPr>
          <w:rFonts w:ascii="Aptos" w:eastAsia="Aptos" w:hAnsi="Aptos" w:cs="Aptos"/>
          <w:color w:val="000000" w:themeColor="text1"/>
        </w:rPr>
      </w:pPr>
      <w:r w:rsidRPr="00A062D2">
        <w:rPr>
          <w:rFonts w:ascii="Aptos" w:eastAsia="Aptos" w:hAnsi="Aptos" w:cs="Aptos"/>
          <w:i/>
          <w:iCs/>
          <w:color w:val="000000" w:themeColor="text1"/>
        </w:rPr>
        <w:t>How are these principles applied in different youth work services</w:t>
      </w:r>
      <w:r w:rsidRPr="00A062D2">
        <w:rPr>
          <w:rFonts w:ascii="Aptos" w:eastAsia="Aptos" w:hAnsi="Aptos" w:cs="Aptos"/>
          <w:color w:val="000000" w:themeColor="text1"/>
        </w:rPr>
        <w:t xml:space="preserve"> </w:t>
      </w:r>
    </w:p>
    <w:p w14:paraId="275560BD" w14:textId="184795F6" w:rsidR="00A062D2" w:rsidRDefault="00A062D2" w:rsidP="00A062D2">
      <w:pPr>
        <w:rPr>
          <w:rFonts w:ascii="Aptos" w:eastAsia="Aptos" w:hAnsi="Aptos" w:cs="Aptos"/>
          <w:color w:val="000000" w:themeColor="text1"/>
        </w:rPr>
      </w:pPr>
      <w:r w:rsidRPr="00A062D2">
        <w:rPr>
          <w:rFonts w:ascii="Aptos" w:eastAsia="Aptos" w:hAnsi="Aptos" w:cs="Aptos"/>
          <w:color w:val="000000" w:themeColor="text1"/>
        </w:rPr>
        <w:t xml:space="preserve">The different principles are applied </w:t>
      </w:r>
      <w:r w:rsidRPr="00A062D2">
        <w:rPr>
          <w:rFonts w:ascii="Aptos" w:eastAsia="Aptos" w:hAnsi="Aptos" w:cs="Aptos"/>
          <w:color w:val="000000" w:themeColor="text1"/>
        </w:rPr>
        <w:t>across all Youth Work</w:t>
      </w:r>
      <w:r w:rsidRPr="00A062D2">
        <w:rPr>
          <w:rFonts w:ascii="Aptos" w:eastAsia="Aptos" w:hAnsi="Aptos" w:cs="Aptos"/>
          <w:color w:val="000000" w:themeColor="text1"/>
        </w:rPr>
        <w:t xml:space="preserve"> services </w:t>
      </w:r>
      <w:r w:rsidRPr="00A062D2">
        <w:rPr>
          <w:rFonts w:ascii="Aptos" w:eastAsia="Aptos" w:hAnsi="Aptos" w:cs="Aptos"/>
          <w:color w:val="000000" w:themeColor="text1"/>
        </w:rPr>
        <w:t>such as the</w:t>
      </w:r>
      <w:r w:rsidRPr="00A062D2">
        <w:rPr>
          <w:rFonts w:ascii="Aptos" w:eastAsia="Aptos" w:hAnsi="Aptos" w:cs="Aptos"/>
          <w:color w:val="000000" w:themeColor="text1"/>
        </w:rPr>
        <w:t xml:space="preserve"> young people being the centre of everything youth workers do. Youth workers are here to help young people and to make sure their voice is central to all things, whether it is </w:t>
      </w:r>
      <w:r w:rsidRPr="00A062D2">
        <w:rPr>
          <w:rFonts w:ascii="Aptos" w:eastAsia="Aptos" w:hAnsi="Aptos" w:cs="Aptos"/>
          <w:color w:val="000000" w:themeColor="text1"/>
        </w:rPr>
        <w:t>in society</w:t>
      </w:r>
      <w:r w:rsidRPr="00A062D2">
        <w:rPr>
          <w:rFonts w:ascii="Aptos" w:eastAsia="Aptos" w:hAnsi="Aptos" w:cs="Aptos"/>
          <w:color w:val="000000" w:themeColor="text1"/>
        </w:rPr>
        <w:t xml:space="preserve"> or their own well-being. Youth workers apply the values and principles in all the youth services, “they do this by promoting and actively encouraging opportunities for all young people in order that they may fulfil their protentional as empowered individuals and as membered of group and communities.” (Youth Work in Wales Review group, 2022, p.</w:t>
      </w:r>
      <w:r w:rsidRPr="00A062D2">
        <w:rPr>
          <w:rFonts w:ascii="Aptos" w:eastAsia="Aptos" w:hAnsi="Aptos" w:cs="Aptos"/>
          <w:color w:val="000000" w:themeColor="text1"/>
        </w:rPr>
        <w:t>7) They</w:t>
      </w:r>
      <w:r w:rsidRPr="00A062D2">
        <w:rPr>
          <w:rFonts w:ascii="Aptos" w:eastAsia="Aptos" w:hAnsi="Aptos" w:cs="Aptos"/>
          <w:color w:val="000000" w:themeColor="text1"/>
        </w:rPr>
        <w:t xml:space="preserve"> also “support young people through significant changes in their lives and assist them to understand their responsibilities.” (Youth Work in Wales Review group, 2022, p.</w:t>
      </w:r>
      <w:r w:rsidRPr="00A062D2">
        <w:rPr>
          <w:rFonts w:ascii="Aptos" w:eastAsia="Aptos" w:hAnsi="Aptos" w:cs="Aptos"/>
          <w:color w:val="000000" w:themeColor="text1"/>
        </w:rPr>
        <w:t>7</w:t>
      </w:r>
      <w:r w:rsidRPr="00A062D2">
        <w:rPr>
          <w:rFonts w:ascii="Aptos" w:eastAsia="Aptos" w:hAnsi="Aptos" w:cs="Aptos"/>
          <w:color w:val="000000" w:themeColor="text1"/>
        </w:rPr>
        <w:t xml:space="preserve">). Youth workers work in different services, this can be schools, clubs, churches, colleges, community groups, and fait-based organizations. They are also found in social services, healthcare, youth justice and detached outreached. </w:t>
      </w:r>
    </w:p>
    <w:p w14:paraId="18C0278C" w14:textId="07554D08" w:rsidR="00A062D2" w:rsidRPr="00A062D2" w:rsidRDefault="00A062D2" w:rsidP="00A062D2">
      <w:pPr>
        <w:rPr>
          <w:rFonts w:ascii="Aptos" w:eastAsia="Aptos" w:hAnsi="Aptos" w:cs="Aptos"/>
          <w:color w:val="000000" w:themeColor="text1"/>
        </w:rPr>
      </w:pPr>
      <w:r>
        <w:rPr>
          <w:rFonts w:ascii="Aptos" w:eastAsia="Aptos" w:hAnsi="Aptos" w:cs="Aptos"/>
          <w:color w:val="000000" w:themeColor="text1"/>
        </w:rPr>
        <w:t xml:space="preserve">This is an example of how Youth workers use the principles and values in a certified service like a church. in the introduction of the book, I have research it states that “Christian faith-based Youth Work refers to the provision of Youth worker services by a Christian organisation, where individuals and groups are given space to reflect on their lives and world in a Christan context. Such youth workers typically support the personal, social, emotional and spiritual development of young people outside a school context and there youth work is underpinned by a tradition of informal education and the ’voluntary principle’, which foregrounds young peoples choice of whether, how much, and how long to get involved” (Christan faith-based Youth Work: systematic narrative review, page 1). Youth workers get to make broader connections when doing their work in a church setting, it also allows individuals to come to them with any issues they may have if they don’t have anyone else to talk to. </w:t>
      </w:r>
    </w:p>
    <w:p w14:paraId="0D8E7944" w14:textId="77777777" w:rsidR="00A062D2" w:rsidRPr="00A062D2" w:rsidRDefault="00A062D2" w:rsidP="00A062D2">
      <w:pPr>
        <w:rPr>
          <w:rFonts w:ascii="Aptos" w:eastAsia="Aptos" w:hAnsi="Aptos" w:cs="Aptos"/>
          <w:color w:val="000000" w:themeColor="text1"/>
        </w:rPr>
      </w:pPr>
    </w:p>
    <w:p w14:paraId="76B305BF" w14:textId="0EB1651C" w:rsidR="00A062D2" w:rsidRPr="00A062D2" w:rsidRDefault="00A062D2" w:rsidP="00A062D2">
      <w:pPr>
        <w:rPr>
          <w:rFonts w:ascii="Aptos" w:eastAsia="Aptos" w:hAnsi="Aptos" w:cs="Aptos"/>
          <w:color w:val="000000" w:themeColor="text1"/>
        </w:rPr>
      </w:pPr>
      <w:r w:rsidRPr="00A062D2">
        <w:rPr>
          <w:rFonts w:ascii="Aptos" w:eastAsia="Aptos" w:hAnsi="Aptos" w:cs="Aptos"/>
          <w:i/>
          <w:iCs/>
          <w:color w:val="000000" w:themeColor="text1"/>
        </w:rPr>
        <w:t>Ro</w:t>
      </w:r>
      <w:r w:rsidRPr="00A062D2">
        <w:rPr>
          <w:rFonts w:ascii="Aptos" w:eastAsia="Aptos" w:hAnsi="Aptos" w:cs="Aptos"/>
          <w:i/>
          <w:iCs/>
          <w:color w:val="000000" w:themeColor="text1"/>
        </w:rPr>
        <w:t>l</w:t>
      </w:r>
      <w:r w:rsidRPr="00A062D2">
        <w:rPr>
          <w:rFonts w:ascii="Aptos" w:eastAsia="Aptos" w:hAnsi="Aptos" w:cs="Aptos"/>
          <w:i/>
          <w:iCs/>
          <w:color w:val="000000" w:themeColor="text1"/>
        </w:rPr>
        <w:t xml:space="preserve">e and responsibilities of a youth worker to maintain these principles and values  </w:t>
      </w:r>
    </w:p>
    <w:p w14:paraId="4CF0662C" w14:textId="585604B7" w:rsidR="00A062D2" w:rsidRPr="00A062D2" w:rsidRDefault="00A062D2" w:rsidP="00A062D2">
      <w:pPr>
        <w:rPr>
          <w:rFonts w:ascii="Aptos" w:eastAsia="Aptos" w:hAnsi="Aptos" w:cs="Aptos"/>
          <w:color w:val="000000" w:themeColor="text1"/>
        </w:rPr>
      </w:pPr>
      <w:r w:rsidRPr="00A062D2">
        <w:rPr>
          <w:rFonts w:ascii="Aptos" w:eastAsia="Aptos" w:hAnsi="Aptos" w:cs="Aptos"/>
          <w:color w:val="000000" w:themeColor="text1"/>
        </w:rPr>
        <w:t xml:space="preserve">The role and responsibilities of a </w:t>
      </w:r>
      <w:r w:rsidRPr="00A062D2">
        <w:rPr>
          <w:rFonts w:ascii="Aptos" w:eastAsia="Aptos" w:hAnsi="Aptos" w:cs="Aptos"/>
          <w:color w:val="000000" w:themeColor="text1"/>
        </w:rPr>
        <w:t>Y</w:t>
      </w:r>
      <w:r w:rsidRPr="00A062D2">
        <w:rPr>
          <w:rFonts w:ascii="Aptos" w:eastAsia="Aptos" w:hAnsi="Aptos" w:cs="Aptos"/>
          <w:color w:val="000000" w:themeColor="text1"/>
        </w:rPr>
        <w:t xml:space="preserve">outh </w:t>
      </w:r>
      <w:r w:rsidRPr="00A062D2">
        <w:rPr>
          <w:rFonts w:ascii="Aptos" w:eastAsia="Aptos" w:hAnsi="Aptos" w:cs="Aptos"/>
          <w:color w:val="000000" w:themeColor="text1"/>
        </w:rPr>
        <w:t>W</w:t>
      </w:r>
      <w:r w:rsidRPr="00A062D2">
        <w:rPr>
          <w:rFonts w:ascii="Aptos" w:eastAsia="Aptos" w:hAnsi="Aptos" w:cs="Aptos"/>
          <w:color w:val="000000" w:themeColor="text1"/>
        </w:rPr>
        <w:t xml:space="preserve">orker </w:t>
      </w:r>
      <w:r w:rsidRPr="00A062D2">
        <w:rPr>
          <w:rFonts w:ascii="Aptos" w:eastAsia="Aptos" w:hAnsi="Aptos" w:cs="Aptos"/>
          <w:color w:val="000000" w:themeColor="text1"/>
        </w:rPr>
        <w:t xml:space="preserve">is to follow and </w:t>
      </w:r>
      <w:r w:rsidRPr="00A062D2">
        <w:rPr>
          <w:rFonts w:ascii="Aptos" w:eastAsia="Aptos" w:hAnsi="Aptos" w:cs="Aptos"/>
          <w:color w:val="000000" w:themeColor="text1"/>
        </w:rPr>
        <w:t xml:space="preserve">maintain these principles and values </w:t>
      </w:r>
      <w:r w:rsidRPr="00A062D2">
        <w:rPr>
          <w:rFonts w:ascii="Aptos" w:eastAsia="Aptos" w:hAnsi="Aptos" w:cs="Aptos"/>
          <w:color w:val="000000" w:themeColor="text1"/>
        </w:rPr>
        <w:t xml:space="preserve">so that </w:t>
      </w:r>
      <w:r w:rsidRPr="00A062D2">
        <w:rPr>
          <w:rFonts w:ascii="Aptos" w:eastAsia="Aptos" w:hAnsi="Aptos" w:cs="Aptos"/>
          <w:color w:val="000000" w:themeColor="text1"/>
        </w:rPr>
        <w:t xml:space="preserve">all individuals have a safe and inclusive space to come to. They also need to make sure they build trust with the individuals so that they </w:t>
      </w:r>
      <w:r w:rsidRPr="00A062D2">
        <w:rPr>
          <w:rFonts w:ascii="Aptos" w:eastAsia="Aptos" w:hAnsi="Aptos" w:cs="Aptos"/>
          <w:color w:val="000000" w:themeColor="text1"/>
        </w:rPr>
        <w:t>can</w:t>
      </w:r>
      <w:r w:rsidRPr="00A062D2">
        <w:rPr>
          <w:rFonts w:ascii="Aptos" w:eastAsia="Aptos" w:hAnsi="Aptos" w:cs="Aptos"/>
          <w:color w:val="000000" w:themeColor="text1"/>
        </w:rPr>
        <w:t xml:space="preserve"> </w:t>
      </w:r>
      <w:r w:rsidRPr="00A062D2">
        <w:rPr>
          <w:rFonts w:ascii="Aptos" w:eastAsia="Aptos" w:hAnsi="Aptos" w:cs="Aptos"/>
          <w:color w:val="000000" w:themeColor="text1"/>
        </w:rPr>
        <w:lastRenderedPageBreak/>
        <w:t xml:space="preserve">connect with </w:t>
      </w:r>
      <w:r w:rsidRPr="00A062D2">
        <w:rPr>
          <w:rFonts w:ascii="Aptos" w:eastAsia="Aptos" w:hAnsi="Aptos" w:cs="Aptos"/>
          <w:color w:val="000000" w:themeColor="text1"/>
        </w:rPr>
        <w:t>them,</w:t>
      </w:r>
      <w:r w:rsidRPr="00A062D2">
        <w:rPr>
          <w:rFonts w:ascii="Aptos" w:eastAsia="Aptos" w:hAnsi="Aptos" w:cs="Aptos"/>
          <w:color w:val="000000" w:themeColor="text1"/>
        </w:rPr>
        <w:t xml:space="preserve"> and the individuals feel safe enough to come to them if they are having any issues whether it is at home, school, online or even around their area. Youth workers also need to make sure that young people have a smooth road to their own self-discovery. They also help young people take responsibilities within their life whether it has a negative or positive impact on them, this is so that when they transition into </w:t>
      </w:r>
      <w:r w:rsidRPr="00A062D2">
        <w:rPr>
          <w:rFonts w:ascii="Aptos" w:eastAsia="Aptos" w:hAnsi="Aptos" w:cs="Aptos"/>
          <w:color w:val="000000" w:themeColor="text1"/>
        </w:rPr>
        <w:t>adulthood,</w:t>
      </w:r>
      <w:r w:rsidRPr="00A062D2">
        <w:rPr>
          <w:rFonts w:ascii="Aptos" w:eastAsia="Aptos" w:hAnsi="Aptos" w:cs="Aptos"/>
          <w:color w:val="000000" w:themeColor="text1"/>
        </w:rPr>
        <w:t xml:space="preserve"> they have some sort of responsibility to take with them. Youth workers also need to make sure they are upholding anti-</w:t>
      </w:r>
      <w:r w:rsidRPr="00A062D2">
        <w:t xml:space="preserve"> </w:t>
      </w:r>
      <w:r w:rsidRPr="00A062D2">
        <w:rPr>
          <w:rFonts w:ascii="Aptos" w:eastAsia="Aptos" w:hAnsi="Aptos" w:cs="Aptos"/>
          <w:color w:val="000000" w:themeColor="text1"/>
        </w:rPr>
        <w:t xml:space="preserve">discriminatory </w:t>
      </w:r>
      <w:r w:rsidRPr="00A062D2">
        <w:rPr>
          <w:rFonts w:ascii="Aptos" w:eastAsia="Aptos" w:hAnsi="Aptos" w:cs="Aptos"/>
          <w:color w:val="000000" w:themeColor="text1"/>
        </w:rPr>
        <w:t>values;</w:t>
      </w:r>
      <w:r w:rsidRPr="00A062D2">
        <w:rPr>
          <w:rFonts w:ascii="Aptos" w:eastAsia="Aptos" w:hAnsi="Aptos" w:cs="Aptos"/>
          <w:color w:val="000000" w:themeColor="text1"/>
        </w:rPr>
        <w:t xml:space="preserve"> this is so that no one feels discriminated against and feel left out when they may need help. They also need to manage risks which includes in doing risk assessments for trips or for where the youth centre is going to be, this is to keep all </w:t>
      </w:r>
      <w:r w:rsidRPr="00A062D2">
        <w:rPr>
          <w:rFonts w:ascii="Aptos" w:eastAsia="Aptos" w:hAnsi="Aptos" w:cs="Aptos"/>
          <w:color w:val="000000" w:themeColor="text1"/>
        </w:rPr>
        <w:t>parties</w:t>
      </w:r>
      <w:r w:rsidRPr="00A062D2">
        <w:rPr>
          <w:rFonts w:ascii="Aptos" w:eastAsia="Aptos" w:hAnsi="Aptos" w:cs="Aptos"/>
          <w:color w:val="000000" w:themeColor="text1"/>
        </w:rPr>
        <w:t xml:space="preserve"> involved safe and are for. </w:t>
      </w:r>
    </w:p>
    <w:p w14:paraId="5529EFA1" w14:textId="77777777" w:rsidR="00A062D2" w:rsidRPr="00A062D2" w:rsidRDefault="00A062D2" w:rsidP="00A062D2">
      <w:pPr>
        <w:rPr>
          <w:rFonts w:ascii="Aptos" w:eastAsia="Aptos" w:hAnsi="Aptos" w:cs="Aptos"/>
          <w:color w:val="000000" w:themeColor="text1"/>
        </w:rPr>
      </w:pPr>
    </w:p>
    <w:p w14:paraId="112A8D52" w14:textId="77777777" w:rsidR="00A062D2" w:rsidRPr="00A062D2" w:rsidRDefault="00A062D2" w:rsidP="00A062D2">
      <w:pPr>
        <w:rPr>
          <w:rFonts w:ascii="Aptos" w:eastAsia="Aptos" w:hAnsi="Aptos" w:cs="Aptos"/>
          <w:color w:val="000000" w:themeColor="text1"/>
        </w:rPr>
      </w:pPr>
    </w:p>
    <w:p w14:paraId="44DADA5D" w14:textId="553B2B95" w:rsidR="00A062D2" w:rsidRPr="00A062D2" w:rsidRDefault="00A062D2" w:rsidP="00A062D2">
      <w:pPr>
        <w:rPr>
          <w:rFonts w:ascii="Aptos" w:eastAsia="Aptos" w:hAnsi="Aptos" w:cs="Aptos"/>
          <w:color w:val="000000" w:themeColor="text1"/>
        </w:rPr>
      </w:pPr>
      <w:r w:rsidRPr="00A062D2">
        <w:rPr>
          <w:rFonts w:ascii="Aptos" w:eastAsia="Aptos" w:hAnsi="Aptos" w:cs="Aptos"/>
          <w:color w:val="000000" w:themeColor="text1"/>
        </w:rPr>
        <w:t>Youth work</w:t>
      </w:r>
      <w:r w:rsidRPr="00A062D2">
        <w:rPr>
          <w:rFonts w:ascii="Aptos" w:eastAsia="Aptos" w:hAnsi="Aptos" w:cs="Aptos"/>
          <w:color w:val="000000" w:themeColor="text1"/>
        </w:rPr>
        <w:t>er</w:t>
      </w:r>
      <w:r w:rsidRPr="00A062D2">
        <w:rPr>
          <w:rFonts w:ascii="Aptos" w:eastAsia="Aptos" w:hAnsi="Aptos" w:cs="Aptos"/>
          <w:color w:val="000000" w:themeColor="text1"/>
        </w:rPr>
        <w:t xml:space="preserve">s need to make sure they are putting all the values </w:t>
      </w:r>
      <w:r w:rsidRPr="00A062D2">
        <w:rPr>
          <w:rFonts w:ascii="Aptos" w:eastAsia="Aptos" w:hAnsi="Aptos" w:cs="Aptos"/>
          <w:color w:val="000000" w:themeColor="text1"/>
        </w:rPr>
        <w:t>and</w:t>
      </w:r>
      <w:r w:rsidRPr="00A062D2">
        <w:rPr>
          <w:rFonts w:ascii="Aptos" w:eastAsia="Aptos" w:hAnsi="Aptos" w:cs="Aptos"/>
          <w:color w:val="000000" w:themeColor="text1"/>
        </w:rPr>
        <w:t xml:space="preserve"> principles in everything they do, but they also need to make sure that they are keeping the young people safe and cared for and if they have any kind of indication that a young person may be in danger they have a duty of care to report it to the correct parties whether it is the police, social services, doctors, head teachers or councillors. Youth workers are also to tell the young person fi something has to be reported an explain to them that it is for their own safety and that it is their role as a youth worker to help them, report it, be there for them through this time and to assist them with any kind of help they need, even if its emotionally needing help. </w:t>
      </w:r>
    </w:p>
    <w:p w14:paraId="1AF80AB0" w14:textId="77777777" w:rsidR="00A062D2" w:rsidRPr="00A062D2" w:rsidRDefault="00A062D2" w:rsidP="00A062D2">
      <w:pPr>
        <w:rPr>
          <w:rFonts w:ascii="Aptos" w:eastAsia="Aptos" w:hAnsi="Aptos" w:cs="Aptos"/>
          <w:color w:val="000000" w:themeColor="text1"/>
        </w:rPr>
      </w:pPr>
    </w:p>
    <w:p w14:paraId="15651E7C" w14:textId="4B93E84D" w:rsidR="00A062D2" w:rsidRPr="00A062D2" w:rsidRDefault="00A062D2" w:rsidP="00A062D2">
      <w:pPr>
        <w:rPr>
          <w:rFonts w:ascii="Aptos" w:eastAsia="Aptos" w:hAnsi="Aptos" w:cs="Aptos"/>
          <w:color w:val="000000" w:themeColor="text1"/>
        </w:rPr>
      </w:pPr>
      <w:r w:rsidRPr="00A062D2">
        <w:rPr>
          <w:rFonts w:ascii="Aptos" w:eastAsia="Aptos" w:hAnsi="Aptos" w:cs="Aptos"/>
          <w:i/>
          <w:iCs/>
          <w:color w:val="000000" w:themeColor="text1"/>
        </w:rPr>
        <w:t>Why youth workers need to stick to these core principles and values</w:t>
      </w:r>
      <w:r w:rsidRPr="00A062D2">
        <w:rPr>
          <w:rFonts w:ascii="Aptos" w:eastAsia="Aptos" w:hAnsi="Aptos" w:cs="Aptos"/>
          <w:color w:val="000000" w:themeColor="text1"/>
        </w:rPr>
        <w:t xml:space="preserve"> </w:t>
      </w:r>
    </w:p>
    <w:p w14:paraId="634F357D" w14:textId="0F2ACA6B" w:rsidR="00A062D2" w:rsidRPr="00A062D2" w:rsidRDefault="00A062D2" w:rsidP="00A062D2">
      <w:pPr>
        <w:rPr>
          <w:rFonts w:ascii="Aptos" w:eastAsia="Aptos" w:hAnsi="Aptos" w:cs="Aptos"/>
          <w:color w:val="000000" w:themeColor="text1"/>
        </w:rPr>
      </w:pPr>
      <w:r w:rsidRPr="00A062D2">
        <w:rPr>
          <w:rFonts w:ascii="Aptos" w:eastAsia="Aptos" w:hAnsi="Aptos" w:cs="Aptos"/>
          <w:color w:val="000000" w:themeColor="text1"/>
        </w:rPr>
        <w:t xml:space="preserve">Youth workers need to make sure they are sticking to the core principles and values when doing their job, this is because they need to build trust with the young people and ensure that they are safe and cared for no matter what may be going on. Part of a youth workers job is to maintain trust and communication with the individuals; this is so that they feel like they can talk to the youth workers about </w:t>
      </w:r>
      <w:r w:rsidRPr="00A062D2">
        <w:rPr>
          <w:rFonts w:ascii="Aptos" w:eastAsia="Aptos" w:hAnsi="Aptos" w:cs="Aptos"/>
          <w:color w:val="000000" w:themeColor="text1"/>
        </w:rPr>
        <w:t>an</w:t>
      </w:r>
      <w:r w:rsidRPr="00A062D2">
        <w:rPr>
          <w:rFonts w:ascii="Aptos" w:eastAsia="Aptos" w:hAnsi="Aptos" w:cs="Aptos"/>
          <w:color w:val="000000" w:themeColor="text1"/>
        </w:rPr>
        <w:t xml:space="preserve">y possible problems that may be going on in their life. </w:t>
      </w:r>
    </w:p>
    <w:p w14:paraId="70C3F052" w14:textId="77777777" w:rsidR="00A062D2" w:rsidRPr="00A062D2" w:rsidRDefault="00A062D2" w:rsidP="00A062D2">
      <w:pPr>
        <w:rPr>
          <w:rFonts w:ascii="Aptos" w:eastAsia="Aptos" w:hAnsi="Aptos" w:cs="Aptos"/>
          <w:color w:val="000000" w:themeColor="text1"/>
        </w:rPr>
      </w:pPr>
      <w:r w:rsidRPr="00A062D2">
        <w:rPr>
          <w:rFonts w:ascii="Aptos" w:eastAsia="Aptos" w:hAnsi="Aptos" w:cs="Aptos"/>
          <w:color w:val="000000" w:themeColor="text1"/>
        </w:rPr>
        <w:t xml:space="preserve">Youth workers need to make sure they always stick to these key values and core principles because it can help the young individuals widen their horizon and promotes participation within all aspects of their life. This also help the individuals learn key responsibilities and how to evolve on their own when the time comes. </w:t>
      </w:r>
    </w:p>
    <w:p w14:paraId="455BD7D1" w14:textId="77777777" w:rsidR="00A062D2" w:rsidRDefault="00A062D2" w:rsidP="00A062D2">
      <w:pPr>
        <w:rPr>
          <w:rFonts w:ascii="Aptos" w:eastAsia="Aptos" w:hAnsi="Aptos" w:cs="Aptos"/>
          <w:b/>
          <w:bCs/>
          <w:color w:val="0070C0"/>
        </w:rPr>
      </w:pPr>
      <w:r w:rsidRPr="022F9C69">
        <w:rPr>
          <w:rFonts w:ascii="Aptos" w:eastAsia="Aptos" w:hAnsi="Aptos" w:cs="Aptos"/>
          <w:b/>
          <w:bCs/>
          <w:color w:val="000000" w:themeColor="text1"/>
        </w:rPr>
        <w:t>Reference List</w:t>
      </w:r>
      <w:r w:rsidRPr="022F9C69">
        <w:rPr>
          <w:rFonts w:ascii="Aptos" w:eastAsia="Aptos" w:hAnsi="Aptos" w:cs="Aptos"/>
          <w:b/>
          <w:bCs/>
          <w:color w:val="0070C0"/>
        </w:rPr>
        <w:t xml:space="preserve">             </w:t>
      </w:r>
    </w:p>
    <w:p w14:paraId="6F735047" w14:textId="0285C2ED" w:rsidR="00A062D2" w:rsidRDefault="00A062D2" w:rsidP="00A062D2">
      <w:pPr>
        <w:rPr>
          <w:rFonts w:ascii="Aptos" w:eastAsia="Aptos" w:hAnsi="Aptos" w:cs="Aptos"/>
          <w:color w:val="000000" w:themeColor="text1"/>
        </w:rPr>
      </w:pPr>
      <w:r w:rsidRPr="022F9C69">
        <w:rPr>
          <w:rFonts w:ascii="Aptos" w:eastAsia="Aptos" w:hAnsi="Aptos" w:cs="Aptos"/>
          <w:b/>
          <w:bCs/>
          <w:color w:val="0070C0"/>
        </w:rPr>
        <w:lastRenderedPageBreak/>
        <w:t xml:space="preserve">  </w:t>
      </w:r>
      <w:r>
        <w:rPr>
          <w:rFonts w:ascii="Aptos" w:eastAsia="Aptos" w:hAnsi="Aptos" w:cs="Aptos"/>
          <w:color w:val="000000" w:themeColor="text1"/>
        </w:rPr>
        <w:t xml:space="preserve">Department for Education (2018) Working Together to safeguard children. London: HM Government. Available at: </w:t>
      </w:r>
      <w:hyperlink r:id="rId4" w:history="1">
        <w:r w:rsidRPr="0016041B">
          <w:rPr>
            <w:rStyle w:val="Hyperlink"/>
            <w:rFonts w:ascii="Aptos" w:eastAsia="Aptos" w:hAnsi="Aptos" w:cs="Aptos"/>
          </w:rPr>
          <w:t>https://www.gov.uk/government/publications/working-together-to-safeguard-children--2</w:t>
        </w:r>
      </w:hyperlink>
      <w:r>
        <w:rPr>
          <w:rFonts w:ascii="Aptos" w:eastAsia="Aptos" w:hAnsi="Aptos" w:cs="Aptos"/>
          <w:color w:val="000000" w:themeColor="text1"/>
        </w:rPr>
        <w:t xml:space="preserve"> (Accessed on: 14 January 2026)</w:t>
      </w:r>
    </w:p>
    <w:p w14:paraId="6F3BF688" w14:textId="77777777" w:rsidR="00A062D2" w:rsidRDefault="00A062D2" w:rsidP="00A062D2">
      <w:pPr>
        <w:rPr>
          <w:rFonts w:ascii="Aptos" w:eastAsia="Aptos" w:hAnsi="Aptos" w:cs="Aptos"/>
          <w:color w:val="000000" w:themeColor="text1"/>
        </w:rPr>
      </w:pPr>
      <w:r>
        <w:rPr>
          <w:rFonts w:ascii="Aptos" w:eastAsia="Aptos" w:hAnsi="Aptos" w:cs="Aptos"/>
          <w:color w:val="000000" w:themeColor="text1"/>
        </w:rPr>
        <w:t xml:space="preserve">Journal of belief and values (2022): Christian faith-based youth work: systematic narrative review. Available at: </w:t>
      </w:r>
      <w:hyperlink r:id="rId5" w:history="1">
        <w:r w:rsidRPr="0016041B">
          <w:rPr>
            <w:rStyle w:val="Hyperlink"/>
            <w:rFonts w:ascii="Aptos" w:eastAsia="Aptos" w:hAnsi="Aptos" w:cs="Aptos"/>
          </w:rPr>
          <w:t>https://www.tandfonline.com/doi/full/10.1080/13617672.2021.1991645#d1e162</w:t>
        </w:r>
      </w:hyperlink>
      <w:r>
        <w:rPr>
          <w:rFonts w:ascii="Aptos" w:eastAsia="Aptos" w:hAnsi="Aptos" w:cs="Aptos"/>
          <w:color w:val="000000" w:themeColor="text1"/>
        </w:rPr>
        <w:t xml:space="preserve"> (Accessed on: 14 January 2026)</w:t>
      </w:r>
    </w:p>
    <w:p w14:paraId="1D226F28" w14:textId="77777777" w:rsidR="00A062D2" w:rsidRDefault="00A062D2" w:rsidP="00A062D2">
      <w:pPr>
        <w:rPr>
          <w:rFonts w:ascii="Aptos" w:eastAsia="Aptos" w:hAnsi="Aptos" w:cs="Aptos"/>
          <w:color w:val="000000" w:themeColor="text1"/>
        </w:rPr>
      </w:pPr>
      <w:r>
        <w:rPr>
          <w:rFonts w:ascii="Aptos" w:eastAsia="Aptos" w:hAnsi="Aptos" w:cs="Aptos"/>
          <w:color w:val="000000" w:themeColor="text1"/>
        </w:rPr>
        <w:t>National Youth agency (2016) ethical conduct in Youth Work. Leicester: National Youth Agency. Available at:</w:t>
      </w:r>
      <w:r w:rsidRPr="00A062D2">
        <w:t xml:space="preserve"> </w:t>
      </w:r>
      <w:hyperlink r:id="rId6" w:history="1">
        <w:r w:rsidRPr="0016041B">
          <w:rPr>
            <w:rStyle w:val="Hyperlink"/>
            <w:rFonts w:ascii="Aptos" w:eastAsia="Aptos" w:hAnsi="Aptos" w:cs="Aptos"/>
          </w:rPr>
          <w:t>https://nya.org.uk/youth-work-code-of-ethics/</w:t>
        </w:r>
      </w:hyperlink>
      <w:r>
        <w:rPr>
          <w:rFonts w:ascii="Aptos" w:eastAsia="Aptos" w:hAnsi="Aptos" w:cs="Aptos"/>
          <w:color w:val="000000" w:themeColor="text1"/>
        </w:rPr>
        <w:t xml:space="preserve"> (Accessed on: 14 January 202</w:t>
      </w:r>
      <w:r>
        <w:rPr>
          <w:rFonts w:ascii="Aptos" w:eastAsia="Aptos" w:hAnsi="Aptos" w:cs="Aptos"/>
          <w:color w:val="000000" w:themeColor="text1"/>
        </w:rPr>
        <w:t>6)</w:t>
      </w:r>
    </w:p>
    <w:p w14:paraId="1BDF716A" w14:textId="4D219A1F" w:rsidR="00A062D2" w:rsidRPr="00A062D2" w:rsidRDefault="00A062D2" w:rsidP="00A062D2">
      <w:pPr>
        <w:rPr>
          <w:rFonts w:ascii="Aptos" w:eastAsia="Aptos" w:hAnsi="Aptos" w:cs="Aptos"/>
          <w:color w:val="000000" w:themeColor="text1"/>
        </w:rPr>
      </w:pPr>
      <w:r w:rsidRPr="022F9C69">
        <w:rPr>
          <w:rFonts w:ascii="Aptos" w:eastAsia="Aptos" w:hAnsi="Aptos" w:cs="Aptos"/>
          <w:color w:val="000000" w:themeColor="text1"/>
        </w:rPr>
        <w:t xml:space="preserve">Youth Work in Wales Review Group (2022) </w:t>
      </w:r>
      <w:r w:rsidRPr="022F9C69">
        <w:rPr>
          <w:rFonts w:ascii="Aptos" w:eastAsia="Aptos" w:hAnsi="Aptos" w:cs="Aptos"/>
          <w:i/>
          <w:iCs/>
          <w:color w:val="000000" w:themeColor="text1"/>
        </w:rPr>
        <w:t xml:space="preserve">Youth Work in Wales: Principles and Purposes. </w:t>
      </w:r>
      <w:r w:rsidRPr="022F9C69">
        <w:rPr>
          <w:rFonts w:ascii="Aptos" w:eastAsia="Aptos" w:hAnsi="Aptos" w:cs="Aptos"/>
          <w:color w:val="000000" w:themeColor="text1"/>
        </w:rPr>
        <w:t xml:space="preserve">Available at: </w:t>
      </w:r>
      <w:hyperlink r:id="rId7">
        <w:r w:rsidRPr="022F9C69">
          <w:rPr>
            <w:rStyle w:val="Hyperlink"/>
            <w:rFonts w:ascii="Aptos" w:eastAsia="Aptos" w:hAnsi="Aptos" w:cs="Aptos"/>
          </w:rPr>
          <w:t>https://educators.wales/sites/default/files/2023-02/YOUTH%20WORK%20IN%20WALES%20PRINCIPLES%20AND%20PURPOSES%202022.pdf</w:t>
        </w:r>
      </w:hyperlink>
      <w:r w:rsidRPr="022F9C69">
        <w:rPr>
          <w:rFonts w:ascii="Aptos" w:eastAsia="Aptos" w:hAnsi="Aptos" w:cs="Aptos"/>
          <w:color w:val="000000" w:themeColor="text1"/>
        </w:rPr>
        <w:t xml:space="preserve"> (Accessed: </w:t>
      </w:r>
      <w:r>
        <w:rPr>
          <w:rFonts w:ascii="Aptos" w:eastAsia="Aptos" w:hAnsi="Aptos" w:cs="Aptos"/>
          <w:color w:val="000000" w:themeColor="text1"/>
        </w:rPr>
        <w:t xml:space="preserve">9 </w:t>
      </w:r>
      <w:r w:rsidRPr="022F9C69">
        <w:rPr>
          <w:rFonts w:ascii="Aptos" w:eastAsia="Aptos" w:hAnsi="Aptos" w:cs="Aptos"/>
          <w:color w:val="000000" w:themeColor="text1"/>
        </w:rPr>
        <w:t>January 2026).</w:t>
      </w:r>
    </w:p>
    <w:p w14:paraId="660EBD5B" w14:textId="77777777" w:rsidR="00A062D2" w:rsidRDefault="00A062D2" w:rsidP="00A062D2"/>
    <w:p w14:paraId="2553060E" w14:textId="77777777" w:rsidR="00793B39" w:rsidRDefault="00793B39"/>
    <w:sectPr w:rsidR="00793B39" w:rsidSect="00A062D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2D2"/>
    <w:rsid w:val="00155B51"/>
    <w:rsid w:val="00183FA8"/>
    <w:rsid w:val="00211F8D"/>
    <w:rsid w:val="003260F9"/>
    <w:rsid w:val="00793B39"/>
    <w:rsid w:val="00A0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17E7C9"/>
  <w15:chartTrackingRefBased/>
  <w15:docId w15:val="{D6B443F3-381F-2344-B0F3-BD5489748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2D2"/>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
    <w:qFormat/>
    <w:rsid w:val="00A062D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A062D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A062D2"/>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A062D2"/>
    <w:pPr>
      <w:keepNext/>
      <w:keepLines/>
      <w:spacing w:before="80" w:after="40" w:line="278" w:lineRule="auto"/>
      <w:outlineLvl w:val="3"/>
    </w:pPr>
    <w:rPr>
      <w:rFonts w:eastAsiaTheme="majorEastAsia"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A062D2"/>
    <w:pPr>
      <w:keepNext/>
      <w:keepLines/>
      <w:spacing w:before="80" w:after="40" w:line="278" w:lineRule="auto"/>
      <w:outlineLvl w:val="4"/>
    </w:pPr>
    <w:rPr>
      <w:rFonts w:eastAsiaTheme="majorEastAsia"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A062D2"/>
    <w:pPr>
      <w:keepNext/>
      <w:keepLines/>
      <w:spacing w:before="40" w:after="0" w:line="278" w:lineRule="auto"/>
      <w:outlineLvl w:val="5"/>
    </w:pPr>
    <w:rPr>
      <w:rFonts w:eastAsiaTheme="majorEastAsia"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A062D2"/>
    <w:pPr>
      <w:keepNext/>
      <w:keepLines/>
      <w:spacing w:before="40" w:after="0" w:line="278" w:lineRule="auto"/>
      <w:outlineLvl w:val="6"/>
    </w:pPr>
    <w:rPr>
      <w:rFonts w:eastAsiaTheme="majorEastAsia"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A062D2"/>
    <w:pPr>
      <w:keepNext/>
      <w:keepLines/>
      <w:spacing w:after="0" w:line="278" w:lineRule="auto"/>
      <w:outlineLvl w:val="7"/>
    </w:pPr>
    <w:rPr>
      <w:rFonts w:eastAsiaTheme="majorEastAsia"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A062D2"/>
    <w:pPr>
      <w:keepNext/>
      <w:keepLines/>
      <w:spacing w:after="0" w:line="278" w:lineRule="auto"/>
      <w:outlineLvl w:val="8"/>
    </w:pPr>
    <w:rPr>
      <w:rFonts w:eastAsiaTheme="majorEastAsia"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2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62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62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62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62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62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2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2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2D2"/>
    <w:rPr>
      <w:rFonts w:eastAsiaTheme="majorEastAsia" w:cstheme="majorBidi"/>
      <w:color w:val="272727" w:themeColor="text1" w:themeTint="D8"/>
    </w:rPr>
  </w:style>
  <w:style w:type="paragraph" w:styleId="Title">
    <w:name w:val="Title"/>
    <w:basedOn w:val="Normal"/>
    <w:next w:val="Normal"/>
    <w:link w:val="TitleChar"/>
    <w:uiPriority w:val="10"/>
    <w:qFormat/>
    <w:rsid w:val="00A062D2"/>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A062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2D2"/>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A062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2D2"/>
    <w:pPr>
      <w:spacing w:before="160" w:line="278" w:lineRule="auto"/>
      <w:jc w:val="center"/>
    </w:pPr>
    <w:rPr>
      <w:rFonts w:eastAsiaTheme="minorHAns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A062D2"/>
    <w:rPr>
      <w:i/>
      <w:iCs/>
      <w:color w:val="404040" w:themeColor="text1" w:themeTint="BF"/>
    </w:rPr>
  </w:style>
  <w:style w:type="paragraph" w:styleId="ListParagraph">
    <w:name w:val="List Paragraph"/>
    <w:basedOn w:val="Normal"/>
    <w:uiPriority w:val="34"/>
    <w:qFormat/>
    <w:rsid w:val="00A062D2"/>
    <w:pPr>
      <w:spacing w:line="278" w:lineRule="auto"/>
      <w:ind w:left="720"/>
      <w:contextualSpacing/>
    </w:pPr>
    <w:rPr>
      <w:rFonts w:eastAsiaTheme="minorHAnsi"/>
      <w:kern w:val="2"/>
      <w:lang w:eastAsia="en-US"/>
      <w14:ligatures w14:val="standardContextual"/>
    </w:rPr>
  </w:style>
  <w:style w:type="character" w:styleId="IntenseEmphasis">
    <w:name w:val="Intense Emphasis"/>
    <w:basedOn w:val="DefaultParagraphFont"/>
    <w:uiPriority w:val="21"/>
    <w:qFormat/>
    <w:rsid w:val="00A062D2"/>
    <w:rPr>
      <w:i/>
      <w:iCs/>
      <w:color w:val="0F4761" w:themeColor="accent1" w:themeShade="BF"/>
    </w:rPr>
  </w:style>
  <w:style w:type="paragraph" w:styleId="IntenseQuote">
    <w:name w:val="Intense Quote"/>
    <w:basedOn w:val="Normal"/>
    <w:next w:val="Normal"/>
    <w:link w:val="IntenseQuoteChar"/>
    <w:uiPriority w:val="30"/>
    <w:qFormat/>
    <w:rsid w:val="00A062D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A062D2"/>
    <w:rPr>
      <w:i/>
      <w:iCs/>
      <w:color w:val="0F4761" w:themeColor="accent1" w:themeShade="BF"/>
    </w:rPr>
  </w:style>
  <w:style w:type="character" w:styleId="IntenseReference">
    <w:name w:val="Intense Reference"/>
    <w:basedOn w:val="DefaultParagraphFont"/>
    <w:uiPriority w:val="32"/>
    <w:qFormat/>
    <w:rsid w:val="00A062D2"/>
    <w:rPr>
      <w:b/>
      <w:bCs/>
      <w:smallCaps/>
      <w:color w:val="0F4761" w:themeColor="accent1" w:themeShade="BF"/>
      <w:spacing w:val="5"/>
    </w:rPr>
  </w:style>
  <w:style w:type="character" w:styleId="Hyperlink">
    <w:name w:val="Hyperlink"/>
    <w:basedOn w:val="DefaultParagraphFont"/>
    <w:uiPriority w:val="99"/>
    <w:unhideWhenUsed/>
    <w:rsid w:val="00A062D2"/>
    <w:rPr>
      <w:color w:val="467886"/>
      <w:u w:val="single"/>
    </w:rPr>
  </w:style>
  <w:style w:type="character" w:styleId="FollowedHyperlink">
    <w:name w:val="FollowedHyperlink"/>
    <w:basedOn w:val="DefaultParagraphFont"/>
    <w:uiPriority w:val="99"/>
    <w:semiHidden/>
    <w:unhideWhenUsed/>
    <w:rsid w:val="00A062D2"/>
    <w:rPr>
      <w:color w:val="96607D" w:themeColor="followedHyperlink"/>
      <w:u w:val="single"/>
    </w:rPr>
  </w:style>
  <w:style w:type="character" w:styleId="UnresolvedMention">
    <w:name w:val="Unresolved Mention"/>
    <w:basedOn w:val="DefaultParagraphFont"/>
    <w:uiPriority w:val="99"/>
    <w:semiHidden/>
    <w:unhideWhenUsed/>
    <w:rsid w:val="00A062D2"/>
    <w:rPr>
      <w:color w:val="605E5C"/>
      <w:shd w:val="clear" w:color="auto" w:fill="E1DFDD"/>
    </w:rPr>
  </w:style>
  <w:style w:type="character" w:customStyle="1" w:styleId="apple-converted-space">
    <w:name w:val="apple-converted-space"/>
    <w:basedOn w:val="DefaultParagraphFont"/>
    <w:rsid w:val="00A06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ducators.wales/sites/default/files/2023-02/YOUTH%20WORK%20IN%20WALES%20PRINCIPLES%20AND%20PURPOSES%202022.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ya.org.uk/youth-work-code-of-ethics/" TargetMode="External"/><Relationship Id="rId5" Type="http://schemas.openxmlformats.org/officeDocument/2006/relationships/hyperlink" Target="https://www.tandfonline.com/doi/full/10.1080/13617672.2021.1991645#d1e162" TargetMode="External"/><Relationship Id="rId4" Type="http://schemas.openxmlformats.org/officeDocument/2006/relationships/hyperlink" Target="https://www.gov.uk/government/publications/working-together-to-safeguard-children--2"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4</Pages>
  <Words>1423</Words>
  <Characters>8115</Characters>
  <Application>Microsoft Office Word</Application>
  <DocSecurity>0</DocSecurity>
  <Lines>67</Lines>
  <Paragraphs>19</Paragraphs>
  <ScaleCrop>false</ScaleCrop>
  <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Greenslade (2518127)</dc:creator>
  <cp:keywords/>
  <dc:description/>
  <cp:lastModifiedBy>Chloe Greenslade (2518127)</cp:lastModifiedBy>
  <cp:revision>1</cp:revision>
  <dcterms:created xsi:type="dcterms:W3CDTF">2026-01-14T11:02:00Z</dcterms:created>
  <dcterms:modified xsi:type="dcterms:W3CDTF">2026-01-14T18:05:00Z</dcterms:modified>
</cp:coreProperties>
</file>