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D0709" w14:textId="77777777" w:rsidR="000A458B" w:rsidRDefault="000A458B" w:rsidP="000A458B">
      <w:pPr>
        <w:ind w:firstLine="0"/>
        <w:jc w:val="center"/>
        <w:rPr>
          <w:lang w:val="en-US"/>
        </w:rPr>
      </w:pPr>
    </w:p>
    <w:p w14:paraId="0A53BE57" w14:textId="77777777" w:rsidR="000A458B" w:rsidRDefault="000A458B" w:rsidP="000A458B">
      <w:pPr>
        <w:ind w:firstLine="0"/>
        <w:jc w:val="center"/>
        <w:rPr>
          <w:lang w:val="en-US"/>
        </w:rPr>
      </w:pPr>
    </w:p>
    <w:p w14:paraId="49B9B4F5" w14:textId="77777777" w:rsidR="000A458B" w:rsidRDefault="000A458B" w:rsidP="000A458B">
      <w:pPr>
        <w:ind w:firstLine="0"/>
        <w:jc w:val="center"/>
        <w:rPr>
          <w:lang w:val="en-US"/>
        </w:rPr>
      </w:pPr>
    </w:p>
    <w:p w14:paraId="65EC8FA1" w14:textId="62E5F0BE" w:rsidR="000A458B" w:rsidRPr="002237A0" w:rsidRDefault="000A458B" w:rsidP="002237A0">
      <w:pPr>
        <w:ind w:firstLine="0"/>
        <w:jc w:val="center"/>
        <w:rPr>
          <w:b/>
          <w:bCs/>
          <w:i/>
          <w:iCs/>
          <w:sz w:val="52"/>
          <w:szCs w:val="5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237A0">
        <w:rPr>
          <w:b/>
          <w:bCs/>
          <w:i/>
          <w:iCs/>
          <w:sz w:val="52"/>
          <w:szCs w:val="5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Problem Solving and Decision Making: Interpersonal Co</w:t>
      </w:r>
      <w:r w:rsidR="003A3ECE" w:rsidRPr="002237A0">
        <w:rPr>
          <w:b/>
          <w:bCs/>
          <w:i/>
          <w:iCs/>
          <w:sz w:val="52"/>
          <w:szCs w:val="5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nflict</w:t>
      </w:r>
      <w:r w:rsidRPr="002237A0">
        <w:rPr>
          <w:b/>
          <w:bCs/>
          <w:i/>
          <w:iCs/>
          <w:sz w:val="52"/>
          <w:szCs w:val="5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Issue</w:t>
      </w:r>
      <w:r w:rsidR="00256C64" w:rsidRPr="002237A0">
        <w:rPr>
          <w:b/>
          <w:bCs/>
          <w:i/>
          <w:iCs/>
          <w:sz w:val="52"/>
          <w:szCs w:val="5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among Project Members</w:t>
      </w:r>
    </w:p>
    <w:p w14:paraId="554BD414" w14:textId="77777777" w:rsidR="00E1782E" w:rsidRDefault="00E1782E" w:rsidP="000A458B">
      <w:pPr>
        <w:ind w:firstLine="0"/>
        <w:jc w:val="center"/>
        <w:rPr>
          <w:lang w:val="en-US"/>
        </w:rPr>
      </w:pPr>
    </w:p>
    <w:p w14:paraId="6D7D1F4B" w14:textId="77777777" w:rsidR="00E1782E" w:rsidRDefault="00E1782E" w:rsidP="000A458B">
      <w:pPr>
        <w:ind w:firstLine="0"/>
        <w:jc w:val="center"/>
        <w:rPr>
          <w:lang w:val="en-US"/>
        </w:rPr>
      </w:pPr>
    </w:p>
    <w:p w14:paraId="00E19292" w14:textId="77777777" w:rsidR="00E1782E" w:rsidRDefault="00E1782E" w:rsidP="000A458B">
      <w:pPr>
        <w:ind w:firstLine="0"/>
        <w:jc w:val="center"/>
        <w:rPr>
          <w:lang w:val="en-US"/>
        </w:rPr>
      </w:pPr>
    </w:p>
    <w:p w14:paraId="3F858B86" w14:textId="77777777" w:rsidR="00E1782E" w:rsidRDefault="00E1782E" w:rsidP="000A458B">
      <w:pPr>
        <w:ind w:firstLine="0"/>
        <w:jc w:val="center"/>
        <w:rPr>
          <w:lang w:val="en-US"/>
        </w:rPr>
      </w:pPr>
    </w:p>
    <w:p w14:paraId="3F4EFC3D" w14:textId="7FE9271D" w:rsidR="000A458B" w:rsidRPr="00E1782E" w:rsidRDefault="000A458B" w:rsidP="00E1782E">
      <w:pPr>
        <w:ind w:firstLine="0"/>
        <w:jc w:val="left"/>
        <w:rPr>
          <w:sz w:val="28"/>
          <w:szCs w:val="28"/>
          <w:lang w:val="en-US"/>
        </w:rPr>
      </w:pPr>
      <w:r w:rsidRPr="00E1782E">
        <w:rPr>
          <w:sz w:val="28"/>
          <w:szCs w:val="28"/>
          <w:lang w:val="en-US"/>
        </w:rPr>
        <w:t>Name of the Student</w:t>
      </w:r>
      <w:r w:rsidR="00E1782E">
        <w:rPr>
          <w:sz w:val="28"/>
          <w:szCs w:val="28"/>
          <w:lang w:val="en-US"/>
        </w:rPr>
        <w:t>: Elena Alexandra Radu</w:t>
      </w:r>
    </w:p>
    <w:p w14:paraId="542F8773" w14:textId="52B50330" w:rsidR="000A458B" w:rsidRDefault="00E1782E" w:rsidP="00E1782E">
      <w:pPr>
        <w:ind w:firstLine="0"/>
        <w:jc w:val="left"/>
        <w:rPr>
          <w:sz w:val="28"/>
          <w:szCs w:val="28"/>
          <w:lang w:val="en-US"/>
        </w:rPr>
      </w:pPr>
      <w:r>
        <w:rPr>
          <w:sz w:val="28"/>
          <w:szCs w:val="28"/>
          <w:lang w:val="en-US"/>
        </w:rPr>
        <w:t>Student number :19</w:t>
      </w:r>
      <w:r w:rsidR="002237A0">
        <w:rPr>
          <w:sz w:val="28"/>
          <w:szCs w:val="28"/>
          <w:lang w:val="en-US"/>
        </w:rPr>
        <w:t>21326</w:t>
      </w:r>
    </w:p>
    <w:p w14:paraId="62B91943" w14:textId="720B1A38" w:rsidR="002237A0" w:rsidRDefault="002237A0" w:rsidP="00E1782E">
      <w:pPr>
        <w:ind w:firstLine="0"/>
        <w:jc w:val="left"/>
        <w:rPr>
          <w:sz w:val="28"/>
          <w:szCs w:val="28"/>
          <w:lang w:val="en-US"/>
        </w:rPr>
      </w:pPr>
    </w:p>
    <w:p w14:paraId="2EF9D25A" w14:textId="410791D9" w:rsidR="002237A0" w:rsidRDefault="002237A0" w:rsidP="00E1782E">
      <w:pPr>
        <w:ind w:firstLine="0"/>
        <w:jc w:val="left"/>
        <w:rPr>
          <w:sz w:val="28"/>
          <w:szCs w:val="28"/>
          <w:lang w:val="en-US"/>
        </w:rPr>
      </w:pPr>
    </w:p>
    <w:p w14:paraId="5A7312CA" w14:textId="0BA4AAE0" w:rsidR="002237A0" w:rsidRDefault="002237A0" w:rsidP="00E1782E">
      <w:pPr>
        <w:ind w:firstLine="0"/>
        <w:jc w:val="left"/>
        <w:rPr>
          <w:sz w:val="28"/>
          <w:szCs w:val="28"/>
          <w:lang w:val="en-US"/>
        </w:rPr>
      </w:pPr>
    </w:p>
    <w:p w14:paraId="473BFE89" w14:textId="63A09938" w:rsidR="002237A0" w:rsidRDefault="002237A0" w:rsidP="00E1782E">
      <w:pPr>
        <w:ind w:firstLine="0"/>
        <w:jc w:val="left"/>
        <w:rPr>
          <w:sz w:val="28"/>
          <w:szCs w:val="28"/>
          <w:lang w:val="en-US"/>
        </w:rPr>
      </w:pPr>
    </w:p>
    <w:p w14:paraId="2322F62D" w14:textId="77777777" w:rsidR="002237A0" w:rsidRPr="00E1782E" w:rsidRDefault="002237A0" w:rsidP="00E1782E">
      <w:pPr>
        <w:ind w:firstLine="0"/>
        <w:jc w:val="left"/>
        <w:rPr>
          <w:sz w:val="28"/>
          <w:szCs w:val="28"/>
          <w:lang w:val="en-US"/>
        </w:rPr>
      </w:pPr>
    </w:p>
    <w:p w14:paraId="639DF1E9" w14:textId="15CC46DB" w:rsidR="000A458B" w:rsidRDefault="000A458B" w:rsidP="00E1782E">
      <w:pPr>
        <w:ind w:firstLine="0"/>
        <w:rPr>
          <w:lang w:val="en-US"/>
        </w:rPr>
      </w:pPr>
    </w:p>
    <w:sdt>
      <w:sdtPr>
        <w:id w:val="1706061066"/>
        <w:docPartObj>
          <w:docPartGallery w:val="Table of Contents"/>
          <w:docPartUnique/>
        </w:docPartObj>
      </w:sdtPr>
      <w:sdtEndPr>
        <w:rPr>
          <w:b/>
          <w:bCs/>
          <w:noProof/>
        </w:rPr>
      </w:sdtEndPr>
      <w:sdtContent>
        <w:p w14:paraId="07B5558A" w14:textId="77777777" w:rsidR="008F1F9A" w:rsidRPr="008F1F9A" w:rsidRDefault="008F1F9A" w:rsidP="00693748">
          <w:pPr>
            <w:ind w:firstLine="0"/>
            <w:jc w:val="center"/>
            <w:rPr>
              <w:b/>
            </w:rPr>
          </w:pPr>
          <w:r w:rsidRPr="008F1F9A">
            <w:rPr>
              <w:b/>
            </w:rPr>
            <w:t>Table of Contents</w:t>
          </w:r>
        </w:p>
        <w:p w14:paraId="529F38B8" w14:textId="77777777" w:rsidR="00693748" w:rsidRDefault="008F1F9A" w:rsidP="00693748">
          <w:pPr>
            <w:pStyle w:val="TOC1"/>
            <w:tabs>
              <w:tab w:val="right" w:leader="dot" w:pos="9016"/>
            </w:tabs>
            <w:ind w:firstLine="0"/>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69470698" w:history="1">
            <w:r w:rsidR="00693748" w:rsidRPr="004B1E06">
              <w:rPr>
                <w:rStyle w:val="Hyperlink"/>
                <w:noProof/>
                <w:lang w:val="en-US"/>
              </w:rPr>
              <w:t>Introduction</w:t>
            </w:r>
            <w:r w:rsidR="00693748">
              <w:rPr>
                <w:noProof/>
                <w:webHidden/>
              </w:rPr>
              <w:tab/>
            </w:r>
            <w:r w:rsidR="00693748">
              <w:rPr>
                <w:noProof/>
                <w:webHidden/>
              </w:rPr>
              <w:fldChar w:fldCharType="begin"/>
            </w:r>
            <w:r w:rsidR="00693748">
              <w:rPr>
                <w:noProof/>
                <w:webHidden/>
              </w:rPr>
              <w:instrText xml:space="preserve"> PAGEREF _Toc69470698 \h </w:instrText>
            </w:r>
            <w:r w:rsidR="00693748">
              <w:rPr>
                <w:noProof/>
                <w:webHidden/>
              </w:rPr>
            </w:r>
            <w:r w:rsidR="00693748">
              <w:rPr>
                <w:noProof/>
                <w:webHidden/>
              </w:rPr>
              <w:fldChar w:fldCharType="separate"/>
            </w:r>
            <w:r w:rsidR="00693748">
              <w:rPr>
                <w:noProof/>
                <w:webHidden/>
              </w:rPr>
              <w:t>2</w:t>
            </w:r>
            <w:r w:rsidR="00693748">
              <w:rPr>
                <w:noProof/>
                <w:webHidden/>
              </w:rPr>
              <w:fldChar w:fldCharType="end"/>
            </w:r>
          </w:hyperlink>
        </w:p>
        <w:p w14:paraId="414FBD6A" w14:textId="77777777" w:rsidR="00693748" w:rsidRDefault="008443D7" w:rsidP="00693748">
          <w:pPr>
            <w:pStyle w:val="TOC1"/>
            <w:tabs>
              <w:tab w:val="right" w:leader="dot" w:pos="9016"/>
            </w:tabs>
            <w:ind w:firstLine="0"/>
            <w:rPr>
              <w:rFonts w:asciiTheme="minorHAnsi" w:eastAsiaTheme="minorEastAsia" w:hAnsiTheme="minorHAnsi"/>
              <w:noProof/>
              <w:sz w:val="22"/>
              <w:lang w:eastAsia="en-IN"/>
            </w:rPr>
          </w:pPr>
          <w:hyperlink w:anchor="_Toc69470699" w:history="1">
            <w:r w:rsidR="00693748" w:rsidRPr="004B1E06">
              <w:rPr>
                <w:rStyle w:val="Hyperlink"/>
                <w:noProof/>
                <w:lang w:val="en-US"/>
              </w:rPr>
              <w:t xml:space="preserve">Interpersonal Conflict Issues at </w:t>
            </w:r>
            <w:r w:rsidR="00693748" w:rsidRPr="004B1E06">
              <w:rPr>
                <w:rStyle w:val="Hyperlink"/>
                <w:noProof/>
              </w:rPr>
              <w:t>University of Wales Trinity Saint David</w:t>
            </w:r>
            <w:r w:rsidR="00693748" w:rsidRPr="004B1E06">
              <w:rPr>
                <w:rStyle w:val="Hyperlink"/>
                <w:noProof/>
                <w:lang w:val="en-US"/>
              </w:rPr>
              <w:t>: Background</w:t>
            </w:r>
            <w:r w:rsidR="00693748">
              <w:rPr>
                <w:noProof/>
                <w:webHidden/>
              </w:rPr>
              <w:tab/>
            </w:r>
            <w:r w:rsidR="00693748">
              <w:rPr>
                <w:noProof/>
                <w:webHidden/>
              </w:rPr>
              <w:fldChar w:fldCharType="begin"/>
            </w:r>
            <w:r w:rsidR="00693748">
              <w:rPr>
                <w:noProof/>
                <w:webHidden/>
              </w:rPr>
              <w:instrText xml:space="preserve"> PAGEREF _Toc69470699 \h </w:instrText>
            </w:r>
            <w:r w:rsidR="00693748">
              <w:rPr>
                <w:noProof/>
                <w:webHidden/>
              </w:rPr>
            </w:r>
            <w:r w:rsidR="00693748">
              <w:rPr>
                <w:noProof/>
                <w:webHidden/>
              </w:rPr>
              <w:fldChar w:fldCharType="separate"/>
            </w:r>
            <w:r w:rsidR="00693748">
              <w:rPr>
                <w:noProof/>
                <w:webHidden/>
              </w:rPr>
              <w:t>2</w:t>
            </w:r>
            <w:r w:rsidR="00693748">
              <w:rPr>
                <w:noProof/>
                <w:webHidden/>
              </w:rPr>
              <w:fldChar w:fldCharType="end"/>
            </w:r>
          </w:hyperlink>
        </w:p>
        <w:p w14:paraId="2B226BCB" w14:textId="77777777" w:rsidR="00693748" w:rsidRDefault="008443D7" w:rsidP="00693748">
          <w:pPr>
            <w:pStyle w:val="TOC1"/>
            <w:tabs>
              <w:tab w:val="right" w:leader="dot" w:pos="9016"/>
            </w:tabs>
            <w:ind w:firstLine="0"/>
            <w:rPr>
              <w:rFonts w:asciiTheme="minorHAnsi" w:eastAsiaTheme="minorEastAsia" w:hAnsiTheme="minorHAnsi"/>
              <w:noProof/>
              <w:sz w:val="22"/>
              <w:lang w:eastAsia="en-IN"/>
            </w:rPr>
          </w:pPr>
          <w:hyperlink w:anchor="_Toc69470700" w:history="1">
            <w:r w:rsidR="00693748" w:rsidRPr="004B1E06">
              <w:rPr>
                <w:rStyle w:val="Hyperlink"/>
                <w:noProof/>
                <w:lang w:val="en-US"/>
              </w:rPr>
              <w:t xml:space="preserve">Cause and Impact of Interpersonal Conflict Issues at </w:t>
            </w:r>
            <w:r w:rsidR="00693748" w:rsidRPr="004B1E06">
              <w:rPr>
                <w:rStyle w:val="Hyperlink"/>
                <w:noProof/>
              </w:rPr>
              <w:t>University of Wales Trinity Saint David</w:t>
            </w:r>
            <w:r w:rsidR="00693748">
              <w:rPr>
                <w:noProof/>
                <w:webHidden/>
              </w:rPr>
              <w:tab/>
            </w:r>
            <w:r w:rsidR="00693748">
              <w:rPr>
                <w:noProof/>
                <w:webHidden/>
              </w:rPr>
              <w:fldChar w:fldCharType="begin"/>
            </w:r>
            <w:r w:rsidR="00693748">
              <w:rPr>
                <w:noProof/>
                <w:webHidden/>
              </w:rPr>
              <w:instrText xml:space="preserve"> PAGEREF _Toc69470700 \h </w:instrText>
            </w:r>
            <w:r w:rsidR="00693748">
              <w:rPr>
                <w:noProof/>
                <w:webHidden/>
              </w:rPr>
            </w:r>
            <w:r w:rsidR="00693748">
              <w:rPr>
                <w:noProof/>
                <w:webHidden/>
              </w:rPr>
              <w:fldChar w:fldCharType="separate"/>
            </w:r>
            <w:r w:rsidR="00693748">
              <w:rPr>
                <w:noProof/>
                <w:webHidden/>
              </w:rPr>
              <w:t>3</w:t>
            </w:r>
            <w:r w:rsidR="00693748">
              <w:rPr>
                <w:noProof/>
                <w:webHidden/>
              </w:rPr>
              <w:fldChar w:fldCharType="end"/>
            </w:r>
          </w:hyperlink>
        </w:p>
        <w:p w14:paraId="628E0DE1" w14:textId="77777777" w:rsidR="00693748" w:rsidRDefault="008443D7" w:rsidP="00693748">
          <w:pPr>
            <w:pStyle w:val="TOC1"/>
            <w:tabs>
              <w:tab w:val="right" w:leader="dot" w:pos="9016"/>
            </w:tabs>
            <w:ind w:firstLine="0"/>
            <w:rPr>
              <w:rFonts w:asciiTheme="minorHAnsi" w:eastAsiaTheme="minorEastAsia" w:hAnsiTheme="minorHAnsi"/>
              <w:noProof/>
              <w:sz w:val="22"/>
              <w:lang w:eastAsia="en-IN"/>
            </w:rPr>
          </w:pPr>
          <w:hyperlink w:anchor="_Toc69470701" w:history="1">
            <w:r w:rsidR="00693748" w:rsidRPr="004B1E06">
              <w:rPr>
                <w:rStyle w:val="Hyperlink"/>
                <w:noProof/>
                <w:lang w:val="en-US"/>
              </w:rPr>
              <w:t>Alternative Solutions to Interpersonal Conflict at University of Wales Trinity Saint David</w:t>
            </w:r>
            <w:r w:rsidR="00693748">
              <w:rPr>
                <w:noProof/>
                <w:webHidden/>
              </w:rPr>
              <w:tab/>
            </w:r>
            <w:r w:rsidR="00693748">
              <w:rPr>
                <w:noProof/>
                <w:webHidden/>
              </w:rPr>
              <w:fldChar w:fldCharType="begin"/>
            </w:r>
            <w:r w:rsidR="00693748">
              <w:rPr>
                <w:noProof/>
                <w:webHidden/>
              </w:rPr>
              <w:instrText xml:space="preserve"> PAGEREF _Toc69470701 \h </w:instrText>
            </w:r>
            <w:r w:rsidR="00693748">
              <w:rPr>
                <w:noProof/>
                <w:webHidden/>
              </w:rPr>
            </w:r>
            <w:r w:rsidR="00693748">
              <w:rPr>
                <w:noProof/>
                <w:webHidden/>
              </w:rPr>
              <w:fldChar w:fldCharType="separate"/>
            </w:r>
            <w:r w:rsidR="00693748">
              <w:rPr>
                <w:noProof/>
                <w:webHidden/>
              </w:rPr>
              <w:t>6</w:t>
            </w:r>
            <w:r w:rsidR="00693748">
              <w:rPr>
                <w:noProof/>
                <w:webHidden/>
              </w:rPr>
              <w:fldChar w:fldCharType="end"/>
            </w:r>
          </w:hyperlink>
        </w:p>
        <w:p w14:paraId="7EB76759" w14:textId="77777777" w:rsidR="00693748" w:rsidRDefault="008443D7" w:rsidP="00693748">
          <w:pPr>
            <w:pStyle w:val="TOC1"/>
            <w:tabs>
              <w:tab w:val="right" w:leader="dot" w:pos="9016"/>
            </w:tabs>
            <w:ind w:firstLine="0"/>
            <w:rPr>
              <w:rFonts w:asciiTheme="minorHAnsi" w:eastAsiaTheme="minorEastAsia" w:hAnsiTheme="minorHAnsi"/>
              <w:noProof/>
              <w:sz w:val="22"/>
              <w:lang w:eastAsia="en-IN"/>
            </w:rPr>
          </w:pPr>
          <w:hyperlink w:anchor="_Toc69470702" w:history="1">
            <w:r w:rsidR="00693748" w:rsidRPr="004B1E06">
              <w:rPr>
                <w:rStyle w:val="Hyperlink"/>
                <w:noProof/>
                <w:lang w:val="en-US"/>
              </w:rPr>
              <w:t>Decision-making Techniques for Solution</w:t>
            </w:r>
            <w:r w:rsidR="00693748">
              <w:rPr>
                <w:noProof/>
                <w:webHidden/>
              </w:rPr>
              <w:tab/>
            </w:r>
            <w:r w:rsidR="00693748">
              <w:rPr>
                <w:noProof/>
                <w:webHidden/>
              </w:rPr>
              <w:fldChar w:fldCharType="begin"/>
            </w:r>
            <w:r w:rsidR="00693748">
              <w:rPr>
                <w:noProof/>
                <w:webHidden/>
              </w:rPr>
              <w:instrText xml:space="preserve"> PAGEREF _Toc69470702 \h </w:instrText>
            </w:r>
            <w:r w:rsidR="00693748">
              <w:rPr>
                <w:noProof/>
                <w:webHidden/>
              </w:rPr>
            </w:r>
            <w:r w:rsidR="00693748">
              <w:rPr>
                <w:noProof/>
                <w:webHidden/>
              </w:rPr>
              <w:fldChar w:fldCharType="separate"/>
            </w:r>
            <w:r w:rsidR="00693748">
              <w:rPr>
                <w:noProof/>
                <w:webHidden/>
              </w:rPr>
              <w:t>7</w:t>
            </w:r>
            <w:r w:rsidR="00693748">
              <w:rPr>
                <w:noProof/>
                <w:webHidden/>
              </w:rPr>
              <w:fldChar w:fldCharType="end"/>
            </w:r>
          </w:hyperlink>
        </w:p>
        <w:p w14:paraId="5D04AFC6" w14:textId="77777777" w:rsidR="00693748" w:rsidRDefault="008443D7" w:rsidP="00693748">
          <w:pPr>
            <w:pStyle w:val="TOC1"/>
            <w:tabs>
              <w:tab w:val="right" w:leader="dot" w:pos="9016"/>
            </w:tabs>
            <w:ind w:firstLine="0"/>
            <w:rPr>
              <w:rFonts w:asciiTheme="minorHAnsi" w:eastAsiaTheme="minorEastAsia" w:hAnsiTheme="minorHAnsi"/>
              <w:noProof/>
              <w:sz w:val="22"/>
              <w:lang w:eastAsia="en-IN"/>
            </w:rPr>
          </w:pPr>
          <w:hyperlink w:anchor="_Toc69470703" w:history="1">
            <w:r w:rsidR="00693748" w:rsidRPr="004B1E06">
              <w:rPr>
                <w:rStyle w:val="Hyperlink"/>
                <w:noProof/>
                <w:lang w:val="en-US"/>
              </w:rPr>
              <w:t>Plan for Solution Implementation</w:t>
            </w:r>
            <w:r w:rsidR="00693748">
              <w:rPr>
                <w:noProof/>
                <w:webHidden/>
              </w:rPr>
              <w:tab/>
            </w:r>
            <w:r w:rsidR="00693748">
              <w:rPr>
                <w:noProof/>
                <w:webHidden/>
              </w:rPr>
              <w:fldChar w:fldCharType="begin"/>
            </w:r>
            <w:r w:rsidR="00693748">
              <w:rPr>
                <w:noProof/>
                <w:webHidden/>
              </w:rPr>
              <w:instrText xml:space="preserve"> PAGEREF _Toc69470703 \h </w:instrText>
            </w:r>
            <w:r w:rsidR="00693748">
              <w:rPr>
                <w:noProof/>
                <w:webHidden/>
              </w:rPr>
            </w:r>
            <w:r w:rsidR="00693748">
              <w:rPr>
                <w:noProof/>
                <w:webHidden/>
              </w:rPr>
              <w:fldChar w:fldCharType="separate"/>
            </w:r>
            <w:r w:rsidR="00693748">
              <w:rPr>
                <w:noProof/>
                <w:webHidden/>
              </w:rPr>
              <w:t>8</w:t>
            </w:r>
            <w:r w:rsidR="00693748">
              <w:rPr>
                <w:noProof/>
                <w:webHidden/>
              </w:rPr>
              <w:fldChar w:fldCharType="end"/>
            </w:r>
          </w:hyperlink>
        </w:p>
        <w:p w14:paraId="17D8353F" w14:textId="77777777" w:rsidR="00693748" w:rsidRDefault="008443D7" w:rsidP="00693748">
          <w:pPr>
            <w:pStyle w:val="TOC1"/>
            <w:tabs>
              <w:tab w:val="right" w:leader="dot" w:pos="9016"/>
            </w:tabs>
            <w:ind w:firstLine="0"/>
            <w:rPr>
              <w:rFonts w:asciiTheme="minorHAnsi" w:eastAsiaTheme="minorEastAsia" w:hAnsiTheme="minorHAnsi"/>
              <w:noProof/>
              <w:sz w:val="22"/>
              <w:lang w:eastAsia="en-IN"/>
            </w:rPr>
          </w:pPr>
          <w:hyperlink w:anchor="_Toc69470704" w:history="1">
            <w:r w:rsidR="00693748" w:rsidRPr="004B1E06">
              <w:rPr>
                <w:rStyle w:val="Hyperlink"/>
                <w:noProof/>
                <w:lang w:val="en-US"/>
              </w:rPr>
              <w:t>Communication Plan for Students and Project Group Members</w:t>
            </w:r>
            <w:r w:rsidR="00693748">
              <w:rPr>
                <w:noProof/>
                <w:webHidden/>
              </w:rPr>
              <w:tab/>
            </w:r>
            <w:r w:rsidR="00693748">
              <w:rPr>
                <w:noProof/>
                <w:webHidden/>
              </w:rPr>
              <w:fldChar w:fldCharType="begin"/>
            </w:r>
            <w:r w:rsidR="00693748">
              <w:rPr>
                <w:noProof/>
                <w:webHidden/>
              </w:rPr>
              <w:instrText xml:space="preserve"> PAGEREF _Toc69470704 \h </w:instrText>
            </w:r>
            <w:r w:rsidR="00693748">
              <w:rPr>
                <w:noProof/>
                <w:webHidden/>
              </w:rPr>
            </w:r>
            <w:r w:rsidR="00693748">
              <w:rPr>
                <w:noProof/>
                <w:webHidden/>
              </w:rPr>
              <w:fldChar w:fldCharType="separate"/>
            </w:r>
            <w:r w:rsidR="00693748">
              <w:rPr>
                <w:noProof/>
                <w:webHidden/>
              </w:rPr>
              <w:t>8</w:t>
            </w:r>
            <w:r w:rsidR="00693748">
              <w:rPr>
                <w:noProof/>
                <w:webHidden/>
              </w:rPr>
              <w:fldChar w:fldCharType="end"/>
            </w:r>
          </w:hyperlink>
        </w:p>
        <w:p w14:paraId="5C7F5E18" w14:textId="77777777" w:rsidR="00693748" w:rsidRDefault="008443D7" w:rsidP="00693748">
          <w:pPr>
            <w:pStyle w:val="TOC1"/>
            <w:tabs>
              <w:tab w:val="right" w:leader="dot" w:pos="9016"/>
            </w:tabs>
            <w:ind w:firstLine="0"/>
            <w:rPr>
              <w:rFonts w:asciiTheme="minorHAnsi" w:eastAsiaTheme="minorEastAsia" w:hAnsiTheme="minorHAnsi"/>
              <w:noProof/>
              <w:sz w:val="22"/>
              <w:lang w:eastAsia="en-IN"/>
            </w:rPr>
          </w:pPr>
          <w:hyperlink w:anchor="_Toc69470705" w:history="1">
            <w:r w:rsidR="00693748" w:rsidRPr="004B1E06">
              <w:rPr>
                <w:rStyle w:val="Hyperlink"/>
                <w:noProof/>
                <w:lang w:val="en-US"/>
              </w:rPr>
              <w:t>Monitoring and Review Planning</w:t>
            </w:r>
            <w:r w:rsidR="00693748">
              <w:rPr>
                <w:noProof/>
                <w:webHidden/>
              </w:rPr>
              <w:tab/>
            </w:r>
            <w:r w:rsidR="00693748">
              <w:rPr>
                <w:noProof/>
                <w:webHidden/>
              </w:rPr>
              <w:fldChar w:fldCharType="begin"/>
            </w:r>
            <w:r w:rsidR="00693748">
              <w:rPr>
                <w:noProof/>
                <w:webHidden/>
              </w:rPr>
              <w:instrText xml:space="preserve"> PAGEREF _Toc69470705 \h </w:instrText>
            </w:r>
            <w:r w:rsidR="00693748">
              <w:rPr>
                <w:noProof/>
                <w:webHidden/>
              </w:rPr>
            </w:r>
            <w:r w:rsidR="00693748">
              <w:rPr>
                <w:noProof/>
                <w:webHidden/>
              </w:rPr>
              <w:fldChar w:fldCharType="separate"/>
            </w:r>
            <w:r w:rsidR="00693748">
              <w:rPr>
                <w:noProof/>
                <w:webHidden/>
              </w:rPr>
              <w:t>9</w:t>
            </w:r>
            <w:r w:rsidR="00693748">
              <w:rPr>
                <w:noProof/>
                <w:webHidden/>
              </w:rPr>
              <w:fldChar w:fldCharType="end"/>
            </w:r>
          </w:hyperlink>
        </w:p>
        <w:p w14:paraId="1D499F01" w14:textId="77777777" w:rsidR="00693748" w:rsidRDefault="008443D7" w:rsidP="00693748">
          <w:pPr>
            <w:pStyle w:val="TOC1"/>
            <w:tabs>
              <w:tab w:val="right" w:leader="dot" w:pos="9016"/>
            </w:tabs>
            <w:ind w:firstLine="0"/>
            <w:rPr>
              <w:rFonts w:asciiTheme="minorHAnsi" w:eastAsiaTheme="minorEastAsia" w:hAnsiTheme="minorHAnsi"/>
              <w:noProof/>
              <w:sz w:val="22"/>
              <w:lang w:eastAsia="en-IN"/>
            </w:rPr>
          </w:pPr>
          <w:hyperlink w:anchor="_Toc69470706" w:history="1">
            <w:r w:rsidR="00693748" w:rsidRPr="004B1E06">
              <w:rPr>
                <w:rStyle w:val="Hyperlink"/>
                <w:noProof/>
                <w:lang w:val="en-US"/>
              </w:rPr>
              <w:t>Conclusion</w:t>
            </w:r>
            <w:r w:rsidR="00693748">
              <w:rPr>
                <w:noProof/>
                <w:webHidden/>
              </w:rPr>
              <w:tab/>
            </w:r>
            <w:r w:rsidR="00693748">
              <w:rPr>
                <w:noProof/>
                <w:webHidden/>
              </w:rPr>
              <w:fldChar w:fldCharType="begin"/>
            </w:r>
            <w:r w:rsidR="00693748">
              <w:rPr>
                <w:noProof/>
                <w:webHidden/>
              </w:rPr>
              <w:instrText xml:space="preserve"> PAGEREF _Toc69470706 \h </w:instrText>
            </w:r>
            <w:r w:rsidR="00693748">
              <w:rPr>
                <w:noProof/>
                <w:webHidden/>
              </w:rPr>
            </w:r>
            <w:r w:rsidR="00693748">
              <w:rPr>
                <w:noProof/>
                <w:webHidden/>
              </w:rPr>
              <w:fldChar w:fldCharType="separate"/>
            </w:r>
            <w:r w:rsidR="00693748">
              <w:rPr>
                <w:noProof/>
                <w:webHidden/>
              </w:rPr>
              <w:t>9</w:t>
            </w:r>
            <w:r w:rsidR="00693748">
              <w:rPr>
                <w:noProof/>
                <w:webHidden/>
              </w:rPr>
              <w:fldChar w:fldCharType="end"/>
            </w:r>
          </w:hyperlink>
        </w:p>
        <w:p w14:paraId="2C65AC80" w14:textId="77777777" w:rsidR="00693748" w:rsidRDefault="008443D7" w:rsidP="00693748">
          <w:pPr>
            <w:pStyle w:val="TOC1"/>
            <w:tabs>
              <w:tab w:val="right" w:leader="dot" w:pos="9016"/>
            </w:tabs>
            <w:ind w:firstLine="0"/>
            <w:rPr>
              <w:rFonts w:asciiTheme="minorHAnsi" w:eastAsiaTheme="minorEastAsia" w:hAnsiTheme="minorHAnsi"/>
              <w:noProof/>
              <w:sz w:val="22"/>
              <w:lang w:eastAsia="en-IN"/>
            </w:rPr>
          </w:pPr>
          <w:hyperlink w:anchor="_Toc69470707" w:history="1">
            <w:r w:rsidR="00693748" w:rsidRPr="004B1E06">
              <w:rPr>
                <w:rStyle w:val="Hyperlink"/>
                <w:noProof/>
                <w:lang w:val="en-US"/>
              </w:rPr>
              <w:t>References</w:t>
            </w:r>
            <w:r w:rsidR="00693748">
              <w:rPr>
                <w:noProof/>
                <w:webHidden/>
              </w:rPr>
              <w:tab/>
            </w:r>
            <w:r w:rsidR="00693748">
              <w:rPr>
                <w:noProof/>
                <w:webHidden/>
              </w:rPr>
              <w:fldChar w:fldCharType="begin"/>
            </w:r>
            <w:r w:rsidR="00693748">
              <w:rPr>
                <w:noProof/>
                <w:webHidden/>
              </w:rPr>
              <w:instrText xml:space="preserve"> PAGEREF _Toc69470707 \h </w:instrText>
            </w:r>
            <w:r w:rsidR="00693748">
              <w:rPr>
                <w:noProof/>
                <w:webHidden/>
              </w:rPr>
            </w:r>
            <w:r w:rsidR="00693748">
              <w:rPr>
                <w:noProof/>
                <w:webHidden/>
              </w:rPr>
              <w:fldChar w:fldCharType="separate"/>
            </w:r>
            <w:r w:rsidR="00693748">
              <w:rPr>
                <w:noProof/>
                <w:webHidden/>
              </w:rPr>
              <w:t>10</w:t>
            </w:r>
            <w:r w:rsidR="00693748">
              <w:rPr>
                <w:noProof/>
                <w:webHidden/>
              </w:rPr>
              <w:fldChar w:fldCharType="end"/>
            </w:r>
          </w:hyperlink>
        </w:p>
        <w:p w14:paraId="53977ABF" w14:textId="77777777" w:rsidR="008F1F9A" w:rsidRDefault="008F1F9A" w:rsidP="00693748">
          <w:pPr>
            <w:ind w:firstLine="0"/>
          </w:pPr>
          <w:r>
            <w:rPr>
              <w:b/>
              <w:bCs/>
              <w:noProof/>
            </w:rPr>
            <w:fldChar w:fldCharType="end"/>
          </w:r>
        </w:p>
      </w:sdtContent>
    </w:sdt>
    <w:p w14:paraId="754CDFD4" w14:textId="77777777" w:rsidR="008F1F9A" w:rsidRDefault="008F1F9A">
      <w:pPr>
        <w:spacing w:line="259" w:lineRule="auto"/>
        <w:ind w:firstLine="0"/>
        <w:jc w:val="left"/>
        <w:rPr>
          <w:rFonts w:eastAsiaTheme="majorEastAsia" w:cstheme="majorBidi"/>
          <w:b/>
          <w:sz w:val="28"/>
          <w:szCs w:val="32"/>
          <w:lang w:val="en-US"/>
        </w:rPr>
      </w:pPr>
      <w:r>
        <w:rPr>
          <w:lang w:val="en-US"/>
        </w:rPr>
        <w:br w:type="page"/>
      </w:r>
    </w:p>
    <w:p w14:paraId="2133BE2E" w14:textId="77777777" w:rsidR="00721E3C" w:rsidRPr="00986661" w:rsidRDefault="00407C91" w:rsidP="00973F16">
      <w:pPr>
        <w:pStyle w:val="Heading1"/>
        <w:rPr>
          <w:lang w:val="en-US"/>
        </w:rPr>
      </w:pPr>
      <w:bookmarkStart w:id="0" w:name="_Toc69470698"/>
      <w:r w:rsidRPr="00986661">
        <w:rPr>
          <w:lang w:val="en-US"/>
        </w:rPr>
        <w:lastRenderedPageBreak/>
        <w:t>Introduction</w:t>
      </w:r>
      <w:bookmarkEnd w:id="0"/>
      <w:r w:rsidRPr="00986661">
        <w:rPr>
          <w:lang w:val="en-US"/>
        </w:rPr>
        <w:t xml:space="preserve"> </w:t>
      </w:r>
    </w:p>
    <w:p w14:paraId="5913AF6B" w14:textId="77777777" w:rsidR="00973F16" w:rsidRPr="00986661" w:rsidRDefault="00973F16" w:rsidP="00973F16">
      <w:pPr>
        <w:rPr>
          <w:lang w:val="en-US"/>
        </w:rPr>
      </w:pPr>
      <w:r w:rsidRPr="00986661">
        <w:rPr>
          <w:lang w:val="en-US"/>
        </w:rPr>
        <w:t xml:space="preserve">The report is prepared with the aim of solving </w:t>
      </w:r>
      <w:r w:rsidR="00D60BD7">
        <w:rPr>
          <w:lang w:val="en-US"/>
        </w:rPr>
        <w:t>a practical</w:t>
      </w:r>
      <w:r w:rsidRPr="00986661">
        <w:rPr>
          <w:lang w:val="en-US"/>
        </w:rPr>
        <w:t xml:space="preserve"> problem </w:t>
      </w:r>
      <w:r w:rsidR="00D60BD7">
        <w:rPr>
          <w:lang w:val="en-US"/>
        </w:rPr>
        <w:t xml:space="preserve">experienced in </w:t>
      </w:r>
      <w:r w:rsidR="00D60BD7" w:rsidRPr="00D60BD7">
        <w:t>University of Wales Trinity Saint David</w:t>
      </w:r>
      <w:r w:rsidRPr="00986661">
        <w:rPr>
          <w:lang w:val="en-US"/>
        </w:rPr>
        <w:t>. The report discuses about interpersonal conflict</w:t>
      </w:r>
      <w:r w:rsidR="00D60BD7">
        <w:rPr>
          <w:lang w:val="en-US"/>
        </w:rPr>
        <w:t xml:space="preserve"> experienced </w:t>
      </w:r>
      <w:r w:rsidRPr="00986661">
        <w:rPr>
          <w:lang w:val="en-US"/>
        </w:rPr>
        <w:t xml:space="preserve">between </w:t>
      </w:r>
      <w:r w:rsidR="00D60BD7">
        <w:rPr>
          <w:lang w:val="en-US"/>
        </w:rPr>
        <w:t>project group members</w:t>
      </w:r>
      <w:r w:rsidRPr="00986661">
        <w:rPr>
          <w:lang w:val="en-US"/>
        </w:rPr>
        <w:t xml:space="preserve">. </w:t>
      </w:r>
      <w:r w:rsidR="00883F20" w:rsidRPr="00986661">
        <w:rPr>
          <w:lang w:val="en-US"/>
        </w:rPr>
        <w:t>The</w:t>
      </w:r>
      <w:r w:rsidR="00D60BD7">
        <w:rPr>
          <w:lang w:val="en-US"/>
        </w:rPr>
        <w:t xml:space="preserve"> supervisor from </w:t>
      </w:r>
      <w:r w:rsidR="00D60BD7" w:rsidRPr="00D60BD7">
        <w:rPr>
          <w:lang w:val="en-US"/>
        </w:rPr>
        <w:t>University of Wales Trinity Saint David</w:t>
      </w:r>
      <w:r w:rsidR="00883F20" w:rsidRPr="00986661">
        <w:rPr>
          <w:lang w:val="en-US"/>
        </w:rPr>
        <w:t xml:space="preserve"> </w:t>
      </w:r>
      <w:r w:rsidR="00D60BD7">
        <w:rPr>
          <w:lang w:val="en-US"/>
        </w:rPr>
        <w:t>handled the problem and entire experience is discussed in this report</w:t>
      </w:r>
      <w:r w:rsidR="00883F20" w:rsidRPr="00986661">
        <w:rPr>
          <w:lang w:val="en-US"/>
        </w:rPr>
        <w:t xml:space="preserve">. The background also discusses about how this problem arises and how its impact works on </w:t>
      </w:r>
      <w:r w:rsidR="00D60BD7">
        <w:rPr>
          <w:lang w:val="en-US"/>
        </w:rPr>
        <w:t>project members</w:t>
      </w:r>
      <w:r w:rsidR="00883F20" w:rsidRPr="00986661">
        <w:rPr>
          <w:lang w:val="en-US"/>
        </w:rPr>
        <w:t xml:space="preserve"> working in the department</w:t>
      </w:r>
      <w:r w:rsidR="00D60BD7">
        <w:rPr>
          <w:lang w:val="en-US"/>
        </w:rPr>
        <w:t xml:space="preserve"> </w:t>
      </w:r>
      <w:r w:rsidR="00D60BD7" w:rsidRPr="00D60BD7">
        <w:rPr>
          <w:lang w:val="en-US"/>
        </w:rPr>
        <w:t>(</w:t>
      </w:r>
      <w:proofErr w:type="spellStart"/>
      <w:r w:rsidR="00D60BD7" w:rsidRPr="00D60BD7">
        <w:rPr>
          <w:lang w:val="en-US"/>
        </w:rPr>
        <w:t>Skordoulis</w:t>
      </w:r>
      <w:proofErr w:type="spellEnd"/>
      <w:r w:rsidR="00D60BD7" w:rsidRPr="00D60BD7">
        <w:rPr>
          <w:lang w:val="en-US"/>
        </w:rPr>
        <w:t xml:space="preserve"> </w:t>
      </w:r>
      <w:r w:rsidR="00D60BD7" w:rsidRPr="00D60BD7">
        <w:rPr>
          <w:i/>
          <w:lang w:val="en-US"/>
        </w:rPr>
        <w:t>et al.</w:t>
      </w:r>
      <w:r w:rsidR="00D60BD7" w:rsidRPr="00D60BD7">
        <w:rPr>
          <w:lang w:val="en-US"/>
        </w:rPr>
        <w:t xml:space="preserve"> 2020</w:t>
      </w:r>
      <w:r w:rsidR="00D60BD7">
        <w:rPr>
          <w:lang w:val="en-US"/>
        </w:rPr>
        <w:t xml:space="preserve">; </w:t>
      </w:r>
      <w:r w:rsidR="00D60BD7" w:rsidRPr="00D60BD7">
        <w:rPr>
          <w:lang w:val="en-US"/>
        </w:rPr>
        <w:t xml:space="preserve">Katz </w:t>
      </w:r>
      <w:r w:rsidR="00D60BD7" w:rsidRPr="00D60BD7">
        <w:rPr>
          <w:i/>
          <w:lang w:val="en-US"/>
        </w:rPr>
        <w:t>et al.</w:t>
      </w:r>
      <w:r w:rsidR="00D60BD7">
        <w:rPr>
          <w:lang w:val="en-US"/>
        </w:rPr>
        <w:t xml:space="preserve"> 2020</w:t>
      </w:r>
      <w:r w:rsidR="00D60BD7" w:rsidRPr="00D60BD7">
        <w:rPr>
          <w:lang w:val="en-US"/>
        </w:rPr>
        <w:t>)</w:t>
      </w:r>
      <w:r w:rsidR="00883F20" w:rsidRPr="00986661">
        <w:rPr>
          <w:lang w:val="en-US"/>
        </w:rPr>
        <w:t xml:space="preserve">. </w:t>
      </w:r>
      <w:r w:rsidR="00945C98" w:rsidRPr="00986661">
        <w:rPr>
          <w:lang w:val="en-US"/>
        </w:rPr>
        <w:t xml:space="preserve">The following sections to the problem background provides some basic solution for </w:t>
      </w:r>
      <w:r w:rsidR="00D60BD7">
        <w:rPr>
          <w:lang w:val="en-US"/>
        </w:rPr>
        <w:t>interpersonal conflicts in project team</w:t>
      </w:r>
      <w:r w:rsidR="00945C98" w:rsidRPr="00986661">
        <w:rPr>
          <w:lang w:val="en-US"/>
        </w:rPr>
        <w:t xml:space="preserve">. A suitable decision-making technique is suggested as a solution to the issue and a suitable plan is devised to reduce interpersonal conflict. </w:t>
      </w:r>
    </w:p>
    <w:p w14:paraId="633D8B5D" w14:textId="77777777" w:rsidR="00407C91" w:rsidRPr="00986661" w:rsidRDefault="00B97CB8" w:rsidP="001461D1">
      <w:pPr>
        <w:pStyle w:val="Heading1"/>
        <w:rPr>
          <w:lang w:val="en-US"/>
        </w:rPr>
      </w:pPr>
      <w:bookmarkStart w:id="1" w:name="_Toc69470699"/>
      <w:r>
        <w:rPr>
          <w:lang w:val="en-US"/>
        </w:rPr>
        <w:t xml:space="preserve">Interpersonal Conflict Issues at </w:t>
      </w:r>
      <w:r w:rsidR="00D60BD7" w:rsidRPr="00D60BD7">
        <w:t>University of Wales Trinity Saint David</w:t>
      </w:r>
      <w:r>
        <w:rPr>
          <w:lang w:val="en-US"/>
        </w:rPr>
        <w:t xml:space="preserve">: </w:t>
      </w:r>
      <w:r w:rsidR="00407C91" w:rsidRPr="00986661">
        <w:rPr>
          <w:lang w:val="en-US"/>
        </w:rPr>
        <w:t>Background</w:t>
      </w:r>
      <w:bookmarkEnd w:id="1"/>
      <w:r w:rsidR="001461D1" w:rsidRPr="00986661">
        <w:rPr>
          <w:lang w:val="en-US"/>
        </w:rPr>
        <w:t xml:space="preserve"> </w:t>
      </w:r>
    </w:p>
    <w:p w14:paraId="4B18536A" w14:textId="77777777" w:rsidR="007753B6" w:rsidRDefault="00D60BD7" w:rsidP="007753B6">
      <w:pPr>
        <w:rPr>
          <w:lang w:val="en-US"/>
        </w:rPr>
      </w:pPr>
      <w:r>
        <w:rPr>
          <w:lang w:val="en-US"/>
        </w:rPr>
        <w:t>In general, Interpersonal Conflict is</w:t>
      </w:r>
      <w:r w:rsidR="00AA566F" w:rsidRPr="00986661">
        <w:rPr>
          <w:lang w:val="en-US"/>
        </w:rPr>
        <w:t xml:space="preserve"> a common issue for a group of </w:t>
      </w:r>
      <w:r>
        <w:rPr>
          <w:lang w:val="en-US"/>
        </w:rPr>
        <w:t>members</w:t>
      </w:r>
      <w:r w:rsidR="00AA566F" w:rsidRPr="00986661">
        <w:rPr>
          <w:lang w:val="en-US"/>
        </w:rPr>
        <w:t xml:space="preserve"> working under </w:t>
      </w:r>
      <w:r>
        <w:rPr>
          <w:lang w:val="en-US"/>
        </w:rPr>
        <w:t>on a project in a specific</w:t>
      </w:r>
      <w:r w:rsidR="00AA566F" w:rsidRPr="00986661">
        <w:rPr>
          <w:lang w:val="en-US"/>
        </w:rPr>
        <w:t xml:space="preserve"> department. This problem mainly affects morale as well as damages </w:t>
      </w:r>
      <w:r>
        <w:rPr>
          <w:lang w:val="en-US"/>
        </w:rPr>
        <w:t xml:space="preserve">work </w:t>
      </w:r>
      <w:r w:rsidR="00AA566F" w:rsidRPr="00986661">
        <w:rPr>
          <w:lang w:val="en-US"/>
        </w:rPr>
        <w:t xml:space="preserve">efficiency and </w:t>
      </w:r>
      <w:r>
        <w:rPr>
          <w:lang w:val="en-US"/>
        </w:rPr>
        <w:t>students’ teamwork</w:t>
      </w:r>
      <w:r w:rsidR="00AA566F" w:rsidRPr="00986661">
        <w:rPr>
          <w:lang w:val="en-US"/>
        </w:rPr>
        <w:t xml:space="preserve">. </w:t>
      </w:r>
      <w:r w:rsidR="007753B6" w:rsidRPr="00986661">
        <w:rPr>
          <w:lang w:val="en-US"/>
        </w:rPr>
        <w:t xml:space="preserve">Interpersonal conflict can arise several other issues such as grievances, strained relationship, </w:t>
      </w:r>
      <w:r>
        <w:rPr>
          <w:lang w:val="en-US"/>
        </w:rPr>
        <w:t xml:space="preserve">and leads towards failure of the entire project </w:t>
      </w:r>
      <w:r w:rsidR="000C3B83">
        <w:rPr>
          <w:lang w:val="en-US"/>
        </w:rPr>
        <w:t>(</w:t>
      </w:r>
      <w:proofErr w:type="spellStart"/>
      <w:r w:rsidR="000C3B83">
        <w:rPr>
          <w:lang w:val="en-US"/>
        </w:rPr>
        <w:t>Asiah</w:t>
      </w:r>
      <w:proofErr w:type="spellEnd"/>
      <w:r w:rsidR="000C3B83">
        <w:rPr>
          <w:lang w:val="en-US"/>
        </w:rPr>
        <w:t xml:space="preserve"> 2020)</w:t>
      </w:r>
      <w:r w:rsidR="007753B6" w:rsidRPr="00986661">
        <w:rPr>
          <w:lang w:val="en-US"/>
        </w:rPr>
        <w:t xml:space="preserve">. If this issue could be resolved among the </w:t>
      </w:r>
      <w:r>
        <w:rPr>
          <w:lang w:val="en-US"/>
        </w:rPr>
        <w:t>students</w:t>
      </w:r>
      <w:r w:rsidR="007753B6" w:rsidRPr="00986661">
        <w:rPr>
          <w:lang w:val="en-US"/>
        </w:rPr>
        <w:t xml:space="preserve">, </w:t>
      </w:r>
      <w:r>
        <w:rPr>
          <w:lang w:val="en-US"/>
        </w:rPr>
        <w:t>they</w:t>
      </w:r>
      <w:r w:rsidR="007753B6" w:rsidRPr="00986661">
        <w:rPr>
          <w:lang w:val="en-US"/>
        </w:rPr>
        <w:t xml:space="preserve"> would work with mutual respect, understanding, and good relationship between them. Interpersonal conflict among </w:t>
      </w:r>
      <w:r>
        <w:rPr>
          <w:lang w:val="en-US"/>
        </w:rPr>
        <w:t xml:space="preserve">students </w:t>
      </w:r>
      <w:r w:rsidR="007753B6" w:rsidRPr="00986661">
        <w:rPr>
          <w:lang w:val="en-US"/>
        </w:rPr>
        <w:t xml:space="preserve">also works as a demoralization impact on two or more </w:t>
      </w:r>
      <w:r>
        <w:rPr>
          <w:lang w:val="en-US"/>
        </w:rPr>
        <w:t>participants</w:t>
      </w:r>
      <w:r w:rsidR="007753B6" w:rsidRPr="00986661">
        <w:rPr>
          <w:lang w:val="en-US"/>
        </w:rPr>
        <w:t xml:space="preserve">. The interpersonal conflict in </w:t>
      </w:r>
      <w:r>
        <w:rPr>
          <w:lang w:val="en-US"/>
        </w:rPr>
        <w:t>a university</w:t>
      </w:r>
      <w:r w:rsidR="007753B6" w:rsidRPr="00986661">
        <w:rPr>
          <w:lang w:val="en-US"/>
        </w:rPr>
        <w:t xml:space="preserve"> can be defined as group of people or a person who hampers another person’ effort or hinders other people to work successfully.</w:t>
      </w:r>
    </w:p>
    <w:p w14:paraId="7F44E12C" w14:textId="77777777" w:rsidR="000B302F" w:rsidRPr="00986661" w:rsidRDefault="000B302F" w:rsidP="007753B6">
      <w:pPr>
        <w:rPr>
          <w:lang w:val="en-US"/>
        </w:rPr>
      </w:pPr>
      <w:r>
        <w:rPr>
          <w:lang w:val="en-US"/>
        </w:rPr>
        <w:t xml:space="preserve">For an example, when one </w:t>
      </w:r>
      <w:r w:rsidR="00D60BD7">
        <w:rPr>
          <w:lang w:val="en-US"/>
        </w:rPr>
        <w:t>project member</w:t>
      </w:r>
      <w:r>
        <w:rPr>
          <w:lang w:val="en-US"/>
        </w:rPr>
        <w:t xml:space="preserve"> gets </w:t>
      </w:r>
      <w:r w:rsidR="00D60BD7">
        <w:rPr>
          <w:lang w:val="en-US"/>
        </w:rPr>
        <w:t>scholarship based on performance</w:t>
      </w:r>
      <w:r>
        <w:rPr>
          <w:lang w:val="en-US"/>
        </w:rPr>
        <w:t xml:space="preserve"> while other does not, second </w:t>
      </w:r>
      <w:r w:rsidR="00D60BD7">
        <w:rPr>
          <w:lang w:val="en-US"/>
        </w:rPr>
        <w:t xml:space="preserve">student </w:t>
      </w:r>
      <w:r>
        <w:rPr>
          <w:lang w:val="en-US"/>
        </w:rPr>
        <w:t xml:space="preserve">would become frustrated towards other </w:t>
      </w:r>
      <w:r w:rsidR="00D60BD7">
        <w:rPr>
          <w:lang w:val="en-US"/>
        </w:rPr>
        <w:t>student</w:t>
      </w:r>
      <w:r>
        <w:rPr>
          <w:lang w:val="en-US"/>
        </w:rPr>
        <w:t xml:space="preserve"> and towards his/her supervisor</w:t>
      </w:r>
      <w:r w:rsidR="000C3B83">
        <w:rPr>
          <w:lang w:val="en-US"/>
        </w:rPr>
        <w:t xml:space="preserve"> (</w:t>
      </w:r>
      <w:r w:rsidR="000C3B83" w:rsidRPr="000C3B83">
        <w:rPr>
          <w:lang w:val="en-US"/>
        </w:rPr>
        <w:t>Gardner and Cooper</w:t>
      </w:r>
      <w:r w:rsidR="000C3B83">
        <w:rPr>
          <w:lang w:val="en-US"/>
        </w:rPr>
        <w:t>-Thomas 2021)</w:t>
      </w:r>
      <w:r>
        <w:rPr>
          <w:lang w:val="en-US"/>
        </w:rPr>
        <w:t xml:space="preserve">. He/she would feel that he/she works </w:t>
      </w:r>
      <w:r>
        <w:rPr>
          <w:lang w:val="en-US"/>
        </w:rPr>
        <w:lastRenderedPageBreak/>
        <w:t xml:space="preserve">as harder as the </w:t>
      </w:r>
      <w:r w:rsidR="00D60BD7">
        <w:rPr>
          <w:lang w:val="en-US"/>
        </w:rPr>
        <w:t xml:space="preserve">student </w:t>
      </w:r>
      <w:r>
        <w:rPr>
          <w:lang w:val="en-US"/>
        </w:rPr>
        <w:t xml:space="preserve">who recently got a hike at their </w:t>
      </w:r>
      <w:r w:rsidR="00D60BD7">
        <w:rPr>
          <w:lang w:val="en-US"/>
        </w:rPr>
        <w:t>work</w:t>
      </w:r>
      <w:r>
        <w:rPr>
          <w:lang w:val="en-US"/>
        </w:rPr>
        <w:t xml:space="preserve">; hence, his/her pride becomes hurt and the ego-based conflict arises when he/she feels that the supervisor is favoring another </w:t>
      </w:r>
      <w:r w:rsidR="00D60BD7">
        <w:rPr>
          <w:lang w:val="en-US"/>
        </w:rPr>
        <w:t>student.</w:t>
      </w:r>
      <w:r>
        <w:rPr>
          <w:lang w:val="en-US"/>
        </w:rPr>
        <w:t xml:space="preserve"> The possible reason behind this conflict could be that </w:t>
      </w:r>
      <w:r w:rsidR="000C3B83">
        <w:rPr>
          <w:lang w:val="en-US"/>
        </w:rPr>
        <w:t xml:space="preserve">for a long time, the </w:t>
      </w:r>
      <w:r w:rsidR="00D60BD7">
        <w:rPr>
          <w:lang w:val="en-US"/>
        </w:rPr>
        <w:t>project member became jealous from the others</w:t>
      </w:r>
      <w:r w:rsidR="000C3B83">
        <w:rPr>
          <w:lang w:val="en-US"/>
        </w:rPr>
        <w:t xml:space="preserve"> performance or success. Therefore, best way to deal with this conflict is to discuss the matter with them to avoid further conflict or hurt feelings between them. Interpersonal conflicts at </w:t>
      </w:r>
      <w:r w:rsidR="00256C64">
        <w:rPr>
          <w:lang w:val="en-US"/>
        </w:rPr>
        <w:t>university</w:t>
      </w:r>
      <w:r w:rsidR="000C3B83">
        <w:rPr>
          <w:lang w:val="en-US"/>
        </w:rPr>
        <w:t xml:space="preserve"> could be sometimes difficult to handle (</w:t>
      </w:r>
      <w:proofErr w:type="spellStart"/>
      <w:r w:rsidR="000C3B83" w:rsidRPr="000C3B83">
        <w:rPr>
          <w:lang w:val="en-US"/>
        </w:rPr>
        <w:t>Losada-Otalora</w:t>
      </w:r>
      <w:proofErr w:type="spellEnd"/>
      <w:r w:rsidR="000C3B83" w:rsidRPr="000C3B83">
        <w:rPr>
          <w:lang w:val="en-US"/>
        </w:rPr>
        <w:t>, Pena-Garcia and Sanchez 2020</w:t>
      </w:r>
      <w:r w:rsidR="000C3B83">
        <w:rPr>
          <w:lang w:val="en-US"/>
        </w:rPr>
        <w:t xml:space="preserve">). </w:t>
      </w:r>
      <w:r w:rsidR="005E79EF">
        <w:rPr>
          <w:lang w:val="en-US"/>
        </w:rPr>
        <w:t xml:space="preserve">The complication arises when </w:t>
      </w:r>
      <w:r w:rsidR="00D60BD7">
        <w:rPr>
          <w:lang w:val="en-US"/>
        </w:rPr>
        <w:t>university</w:t>
      </w:r>
      <w:r w:rsidR="005E79EF">
        <w:rPr>
          <w:lang w:val="en-US"/>
        </w:rPr>
        <w:t xml:space="preserve"> consists of several different </w:t>
      </w:r>
      <w:r w:rsidR="00D60BD7">
        <w:rPr>
          <w:lang w:val="en-US"/>
        </w:rPr>
        <w:t xml:space="preserve">student </w:t>
      </w:r>
      <w:r w:rsidR="005E79EF">
        <w:rPr>
          <w:lang w:val="en-US"/>
        </w:rPr>
        <w:t xml:space="preserve">personalities, </w:t>
      </w:r>
      <w:r w:rsidR="00D60BD7">
        <w:rPr>
          <w:lang w:val="en-US"/>
        </w:rPr>
        <w:t xml:space="preserve">work </w:t>
      </w:r>
      <w:r w:rsidR="005E79EF">
        <w:rPr>
          <w:lang w:val="en-US"/>
        </w:rPr>
        <w:t xml:space="preserve">responsibilities, leadership styles and way of interaction between people. Primary way to handle the conflict is to improve interpersonal and communication skills for supervisor. </w:t>
      </w:r>
    </w:p>
    <w:p w14:paraId="107F42C2" w14:textId="77777777" w:rsidR="00407C91" w:rsidRPr="00986661" w:rsidRDefault="00407C91" w:rsidP="007753B6">
      <w:pPr>
        <w:pStyle w:val="Heading1"/>
        <w:rPr>
          <w:lang w:val="en-US"/>
        </w:rPr>
      </w:pPr>
      <w:bookmarkStart w:id="2" w:name="_Toc69470700"/>
      <w:r w:rsidRPr="00986661">
        <w:rPr>
          <w:lang w:val="en-US"/>
        </w:rPr>
        <w:t xml:space="preserve">Cause and Impact of </w:t>
      </w:r>
      <w:r w:rsidR="00986661" w:rsidRPr="00986661">
        <w:rPr>
          <w:lang w:val="en-US"/>
        </w:rPr>
        <w:t xml:space="preserve">Interpersonal Conflict Issues at </w:t>
      </w:r>
      <w:r w:rsidR="00D60BD7" w:rsidRPr="00D60BD7">
        <w:t>University of Wales Trinity Saint David</w:t>
      </w:r>
      <w:bookmarkEnd w:id="2"/>
      <w:r w:rsidR="00986661" w:rsidRPr="00986661">
        <w:rPr>
          <w:lang w:val="en-US"/>
        </w:rPr>
        <w:t xml:space="preserve"> </w:t>
      </w:r>
      <w:r w:rsidRPr="00986661">
        <w:rPr>
          <w:lang w:val="en-US"/>
        </w:rPr>
        <w:t xml:space="preserve"> </w:t>
      </w:r>
    </w:p>
    <w:p w14:paraId="7D30C3FF" w14:textId="77777777" w:rsidR="00CD1D11" w:rsidRDefault="00D60BD7" w:rsidP="00D05AE9">
      <w:r>
        <w:rPr>
          <w:lang w:val="en-US"/>
        </w:rPr>
        <w:t xml:space="preserve">The </w:t>
      </w:r>
      <w:r w:rsidRPr="00D60BD7">
        <w:t>University of Wales Trinity Saint David</w:t>
      </w:r>
      <w:r>
        <w:t xml:space="preserve"> provides a great opportunity of working together in a project under supervision from a guide. The students are informed to discuss their concerns, ideas, and planning </w:t>
      </w:r>
      <w:r w:rsidR="00D05AE9">
        <w:t xml:space="preserve">information with the guide at any given point of time, however, teamwork always becomes hindered from interpersonal conflict issues </w:t>
      </w:r>
      <w:r w:rsidR="00D05AE9" w:rsidRPr="00D05AE9">
        <w:rPr>
          <w:lang w:val="en-US"/>
        </w:rPr>
        <w:t xml:space="preserve">(Katz </w:t>
      </w:r>
      <w:r w:rsidR="00D05AE9" w:rsidRPr="00D05AE9">
        <w:rPr>
          <w:i/>
          <w:lang w:val="en-US"/>
        </w:rPr>
        <w:t>et al.</w:t>
      </w:r>
      <w:r w:rsidR="00D05AE9" w:rsidRPr="00D05AE9">
        <w:rPr>
          <w:lang w:val="en-US"/>
        </w:rPr>
        <w:t xml:space="preserve"> 2020)</w:t>
      </w:r>
      <w:r w:rsidR="00D05AE9">
        <w:t xml:space="preserve">. Conflict between project </w:t>
      </w:r>
      <w:r w:rsidR="00882B3E">
        <w:t>members</w:t>
      </w:r>
      <w:r w:rsidR="00D05AE9">
        <w:t xml:space="preserve"> can hamper the project performance as well as the overall progress of the group effort. </w:t>
      </w:r>
    </w:p>
    <w:p w14:paraId="52DBFE54" w14:textId="77777777" w:rsidR="00CD1D11" w:rsidRDefault="00217F8A" w:rsidP="00CD1D11">
      <w:pPr>
        <w:ind w:firstLine="0"/>
      </w:pPr>
      <w:r>
        <w:rPr>
          <w:noProof/>
          <w:lang w:eastAsia="en-IN"/>
        </w:rPr>
        <w:lastRenderedPageBreak/>
        <w:drawing>
          <wp:inline distT="0" distB="0" distL="0" distR="0" wp14:anchorId="49529342" wp14:editId="7FE82A35">
            <wp:extent cx="5731510" cy="26327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shBone_image.jpg"/>
                    <pic:cNvPicPr/>
                  </pic:nvPicPr>
                  <pic:blipFill>
                    <a:blip r:embed="rId8">
                      <a:extLst>
                        <a:ext uri="{28A0092B-C50C-407E-A947-70E740481C1C}">
                          <a14:useLocalDpi xmlns:a14="http://schemas.microsoft.com/office/drawing/2010/main" val="0"/>
                        </a:ext>
                      </a:extLst>
                    </a:blip>
                    <a:stretch>
                      <a:fillRect/>
                    </a:stretch>
                  </pic:blipFill>
                  <pic:spPr>
                    <a:xfrm>
                      <a:off x="0" y="0"/>
                      <a:ext cx="5731510" cy="2632710"/>
                    </a:xfrm>
                    <a:prstGeom prst="rect">
                      <a:avLst/>
                    </a:prstGeom>
                  </pic:spPr>
                </pic:pic>
              </a:graphicData>
            </a:graphic>
          </wp:inline>
        </w:drawing>
      </w:r>
    </w:p>
    <w:p w14:paraId="5CB8BD8C" w14:textId="77777777" w:rsidR="00E84C45" w:rsidRDefault="00217F8A" w:rsidP="00217F8A">
      <w:pPr>
        <w:ind w:firstLine="0"/>
        <w:jc w:val="center"/>
        <w:rPr>
          <w:b/>
        </w:rPr>
      </w:pPr>
      <w:r>
        <w:rPr>
          <w:b/>
        </w:rPr>
        <w:t xml:space="preserve">Figure 1: </w:t>
      </w:r>
      <w:r w:rsidR="00E02C14">
        <w:rPr>
          <w:b/>
        </w:rPr>
        <w:t xml:space="preserve">Fishbone Analysis on </w:t>
      </w:r>
      <w:r>
        <w:rPr>
          <w:b/>
        </w:rPr>
        <w:t xml:space="preserve">Interpersonal Conflict </w:t>
      </w:r>
      <w:r w:rsidR="00E02C14">
        <w:rPr>
          <w:b/>
        </w:rPr>
        <w:t>issues</w:t>
      </w:r>
      <w:r>
        <w:rPr>
          <w:b/>
        </w:rPr>
        <w:t xml:space="preserve"> at </w:t>
      </w:r>
      <w:r w:rsidRPr="00217F8A">
        <w:rPr>
          <w:b/>
        </w:rPr>
        <w:t>University of Wales Trinity Saint David</w:t>
      </w:r>
      <w:r w:rsidR="00E84C45">
        <w:rPr>
          <w:b/>
        </w:rPr>
        <w:t xml:space="preserve"> project work </w:t>
      </w:r>
    </w:p>
    <w:p w14:paraId="364C8651" w14:textId="77777777" w:rsidR="00217F8A" w:rsidRPr="00217F8A" w:rsidRDefault="00E84C45" w:rsidP="00217F8A">
      <w:pPr>
        <w:ind w:firstLine="0"/>
        <w:jc w:val="center"/>
        <w:rPr>
          <w:b/>
        </w:rPr>
      </w:pPr>
      <w:r>
        <w:t>(Source: Created by author)</w:t>
      </w:r>
      <w:r w:rsidR="00E02C14">
        <w:t xml:space="preserve"> </w:t>
      </w:r>
    </w:p>
    <w:p w14:paraId="30C99ED4" w14:textId="77777777" w:rsidR="00725F7E" w:rsidRPr="00986661" w:rsidRDefault="007753B6" w:rsidP="00D05AE9">
      <w:pPr>
        <w:rPr>
          <w:lang w:val="en-US"/>
        </w:rPr>
      </w:pPr>
      <w:r w:rsidRPr="00986661">
        <w:rPr>
          <w:lang w:val="en-US"/>
        </w:rPr>
        <w:t xml:space="preserve">The causes could be identified as clash of personality, different in values, or even poor conversation. Sometimes, lack of communication can easily arise the interpersonal conflict. For an example, this conflict can occur when </w:t>
      </w:r>
      <w:r w:rsidR="00D05AE9">
        <w:rPr>
          <w:lang w:val="en-US"/>
        </w:rPr>
        <w:t xml:space="preserve">supervisor offers a position to a student based on their performance </w:t>
      </w:r>
      <w:r w:rsidRPr="00986661">
        <w:rPr>
          <w:lang w:val="en-US"/>
        </w:rPr>
        <w:t>without informing them who was previously assigned to the work</w:t>
      </w:r>
      <w:r w:rsidR="00FD0C06">
        <w:rPr>
          <w:lang w:val="en-US"/>
        </w:rPr>
        <w:t xml:space="preserve"> (</w:t>
      </w:r>
      <w:proofErr w:type="spellStart"/>
      <w:r w:rsidR="00FD0C06">
        <w:rPr>
          <w:lang w:val="en-US"/>
        </w:rPr>
        <w:t>Mairaj</w:t>
      </w:r>
      <w:proofErr w:type="spellEnd"/>
      <w:r w:rsidR="00FD0C06">
        <w:rPr>
          <w:lang w:val="en-US"/>
        </w:rPr>
        <w:t xml:space="preserve"> and Siddiqui 2020)</w:t>
      </w:r>
      <w:r w:rsidRPr="00986661">
        <w:rPr>
          <w:lang w:val="en-US"/>
        </w:rPr>
        <w:t xml:space="preserve">. </w:t>
      </w:r>
      <w:r w:rsidR="00D05AE9">
        <w:rPr>
          <w:lang w:val="en-US"/>
        </w:rPr>
        <w:t>When this conflict occurs, the student</w:t>
      </w:r>
      <w:r w:rsidR="0045118E" w:rsidRPr="00986661">
        <w:rPr>
          <w:lang w:val="en-US"/>
        </w:rPr>
        <w:t xml:space="preserve"> loses their morale and becomes demotivated from work. Hence, the </w:t>
      </w:r>
      <w:r w:rsidR="00D05AE9">
        <w:rPr>
          <w:lang w:val="en-US"/>
        </w:rPr>
        <w:t>supervisor</w:t>
      </w:r>
      <w:r w:rsidR="0045118E" w:rsidRPr="00986661">
        <w:rPr>
          <w:lang w:val="en-US"/>
        </w:rPr>
        <w:t xml:space="preserve"> can restrict the scenario of conflict arise and consider following some steps to avoid interpersonal conflicts. The conflict should be understood base on its type, content for arguing, and the </w:t>
      </w:r>
      <w:r w:rsidR="00725F7E" w:rsidRPr="00986661">
        <w:rPr>
          <w:lang w:val="en-US"/>
        </w:rPr>
        <w:t xml:space="preserve">agenda of the conflict. The conflict types are mentioned as following. </w:t>
      </w:r>
    </w:p>
    <w:p w14:paraId="41DEF6D8" w14:textId="77777777" w:rsidR="009A76D9" w:rsidRPr="00986661" w:rsidRDefault="00725F7E" w:rsidP="007753B6">
      <w:pPr>
        <w:rPr>
          <w:lang w:val="en-US"/>
        </w:rPr>
      </w:pPr>
      <w:r w:rsidRPr="00986661">
        <w:rPr>
          <w:b/>
          <w:lang w:val="en-US"/>
        </w:rPr>
        <w:t xml:space="preserve">Pseudo-conflicts </w:t>
      </w:r>
      <w:r w:rsidRPr="00986661">
        <w:rPr>
          <w:lang w:val="en-US"/>
        </w:rPr>
        <w:t>where the conflicts between two sides cannot be reached into an agreement and both want different outcomes. The example of pseudo-conflict can be seen as when there are two project leaders; one of them asks everyone to note down the gist of a meeting on a computer and other one asks to use pen and paper</w:t>
      </w:r>
      <w:r w:rsidR="00FD0C06">
        <w:rPr>
          <w:lang w:val="en-US"/>
        </w:rPr>
        <w:t xml:space="preserve"> (</w:t>
      </w:r>
      <w:r w:rsidR="00FD0C06" w:rsidRPr="00FD0C06">
        <w:rPr>
          <w:lang w:val="en-US"/>
        </w:rPr>
        <w:t xml:space="preserve">Yasmeen </w:t>
      </w:r>
      <w:r w:rsidR="00FD0C06" w:rsidRPr="00FD0C06">
        <w:rPr>
          <w:i/>
          <w:lang w:val="en-US"/>
        </w:rPr>
        <w:t>et al.</w:t>
      </w:r>
      <w:r w:rsidR="00FD0C06" w:rsidRPr="00FD0C06">
        <w:rPr>
          <w:lang w:val="en-US"/>
        </w:rPr>
        <w:t xml:space="preserve"> 2020</w:t>
      </w:r>
      <w:r w:rsidR="00FD0C06">
        <w:rPr>
          <w:lang w:val="en-US"/>
        </w:rPr>
        <w:t>)</w:t>
      </w:r>
      <w:r w:rsidRPr="00986661">
        <w:rPr>
          <w:lang w:val="en-US"/>
        </w:rPr>
        <w:t xml:space="preserve">. The </w:t>
      </w:r>
      <w:r w:rsidRPr="00986661">
        <w:rPr>
          <w:lang w:val="en-US"/>
        </w:rPr>
        <w:lastRenderedPageBreak/>
        <w:t xml:space="preserve">approach towards a simple objective in different ways and failure to reach into an agreement is the reason for this type of conflict. Sometimes, some other incident related to conflicts can trigger Pseudo-conflicts hiding the primary cause of the issue. </w:t>
      </w:r>
    </w:p>
    <w:p w14:paraId="21B08F6B" w14:textId="77777777" w:rsidR="009A76D9" w:rsidRDefault="009A76D9" w:rsidP="007753B6">
      <w:pPr>
        <w:rPr>
          <w:lang w:val="en-US"/>
        </w:rPr>
      </w:pPr>
      <w:r w:rsidRPr="00986661">
        <w:rPr>
          <w:b/>
          <w:lang w:val="en-US"/>
        </w:rPr>
        <w:t xml:space="preserve">Interpersonal conflicts related to </w:t>
      </w:r>
      <w:r w:rsidR="00986661" w:rsidRPr="00986661">
        <w:rPr>
          <w:b/>
          <w:lang w:val="en-US"/>
        </w:rPr>
        <w:t>value</w:t>
      </w:r>
      <w:r w:rsidRPr="00986661">
        <w:rPr>
          <w:b/>
          <w:lang w:val="en-US"/>
        </w:rPr>
        <w:t xml:space="preserve"> </w:t>
      </w:r>
      <w:r w:rsidRPr="00986661">
        <w:rPr>
          <w:lang w:val="en-US"/>
        </w:rPr>
        <w:t xml:space="preserve">occurs when two people follow different value systems in their </w:t>
      </w:r>
      <w:r w:rsidR="00256C64">
        <w:rPr>
          <w:lang w:val="en-US"/>
        </w:rPr>
        <w:t>department</w:t>
      </w:r>
      <w:r w:rsidRPr="00986661">
        <w:rPr>
          <w:lang w:val="en-US"/>
        </w:rPr>
        <w:t xml:space="preserve">. This type of conflict cannot be easily identified as </w:t>
      </w:r>
      <w:proofErr w:type="gramStart"/>
      <w:r w:rsidRPr="00986661">
        <w:rPr>
          <w:lang w:val="en-US"/>
        </w:rPr>
        <w:t>both of them</w:t>
      </w:r>
      <w:proofErr w:type="gramEnd"/>
      <w:r w:rsidRPr="00986661">
        <w:rPr>
          <w:lang w:val="en-US"/>
        </w:rPr>
        <w:t xml:space="preserve"> are in clear disagreement and thinking that other person is at denial or being stubborn about their view</w:t>
      </w:r>
      <w:r w:rsidR="00FD0C06">
        <w:rPr>
          <w:lang w:val="en-US"/>
        </w:rPr>
        <w:t xml:space="preserve"> (Patton 2020)</w:t>
      </w:r>
      <w:r w:rsidRPr="00986661">
        <w:rPr>
          <w:lang w:val="en-US"/>
        </w:rPr>
        <w:t xml:space="preserve">. However, the disagreement is mainly originated from difference in their values. </w:t>
      </w:r>
      <w:r w:rsidR="00882B3E">
        <w:rPr>
          <w:lang w:val="en-US"/>
        </w:rPr>
        <w:t xml:space="preserve">Suppose, a project member only works during university working hours and </w:t>
      </w:r>
      <w:r w:rsidRPr="00986661">
        <w:rPr>
          <w:lang w:val="en-US"/>
        </w:rPr>
        <w:t xml:space="preserve">therefore, he avoids all activities related to </w:t>
      </w:r>
      <w:r w:rsidR="00882B3E">
        <w:rPr>
          <w:lang w:val="en-US"/>
        </w:rPr>
        <w:t>project</w:t>
      </w:r>
      <w:r w:rsidRPr="00986661">
        <w:rPr>
          <w:lang w:val="en-US"/>
        </w:rPr>
        <w:t xml:space="preserve"> at </w:t>
      </w:r>
      <w:r w:rsidR="00882B3E">
        <w:rPr>
          <w:lang w:val="en-US"/>
        </w:rPr>
        <w:t>his leisure</w:t>
      </w:r>
      <w:r w:rsidRPr="00986661">
        <w:rPr>
          <w:lang w:val="en-US"/>
        </w:rPr>
        <w:t xml:space="preserve">. Another </w:t>
      </w:r>
      <w:r w:rsidR="00882B3E">
        <w:rPr>
          <w:lang w:val="en-US"/>
        </w:rPr>
        <w:t>student</w:t>
      </w:r>
      <w:r w:rsidRPr="00986661">
        <w:rPr>
          <w:lang w:val="en-US"/>
        </w:rPr>
        <w:t xml:space="preserve"> exists who consider higher value on being available for </w:t>
      </w:r>
      <w:r w:rsidR="00882B3E">
        <w:rPr>
          <w:lang w:val="en-US"/>
        </w:rPr>
        <w:t xml:space="preserve">project </w:t>
      </w:r>
      <w:r w:rsidRPr="00986661">
        <w:rPr>
          <w:lang w:val="en-US"/>
        </w:rPr>
        <w:t xml:space="preserve">work. Now conflict arises when </w:t>
      </w:r>
      <w:r w:rsidR="00882B3E">
        <w:rPr>
          <w:lang w:val="en-US"/>
        </w:rPr>
        <w:t>this student</w:t>
      </w:r>
      <w:r w:rsidRPr="00986661">
        <w:rPr>
          <w:lang w:val="en-US"/>
        </w:rPr>
        <w:t xml:space="preserve"> valuing availability is trying to contact </w:t>
      </w:r>
      <w:r w:rsidR="00882B3E">
        <w:rPr>
          <w:lang w:val="en-US"/>
        </w:rPr>
        <w:t>the member</w:t>
      </w:r>
      <w:r w:rsidRPr="00986661">
        <w:rPr>
          <w:lang w:val="en-US"/>
        </w:rPr>
        <w:t xml:space="preserve"> valuing his/her work-life balance. This conflict is hard to </w:t>
      </w:r>
      <w:r w:rsidR="00882B3E" w:rsidRPr="00986661">
        <w:rPr>
          <w:lang w:val="en-US"/>
        </w:rPr>
        <w:t>resolve,</w:t>
      </w:r>
      <w:r w:rsidRPr="00986661">
        <w:rPr>
          <w:lang w:val="en-US"/>
        </w:rPr>
        <w:t xml:space="preserve"> as both side never wants to leave their belief on values; therefore, best option is to avoid this conflict with </w:t>
      </w:r>
      <w:r w:rsidR="00986661" w:rsidRPr="00986661">
        <w:rPr>
          <w:lang w:val="en-US"/>
        </w:rPr>
        <w:t xml:space="preserve">some other solutions. </w:t>
      </w:r>
    </w:p>
    <w:p w14:paraId="0D7AB246" w14:textId="77777777" w:rsidR="005B40F6" w:rsidRPr="005B40F6" w:rsidRDefault="005B40F6" w:rsidP="007753B6">
      <w:pPr>
        <w:rPr>
          <w:lang w:val="en-US"/>
        </w:rPr>
      </w:pPr>
      <w:r>
        <w:rPr>
          <w:b/>
          <w:lang w:val="en-US"/>
        </w:rPr>
        <w:t xml:space="preserve">Interpersonal conflicts based on policy </w:t>
      </w:r>
      <w:r>
        <w:rPr>
          <w:lang w:val="en-US"/>
        </w:rPr>
        <w:t>is related to decision-making that influences both parties and this conflict is based on policy. An example of this conflict can occur when a project is assigned to a group of people; one person wants to start the project with following one approach and another person wants to start the project with entirely different methodology (</w:t>
      </w:r>
      <w:r w:rsidRPr="005B40F6">
        <w:rPr>
          <w:lang w:val="en-US"/>
        </w:rPr>
        <w:t xml:space="preserve">Safdar </w:t>
      </w:r>
      <w:r w:rsidRPr="005B40F6">
        <w:rPr>
          <w:i/>
          <w:lang w:val="en-US"/>
        </w:rPr>
        <w:t>et al.</w:t>
      </w:r>
      <w:r w:rsidRPr="005B40F6">
        <w:rPr>
          <w:lang w:val="en-US"/>
        </w:rPr>
        <w:t xml:space="preserve"> 2020</w:t>
      </w:r>
      <w:r>
        <w:rPr>
          <w:lang w:val="en-US"/>
        </w:rPr>
        <w:t>). Policy-based interpersonal conflict occur</w:t>
      </w:r>
      <w:r w:rsidR="00882B3E">
        <w:rPr>
          <w:lang w:val="en-US"/>
        </w:rPr>
        <w:t>s</w:t>
      </w:r>
      <w:r>
        <w:rPr>
          <w:lang w:val="en-US"/>
        </w:rPr>
        <w:t xml:space="preserve"> in </w:t>
      </w:r>
      <w:r w:rsidR="00256C64">
        <w:rPr>
          <w:lang w:val="en-US"/>
        </w:rPr>
        <w:t xml:space="preserve">university </w:t>
      </w:r>
      <w:r>
        <w:rPr>
          <w:lang w:val="en-US"/>
        </w:rPr>
        <w:t xml:space="preserve">and it is seen that based on compromise or through advantages for both parties, this conflict can be resolved. Moreover, sometimes this conflict </w:t>
      </w:r>
      <w:r w:rsidR="00CC29B7">
        <w:rPr>
          <w:lang w:val="en-US"/>
        </w:rPr>
        <w:t>becomes unnoticed</w:t>
      </w:r>
      <w:r>
        <w:rPr>
          <w:lang w:val="en-US"/>
        </w:rPr>
        <w:t xml:space="preserve"> from some prior trivial conflicts as well. </w:t>
      </w:r>
    </w:p>
    <w:p w14:paraId="3715D5F6" w14:textId="77777777" w:rsidR="007753B6" w:rsidRPr="00986661" w:rsidRDefault="00986661" w:rsidP="007753B6">
      <w:pPr>
        <w:rPr>
          <w:lang w:val="en-US"/>
        </w:rPr>
      </w:pPr>
      <w:r w:rsidRPr="00986661">
        <w:rPr>
          <w:b/>
          <w:lang w:val="en-US"/>
        </w:rPr>
        <w:t xml:space="preserve">Interpersonal conflicts originating based on ego </w:t>
      </w:r>
      <w:r w:rsidRPr="00986661">
        <w:rPr>
          <w:lang w:val="en-US"/>
        </w:rPr>
        <w:t xml:space="preserve">brings out arguments where losing could damage a person’s pride. Based on some previous conflicts left unresolved and stacked up; the ego conflicts can arise between two persons. </w:t>
      </w:r>
      <w:r w:rsidR="009A76D9" w:rsidRPr="00986661">
        <w:rPr>
          <w:lang w:val="en-US"/>
        </w:rPr>
        <w:t xml:space="preserve">Example </w:t>
      </w:r>
      <w:r w:rsidRPr="00986661">
        <w:rPr>
          <w:lang w:val="en-US"/>
        </w:rPr>
        <w:t>of this conflict can occur if one colleague is already thinking about that the manager is favoring another employee</w:t>
      </w:r>
      <w:r w:rsidR="00FD0C06">
        <w:rPr>
          <w:lang w:val="en-US"/>
        </w:rPr>
        <w:t xml:space="preserve"> (</w:t>
      </w:r>
      <w:r w:rsidR="00FD0C06" w:rsidRPr="00FD0C06">
        <w:rPr>
          <w:lang w:val="en-US"/>
        </w:rPr>
        <w:t xml:space="preserve">Rafique </w:t>
      </w:r>
      <w:r w:rsidR="00FD0C06" w:rsidRPr="00FD0C06">
        <w:rPr>
          <w:i/>
          <w:lang w:val="en-US"/>
        </w:rPr>
        <w:t xml:space="preserve">et </w:t>
      </w:r>
      <w:r w:rsidR="00FD0C06" w:rsidRPr="00FD0C06">
        <w:rPr>
          <w:i/>
          <w:lang w:val="en-US"/>
        </w:rPr>
        <w:lastRenderedPageBreak/>
        <w:t>al.</w:t>
      </w:r>
      <w:r w:rsidR="00FD0C06" w:rsidRPr="00FD0C06">
        <w:rPr>
          <w:lang w:val="en-US"/>
        </w:rPr>
        <w:t xml:space="preserve"> 2020</w:t>
      </w:r>
      <w:r w:rsidR="00FD0C06">
        <w:rPr>
          <w:lang w:val="en-US"/>
        </w:rPr>
        <w:t>)</w:t>
      </w:r>
      <w:r w:rsidRPr="00986661">
        <w:rPr>
          <w:lang w:val="en-US"/>
        </w:rPr>
        <w:t xml:space="preserve">. When the </w:t>
      </w:r>
      <w:r w:rsidR="00882B3E">
        <w:rPr>
          <w:lang w:val="en-US"/>
        </w:rPr>
        <w:t>supervisor</w:t>
      </w:r>
      <w:r w:rsidRPr="00986661">
        <w:rPr>
          <w:lang w:val="en-US"/>
        </w:rPr>
        <w:t xml:space="preserve"> asks to hear about their individual opinion; the </w:t>
      </w:r>
      <w:r w:rsidR="00882B3E">
        <w:rPr>
          <w:lang w:val="en-US"/>
        </w:rPr>
        <w:t>student</w:t>
      </w:r>
      <w:r w:rsidRPr="00986661">
        <w:rPr>
          <w:lang w:val="en-US"/>
        </w:rPr>
        <w:t xml:space="preserve"> being sensitive about the </w:t>
      </w:r>
      <w:r w:rsidR="00882B3E">
        <w:rPr>
          <w:lang w:val="en-US"/>
        </w:rPr>
        <w:t>supervisor</w:t>
      </w:r>
      <w:r w:rsidRPr="00986661">
        <w:rPr>
          <w:lang w:val="en-US"/>
        </w:rPr>
        <w:t xml:space="preserve"> favoring another </w:t>
      </w:r>
      <w:r w:rsidR="00882B3E">
        <w:rPr>
          <w:lang w:val="en-US"/>
        </w:rPr>
        <w:t xml:space="preserve">student </w:t>
      </w:r>
      <w:r w:rsidRPr="00986661">
        <w:rPr>
          <w:lang w:val="en-US"/>
        </w:rPr>
        <w:t xml:space="preserve">would express their opinion to achieve </w:t>
      </w:r>
      <w:r w:rsidR="00882B3E">
        <w:rPr>
          <w:lang w:val="en-US"/>
        </w:rPr>
        <w:t>guide</w:t>
      </w:r>
      <w:r w:rsidRPr="00986661">
        <w:rPr>
          <w:lang w:val="en-US"/>
        </w:rPr>
        <w:t>’s favoring</w:t>
      </w:r>
      <w:r>
        <w:rPr>
          <w:lang w:val="en-US"/>
        </w:rPr>
        <w:t xml:space="preserve"> for personal behalf. Therefore, to resolve this issue; the root cause of the issue should be investigated and a solution should be discussed. </w:t>
      </w:r>
    </w:p>
    <w:p w14:paraId="5BBE107D" w14:textId="77777777" w:rsidR="00407C91" w:rsidRPr="00986661" w:rsidRDefault="00407C91" w:rsidP="00CC29B7">
      <w:pPr>
        <w:pStyle w:val="Heading1"/>
        <w:rPr>
          <w:lang w:val="en-US"/>
        </w:rPr>
      </w:pPr>
      <w:bookmarkStart w:id="3" w:name="_Toc69470701"/>
      <w:r w:rsidRPr="00986661">
        <w:rPr>
          <w:lang w:val="en-US"/>
        </w:rPr>
        <w:t>Alternat</w:t>
      </w:r>
      <w:r w:rsidR="00A36ED1">
        <w:rPr>
          <w:lang w:val="en-US"/>
        </w:rPr>
        <w:t xml:space="preserve">ive Solutions to </w:t>
      </w:r>
      <w:r w:rsidR="004F2088">
        <w:rPr>
          <w:lang w:val="en-US"/>
        </w:rPr>
        <w:t xml:space="preserve">Interpersonal Conflict at </w:t>
      </w:r>
      <w:r w:rsidR="00256C64" w:rsidRPr="00256C64">
        <w:rPr>
          <w:lang w:val="en-US"/>
        </w:rPr>
        <w:t>University of Wales Trinity Saint David</w:t>
      </w:r>
      <w:bookmarkEnd w:id="3"/>
      <w:r w:rsidR="004F2088">
        <w:rPr>
          <w:lang w:val="en-US"/>
        </w:rPr>
        <w:t xml:space="preserve"> </w:t>
      </w:r>
    </w:p>
    <w:p w14:paraId="258B6840" w14:textId="77777777" w:rsidR="007753B6" w:rsidRDefault="00287144">
      <w:pPr>
        <w:rPr>
          <w:lang w:val="en-US"/>
        </w:rPr>
      </w:pPr>
      <w:r>
        <w:rPr>
          <w:lang w:val="en-US"/>
        </w:rPr>
        <w:t xml:space="preserve">Some alternative solutions are mentioned here to address interpersonal conflicts at </w:t>
      </w:r>
      <w:r w:rsidR="00256C64">
        <w:rPr>
          <w:lang w:val="en-US"/>
        </w:rPr>
        <w:t>university</w:t>
      </w:r>
      <w:r>
        <w:rPr>
          <w:lang w:val="en-US"/>
        </w:rPr>
        <w:t xml:space="preserve">. </w:t>
      </w:r>
    </w:p>
    <w:p w14:paraId="702B14BF" w14:textId="77777777" w:rsidR="00A36ED1" w:rsidRDefault="00A36ED1" w:rsidP="00A36ED1">
      <w:pPr>
        <w:pStyle w:val="ListParagraph"/>
        <w:numPr>
          <w:ilvl w:val="0"/>
          <w:numId w:val="1"/>
        </w:numPr>
        <w:rPr>
          <w:lang w:val="en-US"/>
        </w:rPr>
      </w:pPr>
      <w:r>
        <w:rPr>
          <w:lang w:val="en-US"/>
        </w:rPr>
        <w:t xml:space="preserve">Take out the conflict issue: The conflict and its reason should be understood before identifying its solution. Both the </w:t>
      </w:r>
      <w:r w:rsidR="00B72B35">
        <w:rPr>
          <w:lang w:val="en-US"/>
        </w:rPr>
        <w:t>students</w:t>
      </w:r>
      <w:r>
        <w:rPr>
          <w:lang w:val="en-US"/>
        </w:rPr>
        <w:t xml:space="preserve"> should be asked to express their side of the story, opinions, and feelings regarding the conflict rather than fighting over the conflict for a long time (</w:t>
      </w:r>
      <w:r w:rsidRPr="00A36ED1">
        <w:rPr>
          <w:lang w:val="en-US"/>
        </w:rPr>
        <w:t xml:space="preserve">Cowan, Clayton and </w:t>
      </w:r>
      <w:proofErr w:type="spellStart"/>
      <w:r w:rsidRPr="00A36ED1">
        <w:rPr>
          <w:lang w:val="en-US"/>
        </w:rPr>
        <w:t>Bochantin</w:t>
      </w:r>
      <w:proofErr w:type="spellEnd"/>
      <w:r w:rsidRPr="00A36ED1">
        <w:rPr>
          <w:lang w:val="en-US"/>
        </w:rPr>
        <w:t xml:space="preserve"> 2021</w:t>
      </w:r>
      <w:r>
        <w:rPr>
          <w:lang w:val="en-US"/>
        </w:rPr>
        <w:t xml:space="preserve">). This conversation should be conducted </w:t>
      </w:r>
      <w:proofErr w:type="gramStart"/>
      <w:r>
        <w:rPr>
          <w:lang w:val="en-US"/>
        </w:rPr>
        <w:t>face-to-face</w:t>
      </w:r>
      <w:proofErr w:type="gramEnd"/>
      <w:r>
        <w:rPr>
          <w:lang w:val="en-US"/>
        </w:rPr>
        <w:t xml:space="preserve"> and the conversation should be followed based on goals. </w:t>
      </w:r>
    </w:p>
    <w:p w14:paraId="3FC7D7C0" w14:textId="77777777" w:rsidR="00D22390" w:rsidRDefault="00340752" w:rsidP="00B72B35">
      <w:pPr>
        <w:pStyle w:val="ListParagraph"/>
        <w:numPr>
          <w:ilvl w:val="0"/>
          <w:numId w:val="1"/>
        </w:numPr>
        <w:rPr>
          <w:lang w:val="en-US"/>
        </w:rPr>
      </w:pPr>
      <w:r>
        <w:rPr>
          <w:lang w:val="en-US"/>
        </w:rPr>
        <w:t>Show</w:t>
      </w:r>
      <w:r w:rsidR="00D22390">
        <w:rPr>
          <w:lang w:val="en-US"/>
        </w:rPr>
        <w:t xml:space="preserve"> empathy: The </w:t>
      </w:r>
      <w:r w:rsidR="00B72B35">
        <w:rPr>
          <w:lang w:val="en-US"/>
        </w:rPr>
        <w:t>concerns of the project group members</w:t>
      </w:r>
      <w:r>
        <w:rPr>
          <w:lang w:val="en-US"/>
        </w:rPr>
        <w:t xml:space="preserve"> and listening to their frustrations would be significant way of showing empathy to them</w:t>
      </w:r>
      <w:r w:rsidR="00B72B35">
        <w:rPr>
          <w:lang w:val="en-US"/>
        </w:rPr>
        <w:t xml:space="preserve"> (</w:t>
      </w:r>
      <w:proofErr w:type="spellStart"/>
      <w:r w:rsidR="00B72B35" w:rsidRPr="00B72B35">
        <w:rPr>
          <w:lang w:val="en-US"/>
        </w:rPr>
        <w:t>Keashly</w:t>
      </w:r>
      <w:proofErr w:type="spellEnd"/>
      <w:r w:rsidR="00B72B35" w:rsidRPr="00B72B35">
        <w:rPr>
          <w:lang w:val="en-US"/>
        </w:rPr>
        <w:t xml:space="preserve">, </w:t>
      </w:r>
      <w:proofErr w:type="spellStart"/>
      <w:r w:rsidR="00B72B35" w:rsidRPr="00B72B35">
        <w:rPr>
          <w:lang w:val="en-US"/>
        </w:rPr>
        <w:t>Minkowitz</w:t>
      </w:r>
      <w:proofErr w:type="spellEnd"/>
      <w:r w:rsidR="00B72B35" w:rsidRPr="00B72B35">
        <w:rPr>
          <w:lang w:val="en-US"/>
        </w:rPr>
        <w:t xml:space="preserve"> and Nowell 2020</w:t>
      </w:r>
      <w:r w:rsidR="00B72B35">
        <w:rPr>
          <w:lang w:val="en-US"/>
        </w:rPr>
        <w:t>)</w:t>
      </w:r>
      <w:r>
        <w:rPr>
          <w:lang w:val="en-US"/>
        </w:rPr>
        <w:t xml:space="preserve">. To propose honesty over the conflict and to avoid future conflicts between them; showing empathy would be better solution. </w:t>
      </w:r>
    </w:p>
    <w:p w14:paraId="70ACBE08" w14:textId="77777777" w:rsidR="00340752" w:rsidRDefault="004F2088" w:rsidP="004F2088">
      <w:pPr>
        <w:pStyle w:val="ListParagraph"/>
        <w:numPr>
          <w:ilvl w:val="0"/>
          <w:numId w:val="1"/>
        </w:numPr>
        <w:rPr>
          <w:lang w:val="en-US"/>
        </w:rPr>
      </w:pPr>
      <w:r>
        <w:rPr>
          <w:lang w:val="en-US"/>
        </w:rPr>
        <w:t xml:space="preserve">Active listening to the concern: This strategy is often considered as best solution when both </w:t>
      </w:r>
      <w:r w:rsidR="00B72B35">
        <w:rPr>
          <w:lang w:val="en-US"/>
        </w:rPr>
        <w:t>project members</w:t>
      </w:r>
      <w:r>
        <w:rPr>
          <w:lang w:val="en-US"/>
        </w:rPr>
        <w:t xml:space="preserve"> share their concern without interruption (Zhang 2020). The strategy supports empathy and it clearly shows the primary cause behind the entire conflict. Asking necessary question regarding the conflict </w:t>
      </w:r>
      <w:r>
        <w:rPr>
          <w:lang w:val="en-US"/>
        </w:rPr>
        <w:lastRenderedPageBreak/>
        <w:t xml:space="preserve">ensures that his/her </w:t>
      </w:r>
      <w:r w:rsidR="00B72B35">
        <w:rPr>
          <w:lang w:val="en-US"/>
        </w:rPr>
        <w:t>supervisor</w:t>
      </w:r>
      <w:r>
        <w:rPr>
          <w:lang w:val="en-US"/>
        </w:rPr>
        <w:t xml:space="preserve"> is trying to achieve a resolution with listening their concern. </w:t>
      </w:r>
    </w:p>
    <w:p w14:paraId="2E033E94" w14:textId="77777777" w:rsidR="004F2088" w:rsidRDefault="004F2088" w:rsidP="004F2088">
      <w:pPr>
        <w:pStyle w:val="ListParagraph"/>
        <w:numPr>
          <w:ilvl w:val="0"/>
          <w:numId w:val="1"/>
        </w:numPr>
        <w:rPr>
          <w:lang w:val="en-US"/>
        </w:rPr>
      </w:pPr>
      <w:r>
        <w:rPr>
          <w:lang w:val="en-US"/>
        </w:rPr>
        <w:t>Improve communication skills: The super</w:t>
      </w:r>
      <w:r w:rsidR="00B72B35">
        <w:rPr>
          <w:lang w:val="en-US"/>
        </w:rPr>
        <w:t>visor</w:t>
      </w:r>
      <w:r>
        <w:rPr>
          <w:lang w:val="en-US"/>
        </w:rPr>
        <w:t xml:space="preserve"> should improve or gather better communication skills to resolve </w:t>
      </w:r>
      <w:r w:rsidR="00B72B35">
        <w:rPr>
          <w:lang w:val="en-US"/>
        </w:rPr>
        <w:t>conflicts;</w:t>
      </w:r>
      <w:r>
        <w:rPr>
          <w:lang w:val="en-US"/>
        </w:rPr>
        <w:t xml:space="preserve"> the skills should include focusing on a single topic, being attentive to the agenda, eye contact through discussion of the concern, and considering the body language throughout the session (Nkomo </w:t>
      </w:r>
      <w:r w:rsidRPr="004F2088">
        <w:rPr>
          <w:i/>
          <w:lang w:val="en-US"/>
        </w:rPr>
        <w:t>et al.</w:t>
      </w:r>
      <w:r>
        <w:rPr>
          <w:lang w:val="en-US"/>
        </w:rPr>
        <w:t xml:space="preserve"> 2020). Active listening is therefore a solution for improvement of communication skills. </w:t>
      </w:r>
    </w:p>
    <w:p w14:paraId="4D848F67" w14:textId="77777777" w:rsidR="004F2088" w:rsidRPr="00A36ED1" w:rsidRDefault="004F2088" w:rsidP="00663622">
      <w:pPr>
        <w:pStyle w:val="ListParagraph"/>
        <w:numPr>
          <w:ilvl w:val="0"/>
          <w:numId w:val="1"/>
        </w:numPr>
        <w:rPr>
          <w:lang w:val="en-US"/>
        </w:rPr>
      </w:pPr>
      <w:r>
        <w:rPr>
          <w:lang w:val="en-US"/>
        </w:rPr>
        <w:t xml:space="preserve">Avoid expressing grudges or complications: The </w:t>
      </w:r>
      <w:r w:rsidR="00B72B35" w:rsidRPr="00B72B35">
        <w:t>University of Wales Trinity Saint David</w:t>
      </w:r>
      <w:r>
        <w:rPr>
          <w:lang w:val="en-US"/>
        </w:rPr>
        <w:t xml:space="preserve"> is filled with multiple people with entirely different personalities therefore, it is important to accept the conflict based on their opinions. Prior conflicts, grudges or complicated feelings should be avoided during both parties are trying to reach an agreement of concern</w:t>
      </w:r>
      <w:r w:rsidR="00663622">
        <w:rPr>
          <w:lang w:val="en-US"/>
        </w:rPr>
        <w:t xml:space="preserve"> (</w:t>
      </w:r>
      <w:proofErr w:type="spellStart"/>
      <w:r w:rsidR="00663622" w:rsidRPr="00663622">
        <w:rPr>
          <w:lang w:val="en-US"/>
        </w:rPr>
        <w:t>Balducci</w:t>
      </w:r>
      <w:proofErr w:type="spellEnd"/>
      <w:r w:rsidR="00663622" w:rsidRPr="00663622">
        <w:rPr>
          <w:lang w:val="en-US"/>
        </w:rPr>
        <w:t xml:space="preserve">, Conway and van </w:t>
      </w:r>
      <w:proofErr w:type="spellStart"/>
      <w:r w:rsidR="00663622" w:rsidRPr="00663622">
        <w:rPr>
          <w:lang w:val="en-US"/>
        </w:rPr>
        <w:t>Heugten</w:t>
      </w:r>
      <w:proofErr w:type="spellEnd"/>
      <w:r w:rsidR="00663622" w:rsidRPr="00663622">
        <w:rPr>
          <w:lang w:val="en-US"/>
        </w:rPr>
        <w:t xml:space="preserve"> 2021</w:t>
      </w:r>
      <w:r w:rsidR="00663622">
        <w:rPr>
          <w:lang w:val="en-US"/>
        </w:rPr>
        <w:t>)</w:t>
      </w:r>
      <w:r>
        <w:rPr>
          <w:lang w:val="en-US"/>
        </w:rPr>
        <w:t xml:space="preserve">. This strategy would bring </w:t>
      </w:r>
      <w:r w:rsidR="009E0BA5">
        <w:rPr>
          <w:lang w:val="en-US"/>
        </w:rPr>
        <w:t xml:space="preserve">more positivity </w:t>
      </w:r>
      <w:r>
        <w:rPr>
          <w:lang w:val="en-US"/>
        </w:rPr>
        <w:t xml:space="preserve">in the future and </w:t>
      </w:r>
      <w:r w:rsidR="00B72B35">
        <w:rPr>
          <w:lang w:val="en-US"/>
        </w:rPr>
        <w:t xml:space="preserve">students </w:t>
      </w:r>
      <w:r>
        <w:rPr>
          <w:lang w:val="en-US"/>
        </w:rPr>
        <w:t xml:space="preserve">would be able to be focused on </w:t>
      </w:r>
      <w:r w:rsidR="00B72B35">
        <w:rPr>
          <w:lang w:val="en-US"/>
        </w:rPr>
        <w:t xml:space="preserve">the project work. </w:t>
      </w:r>
      <w:r>
        <w:rPr>
          <w:lang w:val="en-US"/>
        </w:rPr>
        <w:t xml:space="preserve"> </w:t>
      </w:r>
    </w:p>
    <w:p w14:paraId="717E41E0" w14:textId="77777777" w:rsidR="009E0BA5" w:rsidRDefault="00407C91" w:rsidP="009E0BA5">
      <w:pPr>
        <w:pStyle w:val="Heading1"/>
        <w:rPr>
          <w:lang w:val="en-US"/>
        </w:rPr>
      </w:pPr>
      <w:bookmarkStart w:id="4" w:name="_Toc69470702"/>
      <w:r w:rsidRPr="00986661">
        <w:rPr>
          <w:lang w:val="en-US"/>
        </w:rPr>
        <w:t>Decision-making Techniques for Solution</w:t>
      </w:r>
      <w:bookmarkEnd w:id="4"/>
      <w:r w:rsidRPr="00986661">
        <w:rPr>
          <w:lang w:val="en-US"/>
        </w:rPr>
        <w:t xml:space="preserve"> </w:t>
      </w:r>
    </w:p>
    <w:p w14:paraId="13B217F4" w14:textId="77777777" w:rsidR="009E0BA5" w:rsidRDefault="00B97CB8" w:rsidP="009E0BA5">
      <w:pPr>
        <w:rPr>
          <w:lang w:val="en-US"/>
        </w:rPr>
      </w:pPr>
      <w:r>
        <w:rPr>
          <w:lang w:val="en-US"/>
        </w:rPr>
        <w:t>Above-mentioned solutions to deal with interpersonal conflicts are ideal way to deal with the issue; however, decision-making techniques should be planned based on the scenario</w:t>
      </w:r>
      <w:r w:rsidR="007F609C">
        <w:rPr>
          <w:lang w:val="en-US"/>
        </w:rPr>
        <w:t xml:space="preserve"> (</w:t>
      </w:r>
      <w:proofErr w:type="spellStart"/>
      <w:r w:rsidR="007F609C" w:rsidRPr="007F609C">
        <w:rPr>
          <w:lang w:val="en-US"/>
        </w:rPr>
        <w:t>Mairaj</w:t>
      </w:r>
      <w:proofErr w:type="spellEnd"/>
      <w:r w:rsidR="007F609C" w:rsidRPr="007F609C">
        <w:rPr>
          <w:lang w:val="en-US"/>
        </w:rPr>
        <w:t xml:space="preserve"> and Siddiqui 2020</w:t>
      </w:r>
      <w:r w:rsidR="007F609C">
        <w:rPr>
          <w:lang w:val="en-US"/>
        </w:rPr>
        <w:t>)</w:t>
      </w:r>
      <w:r>
        <w:rPr>
          <w:lang w:val="en-US"/>
        </w:rPr>
        <w:t xml:space="preserve">. The techniques are recommended as </w:t>
      </w:r>
      <w:proofErr w:type="gramStart"/>
      <w:r>
        <w:rPr>
          <w:lang w:val="en-US"/>
        </w:rPr>
        <w:t>following;</w:t>
      </w:r>
      <w:proofErr w:type="gramEnd"/>
    </w:p>
    <w:p w14:paraId="324D9C92" w14:textId="77777777" w:rsidR="00B97CB8" w:rsidRDefault="00B97CB8" w:rsidP="00B97CB8">
      <w:pPr>
        <w:pStyle w:val="ListParagraph"/>
        <w:numPr>
          <w:ilvl w:val="0"/>
          <w:numId w:val="2"/>
        </w:numPr>
        <w:rPr>
          <w:lang w:val="en-US"/>
        </w:rPr>
      </w:pPr>
      <w:r>
        <w:rPr>
          <w:lang w:val="en-US"/>
        </w:rPr>
        <w:t xml:space="preserve">Listen the entire concern from both parties separately and then discuss the entire scenario to reach a solution or agreement. </w:t>
      </w:r>
    </w:p>
    <w:p w14:paraId="667C57F7" w14:textId="77777777" w:rsidR="00B97CB8" w:rsidRDefault="00B97CB8" w:rsidP="00B97CB8">
      <w:pPr>
        <w:pStyle w:val="ListParagraph"/>
        <w:numPr>
          <w:ilvl w:val="0"/>
          <w:numId w:val="2"/>
        </w:numPr>
        <w:rPr>
          <w:lang w:val="en-US"/>
        </w:rPr>
      </w:pPr>
      <w:r>
        <w:rPr>
          <w:lang w:val="en-US"/>
        </w:rPr>
        <w:t xml:space="preserve">Gather the entire group while discussing the conflict if the conflict occurs at the </w:t>
      </w:r>
      <w:r w:rsidR="00693748">
        <w:rPr>
          <w:lang w:val="en-US"/>
        </w:rPr>
        <w:t>U</w:t>
      </w:r>
      <w:r w:rsidR="00256C64">
        <w:rPr>
          <w:lang w:val="en-US"/>
        </w:rPr>
        <w:t>niversity</w:t>
      </w:r>
      <w:r>
        <w:rPr>
          <w:lang w:val="en-US"/>
        </w:rPr>
        <w:t xml:space="preserve">; the entire group should learn from the conflict and should be aware about the solution achieved. </w:t>
      </w:r>
    </w:p>
    <w:p w14:paraId="4B479125" w14:textId="77777777" w:rsidR="00B97CB8" w:rsidRDefault="00B97CB8" w:rsidP="00B97CB8">
      <w:pPr>
        <w:pStyle w:val="ListParagraph"/>
        <w:numPr>
          <w:ilvl w:val="0"/>
          <w:numId w:val="2"/>
        </w:numPr>
        <w:rPr>
          <w:lang w:val="en-US"/>
        </w:rPr>
      </w:pPr>
      <w:r>
        <w:rPr>
          <w:lang w:val="en-US"/>
        </w:rPr>
        <w:lastRenderedPageBreak/>
        <w:t xml:space="preserve">The supervisor should follow a neutral ground so that conflict resolution would be easier. </w:t>
      </w:r>
    </w:p>
    <w:p w14:paraId="1398204C" w14:textId="77777777" w:rsidR="00B97CB8" w:rsidRDefault="00B97CB8" w:rsidP="00B97CB8">
      <w:pPr>
        <w:pStyle w:val="ListParagraph"/>
        <w:numPr>
          <w:ilvl w:val="0"/>
          <w:numId w:val="2"/>
        </w:numPr>
        <w:rPr>
          <w:lang w:val="en-US"/>
        </w:rPr>
      </w:pPr>
      <w:r>
        <w:rPr>
          <w:lang w:val="en-US"/>
        </w:rPr>
        <w:t xml:space="preserve">The conflict resolution should not be postponed at any scenario; this postpone could complicate the entire conflict than before. </w:t>
      </w:r>
    </w:p>
    <w:p w14:paraId="4E1BADA5" w14:textId="77777777" w:rsidR="00B97CB8" w:rsidRDefault="00B97CB8" w:rsidP="00B97CB8">
      <w:pPr>
        <w:pStyle w:val="ListParagraph"/>
        <w:numPr>
          <w:ilvl w:val="0"/>
          <w:numId w:val="2"/>
        </w:numPr>
        <w:rPr>
          <w:lang w:val="en-US"/>
        </w:rPr>
      </w:pPr>
      <w:r>
        <w:rPr>
          <w:lang w:val="en-US"/>
        </w:rPr>
        <w:t xml:space="preserve">Teamwork should be promoted from supervisor end to address more opinions to avoid conflicts. </w:t>
      </w:r>
    </w:p>
    <w:p w14:paraId="16E168F6" w14:textId="77777777" w:rsidR="00B97CB8" w:rsidRPr="00B97CB8" w:rsidRDefault="00B97CB8" w:rsidP="00B97CB8">
      <w:pPr>
        <w:pStyle w:val="ListParagraph"/>
        <w:numPr>
          <w:ilvl w:val="0"/>
          <w:numId w:val="2"/>
        </w:numPr>
        <w:rPr>
          <w:lang w:val="en-US"/>
        </w:rPr>
      </w:pPr>
      <w:r>
        <w:rPr>
          <w:lang w:val="en-US"/>
        </w:rPr>
        <w:t>Praising and showing empathy towards both parties can nulli</w:t>
      </w:r>
      <w:r w:rsidR="00256C64">
        <w:rPr>
          <w:lang w:val="en-US"/>
        </w:rPr>
        <w:t>fy the conflict impacts</w:t>
      </w:r>
      <w:r>
        <w:rPr>
          <w:lang w:val="en-US"/>
        </w:rPr>
        <w:t xml:space="preserve">. </w:t>
      </w:r>
    </w:p>
    <w:p w14:paraId="60846CEC" w14:textId="77777777" w:rsidR="00407C91" w:rsidRDefault="00407C91" w:rsidP="007F609C">
      <w:pPr>
        <w:pStyle w:val="Heading1"/>
        <w:rPr>
          <w:lang w:val="en-US"/>
        </w:rPr>
      </w:pPr>
      <w:bookmarkStart w:id="5" w:name="_Toc69470703"/>
      <w:r w:rsidRPr="00986661">
        <w:rPr>
          <w:lang w:val="en-US"/>
        </w:rPr>
        <w:t xml:space="preserve">Plan </w:t>
      </w:r>
      <w:r w:rsidR="007F609C">
        <w:rPr>
          <w:lang w:val="en-US"/>
        </w:rPr>
        <w:t>for Solution Implementation</w:t>
      </w:r>
      <w:bookmarkEnd w:id="5"/>
      <w:r w:rsidR="007F609C">
        <w:rPr>
          <w:lang w:val="en-US"/>
        </w:rPr>
        <w:t xml:space="preserve"> </w:t>
      </w:r>
    </w:p>
    <w:p w14:paraId="5353857B" w14:textId="77777777" w:rsidR="007F609C" w:rsidRDefault="007F609C" w:rsidP="00407C91">
      <w:pPr>
        <w:rPr>
          <w:lang w:val="en-US"/>
        </w:rPr>
      </w:pPr>
      <w:r>
        <w:rPr>
          <w:lang w:val="en-US"/>
        </w:rPr>
        <w:t xml:space="preserve">Action plan should be devised from supervisor end; this action plan should be followed in presence of both parties. The supervisor should provide possible solutions to deal with the conflict. The solutions towards the </w:t>
      </w:r>
      <w:r w:rsidR="00693748">
        <w:rPr>
          <w:lang w:val="en-US"/>
        </w:rPr>
        <w:t>students</w:t>
      </w:r>
      <w:r>
        <w:rPr>
          <w:lang w:val="en-US"/>
        </w:rPr>
        <w:t xml:space="preserve"> not only helps to give them a better way to handle conflict but also selecting one of the solution could identify potential victim of the conflict (</w:t>
      </w:r>
      <w:r w:rsidRPr="007F609C">
        <w:rPr>
          <w:lang w:val="en-US"/>
        </w:rPr>
        <w:t xml:space="preserve">Kay and </w:t>
      </w:r>
      <w:proofErr w:type="spellStart"/>
      <w:r w:rsidRPr="007F609C">
        <w:rPr>
          <w:lang w:val="en-US"/>
        </w:rPr>
        <w:t>Skarlicki</w:t>
      </w:r>
      <w:proofErr w:type="spellEnd"/>
      <w:r w:rsidRPr="007F609C">
        <w:rPr>
          <w:lang w:val="en-US"/>
        </w:rPr>
        <w:t xml:space="preserve"> 2020</w:t>
      </w:r>
      <w:r>
        <w:rPr>
          <w:lang w:val="en-US"/>
        </w:rPr>
        <w:t>). Most of the time, compromise or giving up something would help to reach a solution for both parties. The conflict resolution meeting should include summary from the session so that key points from the session can be used to deal wi</w:t>
      </w:r>
      <w:r w:rsidR="00256C64">
        <w:rPr>
          <w:lang w:val="en-US"/>
        </w:rPr>
        <w:t>th future conflicts</w:t>
      </w:r>
      <w:r>
        <w:rPr>
          <w:lang w:val="en-US"/>
        </w:rPr>
        <w:t xml:space="preserve">. </w:t>
      </w:r>
    </w:p>
    <w:p w14:paraId="4634A12A" w14:textId="77777777" w:rsidR="007F609C" w:rsidRDefault="007F609C" w:rsidP="007F609C">
      <w:pPr>
        <w:pStyle w:val="Heading1"/>
        <w:rPr>
          <w:lang w:val="en-US"/>
        </w:rPr>
      </w:pPr>
      <w:bookmarkStart w:id="6" w:name="_Toc69470704"/>
      <w:r>
        <w:rPr>
          <w:lang w:val="en-US"/>
        </w:rPr>
        <w:t xml:space="preserve">Communication Plan for </w:t>
      </w:r>
      <w:r w:rsidR="00693748">
        <w:rPr>
          <w:lang w:val="en-US"/>
        </w:rPr>
        <w:t>Students and Project Group Members</w:t>
      </w:r>
      <w:bookmarkEnd w:id="6"/>
      <w:r>
        <w:rPr>
          <w:lang w:val="en-US"/>
        </w:rPr>
        <w:t xml:space="preserve"> </w:t>
      </w:r>
    </w:p>
    <w:p w14:paraId="6C17AE28" w14:textId="77777777" w:rsidR="007F609C" w:rsidRPr="007F609C" w:rsidRDefault="007F609C" w:rsidP="007F609C">
      <w:pPr>
        <w:rPr>
          <w:lang w:val="en-US"/>
        </w:rPr>
      </w:pPr>
      <w:r>
        <w:rPr>
          <w:lang w:val="en-US"/>
        </w:rPr>
        <w:t xml:space="preserve">Communication plan with </w:t>
      </w:r>
      <w:r w:rsidR="00693748">
        <w:rPr>
          <w:lang w:val="en-US"/>
        </w:rPr>
        <w:t xml:space="preserve">project members </w:t>
      </w:r>
      <w:r w:rsidR="00256C64">
        <w:rPr>
          <w:lang w:val="en-US"/>
        </w:rPr>
        <w:t>should be prepared in the project charter</w:t>
      </w:r>
      <w:r>
        <w:rPr>
          <w:lang w:val="en-US"/>
        </w:rPr>
        <w:t xml:space="preserve">; the communication plan should be circulated as an important meeting among them. The best way of communication is face-to-face meeting with individuals and a group meeting to raise all concerns regarding </w:t>
      </w:r>
      <w:r w:rsidR="00256C64">
        <w:rPr>
          <w:lang w:val="en-US"/>
        </w:rPr>
        <w:t>group project activities</w:t>
      </w:r>
      <w:r>
        <w:rPr>
          <w:lang w:val="en-US"/>
        </w:rPr>
        <w:t xml:space="preserve"> (</w:t>
      </w:r>
      <w:proofErr w:type="spellStart"/>
      <w:r w:rsidRPr="007F609C">
        <w:rPr>
          <w:lang w:val="en-US"/>
        </w:rPr>
        <w:t>Minkowitz</w:t>
      </w:r>
      <w:proofErr w:type="spellEnd"/>
      <w:r w:rsidRPr="007F609C">
        <w:rPr>
          <w:lang w:val="en-US"/>
        </w:rPr>
        <w:t xml:space="preserve"> and Nowell 2020</w:t>
      </w:r>
      <w:r>
        <w:rPr>
          <w:lang w:val="en-US"/>
        </w:rPr>
        <w:t xml:space="preserve">). Hence, once a week, face-to-face meeting and group meeting with </w:t>
      </w:r>
      <w:r w:rsidR="00693748">
        <w:rPr>
          <w:lang w:val="en-US"/>
        </w:rPr>
        <w:t>students</w:t>
      </w:r>
      <w:r>
        <w:rPr>
          <w:lang w:val="en-US"/>
        </w:rPr>
        <w:t xml:space="preserve"> should be conducted to learn about their ideas, concerns, conflicts, happiness, and feelings. The meeting should </w:t>
      </w:r>
      <w:r w:rsidR="00693748">
        <w:rPr>
          <w:lang w:val="en-US"/>
        </w:rPr>
        <w:t>store information about</w:t>
      </w:r>
      <w:r>
        <w:rPr>
          <w:lang w:val="en-US"/>
        </w:rPr>
        <w:t xml:space="preserve"> summary outcomes from it for </w:t>
      </w:r>
      <w:r w:rsidR="00693748">
        <w:rPr>
          <w:lang w:val="en-US"/>
        </w:rPr>
        <w:t xml:space="preserve">project guide, supervisor and project supervising </w:t>
      </w:r>
      <w:r w:rsidR="00693748">
        <w:rPr>
          <w:lang w:val="en-US"/>
        </w:rPr>
        <w:lastRenderedPageBreak/>
        <w:t>committee</w:t>
      </w:r>
      <w:r>
        <w:rPr>
          <w:lang w:val="en-US"/>
        </w:rPr>
        <w:t xml:space="preserve"> to review every </w:t>
      </w:r>
      <w:proofErr w:type="spellStart"/>
      <w:r w:rsidR="00693748">
        <w:rPr>
          <w:lang w:val="en-US"/>
        </w:rPr>
        <w:t>stduent’s</w:t>
      </w:r>
      <w:proofErr w:type="spellEnd"/>
      <w:r>
        <w:rPr>
          <w:lang w:val="en-US"/>
        </w:rPr>
        <w:t xml:space="preserve"> opinions and this detail can be helpful for understanding their characters and personalities. </w:t>
      </w:r>
    </w:p>
    <w:p w14:paraId="638135EE" w14:textId="77777777" w:rsidR="00407C91" w:rsidRDefault="00407C91" w:rsidP="002379BB">
      <w:pPr>
        <w:pStyle w:val="Heading1"/>
        <w:rPr>
          <w:lang w:val="en-US"/>
        </w:rPr>
      </w:pPr>
      <w:bookmarkStart w:id="7" w:name="_Toc69470705"/>
      <w:r w:rsidRPr="00986661">
        <w:rPr>
          <w:lang w:val="en-US"/>
        </w:rPr>
        <w:t>Monitoring and Review Planning</w:t>
      </w:r>
      <w:bookmarkEnd w:id="7"/>
      <w:r w:rsidRPr="00986661">
        <w:rPr>
          <w:lang w:val="en-US"/>
        </w:rPr>
        <w:t xml:space="preserve"> </w:t>
      </w:r>
    </w:p>
    <w:p w14:paraId="6EFEDFF9" w14:textId="77777777" w:rsidR="002379BB" w:rsidRPr="002379BB" w:rsidRDefault="002379BB" w:rsidP="002379BB">
      <w:pPr>
        <w:rPr>
          <w:lang w:val="en-US"/>
        </w:rPr>
      </w:pPr>
      <w:r>
        <w:rPr>
          <w:lang w:val="en-US"/>
        </w:rPr>
        <w:t xml:space="preserve">Monitoring session and review planning is necessary for </w:t>
      </w:r>
      <w:r w:rsidR="00693748">
        <w:rPr>
          <w:lang w:val="en-US"/>
        </w:rPr>
        <w:t>project members</w:t>
      </w:r>
      <w:r w:rsidR="00CA4858">
        <w:rPr>
          <w:lang w:val="en-US"/>
        </w:rPr>
        <w:t xml:space="preserve"> who were facing </w:t>
      </w:r>
      <w:r>
        <w:rPr>
          <w:lang w:val="en-US"/>
        </w:rPr>
        <w:t xml:space="preserve">conflict </w:t>
      </w:r>
      <w:r w:rsidR="00CA4858">
        <w:rPr>
          <w:lang w:val="en-US"/>
        </w:rPr>
        <w:t xml:space="preserve">at </w:t>
      </w:r>
      <w:r w:rsidR="00693748">
        <w:rPr>
          <w:lang w:val="en-US"/>
        </w:rPr>
        <w:t>the U</w:t>
      </w:r>
      <w:r w:rsidR="00256C64">
        <w:rPr>
          <w:lang w:val="en-US"/>
        </w:rPr>
        <w:t>niversity</w:t>
      </w:r>
      <w:r w:rsidR="00CA4858">
        <w:rPr>
          <w:lang w:val="en-US"/>
        </w:rPr>
        <w:t xml:space="preserve">. Once, the </w:t>
      </w:r>
      <w:r w:rsidR="00693748">
        <w:rPr>
          <w:lang w:val="en-US"/>
        </w:rPr>
        <w:t>students</w:t>
      </w:r>
      <w:r w:rsidR="00CA4858">
        <w:rPr>
          <w:lang w:val="en-US"/>
        </w:rPr>
        <w:t xml:space="preserve"> have mutually </w:t>
      </w:r>
      <w:proofErr w:type="gramStart"/>
      <w:r w:rsidR="00CA4858">
        <w:rPr>
          <w:lang w:val="en-US"/>
        </w:rPr>
        <w:t>accept</w:t>
      </w:r>
      <w:proofErr w:type="gramEnd"/>
      <w:r w:rsidR="00CA4858">
        <w:rPr>
          <w:lang w:val="en-US"/>
        </w:rPr>
        <w:t xml:space="preserve"> a solution to deal with their issue, monitoring session should be planned to learn about their state of mind. The review planning should be kept in place to guide them towards motivation (</w:t>
      </w:r>
      <w:r w:rsidR="00CA4858" w:rsidRPr="00CA4858">
        <w:rPr>
          <w:lang w:val="en-US"/>
        </w:rPr>
        <w:t xml:space="preserve">Cowan, Clayton and </w:t>
      </w:r>
      <w:proofErr w:type="spellStart"/>
      <w:r w:rsidR="00CA4858" w:rsidRPr="00CA4858">
        <w:rPr>
          <w:lang w:val="en-US"/>
        </w:rPr>
        <w:t>Bochantin</w:t>
      </w:r>
      <w:proofErr w:type="spellEnd"/>
      <w:r w:rsidR="00CA4858" w:rsidRPr="00CA4858">
        <w:rPr>
          <w:lang w:val="en-US"/>
        </w:rPr>
        <w:t xml:space="preserve"> 2021</w:t>
      </w:r>
      <w:r w:rsidR="00CA4858">
        <w:rPr>
          <w:lang w:val="en-US"/>
        </w:rPr>
        <w:t xml:space="preserve">). Often conflict tends to diminish morale and brings out frustration causing lack of motivation towards work. Therefore, monitoring session should be planned with providing rewards and incentives to boost morale. </w:t>
      </w:r>
    </w:p>
    <w:p w14:paraId="42E33E9B" w14:textId="77777777" w:rsidR="0051280B" w:rsidRDefault="0051280B" w:rsidP="00233971">
      <w:pPr>
        <w:pStyle w:val="Heading1"/>
        <w:rPr>
          <w:lang w:val="en-US"/>
        </w:rPr>
      </w:pPr>
      <w:bookmarkStart w:id="8" w:name="_Toc69470706"/>
      <w:r>
        <w:rPr>
          <w:lang w:val="en-US"/>
        </w:rPr>
        <w:t>Conclusion</w:t>
      </w:r>
      <w:bookmarkEnd w:id="8"/>
      <w:r>
        <w:rPr>
          <w:lang w:val="en-US"/>
        </w:rPr>
        <w:t xml:space="preserve"> </w:t>
      </w:r>
    </w:p>
    <w:p w14:paraId="22E5908F" w14:textId="77777777" w:rsidR="00233971" w:rsidRPr="00233971" w:rsidRDefault="00233971" w:rsidP="00233971">
      <w:pPr>
        <w:rPr>
          <w:lang w:val="en-US"/>
        </w:rPr>
      </w:pPr>
      <w:r>
        <w:rPr>
          <w:lang w:val="en-US"/>
        </w:rPr>
        <w:t>According to the topic of interpersonal conflict at</w:t>
      </w:r>
      <w:r w:rsidR="00693748">
        <w:rPr>
          <w:lang w:val="en-US"/>
        </w:rPr>
        <w:t xml:space="preserve"> the</w:t>
      </w:r>
      <w:r>
        <w:rPr>
          <w:lang w:val="en-US"/>
        </w:rPr>
        <w:t xml:space="preserve"> </w:t>
      </w:r>
      <w:r w:rsidR="00693748">
        <w:rPr>
          <w:lang w:val="en-US"/>
        </w:rPr>
        <w:t>U</w:t>
      </w:r>
      <w:r w:rsidR="00256C64">
        <w:rPr>
          <w:lang w:val="en-US"/>
        </w:rPr>
        <w:t>niversity</w:t>
      </w:r>
      <w:r>
        <w:rPr>
          <w:lang w:val="en-US"/>
        </w:rPr>
        <w:t>, this issue is very common in every domain of work and department; however, the conflict can become easily complicated and the solution would bring harsh decision-making. Therefore, the conflict resolution should be proposed and planned at its earliest to keep balance of policy, ego, and rash decision-making. Conflict resolution meeting should be part of weekly meeting topics and review meeting should be part of reviewing the conflicts with entire team. Teamwork should always be encouraged; sometimes,</w:t>
      </w:r>
      <w:r w:rsidR="00693748">
        <w:rPr>
          <w:lang w:val="en-US"/>
        </w:rPr>
        <w:t xml:space="preserve"> project group</w:t>
      </w:r>
      <w:r>
        <w:rPr>
          <w:lang w:val="en-US"/>
        </w:rPr>
        <w:t xml:space="preserve"> members can identify a best solution to deal with </w:t>
      </w:r>
      <w:r w:rsidR="00693748">
        <w:rPr>
          <w:lang w:val="en-US"/>
        </w:rPr>
        <w:t>the conflict</w:t>
      </w:r>
      <w:r>
        <w:rPr>
          <w:lang w:val="en-US"/>
        </w:rPr>
        <w:t xml:space="preserve">. </w:t>
      </w:r>
    </w:p>
    <w:p w14:paraId="5BE78607" w14:textId="77777777" w:rsidR="00407C91" w:rsidRPr="00986661" w:rsidRDefault="00407C91">
      <w:pPr>
        <w:spacing w:line="259" w:lineRule="auto"/>
        <w:ind w:firstLine="0"/>
        <w:jc w:val="left"/>
        <w:rPr>
          <w:lang w:val="en-US"/>
        </w:rPr>
      </w:pPr>
      <w:r w:rsidRPr="00986661">
        <w:rPr>
          <w:lang w:val="en-US"/>
        </w:rPr>
        <w:br w:type="page"/>
      </w:r>
    </w:p>
    <w:p w14:paraId="5C0DB0B4" w14:textId="77777777" w:rsidR="00407C91" w:rsidRDefault="00407C91" w:rsidP="00EA44BE">
      <w:pPr>
        <w:pStyle w:val="Heading1"/>
        <w:rPr>
          <w:lang w:val="en-US"/>
        </w:rPr>
      </w:pPr>
      <w:bookmarkStart w:id="9" w:name="_Toc69470707"/>
      <w:r w:rsidRPr="00986661">
        <w:rPr>
          <w:lang w:val="en-US"/>
        </w:rPr>
        <w:lastRenderedPageBreak/>
        <w:t>References</w:t>
      </w:r>
      <w:bookmarkEnd w:id="9"/>
      <w:r w:rsidRPr="00986661">
        <w:rPr>
          <w:lang w:val="en-US"/>
        </w:rPr>
        <w:t xml:space="preserve"> </w:t>
      </w:r>
    </w:p>
    <w:p w14:paraId="1440D464" w14:textId="77777777" w:rsidR="00A1089E" w:rsidRDefault="00A1089E" w:rsidP="00A1089E">
      <w:pPr>
        <w:ind w:firstLine="0"/>
      </w:pPr>
      <w:r w:rsidRPr="00DF5438">
        <w:t>Asiah, K., 2020. </w:t>
      </w:r>
      <w:r w:rsidRPr="00DF5438">
        <w:rPr>
          <w:i/>
          <w:iCs/>
        </w:rPr>
        <w:t>Impact of Despotic Leadership on Employee Instigated Workplace Incivility through Interpersonal Conflict with Moderation of Self-Efficacy</w:t>
      </w:r>
      <w:r w:rsidRPr="00DF5438">
        <w:t> (Doctoral dissertation, CAPITAL UNIVERSITY).</w:t>
      </w:r>
    </w:p>
    <w:p w14:paraId="1620C27E" w14:textId="77777777" w:rsidR="00A1089E" w:rsidRDefault="00A1089E" w:rsidP="00A1089E">
      <w:pPr>
        <w:ind w:firstLine="0"/>
      </w:pPr>
      <w:proofErr w:type="spellStart"/>
      <w:r w:rsidRPr="00DF5438">
        <w:t>Balducci</w:t>
      </w:r>
      <w:proofErr w:type="spellEnd"/>
      <w:r w:rsidRPr="00DF5438">
        <w:t xml:space="preserve">, C., Conway, P.M. and van </w:t>
      </w:r>
      <w:proofErr w:type="spellStart"/>
      <w:r w:rsidRPr="00DF5438">
        <w:t>Heugten</w:t>
      </w:r>
      <w:proofErr w:type="spellEnd"/>
      <w:r w:rsidRPr="00DF5438">
        <w:t>, K., 2021. The contribution of organizational factors to workplace bullying, emotional abuse and harassment. </w:t>
      </w:r>
      <w:r w:rsidRPr="00DF5438">
        <w:rPr>
          <w:i/>
          <w:iCs/>
        </w:rPr>
        <w:t>Pathways of job-related negative behaviour</w:t>
      </w:r>
      <w:r w:rsidRPr="00DF5438">
        <w:t>, pp.3-28.</w:t>
      </w:r>
    </w:p>
    <w:p w14:paraId="01D21E2A" w14:textId="77777777" w:rsidR="00A1089E" w:rsidRDefault="00A1089E" w:rsidP="00A1089E">
      <w:pPr>
        <w:ind w:firstLine="0"/>
      </w:pPr>
      <w:r w:rsidRPr="00DF5438">
        <w:t xml:space="preserve">Cowan, R.L., Clayton, E. and </w:t>
      </w:r>
      <w:proofErr w:type="spellStart"/>
      <w:r w:rsidRPr="00DF5438">
        <w:t>Bochantin</w:t>
      </w:r>
      <w:proofErr w:type="spellEnd"/>
      <w:r w:rsidRPr="00DF5438">
        <w:t>, J., 2021. Human resources as an important actor in workplace bullying situations: Where we have been and where we should go. </w:t>
      </w:r>
      <w:r w:rsidRPr="00DF5438">
        <w:rPr>
          <w:i/>
          <w:iCs/>
        </w:rPr>
        <w:t>Pathways of Job-related Negative Behaviour</w:t>
      </w:r>
      <w:r w:rsidRPr="00DF5438">
        <w:t>, pp.477-494.</w:t>
      </w:r>
    </w:p>
    <w:p w14:paraId="74DBE22F" w14:textId="77777777" w:rsidR="00A1089E" w:rsidRDefault="00A1089E" w:rsidP="00A1089E">
      <w:pPr>
        <w:ind w:firstLine="0"/>
      </w:pPr>
      <w:r w:rsidRPr="00DF5438">
        <w:t>Gardner, D. and Cooper-Thomas, H.D., 2021. Addressing workplace bullying: the role of training. </w:t>
      </w:r>
      <w:r w:rsidRPr="00DF5438">
        <w:rPr>
          <w:i/>
          <w:iCs/>
        </w:rPr>
        <w:t>Dignity and Inclusion at Work</w:t>
      </w:r>
      <w:r w:rsidRPr="00DF5438">
        <w:t>, pp.85-107.</w:t>
      </w:r>
    </w:p>
    <w:p w14:paraId="3281165F" w14:textId="77777777" w:rsidR="00A1089E" w:rsidRDefault="00A1089E" w:rsidP="00A1089E">
      <w:pPr>
        <w:ind w:firstLine="0"/>
      </w:pPr>
      <w:r w:rsidRPr="00DF5438">
        <w:t>Katz, N.H., Davis, C., Colonel, A. and Winters, J., 2020. Dispute Resolution for Public Managers.</w:t>
      </w:r>
    </w:p>
    <w:p w14:paraId="1D43F748" w14:textId="77777777" w:rsidR="00A1089E" w:rsidRPr="00A1089E" w:rsidRDefault="00A1089E" w:rsidP="00A1089E">
      <w:pPr>
        <w:ind w:firstLine="0"/>
      </w:pPr>
      <w:r w:rsidRPr="00DF5438">
        <w:t xml:space="preserve">Kay, A.A. and </w:t>
      </w:r>
      <w:proofErr w:type="spellStart"/>
      <w:r w:rsidRPr="00DF5438">
        <w:t>Skarlicki</w:t>
      </w:r>
      <w:proofErr w:type="spellEnd"/>
      <w:r w:rsidRPr="00DF5438">
        <w:t>, D.P., 2020. Cultivating a conflict-positive workplace: How mindfulness facilitates constructive conflict management. </w:t>
      </w:r>
      <w:r w:rsidRPr="00DF5438">
        <w:rPr>
          <w:i/>
          <w:iCs/>
        </w:rPr>
        <w:t xml:space="preserve">Organizational </w:t>
      </w:r>
      <w:proofErr w:type="spellStart"/>
      <w:r w:rsidRPr="00DF5438">
        <w:rPr>
          <w:i/>
          <w:iCs/>
        </w:rPr>
        <w:t>Behavior</w:t>
      </w:r>
      <w:proofErr w:type="spellEnd"/>
      <w:r w:rsidRPr="00DF5438">
        <w:rPr>
          <w:i/>
          <w:iCs/>
        </w:rPr>
        <w:t xml:space="preserve"> and Human Decision Processes</w:t>
      </w:r>
      <w:r w:rsidRPr="00DF5438">
        <w:t>, </w:t>
      </w:r>
      <w:r w:rsidRPr="00DF5438">
        <w:rPr>
          <w:i/>
          <w:iCs/>
        </w:rPr>
        <w:t>159</w:t>
      </w:r>
      <w:r w:rsidRPr="00DF5438">
        <w:t>, pp.8-20.</w:t>
      </w:r>
    </w:p>
    <w:p w14:paraId="5372448B" w14:textId="77777777" w:rsidR="00A1089E" w:rsidRDefault="00A1089E" w:rsidP="00A1089E">
      <w:pPr>
        <w:ind w:firstLine="0"/>
      </w:pPr>
      <w:proofErr w:type="spellStart"/>
      <w:r w:rsidRPr="00DF5438">
        <w:t>Keashly</w:t>
      </w:r>
      <w:proofErr w:type="spellEnd"/>
      <w:r w:rsidRPr="00DF5438">
        <w:t xml:space="preserve">, L., </w:t>
      </w:r>
      <w:proofErr w:type="spellStart"/>
      <w:r w:rsidRPr="00DF5438">
        <w:t>Minkowitz</w:t>
      </w:r>
      <w:proofErr w:type="spellEnd"/>
      <w:r w:rsidRPr="00DF5438">
        <w:t>, H. and Nowell, B.L., 2020. Conflict, Conflict Resolution and Workplace Bullying. </w:t>
      </w:r>
      <w:r w:rsidRPr="00DF5438">
        <w:rPr>
          <w:i/>
          <w:iCs/>
        </w:rPr>
        <w:t>Bullying and Harassment in the Workplace: Theory, Research and Practice</w:t>
      </w:r>
      <w:r w:rsidRPr="00DF5438">
        <w:t>, p.331.</w:t>
      </w:r>
    </w:p>
    <w:p w14:paraId="61BC7BF5" w14:textId="77777777" w:rsidR="00A1089E" w:rsidRDefault="00A1089E" w:rsidP="00A1089E">
      <w:pPr>
        <w:ind w:firstLine="0"/>
      </w:pPr>
      <w:proofErr w:type="spellStart"/>
      <w:r w:rsidRPr="00DF5438">
        <w:t>Losada-Otálora</w:t>
      </w:r>
      <w:proofErr w:type="spellEnd"/>
      <w:r w:rsidRPr="00DF5438">
        <w:t>, M., Peña-García, N. and Sánchez, I.D., 2020. Interpersonal conflict at work and knowledge hiding in service organizations: the mediator role of employee well-being. </w:t>
      </w:r>
      <w:r w:rsidRPr="00DF5438">
        <w:rPr>
          <w:i/>
          <w:iCs/>
        </w:rPr>
        <w:t>International Journal of Quality and Service Sciences</w:t>
      </w:r>
      <w:r w:rsidRPr="00DF5438">
        <w:t>.</w:t>
      </w:r>
    </w:p>
    <w:p w14:paraId="16EC62B0" w14:textId="77777777" w:rsidR="00A1089E" w:rsidRDefault="00A1089E" w:rsidP="00A1089E">
      <w:pPr>
        <w:ind w:firstLine="0"/>
      </w:pPr>
      <w:proofErr w:type="spellStart"/>
      <w:r w:rsidRPr="00DF5438">
        <w:lastRenderedPageBreak/>
        <w:t>Mairaj</w:t>
      </w:r>
      <w:proofErr w:type="spellEnd"/>
      <w:r w:rsidRPr="00DF5438">
        <w:t xml:space="preserve">, A. and Siddiqui, D.A., 2020. Conflict Resolution Strategies and Workplace Frustration and Organisational Citizenship </w:t>
      </w:r>
      <w:proofErr w:type="spellStart"/>
      <w:r w:rsidRPr="00DF5438">
        <w:t>Behavior</w:t>
      </w:r>
      <w:proofErr w:type="spellEnd"/>
      <w:r w:rsidRPr="00DF5438">
        <w:t>: The Moderating Role of Emotional Intelligence. </w:t>
      </w:r>
      <w:r w:rsidRPr="00DF5438">
        <w:rPr>
          <w:i/>
          <w:iCs/>
        </w:rPr>
        <w:t>Available at SSRN 3683152</w:t>
      </w:r>
      <w:r w:rsidRPr="00DF5438">
        <w:t>.</w:t>
      </w:r>
    </w:p>
    <w:p w14:paraId="0592B702" w14:textId="77777777" w:rsidR="00A1089E" w:rsidRDefault="00A1089E" w:rsidP="00A1089E">
      <w:pPr>
        <w:ind w:firstLine="0"/>
      </w:pPr>
      <w:r w:rsidRPr="00DF5438">
        <w:t xml:space="preserve">Nkomo, J., </w:t>
      </w:r>
      <w:proofErr w:type="spellStart"/>
      <w:r w:rsidRPr="00DF5438">
        <w:t>Mavondo</w:t>
      </w:r>
      <w:proofErr w:type="spellEnd"/>
      <w:r w:rsidRPr="00DF5438">
        <w:t xml:space="preserve">, G.A., </w:t>
      </w:r>
      <w:proofErr w:type="spellStart"/>
      <w:r w:rsidRPr="00DF5438">
        <w:t>Moyo</w:t>
      </w:r>
      <w:proofErr w:type="spellEnd"/>
      <w:r w:rsidRPr="00DF5438">
        <w:t xml:space="preserve">, O., Mkwanazi, B.N., </w:t>
      </w:r>
      <w:proofErr w:type="spellStart"/>
      <w:r w:rsidRPr="00DF5438">
        <w:t>Chikuse</w:t>
      </w:r>
      <w:proofErr w:type="spellEnd"/>
      <w:r w:rsidRPr="00DF5438">
        <w:t xml:space="preserve">, F.F. and </w:t>
      </w:r>
      <w:proofErr w:type="spellStart"/>
      <w:r w:rsidRPr="00DF5438">
        <w:t>Onias</w:t>
      </w:r>
      <w:proofErr w:type="spellEnd"/>
      <w:r w:rsidRPr="00DF5438">
        <w:t>, M., 2020. Teachers’ perceptions on management of conflict in primary schools in Mberengwa district. </w:t>
      </w:r>
      <w:r w:rsidRPr="00DF5438">
        <w:rPr>
          <w:i/>
          <w:iCs/>
        </w:rPr>
        <w:t>Journal of Education, Society and Behavioural Science</w:t>
      </w:r>
      <w:r w:rsidRPr="00DF5438">
        <w:t>, pp.33-51.</w:t>
      </w:r>
    </w:p>
    <w:p w14:paraId="68837CA0" w14:textId="77777777" w:rsidR="00A1089E" w:rsidRDefault="00A1089E" w:rsidP="00A1089E">
      <w:pPr>
        <w:ind w:firstLine="0"/>
      </w:pPr>
      <w:r w:rsidRPr="00DF5438">
        <w:t>Patton, C.M., 2020. Breaking the health-care workplace conflict perpetuation cycle. </w:t>
      </w:r>
      <w:r w:rsidRPr="00DF5438">
        <w:rPr>
          <w:i/>
          <w:iCs/>
        </w:rPr>
        <w:t>Leadership in Health Services</w:t>
      </w:r>
      <w:r w:rsidRPr="00DF5438">
        <w:t>.</w:t>
      </w:r>
    </w:p>
    <w:p w14:paraId="1750E91C" w14:textId="77777777" w:rsidR="00A1089E" w:rsidRDefault="00A1089E" w:rsidP="00A1089E">
      <w:pPr>
        <w:ind w:firstLine="0"/>
      </w:pPr>
      <w:r w:rsidRPr="00DF5438">
        <w:t xml:space="preserve">Rafique, A., Habib, H., Rehman, F.A. and </w:t>
      </w:r>
      <w:proofErr w:type="spellStart"/>
      <w:r w:rsidRPr="00DF5438">
        <w:t>Arshi</w:t>
      </w:r>
      <w:proofErr w:type="spellEnd"/>
      <w:r w:rsidRPr="00DF5438">
        <w:t>, S., 2020. Impact of rational and experiential thinking styles on interpersonal conflict resolution among young adults. </w:t>
      </w:r>
      <w:r w:rsidRPr="00DF5438">
        <w:rPr>
          <w:i/>
          <w:iCs/>
        </w:rPr>
        <w:t>Journal of Mind and Medical Sciences</w:t>
      </w:r>
      <w:r w:rsidRPr="00DF5438">
        <w:t>, </w:t>
      </w:r>
      <w:r w:rsidRPr="00DF5438">
        <w:rPr>
          <w:i/>
          <w:iCs/>
        </w:rPr>
        <w:t>7</w:t>
      </w:r>
      <w:r w:rsidRPr="00DF5438">
        <w:t>(1), pp.69-78.</w:t>
      </w:r>
    </w:p>
    <w:p w14:paraId="160B88A1" w14:textId="77777777" w:rsidR="00A1089E" w:rsidRDefault="00A1089E" w:rsidP="00A1089E">
      <w:pPr>
        <w:ind w:firstLine="0"/>
      </w:pPr>
      <w:r w:rsidRPr="00DF5438">
        <w:t xml:space="preserve">Safdar, T., Shafiq, M., Abbas, S.K. and </w:t>
      </w:r>
      <w:proofErr w:type="spellStart"/>
      <w:r w:rsidRPr="00DF5438">
        <w:t>Azhar</w:t>
      </w:r>
      <w:proofErr w:type="spellEnd"/>
      <w:r w:rsidRPr="00DF5438">
        <w:t>, A., 2020. RELATIONSHIP BETWEEN CULTURAL DIVERSITY, INTERPERSONAL CONFLICT, PERCEIVED SOCIAL DISTANCE AND PSYCHOLOGICAL DISTRESS: AN EMPIRICAL EVIDENCE FROM PUBLIC SECTORS BANKS OF QUETTA. </w:t>
      </w:r>
      <w:proofErr w:type="spellStart"/>
      <w:r w:rsidRPr="00DF5438">
        <w:rPr>
          <w:i/>
          <w:iCs/>
        </w:rPr>
        <w:t>PalArch's</w:t>
      </w:r>
      <w:proofErr w:type="spellEnd"/>
      <w:r w:rsidRPr="00DF5438">
        <w:rPr>
          <w:i/>
          <w:iCs/>
        </w:rPr>
        <w:t xml:space="preserve"> Journal of Archaeology of Egypt/Egyptology</w:t>
      </w:r>
      <w:r w:rsidRPr="00DF5438">
        <w:t>, </w:t>
      </w:r>
      <w:r w:rsidRPr="00DF5438">
        <w:rPr>
          <w:i/>
          <w:iCs/>
        </w:rPr>
        <w:t>17</w:t>
      </w:r>
      <w:r w:rsidRPr="00DF5438">
        <w:t>(7), pp.9712-9726.</w:t>
      </w:r>
    </w:p>
    <w:p w14:paraId="53853778" w14:textId="77777777" w:rsidR="00A1089E" w:rsidRDefault="00A1089E" w:rsidP="00A1089E">
      <w:pPr>
        <w:ind w:firstLine="0"/>
      </w:pPr>
      <w:proofErr w:type="spellStart"/>
      <w:r w:rsidRPr="00DF5438">
        <w:t>Skordoulis</w:t>
      </w:r>
      <w:proofErr w:type="spellEnd"/>
      <w:r w:rsidRPr="00DF5438">
        <w:t xml:space="preserve">, M., </w:t>
      </w:r>
      <w:proofErr w:type="spellStart"/>
      <w:r w:rsidRPr="00DF5438">
        <w:t>Liagkis</w:t>
      </w:r>
      <w:proofErr w:type="spellEnd"/>
      <w:r w:rsidRPr="00DF5438">
        <w:t xml:space="preserve">, M.K., </w:t>
      </w:r>
      <w:proofErr w:type="spellStart"/>
      <w:r w:rsidRPr="00DF5438">
        <w:t>Sidiropoulos</w:t>
      </w:r>
      <w:proofErr w:type="spellEnd"/>
      <w:r w:rsidRPr="00DF5438">
        <w:t xml:space="preserve">, G. and </w:t>
      </w:r>
      <w:proofErr w:type="spellStart"/>
      <w:r w:rsidRPr="00DF5438">
        <w:t>Drosos</w:t>
      </w:r>
      <w:proofErr w:type="spellEnd"/>
      <w:r w:rsidRPr="00DF5438">
        <w:t>, D., 2020. Emotional Intelligence and Workplace Conflict Resolution: The Case of Secondary Education Teachers in Greece. </w:t>
      </w:r>
      <w:r w:rsidRPr="00DF5438">
        <w:rPr>
          <w:i/>
          <w:iCs/>
        </w:rPr>
        <w:t>International Journal of Research in Education and Science</w:t>
      </w:r>
      <w:r w:rsidRPr="00DF5438">
        <w:t>, </w:t>
      </w:r>
      <w:r w:rsidRPr="00DF5438">
        <w:rPr>
          <w:i/>
          <w:iCs/>
        </w:rPr>
        <w:t>6</w:t>
      </w:r>
      <w:r w:rsidRPr="00DF5438">
        <w:t>(4), pp.521-533.</w:t>
      </w:r>
    </w:p>
    <w:p w14:paraId="38ADCC2A" w14:textId="77777777" w:rsidR="00A1089E" w:rsidRDefault="00A1089E" w:rsidP="00A1089E">
      <w:pPr>
        <w:ind w:firstLine="0"/>
      </w:pPr>
      <w:r w:rsidRPr="00DF5438">
        <w:t xml:space="preserve">Yasmeen, A., Ahmad, M., </w:t>
      </w:r>
      <w:proofErr w:type="spellStart"/>
      <w:r w:rsidRPr="00DF5438">
        <w:t>Raziq</w:t>
      </w:r>
      <w:proofErr w:type="spellEnd"/>
      <w:r w:rsidRPr="00DF5438">
        <w:t>, M.M. and Khan, M.L., 2020. Structural empowerment, cultural diversity, and interpersonal conflict: Evidence from international NGOs in Pakistan. </w:t>
      </w:r>
      <w:r w:rsidRPr="00DF5438">
        <w:rPr>
          <w:i/>
          <w:iCs/>
        </w:rPr>
        <w:t>International Journal of Cross Cultural Management</w:t>
      </w:r>
      <w:r w:rsidRPr="00DF5438">
        <w:t>, </w:t>
      </w:r>
      <w:r w:rsidRPr="00DF5438">
        <w:rPr>
          <w:i/>
          <w:iCs/>
        </w:rPr>
        <w:t>20</w:t>
      </w:r>
      <w:r w:rsidRPr="00DF5438">
        <w:t>(2), pp.125-139.</w:t>
      </w:r>
    </w:p>
    <w:p w14:paraId="7E7E2B5D" w14:textId="7B1B6FEC" w:rsidR="00A1089E" w:rsidRDefault="00A1089E" w:rsidP="00A1089E">
      <w:pPr>
        <w:ind w:firstLine="0"/>
      </w:pPr>
      <w:r w:rsidRPr="00DF5438">
        <w:t xml:space="preserve">Zhang, X., 2020. </w:t>
      </w:r>
      <w:proofErr w:type="spellStart"/>
      <w:r w:rsidRPr="00DF5438">
        <w:t>Peacemaking</w:t>
      </w:r>
      <w:proofErr w:type="spellEnd"/>
      <w:r w:rsidRPr="00DF5438">
        <w:t xml:space="preserve"> in the workplace: Solving conflicts in an informal way.</w:t>
      </w:r>
    </w:p>
    <w:p w14:paraId="66A19A75" w14:textId="73322157" w:rsidR="00DC39F5" w:rsidRDefault="00DC39F5" w:rsidP="00A1089E">
      <w:pPr>
        <w:ind w:firstLine="0"/>
      </w:pPr>
      <w:r>
        <w:lastRenderedPageBreak/>
        <w:t xml:space="preserve">Available </w:t>
      </w:r>
      <w:proofErr w:type="gramStart"/>
      <w:r>
        <w:t>at :</w:t>
      </w:r>
      <w:proofErr w:type="gramEnd"/>
      <w:r w:rsidRPr="00DC39F5">
        <w:t>https://www.mindtools.com/pages/article/newTMC_00.htm</w:t>
      </w:r>
      <w:r>
        <w:t xml:space="preserve"> (Accessed on 18 April 2021)</w:t>
      </w:r>
    </w:p>
    <w:p w14:paraId="7D5694B1" w14:textId="6238BEB4" w:rsidR="00DC39F5" w:rsidRDefault="00D3522F" w:rsidP="00A1089E">
      <w:pPr>
        <w:ind w:firstLine="0"/>
      </w:pPr>
      <w:r>
        <w:t>Libraries/</w:t>
      </w:r>
      <w:r w:rsidR="00DC39F5" w:rsidRPr="00DC39F5">
        <w:t>Problem</w:t>
      </w:r>
      <w:r w:rsidR="00DC39F5">
        <w:t xml:space="preserve"> </w:t>
      </w:r>
      <w:r w:rsidR="00DC39F5" w:rsidRPr="00DC39F5">
        <w:t>Solving and Decision Making in Groups</w:t>
      </w:r>
      <w:r>
        <w:t>/</w:t>
      </w:r>
      <w:r w:rsidR="00DC39F5">
        <w:t xml:space="preserve">Available </w:t>
      </w:r>
      <w:proofErr w:type="gramStart"/>
      <w:r w:rsidR="00DC39F5">
        <w:t>at :</w:t>
      </w:r>
      <w:proofErr w:type="gramEnd"/>
      <w:r w:rsidR="00DC39F5" w:rsidRPr="00DC39F5">
        <w:t>https://open.lib.umn.edu/communication/chapter/14-3-problem-solving-and-decision-making-in-groups/</w:t>
      </w:r>
      <w:r w:rsidR="00DC39F5">
        <w:t xml:space="preserve"> (Accessed on 19 April 2021)</w:t>
      </w:r>
      <w:r>
        <w:t>.</w:t>
      </w:r>
    </w:p>
    <w:p w14:paraId="35F8E0A6" w14:textId="47ECEC36" w:rsidR="00D3522F" w:rsidRDefault="00D3522F" w:rsidP="00A1089E">
      <w:pPr>
        <w:ind w:firstLine="0"/>
      </w:pPr>
      <w:r>
        <w:t>Valentina Ferretti ,19 March 2018.The Guardian.</w:t>
      </w:r>
      <w:r w:rsidRPr="00D3522F">
        <w:t xml:space="preserve"> </w:t>
      </w:r>
      <w:r w:rsidRPr="00D3522F">
        <w:rPr>
          <w:i/>
          <w:iCs/>
        </w:rPr>
        <w:t>How to make better decisions</w:t>
      </w:r>
      <w:r>
        <w:rPr>
          <w:i/>
          <w:iCs/>
        </w:rPr>
        <w:t>.</w:t>
      </w:r>
    </w:p>
    <w:p w14:paraId="672EBEC3" w14:textId="1E1ED341" w:rsidR="00D3522F" w:rsidRPr="00D3522F" w:rsidRDefault="00D3522F" w:rsidP="00A1089E">
      <w:pPr>
        <w:ind w:firstLine="0"/>
      </w:pPr>
      <w:r>
        <w:t>Available at :</w:t>
      </w:r>
      <w:r w:rsidRPr="00D3522F">
        <w:t xml:space="preserve"> </w:t>
      </w:r>
      <w:hyperlink r:id="rId9" w:history="1">
        <w:r w:rsidRPr="001D6483">
          <w:rPr>
            <w:rStyle w:val="Hyperlink"/>
          </w:rPr>
          <w:t>https://www.theguardian.com/small-business-network/2018/mar/19/how-to-make-better-decisions</w:t>
        </w:r>
        <w:r w:rsidRPr="001D6483">
          <w:rPr>
            <w:rStyle w:val="Hyperlink"/>
          </w:rPr>
          <w:t>(Accessed</w:t>
        </w:r>
      </w:hyperlink>
      <w:r>
        <w:t xml:space="preserve"> on 21 of April 2021)</w:t>
      </w:r>
    </w:p>
    <w:p w14:paraId="1467C22A" w14:textId="6B908C83" w:rsidR="00DC39F5" w:rsidRDefault="00DC39F5" w:rsidP="00A1089E">
      <w:pPr>
        <w:ind w:firstLine="0"/>
      </w:pPr>
    </w:p>
    <w:p w14:paraId="236B73D4" w14:textId="77777777" w:rsidR="00DC39F5" w:rsidRDefault="00DC39F5" w:rsidP="00A1089E">
      <w:pPr>
        <w:ind w:firstLine="0"/>
      </w:pPr>
    </w:p>
    <w:sectPr w:rsidR="00DC39F5" w:rsidSect="008F1F9A">
      <w:headerReference w:type="default" r:id="rId10"/>
      <w:foot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9E5040" w14:textId="77777777" w:rsidR="008443D7" w:rsidRDefault="008443D7" w:rsidP="008F1F9A">
      <w:pPr>
        <w:spacing w:after="0" w:line="240" w:lineRule="auto"/>
      </w:pPr>
      <w:r>
        <w:separator/>
      </w:r>
    </w:p>
  </w:endnote>
  <w:endnote w:type="continuationSeparator" w:id="0">
    <w:p w14:paraId="27CFD037" w14:textId="77777777" w:rsidR="008443D7" w:rsidRDefault="008443D7" w:rsidP="008F1F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7857627"/>
      <w:docPartObj>
        <w:docPartGallery w:val="Page Numbers (Bottom of Page)"/>
        <w:docPartUnique/>
      </w:docPartObj>
    </w:sdtPr>
    <w:sdtEndPr>
      <w:rPr>
        <w:noProof/>
      </w:rPr>
    </w:sdtEndPr>
    <w:sdtContent>
      <w:p w14:paraId="4A369C27" w14:textId="344CE200" w:rsidR="00E1782E" w:rsidRDefault="00E178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89966B" w14:textId="77777777" w:rsidR="00E1782E" w:rsidRDefault="00E178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75884" w14:textId="77777777" w:rsidR="008443D7" w:rsidRDefault="008443D7" w:rsidP="008F1F9A">
      <w:pPr>
        <w:spacing w:after="0" w:line="240" w:lineRule="auto"/>
      </w:pPr>
      <w:r>
        <w:separator/>
      </w:r>
    </w:p>
  </w:footnote>
  <w:footnote w:type="continuationSeparator" w:id="0">
    <w:p w14:paraId="0A0E5502" w14:textId="77777777" w:rsidR="008443D7" w:rsidRDefault="008443D7" w:rsidP="008F1F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BC0B1" w14:textId="5B0B0184" w:rsidR="002237A0" w:rsidRDefault="002237A0" w:rsidP="002237A0">
    <w:pPr>
      <w:pStyle w:val="Header"/>
      <w:ind w:firstLine="0"/>
    </w:pPr>
  </w:p>
  <w:p w14:paraId="5F0042CD" w14:textId="0C635A4C" w:rsidR="008F1F9A" w:rsidRDefault="008F1F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11059" w14:textId="0DB44331" w:rsidR="008F1F9A" w:rsidRDefault="008F1F9A" w:rsidP="008F1F9A">
    <w:pPr>
      <w:pStyle w:val="Header"/>
      <w:ind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8660E7"/>
    <w:multiLevelType w:val="hybridMultilevel"/>
    <w:tmpl w:val="8278A0DE"/>
    <w:lvl w:ilvl="0" w:tplc="40090011">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1" w15:restartNumberingAfterBreak="0">
    <w:nsid w:val="44FB206F"/>
    <w:multiLevelType w:val="hybridMultilevel"/>
    <w:tmpl w:val="DB82B55A"/>
    <w:lvl w:ilvl="0" w:tplc="40090015">
      <w:start w:val="1"/>
      <w:numFmt w:val="upperLetter"/>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52D1"/>
    <w:rsid w:val="00041B7F"/>
    <w:rsid w:val="00085B5E"/>
    <w:rsid w:val="000A458B"/>
    <w:rsid w:val="000B302F"/>
    <w:rsid w:val="000C3B83"/>
    <w:rsid w:val="00104A54"/>
    <w:rsid w:val="001461D1"/>
    <w:rsid w:val="001E52D1"/>
    <w:rsid w:val="00217F8A"/>
    <w:rsid w:val="002237A0"/>
    <w:rsid w:val="00233971"/>
    <w:rsid w:val="002379BB"/>
    <w:rsid w:val="00256C64"/>
    <w:rsid w:val="00287144"/>
    <w:rsid w:val="00340752"/>
    <w:rsid w:val="003A3ECE"/>
    <w:rsid w:val="003D53CD"/>
    <w:rsid w:val="00407C91"/>
    <w:rsid w:val="004470C3"/>
    <w:rsid w:val="0045118E"/>
    <w:rsid w:val="004F2088"/>
    <w:rsid w:val="0051280B"/>
    <w:rsid w:val="0056202F"/>
    <w:rsid w:val="00593902"/>
    <w:rsid w:val="005B40F6"/>
    <w:rsid w:val="005D1D0E"/>
    <w:rsid w:val="005E79EF"/>
    <w:rsid w:val="00663622"/>
    <w:rsid w:val="00693748"/>
    <w:rsid w:val="006D057A"/>
    <w:rsid w:val="00725F7E"/>
    <w:rsid w:val="007753B6"/>
    <w:rsid w:val="00786C48"/>
    <w:rsid w:val="007F609C"/>
    <w:rsid w:val="008443D7"/>
    <w:rsid w:val="00882B3E"/>
    <w:rsid w:val="00883F20"/>
    <w:rsid w:val="008B2B51"/>
    <w:rsid w:val="008F1F9A"/>
    <w:rsid w:val="00945C98"/>
    <w:rsid w:val="00953372"/>
    <w:rsid w:val="00973F16"/>
    <w:rsid w:val="00986661"/>
    <w:rsid w:val="009A76D9"/>
    <w:rsid w:val="009E0BA5"/>
    <w:rsid w:val="00A1089E"/>
    <w:rsid w:val="00A36ED1"/>
    <w:rsid w:val="00A44D52"/>
    <w:rsid w:val="00AA566F"/>
    <w:rsid w:val="00B72B35"/>
    <w:rsid w:val="00B97CB8"/>
    <w:rsid w:val="00C02B7B"/>
    <w:rsid w:val="00CA4858"/>
    <w:rsid w:val="00CC29B7"/>
    <w:rsid w:val="00CD1D11"/>
    <w:rsid w:val="00D05AE9"/>
    <w:rsid w:val="00D22390"/>
    <w:rsid w:val="00D3522F"/>
    <w:rsid w:val="00D43576"/>
    <w:rsid w:val="00D60BD7"/>
    <w:rsid w:val="00DC39F5"/>
    <w:rsid w:val="00DD7D16"/>
    <w:rsid w:val="00E02C14"/>
    <w:rsid w:val="00E1782E"/>
    <w:rsid w:val="00E84C45"/>
    <w:rsid w:val="00E874EC"/>
    <w:rsid w:val="00EA44BE"/>
    <w:rsid w:val="00EE4437"/>
    <w:rsid w:val="00FD0C0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8C4911"/>
  <w15:chartTrackingRefBased/>
  <w15:docId w15:val="{DB179329-D8BC-4334-AFD1-7B463983C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53CD"/>
    <w:pPr>
      <w:spacing w:line="48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3D53CD"/>
    <w:pPr>
      <w:keepNext/>
      <w:keepLines/>
      <w:spacing w:before="240" w:after="0"/>
      <w:ind w:firstLine="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3D53CD"/>
    <w:pPr>
      <w:keepNext/>
      <w:keepLines/>
      <w:spacing w:before="40" w:after="0"/>
      <w:ind w:firstLine="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53CD"/>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3D53CD"/>
    <w:rPr>
      <w:rFonts w:ascii="Times New Roman" w:eastAsiaTheme="majorEastAsia" w:hAnsi="Times New Roman" w:cstheme="majorBidi"/>
      <w:b/>
      <w:sz w:val="24"/>
      <w:szCs w:val="26"/>
    </w:rPr>
  </w:style>
  <w:style w:type="paragraph" w:styleId="ListParagraph">
    <w:name w:val="List Paragraph"/>
    <w:basedOn w:val="Normal"/>
    <w:uiPriority w:val="34"/>
    <w:qFormat/>
    <w:rsid w:val="00A36ED1"/>
    <w:pPr>
      <w:ind w:left="720"/>
      <w:contextualSpacing/>
    </w:pPr>
  </w:style>
  <w:style w:type="paragraph" w:styleId="Header">
    <w:name w:val="header"/>
    <w:basedOn w:val="Normal"/>
    <w:link w:val="HeaderChar"/>
    <w:uiPriority w:val="99"/>
    <w:unhideWhenUsed/>
    <w:rsid w:val="008F1F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F9A"/>
    <w:rPr>
      <w:rFonts w:ascii="Times New Roman" w:hAnsi="Times New Roman"/>
      <w:sz w:val="24"/>
    </w:rPr>
  </w:style>
  <w:style w:type="paragraph" w:styleId="Footer">
    <w:name w:val="footer"/>
    <w:basedOn w:val="Normal"/>
    <w:link w:val="FooterChar"/>
    <w:uiPriority w:val="99"/>
    <w:unhideWhenUsed/>
    <w:rsid w:val="008F1F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F9A"/>
    <w:rPr>
      <w:rFonts w:ascii="Times New Roman" w:hAnsi="Times New Roman"/>
      <w:sz w:val="24"/>
    </w:rPr>
  </w:style>
  <w:style w:type="paragraph" w:styleId="TOCHeading">
    <w:name w:val="TOC Heading"/>
    <w:basedOn w:val="Heading1"/>
    <w:next w:val="Normal"/>
    <w:uiPriority w:val="39"/>
    <w:unhideWhenUsed/>
    <w:qFormat/>
    <w:rsid w:val="008F1F9A"/>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F1F9A"/>
    <w:pPr>
      <w:spacing w:after="100"/>
    </w:pPr>
  </w:style>
  <w:style w:type="character" w:styleId="Hyperlink">
    <w:name w:val="Hyperlink"/>
    <w:basedOn w:val="DefaultParagraphFont"/>
    <w:uiPriority w:val="99"/>
    <w:unhideWhenUsed/>
    <w:rsid w:val="008F1F9A"/>
    <w:rPr>
      <w:color w:val="0563C1" w:themeColor="hyperlink"/>
      <w:u w:val="single"/>
    </w:rPr>
  </w:style>
  <w:style w:type="character" w:styleId="UnresolvedMention">
    <w:name w:val="Unresolved Mention"/>
    <w:basedOn w:val="DefaultParagraphFont"/>
    <w:uiPriority w:val="99"/>
    <w:semiHidden/>
    <w:unhideWhenUsed/>
    <w:rsid w:val="00D352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theguardian.com/small-business-network/2018/mar/19/how-to-make-better-decisions(Access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27BEFE-E6FD-46F9-969A-6BE139B248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2749</Words>
  <Characters>15670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alexandra elena radu</cp:lastModifiedBy>
  <cp:revision>2</cp:revision>
  <dcterms:created xsi:type="dcterms:W3CDTF">2021-04-25T14:22:00Z</dcterms:created>
  <dcterms:modified xsi:type="dcterms:W3CDTF">2021-04-25T14:22:00Z</dcterms:modified>
</cp:coreProperties>
</file>